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6D8E47" w14:textId="77777777" w:rsidR="000552C1" w:rsidRDefault="000552C1" w:rsidP="000552C1">
      <w:pPr>
        <w:spacing w:before="120" w:line="360" w:lineRule="auto"/>
        <w:jc w:val="center"/>
        <w:rPr>
          <w:b/>
          <w:sz w:val="32"/>
          <w:szCs w:val="32"/>
          <w:lang w:eastAsia="ko-KR"/>
        </w:rPr>
      </w:pPr>
      <w:r>
        <w:rPr>
          <w:b/>
          <w:sz w:val="32"/>
          <w:szCs w:val="32"/>
          <w:lang w:eastAsia="ko-KR"/>
        </w:rPr>
        <w:t>Supplementary Information</w:t>
      </w:r>
    </w:p>
    <w:p w14:paraId="1EF81B94" w14:textId="77777777" w:rsidR="000552C1" w:rsidRPr="00513DA7" w:rsidRDefault="000552C1" w:rsidP="000552C1">
      <w:pPr>
        <w:spacing w:before="120" w:line="360" w:lineRule="auto"/>
        <w:jc w:val="center"/>
        <w:rPr>
          <w:b/>
          <w:sz w:val="32"/>
          <w:szCs w:val="32"/>
          <w:lang w:eastAsia="ko-KR"/>
        </w:rPr>
      </w:pPr>
    </w:p>
    <w:p w14:paraId="2F46B1E4" w14:textId="4D1EE6E2" w:rsidR="000552C1" w:rsidRPr="00513DA7" w:rsidRDefault="001D2B40" w:rsidP="000552C1">
      <w:pPr>
        <w:spacing w:before="120" w:line="360" w:lineRule="auto"/>
        <w:jc w:val="center"/>
        <w:rPr>
          <w:rFonts w:eastAsia="MS Mincho"/>
          <w:i/>
          <w:szCs w:val="24"/>
          <w:lang w:eastAsia="ja-JP"/>
        </w:rPr>
      </w:pPr>
      <w:r w:rsidRPr="001D2B40">
        <w:rPr>
          <w:b/>
          <w:sz w:val="32"/>
          <w:szCs w:val="32"/>
          <w:lang w:eastAsia="ko-KR"/>
        </w:rPr>
        <w:t>Machine Vision with CMOS based Hyperspectral Image Sensor Enables Meat Freshness Sensing</w:t>
      </w:r>
      <w:r w:rsidR="000552C1" w:rsidRPr="00513DA7">
        <w:rPr>
          <w:rFonts w:eastAsia="MS Mincho"/>
          <w:i/>
          <w:szCs w:val="24"/>
          <w:lang w:eastAsia="ja-JP"/>
        </w:rPr>
        <w:br/>
      </w:r>
    </w:p>
    <w:p w14:paraId="1169A6DA" w14:textId="77777777" w:rsidR="00081E59" w:rsidRPr="003A153A" w:rsidRDefault="00081E59" w:rsidP="00081E59">
      <w:pPr>
        <w:pStyle w:val="BBAuthorName"/>
        <w:jc w:val="left"/>
        <w:rPr>
          <w:rFonts w:ascii="Times New Roman" w:hAnsi="Times New Roman"/>
        </w:rPr>
      </w:pPr>
      <w:r w:rsidRPr="003A153A">
        <w:rPr>
          <w:rFonts w:ascii="Times New Roman" w:hAnsi="Times New Roman"/>
        </w:rPr>
        <w:t>Suyeon Lee</w:t>
      </w:r>
      <w:r w:rsidRPr="003A153A">
        <w:rPr>
          <w:rFonts w:ascii="Times New Roman" w:hAnsi="Times New Roman"/>
          <w:vertAlign w:val="superscript"/>
        </w:rPr>
        <w:t>1</w:t>
      </w:r>
      <w:r w:rsidRPr="003A153A">
        <w:rPr>
          <w:rFonts w:ascii="Times New Roman" w:hAnsi="Times New Roman"/>
        </w:rPr>
        <w:t xml:space="preserve">, </w:t>
      </w:r>
      <w:proofErr w:type="spellStart"/>
      <w:r w:rsidRPr="003A153A">
        <w:rPr>
          <w:rFonts w:ascii="Times New Roman" w:hAnsi="Times New Roman"/>
        </w:rPr>
        <w:t>Hyochul</w:t>
      </w:r>
      <w:proofErr w:type="spellEnd"/>
      <w:r w:rsidRPr="003A153A">
        <w:rPr>
          <w:rFonts w:ascii="Times New Roman" w:hAnsi="Times New Roman"/>
        </w:rPr>
        <w:t xml:space="preserve"> Kim</w:t>
      </w:r>
      <w:r w:rsidRPr="003A153A">
        <w:rPr>
          <w:rFonts w:ascii="Times New Roman" w:hAnsi="Times New Roman"/>
          <w:vertAlign w:val="superscript"/>
        </w:rPr>
        <w:t>1</w:t>
      </w:r>
      <w:r w:rsidRPr="003A153A">
        <w:rPr>
          <w:rFonts w:ascii="Times New Roman" w:hAnsi="Times New Roman"/>
        </w:rPr>
        <w:t xml:space="preserve">, </w:t>
      </w:r>
      <w:proofErr w:type="spellStart"/>
      <w:r w:rsidRPr="003A153A">
        <w:rPr>
          <w:rFonts w:ascii="Times New Roman" w:hAnsi="Times New Roman"/>
        </w:rPr>
        <w:t>Seokin</w:t>
      </w:r>
      <w:proofErr w:type="spellEnd"/>
      <w:r w:rsidRPr="003A153A">
        <w:rPr>
          <w:rFonts w:ascii="Times New Roman" w:hAnsi="Times New Roman"/>
        </w:rPr>
        <w:t xml:space="preserve"> Kim</w:t>
      </w:r>
      <w:r w:rsidRPr="003A153A">
        <w:rPr>
          <w:rFonts w:ascii="Times New Roman" w:hAnsi="Times New Roman"/>
          <w:vertAlign w:val="superscript"/>
        </w:rPr>
        <w:t>2</w:t>
      </w:r>
      <w:r w:rsidRPr="003A153A">
        <w:rPr>
          <w:rFonts w:ascii="Times New Roman" w:hAnsi="Times New Roman"/>
        </w:rPr>
        <w:t xml:space="preserve">, </w:t>
      </w:r>
      <w:proofErr w:type="spellStart"/>
      <w:r w:rsidRPr="003A153A">
        <w:rPr>
          <w:rFonts w:ascii="Times New Roman" w:hAnsi="Times New Roman"/>
        </w:rPr>
        <w:t>Hyungbin</w:t>
      </w:r>
      <w:proofErr w:type="spellEnd"/>
      <w:r w:rsidRPr="003A153A">
        <w:rPr>
          <w:rFonts w:ascii="Times New Roman" w:hAnsi="Times New Roman"/>
        </w:rPr>
        <w:t xml:space="preserve"> Son</w:t>
      </w:r>
      <w:r w:rsidRPr="003A153A">
        <w:rPr>
          <w:rFonts w:ascii="Times New Roman" w:hAnsi="Times New Roman"/>
          <w:vertAlign w:val="superscript"/>
        </w:rPr>
        <w:t>2</w:t>
      </w:r>
      <w:r w:rsidRPr="003A153A">
        <w:rPr>
          <w:rFonts w:ascii="Times New Roman" w:hAnsi="Times New Roman"/>
        </w:rPr>
        <w:t xml:space="preserve">, </w:t>
      </w:r>
      <w:r w:rsidRPr="003A153A">
        <w:rPr>
          <w:rFonts w:ascii="Times New Roman" w:hAnsi="Times New Roman"/>
          <w:lang w:eastAsia="ko-KR"/>
        </w:rPr>
        <w:t xml:space="preserve">Jeong </w:t>
      </w:r>
      <w:r w:rsidRPr="003A153A">
        <w:rPr>
          <w:rFonts w:ascii="Times New Roman" w:hAnsi="Times New Roman"/>
        </w:rPr>
        <w:t>Su Han</w:t>
      </w:r>
      <w:r w:rsidRPr="003A153A">
        <w:rPr>
          <w:rFonts w:ascii="Times New Roman" w:hAnsi="Times New Roman"/>
          <w:vertAlign w:val="superscript"/>
        </w:rPr>
        <w:t>3</w:t>
      </w:r>
      <w:r w:rsidRPr="003A153A">
        <w:rPr>
          <w:rFonts w:ascii="Times New Roman" w:hAnsi="Times New Roman"/>
        </w:rPr>
        <w:t>, Un Jeong Kim</w:t>
      </w:r>
      <w:r>
        <w:rPr>
          <w:rFonts w:ascii="Times New Roman" w:hAnsi="Times New Roman" w:hint="eastAsia"/>
          <w:vertAlign w:val="superscript"/>
          <w:lang w:eastAsia="ko-KR"/>
        </w:rPr>
        <w:t>4</w:t>
      </w:r>
      <w:r w:rsidRPr="003A153A">
        <w:rPr>
          <w:rFonts w:ascii="Times New Roman" w:hAnsi="Times New Roman"/>
        </w:rPr>
        <w:t>*</w:t>
      </w:r>
    </w:p>
    <w:p w14:paraId="1D32A58E" w14:textId="6593AF3E" w:rsidR="00081E59" w:rsidRPr="003A153A" w:rsidRDefault="00081E59" w:rsidP="00081E59">
      <w:pPr>
        <w:pStyle w:val="BCAuthorAddress"/>
        <w:jc w:val="left"/>
        <w:rPr>
          <w:rFonts w:ascii="Times New Roman" w:hAnsi="Times New Roman"/>
        </w:rPr>
      </w:pPr>
      <w:r w:rsidRPr="003A153A">
        <w:rPr>
          <w:rFonts w:ascii="Times New Roman" w:hAnsi="Times New Roman"/>
          <w:vertAlign w:val="superscript"/>
        </w:rPr>
        <w:t>1</w:t>
      </w:r>
      <w:r w:rsidRPr="003A153A">
        <w:rPr>
          <w:rFonts w:ascii="Times New Roman" w:hAnsi="Times New Roman"/>
        </w:rPr>
        <w:t>Samsung Advanced Institute of Technology; Suwon, Gyeonggi-do 16678, Republic of Korea</w:t>
      </w:r>
    </w:p>
    <w:p w14:paraId="3B060071" w14:textId="77777777" w:rsidR="00081E59" w:rsidRPr="003A153A" w:rsidRDefault="00081E59" w:rsidP="00081E59">
      <w:pPr>
        <w:pStyle w:val="BCAuthorAddress"/>
        <w:jc w:val="left"/>
        <w:rPr>
          <w:rFonts w:ascii="Times New Roman" w:hAnsi="Times New Roman"/>
        </w:rPr>
      </w:pPr>
      <w:r w:rsidRPr="003A153A">
        <w:rPr>
          <w:rFonts w:ascii="Times New Roman" w:hAnsi="Times New Roman"/>
          <w:vertAlign w:val="superscript"/>
        </w:rPr>
        <w:t>2</w:t>
      </w:r>
      <w:r w:rsidRPr="003A153A">
        <w:rPr>
          <w:rFonts w:ascii="Times New Roman" w:hAnsi="Times New Roman"/>
        </w:rPr>
        <w:t>School of Integrative Engineering, Chung-Ang University; Seoul 06974, Republic of Korea</w:t>
      </w:r>
    </w:p>
    <w:p w14:paraId="278337B3" w14:textId="132508A7" w:rsidR="00081E59" w:rsidRDefault="00081E59" w:rsidP="007A5672">
      <w:pPr>
        <w:pStyle w:val="BCAuthorAddress"/>
        <w:jc w:val="left"/>
        <w:rPr>
          <w:lang w:eastAsia="ko-KR"/>
        </w:rPr>
      </w:pPr>
      <w:r w:rsidRPr="003A153A">
        <w:rPr>
          <w:rFonts w:ascii="Times New Roman" w:hAnsi="Times New Roman"/>
          <w:vertAlign w:val="superscript"/>
        </w:rPr>
        <w:t>3</w:t>
      </w:r>
      <w:r w:rsidRPr="003A153A">
        <w:rPr>
          <w:rFonts w:ascii="Times New Roman" w:hAnsi="Times New Roman"/>
        </w:rPr>
        <w:t>Home Appliance Division, Samsung Electronics; Suwon, Gyeonggi-do 16678, Republic of Korea</w:t>
      </w:r>
      <w:r w:rsidR="007A5672">
        <w:rPr>
          <w:rFonts w:ascii="Times New Roman" w:hAnsi="Times New Roman"/>
        </w:rPr>
        <w:br/>
      </w:r>
      <w:r>
        <w:rPr>
          <w:rFonts w:hint="eastAsia"/>
          <w:vertAlign w:val="superscript"/>
          <w:lang w:eastAsia="ko-KR"/>
        </w:rPr>
        <w:t>4</w:t>
      </w:r>
      <w:r w:rsidRPr="00570037">
        <w:rPr>
          <w:lang w:eastAsia="ko-KR"/>
        </w:rPr>
        <w:t xml:space="preserve">Department of </w:t>
      </w:r>
      <w:r>
        <w:rPr>
          <w:rFonts w:hint="eastAsia"/>
          <w:lang w:eastAsia="ko-KR"/>
        </w:rPr>
        <w:t>P</w:t>
      </w:r>
      <w:r w:rsidRPr="00570037">
        <w:rPr>
          <w:lang w:eastAsia="ko-KR"/>
        </w:rPr>
        <w:t>hysics, Dongguk university, Seoul 04620, Republic of Korea</w:t>
      </w:r>
    </w:p>
    <w:p w14:paraId="6FFC8F23" w14:textId="1B53D8AC" w:rsidR="00081E59" w:rsidRDefault="00081E59" w:rsidP="00081E59">
      <w:pPr>
        <w:pStyle w:val="BCAuthorAddress"/>
        <w:jc w:val="left"/>
        <w:rPr>
          <w:rFonts w:ascii="Times New Roman" w:hAnsi="Times New Roman"/>
          <w:lang w:eastAsia="ko-KR"/>
        </w:rPr>
      </w:pPr>
      <w:r w:rsidRPr="003A153A">
        <w:rPr>
          <w:rFonts w:ascii="Times New Roman" w:hAnsi="Times New Roman"/>
        </w:rPr>
        <w:t>*Corresponding author. Email:</w:t>
      </w:r>
      <w:r>
        <w:rPr>
          <w:rFonts w:ascii="Times New Roman" w:hAnsi="Times New Roman" w:hint="eastAsia"/>
          <w:lang w:eastAsia="ko-KR"/>
        </w:rPr>
        <w:t xml:space="preserve"> ujjanekim@dongguk.ed</w:t>
      </w:r>
      <w:r w:rsidR="001F75FF">
        <w:rPr>
          <w:rFonts w:ascii="Times New Roman" w:hAnsi="Times New Roman"/>
          <w:lang w:eastAsia="ko-KR"/>
        </w:rPr>
        <w:t>u</w:t>
      </w:r>
    </w:p>
    <w:p w14:paraId="52C1CD26" w14:textId="77777777" w:rsidR="000552C1" w:rsidRPr="00081E59" w:rsidRDefault="000552C1" w:rsidP="000552C1">
      <w:pPr>
        <w:spacing w:before="120" w:line="360" w:lineRule="auto"/>
        <w:rPr>
          <w:rFonts w:eastAsia="MS Mincho"/>
          <w:i/>
          <w:szCs w:val="24"/>
          <w:lang w:eastAsia="ja-JP"/>
        </w:rPr>
      </w:pPr>
    </w:p>
    <w:p w14:paraId="6FE80145" w14:textId="77777777" w:rsidR="000552C1" w:rsidRPr="0045422F" w:rsidRDefault="000552C1" w:rsidP="000552C1">
      <w:pPr>
        <w:spacing w:before="120" w:line="360" w:lineRule="auto"/>
        <w:rPr>
          <w:rFonts w:eastAsia="MS Mincho"/>
          <w:szCs w:val="24"/>
          <w:lang w:eastAsia="ja-JP"/>
        </w:rPr>
      </w:pPr>
      <w:r w:rsidRPr="0045422F">
        <w:rPr>
          <w:rFonts w:eastAsia="MS Mincho"/>
          <w:szCs w:val="24"/>
          <w:lang w:eastAsia="ja-JP"/>
        </w:rPr>
        <w:t>Contents</w:t>
      </w:r>
    </w:p>
    <w:p w14:paraId="3285A56F" w14:textId="77777777" w:rsidR="000552C1" w:rsidRDefault="000552C1" w:rsidP="000552C1">
      <w:pPr>
        <w:spacing w:before="120" w:line="360" w:lineRule="auto"/>
        <w:rPr>
          <w:rFonts w:eastAsia="MS Mincho"/>
          <w:i/>
          <w:szCs w:val="24"/>
          <w:lang w:eastAsia="ja-JP"/>
        </w:rPr>
      </w:pPr>
    </w:p>
    <w:p w14:paraId="546294AA" w14:textId="77777777" w:rsidR="007D0244" w:rsidRDefault="000552C1" w:rsidP="000552C1">
      <w:pPr>
        <w:spacing w:before="120" w:line="360" w:lineRule="auto"/>
        <w:rPr>
          <w:szCs w:val="24"/>
        </w:rPr>
      </w:pPr>
      <w:r w:rsidRPr="004A737F">
        <w:rPr>
          <w:bCs/>
          <w:color w:val="000000" w:themeColor="text1"/>
          <w:szCs w:val="24"/>
          <w:lang w:eastAsia="ko-KR"/>
        </w:rPr>
        <w:t xml:space="preserve">Supplementary Figure 1. </w:t>
      </w:r>
      <w:r w:rsidRPr="004A737F">
        <w:rPr>
          <w:szCs w:val="24"/>
        </w:rPr>
        <w:t xml:space="preserve">Schematic of </w:t>
      </w:r>
      <w:r>
        <w:rPr>
          <w:szCs w:val="24"/>
        </w:rPr>
        <w:t xml:space="preserve">grating based </w:t>
      </w:r>
      <w:r w:rsidRPr="004A737F">
        <w:rPr>
          <w:szCs w:val="24"/>
        </w:rPr>
        <w:t>line-scan type HIS.</w:t>
      </w:r>
    </w:p>
    <w:p w14:paraId="61A3D17A" w14:textId="77777777" w:rsidR="007D0244" w:rsidRDefault="000552C1" w:rsidP="000552C1">
      <w:pPr>
        <w:spacing w:before="120" w:line="360" w:lineRule="auto"/>
        <w:rPr>
          <w:bCs/>
          <w:color w:val="000000" w:themeColor="text1"/>
          <w:szCs w:val="24"/>
          <w:lang w:eastAsia="ko-KR"/>
        </w:rPr>
      </w:pPr>
      <w:r w:rsidRPr="004A737F">
        <w:rPr>
          <w:bCs/>
          <w:color w:val="000000" w:themeColor="text1"/>
          <w:szCs w:val="24"/>
          <w:lang w:eastAsia="ko-KR"/>
        </w:rPr>
        <w:t xml:space="preserve">Supplementary Figure 2. </w:t>
      </w:r>
      <w:r w:rsidRPr="007C1094">
        <w:rPr>
          <w:bCs/>
          <w:color w:val="000000" w:themeColor="text1"/>
          <w:szCs w:val="24"/>
          <w:lang w:eastAsia="ko-KR"/>
        </w:rPr>
        <w:t>Schematic of snapshot type HIS with Fabry-Perot filters</w:t>
      </w:r>
      <w:r>
        <w:rPr>
          <w:bCs/>
          <w:color w:val="000000" w:themeColor="text1"/>
          <w:szCs w:val="24"/>
          <w:lang w:eastAsia="ko-KR"/>
        </w:rPr>
        <w:t>.</w:t>
      </w:r>
    </w:p>
    <w:p w14:paraId="44EE0192" w14:textId="265B3BD1" w:rsidR="000552C1" w:rsidRDefault="000552C1" w:rsidP="000552C1">
      <w:pPr>
        <w:spacing w:before="120" w:line="360" w:lineRule="auto"/>
        <w:rPr>
          <w:bCs/>
          <w:color w:val="000000" w:themeColor="text1"/>
          <w:szCs w:val="24"/>
          <w:lang w:eastAsia="ko-KR"/>
        </w:rPr>
      </w:pPr>
      <w:r w:rsidRPr="004A737F">
        <w:rPr>
          <w:bCs/>
          <w:color w:val="000000" w:themeColor="text1"/>
          <w:szCs w:val="24"/>
          <w:lang w:eastAsia="ko-KR"/>
        </w:rPr>
        <w:t>Supplementary Figure 3. Fluorescence spectrum of the meat specimen, NAD and myoglobin.</w:t>
      </w:r>
    </w:p>
    <w:p w14:paraId="79BF0AB0" w14:textId="77777777" w:rsidR="000552C1" w:rsidRDefault="000552C1" w:rsidP="000552C1">
      <w:pPr>
        <w:spacing w:before="120" w:line="360" w:lineRule="auto"/>
        <w:rPr>
          <w:bCs/>
          <w:color w:val="000000" w:themeColor="text1"/>
          <w:szCs w:val="24"/>
          <w:lang w:eastAsia="ko-KR"/>
        </w:rPr>
      </w:pPr>
      <w:r w:rsidRPr="004A737F">
        <w:rPr>
          <w:bCs/>
          <w:color w:val="000000" w:themeColor="text1"/>
          <w:szCs w:val="24"/>
          <w:lang w:eastAsia="ko-KR"/>
        </w:rPr>
        <w:t>Supplementary Figure 4. Freshness of vacuum</w:t>
      </w:r>
      <w:r>
        <w:rPr>
          <w:bCs/>
          <w:color w:val="000000" w:themeColor="text1"/>
          <w:szCs w:val="24"/>
          <w:lang w:eastAsia="ko-KR"/>
        </w:rPr>
        <w:t>-</w:t>
      </w:r>
      <w:r w:rsidRPr="004A737F">
        <w:rPr>
          <w:bCs/>
          <w:color w:val="000000" w:themeColor="text1"/>
          <w:szCs w:val="24"/>
          <w:lang w:eastAsia="ko-KR"/>
        </w:rPr>
        <w:t>packaged meat specimen on the 12</w:t>
      </w:r>
      <w:r w:rsidRPr="004A737F">
        <w:rPr>
          <w:bCs/>
          <w:color w:val="000000" w:themeColor="text1"/>
          <w:szCs w:val="24"/>
          <w:vertAlign w:val="superscript"/>
          <w:lang w:eastAsia="ko-KR"/>
        </w:rPr>
        <w:t>th</w:t>
      </w:r>
      <w:r w:rsidRPr="004A737F">
        <w:rPr>
          <w:bCs/>
          <w:color w:val="000000" w:themeColor="text1"/>
          <w:szCs w:val="24"/>
          <w:lang w:eastAsia="ko-KR"/>
        </w:rPr>
        <w:t xml:space="preserve"> day.</w:t>
      </w:r>
    </w:p>
    <w:p w14:paraId="3109FB2C" w14:textId="77777777" w:rsidR="000552C1" w:rsidRDefault="000552C1" w:rsidP="000552C1">
      <w:pPr>
        <w:spacing w:before="120" w:line="360" w:lineRule="auto"/>
        <w:rPr>
          <w:bCs/>
          <w:color w:val="000000" w:themeColor="text1"/>
          <w:szCs w:val="24"/>
          <w:lang w:eastAsia="ko-KR"/>
        </w:rPr>
      </w:pPr>
      <w:r w:rsidRPr="004A737F">
        <w:rPr>
          <w:bCs/>
          <w:color w:val="000000" w:themeColor="text1"/>
          <w:szCs w:val="24"/>
          <w:lang w:eastAsia="ko-KR"/>
        </w:rPr>
        <w:lastRenderedPageBreak/>
        <w:t xml:space="preserve">Supplementary Figure 5. Storage time dependence of </w:t>
      </w:r>
      <w:proofErr w:type="spellStart"/>
      <w:r w:rsidRPr="004A737F">
        <w:rPr>
          <w:bCs/>
          <w:color w:val="000000" w:themeColor="text1"/>
          <w:szCs w:val="24"/>
          <w:lang w:eastAsia="ko-KR"/>
        </w:rPr>
        <w:t>RGB</w:t>
      </w:r>
      <w:r w:rsidRPr="004A737F">
        <w:rPr>
          <w:bCs/>
          <w:color w:val="000000" w:themeColor="text1"/>
          <w:szCs w:val="24"/>
          <w:vertAlign w:val="superscript"/>
          <w:lang w:eastAsia="ko-KR"/>
        </w:rPr>
        <w:t>hyper</w:t>
      </w:r>
      <w:proofErr w:type="spellEnd"/>
      <w:r w:rsidRPr="004A737F">
        <w:rPr>
          <w:bCs/>
          <w:color w:val="000000" w:themeColor="text1"/>
          <w:szCs w:val="24"/>
          <w:lang w:eastAsia="ko-KR"/>
        </w:rPr>
        <w:t>.</w:t>
      </w:r>
    </w:p>
    <w:p w14:paraId="66F59CED" w14:textId="4C37D0B8" w:rsidR="000552C1" w:rsidRDefault="000552C1" w:rsidP="000552C1">
      <w:pPr>
        <w:spacing w:before="120" w:line="360" w:lineRule="auto"/>
        <w:rPr>
          <w:bCs/>
          <w:color w:val="000000" w:themeColor="text1"/>
          <w:szCs w:val="24"/>
          <w:lang w:eastAsia="ko-KR"/>
        </w:rPr>
      </w:pPr>
      <w:r w:rsidRPr="004A737F">
        <w:rPr>
          <w:bCs/>
          <w:color w:val="000000" w:themeColor="text1"/>
          <w:szCs w:val="24"/>
          <w:lang w:eastAsia="ko-KR"/>
        </w:rPr>
        <w:t xml:space="preserve">Supplementary Figure 6. Influence of the packaging material on the </w:t>
      </w:r>
      <w:r w:rsidR="001A726E" w:rsidRPr="001A726E">
        <w:rPr>
          <w:bCs/>
          <w:color w:val="000000" w:themeColor="text1"/>
          <w:szCs w:val="24"/>
          <w:lang w:eastAsia="ko-KR"/>
        </w:rPr>
        <w:t>acquisition of</w:t>
      </w:r>
      <w:r w:rsidR="001A726E">
        <w:rPr>
          <w:bCs/>
          <w:color w:val="000000" w:themeColor="text1"/>
          <w:szCs w:val="24"/>
          <w:lang w:eastAsia="ko-KR"/>
        </w:rPr>
        <w:t xml:space="preserve"> </w:t>
      </w:r>
      <w:r w:rsidRPr="004A737F">
        <w:rPr>
          <w:bCs/>
          <w:color w:val="000000" w:themeColor="text1"/>
          <w:szCs w:val="24"/>
          <w:lang w:eastAsia="ko-KR"/>
        </w:rPr>
        <w:t>fluorescence spectrum.</w:t>
      </w:r>
    </w:p>
    <w:p w14:paraId="7792170C" w14:textId="144F0E5E" w:rsidR="000552C1" w:rsidRDefault="000552C1" w:rsidP="000552C1">
      <w:pPr>
        <w:spacing w:before="120" w:line="360" w:lineRule="auto"/>
        <w:rPr>
          <w:bCs/>
          <w:color w:val="000000" w:themeColor="text1"/>
          <w:szCs w:val="24"/>
          <w:lang w:eastAsia="ko-KR"/>
        </w:rPr>
      </w:pPr>
      <w:r w:rsidRPr="004A737F">
        <w:rPr>
          <w:bCs/>
          <w:color w:val="000000" w:themeColor="text1"/>
          <w:szCs w:val="24"/>
          <w:lang w:eastAsia="ko-KR"/>
        </w:rPr>
        <w:t>Supplementary Figure 7. Dimensionality reduction from 11 to 2 dimensions in the hyperspectral data by LDA.</w:t>
      </w:r>
    </w:p>
    <w:p w14:paraId="3A8B173A" w14:textId="379279FC" w:rsidR="000552C1" w:rsidRDefault="000552C1" w:rsidP="000552C1">
      <w:pPr>
        <w:spacing w:before="120" w:line="360" w:lineRule="auto"/>
        <w:rPr>
          <w:bCs/>
          <w:color w:val="000000" w:themeColor="text1"/>
          <w:szCs w:val="24"/>
          <w:lang w:eastAsia="ko-KR"/>
        </w:rPr>
      </w:pPr>
      <w:r w:rsidRPr="004A737F">
        <w:rPr>
          <w:bCs/>
          <w:color w:val="000000" w:themeColor="text1"/>
          <w:szCs w:val="24"/>
          <w:lang w:eastAsia="ko-KR"/>
        </w:rPr>
        <w:t xml:space="preserve">Supplementary Figure 8. </w:t>
      </w:r>
      <w:r w:rsidR="001A726E" w:rsidRPr="001A726E">
        <w:rPr>
          <w:bCs/>
          <w:color w:val="000000" w:themeColor="text1"/>
          <w:szCs w:val="24"/>
          <w:lang w:eastAsia="ko-KR"/>
        </w:rPr>
        <w:t>Decision boundaries and FI depending on machine learning algorithms</w:t>
      </w:r>
      <w:r w:rsidR="00601C20">
        <w:rPr>
          <w:bCs/>
          <w:color w:val="000000" w:themeColor="text1"/>
          <w:szCs w:val="24"/>
          <w:lang w:eastAsia="ko-KR"/>
        </w:rPr>
        <w:t>.</w:t>
      </w:r>
      <w:r w:rsidR="001A726E" w:rsidRPr="001A726E">
        <w:rPr>
          <w:bCs/>
          <w:color w:val="000000" w:themeColor="text1"/>
          <w:szCs w:val="24"/>
          <w:lang w:eastAsia="ko-KR"/>
        </w:rPr>
        <w:t xml:space="preserve"> </w:t>
      </w:r>
      <w:r w:rsidR="001A726E" w:rsidRPr="00513DA7">
        <w:rPr>
          <w:bCs/>
          <w:szCs w:val="24"/>
          <w:lang w:eastAsia="ko-KR"/>
        </w:rPr>
        <w:t xml:space="preserve">Supplementary Figure </w:t>
      </w:r>
      <w:r w:rsidR="001A726E">
        <w:rPr>
          <w:bCs/>
          <w:szCs w:val="24"/>
          <w:lang w:eastAsia="ko-KR"/>
        </w:rPr>
        <w:t xml:space="preserve">9. </w:t>
      </w:r>
      <w:r w:rsidRPr="004A737F">
        <w:rPr>
          <w:bCs/>
          <w:color w:val="000000" w:themeColor="text1"/>
          <w:szCs w:val="24"/>
          <w:lang w:eastAsia="ko-KR"/>
        </w:rPr>
        <w:t>Storage time dependent FI of the PE</w:t>
      </w:r>
      <w:r w:rsidR="001A726E">
        <w:rPr>
          <w:bCs/>
          <w:color w:val="000000" w:themeColor="text1"/>
          <w:szCs w:val="24"/>
          <w:lang w:eastAsia="ko-KR"/>
        </w:rPr>
        <w:t>-</w:t>
      </w:r>
      <w:r w:rsidRPr="004A737F">
        <w:rPr>
          <w:bCs/>
          <w:color w:val="000000" w:themeColor="text1"/>
          <w:szCs w:val="24"/>
          <w:lang w:eastAsia="ko-KR"/>
        </w:rPr>
        <w:t xml:space="preserve"> and vacuum-packaged meat specimens</w:t>
      </w:r>
      <w:r w:rsidR="001A726E" w:rsidRPr="001A726E">
        <w:rPr>
          <w:bCs/>
          <w:color w:val="000000" w:themeColor="text1"/>
          <w:szCs w:val="24"/>
          <w:lang w:eastAsia="ko-KR"/>
        </w:rPr>
        <w:t xml:space="preserve"> from snapshot type HIS</w:t>
      </w:r>
      <w:r w:rsidRPr="004A737F">
        <w:rPr>
          <w:bCs/>
          <w:color w:val="000000" w:themeColor="text1"/>
          <w:szCs w:val="24"/>
          <w:lang w:eastAsia="ko-KR"/>
        </w:rPr>
        <w:t>.</w:t>
      </w:r>
    </w:p>
    <w:p w14:paraId="75C8A0A4" w14:textId="6E218DA6" w:rsidR="000552C1" w:rsidRPr="00513DA7" w:rsidRDefault="000552C1" w:rsidP="000552C1">
      <w:pPr>
        <w:spacing w:before="120" w:line="360" w:lineRule="auto"/>
        <w:rPr>
          <w:bCs/>
          <w:szCs w:val="24"/>
          <w:lang w:eastAsia="ko-KR"/>
        </w:rPr>
      </w:pPr>
      <w:r w:rsidRPr="00513DA7">
        <w:rPr>
          <w:bCs/>
          <w:szCs w:val="24"/>
          <w:lang w:eastAsia="ko-KR"/>
        </w:rPr>
        <w:t xml:space="preserve">Supplementary Figure </w:t>
      </w:r>
      <w:r w:rsidR="001A726E">
        <w:rPr>
          <w:bCs/>
          <w:szCs w:val="24"/>
          <w:lang w:eastAsia="ko-KR"/>
        </w:rPr>
        <w:t>10.</w:t>
      </w:r>
      <w:r w:rsidR="001A726E" w:rsidRPr="00513DA7">
        <w:rPr>
          <w:bCs/>
          <w:szCs w:val="24"/>
          <w:lang w:eastAsia="ko-KR"/>
        </w:rPr>
        <w:t xml:space="preserve"> </w:t>
      </w:r>
      <w:r w:rsidRPr="00513DA7">
        <w:rPr>
          <w:bCs/>
          <w:szCs w:val="24"/>
          <w:lang w:eastAsia="ko-KR"/>
        </w:rPr>
        <w:t xml:space="preserve">Line-scan type HIS with Fabry-Perot filters and </w:t>
      </w:r>
      <w:r w:rsidR="00534CC0">
        <w:rPr>
          <w:rFonts w:hint="eastAsia"/>
          <w:bCs/>
          <w:szCs w:val="24"/>
          <w:lang w:eastAsia="ko-KR"/>
        </w:rPr>
        <w:t>s</w:t>
      </w:r>
      <w:r w:rsidRPr="00513DA7">
        <w:rPr>
          <w:bCs/>
          <w:szCs w:val="24"/>
          <w:lang w:eastAsia="ko-KR"/>
        </w:rPr>
        <w:t>torage time dependent FI of vacuum-packaged meat specimens.</w:t>
      </w:r>
    </w:p>
    <w:p w14:paraId="0FA925B2" w14:textId="77777777" w:rsidR="001A726E" w:rsidRDefault="001A726E" w:rsidP="001A726E">
      <w:pPr>
        <w:spacing w:before="120" w:line="360" w:lineRule="auto"/>
        <w:rPr>
          <w:bCs/>
          <w:color w:val="000000" w:themeColor="text1"/>
          <w:szCs w:val="24"/>
          <w:lang w:eastAsia="ko-KR"/>
        </w:rPr>
      </w:pPr>
      <w:r w:rsidRPr="004A737F">
        <w:rPr>
          <w:bCs/>
          <w:color w:val="000000" w:themeColor="text1"/>
          <w:szCs w:val="24"/>
          <w:lang w:eastAsia="ko-KR"/>
        </w:rPr>
        <w:t>Supplementary Table 1. List of packaging materials and their chemical components.</w:t>
      </w:r>
    </w:p>
    <w:p w14:paraId="012F751A" w14:textId="06B9BDDC" w:rsidR="000552C1" w:rsidRPr="001A726E" w:rsidRDefault="00E806EC" w:rsidP="000552C1">
      <w:pPr>
        <w:spacing w:line="276" w:lineRule="auto"/>
        <w:rPr>
          <w:bCs/>
          <w:color w:val="000000" w:themeColor="text1"/>
          <w:szCs w:val="24"/>
          <w:lang w:eastAsia="ko-KR"/>
        </w:rPr>
      </w:pPr>
      <w:r>
        <w:rPr>
          <w:bCs/>
          <w:color w:val="000000" w:themeColor="text1"/>
          <w:szCs w:val="24"/>
          <w:lang w:eastAsia="ko-KR"/>
        </w:rPr>
        <w:t>Supplementary</w:t>
      </w:r>
      <w:r>
        <w:rPr>
          <w:rFonts w:hint="eastAsia"/>
          <w:bCs/>
          <w:color w:val="000000" w:themeColor="text1"/>
          <w:szCs w:val="24"/>
          <w:lang w:eastAsia="ko-KR"/>
        </w:rPr>
        <w:t xml:space="preserve"> Movie.  </w:t>
      </w:r>
      <w:r w:rsidRPr="00E806EC">
        <w:rPr>
          <w:bCs/>
          <w:color w:val="000000" w:themeColor="text1"/>
          <w:szCs w:val="24"/>
          <w:lang w:eastAsia="ko-KR"/>
        </w:rPr>
        <w:t xml:space="preserve"> Demonstration of meat freshness sensor installed in Samsung Family Hub T9000</w:t>
      </w:r>
    </w:p>
    <w:p w14:paraId="14AC12F5" w14:textId="099D0DB8" w:rsidR="00081E59" w:rsidRDefault="00081E59">
      <w:pPr>
        <w:spacing w:after="0"/>
        <w:jc w:val="left"/>
        <w:rPr>
          <w:bCs/>
          <w:color w:val="000000" w:themeColor="text1"/>
          <w:szCs w:val="24"/>
          <w:lang w:eastAsia="ko-KR"/>
        </w:rPr>
      </w:pPr>
      <w:r>
        <w:rPr>
          <w:bCs/>
          <w:color w:val="000000" w:themeColor="text1"/>
          <w:szCs w:val="24"/>
          <w:lang w:eastAsia="ko-KR"/>
        </w:rPr>
        <w:br w:type="page"/>
      </w:r>
    </w:p>
    <w:p w14:paraId="285FF070" w14:textId="4F8FD592" w:rsidR="000552C1" w:rsidRPr="00DB6777" w:rsidRDefault="001D1795" w:rsidP="000552C1">
      <w:pPr>
        <w:spacing w:line="360" w:lineRule="auto"/>
        <w:jc w:val="center"/>
        <w:rPr>
          <w:b/>
          <w:bCs/>
          <w:color w:val="000000" w:themeColor="text1"/>
          <w:szCs w:val="24"/>
          <w:lang w:eastAsia="ko-KR"/>
        </w:rPr>
      </w:pPr>
      <w:bookmarkStart w:id="0" w:name="_Hlk80305001"/>
      <w:r>
        <w:rPr>
          <w:b/>
          <w:bCs/>
          <w:noProof/>
          <w:color w:val="000000" w:themeColor="text1"/>
          <w:szCs w:val="24"/>
          <w:lang w:eastAsia="ko-KR"/>
        </w:rPr>
        <w:lastRenderedPageBreak/>
        <w:drawing>
          <wp:inline distT="0" distB="0" distL="0" distR="0" wp14:anchorId="5C011343" wp14:editId="64F42508">
            <wp:extent cx="3846576" cy="2365248"/>
            <wp:effectExtent l="0" t="0" r="1905"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lementaryFigure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846576" cy="2365248"/>
                    </a:xfrm>
                    <a:prstGeom prst="rect">
                      <a:avLst/>
                    </a:prstGeom>
                  </pic:spPr>
                </pic:pic>
              </a:graphicData>
            </a:graphic>
          </wp:inline>
        </w:drawing>
      </w:r>
    </w:p>
    <w:p w14:paraId="0397B6D8" w14:textId="77777777" w:rsidR="000552C1" w:rsidRPr="00DB6777" w:rsidRDefault="000552C1" w:rsidP="000552C1">
      <w:pPr>
        <w:pStyle w:val="SMcaption"/>
        <w:spacing w:line="360" w:lineRule="auto"/>
        <w:rPr>
          <w:szCs w:val="24"/>
        </w:rPr>
      </w:pPr>
      <w:r w:rsidRPr="005F39BC">
        <w:rPr>
          <w:bCs/>
          <w:color w:val="000000" w:themeColor="text1"/>
          <w:szCs w:val="24"/>
          <w:lang w:eastAsia="ko-KR"/>
        </w:rPr>
        <w:t>Supplementary Figure 1.</w:t>
      </w:r>
      <w:r w:rsidRPr="00DB6777">
        <w:rPr>
          <w:b/>
          <w:bCs/>
          <w:color w:val="000000" w:themeColor="text1"/>
          <w:szCs w:val="24"/>
          <w:lang w:eastAsia="ko-KR"/>
        </w:rPr>
        <w:t xml:space="preserve"> </w:t>
      </w:r>
      <w:r w:rsidRPr="00BB3FA1">
        <w:rPr>
          <w:b/>
          <w:szCs w:val="24"/>
        </w:rPr>
        <w:t>Schematic of grating based line-scan type HIS.</w:t>
      </w:r>
      <w:r w:rsidRPr="00DB6777">
        <w:rPr>
          <w:szCs w:val="24"/>
        </w:rPr>
        <w:t xml:space="preserve"> The schematic shows the details of line-scan</w:t>
      </w:r>
      <w:r>
        <w:rPr>
          <w:szCs w:val="24"/>
        </w:rPr>
        <w:t xml:space="preserve"> </w:t>
      </w:r>
      <w:r w:rsidRPr="00DB6777">
        <w:rPr>
          <w:szCs w:val="24"/>
        </w:rPr>
        <w:t xml:space="preserve">type HIS. A moving optical element composed of linear 365 nm LED arrays with a rectangular window and a mirror scan linearly to illuminate and collect fluorescence from the meat surface. The fluorescence signals are transported to a conventional spectrometer composed of grating and an image sensor from </w:t>
      </w:r>
      <w:proofErr w:type="spellStart"/>
      <w:r w:rsidRPr="00DB6777">
        <w:rPr>
          <w:szCs w:val="24"/>
        </w:rPr>
        <w:t>Ximea</w:t>
      </w:r>
      <w:proofErr w:type="spellEnd"/>
      <w:r w:rsidRPr="00DB6777">
        <w:rPr>
          <w:szCs w:val="24"/>
        </w:rPr>
        <w:t xml:space="preserve"> Corporation. An actual photograph of elements in motion to illuminate the LED and collect the fluorescence spectrum from the meat specimen is displayed in the left corner.</w:t>
      </w:r>
    </w:p>
    <w:p w14:paraId="6E4E3680" w14:textId="77777777" w:rsidR="000552C1" w:rsidRPr="00DB6777" w:rsidRDefault="000552C1" w:rsidP="000552C1">
      <w:pPr>
        <w:spacing w:line="360" w:lineRule="auto"/>
        <w:rPr>
          <w:bCs/>
          <w:color w:val="000000" w:themeColor="text1"/>
          <w:szCs w:val="24"/>
          <w:lang w:eastAsia="ko-KR"/>
        </w:rPr>
      </w:pPr>
      <w:r w:rsidRPr="00DB6777">
        <w:rPr>
          <w:bCs/>
          <w:color w:val="000000" w:themeColor="text1"/>
          <w:szCs w:val="24"/>
          <w:lang w:eastAsia="ko-KR"/>
        </w:rPr>
        <w:br w:type="page"/>
      </w:r>
    </w:p>
    <w:p w14:paraId="498DAD45" w14:textId="0349BF23" w:rsidR="000552C1" w:rsidRPr="00DB6777" w:rsidRDefault="001D1795" w:rsidP="000552C1">
      <w:pPr>
        <w:spacing w:after="240" w:line="360" w:lineRule="auto"/>
        <w:jc w:val="center"/>
        <w:rPr>
          <w:rFonts w:eastAsia="바탕"/>
          <w:bCs/>
          <w:szCs w:val="24"/>
          <w:lang w:eastAsia="ko-KR"/>
        </w:rPr>
      </w:pPr>
      <w:r>
        <w:rPr>
          <w:rFonts w:eastAsia="바탕"/>
          <w:bCs/>
          <w:noProof/>
          <w:szCs w:val="24"/>
          <w:lang w:eastAsia="ko-KR"/>
        </w:rPr>
        <w:lastRenderedPageBreak/>
        <w:drawing>
          <wp:inline distT="0" distB="0" distL="0" distR="0" wp14:anchorId="3F364C33" wp14:editId="004EF4D4">
            <wp:extent cx="4102608" cy="2417064"/>
            <wp:effectExtent l="0" t="0" r="0" b="254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pplementaryFigure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102608" cy="2417064"/>
                    </a:xfrm>
                    <a:prstGeom prst="rect">
                      <a:avLst/>
                    </a:prstGeom>
                  </pic:spPr>
                </pic:pic>
              </a:graphicData>
            </a:graphic>
          </wp:inline>
        </w:drawing>
      </w:r>
    </w:p>
    <w:p w14:paraId="5B3D0D5A" w14:textId="77777777" w:rsidR="000552C1" w:rsidRPr="00DB6777" w:rsidRDefault="000552C1" w:rsidP="000552C1">
      <w:pPr>
        <w:pStyle w:val="SMcaption"/>
        <w:spacing w:line="360" w:lineRule="auto"/>
        <w:rPr>
          <w:szCs w:val="24"/>
        </w:rPr>
      </w:pPr>
      <w:r w:rsidRPr="009C4311">
        <w:rPr>
          <w:bCs/>
          <w:color w:val="000000" w:themeColor="text1"/>
          <w:szCs w:val="24"/>
          <w:lang w:eastAsia="ko-KR"/>
        </w:rPr>
        <w:t xml:space="preserve">Supplementary Figure 2. </w:t>
      </w:r>
      <w:r w:rsidRPr="00BB3FA1">
        <w:rPr>
          <w:b/>
          <w:szCs w:val="24"/>
        </w:rPr>
        <w:t>Schematic of snapshot type HIS with Fabry-Perot filters.</w:t>
      </w:r>
      <w:r w:rsidRPr="00DB6777">
        <w:rPr>
          <w:szCs w:val="24"/>
        </w:rPr>
        <w:t xml:space="preserve"> The schematic shows the details of snapshot</w:t>
      </w:r>
      <w:r>
        <w:rPr>
          <w:szCs w:val="24"/>
        </w:rPr>
        <w:t xml:space="preserve"> </w:t>
      </w:r>
      <w:r w:rsidRPr="00DB6777">
        <w:rPr>
          <w:szCs w:val="24"/>
        </w:rPr>
        <w:t>type HIS. The meat specimen is illuminated by 365 nm LED vertical arrays, and the hyperspectral images of the fluorescence signal generated from the meat specimen are taken by the snapshot</w:t>
      </w:r>
      <w:r>
        <w:rPr>
          <w:szCs w:val="24"/>
        </w:rPr>
        <w:t xml:space="preserve"> </w:t>
      </w:r>
      <w:r w:rsidRPr="00DB6777">
        <w:rPr>
          <w:szCs w:val="24"/>
        </w:rPr>
        <w:t>type HIS, positioned ~50 cm away. A photograph of the snapshot</w:t>
      </w:r>
      <w:r>
        <w:rPr>
          <w:szCs w:val="24"/>
        </w:rPr>
        <w:t xml:space="preserve"> </w:t>
      </w:r>
      <w:proofErr w:type="gramStart"/>
      <w:r w:rsidRPr="00DB6777">
        <w:rPr>
          <w:szCs w:val="24"/>
        </w:rPr>
        <w:t>type</w:t>
      </w:r>
      <w:proofErr w:type="gramEnd"/>
      <w:r w:rsidRPr="00DB6777">
        <w:rPr>
          <w:szCs w:val="24"/>
        </w:rPr>
        <w:t xml:space="preserve"> HIS used in the experiment is displayed on the upper right.</w:t>
      </w:r>
    </w:p>
    <w:p w14:paraId="50361501" w14:textId="77777777" w:rsidR="000552C1" w:rsidRPr="00DB6777" w:rsidRDefault="000552C1" w:rsidP="000552C1">
      <w:pPr>
        <w:spacing w:line="360" w:lineRule="auto"/>
        <w:rPr>
          <w:bCs/>
          <w:szCs w:val="24"/>
          <w:lang w:eastAsia="ko-KR"/>
        </w:rPr>
      </w:pPr>
      <w:r w:rsidRPr="00DB6777">
        <w:rPr>
          <w:bCs/>
          <w:szCs w:val="24"/>
          <w:lang w:eastAsia="ko-KR"/>
        </w:rPr>
        <w:br w:type="page"/>
      </w:r>
    </w:p>
    <w:p w14:paraId="45D0A300" w14:textId="77777777" w:rsidR="000552C1" w:rsidRPr="00DB6777" w:rsidRDefault="000552C1" w:rsidP="000552C1">
      <w:pPr>
        <w:spacing w:after="240" w:line="360" w:lineRule="auto"/>
        <w:jc w:val="center"/>
        <w:rPr>
          <w:rFonts w:eastAsia="바탕"/>
          <w:b/>
          <w:szCs w:val="24"/>
          <w:lang w:eastAsia="ko-KR"/>
        </w:rPr>
      </w:pPr>
      <w:r>
        <w:rPr>
          <w:rFonts w:eastAsia="바탕"/>
          <w:b/>
          <w:noProof/>
          <w:szCs w:val="24"/>
          <w:lang w:eastAsia="ko-KR"/>
        </w:rPr>
        <w:lastRenderedPageBreak/>
        <w:drawing>
          <wp:inline distT="0" distB="0" distL="0" distR="0" wp14:anchorId="4F403931" wp14:editId="6DDEE178">
            <wp:extent cx="3240024" cy="2855976"/>
            <wp:effectExtent l="0" t="0" r="0" b="1905"/>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upplementaryFigure3.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240024" cy="2855976"/>
                    </a:xfrm>
                    <a:prstGeom prst="rect">
                      <a:avLst/>
                    </a:prstGeom>
                  </pic:spPr>
                </pic:pic>
              </a:graphicData>
            </a:graphic>
          </wp:inline>
        </w:drawing>
      </w:r>
    </w:p>
    <w:p w14:paraId="700A1675" w14:textId="21BDF724" w:rsidR="000552C1" w:rsidRPr="00DB6777" w:rsidRDefault="000552C1" w:rsidP="000552C1">
      <w:pPr>
        <w:pStyle w:val="SMcaption"/>
        <w:spacing w:line="360" w:lineRule="auto"/>
        <w:jc w:val="both"/>
        <w:rPr>
          <w:szCs w:val="24"/>
        </w:rPr>
      </w:pPr>
      <w:r w:rsidRPr="009C4311">
        <w:rPr>
          <w:bCs/>
          <w:color w:val="000000" w:themeColor="text1"/>
          <w:szCs w:val="24"/>
          <w:lang w:eastAsia="ko-KR"/>
        </w:rPr>
        <w:t>Supplementary Figure 3.</w:t>
      </w:r>
      <w:r w:rsidRPr="00DB6777">
        <w:rPr>
          <w:szCs w:val="24"/>
        </w:rPr>
        <w:t xml:space="preserve"> </w:t>
      </w:r>
      <w:r w:rsidRPr="00BB3FA1">
        <w:rPr>
          <w:b/>
          <w:szCs w:val="24"/>
        </w:rPr>
        <w:t>Fluorescence spectrum of the meat specimen, NAD and myoglobin.</w:t>
      </w:r>
      <w:r w:rsidRPr="00DB6777">
        <w:rPr>
          <w:szCs w:val="24"/>
        </w:rPr>
        <w:t xml:space="preserve"> The fluorescence spectrum of </w:t>
      </w:r>
      <w:r w:rsidRPr="009C4311">
        <w:rPr>
          <w:b/>
          <w:szCs w:val="24"/>
        </w:rPr>
        <w:t>a</w:t>
      </w:r>
      <w:r w:rsidRPr="00DB6777">
        <w:rPr>
          <w:szCs w:val="24"/>
        </w:rPr>
        <w:t xml:space="preserve"> fresh and </w:t>
      </w:r>
      <w:r w:rsidRPr="009C4311">
        <w:rPr>
          <w:b/>
          <w:szCs w:val="24"/>
        </w:rPr>
        <w:t>b</w:t>
      </w:r>
      <w:r w:rsidRPr="00DB6777">
        <w:rPr>
          <w:szCs w:val="24"/>
        </w:rPr>
        <w:t xml:space="preserve"> rotten meat specimen excited by 365 nm LED arrays. Fluorescence spectrum of </w:t>
      </w:r>
      <w:r w:rsidRPr="009C4311">
        <w:rPr>
          <w:b/>
          <w:szCs w:val="24"/>
        </w:rPr>
        <w:t>c</w:t>
      </w:r>
      <w:r w:rsidRPr="00DB6777">
        <w:rPr>
          <w:szCs w:val="24"/>
        </w:rPr>
        <w:t xml:space="preserve"> NAD and </w:t>
      </w:r>
      <w:r w:rsidRPr="009C4311">
        <w:rPr>
          <w:b/>
          <w:szCs w:val="24"/>
        </w:rPr>
        <w:t>d</w:t>
      </w:r>
      <w:r w:rsidRPr="00DB6777">
        <w:rPr>
          <w:szCs w:val="24"/>
        </w:rPr>
        <w:t xml:space="preserve"> myoglobin purchased from Aldrich. Inc. and excited by 365 nm LED. Molecular structures are shown as insets. The characteristic features in the spectrum of meat are </w:t>
      </w:r>
      <w:r w:rsidR="0070265C">
        <w:rPr>
          <w:szCs w:val="24"/>
        </w:rPr>
        <w:t>close</w:t>
      </w:r>
      <w:r w:rsidRPr="00DB6777">
        <w:rPr>
          <w:szCs w:val="24"/>
        </w:rPr>
        <w:t xml:space="preserve"> to that of the NAD and myoglobin.</w:t>
      </w:r>
    </w:p>
    <w:p w14:paraId="4E0C7014" w14:textId="77777777" w:rsidR="000552C1" w:rsidRPr="00DB6777" w:rsidRDefault="000552C1" w:rsidP="000552C1">
      <w:pPr>
        <w:spacing w:after="160" w:line="360" w:lineRule="auto"/>
        <w:rPr>
          <w:bCs/>
          <w:szCs w:val="24"/>
          <w:lang w:eastAsia="ko-KR"/>
        </w:rPr>
      </w:pPr>
      <w:r w:rsidRPr="00DB6777">
        <w:rPr>
          <w:bCs/>
          <w:szCs w:val="24"/>
          <w:lang w:eastAsia="ko-KR"/>
        </w:rPr>
        <w:br w:type="page"/>
      </w:r>
    </w:p>
    <w:p w14:paraId="4E34868E" w14:textId="65A8398E" w:rsidR="000552C1" w:rsidRPr="00DB6777" w:rsidRDefault="00B70AB2" w:rsidP="000552C1">
      <w:pPr>
        <w:spacing w:line="360" w:lineRule="auto"/>
        <w:jc w:val="center"/>
        <w:rPr>
          <w:szCs w:val="24"/>
          <w:lang w:eastAsia="ko-KR"/>
        </w:rPr>
      </w:pPr>
      <w:r>
        <w:rPr>
          <w:noProof/>
          <w:szCs w:val="24"/>
          <w:lang w:eastAsia="ko-KR"/>
        </w:rPr>
        <w:lastRenderedPageBreak/>
        <w:drawing>
          <wp:inline distT="0" distB="0" distL="0" distR="0" wp14:anchorId="01B4ECFC" wp14:editId="20FF5976">
            <wp:extent cx="4032504" cy="3099816"/>
            <wp:effectExtent l="0" t="0" r="6350" b="5715"/>
            <wp:docPr id="8"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upplementaryFigure4.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032504" cy="3099816"/>
                    </a:xfrm>
                    <a:prstGeom prst="rect">
                      <a:avLst/>
                    </a:prstGeom>
                  </pic:spPr>
                </pic:pic>
              </a:graphicData>
            </a:graphic>
          </wp:inline>
        </w:drawing>
      </w:r>
    </w:p>
    <w:p w14:paraId="501AE6E0" w14:textId="530DBCA2" w:rsidR="000552C1" w:rsidRPr="00DB6777" w:rsidRDefault="000552C1" w:rsidP="000552C1">
      <w:pPr>
        <w:pStyle w:val="SMcaption"/>
        <w:spacing w:line="360" w:lineRule="auto"/>
        <w:jc w:val="both"/>
        <w:rPr>
          <w:szCs w:val="24"/>
        </w:rPr>
      </w:pPr>
      <w:r w:rsidRPr="009C4311">
        <w:rPr>
          <w:bCs/>
          <w:szCs w:val="24"/>
          <w:lang w:eastAsia="ko-KR"/>
        </w:rPr>
        <w:t xml:space="preserve">Supplementary </w:t>
      </w:r>
      <w:r w:rsidRPr="009C4311">
        <w:rPr>
          <w:bCs/>
          <w:color w:val="000000" w:themeColor="text1"/>
          <w:szCs w:val="24"/>
          <w:lang w:eastAsia="ko-KR"/>
        </w:rPr>
        <w:t xml:space="preserve">Figure </w:t>
      </w:r>
      <w:r w:rsidRPr="009C4311">
        <w:rPr>
          <w:bCs/>
          <w:szCs w:val="24"/>
          <w:lang w:eastAsia="ko-KR"/>
        </w:rPr>
        <w:t xml:space="preserve">4. </w:t>
      </w:r>
      <w:r w:rsidRPr="00DB6777">
        <w:rPr>
          <w:b/>
          <w:bCs/>
          <w:szCs w:val="24"/>
        </w:rPr>
        <w:t>Freshness of vacuum packaged meat specimen on the 12th day.</w:t>
      </w:r>
      <w:r w:rsidRPr="00DB6777">
        <w:rPr>
          <w:szCs w:val="24"/>
        </w:rPr>
        <w:t xml:space="preserve"> </w:t>
      </w:r>
      <w:r w:rsidRPr="009C4311">
        <w:rPr>
          <w:b/>
          <w:szCs w:val="24"/>
        </w:rPr>
        <w:t>a</w:t>
      </w:r>
      <w:r w:rsidRPr="00DB6777">
        <w:rPr>
          <w:szCs w:val="24"/>
        </w:rPr>
        <w:t xml:space="preserve"> Distribution of </w:t>
      </w:r>
      <w:r w:rsidRPr="00DB6777">
        <w:rPr>
          <w:i/>
          <w:szCs w:val="24"/>
        </w:rPr>
        <w:t>a*</w:t>
      </w:r>
      <w:r w:rsidRPr="00DB6777">
        <w:rPr>
          <w:szCs w:val="24"/>
        </w:rPr>
        <w:t xml:space="preserve"> and </w:t>
      </w:r>
      <w:r w:rsidRPr="00DB6777">
        <w:rPr>
          <w:i/>
          <w:szCs w:val="24"/>
        </w:rPr>
        <w:t>b*</w:t>
      </w:r>
      <w:r w:rsidRPr="00DB6777">
        <w:rPr>
          <w:szCs w:val="24"/>
        </w:rPr>
        <w:t xml:space="preserve"> values of the RGB image as an inset. </w:t>
      </w:r>
      <w:r w:rsidRPr="009C4311">
        <w:rPr>
          <w:b/>
          <w:szCs w:val="24"/>
        </w:rPr>
        <w:t>b</w:t>
      </w:r>
      <w:r w:rsidRPr="00DB6777">
        <w:rPr>
          <w:szCs w:val="24"/>
        </w:rPr>
        <w:t xml:space="preserve"> Bacterial density (</w:t>
      </w:r>
      <m:oMath>
        <m:sSub>
          <m:sSubPr>
            <m:ctrlPr>
              <w:rPr>
                <w:rFonts w:ascii="Cambria Math" w:hAnsi="Cambria Math"/>
                <w:i/>
                <w:iCs/>
                <w:szCs w:val="24"/>
              </w:rPr>
            </m:ctrlPr>
          </m:sSubPr>
          <m:e>
            <m:r>
              <w:rPr>
                <w:rFonts w:ascii="Cambria Math" w:hAnsi="Cambria Math"/>
                <w:szCs w:val="24"/>
              </w:rPr>
              <m:t>N</m:t>
            </m:r>
          </m:e>
          <m:sub>
            <m:r>
              <w:rPr>
                <w:rFonts w:ascii="Cambria Math" w:hAnsi="Cambria Math"/>
                <w:szCs w:val="24"/>
              </w:rPr>
              <m:t>bac</m:t>
            </m:r>
          </m:sub>
        </m:sSub>
      </m:oMath>
      <w:r w:rsidRPr="00DB6777">
        <w:rPr>
          <w:szCs w:val="24"/>
        </w:rPr>
        <w:t>) of the PE wrap</w:t>
      </w:r>
      <w:r>
        <w:rPr>
          <w:szCs w:val="24"/>
        </w:rPr>
        <w:t>-</w:t>
      </w:r>
      <w:r w:rsidRPr="00DB6777">
        <w:rPr>
          <w:szCs w:val="24"/>
        </w:rPr>
        <w:t>packaged sample prepared on the same day with vacuum</w:t>
      </w:r>
      <w:r>
        <w:rPr>
          <w:szCs w:val="24"/>
        </w:rPr>
        <w:t>-</w:t>
      </w:r>
      <w:r w:rsidRPr="00DB6777">
        <w:rPr>
          <w:szCs w:val="24"/>
        </w:rPr>
        <w:t>packaged sample as a function of storage time. The reddish</w:t>
      </w:r>
      <w:r>
        <w:rPr>
          <w:szCs w:val="24"/>
        </w:rPr>
        <w:t xml:space="preserve"> </w:t>
      </w:r>
      <w:r w:rsidRPr="00DB6777">
        <w:rPr>
          <w:szCs w:val="24"/>
        </w:rPr>
        <w:t xml:space="preserve">shaded area in the figure indicates the inedible state. </w:t>
      </w:r>
      <w:r w:rsidRPr="009C4311">
        <w:rPr>
          <w:b/>
          <w:szCs w:val="24"/>
        </w:rPr>
        <w:t>c</w:t>
      </w:r>
      <w:r w:rsidRPr="00DB6777">
        <w:rPr>
          <w:szCs w:val="24"/>
        </w:rPr>
        <w:t xml:space="preserve"> Two representative fluorescence spectra on the 0th and 12th day of the vacuum-packaged meat specimen. </w:t>
      </w:r>
      <w:r w:rsidRPr="009C4311">
        <w:rPr>
          <w:b/>
          <w:szCs w:val="24"/>
        </w:rPr>
        <w:t>d</w:t>
      </w:r>
      <w:r w:rsidRPr="00DB6777">
        <w:rPr>
          <w:szCs w:val="24"/>
        </w:rPr>
        <w:t xml:space="preserve"> Hyperspectral image of meat fluorescence and its FI indicated by the white dotted rectangular area in the inset of </w:t>
      </w:r>
      <w:r w:rsidRPr="009C4311">
        <w:rPr>
          <w:b/>
          <w:szCs w:val="24"/>
        </w:rPr>
        <w:t>a</w:t>
      </w:r>
      <w:r w:rsidRPr="00DB6777">
        <w:rPr>
          <w:szCs w:val="24"/>
        </w:rPr>
        <w:t xml:space="preserve">. </w:t>
      </w:r>
    </w:p>
    <w:p w14:paraId="331811CB" w14:textId="77777777" w:rsidR="000552C1" w:rsidRPr="00DB6777" w:rsidRDefault="000552C1" w:rsidP="000552C1">
      <w:pPr>
        <w:spacing w:line="360" w:lineRule="auto"/>
        <w:rPr>
          <w:color w:val="000000"/>
          <w:szCs w:val="24"/>
        </w:rPr>
      </w:pPr>
      <w:r w:rsidRPr="00DB6777">
        <w:rPr>
          <w:color w:val="000000"/>
          <w:szCs w:val="24"/>
        </w:rPr>
        <w:br w:type="page"/>
      </w:r>
    </w:p>
    <w:p w14:paraId="3D6F5A3C" w14:textId="4ED4F4DD" w:rsidR="000552C1" w:rsidRPr="00DB6777" w:rsidRDefault="00B70AB2" w:rsidP="000552C1">
      <w:pPr>
        <w:spacing w:line="360" w:lineRule="auto"/>
        <w:jc w:val="center"/>
        <w:rPr>
          <w:b/>
          <w:bCs/>
          <w:color w:val="000000" w:themeColor="text1"/>
          <w:szCs w:val="24"/>
        </w:rPr>
      </w:pPr>
      <w:r>
        <w:rPr>
          <w:b/>
          <w:bCs/>
          <w:noProof/>
          <w:color w:val="000000" w:themeColor="text1"/>
          <w:szCs w:val="24"/>
          <w:lang w:eastAsia="ko-KR"/>
        </w:rPr>
        <w:lastRenderedPageBreak/>
        <w:drawing>
          <wp:inline distT="0" distB="0" distL="0" distR="0" wp14:anchorId="5AC290CF" wp14:editId="47DBCD7E">
            <wp:extent cx="2176272" cy="1807464"/>
            <wp:effectExtent l="0" t="0" r="0" b="2540"/>
            <wp:docPr id="9" name="그림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upplementaryFigure5.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176272" cy="1807464"/>
                    </a:xfrm>
                    <a:prstGeom prst="rect">
                      <a:avLst/>
                    </a:prstGeom>
                  </pic:spPr>
                </pic:pic>
              </a:graphicData>
            </a:graphic>
          </wp:inline>
        </w:drawing>
      </w:r>
    </w:p>
    <w:p w14:paraId="73E58031" w14:textId="77777777" w:rsidR="000552C1" w:rsidRPr="00DB6777" w:rsidRDefault="000552C1" w:rsidP="000552C1">
      <w:pPr>
        <w:pStyle w:val="SMcaption"/>
        <w:spacing w:line="360" w:lineRule="auto"/>
        <w:rPr>
          <w:color w:val="000000" w:themeColor="text1"/>
          <w:szCs w:val="24"/>
        </w:rPr>
      </w:pPr>
      <w:r w:rsidRPr="009C4311">
        <w:rPr>
          <w:bCs/>
          <w:color w:val="000000" w:themeColor="text1"/>
          <w:szCs w:val="24"/>
        </w:rPr>
        <w:t xml:space="preserve">Supplementary </w:t>
      </w:r>
      <w:r w:rsidRPr="009C4311">
        <w:rPr>
          <w:bCs/>
          <w:color w:val="000000" w:themeColor="text1"/>
          <w:szCs w:val="24"/>
          <w:lang w:eastAsia="ko-KR"/>
        </w:rPr>
        <w:t xml:space="preserve">Figure </w:t>
      </w:r>
      <w:r w:rsidRPr="009C4311">
        <w:rPr>
          <w:bCs/>
          <w:color w:val="000000" w:themeColor="text1"/>
          <w:szCs w:val="24"/>
        </w:rPr>
        <w:t>5.</w:t>
      </w:r>
      <w:r w:rsidRPr="00DB6777">
        <w:rPr>
          <w:b/>
          <w:bCs/>
          <w:color w:val="000000" w:themeColor="text1"/>
          <w:szCs w:val="24"/>
        </w:rPr>
        <w:t xml:space="preserve"> </w:t>
      </w:r>
      <w:r w:rsidRPr="00DB6777">
        <w:rPr>
          <w:b/>
          <w:bCs/>
          <w:color w:val="000000" w:themeColor="text1"/>
          <w:szCs w:val="24"/>
          <w:lang w:eastAsia="ko-KR"/>
        </w:rPr>
        <w:t xml:space="preserve">Storage time dependence of </w:t>
      </w:r>
      <w:proofErr w:type="spellStart"/>
      <w:r w:rsidRPr="00DB6777">
        <w:rPr>
          <w:b/>
          <w:szCs w:val="24"/>
        </w:rPr>
        <w:t>RGB</w:t>
      </w:r>
      <w:r w:rsidRPr="00DB6777">
        <w:rPr>
          <w:b/>
          <w:szCs w:val="24"/>
          <w:vertAlign w:val="superscript"/>
        </w:rPr>
        <w:t>hyper</w:t>
      </w:r>
      <w:proofErr w:type="spellEnd"/>
      <w:r w:rsidRPr="00DB6777">
        <w:rPr>
          <w:b/>
          <w:bCs/>
          <w:color w:val="000000" w:themeColor="text1"/>
          <w:szCs w:val="24"/>
        </w:rPr>
        <w:t xml:space="preserve">. </w:t>
      </w:r>
      <w:r w:rsidRPr="00DB6777">
        <w:rPr>
          <w:szCs w:val="24"/>
        </w:rPr>
        <w:t xml:space="preserve">Time dependence of mean </w:t>
      </w:r>
      <w:r w:rsidRPr="00DB6777">
        <w:rPr>
          <w:i/>
          <w:szCs w:val="24"/>
        </w:rPr>
        <w:t>a*</w:t>
      </w:r>
      <w:r w:rsidRPr="00DB6777">
        <w:rPr>
          <w:szCs w:val="24"/>
        </w:rPr>
        <w:t xml:space="preserve"> and </w:t>
      </w:r>
      <w:r w:rsidRPr="00DB6777">
        <w:rPr>
          <w:i/>
          <w:szCs w:val="24"/>
        </w:rPr>
        <w:t>b*</w:t>
      </w:r>
      <w:r w:rsidRPr="00DB6777">
        <w:rPr>
          <w:szCs w:val="24"/>
        </w:rPr>
        <w:t xml:space="preserve"> values of the RGB images constructed from the fluorescence hyperspectral images (</w:t>
      </w:r>
      <w:proofErr w:type="spellStart"/>
      <w:r w:rsidRPr="00DB6777">
        <w:rPr>
          <w:szCs w:val="24"/>
        </w:rPr>
        <w:t>RGB</w:t>
      </w:r>
      <w:r w:rsidRPr="00DB6777">
        <w:rPr>
          <w:szCs w:val="24"/>
          <w:vertAlign w:val="superscript"/>
        </w:rPr>
        <w:t>hyper</w:t>
      </w:r>
      <w:proofErr w:type="spellEnd"/>
      <w:r w:rsidRPr="00DB6777">
        <w:rPr>
          <w:szCs w:val="24"/>
        </w:rPr>
        <w:t xml:space="preserve">) of the PE-packaged meat specimen. Values of </w:t>
      </w:r>
      <w:r w:rsidRPr="00DB6777">
        <w:rPr>
          <w:i/>
          <w:szCs w:val="24"/>
        </w:rPr>
        <w:t xml:space="preserve">a* </w:t>
      </w:r>
      <w:r w:rsidRPr="00DB6777">
        <w:rPr>
          <w:szCs w:val="24"/>
        </w:rPr>
        <w:t xml:space="preserve">and </w:t>
      </w:r>
      <w:r w:rsidRPr="00DB6777">
        <w:rPr>
          <w:i/>
          <w:szCs w:val="24"/>
        </w:rPr>
        <w:t>b*</w:t>
      </w:r>
      <w:r w:rsidRPr="00DB6777">
        <w:rPr>
          <w:szCs w:val="24"/>
        </w:rPr>
        <w:t xml:space="preserve"> provide limited information to estimate meat freshness in the early stages.</w:t>
      </w:r>
    </w:p>
    <w:p w14:paraId="4673D42F" w14:textId="77777777" w:rsidR="000552C1" w:rsidRPr="00DB6777" w:rsidRDefault="000552C1" w:rsidP="000552C1">
      <w:pPr>
        <w:spacing w:line="360" w:lineRule="auto"/>
        <w:rPr>
          <w:b/>
          <w:bCs/>
          <w:color w:val="000000" w:themeColor="text1"/>
          <w:szCs w:val="24"/>
          <w:lang w:eastAsia="ko-KR"/>
        </w:rPr>
      </w:pPr>
      <w:r w:rsidRPr="00DB6777">
        <w:rPr>
          <w:b/>
          <w:bCs/>
          <w:color w:val="000000" w:themeColor="text1"/>
          <w:szCs w:val="24"/>
          <w:lang w:eastAsia="ko-KR"/>
        </w:rPr>
        <w:br w:type="page"/>
      </w:r>
    </w:p>
    <w:p w14:paraId="649FD6A1" w14:textId="009B129F" w:rsidR="000552C1" w:rsidRPr="00DB6777" w:rsidRDefault="008112BC" w:rsidP="000552C1">
      <w:pPr>
        <w:spacing w:line="360" w:lineRule="auto"/>
        <w:jc w:val="center"/>
        <w:rPr>
          <w:b/>
          <w:bCs/>
          <w:color w:val="000000" w:themeColor="text1"/>
          <w:szCs w:val="24"/>
          <w:lang w:eastAsia="ko-KR"/>
        </w:rPr>
      </w:pPr>
      <w:r>
        <w:rPr>
          <w:b/>
          <w:bCs/>
          <w:noProof/>
          <w:color w:val="000000" w:themeColor="text1"/>
          <w:szCs w:val="24"/>
          <w:lang w:eastAsia="ko-KR"/>
        </w:rPr>
        <w:lastRenderedPageBreak/>
        <w:drawing>
          <wp:inline distT="0" distB="0" distL="0" distR="0" wp14:anchorId="58261CED" wp14:editId="25BA2106">
            <wp:extent cx="3889248" cy="1402080"/>
            <wp:effectExtent l="0" t="0" r="0" b="7620"/>
            <wp:docPr id="12" name="그림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upplementaryFigure6.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889248" cy="1402080"/>
                    </a:xfrm>
                    <a:prstGeom prst="rect">
                      <a:avLst/>
                    </a:prstGeom>
                  </pic:spPr>
                </pic:pic>
              </a:graphicData>
            </a:graphic>
          </wp:inline>
        </w:drawing>
      </w:r>
    </w:p>
    <w:p w14:paraId="62F9CA3C" w14:textId="16360939" w:rsidR="000552C1" w:rsidRDefault="000552C1" w:rsidP="000552C1">
      <w:pPr>
        <w:pStyle w:val="SMcaption"/>
        <w:spacing w:line="360" w:lineRule="auto"/>
        <w:jc w:val="both"/>
        <w:rPr>
          <w:szCs w:val="24"/>
        </w:rPr>
      </w:pPr>
      <w:r w:rsidRPr="009C4311">
        <w:rPr>
          <w:bCs/>
          <w:color w:val="000000" w:themeColor="text1"/>
          <w:szCs w:val="24"/>
        </w:rPr>
        <w:t xml:space="preserve">Supplementary </w:t>
      </w:r>
      <w:r w:rsidRPr="009C4311">
        <w:rPr>
          <w:bCs/>
          <w:color w:val="000000" w:themeColor="text1"/>
          <w:szCs w:val="24"/>
          <w:lang w:eastAsia="ko-KR"/>
        </w:rPr>
        <w:t xml:space="preserve">Figure </w:t>
      </w:r>
      <w:r w:rsidRPr="009C4311">
        <w:rPr>
          <w:bCs/>
          <w:color w:val="000000" w:themeColor="text1"/>
          <w:szCs w:val="24"/>
        </w:rPr>
        <w:t xml:space="preserve">6. </w:t>
      </w:r>
      <w:r w:rsidRPr="00DB6777">
        <w:rPr>
          <w:b/>
          <w:szCs w:val="24"/>
        </w:rPr>
        <w:t xml:space="preserve">Influence of the packaging material on the </w:t>
      </w:r>
      <w:r w:rsidR="00B70AB2">
        <w:rPr>
          <w:b/>
          <w:szCs w:val="24"/>
        </w:rPr>
        <w:t>acquisition of</w:t>
      </w:r>
      <w:r w:rsidR="00B70AB2" w:rsidRPr="00DB6777">
        <w:rPr>
          <w:b/>
          <w:szCs w:val="24"/>
        </w:rPr>
        <w:t xml:space="preserve"> </w:t>
      </w:r>
      <w:r w:rsidRPr="00DB6777">
        <w:rPr>
          <w:b/>
          <w:szCs w:val="24"/>
        </w:rPr>
        <w:t>fluorescence spectrum</w:t>
      </w:r>
      <w:r w:rsidRPr="00DB6777">
        <w:rPr>
          <w:szCs w:val="24"/>
        </w:rPr>
        <w:t xml:space="preserve">. </w:t>
      </w:r>
      <w:r w:rsidRPr="009C4311">
        <w:rPr>
          <w:b/>
          <w:szCs w:val="24"/>
        </w:rPr>
        <w:t>a</w:t>
      </w:r>
      <w:r w:rsidRPr="00DB6777">
        <w:rPr>
          <w:szCs w:val="24"/>
        </w:rPr>
        <w:t xml:space="preserve"> Fluorescence spectrum of each packaging material. To amplify the fluorescence effect of the packing material, a spectrum of two layers with 5 s integration time is taken, which is longer than 10 times the actual experimental condition. Roughly, the effect gets amplified more than 20 times. </w:t>
      </w:r>
      <w:r w:rsidRPr="009C4311">
        <w:rPr>
          <w:b/>
          <w:szCs w:val="24"/>
        </w:rPr>
        <w:t>b</w:t>
      </w:r>
      <w:r w:rsidRPr="00DB6777">
        <w:rPr>
          <w:szCs w:val="24"/>
        </w:rPr>
        <w:t xml:space="preserve"> Fluorescence spectrum of the meat specimen packaged in a PE wrap, where black represents one time and red represents four times wrapping, and PE</w:t>
      </w:r>
      <w:r>
        <w:rPr>
          <w:szCs w:val="24"/>
        </w:rPr>
        <w:t xml:space="preserve"> </w:t>
      </w:r>
      <w:r w:rsidRPr="00DB6777">
        <w:rPr>
          <w:szCs w:val="24"/>
        </w:rPr>
        <w:t xml:space="preserve">wrap one time and PE zipper </w:t>
      </w:r>
      <w:r w:rsidR="00FE054E" w:rsidRPr="00DB6777">
        <w:rPr>
          <w:szCs w:val="24"/>
        </w:rPr>
        <w:t>ba</w:t>
      </w:r>
      <w:r w:rsidR="00FE054E">
        <w:rPr>
          <w:rFonts w:hint="eastAsia"/>
          <w:szCs w:val="24"/>
          <w:lang w:eastAsia="ko-KR"/>
        </w:rPr>
        <w:t>g</w:t>
      </w:r>
      <w:r w:rsidR="00FE054E" w:rsidRPr="00DB6777">
        <w:rPr>
          <w:szCs w:val="24"/>
        </w:rPr>
        <w:t xml:space="preserve"> </w:t>
      </w:r>
      <w:r w:rsidRPr="00DB6777">
        <w:rPr>
          <w:szCs w:val="24"/>
        </w:rPr>
        <w:t>(blue), respectively.</w:t>
      </w:r>
    </w:p>
    <w:p w14:paraId="23D04148" w14:textId="77777777" w:rsidR="000552C1" w:rsidRDefault="000552C1" w:rsidP="000552C1">
      <w:pPr>
        <w:spacing w:line="276" w:lineRule="auto"/>
        <w:rPr>
          <w:rFonts w:eastAsia="바탕"/>
          <w:szCs w:val="24"/>
        </w:rPr>
      </w:pPr>
      <w:r>
        <w:rPr>
          <w:szCs w:val="24"/>
        </w:rPr>
        <w:br w:type="page"/>
      </w:r>
    </w:p>
    <w:p w14:paraId="076526B3" w14:textId="5DAE57BE" w:rsidR="000552C1" w:rsidRPr="00DB6777" w:rsidRDefault="00EB3A28" w:rsidP="000552C1">
      <w:pPr>
        <w:spacing w:line="360" w:lineRule="auto"/>
        <w:jc w:val="center"/>
        <w:rPr>
          <w:noProof/>
          <w:color w:val="000000"/>
          <w:szCs w:val="24"/>
          <w:lang w:eastAsia="ko-KR"/>
        </w:rPr>
      </w:pPr>
      <w:r>
        <w:rPr>
          <w:noProof/>
          <w:color w:val="000000"/>
          <w:szCs w:val="24"/>
          <w:lang w:eastAsia="ko-KR"/>
        </w:rPr>
        <w:lastRenderedPageBreak/>
        <w:drawing>
          <wp:inline distT="0" distB="0" distL="0" distR="0" wp14:anchorId="0468FCED" wp14:editId="1C0C6E37">
            <wp:extent cx="4504944" cy="2770632"/>
            <wp:effectExtent l="0" t="0" r="0" b="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upplementaryFigure7.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504944" cy="2770632"/>
                    </a:xfrm>
                    <a:prstGeom prst="rect">
                      <a:avLst/>
                    </a:prstGeom>
                  </pic:spPr>
                </pic:pic>
              </a:graphicData>
            </a:graphic>
          </wp:inline>
        </w:drawing>
      </w:r>
    </w:p>
    <w:p w14:paraId="4E8A55B4" w14:textId="7C596C0B" w:rsidR="000552C1" w:rsidRPr="00DB6777" w:rsidRDefault="000552C1" w:rsidP="000552C1">
      <w:pPr>
        <w:pStyle w:val="SMcaption"/>
        <w:spacing w:line="360" w:lineRule="auto"/>
        <w:jc w:val="both"/>
        <w:rPr>
          <w:szCs w:val="24"/>
        </w:rPr>
      </w:pPr>
      <w:r w:rsidRPr="009C4311">
        <w:rPr>
          <w:bCs/>
          <w:color w:val="000000" w:themeColor="text1"/>
          <w:szCs w:val="24"/>
        </w:rPr>
        <w:t xml:space="preserve">Supplementary </w:t>
      </w:r>
      <w:r w:rsidRPr="009C4311">
        <w:rPr>
          <w:bCs/>
          <w:color w:val="000000" w:themeColor="text1"/>
          <w:szCs w:val="24"/>
          <w:lang w:eastAsia="ko-KR"/>
        </w:rPr>
        <w:t xml:space="preserve">Figure </w:t>
      </w:r>
      <w:r w:rsidRPr="009C4311">
        <w:rPr>
          <w:bCs/>
          <w:color w:val="000000" w:themeColor="text1"/>
          <w:szCs w:val="24"/>
        </w:rPr>
        <w:t>7.</w:t>
      </w:r>
      <w:r w:rsidRPr="00DB6777">
        <w:rPr>
          <w:b/>
          <w:szCs w:val="24"/>
        </w:rPr>
        <w:t xml:space="preserve"> Dimensionality reduction from 11 to 2 dimensions in the hyperspectral data by LDA. </w:t>
      </w:r>
      <w:r w:rsidRPr="00DB6777">
        <w:rPr>
          <w:szCs w:val="24"/>
        </w:rPr>
        <w:t xml:space="preserve">The process of dimensionality reduction of hyperspectral images has been illustrated. </w:t>
      </w:r>
      <w:r w:rsidRPr="009C4311">
        <w:rPr>
          <w:b/>
          <w:szCs w:val="24"/>
        </w:rPr>
        <w:t>a</w:t>
      </w:r>
      <w:r w:rsidRPr="00DB6777">
        <w:rPr>
          <w:szCs w:val="24"/>
        </w:rPr>
        <w:t xml:space="preserve"> Two representative data of 11 dimensions on the 0th and the 15th day of the PE-packaged meat specimen</w:t>
      </w:r>
      <w:r w:rsidR="00934E0D">
        <w:rPr>
          <w:szCs w:val="24"/>
        </w:rPr>
        <w:t xml:space="preserve"> and the result of dimensionality reduction</w:t>
      </w:r>
      <w:r w:rsidRPr="00DB6777">
        <w:rPr>
          <w:szCs w:val="24"/>
        </w:rPr>
        <w:t xml:space="preserve">. </w:t>
      </w:r>
      <w:r w:rsidRPr="00336DF2">
        <w:rPr>
          <w:b/>
          <w:szCs w:val="24"/>
        </w:rPr>
        <w:t>b</w:t>
      </w:r>
      <w:r w:rsidRPr="00DB6777">
        <w:rPr>
          <w:szCs w:val="24"/>
        </w:rPr>
        <w:t xml:space="preserve"> Wavelength</w:t>
      </w:r>
      <w:r>
        <w:rPr>
          <w:szCs w:val="24"/>
        </w:rPr>
        <w:t xml:space="preserve"> </w:t>
      </w:r>
      <w:r w:rsidRPr="00DB6777">
        <w:rPr>
          <w:szCs w:val="24"/>
        </w:rPr>
        <w:t xml:space="preserve">dependent </w:t>
      </w:r>
      <m:oMath>
        <m:acc>
          <m:accPr>
            <m:chr m:val="̅"/>
            <m:ctrlPr>
              <w:rPr>
                <w:rFonts w:ascii="Cambria Math" w:hAnsi="Cambria Math"/>
                <w:i/>
                <w:iCs/>
                <w:szCs w:val="24"/>
              </w:rPr>
            </m:ctrlPr>
          </m:accPr>
          <m:e>
            <m:r>
              <w:rPr>
                <w:rFonts w:ascii="Cambria Math" w:hAnsi="Cambria Math"/>
                <w:szCs w:val="24"/>
              </w:rPr>
              <m:t>x</m:t>
            </m:r>
          </m:e>
        </m:acc>
      </m:oMath>
      <w:r w:rsidRPr="00DB6777">
        <w:rPr>
          <w:szCs w:val="24"/>
        </w:rPr>
        <w:t xml:space="preserve"> and two scaling factors determined by LDA. </w:t>
      </w:r>
    </w:p>
    <w:p w14:paraId="2C06A878" w14:textId="77777777" w:rsidR="000552C1" w:rsidRDefault="000552C1" w:rsidP="000552C1">
      <w:pPr>
        <w:spacing w:line="360" w:lineRule="auto"/>
        <w:rPr>
          <w:noProof/>
          <w:szCs w:val="24"/>
          <w:lang w:eastAsia="ko-KR"/>
        </w:rPr>
      </w:pPr>
      <w:r w:rsidRPr="00DB6777">
        <w:rPr>
          <w:rFonts w:eastAsia="바탕"/>
          <w:bCs/>
          <w:szCs w:val="24"/>
          <w:lang w:eastAsia="ko-KR"/>
        </w:rPr>
        <w:br w:type="page"/>
      </w:r>
    </w:p>
    <w:p w14:paraId="45369568" w14:textId="52B9AC80" w:rsidR="00EA411E" w:rsidRDefault="00485456" w:rsidP="00EA411E">
      <w:pPr>
        <w:spacing w:after="0"/>
        <w:jc w:val="center"/>
        <w:rPr>
          <w:bCs/>
          <w:color w:val="000000" w:themeColor="text1"/>
          <w:szCs w:val="24"/>
        </w:rPr>
      </w:pPr>
      <w:r>
        <w:rPr>
          <w:bCs/>
          <w:noProof/>
          <w:color w:val="000000" w:themeColor="text1"/>
          <w:szCs w:val="24"/>
          <w:lang w:eastAsia="ko-KR"/>
        </w:rPr>
        <w:lastRenderedPageBreak/>
        <w:drawing>
          <wp:inline distT="0" distB="0" distL="0" distR="0" wp14:anchorId="381B90EE" wp14:editId="3D15EFD5">
            <wp:extent cx="5760720" cy="2727960"/>
            <wp:effectExtent l="0" t="0" r="0" b="0"/>
            <wp:docPr id="7"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upplementaryFigure8.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60720" cy="2727960"/>
                    </a:xfrm>
                    <a:prstGeom prst="rect">
                      <a:avLst/>
                    </a:prstGeom>
                  </pic:spPr>
                </pic:pic>
              </a:graphicData>
            </a:graphic>
          </wp:inline>
        </w:drawing>
      </w:r>
    </w:p>
    <w:p w14:paraId="315106C6" w14:textId="23023A53" w:rsidR="00EA411E" w:rsidRDefault="00EA411E">
      <w:pPr>
        <w:spacing w:after="0"/>
        <w:jc w:val="left"/>
        <w:rPr>
          <w:b/>
          <w:bCs/>
          <w:color w:val="000000" w:themeColor="text1"/>
          <w:szCs w:val="24"/>
          <w:lang w:eastAsia="ko-KR"/>
        </w:rPr>
      </w:pPr>
      <w:r w:rsidRPr="00336DF2">
        <w:rPr>
          <w:bCs/>
          <w:color w:val="000000" w:themeColor="text1"/>
          <w:szCs w:val="24"/>
        </w:rPr>
        <w:t xml:space="preserve">Supplementary </w:t>
      </w:r>
      <w:r w:rsidRPr="00336DF2">
        <w:rPr>
          <w:bCs/>
          <w:color w:val="000000" w:themeColor="text1"/>
          <w:szCs w:val="24"/>
          <w:lang w:eastAsia="ko-KR"/>
        </w:rPr>
        <w:t xml:space="preserve">Figure </w:t>
      </w:r>
      <w:r>
        <w:rPr>
          <w:bCs/>
          <w:color w:val="000000" w:themeColor="text1"/>
          <w:szCs w:val="24"/>
        </w:rPr>
        <w:t>8</w:t>
      </w:r>
      <w:r w:rsidRPr="00336DF2">
        <w:rPr>
          <w:bCs/>
          <w:color w:val="000000" w:themeColor="text1"/>
          <w:szCs w:val="24"/>
        </w:rPr>
        <w:t>.</w:t>
      </w:r>
      <w:r w:rsidRPr="00DB6777">
        <w:rPr>
          <w:b/>
          <w:szCs w:val="24"/>
        </w:rPr>
        <w:t xml:space="preserve"> </w:t>
      </w:r>
      <w:r>
        <w:rPr>
          <w:b/>
          <w:szCs w:val="24"/>
        </w:rPr>
        <w:t>Decision boundaries and FI depending on machine learning algorithms</w:t>
      </w:r>
      <w:r w:rsidRPr="00DB6777">
        <w:rPr>
          <w:b/>
          <w:szCs w:val="24"/>
        </w:rPr>
        <w:t>.</w:t>
      </w:r>
      <w:r w:rsidRPr="00DB6777">
        <w:rPr>
          <w:szCs w:val="24"/>
        </w:rPr>
        <w:t xml:space="preserve"> </w:t>
      </w:r>
      <w:r>
        <w:rPr>
          <w:szCs w:val="24"/>
        </w:rPr>
        <w:t xml:space="preserve">Upper panel shows decision boundaries and lower graphs shows the result of FI depending on machine learning, </w:t>
      </w:r>
      <w:proofErr w:type="gramStart"/>
      <w:r w:rsidRPr="00336DF2">
        <w:rPr>
          <w:b/>
          <w:szCs w:val="24"/>
        </w:rPr>
        <w:t>a</w:t>
      </w:r>
      <w:proofErr w:type="gramEnd"/>
      <w:r w:rsidRPr="00DB6777">
        <w:rPr>
          <w:szCs w:val="24"/>
        </w:rPr>
        <w:t xml:space="preserve"> </w:t>
      </w:r>
      <w:r>
        <w:rPr>
          <w:szCs w:val="24"/>
        </w:rPr>
        <w:t xml:space="preserve">LDA, </w:t>
      </w:r>
      <w:r>
        <w:rPr>
          <w:b/>
          <w:szCs w:val="24"/>
        </w:rPr>
        <w:t>b</w:t>
      </w:r>
      <w:r w:rsidRPr="00EA411E">
        <w:rPr>
          <w:szCs w:val="24"/>
        </w:rPr>
        <w:t xml:space="preserve"> </w:t>
      </w:r>
      <w:r>
        <w:rPr>
          <w:szCs w:val="24"/>
        </w:rPr>
        <w:t xml:space="preserve">decision tress, and </w:t>
      </w:r>
      <w:r w:rsidRPr="00EA411E">
        <w:rPr>
          <w:b/>
          <w:szCs w:val="24"/>
        </w:rPr>
        <w:t>c</w:t>
      </w:r>
      <w:r>
        <w:rPr>
          <w:szCs w:val="24"/>
        </w:rPr>
        <w:t xml:space="preserve"> G</w:t>
      </w:r>
      <w:r w:rsidR="001739B4">
        <w:rPr>
          <w:szCs w:val="24"/>
        </w:rPr>
        <w:t>a</w:t>
      </w:r>
      <w:r>
        <w:rPr>
          <w:szCs w:val="24"/>
        </w:rPr>
        <w:t xml:space="preserve">ussian Naive Bayes. </w:t>
      </w:r>
      <w:r>
        <w:rPr>
          <w:szCs w:val="24"/>
        </w:rPr>
        <w:br/>
      </w:r>
      <w:r>
        <w:rPr>
          <w:b/>
          <w:bCs/>
          <w:color w:val="000000" w:themeColor="text1"/>
          <w:szCs w:val="24"/>
          <w:lang w:eastAsia="ko-KR"/>
        </w:rPr>
        <w:br w:type="page"/>
      </w:r>
    </w:p>
    <w:p w14:paraId="1679C16A" w14:textId="7B4EAC40" w:rsidR="000552C1" w:rsidRPr="00DB6777" w:rsidRDefault="002A133B" w:rsidP="000552C1">
      <w:pPr>
        <w:spacing w:line="360" w:lineRule="auto"/>
        <w:jc w:val="center"/>
        <w:rPr>
          <w:b/>
          <w:bCs/>
          <w:color w:val="000000" w:themeColor="text1"/>
          <w:szCs w:val="24"/>
          <w:lang w:eastAsia="ko-KR"/>
        </w:rPr>
      </w:pPr>
      <w:r>
        <w:rPr>
          <w:b/>
          <w:bCs/>
          <w:noProof/>
          <w:color w:val="000000" w:themeColor="text1"/>
          <w:szCs w:val="24"/>
          <w:lang w:eastAsia="ko-KR"/>
        </w:rPr>
        <w:lastRenderedPageBreak/>
        <w:drawing>
          <wp:inline distT="0" distB="0" distL="0" distR="0" wp14:anchorId="143308BE" wp14:editId="5D7EE991">
            <wp:extent cx="4428744" cy="2627376"/>
            <wp:effectExtent l="0" t="0" r="0" b="1905"/>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upplementaryFigure9.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428744" cy="2627376"/>
                    </a:xfrm>
                    <a:prstGeom prst="rect">
                      <a:avLst/>
                    </a:prstGeom>
                  </pic:spPr>
                </pic:pic>
              </a:graphicData>
            </a:graphic>
          </wp:inline>
        </w:drawing>
      </w:r>
    </w:p>
    <w:p w14:paraId="57FDAD5D" w14:textId="0A6D662E" w:rsidR="000552C1" w:rsidRDefault="000552C1" w:rsidP="000552C1">
      <w:pPr>
        <w:pStyle w:val="SMcaption"/>
        <w:spacing w:line="360" w:lineRule="auto"/>
        <w:rPr>
          <w:szCs w:val="24"/>
        </w:rPr>
      </w:pPr>
      <w:r w:rsidRPr="00336DF2">
        <w:rPr>
          <w:bCs/>
          <w:color w:val="000000" w:themeColor="text1"/>
          <w:szCs w:val="24"/>
        </w:rPr>
        <w:t xml:space="preserve">Supplementary </w:t>
      </w:r>
      <w:r w:rsidRPr="00336DF2">
        <w:rPr>
          <w:bCs/>
          <w:color w:val="000000" w:themeColor="text1"/>
          <w:szCs w:val="24"/>
          <w:lang w:eastAsia="ko-KR"/>
        </w:rPr>
        <w:t xml:space="preserve">Figure </w:t>
      </w:r>
      <w:r w:rsidR="00826548">
        <w:rPr>
          <w:bCs/>
          <w:color w:val="000000" w:themeColor="text1"/>
          <w:szCs w:val="24"/>
        </w:rPr>
        <w:t>9</w:t>
      </w:r>
      <w:r w:rsidRPr="00336DF2">
        <w:rPr>
          <w:bCs/>
          <w:color w:val="000000" w:themeColor="text1"/>
          <w:szCs w:val="24"/>
        </w:rPr>
        <w:t>.</w:t>
      </w:r>
      <w:r w:rsidRPr="00DB6777">
        <w:rPr>
          <w:b/>
          <w:szCs w:val="24"/>
        </w:rPr>
        <w:t xml:space="preserve"> Storage time dependent FI of the PE</w:t>
      </w:r>
      <w:r w:rsidR="0068705D">
        <w:rPr>
          <w:b/>
          <w:szCs w:val="24"/>
        </w:rPr>
        <w:t>-</w:t>
      </w:r>
      <w:r w:rsidRPr="00DB6777">
        <w:rPr>
          <w:b/>
          <w:szCs w:val="24"/>
        </w:rPr>
        <w:t xml:space="preserve"> and vacuum-packaged meat specimens</w:t>
      </w:r>
      <w:r w:rsidR="001A726E">
        <w:rPr>
          <w:b/>
          <w:szCs w:val="24"/>
        </w:rPr>
        <w:t xml:space="preserve"> from snapshot type HIS</w:t>
      </w:r>
      <w:r w:rsidRPr="00DB6777">
        <w:rPr>
          <w:b/>
          <w:szCs w:val="24"/>
        </w:rPr>
        <w:t>.</w:t>
      </w:r>
      <w:r w:rsidRPr="00DB6777">
        <w:rPr>
          <w:szCs w:val="24"/>
        </w:rPr>
        <w:t xml:space="preserve"> </w:t>
      </w:r>
      <w:r w:rsidRPr="00336DF2">
        <w:rPr>
          <w:b/>
          <w:szCs w:val="24"/>
        </w:rPr>
        <w:t>a</w:t>
      </w:r>
      <w:r w:rsidRPr="00DB6777">
        <w:rPr>
          <w:szCs w:val="24"/>
        </w:rPr>
        <w:t xml:space="preserve"> Hyperspectral images and FI values on the 0th and the 28th day, obtained by snapshot</w:t>
      </w:r>
      <w:r>
        <w:rPr>
          <w:szCs w:val="24"/>
        </w:rPr>
        <w:t xml:space="preserve"> </w:t>
      </w:r>
      <w:r w:rsidRPr="00DB6777">
        <w:rPr>
          <w:szCs w:val="24"/>
        </w:rPr>
        <w:t>type HIS. Comparison of FI values as a function of storage time of the PE</w:t>
      </w:r>
      <w:r>
        <w:rPr>
          <w:szCs w:val="24"/>
        </w:rPr>
        <w:t xml:space="preserve"> </w:t>
      </w:r>
      <w:r w:rsidRPr="00DB6777">
        <w:rPr>
          <w:szCs w:val="24"/>
        </w:rPr>
        <w:t xml:space="preserve">wrap-packaged </w:t>
      </w:r>
      <w:r w:rsidR="005F0008">
        <w:rPr>
          <w:szCs w:val="24"/>
        </w:rPr>
        <w:t xml:space="preserve">for training </w:t>
      </w:r>
      <w:r w:rsidRPr="00DB6777">
        <w:rPr>
          <w:szCs w:val="24"/>
        </w:rPr>
        <w:t>(black)</w:t>
      </w:r>
      <w:r w:rsidR="005F0008">
        <w:rPr>
          <w:szCs w:val="24"/>
        </w:rPr>
        <w:t>, validation (blue)</w:t>
      </w:r>
      <w:r w:rsidRPr="00DB6777">
        <w:rPr>
          <w:szCs w:val="24"/>
        </w:rPr>
        <w:t xml:space="preserve"> and vacuum-packaged (red) meat specimens, obtained by </w:t>
      </w:r>
      <w:r w:rsidR="00BB63B0" w:rsidRPr="00336DF2">
        <w:rPr>
          <w:b/>
          <w:szCs w:val="24"/>
        </w:rPr>
        <w:t>b</w:t>
      </w:r>
      <w:r w:rsidR="00BB63B0" w:rsidRPr="00DB6777">
        <w:rPr>
          <w:szCs w:val="24"/>
        </w:rPr>
        <w:t xml:space="preserve"> </w:t>
      </w:r>
      <w:r w:rsidRPr="00DB6777">
        <w:rPr>
          <w:szCs w:val="24"/>
        </w:rPr>
        <w:t>line-scan</w:t>
      </w:r>
      <w:r>
        <w:rPr>
          <w:szCs w:val="24"/>
        </w:rPr>
        <w:t xml:space="preserve"> </w:t>
      </w:r>
      <w:r w:rsidRPr="00DB6777">
        <w:rPr>
          <w:szCs w:val="24"/>
        </w:rPr>
        <w:t xml:space="preserve">type and </w:t>
      </w:r>
      <w:r w:rsidR="00BB63B0">
        <w:rPr>
          <w:b/>
          <w:szCs w:val="24"/>
        </w:rPr>
        <w:t>c</w:t>
      </w:r>
      <w:r w:rsidR="00BB63B0" w:rsidRPr="00DB6777">
        <w:rPr>
          <w:szCs w:val="24"/>
        </w:rPr>
        <w:t xml:space="preserve"> </w:t>
      </w:r>
      <w:r w:rsidRPr="00DB6777">
        <w:rPr>
          <w:szCs w:val="24"/>
        </w:rPr>
        <w:t>snapshot</w:t>
      </w:r>
      <w:r>
        <w:rPr>
          <w:szCs w:val="24"/>
        </w:rPr>
        <w:t xml:space="preserve"> </w:t>
      </w:r>
      <w:r w:rsidRPr="00DB6777">
        <w:rPr>
          <w:szCs w:val="24"/>
        </w:rPr>
        <w:t>type HIS.</w:t>
      </w:r>
      <w:bookmarkEnd w:id="0"/>
    </w:p>
    <w:p w14:paraId="39F0A8EB" w14:textId="77777777" w:rsidR="000552C1" w:rsidRPr="009C4311" w:rsidRDefault="000552C1" w:rsidP="000552C1">
      <w:pPr>
        <w:spacing w:line="276" w:lineRule="auto"/>
        <w:rPr>
          <w:rFonts w:eastAsia="바탕"/>
          <w:szCs w:val="24"/>
        </w:rPr>
      </w:pPr>
      <w:r>
        <w:rPr>
          <w:szCs w:val="24"/>
        </w:rPr>
        <w:br w:type="page"/>
      </w:r>
    </w:p>
    <w:p w14:paraId="608D1AEF" w14:textId="484AF043" w:rsidR="000552C1" w:rsidRDefault="000552C1" w:rsidP="000552C1">
      <w:pPr>
        <w:spacing w:before="120" w:line="360" w:lineRule="auto"/>
        <w:jc w:val="center"/>
        <w:rPr>
          <w:bCs/>
          <w:color w:val="FF0000"/>
          <w:szCs w:val="24"/>
          <w:lang w:eastAsia="ko-KR"/>
        </w:rPr>
      </w:pPr>
      <w:r>
        <w:rPr>
          <w:bCs/>
          <w:noProof/>
          <w:color w:val="FF0000"/>
          <w:szCs w:val="24"/>
          <w:lang w:eastAsia="ko-KR"/>
        </w:rPr>
        <w:lastRenderedPageBreak/>
        <w:drawing>
          <wp:inline distT="0" distB="0" distL="0" distR="0" wp14:anchorId="40FAB7E4" wp14:editId="3D8E69A7">
            <wp:extent cx="4229100" cy="2971800"/>
            <wp:effectExtent l="0" t="0" r="0" b="0"/>
            <wp:docPr id="1980063188"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229100" cy="2971800"/>
                    </a:xfrm>
                    <a:prstGeom prst="rect">
                      <a:avLst/>
                    </a:prstGeom>
                    <a:noFill/>
                    <a:ln>
                      <a:noFill/>
                    </a:ln>
                  </pic:spPr>
                </pic:pic>
              </a:graphicData>
            </a:graphic>
          </wp:inline>
        </w:drawing>
      </w:r>
    </w:p>
    <w:p w14:paraId="204F1B51" w14:textId="394DF69D" w:rsidR="000552C1" w:rsidRPr="004E1522" w:rsidRDefault="000552C1" w:rsidP="000552C1">
      <w:pPr>
        <w:spacing w:before="120" w:line="360" w:lineRule="auto"/>
        <w:rPr>
          <w:bCs/>
          <w:szCs w:val="24"/>
          <w:lang w:eastAsia="ko-KR"/>
        </w:rPr>
      </w:pPr>
      <w:r w:rsidRPr="004E1522">
        <w:rPr>
          <w:bCs/>
          <w:szCs w:val="24"/>
          <w:lang w:eastAsia="ko-KR"/>
        </w:rPr>
        <w:t xml:space="preserve">Supplementary Figure </w:t>
      </w:r>
      <w:r w:rsidR="005F0008">
        <w:rPr>
          <w:bCs/>
          <w:szCs w:val="24"/>
          <w:lang w:eastAsia="ko-KR"/>
        </w:rPr>
        <w:t>10</w:t>
      </w:r>
      <w:r w:rsidR="005F0008" w:rsidRPr="004E1522">
        <w:rPr>
          <w:bCs/>
          <w:szCs w:val="24"/>
          <w:lang w:eastAsia="ko-KR"/>
        </w:rPr>
        <w:t xml:space="preserve"> </w:t>
      </w:r>
      <w:r w:rsidRPr="004E1522">
        <w:rPr>
          <w:b/>
          <w:bCs/>
          <w:szCs w:val="24"/>
          <w:lang w:eastAsia="ko-KR"/>
        </w:rPr>
        <w:t xml:space="preserve">Line-scan type HIS with Fabry-Perot filters and storage time dependent FI of vacuum-packaged meat specimens. a </w:t>
      </w:r>
      <w:r w:rsidRPr="004E1522">
        <w:rPr>
          <w:bCs/>
          <w:szCs w:val="24"/>
          <w:lang w:eastAsia="ko-KR"/>
        </w:rPr>
        <w:t xml:space="preserve">Schematics of CMOS with Fabry-Perot filters of line-scan type HIS. Wavelengths of three band pass filters were selected at 495, 563 and 595 nm. The wavelength of two filters were selected at the maximum fluorescence intensity for NADH and myoglobin. That of the last filter was chosen between NADH and myoglobin as reference point to calculate freshness index as indicated as equation 1. </w:t>
      </w:r>
      <w:r w:rsidRPr="004E1522">
        <w:rPr>
          <w:b/>
          <w:bCs/>
          <w:szCs w:val="24"/>
          <w:lang w:eastAsia="ko-KR"/>
        </w:rPr>
        <w:t>b</w:t>
      </w:r>
      <w:r w:rsidRPr="004E1522">
        <w:rPr>
          <w:bCs/>
          <w:szCs w:val="24"/>
          <w:lang w:eastAsia="ko-KR"/>
        </w:rPr>
        <w:t xml:space="preserve"> </w:t>
      </w:r>
      <w:proofErr w:type="gramStart"/>
      <w:r w:rsidRPr="004E1522">
        <w:rPr>
          <w:bCs/>
          <w:szCs w:val="24"/>
          <w:lang w:eastAsia="ko-KR"/>
        </w:rPr>
        <w:t>The</w:t>
      </w:r>
      <w:proofErr w:type="gramEnd"/>
      <w:r w:rsidRPr="004E1522">
        <w:rPr>
          <w:bCs/>
          <w:szCs w:val="24"/>
          <w:lang w:eastAsia="ko-KR"/>
        </w:rPr>
        <w:t xml:space="preserve"> transmission of three band pass filters at 495, 563 and 595</w:t>
      </w:r>
      <w:r w:rsidR="001F75FF">
        <w:rPr>
          <w:bCs/>
          <w:szCs w:val="24"/>
          <w:lang w:eastAsia="ko-KR"/>
        </w:rPr>
        <w:t xml:space="preserve"> </w:t>
      </w:r>
      <w:r w:rsidRPr="004E1522">
        <w:rPr>
          <w:bCs/>
          <w:szCs w:val="24"/>
          <w:lang w:eastAsia="ko-KR"/>
        </w:rPr>
        <w:t>nm with 5, 7 and 9 nm of full width of half maximum (FWHM), respectively.</w:t>
      </w:r>
      <w:r w:rsidRPr="004E1522">
        <w:t xml:space="preserve"> </w:t>
      </w:r>
      <w:r w:rsidRPr="004E1522">
        <w:rPr>
          <w:bCs/>
          <w:szCs w:val="24"/>
          <w:lang w:eastAsia="ko-KR"/>
        </w:rPr>
        <w:t xml:space="preserve">Values extracted from the hyperspectral data obtained on the 0th (black dots) and the 12th day (red dots) for the PE wrap-packaged specimen, which were in the fresh and rotten state, respectively </w:t>
      </w:r>
      <w:r w:rsidRPr="004E1522">
        <w:rPr>
          <w:b/>
          <w:bCs/>
          <w:szCs w:val="24"/>
          <w:lang w:eastAsia="ko-KR"/>
        </w:rPr>
        <w:t xml:space="preserve">c </w:t>
      </w:r>
      <w:r w:rsidRPr="004E1522">
        <w:rPr>
          <w:bCs/>
          <w:szCs w:val="24"/>
          <w:lang w:eastAsia="ko-KR"/>
        </w:rPr>
        <w:t>Fluorescence intensity images at each wavelength at 0</w:t>
      </w:r>
      <w:r w:rsidRPr="004E1522">
        <w:rPr>
          <w:bCs/>
          <w:szCs w:val="24"/>
          <w:vertAlign w:val="superscript"/>
          <w:lang w:eastAsia="ko-KR"/>
        </w:rPr>
        <w:t>th</w:t>
      </w:r>
      <w:r w:rsidRPr="004E1522">
        <w:rPr>
          <w:bCs/>
          <w:szCs w:val="24"/>
          <w:lang w:eastAsia="ko-KR"/>
        </w:rPr>
        <w:t xml:space="preserve"> day. </w:t>
      </w:r>
      <w:r w:rsidRPr="004E1522">
        <w:rPr>
          <w:b/>
          <w:bCs/>
          <w:szCs w:val="24"/>
          <w:lang w:eastAsia="ko-KR"/>
        </w:rPr>
        <w:t>d</w:t>
      </w:r>
      <w:r w:rsidRPr="004E1522">
        <w:rPr>
          <w:bCs/>
          <w:szCs w:val="24"/>
          <w:lang w:eastAsia="ko-KR"/>
        </w:rPr>
        <w:t xml:space="preserve"> Storage time dependent FI of PE wrap-packaged meat specimen obtained by line-scan type HIS with Fabry-Perot filters. Same meat specimen was measured by grating based HIS of which results agree well with those taken as shown in Fig</w:t>
      </w:r>
      <w:r w:rsidR="005F0008">
        <w:rPr>
          <w:bCs/>
          <w:szCs w:val="24"/>
          <w:lang w:eastAsia="ko-KR"/>
        </w:rPr>
        <w:t>ure</w:t>
      </w:r>
      <w:r w:rsidR="001F75FF">
        <w:rPr>
          <w:bCs/>
          <w:szCs w:val="24"/>
          <w:lang w:eastAsia="ko-KR"/>
        </w:rPr>
        <w:t xml:space="preserve"> </w:t>
      </w:r>
      <w:r w:rsidRPr="004E1522">
        <w:rPr>
          <w:bCs/>
          <w:szCs w:val="24"/>
          <w:lang w:eastAsia="ko-KR"/>
        </w:rPr>
        <w:t>4.</w:t>
      </w:r>
    </w:p>
    <w:p w14:paraId="15D7B9C3" w14:textId="77777777" w:rsidR="000552C1" w:rsidRPr="00DB6777" w:rsidRDefault="000552C1" w:rsidP="000552C1">
      <w:pPr>
        <w:pStyle w:val="SMcaption"/>
        <w:spacing w:line="360" w:lineRule="auto"/>
        <w:rPr>
          <w:szCs w:val="24"/>
        </w:rPr>
      </w:pPr>
    </w:p>
    <w:p w14:paraId="0FFE1E52" w14:textId="77777777" w:rsidR="000552C1" w:rsidRDefault="000552C1" w:rsidP="000552C1">
      <w:pPr>
        <w:spacing w:line="276" w:lineRule="auto"/>
        <w:rPr>
          <w:rFonts w:eastAsia="바탕"/>
          <w:szCs w:val="24"/>
          <w:lang w:eastAsia="ko-KR"/>
        </w:rPr>
      </w:pPr>
      <w:r>
        <w:rPr>
          <w:szCs w:val="24"/>
          <w:lang w:eastAsia="ko-KR"/>
        </w:rPr>
        <w:br w:type="page"/>
      </w:r>
    </w:p>
    <w:tbl>
      <w:tblPr>
        <w:tblpPr w:leftFromText="142" w:rightFromText="142" w:vertAnchor="text" w:horzAnchor="margin" w:tblpXSpec="center" w:tblpY="144"/>
        <w:tblW w:w="9366" w:type="dxa"/>
        <w:tblCellMar>
          <w:left w:w="0" w:type="dxa"/>
          <w:right w:w="0" w:type="dxa"/>
        </w:tblCellMar>
        <w:tblLook w:val="0420" w:firstRow="1" w:lastRow="0" w:firstColumn="0" w:lastColumn="0" w:noHBand="0" w:noVBand="1"/>
      </w:tblPr>
      <w:tblGrid>
        <w:gridCol w:w="1874"/>
        <w:gridCol w:w="1872"/>
        <w:gridCol w:w="1874"/>
        <w:gridCol w:w="1874"/>
        <w:gridCol w:w="1872"/>
      </w:tblGrid>
      <w:tr w:rsidR="000552C1" w:rsidRPr="00DB6777" w14:paraId="568FF2D9" w14:textId="77777777" w:rsidTr="00526365">
        <w:trPr>
          <w:trHeight w:val="690"/>
        </w:trPr>
        <w:tc>
          <w:tcPr>
            <w:tcW w:w="187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2DDF746" w14:textId="77777777" w:rsidR="000552C1" w:rsidRPr="00DB6777" w:rsidRDefault="000552C1" w:rsidP="00526365">
            <w:pPr>
              <w:jc w:val="center"/>
              <w:rPr>
                <w:szCs w:val="24"/>
              </w:rPr>
            </w:pPr>
            <w:r w:rsidRPr="00DB6777">
              <w:rPr>
                <w:szCs w:val="24"/>
              </w:rPr>
              <w:lastRenderedPageBreak/>
              <w:t>Type</w:t>
            </w:r>
          </w:p>
        </w:tc>
        <w:tc>
          <w:tcPr>
            <w:tcW w:w="187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863F6D9" w14:textId="77777777" w:rsidR="000552C1" w:rsidRPr="00DB6777" w:rsidRDefault="000552C1" w:rsidP="00526365">
            <w:pPr>
              <w:jc w:val="center"/>
              <w:rPr>
                <w:szCs w:val="24"/>
              </w:rPr>
            </w:pPr>
            <w:r w:rsidRPr="00DB6777">
              <w:rPr>
                <w:szCs w:val="24"/>
              </w:rPr>
              <w:t>PE wrap</w:t>
            </w:r>
          </w:p>
        </w:tc>
        <w:tc>
          <w:tcPr>
            <w:tcW w:w="187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E01A212" w14:textId="77777777" w:rsidR="000552C1" w:rsidRPr="00DB6777" w:rsidRDefault="000552C1" w:rsidP="00526365">
            <w:pPr>
              <w:jc w:val="center"/>
              <w:rPr>
                <w:szCs w:val="24"/>
              </w:rPr>
            </w:pPr>
            <w:r w:rsidRPr="00DB6777">
              <w:rPr>
                <w:szCs w:val="24"/>
              </w:rPr>
              <w:t>PVC wrap</w:t>
            </w:r>
          </w:p>
        </w:tc>
        <w:tc>
          <w:tcPr>
            <w:tcW w:w="187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FB37211" w14:textId="77777777" w:rsidR="000552C1" w:rsidRPr="00DB6777" w:rsidRDefault="000552C1" w:rsidP="00526365">
            <w:pPr>
              <w:jc w:val="center"/>
              <w:rPr>
                <w:szCs w:val="24"/>
              </w:rPr>
            </w:pPr>
            <w:r w:rsidRPr="00DB6777">
              <w:rPr>
                <w:szCs w:val="24"/>
              </w:rPr>
              <w:t>PE zipper bag</w:t>
            </w:r>
          </w:p>
        </w:tc>
        <w:tc>
          <w:tcPr>
            <w:tcW w:w="187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22BD4D0" w14:textId="77777777" w:rsidR="000552C1" w:rsidRPr="00DB6777" w:rsidRDefault="000552C1" w:rsidP="00526365">
            <w:pPr>
              <w:jc w:val="center"/>
              <w:rPr>
                <w:szCs w:val="24"/>
              </w:rPr>
            </w:pPr>
            <w:r w:rsidRPr="00DB6777">
              <w:rPr>
                <w:szCs w:val="24"/>
              </w:rPr>
              <w:t>Vacuum packing bag</w:t>
            </w:r>
          </w:p>
        </w:tc>
      </w:tr>
      <w:tr w:rsidR="000552C1" w:rsidRPr="00DB6777" w14:paraId="080E8084" w14:textId="77777777" w:rsidTr="00526365">
        <w:trPr>
          <w:trHeight w:val="685"/>
        </w:trPr>
        <w:tc>
          <w:tcPr>
            <w:tcW w:w="187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B644D04" w14:textId="6B3EFD32" w:rsidR="000552C1" w:rsidRPr="00DB6777" w:rsidRDefault="000552C1" w:rsidP="00526365">
            <w:pPr>
              <w:jc w:val="center"/>
              <w:rPr>
                <w:szCs w:val="24"/>
              </w:rPr>
            </w:pPr>
            <w:r w:rsidRPr="00DB6777">
              <w:rPr>
                <w:szCs w:val="24"/>
              </w:rPr>
              <w:t>Chemica</w:t>
            </w:r>
            <w:r w:rsidR="00526365">
              <w:rPr>
                <w:szCs w:val="24"/>
              </w:rPr>
              <w:t xml:space="preserve">l </w:t>
            </w:r>
            <w:r w:rsidRPr="00DB6777">
              <w:rPr>
                <w:szCs w:val="24"/>
              </w:rPr>
              <w:t>component</w:t>
            </w:r>
          </w:p>
        </w:tc>
        <w:tc>
          <w:tcPr>
            <w:tcW w:w="187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1809594" w14:textId="3370228A" w:rsidR="000552C1" w:rsidRPr="00DB6777" w:rsidRDefault="000552C1" w:rsidP="00526365">
            <w:pPr>
              <w:jc w:val="center"/>
              <w:rPr>
                <w:szCs w:val="24"/>
              </w:rPr>
            </w:pPr>
            <w:r w:rsidRPr="00DB6777">
              <w:rPr>
                <w:szCs w:val="24"/>
              </w:rPr>
              <w:t>High density polyethylene</w:t>
            </w:r>
            <w:r w:rsidR="00FE054E">
              <w:rPr>
                <w:szCs w:val="24"/>
              </w:rPr>
              <w:br/>
            </w:r>
            <w:r w:rsidRPr="00DB6777">
              <w:rPr>
                <w:szCs w:val="24"/>
              </w:rPr>
              <w:t>(HDPE)</w:t>
            </w:r>
          </w:p>
        </w:tc>
        <w:tc>
          <w:tcPr>
            <w:tcW w:w="187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261B987" w14:textId="2BB33B9C" w:rsidR="000552C1" w:rsidRPr="00DB6777" w:rsidRDefault="000552C1" w:rsidP="00FE054E">
            <w:pPr>
              <w:jc w:val="center"/>
              <w:rPr>
                <w:szCs w:val="24"/>
              </w:rPr>
            </w:pPr>
            <w:r w:rsidRPr="00DB6777">
              <w:rPr>
                <w:szCs w:val="24"/>
              </w:rPr>
              <w:t>Polyviny</w:t>
            </w:r>
            <w:r w:rsidR="00526365">
              <w:rPr>
                <w:szCs w:val="24"/>
              </w:rPr>
              <w:t xml:space="preserve">l </w:t>
            </w:r>
            <w:r w:rsidRPr="00DB6777">
              <w:rPr>
                <w:szCs w:val="24"/>
              </w:rPr>
              <w:t>chloride</w:t>
            </w:r>
            <w:r w:rsidR="00FE054E">
              <w:rPr>
                <w:szCs w:val="24"/>
              </w:rPr>
              <w:br/>
            </w:r>
            <w:r w:rsidRPr="00DB6777">
              <w:rPr>
                <w:szCs w:val="24"/>
              </w:rPr>
              <w:t>(PVC)</w:t>
            </w:r>
          </w:p>
        </w:tc>
        <w:tc>
          <w:tcPr>
            <w:tcW w:w="187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3A8934D" w14:textId="422F84AD" w:rsidR="000552C1" w:rsidRPr="00DB6777" w:rsidRDefault="000552C1" w:rsidP="00FE054E">
            <w:pPr>
              <w:jc w:val="center"/>
              <w:rPr>
                <w:szCs w:val="24"/>
              </w:rPr>
            </w:pPr>
            <w:r w:rsidRPr="00DB6777">
              <w:rPr>
                <w:szCs w:val="24"/>
              </w:rPr>
              <w:t>Low density</w:t>
            </w:r>
            <w:r w:rsidR="00526365">
              <w:rPr>
                <w:szCs w:val="24"/>
              </w:rPr>
              <w:t xml:space="preserve"> </w:t>
            </w:r>
            <w:r w:rsidRPr="00DB6777">
              <w:rPr>
                <w:szCs w:val="24"/>
              </w:rPr>
              <w:t>polyethylene</w:t>
            </w:r>
            <w:r w:rsidR="00FE054E">
              <w:rPr>
                <w:szCs w:val="24"/>
              </w:rPr>
              <w:br/>
            </w:r>
            <w:r w:rsidRPr="00DB6777">
              <w:rPr>
                <w:szCs w:val="24"/>
              </w:rPr>
              <w:t>(LDPE)</w:t>
            </w:r>
          </w:p>
        </w:tc>
        <w:tc>
          <w:tcPr>
            <w:tcW w:w="187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527EF27" w14:textId="77777777" w:rsidR="000552C1" w:rsidRPr="00DB6777" w:rsidRDefault="000552C1" w:rsidP="00526365">
            <w:pPr>
              <w:jc w:val="center"/>
              <w:rPr>
                <w:szCs w:val="24"/>
              </w:rPr>
            </w:pPr>
            <w:r w:rsidRPr="00DB6777">
              <w:rPr>
                <w:szCs w:val="24"/>
              </w:rPr>
              <w:t>Polyamide</w:t>
            </w:r>
          </w:p>
        </w:tc>
      </w:tr>
    </w:tbl>
    <w:p w14:paraId="2F64F729" w14:textId="33B08874" w:rsidR="000552C1" w:rsidRPr="00EB2ADA" w:rsidRDefault="000552C1" w:rsidP="000552C1">
      <w:pPr>
        <w:pStyle w:val="SMcaption"/>
        <w:spacing w:line="360" w:lineRule="auto"/>
        <w:rPr>
          <w:b/>
          <w:szCs w:val="24"/>
        </w:rPr>
      </w:pPr>
      <w:r w:rsidRPr="00EB2ADA">
        <w:rPr>
          <w:bCs/>
          <w:szCs w:val="24"/>
          <w:lang w:eastAsia="ko-KR"/>
        </w:rPr>
        <w:t>Table</w:t>
      </w:r>
      <w:r w:rsidR="00486B69" w:rsidRPr="00EB2ADA">
        <w:rPr>
          <w:rFonts w:hint="eastAsia"/>
          <w:bCs/>
          <w:szCs w:val="24"/>
          <w:lang w:eastAsia="ko-KR"/>
        </w:rPr>
        <w:t xml:space="preserve"> S1</w:t>
      </w:r>
      <w:r w:rsidRPr="00EB2ADA">
        <w:rPr>
          <w:bCs/>
          <w:szCs w:val="24"/>
          <w:lang w:eastAsia="ko-KR"/>
        </w:rPr>
        <w:t xml:space="preserve">. </w:t>
      </w:r>
      <w:r w:rsidRPr="00EB2ADA">
        <w:rPr>
          <w:b/>
          <w:szCs w:val="24"/>
        </w:rPr>
        <w:t>List of packaging materials and their chemical components.</w:t>
      </w:r>
    </w:p>
    <w:p w14:paraId="67C261F9" w14:textId="77777777" w:rsidR="009246AD" w:rsidRPr="000552C1" w:rsidRDefault="009246AD" w:rsidP="0049578F">
      <w:pPr>
        <w:spacing w:after="0"/>
        <w:jc w:val="left"/>
        <w:rPr>
          <w:rFonts w:ascii="Times New Roman" w:eastAsia="바탕" w:hAnsi="Times New Roman"/>
          <w:b/>
          <w:color w:val="000000"/>
          <w:szCs w:val="24"/>
          <w:lang w:eastAsia="ko-KR"/>
        </w:rPr>
      </w:pPr>
    </w:p>
    <w:sectPr w:rsidR="009246AD" w:rsidRPr="000552C1" w:rsidSect="00470E1B">
      <w:footerReference w:type="even" r:id="rId18"/>
      <w:footerReference w:type="default" r:id="rId19"/>
      <w:type w:val="continuous"/>
      <w:pgSz w:w="12240" w:h="15840"/>
      <w:pgMar w:top="1440" w:right="1440" w:bottom="1440" w:left="1440" w:header="0" w:footer="0" w:gutter="0"/>
      <w:cols w:space="475"/>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F085CDC" w14:textId="77777777" w:rsidR="007E72FD" w:rsidRDefault="007E72FD">
      <w:r>
        <w:separator/>
      </w:r>
    </w:p>
  </w:endnote>
  <w:endnote w:type="continuationSeparator" w:id="0">
    <w:p w14:paraId="3A1C9C4A" w14:textId="77777777" w:rsidR="007E72FD" w:rsidRDefault="007E72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New York">
    <w:altName w:val="Times New Roman"/>
    <w:panose1 w:val="02040503060506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no Pro">
    <w:altName w:val="Times New Roman"/>
    <w:panose1 w:val="00000000000000000000"/>
    <w:charset w:val="00"/>
    <w:family w:val="roman"/>
    <w:notTrueType/>
    <w:pitch w:val="variable"/>
    <w:sig w:usb0="60000287" w:usb1="00000001" w:usb2="00000000" w:usb3="00000000" w:csb0="000001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BlissRegular">
    <w:altName w:val="Cambria"/>
    <w:panose1 w:val="00000000000000000000"/>
    <w:charset w:val="00"/>
    <w:family w:val="roman"/>
    <w:notTrueType/>
    <w:pitch w:val="variable"/>
    <w:sig w:usb0="00000003" w:usb1="00000000" w:usb2="00000000" w:usb3="00000000" w:csb0="00000001" w:csb1="00000000"/>
  </w:font>
  <w:font w:name="BlissMedium">
    <w:altName w:val="Cambria"/>
    <w:panose1 w:val="00000000000000000000"/>
    <w:charset w:val="00"/>
    <w:family w:val="roman"/>
    <w:notTrueType/>
    <w:pitch w:val="variable"/>
    <w:sig w:usb0="00000003" w:usb1="00000000" w:usb2="00000000" w:usb3="00000000" w:csb0="00000001" w:csb1="00000000"/>
  </w:font>
  <w:font w:name="BlissBold">
    <w:altName w:val="Cambria"/>
    <w:panose1 w:val="00000000000000000000"/>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바탕">
    <w:altName w:val="Batang"/>
    <w:panose1 w:val="02030600000101010101"/>
    <w:charset w:val="81"/>
    <w:family w:val="roman"/>
    <w:pitch w:val="variable"/>
    <w:sig w:usb0="B00002AF" w:usb1="69D77CFB" w:usb2="00000030" w:usb3="00000000" w:csb0="0008009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342183" w14:textId="77777777" w:rsidR="003B4AF3" w:rsidRDefault="003B4AF3">
    <w:pPr>
      <w:pStyle w:val="a7"/>
      <w:framePr w:wrap="around" w:vAnchor="text" w:hAnchor="margin" w:xAlign="right" w:y="1"/>
      <w:rPr>
        <w:rStyle w:val="a8"/>
      </w:rPr>
    </w:pPr>
    <w:r>
      <w:rPr>
        <w:rStyle w:val="a8"/>
      </w:rPr>
      <w:fldChar w:fldCharType="begin"/>
    </w:r>
    <w:r>
      <w:rPr>
        <w:rStyle w:val="a8"/>
      </w:rPr>
      <w:instrText xml:space="preserve">PAGE  </w:instrText>
    </w:r>
    <w:r>
      <w:rPr>
        <w:rStyle w:val="a8"/>
      </w:rPr>
      <w:fldChar w:fldCharType="separate"/>
    </w:r>
    <w:r>
      <w:rPr>
        <w:rStyle w:val="a8"/>
        <w:noProof/>
      </w:rPr>
      <w:t>1</w:t>
    </w:r>
    <w:r>
      <w:rPr>
        <w:rStyle w:val="a8"/>
      </w:rPr>
      <w:fldChar w:fldCharType="end"/>
    </w:r>
  </w:p>
  <w:p w14:paraId="30F695BA" w14:textId="77777777" w:rsidR="003B4AF3" w:rsidRDefault="003B4AF3">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E5CC3C" w14:textId="3E7E2C19" w:rsidR="003B4AF3" w:rsidRDefault="003B4AF3">
    <w:pPr>
      <w:pStyle w:val="a7"/>
      <w:framePr w:wrap="around" w:vAnchor="text" w:hAnchor="margin" w:xAlign="right" w:y="1"/>
      <w:rPr>
        <w:rStyle w:val="a8"/>
      </w:rPr>
    </w:pPr>
    <w:r>
      <w:rPr>
        <w:rStyle w:val="a8"/>
      </w:rPr>
      <w:fldChar w:fldCharType="begin"/>
    </w:r>
    <w:r>
      <w:rPr>
        <w:rStyle w:val="a8"/>
      </w:rPr>
      <w:instrText xml:space="preserve">PAGE  </w:instrText>
    </w:r>
    <w:r>
      <w:rPr>
        <w:rStyle w:val="a8"/>
      </w:rPr>
      <w:fldChar w:fldCharType="separate"/>
    </w:r>
    <w:r w:rsidR="001739B4">
      <w:rPr>
        <w:rStyle w:val="a8"/>
        <w:noProof/>
      </w:rPr>
      <w:t>11</w:t>
    </w:r>
    <w:r>
      <w:rPr>
        <w:rStyle w:val="a8"/>
      </w:rPr>
      <w:fldChar w:fldCharType="end"/>
    </w:r>
  </w:p>
  <w:p w14:paraId="29D8D8F7" w14:textId="77777777" w:rsidR="003B4AF3" w:rsidRDefault="003B4AF3">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1B48503" w14:textId="77777777" w:rsidR="007E72FD" w:rsidRDefault="007E72FD">
      <w:r>
        <w:separator/>
      </w:r>
    </w:p>
  </w:footnote>
  <w:footnote w:type="continuationSeparator" w:id="0">
    <w:p w14:paraId="6FFB47FA" w14:textId="77777777" w:rsidR="007E72FD" w:rsidRDefault="007E72F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C8306B6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12C0A9C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FF8797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57B8ABE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8FC955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C76FFC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C34C55E"/>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C06808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50088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C8A39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FFFFFFFE"/>
    <w:multiLevelType w:val="singleLevel"/>
    <w:tmpl w:val="FFFFFFFF"/>
    <w:lvl w:ilvl="0">
      <w:numFmt w:val="decimal"/>
      <w:lvlText w:val="*"/>
      <w:lvlJc w:val="left"/>
    </w:lvl>
  </w:abstractNum>
  <w:abstractNum w:abstractNumId="11" w15:restartNumberingAfterBreak="0">
    <w:nsid w:val="132761B6"/>
    <w:multiLevelType w:val="hybridMultilevel"/>
    <w:tmpl w:val="B818E9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4647C33"/>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478067D"/>
    <w:multiLevelType w:val="hybridMultilevel"/>
    <w:tmpl w:val="689CA3E0"/>
    <w:lvl w:ilvl="0" w:tplc="4CFE2E16">
      <w:start w:val="1"/>
      <w:numFmt w:val="decimal"/>
      <w:lvlText w:val="%1."/>
      <w:lvlJc w:val="left"/>
      <w:pPr>
        <w:ind w:left="641" w:hanging="641"/>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1535504D"/>
    <w:multiLevelType w:val="hybridMultilevel"/>
    <w:tmpl w:val="B9A6BE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B721D35"/>
    <w:multiLevelType w:val="hybridMultilevel"/>
    <w:tmpl w:val="17CC3766"/>
    <w:lvl w:ilvl="0" w:tplc="862E0CD8">
      <w:numFmt w:val="bullet"/>
      <w:lvlText w:val=""/>
      <w:lvlJc w:val="left"/>
      <w:pPr>
        <w:ind w:left="760" w:hanging="360"/>
      </w:pPr>
      <w:rPr>
        <w:rFonts w:ascii="Wingdings" w:eastAsiaTheme="minorEastAsia" w:hAnsi="Wingdings"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6" w15:restartNumberingAfterBreak="0">
    <w:nsid w:val="2B0D4588"/>
    <w:multiLevelType w:val="hybridMultilevel"/>
    <w:tmpl w:val="56DCB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E01202A"/>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EC86632"/>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F5E69A7"/>
    <w:multiLevelType w:val="hybridMultilevel"/>
    <w:tmpl w:val="DC543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0" w15:restartNumberingAfterBreak="0">
    <w:nsid w:val="326D3F9A"/>
    <w:multiLevelType w:val="singleLevel"/>
    <w:tmpl w:val="8BC469AA"/>
    <w:lvl w:ilvl="0">
      <w:start w:val="1"/>
      <w:numFmt w:val="lowerLetter"/>
      <w:lvlText w:val="%1."/>
      <w:lvlJc w:val="left"/>
      <w:pPr>
        <w:tabs>
          <w:tab w:val="num" w:pos="720"/>
        </w:tabs>
        <w:ind w:left="720" w:hanging="360"/>
      </w:pPr>
      <w:rPr>
        <w:rFonts w:hint="default"/>
      </w:rPr>
    </w:lvl>
  </w:abstractNum>
  <w:abstractNum w:abstractNumId="21" w15:restartNumberingAfterBreak="0">
    <w:nsid w:val="34FD0C72"/>
    <w:multiLevelType w:val="singleLevel"/>
    <w:tmpl w:val="0409000F"/>
    <w:lvl w:ilvl="0">
      <w:start w:val="1"/>
      <w:numFmt w:val="decimal"/>
      <w:lvlText w:val="%1."/>
      <w:lvlJc w:val="left"/>
      <w:pPr>
        <w:tabs>
          <w:tab w:val="num" w:pos="360"/>
        </w:tabs>
        <w:ind w:left="360" w:hanging="360"/>
      </w:pPr>
      <w:rPr>
        <w:rFonts w:hint="default"/>
      </w:rPr>
    </w:lvl>
  </w:abstractNum>
  <w:abstractNum w:abstractNumId="22" w15:restartNumberingAfterBreak="0">
    <w:nsid w:val="3762623B"/>
    <w:multiLevelType w:val="singleLevel"/>
    <w:tmpl w:val="0409000F"/>
    <w:lvl w:ilvl="0">
      <w:start w:val="1"/>
      <w:numFmt w:val="decimal"/>
      <w:lvlText w:val="%1."/>
      <w:lvlJc w:val="left"/>
      <w:pPr>
        <w:tabs>
          <w:tab w:val="num" w:pos="360"/>
        </w:tabs>
        <w:ind w:left="360" w:hanging="360"/>
      </w:pPr>
      <w:rPr>
        <w:rFonts w:hint="default"/>
      </w:rPr>
    </w:lvl>
  </w:abstractNum>
  <w:abstractNum w:abstractNumId="23" w15:restartNumberingAfterBreak="0">
    <w:nsid w:val="384622AB"/>
    <w:multiLevelType w:val="singleLevel"/>
    <w:tmpl w:val="6FF0DD10"/>
    <w:lvl w:ilvl="0">
      <w:start w:val="1"/>
      <w:numFmt w:val="lowerLetter"/>
      <w:lvlText w:val="%1."/>
      <w:lvlJc w:val="left"/>
      <w:pPr>
        <w:tabs>
          <w:tab w:val="num" w:pos="922"/>
        </w:tabs>
        <w:ind w:left="922" w:hanging="360"/>
      </w:pPr>
      <w:rPr>
        <w:rFonts w:hint="default"/>
      </w:rPr>
    </w:lvl>
  </w:abstractNum>
  <w:abstractNum w:abstractNumId="24" w15:restartNumberingAfterBreak="0">
    <w:nsid w:val="3A225B68"/>
    <w:multiLevelType w:val="hybridMultilevel"/>
    <w:tmpl w:val="721E7D8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E7A7E0C"/>
    <w:multiLevelType w:val="singleLevel"/>
    <w:tmpl w:val="E32C900E"/>
    <w:lvl w:ilvl="0">
      <w:start w:val="1"/>
      <w:numFmt w:val="decimal"/>
      <w:lvlText w:val="%1."/>
      <w:lvlJc w:val="left"/>
      <w:pPr>
        <w:tabs>
          <w:tab w:val="num" w:pos="562"/>
        </w:tabs>
        <w:ind w:left="562" w:hanging="360"/>
      </w:pPr>
      <w:rPr>
        <w:rFonts w:hint="default"/>
      </w:rPr>
    </w:lvl>
  </w:abstractNum>
  <w:abstractNum w:abstractNumId="26" w15:restartNumberingAfterBreak="0">
    <w:nsid w:val="41DB2E3C"/>
    <w:multiLevelType w:val="singleLevel"/>
    <w:tmpl w:val="E5E28CB0"/>
    <w:lvl w:ilvl="0">
      <w:start w:val="1"/>
      <w:numFmt w:val="lowerLetter"/>
      <w:lvlText w:val="%1."/>
      <w:lvlJc w:val="left"/>
      <w:pPr>
        <w:tabs>
          <w:tab w:val="num" w:pos="1080"/>
        </w:tabs>
        <w:ind w:left="1080" w:hanging="360"/>
      </w:pPr>
      <w:rPr>
        <w:rFonts w:hint="default"/>
      </w:rPr>
    </w:lvl>
  </w:abstractNum>
  <w:abstractNum w:abstractNumId="27" w15:restartNumberingAfterBreak="0">
    <w:nsid w:val="55DC14ED"/>
    <w:multiLevelType w:val="hybridMultilevel"/>
    <w:tmpl w:val="0026ECE2"/>
    <w:lvl w:ilvl="0" w:tplc="345ABAAE">
      <w:start w:val="1"/>
      <w:numFmt w:val="bullet"/>
      <w:lvlText w:val="-"/>
      <w:lvlJc w:val="left"/>
      <w:pPr>
        <w:tabs>
          <w:tab w:val="num" w:pos="720"/>
        </w:tabs>
        <w:ind w:left="720" w:hanging="360"/>
      </w:pPr>
      <w:rPr>
        <w:rFonts w:ascii="굴림" w:hAnsi="굴림" w:hint="default"/>
      </w:rPr>
    </w:lvl>
    <w:lvl w:ilvl="1" w:tplc="1A882B96" w:tentative="1">
      <w:start w:val="1"/>
      <w:numFmt w:val="bullet"/>
      <w:lvlText w:val="-"/>
      <w:lvlJc w:val="left"/>
      <w:pPr>
        <w:tabs>
          <w:tab w:val="num" w:pos="1440"/>
        </w:tabs>
        <w:ind w:left="1440" w:hanging="360"/>
      </w:pPr>
      <w:rPr>
        <w:rFonts w:ascii="굴림" w:hAnsi="굴림" w:hint="default"/>
      </w:rPr>
    </w:lvl>
    <w:lvl w:ilvl="2" w:tplc="736EA094" w:tentative="1">
      <w:start w:val="1"/>
      <w:numFmt w:val="bullet"/>
      <w:lvlText w:val="-"/>
      <w:lvlJc w:val="left"/>
      <w:pPr>
        <w:tabs>
          <w:tab w:val="num" w:pos="2160"/>
        </w:tabs>
        <w:ind w:left="2160" w:hanging="360"/>
      </w:pPr>
      <w:rPr>
        <w:rFonts w:ascii="굴림" w:hAnsi="굴림" w:hint="default"/>
      </w:rPr>
    </w:lvl>
    <w:lvl w:ilvl="3" w:tplc="BA340A60" w:tentative="1">
      <w:start w:val="1"/>
      <w:numFmt w:val="bullet"/>
      <w:lvlText w:val="-"/>
      <w:lvlJc w:val="left"/>
      <w:pPr>
        <w:tabs>
          <w:tab w:val="num" w:pos="2880"/>
        </w:tabs>
        <w:ind w:left="2880" w:hanging="360"/>
      </w:pPr>
      <w:rPr>
        <w:rFonts w:ascii="굴림" w:hAnsi="굴림" w:hint="default"/>
      </w:rPr>
    </w:lvl>
    <w:lvl w:ilvl="4" w:tplc="61B4AA6A" w:tentative="1">
      <w:start w:val="1"/>
      <w:numFmt w:val="bullet"/>
      <w:lvlText w:val="-"/>
      <w:lvlJc w:val="left"/>
      <w:pPr>
        <w:tabs>
          <w:tab w:val="num" w:pos="3600"/>
        </w:tabs>
        <w:ind w:left="3600" w:hanging="360"/>
      </w:pPr>
      <w:rPr>
        <w:rFonts w:ascii="굴림" w:hAnsi="굴림" w:hint="default"/>
      </w:rPr>
    </w:lvl>
    <w:lvl w:ilvl="5" w:tplc="2DEE4CB6" w:tentative="1">
      <w:start w:val="1"/>
      <w:numFmt w:val="bullet"/>
      <w:lvlText w:val="-"/>
      <w:lvlJc w:val="left"/>
      <w:pPr>
        <w:tabs>
          <w:tab w:val="num" w:pos="4320"/>
        </w:tabs>
        <w:ind w:left="4320" w:hanging="360"/>
      </w:pPr>
      <w:rPr>
        <w:rFonts w:ascii="굴림" w:hAnsi="굴림" w:hint="default"/>
      </w:rPr>
    </w:lvl>
    <w:lvl w:ilvl="6" w:tplc="56E401C6" w:tentative="1">
      <w:start w:val="1"/>
      <w:numFmt w:val="bullet"/>
      <w:lvlText w:val="-"/>
      <w:lvlJc w:val="left"/>
      <w:pPr>
        <w:tabs>
          <w:tab w:val="num" w:pos="5040"/>
        </w:tabs>
        <w:ind w:left="5040" w:hanging="360"/>
      </w:pPr>
      <w:rPr>
        <w:rFonts w:ascii="굴림" w:hAnsi="굴림" w:hint="default"/>
      </w:rPr>
    </w:lvl>
    <w:lvl w:ilvl="7" w:tplc="6B8408BC" w:tentative="1">
      <w:start w:val="1"/>
      <w:numFmt w:val="bullet"/>
      <w:lvlText w:val="-"/>
      <w:lvlJc w:val="left"/>
      <w:pPr>
        <w:tabs>
          <w:tab w:val="num" w:pos="5760"/>
        </w:tabs>
        <w:ind w:left="5760" w:hanging="360"/>
      </w:pPr>
      <w:rPr>
        <w:rFonts w:ascii="굴림" w:hAnsi="굴림" w:hint="default"/>
      </w:rPr>
    </w:lvl>
    <w:lvl w:ilvl="8" w:tplc="7F2A1220" w:tentative="1">
      <w:start w:val="1"/>
      <w:numFmt w:val="bullet"/>
      <w:lvlText w:val="-"/>
      <w:lvlJc w:val="left"/>
      <w:pPr>
        <w:tabs>
          <w:tab w:val="num" w:pos="6480"/>
        </w:tabs>
        <w:ind w:left="6480" w:hanging="360"/>
      </w:pPr>
      <w:rPr>
        <w:rFonts w:ascii="굴림" w:hAnsi="굴림" w:hint="default"/>
      </w:rPr>
    </w:lvl>
  </w:abstractNum>
  <w:abstractNum w:abstractNumId="28" w15:restartNumberingAfterBreak="0">
    <w:nsid w:val="571C09D9"/>
    <w:multiLevelType w:val="multilevel"/>
    <w:tmpl w:val="D8C0F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5AD8659A"/>
    <w:multiLevelType w:val="hybridMultilevel"/>
    <w:tmpl w:val="D7B82D04"/>
    <w:lvl w:ilvl="0" w:tplc="750CCB78">
      <w:start w:val="1"/>
      <w:numFmt w:val="lowerLetter"/>
      <w:lvlText w:val="(%1)"/>
      <w:lvlJc w:val="left"/>
      <w:pPr>
        <w:ind w:left="760" w:hanging="360"/>
      </w:pPr>
      <w:rPr>
        <w:rFonts w:hint="default"/>
      </w:rPr>
    </w:lvl>
    <w:lvl w:ilvl="1" w:tplc="7832BACC" w:tentative="1">
      <w:start w:val="1"/>
      <w:numFmt w:val="upperLetter"/>
      <w:lvlText w:val="%2."/>
      <w:lvlJc w:val="left"/>
      <w:pPr>
        <w:ind w:left="1200" w:hanging="400"/>
      </w:pPr>
    </w:lvl>
    <w:lvl w:ilvl="2" w:tplc="A42217A2" w:tentative="1">
      <w:start w:val="1"/>
      <w:numFmt w:val="lowerRoman"/>
      <w:lvlText w:val="%3."/>
      <w:lvlJc w:val="right"/>
      <w:pPr>
        <w:ind w:left="1600" w:hanging="400"/>
      </w:pPr>
    </w:lvl>
    <w:lvl w:ilvl="3" w:tplc="EEE0938E" w:tentative="1">
      <w:start w:val="1"/>
      <w:numFmt w:val="decimal"/>
      <w:lvlText w:val="%4."/>
      <w:lvlJc w:val="left"/>
      <w:pPr>
        <w:ind w:left="2000" w:hanging="400"/>
      </w:pPr>
    </w:lvl>
    <w:lvl w:ilvl="4" w:tplc="1332A8C0" w:tentative="1">
      <w:start w:val="1"/>
      <w:numFmt w:val="upperLetter"/>
      <w:lvlText w:val="%5."/>
      <w:lvlJc w:val="left"/>
      <w:pPr>
        <w:ind w:left="2400" w:hanging="400"/>
      </w:pPr>
    </w:lvl>
    <w:lvl w:ilvl="5" w:tplc="4D729254" w:tentative="1">
      <w:start w:val="1"/>
      <w:numFmt w:val="lowerRoman"/>
      <w:lvlText w:val="%6."/>
      <w:lvlJc w:val="right"/>
      <w:pPr>
        <w:ind w:left="2800" w:hanging="400"/>
      </w:pPr>
    </w:lvl>
    <w:lvl w:ilvl="6" w:tplc="357AE136" w:tentative="1">
      <w:start w:val="1"/>
      <w:numFmt w:val="decimal"/>
      <w:lvlText w:val="%7."/>
      <w:lvlJc w:val="left"/>
      <w:pPr>
        <w:ind w:left="3200" w:hanging="400"/>
      </w:pPr>
    </w:lvl>
    <w:lvl w:ilvl="7" w:tplc="9626BFC6" w:tentative="1">
      <w:start w:val="1"/>
      <w:numFmt w:val="upperLetter"/>
      <w:lvlText w:val="%8."/>
      <w:lvlJc w:val="left"/>
      <w:pPr>
        <w:ind w:left="3600" w:hanging="400"/>
      </w:pPr>
    </w:lvl>
    <w:lvl w:ilvl="8" w:tplc="B856492C" w:tentative="1">
      <w:start w:val="1"/>
      <w:numFmt w:val="lowerRoman"/>
      <w:lvlText w:val="%9."/>
      <w:lvlJc w:val="right"/>
      <w:pPr>
        <w:ind w:left="4000" w:hanging="400"/>
      </w:pPr>
    </w:lvl>
  </w:abstractNum>
  <w:abstractNum w:abstractNumId="30" w15:restartNumberingAfterBreak="0">
    <w:nsid w:val="679F0682"/>
    <w:multiLevelType w:val="hybridMultilevel"/>
    <w:tmpl w:val="175A281E"/>
    <w:lvl w:ilvl="0" w:tplc="B0F89596">
      <w:numFmt w:val="bullet"/>
      <w:lvlText w:val="-"/>
      <w:lvlJc w:val="left"/>
      <w:pPr>
        <w:ind w:left="1159" w:hanging="360"/>
      </w:pPr>
      <w:rPr>
        <w:rFonts w:ascii="Times New Roman" w:eastAsia="맑은 고딕" w:hAnsi="Times New Roman" w:cs="Times New Roman" w:hint="default"/>
      </w:rPr>
    </w:lvl>
    <w:lvl w:ilvl="1" w:tplc="04090003" w:tentative="1">
      <w:start w:val="1"/>
      <w:numFmt w:val="bullet"/>
      <w:lvlText w:val=""/>
      <w:lvlJc w:val="left"/>
      <w:pPr>
        <w:ind w:left="1599" w:hanging="400"/>
      </w:pPr>
      <w:rPr>
        <w:rFonts w:ascii="Wingdings" w:hAnsi="Wingdings" w:hint="default"/>
      </w:rPr>
    </w:lvl>
    <w:lvl w:ilvl="2" w:tplc="04090005" w:tentative="1">
      <w:start w:val="1"/>
      <w:numFmt w:val="bullet"/>
      <w:lvlText w:val=""/>
      <w:lvlJc w:val="left"/>
      <w:pPr>
        <w:ind w:left="1999" w:hanging="400"/>
      </w:pPr>
      <w:rPr>
        <w:rFonts w:ascii="Wingdings" w:hAnsi="Wingdings" w:hint="default"/>
      </w:rPr>
    </w:lvl>
    <w:lvl w:ilvl="3" w:tplc="04090001" w:tentative="1">
      <w:start w:val="1"/>
      <w:numFmt w:val="bullet"/>
      <w:lvlText w:val=""/>
      <w:lvlJc w:val="left"/>
      <w:pPr>
        <w:ind w:left="2399" w:hanging="400"/>
      </w:pPr>
      <w:rPr>
        <w:rFonts w:ascii="Wingdings" w:hAnsi="Wingdings" w:hint="default"/>
      </w:rPr>
    </w:lvl>
    <w:lvl w:ilvl="4" w:tplc="04090003" w:tentative="1">
      <w:start w:val="1"/>
      <w:numFmt w:val="bullet"/>
      <w:lvlText w:val=""/>
      <w:lvlJc w:val="left"/>
      <w:pPr>
        <w:ind w:left="2799" w:hanging="400"/>
      </w:pPr>
      <w:rPr>
        <w:rFonts w:ascii="Wingdings" w:hAnsi="Wingdings" w:hint="default"/>
      </w:rPr>
    </w:lvl>
    <w:lvl w:ilvl="5" w:tplc="04090005" w:tentative="1">
      <w:start w:val="1"/>
      <w:numFmt w:val="bullet"/>
      <w:lvlText w:val=""/>
      <w:lvlJc w:val="left"/>
      <w:pPr>
        <w:ind w:left="3199" w:hanging="400"/>
      </w:pPr>
      <w:rPr>
        <w:rFonts w:ascii="Wingdings" w:hAnsi="Wingdings" w:hint="default"/>
      </w:rPr>
    </w:lvl>
    <w:lvl w:ilvl="6" w:tplc="04090001" w:tentative="1">
      <w:start w:val="1"/>
      <w:numFmt w:val="bullet"/>
      <w:lvlText w:val=""/>
      <w:lvlJc w:val="left"/>
      <w:pPr>
        <w:ind w:left="3599" w:hanging="400"/>
      </w:pPr>
      <w:rPr>
        <w:rFonts w:ascii="Wingdings" w:hAnsi="Wingdings" w:hint="default"/>
      </w:rPr>
    </w:lvl>
    <w:lvl w:ilvl="7" w:tplc="04090003" w:tentative="1">
      <w:start w:val="1"/>
      <w:numFmt w:val="bullet"/>
      <w:lvlText w:val=""/>
      <w:lvlJc w:val="left"/>
      <w:pPr>
        <w:ind w:left="3999" w:hanging="400"/>
      </w:pPr>
      <w:rPr>
        <w:rFonts w:ascii="Wingdings" w:hAnsi="Wingdings" w:hint="default"/>
      </w:rPr>
    </w:lvl>
    <w:lvl w:ilvl="8" w:tplc="04090005" w:tentative="1">
      <w:start w:val="1"/>
      <w:numFmt w:val="bullet"/>
      <w:lvlText w:val=""/>
      <w:lvlJc w:val="left"/>
      <w:pPr>
        <w:ind w:left="4399" w:hanging="400"/>
      </w:pPr>
      <w:rPr>
        <w:rFonts w:ascii="Wingdings" w:hAnsi="Wingdings" w:hint="default"/>
      </w:rPr>
    </w:lvl>
  </w:abstractNum>
  <w:abstractNum w:abstractNumId="31" w15:restartNumberingAfterBreak="0">
    <w:nsid w:val="76FC6B37"/>
    <w:multiLevelType w:val="hybridMultilevel"/>
    <w:tmpl w:val="F0DE19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DC77F42"/>
    <w:multiLevelType w:val="hybridMultilevel"/>
    <w:tmpl w:val="AB266BB4"/>
    <w:lvl w:ilvl="0" w:tplc="9D16D1D6">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98833358">
    <w:abstractNumId w:val="25"/>
  </w:num>
  <w:num w:numId="2" w16cid:durableId="148178631">
    <w:abstractNumId w:val="22"/>
  </w:num>
  <w:num w:numId="3" w16cid:durableId="2063866076">
    <w:abstractNumId w:val="26"/>
  </w:num>
  <w:num w:numId="4" w16cid:durableId="1535724868">
    <w:abstractNumId w:val="23"/>
  </w:num>
  <w:num w:numId="5" w16cid:durableId="227420803">
    <w:abstractNumId w:val="21"/>
  </w:num>
  <w:num w:numId="6" w16cid:durableId="1762607152">
    <w:abstractNumId w:val="20"/>
  </w:num>
  <w:num w:numId="7" w16cid:durableId="1955600795">
    <w:abstractNumId w:val="18"/>
  </w:num>
  <w:num w:numId="8" w16cid:durableId="202402424">
    <w:abstractNumId w:val="16"/>
  </w:num>
  <w:num w:numId="9" w16cid:durableId="566653378">
    <w:abstractNumId w:val="12"/>
  </w:num>
  <w:num w:numId="10" w16cid:durableId="1209682447">
    <w:abstractNumId w:val="17"/>
  </w:num>
  <w:num w:numId="11" w16cid:durableId="938372823">
    <w:abstractNumId w:val="13"/>
  </w:num>
  <w:num w:numId="12" w16cid:durableId="904491554">
    <w:abstractNumId w:val="9"/>
  </w:num>
  <w:num w:numId="13" w16cid:durableId="699235507">
    <w:abstractNumId w:val="7"/>
  </w:num>
  <w:num w:numId="14" w16cid:durableId="1742482474">
    <w:abstractNumId w:val="6"/>
  </w:num>
  <w:num w:numId="15" w16cid:durableId="622077678">
    <w:abstractNumId w:val="5"/>
  </w:num>
  <w:num w:numId="16" w16cid:durableId="939873206">
    <w:abstractNumId w:val="4"/>
  </w:num>
  <w:num w:numId="17" w16cid:durableId="814764018">
    <w:abstractNumId w:val="8"/>
  </w:num>
  <w:num w:numId="18" w16cid:durableId="564804174">
    <w:abstractNumId w:val="3"/>
  </w:num>
  <w:num w:numId="19" w16cid:durableId="1061558114">
    <w:abstractNumId w:val="2"/>
  </w:num>
  <w:num w:numId="20" w16cid:durableId="419641186">
    <w:abstractNumId w:val="1"/>
  </w:num>
  <w:num w:numId="21" w16cid:durableId="1594778250">
    <w:abstractNumId w:val="0"/>
  </w:num>
  <w:num w:numId="22" w16cid:durableId="1290669830">
    <w:abstractNumId w:val="31"/>
  </w:num>
  <w:num w:numId="23" w16cid:durableId="374623449">
    <w:abstractNumId w:val="11"/>
  </w:num>
  <w:num w:numId="24" w16cid:durableId="1531071880">
    <w:abstractNumId w:val="14"/>
  </w:num>
  <w:num w:numId="25" w16cid:durableId="1623725557">
    <w:abstractNumId w:val="30"/>
  </w:num>
  <w:num w:numId="26" w16cid:durableId="1138692561">
    <w:abstractNumId w:val="24"/>
  </w:num>
  <w:num w:numId="27" w16cid:durableId="723218737">
    <w:abstractNumId w:val="32"/>
  </w:num>
  <w:num w:numId="28" w16cid:durableId="1539583337">
    <w:abstractNumId w:val="10"/>
    <w:lvlOverride w:ilvl="0">
      <w:lvl w:ilvl="0">
        <w:start w:val="1"/>
        <w:numFmt w:val="bullet"/>
        <w:lvlText w:val=""/>
        <w:legacy w:legacy="1" w:legacySpace="0" w:legacyIndent="360"/>
        <w:lvlJc w:val="left"/>
        <w:pPr>
          <w:ind w:left="360" w:hanging="360"/>
        </w:pPr>
        <w:rPr>
          <w:rFonts w:ascii="Symbol" w:hAnsi="Symbol" w:hint="default"/>
        </w:rPr>
      </w:lvl>
    </w:lvlOverride>
  </w:num>
  <w:num w:numId="29" w16cid:durableId="376050766">
    <w:abstractNumId w:val="19"/>
  </w:num>
  <w:num w:numId="30" w16cid:durableId="292446113">
    <w:abstractNumId w:val="28"/>
  </w:num>
  <w:num w:numId="31" w16cid:durableId="825323903">
    <w:abstractNumId w:val="27"/>
  </w:num>
  <w:num w:numId="32" w16cid:durableId="1108042692">
    <w:abstractNumId w:val="29"/>
  </w:num>
  <w:num w:numId="33" w16cid:durableId="195220468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49E8"/>
    <w:rsid w:val="000002F2"/>
    <w:rsid w:val="000217F1"/>
    <w:rsid w:val="000443FF"/>
    <w:rsid w:val="00044D18"/>
    <w:rsid w:val="000552C1"/>
    <w:rsid w:val="0005660F"/>
    <w:rsid w:val="00061A20"/>
    <w:rsid w:val="000702AD"/>
    <w:rsid w:val="00073C18"/>
    <w:rsid w:val="00081E59"/>
    <w:rsid w:val="00086A70"/>
    <w:rsid w:val="00092476"/>
    <w:rsid w:val="000B2EEB"/>
    <w:rsid w:val="000B5610"/>
    <w:rsid w:val="000C05CC"/>
    <w:rsid w:val="000D14D6"/>
    <w:rsid w:val="00131EBD"/>
    <w:rsid w:val="00132FCD"/>
    <w:rsid w:val="001739B4"/>
    <w:rsid w:val="00195ACA"/>
    <w:rsid w:val="001A5475"/>
    <w:rsid w:val="001A726E"/>
    <w:rsid w:val="001A7A90"/>
    <w:rsid w:val="001D1795"/>
    <w:rsid w:val="001D2B40"/>
    <w:rsid w:val="001D5CC2"/>
    <w:rsid w:val="001F5F38"/>
    <w:rsid w:val="001F75FF"/>
    <w:rsid w:val="00212B1D"/>
    <w:rsid w:val="00254E74"/>
    <w:rsid w:val="00271A02"/>
    <w:rsid w:val="00281674"/>
    <w:rsid w:val="0028664B"/>
    <w:rsid w:val="002954EE"/>
    <w:rsid w:val="002A133B"/>
    <w:rsid w:val="002A589A"/>
    <w:rsid w:val="002A7493"/>
    <w:rsid w:val="002C3431"/>
    <w:rsid w:val="002E5B1A"/>
    <w:rsid w:val="002E7689"/>
    <w:rsid w:val="0031373B"/>
    <w:rsid w:val="00324128"/>
    <w:rsid w:val="0032768A"/>
    <w:rsid w:val="00361E35"/>
    <w:rsid w:val="003664E9"/>
    <w:rsid w:val="003679A1"/>
    <w:rsid w:val="0039562E"/>
    <w:rsid w:val="003A153A"/>
    <w:rsid w:val="003A42F0"/>
    <w:rsid w:val="003B4AF3"/>
    <w:rsid w:val="003C2F42"/>
    <w:rsid w:val="003E1F76"/>
    <w:rsid w:val="003F67DF"/>
    <w:rsid w:val="00413B50"/>
    <w:rsid w:val="00415036"/>
    <w:rsid w:val="00441A3D"/>
    <w:rsid w:val="00450C8C"/>
    <w:rsid w:val="0046456F"/>
    <w:rsid w:val="00470E1B"/>
    <w:rsid w:val="004728F2"/>
    <w:rsid w:val="00475FD2"/>
    <w:rsid w:val="00485456"/>
    <w:rsid w:val="00486B69"/>
    <w:rsid w:val="0049578F"/>
    <w:rsid w:val="004A37C9"/>
    <w:rsid w:val="004E283C"/>
    <w:rsid w:val="004E7185"/>
    <w:rsid w:val="004F1D60"/>
    <w:rsid w:val="004F1DA7"/>
    <w:rsid w:val="005064E6"/>
    <w:rsid w:val="005131B6"/>
    <w:rsid w:val="0052102C"/>
    <w:rsid w:val="00526365"/>
    <w:rsid w:val="00534CC0"/>
    <w:rsid w:val="005418D1"/>
    <w:rsid w:val="0054204F"/>
    <w:rsid w:val="0054671F"/>
    <w:rsid w:val="005553EF"/>
    <w:rsid w:val="00567E81"/>
    <w:rsid w:val="00585C4C"/>
    <w:rsid w:val="00591A57"/>
    <w:rsid w:val="005C6351"/>
    <w:rsid w:val="005D0C10"/>
    <w:rsid w:val="005F0008"/>
    <w:rsid w:val="005F1A68"/>
    <w:rsid w:val="00601C20"/>
    <w:rsid w:val="00615F81"/>
    <w:rsid w:val="006455A5"/>
    <w:rsid w:val="00674F97"/>
    <w:rsid w:val="00683131"/>
    <w:rsid w:val="0068705D"/>
    <w:rsid w:val="006A3E34"/>
    <w:rsid w:val="006B2581"/>
    <w:rsid w:val="006C1216"/>
    <w:rsid w:val="006C2476"/>
    <w:rsid w:val="006F7081"/>
    <w:rsid w:val="006F744F"/>
    <w:rsid w:val="007000D9"/>
    <w:rsid w:val="0070265C"/>
    <w:rsid w:val="00714561"/>
    <w:rsid w:val="00747701"/>
    <w:rsid w:val="007627E7"/>
    <w:rsid w:val="007629D3"/>
    <w:rsid w:val="00765DAF"/>
    <w:rsid w:val="00784112"/>
    <w:rsid w:val="00794616"/>
    <w:rsid w:val="007A11AD"/>
    <w:rsid w:val="007A178D"/>
    <w:rsid w:val="007A5672"/>
    <w:rsid w:val="007C7CD1"/>
    <w:rsid w:val="007D0244"/>
    <w:rsid w:val="007E1FB2"/>
    <w:rsid w:val="007E72FD"/>
    <w:rsid w:val="007F0DEC"/>
    <w:rsid w:val="008047DE"/>
    <w:rsid w:val="008112BC"/>
    <w:rsid w:val="00811355"/>
    <w:rsid w:val="00826548"/>
    <w:rsid w:val="00844214"/>
    <w:rsid w:val="008633FA"/>
    <w:rsid w:val="008655C0"/>
    <w:rsid w:val="0087018E"/>
    <w:rsid w:val="008809AA"/>
    <w:rsid w:val="00882BC8"/>
    <w:rsid w:val="008836F2"/>
    <w:rsid w:val="00890AC1"/>
    <w:rsid w:val="008A2294"/>
    <w:rsid w:val="008B4D05"/>
    <w:rsid w:val="008C799F"/>
    <w:rsid w:val="008D30F9"/>
    <w:rsid w:val="008D53B2"/>
    <w:rsid w:val="008E16C4"/>
    <w:rsid w:val="008E6114"/>
    <w:rsid w:val="00912169"/>
    <w:rsid w:val="0092037A"/>
    <w:rsid w:val="009246AD"/>
    <w:rsid w:val="00934E0D"/>
    <w:rsid w:val="00951DB3"/>
    <w:rsid w:val="00952E2A"/>
    <w:rsid w:val="00970E60"/>
    <w:rsid w:val="009949E8"/>
    <w:rsid w:val="009B43AB"/>
    <w:rsid w:val="009E7F11"/>
    <w:rsid w:val="009F2E7E"/>
    <w:rsid w:val="009F5CDD"/>
    <w:rsid w:val="00A02D62"/>
    <w:rsid w:val="00A14CF9"/>
    <w:rsid w:val="00A20EB5"/>
    <w:rsid w:val="00A23258"/>
    <w:rsid w:val="00A33A0C"/>
    <w:rsid w:val="00A42223"/>
    <w:rsid w:val="00A764EF"/>
    <w:rsid w:val="00AA4405"/>
    <w:rsid w:val="00AB2A04"/>
    <w:rsid w:val="00AB34C5"/>
    <w:rsid w:val="00AB7886"/>
    <w:rsid w:val="00AC1100"/>
    <w:rsid w:val="00AD502F"/>
    <w:rsid w:val="00AF4F6D"/>
    <w:rsid w:val="00AF7F6A"/>
    <w:rsid w:val="00B026F3"/>
    <w:rsid w:val="00B0576F"/>
    <w:rsid w:val="00B05A88"/>
    <w:rsid w:val="00B21DE3"/>
    <w:rsid w:val="00B4353E"/>
    <w:rsid w:val="00B44641"/>
    <w:rsid w:val="00B507EB"/>
    <w:rsid w:val="00B52CD7"/>
    <w:rsid w:val="00B70AB2"/>
    <w:rsid w:val="00B7618D"/>
    <w:rsid w:val="00B82ED9"/>
    <w:rsid w:val="00BB3B6A"/>
    <w:rsid w:val="00BB3FA1"/>
    <w:rsid w:val="00BB63B0"/>
    <w:rsid w:val="00BB6ABA"/>
    <w:rsid w:val="00BD2C44"/>
    <w:rsid w:val="00C05122"/>
    <w:rsid w:val="00C10EE0"/>
    <w:rsid w:val="00C12556"/>
    <w:rsid w:val="00C6170A"/>
    <w:rsid w:val="00C70883"/>
    <w:rsid w:val="00C80C77"/>
    <w:rsid w:val="00C82317"/>
    <w:rsid w:val="00C84B2C"/>
    <w:rsid w:val="00CA7BFB"/>
    <w:rsid w:val="00CC2CC9"/>
    <w:rsid w:val="00CD17EC"/>
    <w:rsid w:val="00CE3FA9"/>
    <w:rsid w:val="00D318E5"/>
    <w:rsid w:val="00D32E24"/>
    <w:rsid w:val="00D35059"/>
    <w:rsid w:val="00D356E3"/>
    <w:rsid w:val="00D50C7F"/>
    <w:rsid w:val="00D52970"/>
    <w:rsid w:val="00D72B31"/>
    <w:rsid w:val="00D8059E"/>
    <w:rsid w:val="00D80E5D"/>
    <w:rsid w:val="00D87CCB"/>
    <w:rsid w:val="00DA67EA"/>
    <w:rsid w:val="00DB632B"/>
    <w:rsid w:val="00DC32ED"/>
    <w:rsid w:val="00DC5211"/>
    <w:rsid w:val="00DD3ED3"/>
    <w:rsid w:val="00DD6DBB"/>
    <w:rsid w:val="00E0348C"/>
    <w:rsid w:val="00E074F2"/>
    <w:rsid w:val="00E1237D"/>
    <w:rsid w:val="00E32D46"/>
    <w:rsid w:val="00E45AB3"/>
    <w:rsid w:val="00E66E63"/>
    <w:rsid w:val="00E806EC"/>
    <w:rsid w:val="00E83F28"/>
    <w:rsid w:val="00E845B7"/>
    <w:rsid w:val="00E91482"/>
    <w:rsid w:val="00E96302"/>
    <w:rsid w:val="00EA411E"/>
    <w:rsid w:val="00EA7714"/>
    <w:rsid w:val="00EB2ADA"/>
    <w:rsid w:val="00EB3A28"/>
    <w:rsid w:val="00EC4A91"/>
    <w:rsid w:val="00F019D2"/>
    <w:rsid w:val="00F01BE6"/>
    <w:rsid w:val="00F134F5"/>
    <w:rsid w:val="00F20A2E"/>
    <w:rsid w:val="00F211A1"/>
    <w:rsid w:val="00F23FDD"/>
    <w:rsid w:val="00F246AB"/>
    <w:rsid w:val="00F47B85"/>
    <w:rsid w:val="00F54BDD"/>
    <w:rsid w:val="00F5645C"/>
    <w:rsid w:val="00F715B2"/>
    <w:rsid w:val="00F9113E"/>
    <w:rsid w:val="00F9633A"/>
    <w:rsid w:val="00FB526A"/>
    <w:rsid w:val="00FC2761"/>
    <w:rsid w:val="00FE054E"/>
    <w:rsid w:val="00FE1E99"/>
    <w:rsid w:val="00FE6219"/>
    <w:rsid w:val="00FF2D4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AB12C5A"/>
  <w15:docId w15:val="{76EAC3BC-0668-40A7-AB3F-3D3B71D27F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New York" w:eastAsiaTheme="minorEastAsia" w:hAnsi="New York"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header" w:uiPriority="99"/>
    <w:lsdException w:name="footer" w:uiPriority="99"/>
    <w:lsdException w:name="caption" w:semiHidden="1" w:uiPriority="35" w:unhideWhenUsed="1" w:qFormat="1"/>
    <w:lsdException w:name="annotation reference" w:uiPriority="99"/>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Normal Table" w:semiHidden="1" w:unhideWhenUsed="1"/>
    <w:lsdException w:name="annotation subjec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spacing w:after="200"/>
      <w:jc w:val="both"/>
    </w:pPr>
    <w:rPr>
      <w:rFonts w:ascii="Times" w:hAnsi="Times"/>
      <w:sz w:val="24"/>
    </w:rPr>
  </w:style>
  <w:style w:type="paragraph" w:styleId="1">
    <w:name w:val="heading 1"/>
    <w:basedOn w:val="a"/>
    <w:next w:val="a"/>
    <w:link w:val="1Char"/>
    <w:uiPriority w:val="9"/>
    <w:qFormat/>
    <w:rsid w:val="00811355"/>
    <w:pPr>
      <w:keepNext/>
      <w:outlineLvl w:val="0"/>
    </w:pPr>
    <w:rPr>
      <w:rFonts w:ascii="맑은 고딕" w:eastAsia="맑은 고딕" w:hAnsi="맑은 고딕"/>
      <w:sz w:val="28"/>
      <w:szCs w:val="28"/>
    </w:rPr>
  </w:style>
  <w:style w:type="paragraph" w:styleId="3">
    <w:name w:val="heading 3"/>
    <w:basedOn w:val="a"/>
    <w:link w:val="3Char"/>
    <w:uiPriority w:val="9"/>
    <w:qFormat/>
    <w:rsid w:val="00811355"/>
    <w:pPr>
      <w:spacing w:before="100" w:beforeAutospacing="1" w:after="100" w:afterAutospacing="1"/>
      <w:jc w:val="left"/>
      <w:outlineLvl w:val="2"/>
    </w:pPr>
    <w:rPr>
      <w:rFonts w:ascii="Times New Roman" w:eastAsia="Times New Roman" w:hAnsi="Times New Roman"/>
      <w:b/>
      <w:bCs/>
      <w:sz w:val="27"/>
      <w:szCs w:val="27"/>
    </w:rPr>
  </w:style>
  <w:style w:type="paragraph" w:styleId="5">
    <w:name w:val="heading 5"/>
    <w:basedOn w:val="a"/>
    <w:next w:val="a"/>
    <w:link w:val="5Char"/>
    <w:uiPriority w:val="9"/>
    <w:semiHidden/>
    <w:unhideWhenUsed/>
    <w:qFormat/>
    <w:rsid w:val="00811355"/>
    <w:pPr>
      <w:keepNext/>
      <w:ind w:leftChars="500" w:left="500" w:hangingChars="200" w:hanging="2000"/>
      <w:outlineLvl w:val="4"/>
    </w:pPr>
    <w:rPr>
      <w:rFonts w:ascii="맑은 고딕" w:eastAsia="맑은 고딕" w:hAnsi="맑은 고딕"/>
      <w:color w:val="365F91"/>
      <w:sz w:val="2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llowedHyperlink"/>
    <w:rPr>
      <w:color w:val="800080"/>
      <w:u w:val="single"/>
    </w:rPr>
  </w:style>
  <w:style w:type="paragraph" w:styleId="a4">
    <w:name w:val="Body Text"/>
    <w:basedOn w:val="a"/>
    <w:pPr>
      <w:jc w:val="center"/>
    </w:pPr>
    <w:rPr>
      <w:b/>
      <w:sz w:val="40"/>
    </w:rPr>
  </w:style>
  <w:style w:type="paragraph" w:styleId="a5">
    <w:name w:val="footnote text"/>
    <w:basedOn w:val="a"/>
    <w:next w:val="TFReferencesSection"/>
    <w:semiHidden/>
  </w:style>
  <w:style w:type="paragraph" w:customStyle="1" w:styleId="TFReferencesSection">
    <w:name w:val="TF_References_Section"/>
    <w:basedOn w:val="a"/>
    <w:pPr>
      <w:spacing w:line="480" w:lineRule="auto"/>
      <w:ind w:firstLine="187"/>
    </w:pPr>
  </w:style>
  <w:style w:type="paragraph" w:customStyle="1" w:styleId="TAMainText">
    <w:name w:val="TA_Main_Text"/>
    <w:basedOn w:val="a"/>
    <w:link w:val="TAMainTextChar"/>
    <w:pPr>
      <w:spacing w:after="0" w:line="480" w:lineRule="auto"/>
      <w:ind w:firstLine="202"/>
    </w:pPr>
  </w:style>
  <w:style w:type="paragraph" w:customStyle="1" w:styleId="BATitle">
    <w:name w:val="BA_Title"/>
    <w:basedOn w:val="a"/>
    <w:next w:val="BBAuthorName"/>
    <w:pPr>
      <w:spacing w:before="720" w:after="360" w:line="480" w:lineRule="auto"/>
      <w:jc w:val="center"/>
    </w:pPr>
    <w:rPr>
      <w:rFonts w:ascii="Times New Roman" w:hAnsi="Times New Roman"/>
      <w:sz w:val="44"/>
    </w:rPr>
  </w:style>
  <w:style w:type="paragraph" w:customStyle="1" w:styleId="BBAuthorName">
    <w:name w:val="BB_Author_Name"/>
    <w:basedOn w:val="a"/>
    <w:next w:val="BCAuthorAddress"/>
    <w:pPr>
      <w:spacing w:after="240" w:line="480" w:lineRule="auto"/>
      <w:jc w:val="center"/>
    </w:pPr>
    <w:rPr>
      <w:i/>
    </w:rPr>
  </w:style>
  <w:style w:type="paragraph" w:customStyle="1" w:styleId="BCAuthorAddress">
    <w:name w:val="BC_Author_Address"/>
    <w:basedOn w:val="a"/>
    <w:next w:val="BIEmailAddress"/>
    <w:pPr>
      <w:spacing w:after="240" w:line="480" w:lineRule="auto"/>
      <w:jc w:val="center"/>
    </w:pPr>
  </w:style>
  <w:style w:type="paragraph" w:customStyle="1" w:styleId="BIEmailAddress">
    <w:name w:val="BI_Email_Address"/>
    <w:basedOn w:val="a"/>
    <w:next w:val="AIReceivedDate"/>
    <w:pPr>
      <w:spacing w:line="480" w:lineRule="auto"/>
    </w:pPr>
  </w:style>
  <w:style w:type="paragraph" w:customStyle="1" w:styleId="AIReceivedDate">
    <w:name w:val="AI_Received_Date"/>
    <w:basedOn w:val="a"/>
    <w:next w:val="BDAbstract"/>
    <w:pPr>
      <w:spacing w:after="240" w:line="480" w:lineRule="auto"/>
    </w:pPr>
    <w:rPr>
      <w:b/>
    </w:rPr>
  </w:style>
  <w:style w:type="paragraph" w:customStyle="1" w:styleId="BDAbstract">
    <w:name w:val="BD_Abstract"/>
    <w:basedOn w:val="a"/>
    <w:next w:val="TAMainText"/>
    <w:pPr>
      <w:spacing w:before="360" w:after="360" w:line="480" w:lineRule="auto"/>
    </w:pPr>
  </w:style>
  <w:style w:type="paragraph" w:customStyle="1" w:styleId="TDAcknowledgments">
    <w:name w:val="TD_Acknowledgments"/>
    <w:basedOn w:val="a"/>
    <w:next w:val="a"/>
    <w:pPr>
      <w:spacing w:before="200" w:line="480" w:lineRule="auto"/>
      <w:ind w:firstLine="202"/>
    </w:pPr>
  </w:style>
  <w:style w:type="paragraph" w:customStyle="1" w:styleId="TESupportingInformation">
    <w:name w:val="TE_Supporting_Information"/>
    <w:basedOn w:val="a"/>
    <w:next w:val="a"/>
    <w:pPr>
      <w:spacing w:line="480" w:lineRule="auto"/>
      <w:ind w:firstLine="187"/>
    </w:pPr>
  </w:style>
  <w:style w:type="paragraph" w:customStyle="1" w:styleId="VCSchemeTitle">
    <w:name w:val="VC_Scheme_Title"/>
    <w:basedOn w:val="a"/>
    <w:next w:val="a"/>
    <w:pPr>
      <w:spacing w:line="480" w:lineRule="auto"/>
    </w:pPr>
  </w:style>
  <w:style w:type="paragraph" w:customStyle="1" w:styleId="VDTableTitle">
    <w:name w:val="VD_Table_Title"/>
    <w:basedOn w:val="a"/>
    <w:next w:val="a"/>
    <w:pPr>
      <w:spacing w:line="480" w:lineRule="auto"/>
    </w:pPr>
  </w:style>
  <w:style w:type="paragraph" w:customStyle="1" w:styleId="VAFigureCaption">
    <w:name w:val="VA_Figure_Caption"/>
    <w:basedOn w:val="a"/>
    <w:next w:val="a"/>
    <w:pPr>
      <w:spacing w:line="480" w:lineRule="auto"/>
    </w:pPr>
  </w:style>
  <w:style w:type="paragraph" w:customStyle="1" w:styleId="VBChartTitle">
    <w:name w:val="VB_Chart_Title"/>
    <w:basedOn w:val="a"/>
    <w:next w:val="a"/>
    <w:pPr>
      <w:spacing w:line="480" w:lineRule="auto"/>
    </w:pPr>
  </w:style>
  <w:style w:type="paragraph" w:customStyle="1" w:styleId="FETableFootnote">
    <w:name w:val="FE_Table_Footnote"/>
    <w:basedOn w:val="a"/>
    <w:next w:val="a"/>
    <w:pPr>
      <w:ind w:firstLine="187"/>
    </w:pPr>
  </w:style>
  <w:style w:type="paragraph" w:customStyle="1" w:styleId="FCChartFootnote">
    <w:name w:val="FC_Chart_Footnote"/>
    <w:basedOn w:val="a"/>
    <w:next w:val="a"/>
    <w:pPr>
      <w:ind w:firstLine="187"/>
    </w:pPr>
  </w:style>
  <w:style w:type="paragraph" w:customStyle="1" w:styleId="FDSchemeFootnote">
    <w:name w:val="FD_Scheme_Footnote"/>
    <w:basedOn w:val="a"/>
    <w:next w:val="a"/>
    <w:pPr>
      <w:ind w:firstLine="187"/>
    </w:pPr>
  </w:style>
  <w:style w:type="paragraph" w:customStyle="1" w:styleId="TCTableBody">
    <w:name w:val="TC_Table_Body"/>
    <w:basedOn w:val="a"/>
  </w:style>
  <w:style w:type="paragraph" w:customStyle="1" w:styleId="AFTitleRunningHead">
    <w:name w:val="AF_Title_Running_Head"/>
    <w:basedOn w:val="a"/>
    <w:next w:val="TAMainText"/>
    <w:pPr>
      <w:spacing w:line="480" w:lineRule="auto"/>
    </w:pPr>
  </w:style>
  <w:style w:type="paragraph" w:customStyle="1" w:styleId="BEAuthorBiography">
    <w:name w:val="BE_Author_Biography"/>
    <w:basedOn w:val="a"/>
    <w:pPr>
      <w:spacing w:line="480" w:lineRule="auto"/>
    </w:pPr>
  </w:style>
  <w:style w:type="paragraph" w:customStyle="1" w:styleId="FACorrespondingAuthorFootnote">
    <w:name w:val="FA_Corresponding_Author_Footnote"/>
    <w:basedOn w:val="a"/>
    <w:next w:val="TAMainText"/>
    <w:pPr>
      <w:spacing w:line="480" w:lineRule="auto"/>
    </w:pPr>
  </w:style>
  <w:style w:type="paragraph" w:customStyle="1" w:styleId="SNSynopsisTOC">
    <w:name w:val="SN_Synopsis_TOC"/>
    <w:basedOn w:val="a"/>
    <w:pPr>
      <w:spacing w:line="480" w:lineRule="auto"/>
    </w:pPr>
  </w:style>
  <w:style w:type="character" w:styleId="a6">
    <w:name w:val="Hyperlink"/>
    <w:uiPriority w:val="99"/>
    <w:rPr>
      <w:color w:val="0000FF"/>
      <w:u w:val="single"/>
    </w:rPr>
  </w:style>
  <w:style w:type="paragraph" w:styleId="a7">
    <w:name w:val="footer"/>
    <w:basedOn w:val="a"/>
    <w:link w:val="Char"/>
    <w:uiPriority w:val="99"/>
    <w:pPr>
      <w:tabs>
        <w:tab w:val="center" w:pos="4320"/>
        <w:tab w:val="right" w:pos="8640"/>
      </w:tabs>
    </w:pPr>
  </w:style>
  <w:style w:type="paragraph" w:customStyle="1" w:styleId="BGKeywords">
    <w:name w:val="BG_Keywords"/>
    <w:basedOn w:val="a"/>
    <w:pPr>
      <w:spacing w:line="480" w:lineRule="auto"/>
    </w:pPr>
  </w:style>
  <w:style w:type="paragraph" w:customStyle="1" w:styleId="BHBriefs">
    <w:name w:val="BH_Briefs"/>
    <w:basedOn w:val="a"/>
    <w:pPr>
      <w:spacing w:line="480" w:lineRule="auto"/>
    </w:pPr>
  </w:style>
  <w:style w:type="character" w:styleId="a8">
    <w:name w:val="page number"/>
    <w:basedOn w:val="a0"/>
  </w:style>
  <w:style w:type="paragraph" w:styleId="a9">
    <w:name w:val="Balloon Text"/>
    <w:basedOn w:val="a"/>
    <w:link w:val="Char0"/>
    <w:uiPriority w:val="99"/>
    <w:semiHidden/>
    <w:rsid w:val="00E96302"/>
    <w:rPr>
      <w:rFonts w:ascii="Tahoma" w:hAnsi="Tahoma" w:cs="Tahoma"/>
      <w:sz w:val="16"/>
      <w:szCs w:val="16"/>
    </w:rPr>
  </w:style>
  <w:style w:type="paragraph" w:customStyle="1" w:styleId="StyleFACorrespondingAuthorFootnote7pt">
    <w:name w:val="Style FA_Corresponding_Author_Footnote + 7 pt"/>
    <w:basedOn w:val="a"/>
    <w:next w:val="BGKeywords"/>
    <w:link w:val="StyleFACorrespondingAuthorFootnote7ptChar"/>
    <w:autoRedefine/>
    <w:rsid w:val="00C10EE0"/>
    <w:pPr>
      <w:spacing w:after="0"/>
      <w:jc w:val="left"/>
    </w:pPr>
    <w:rPr>
      <w:rFonts w:ascii="Arno Pro" w:hAnsi="Arno Pro"/>
      <w:kern w:val="20"/>
      <w:sz w:val="18"/>
    </w:rPr>
  </w:style>
  <w:style w:type="character" w:customStyle="1" w:styleId="StyleFACorrespondingAuthorFootnote7ptChar">
    <w:name w:val="Style FA_Corresponding_Author_Footnote + 7 pt Char"/>
    <w:link w:val="StyleFACorrespondingAuthorFootnote7pt"/>
    <w:rsid w:val="00C10EE0"/>
    <w:rPr>
      <w:rFonts w:ascii="Arno Pro" w:hAnsi="Arno Pro"/>
      <w:kern w:val="20"/>
      <w:sz w:val="18"/>
    </w:rPr>
  </w:style>
  <w:style w:type="paragraph" w:customStyle="1" w:styleId="FAAuthorInfoSubtitle">
    <w:name w:val="FA_Author_Info_Subtitle"/>
    <w:basedOn w:val="a"/>
    <w:link w:val="FAAuthorInfoSubtitleChar"/>
    <w:autoRedefine/>
    <w:rsid w:val="00DD6DBB"/>
    <w:pPr>
      <w:spacing w:before="120" w:after="60" w:line="480" w:lineRule="auto"/>
      <w:jc w:val="left"/>
    </w:pPr>
    <w:rPr>
      <w:b/>
    </w:rPr>
  </w:style>
  <w:style w:type="character" w:customStyle="1" w:styleId="FAAuthorInfoSubtitleChar">
    <w:name w:val="FA_Author_Info_Subtitle Char"/>
    <w:link w:val="FAAuthorInfoSubtitle"/>
    <w:rsid w:val="00DD6DBB"/>
    <w:rPr>
      <w:rFonts w:ascii="Times" w:hAnsi="Times"/>
      <w:b/>
      <w:sz w:val="24"/>
    </w:rPr>
  </w:style>
  <w:style w:type="paragraph" w:customStyle="1" w:styleId="Default">
    <w:name w:val="Default"/>
    <w:rsid w:val="001A7A90"/>
    <w:pPr>
      <w:autoSpaceDE w:val="0"/>
      <w:autoSpaceDN w:val="0"/>
      <w:adjustRightInd w:val="0"/>
    </w:pPr>
    <w:rPr>
      <w:rFonts w:ascii="Symbol" w:hAnsi="Symbol" w:cs="Symbol"/>
      <w:color w:val="000000"/>
      <w:sz w:val="24"/>
      <w:szCs w:val="24"/>
    </w:rPr>
  </w:style>
  <w:style w:type="paragraph" w:customStyle="1" w:styleId="11">
    <w:name w:val="제목 11"/>
    <w:basedOn w:val="a"/>
    <w:next w:val="a"/>
    <w:uiPriority w:val="9"/>
    <w:qFormat/>
    <w:rsid w:val="00811355"/>
    <w:pPr>
      <w:keepNext/>
      <w:spacing w:after="0"/>
      <w:jc w:val="left"/>
      <w:outlineLvl w:val="0"/>
    </w:pPr>
    <w:rPr>
      <w:rFonts w:ascii="맑은 고딕" w:eastAsia="맑은 고딕" w:hAnsi="맑은 고딕"/>
      <w:sz w:val="28"/>
      <w:szCs w:val="28"/>
    </w:rPr>
  </w:style>
  <w:style w:type="character" w:customStyle="1" w:styleId="3Char">
    <w:name w:val="제목 3 Char"/>
    <w:basedOn w:val="a0"/>
    <w:link w:val="3"/>
    <w:uiPriority w:val="9"/>
    <w:rsid w:val="00811355"/>
    <w:rPr>
      <w:rFonts w:ascii="Times New Roman" w:eastAsia="Times New Roman" w:hAnsi="Times New Roman"/>
      <w:b/>
      <w:bCs/>
      <w:sz w:val="27"/>
      <w:szCs w:val="27"/>
    </w:rPr>
  </w:style>
  <w:style w:type="paragraph" w:customStyle="1" w:styleId="51">
    <w:name w:val="제목 51"/>
    <w:basedOn w:val="a"/>
    <w:next w:val="a"/>
    <w:uiPriority w:val="9"/>
    <w:semiHidden/>
    <w:unhideWhenUsed/>
    <w:qFormat/>
    <w:rsid w:val="00811355"/>
    <w:pPr>
      <w:keepNext/>
      <w:keepLines/>
      <w:spacing w:before="40" w:after="0"/>
      <w:jc w:val="left"/>
      <w:outlineLvl w:val="4"/>
    </w:pPr>
    <w:rPr>
      <w:rFonts w:ascii="맑은 고딕" w:eastAsia="맑은 고딕" w:hAnsi="맑은 고딕"/>
      <w:color w:val="365F91"/>
      <w:sz w:val="20"/>
    </w:rPr>
  </w:style>
  <w:style w:type="numbering" w:customStyle="1" w:styleId="10">
    <w:name w:val="목록 없음1"/>
    <w:next w:val="a2"/>
    <w:uiPriority w:val="99"/>
    <w:semiHidden/>
    <w:unhideWhenUsed/>
    <w:rsid w:val="00811355"/>
  </w:style>
  <w:style w:type="character" w:customStyle="1" w:styleId="1Char">
    <w:name w:val="제목 1 Char"/>
    <w:basedOn w:val="a0"/>
    <w:link w:val="1"/>
    <w:uiPriority w:val="9"/>
    <w:rsid w:val="00811355"/>
    <w:rPr>
      <w:rFonts w:ascii="맑은 고딕" w:eastAsia="맑은 고딕" w:hAnsi="맑은 고딕" w:cs="Times New Roman"/>
      <w:kern w:val="0"/>
      <w:sz w:val="28"/>
      <w:szCs w:val="28"/>
      <w:lang w:eastAsia="en-US"/>
    </w:rPr>
  </w:style>
  <w:style w:type="paragraph" w:customStyle="1" w:styleId="BaseText">
    <w:name w:val="Base_Text"/>
    <w:link w:val="BaseTextChar"/>
    <w:rsid w:val="00811355"/>
    <w:pPr>
      <w:spacing w:before="120"/>
    </w:pPr>
    <w:rPr>
      <w:rFonts w:ascii="Times New Roman" w:eastAsia="Times New Roman" w:hAnsi="Times New Roman"/>
      <w:sz w:val="24"/>
      <w:szCs w:val="24"/>
    </w:rPr>
  </w:style>
  <w:style w:type="paragraph" w:customStyle="1" w:styleId="1stparatext">
    <w:name w:val="1st para text"/>
    <w:basedOn w:val="BaseText"/>
    <w:rsid w:val="00811355"/>
  </w:style>
  <w:style w:type="paragraph" w:customStyle="1" w:styleId="BaseHeading">
    <w:name w:val="Base_Heading"/>
    <w:rsid w:val="00811355"/>
    <w:pPr>
      <w:keepNext/>
      <w:spacing w:before="240"/>
      <w:outlineLvl w:val="0"/>
    </w:pPr>
    <w:rPr>
      <w:rFonts w:ascii="Times New Roman" w:eastAsia="Times New Roman" w:hAnsi="Times New Roman"/>
      <w:kern w:val="28"/>
      <w:sz w:val="28"/>
      <w:szCs w:val="28"/>
    </w:rPr>
  </w:style>
  <w:style w:type="paragraph" w:customStyle="1" w:styleId="AbstractHead">
    <w:name w:val="Abstract Head"/>
    <w:basedOn w:val="BaseHeading"/>
    <w:rsid w:val="00811355"/>
  </w:style>
  <w:style w:type="paragraph" w:customStyle="1" w:styleId="AbstractSummary">
    <w:name w:val="Abstract/Summary"/>
    <w:basedOn w:val="BaseText"/>
    <w:rsid w:val="00811355"/>
  </w:style>
  <w:style w:type="paragraph" w:customStyle="1" w:styleId="Referencesandnotes">
    <w:name w:val="References and notes"/>
    <w:basedOn w:val="BaseText"/>
    <w:rsid w:val="00811355"/>
    <w:pPr>
      <w:ind w:left="720" w:hanging="720"/>
    </w:pPr>
  </w:style>
  <w:style w:type="paragraph" w:customStyle="1" w:styleId="Acknowledgement">
    <w:name w:val="Acknowledgement"/>
    <w:basedOn w:val="Referencesandnotes"/>
    <w:rsid w:val="00811355"/>
  </w:style>
  <w:style w:type="paragraph" w:customStyle="1" w:styleId="Subhead">
    <w:name w:val="Subhead"/>
    <w:basedOn w:val="BaseHeading"/>
    <w:rsid w:val="00811355"/>
    <w:rPr>
      <w:b/>
      <w:bCs/>
      <w:sz w:val="24"/>
      <w:szCs w:val="24"/>
    </w:rPr>
  </w:style>
  <w:style w:type="paragraph" w:customStyle="1" w:styleId="AppendixHead">
    <w:name w:val="AppendixHead"/>
    <w:basedOn w:val="Subhead"/>
    <w:rsid w:val="00811355"/>
  </w:style>
  <w:style w:type="paragraph" w:customStyle="1" w:styleId="AppendixSubhead">
    <w:name w:val="AppendixSubhead"/>
    <w:basedOn w:val="Subhead"/>
    <w:rsid w:val="00811355"/>
  </w:style>
  <w:style w:type="paragraph" w:customStyle="1" w:styleId="Articletype">
    <w:name w:val="Article type"/>
    <w:basedOn w:val="BaseText"/>
    <w:rsid w:val="00811355"/>
  </w:style>
  <w:style w:type="character" w:customStyle="1" w:styleId="aubase">
    <w:name w:val="au_base"/>
    <w:rsid w:val="00811355"/>
    <w:rPr>
      <w:sz w:val="24"/>
    </w:rPr>
  </w:style>
  <w:style w:type="character" w:customStyle="1" w:styleId="aucollab">
    <w:name w:val="au_collab"/>
    <w:rsid w:val="00811355"/>
    <w:rPr>
      <w:sz w:val="24"/>
      <w:bdr w:val="none" w:sz="0" w:space="0" w:color="auto"/>
      <w:shd w:val="clear" w:color="auto" w:fill="C0C0C0"/>
    </w:rPr>
  </w:style>
  <w:style w:type="character" w:customStyle="1" w:styleId="audeg">
    <w:name w:val="au_deg"/>
    <w:rsid w:val="00811355"/>
    <w:rPr>
      <w:sz w:val="24"/>
      <w:bdr w:val="none" w:sz="0" w:space="0" w:color="auto"/>
      <w:shd w:val="clear" w:color="auto" w:fill="FFFF00"/>
    </w:rPr>
  </w:style>
  <w:style w:type="character" w:customStyle="1" w:styleId="aufname">
    <w:name w:val="au_fname"/>
    <w:rsid w:val="00811355"/>
    <w:rPr>
      <w:sz w:val="24"/>
      <w:bdr w:val="none" w:sz="0" w:space="0" w:color="auto"/>
      <w:shd w:val="clear" w:color="auto" w:fill="00FFFF"/>
    </w:rPr>
  </w:style>
  <w:style w:type="character" w:customStyle="1" w:styleId="aurole">
    <w:name w:val="au_role"/>
    <w:rsid w:val="00811355"/>
    <w:rPr>
      <w:sz w:val="24"/>
      <w:bdr w:val="none" w:sz="0" w:space="0" w:color="auto"/>
      <w:shd w:val="clear" w:color="auto" w:fill="808000"/>
    </w:rPr>
  </w:style>
  <w:style w:type="character" w:customStyle="1" w:styleId="ausuffix">
    <w:name w:val="au_suffix"/>
    <w:rsid w:val="00811355"/>
    <w:rPr>
      <w:sz w:val="24"/>
      <w:bdr w:val="none" w:sz="0" w:space="0" w:color="auto"/>
      <w:shd w:val="clear" w:color="auto" w:fill="FF00FF"/>
    </w:rPr>
  </w:style>
  <w:style w:type="character" w:customStyle="1" w:styleId="ausurname">
    <w:name w:val="au_surname"/>
    <w:rsid w:val="00811355"/>
    <w:rPr>
      <w:sz w:val="24"/>
      <w:bdr w:val="none" w:sz="0" w:space="0" w:color="auto"/>
      <w:shd w:val="clear" w:color="auto" w:fill="00FF00"/>
    </w:rPr>
  </w:style>
  <w:style w:type="paragraph" w:customStyle="1" w:styleId="AuthorAttribute">
    <w:name w:val="Author Attribute"/>
    <w:basedOn w:val="BaseText"/>
    <w:rsid w:val="00811355"/>
    <w:pPr>
      <w:spacing w:before="480"/>
    </w:pPr>
  </w:style>
  <w:style w:type="paragraph" w:customStyle="1" w:styleId="Footnote">
    <w:name w:val="Footnote"/>
    <w:basedOn w:val="BaseText"/>
    <w:rsid w:val="00811355"/>
  </w:style>
  <w:style w:type="paragraph" w:customStyle="1" w:styleId="AuthorFootnote">
    <w:name w:val="AuthorFootnote"/>
    <w:basedOn w:val="Footnote"/>
    <w:rsid w:val="00811355"/>
  </w:style>
  <w:style w:type="paragraph" w:customStyle="1" w:styleId="Authors">
    <w:name w:val="Authors"/>
    <w:basedOn w:val="BaseText"/>
    <w:rsid w:val="00811355"/>
    <w:pPr>
      <w:spacing w:after="360"/>
      <w:jc w:val="center"/>
    </w:pPr>
  </w:style>
  <w:style w:type="character" w:customStyle="1" w:styleId="Char0">
    <w:name w:val="풍선 도움말 텍스트 Char"/>
    <w:basedOn w:val="a0"/>
    <w:link w:val="a9"/>
    <w:uiPriority w:val="99"/>
    <w:semiHidden/>
    <w:rsid w:val="00811355"/>
    <w:rPr>
      <w:rFonts w:ascii="Tahoma" w:hAnsi="Tahoma" w:cs="Tahoma"/>
      <w:sz w:val="16"/>
      <w:szCs w:val="16"/>
    </w:rPr>
  </w:style>
  <w:style w:type="character" w:customStyle="1" w:styleId="bibarticle">
    <w:name w:val="bib_article"/>
    <w:rsid w:val="00811355"/>
    <w:rPr>
      <w:sz w:val="24"/>
      <w:bdr w:val="none" w:sz="0" w:space="0" w:color="auto"/>
      <w:shd w:val="clear" w:color="auto" w:fill="00FFFF"/>
    </w:rPr>
  </w:style>
  <w:style w:type="character" w:customStyle="1" w:styleId="bibbase">
    <w:name w:val="bib_base"/>
    <w:rsid w:val="00811355"/>
    <w:rPr>
      <w:sz w:val="24"/>
    </w:rPr>
  </w:style>
  <w:style w:type="character" w:customStyle="1" w:styleId="bibcomment">
    <w:name w:val="bib_comment"/>
    <w:basedOn w:val="bibbase"/>
    <w:rsid w:val="00811355"/>
    <w:rPr>
      <w:sz w:val="24"/>
    </w:rPr>
  </w:style>
  <w:style w:type="character" w:customStyle="1" w:styleId="bibdeg">
    <w:name w:val="bib_deg"/>
    <w:basedOn w:val="bibbase"/>
    <w:rsid w:val="00811355"/>
    <w:rPr>
      <w:sz w:val="24"/>
    </w:rPr>
  </w:style>
  <w:style w:type="character" w:customStyle="1" w:styleId="bibdoi">
    <w:name w:val="bib_doi"/>
    <w:rsid w:val="00811355"/>
    <w:rPr>
      <w:sz w:val="24"/>
      <w:bdr w:val="none" w:sz="0" w:space="0" w:color="auto"/>
      <w:shd w:val="clear" w:color="auto" w:fill="00FF00"/>
    </w:rPr>
  </w:style>
  <w:style w:type="character" w:customStyle="1" w:styleId="bibetal">
    <w:name w:val="bib_etal"/>
    <w:rsid w:val="00811355"/>
    <w:rPr>
      <w:sz w:val="24"/>
      <w:bdr w:val="none" w:sz="0" w:space="0" w:color="auto"/>
      <w:shd w:val="clear" w:color="auto" w:fill="008080"/>
    </w:rPr>
  </w:style>
  <w:style w:type="character" w:customStyle="1" w:styleId="bibfname">
    <w:name w:val="bib_fname"/>
    <w:rsid w:val="00811355"/>
    <w:rPr>
      <w:sz w:val="24"/>
      <w:bdr w:val="none" w:sz="0" w:space="0" w:color="auto"/>
      <w:shd w:val="clear" w:color="auto" w:fill="FFFF00"/>
    </w:rPr>
  </w:style>
  <w:style w:type="character" w:customStyle="1" w:styleId="bibfpage">
    <w:name w:val="bib_fpage"/>
    <w:rsid w:val="00811355"/>
    <w:rPr>
      <w:sz w:val="24"/>
      <w:bdr w:val="none" w:sz="0" w:space="0" w:color="auto"/>
      <w:shd w:val="clear" w:color="auto" w:fill="808080"/>
    </w:rPr>
  </w:style>
  <w:style w:type="character" w:customStyle="1" w:styleId="bibissue">
    <w:name w:val="bib_issue"/>
    <w:rsid w:val="00811355"/>
    <w:rPr>
      <w:sz w:val="24"/>
      <w:bdr w:val="none" w:sz="0" w:space="0" w:color="auto"/>
      <w:shd w:val="clear" w:color="auto" w:fill="FFFF00"/>
    </w:rPr>
  </w:style>
  <w:style w:type="character" w:customStyle="1" w:styleId="bibjournal">
    <w:name w:val="bib_journal"/>
    <w:rsid w:val="00811355"/>
    <w:rPr>
      <w:sz w:val="24"/>
      <w:bdr w:val="none" w:sz="0" w:space="0" w:color="auto"/>
      <w:shd w:val="clear" w:color="auto" w:fill="808000"/>
    </w:rPr>
  </w:style>
  <w:style w:type="character" w:customStyle="1" w:styleId="biblpage">
    <w:name w:val="bib_lpage"/>
    <w:rsid w:val="00811355"/>
    <w:rPr>
      <w:sz w:val="24"/>
      <w:bdr w:val="none" w:sz="0" w:space="0" w:color="auto"/>
      <w:shd w:val="clear" w:color="auto" w:fill="808080"/>
    </w:rPr>
  </w:style>
  <w:style w:type="character" w:customStyle="1" w:styleId="bibmedline">
    <w:name w:val="bib_medline"/>
    <w:basedOn w:val="bibbase"/>
    <w:rsid w:val="00811355"/>
    <w:rPr>
      <w:sz w:val="24"/>
    </w:rPr>
  </w:style>
  <w:style w:type="character" w:customStyle="1" w:styleId="bibnumber">
    <w:name w:val="bib_number"/>
    <w:basedOn w:val="bibbase"/>
    <w:rsid w:val="00811355"/>
    <w:rPr>
      <w:sz w:val="24"/>
    </w:rPr>
  </w:style>
  <w:style w:type="character" w:customStyle="1" w:styleId="biborganization">
    <w:name w:val="bib_organization"/>
    <w:rsid w:val="00811355"/>
    <w:rPr>
      <w:sz w:val="24"/>
      <w:bdr w:val="none" w:sz="0" w:space="0" w:color="auto"/>
      <w:shd w:val="clear" w:color="auto" w:fill="808000"/>
    </w:rPr>
  </w:style>
  <w:style w:type="character" w:customStyle="1" w:styleId="bibsuffix">
    <w:name w:val="bib_suffix"/>
    <w:basedOn w:val="bibbase"/>
    <w:rsid w:val="00811355"/>
    <w:rPr>
      <w:sz w:val="24"/>
    </w:rPr>
  </w:style>
  <w:style w:type="character" w:customStyle="1" w:styleId="bibsuppl">
    <w:name w:val="bib_suppl"/>
    <w:rsid w:val="00811355"/>
    <w:rPr>
      <w:sz w:val="24"/>
      <w:bdr w:val="none" w:sz="0" w:space="0" w:color="auto"/>
      <w:shd w:val="clear" w:color="auto" w:fill="FFFF00"/>
    </w:rPr>
  </w:style>
  <w:style w:type="character" w:customStyle="1" w:styleId="bibsurname">
    <w:name w:val="bib_surname"/>
    <w:rsid w:val="00811355"/>
    <w:rPr>
      <w:sz w:val="24"/>
      <w:bdr w:val="none" w:sz="0" w:space="0" w:color="auto"/>
      <w:shd w:val="clear" w:color="auto" w:fill="FFFF00"/>
    </w:rPr>
  </w:style>
  <w:style w:type="character" w:customStyle="1" w:styleId="bibunpubl">
    <w:name w:val="bib_unpubl"/>
    <w:basedOn w:val="bibbase"/>
    <w:rsid w:val="00811355"/>
    <w:rPr>
      <w:sz w:val="24"/>
    </w:rPr>
  </w:style>
  <w:style w:type="character" w:customStyle="1" w:styleId="biburl">
    <w:name w:val="bib_url"/>
    <w:rsid w:val="00811355"/>
    <w:rPr>
      <w:sz w:val="24"/>
      <w:bdr w:val="none" w:sz="0" w:space="0" w:color="auto"/>
      <w:shd w:val="clear" w:color="auto" w:fill="00FF00"/>
    </w:rPr>
  </w:style>
  <w:style w:type="character" w:customStyle="1" w:styleId="bibvolume">
    <w:name w:val="bib_volume"/>
    <w:rsid w:val="00811355"/>
    <w:rPr>
      <w:sz w:val="24"/>
      <w:bdr w:val="none" w:sz="0" w:space="0" w:color="auto"/>
      <w:shd w:val="clear" w:color="auto" w:fill="00FF00"/>
    </w:rPr>
  </w:style>
  <w:style w:type="character" w:customStyle="1" w:styleId="bibyear">
    <w:name w:val="bib_year"/>
    <w:rsid w:val="00811355"/>
    <w:rPr>
      <w:sz w:val="24"/>
      <w:bdr w:val="none" w:sz="0" w:space="0" w:color="auto"/>
      <w:shd w:val="clear" w:color="auto" w:fill="FF00FF"/>
    </w:rPr>
  </w:style>
  <w:style w:type="paragraph" w:customStyle="1" w:styleId="BookorMeetingInformation">
    <w:name w:val="Book or Meeting Information"/>
    <w:basedOn w:val="BaseText"/>
    <w:rsid w:val="00811355"/>
  </w:style>
  <w:style w:type="paragraph" w:customStyle="1" w:styleId="BookInformation">
    <w:name w:val="BookInformation"/>
    <w:basedOn w:val="BaseText"/>
    <w:rsid w:val="00811355"/>
  </w:style>
  <w:style w:type="paragraph" w:customStyle="1" w:styleId="Level2Head">
    <w:name w:val="Level 2 Head"/>
    <w:basedOn w:val="BaseHeading"/>
    <w:rsid w:val="00811355"/>
    <w:pPr>
      <w:outlineLvl w:val="1"/>
    </w:pPr>
    <w:rPr>
      <w:i/>
      <w:iCs/>
      <w:sz w:val="24"/>
      <w:szCs w:val="24"/>
    </w:rPr>
  </w:style>
  <w:style w:type="paragraph" w:customStyle="1" w:styleId="BoxLevel2Head">
    <w:name w:val="BoxLevel 2 Head"/>
    <w:basedOn w:val="Level2Head"/>
    <w:rsid w:val="00811355"/>
  </w:style>
  <w:style w:type="paragraph" w:customStyle="1" w:styleId="BoxListUnnumbered">
    <w:name w:val="BoxListUnnumbered"/>
    <w:basedOn w:val="BaseText"/>
    <w:rsid w:val="00811355"/>
    <w:pPr>
      <w:shd w:val="clear" w:color="auto" w:fill="E6E6E6"/>
      <w:ind w:left="1080" w:hanging="360"/>
    </w:pPr>
  </w:style>
  <w:style w:type="paragraph" w:customStyle="1" w:styleId="BoxList">
    <w:name w:val="BoxList"/>
    <w:basedOn w:val="BoxListUnnumbered"/>
    <w:rsid w:val="00811355"/>
  </w:style>
  <w:style w:type="paragraph" w:customStyle="1" w:styleId="BoxSubhead">
    <w:name w:val="BoxSubhead"/>
    <w:basedOn w:val="Subhead"/>
    <w:rsid w:val="00811355"/>
  </w:style>
  <w:style w:type="paragraph" w:customStyle="1" w:styleId="Paragraph">
    <w:name w:val="Paragraph"/>
    <w:basedOn w:val="BaseText"/>
    <w:link w:val="ParagraphChar"/>
    <w:rsid w:val="00811355"/>
    <w:pPr>
      <w:ind w:firstLine="720"/>
    </w:pPr>
  </w:style>
  <w:style w:type="paragraph" w:customStyle="1" w:styleId="BoxText">
    <w:name w:val="BoxText"/>
    <w:basedOn w:val="Paragraph"/>
    <w:rsid w:val="00811355"/>
    <w:pPr>
      <w:shd w:val="clear" w:color="auto" w:fill="E6E6E6"/>
    </w:pPr>
  </w:style>
  <w:style w:type="paragraph" w:customStyle="1" w:styleId="BoxTitle">
    <w:name w:val="BoxTitle"/>
    <w:basedOn w:val="BaseHeading"/>
    <w:rsid w:val="00811355"/>
    <w:pPr>
      <w:shd w:val="clear" w:color="auto" w:fill="E6E6E6"/>
    </w:pPr>
    <w:rPr>
      <w:b/>
      <w:sz w:val="24"/>
      <w:szCs w:val="24"/>
    </w:rPr>
  </w:style>
  <w:style w:type="paragraph" w:customStyle="1" w:styleId="BulletedText">
    <w:name w:val="Bulleted Text"/>
    <w:basedOn w:val="BaseText"/>
    <w:rsid w:val="00811355"/>
    <w:pPr>
      <w:ind w:left="720" w:hanging="720"/>
    </w:pPr>
  </w:style>
  <w:style w:type="paragraph" w:customStyle="1" w:styleId="career-magazine">
    <w:name w:val="career-magazine"/>
    <w:basedOn w:val="BaseText"/>
    <w:rsid w:val="00811355"/>
    <w:pPr>
      <w:jc w:val="right"/>
    </w:pPr>
    <w:rPr>
      <w:color w:val="FF0000"/>
    </w:rPr>
  </w:style>
  <w:style w:type="paragraph" w:customStyle="1" w:styleId="career-stage">
    <w:name w:val="career-stage"/>
    <w:basedOn w:val="BaseText"/>
    <w:rsid w:val="00811355"/>
    <w:pPr>
      <w:jc w:val="right"/>
    </w:pPr>
    <w:rPr>
      <w:color w:val="339966"/>
    </w:rPr>
  </w:style>
  <w:style w:type="character" w:customStyle="1" w:styleId="citebase">
    <w:name w:val="cite_base"/>
    <w:rsid w:val="00811355"/>
    <w:rPr>
      <w:sz w:val="24"/>
    </w:rPr>
  </w:style>
  <w:style w:type="character" w:customStyle="1" w:styleId="citebib">
    <w:name w:val="cite_bib"/>
    <w:rsid w:val="00811355"/>
    <w:rPr>
      <w:sz w:val="24"/>
      <w:bdr w:val="none" w:sz="0" w:space="0" w:color="auto"/>
      <w:shd w:val="clear" w:color="auto" w:fill="00FFFF"/>
    </w:rPr>
  </w:style>
  <w:style w:type="character" w:customStyle="1" w:styleId="citebox">
    <w:name w:val="cite_box"/>
    <w:basedOn w:val="citebase"/>
    <w:rsid w:val="00811355"/>
    <w:rPr>
      <w:sz w:val="24"/>
    </w:rPr>
  </w:style>
  <w:style w:type="character" w:customStyle="1" w:styleId="citeen">
    <w:name w:val="cite_en"/>
    <w:rsid w:val="00811355"/>
    <w:rPr>
      <w:sz w:val="24"/>
      <w:shd w:val="clear" w:color="auto" w:fill="FFFF00"/>
      <w:vertAlign w:val="superscript"/>
    </w:rPr>
  </w:style>
  <w:style w:type="character" w:customStyle="1" w:styleId="citeeq">
    <w:name w:val="cite_eq"/>
    <w:rsid w:val="00811355"/>
    <w:rPr>
      <w:sz w:val="24"/>
      <w:bdr w:val="none" w:sz="0" w:space="0" w:color="auto"/>
      <w:shd w:val="clear" w:color="auto" w:fill="FF99CC"/>
    </w:rPr>
  </w:style>
  <w:style w:type="character" w:customStyle="1" w:styleId="citefig">
    <w:name w:val="cite_fig"/>
    <w:rsid w:val="00811355"/>
    <w:rPr>
      <w:color w:val="000000"/>
      <w:sz w:val="24"/>
      <w:bdr w:val="none" w:sz="0" w:space="0" w:color="auto"/>
      <w:shd w:val="clear" w:color="auto" w:fill="00FF00"/>
    </w:rPr>
  </w:style>
  <w:style w:type="character" w:customStyle="1" w:styleId="citefn">
    <w:name w:val="cite_fn"/>
    <w:rsid w:val="00811355"/>
    <w:rPr>
      <w:sz w:val="24"/>
      <w:bdr w:val="none" w:sz="0" w:space="0" w:color="auto"/>
      <w:shd w:val="clear" w:color="auto" w:fill="FF0000"/>
    </w:rPr>
  </w:style>
  <w:style w:type="character" w:customStyle="1" w:styleId="citetbl">
    <w:name w:val="cite_tbl"/>
    <w:rsid w:val="00811355"/>
    <w:rPr>
      <w:color w:val="000000"/>
      <w:sz w:val="24"/>
      <w:bdr w:val="none" w:sz="0" w:space="0" w:color="auto"/>
      <w:shd w:val="clear" w:color="auto" w:fill="FF00FF"/>
    </w:rPr>
  </w:style>
  <w:style w:type="character" w:styleId="aa">
    <w:name w:val="annotation reference"/>
    <w:uiPriority w:val="99"/>
    <w:rsid w:val="00811355"/>
    <w:rPr>
      <w:sz w:val="18"/>
      <w:szCs w:val="18"/>
    </w:rPr>
  </w:style>
  <w:style w:type="paragraph" w:styleId="ab">
    <w:name w:val="annotation text"/>
    <w:basedOn w:val="a"/>
    <w:link w:val="Char1"/>
    <w:uiPriority w:val="99"/>
    <w:rsid w:val="00811355"/>
    <w:pPr>
      <w:spacing w:after="0"/>
      <w:jc w:val="left"/>
    </w:pPr>
    <w:rPr>
      <w:rFonts w:ascii="Times New Roman" w:eastAsia="Times New Roman" w:hAnsi="Times New Roman"/>
      <w:sz w:val="20"/>
    </w:rPr>
  </w:style>
  <w:style w:type="character" w:customStyle="1" w:styleId="Char1">
    <w:name w:val="메모 텍스트 Char"/>
    <w:basedOn w:val="a0"/>
    <w:link w:val="ab"/>
    <w:uiPriority w:val="99"/>
    <w:rsid w:val="00811355"/>
    <w:rPr>
      <w:rFonts w:ascii="Times New Roman" w:eastAsia="Times New Roman" w:hAnsi="Times New Roman"/>
    </w:rPr>
  </w:style>
  <w:style w:type="paragraph" w:styleId="ac">
    <w:name w:val="annotation subject"/>
    <w:basedOn w:val="ab"/>
    <w:next w:val="ab"/>
    <w:link w:val="Char2"/>
    <w:uiPriority w:val="99"/>
    <w:unhideWhenUsed/>
    <w:rsid w:val="00811355"/>
    <w:rPr>
      <w:b/>
      <w:bCs/>
    </w:rPr>
  </w:style>
  <w:style w:type="character" w:customStyle="1" w:styleId="Char2">
    <w:name w:val="메모 주제 Char"/>
    <w:basedOn w:val="Char1"/>
    <w:link w:val="ac"/>
    <w:uiPriority w:val="99"/>
    <w:rsid w:val="00811355"/>
    <w:rPr>
      <w:rFonts w:ascii="Times New Roman" w:eastAsia="Times New Roman" w:hAnsi="Times New Roman"/>
      <w:b/>
      <w:bCs/>
    </w:rPr>
  </w:style>
  <w:style w:type="paragraph" w:customStyle="1" w:styleId="ContinuedParagraph">
    <w:name w:val="ContinuedParagraph"/>
    <w:basedOn w:val="Paragraph"/>
    <w:rsid w:val="00811355"/>
    <w:pPr>
      <w:ind w:firstLine="0"/>
    </w:pPr>
  </w:style>
  <w:style w:type="character" w:customStyle="1" w:styleId="ContractNumber">
    <w:name w:val="Contract Number"/>
    <w:rsid w:val="00811355"/>
    <w:rPr>
      <w:sz w:val="24"/>
      <w:szCs w:val="24"/>
      <w:bdr w:val="none" w:sz="0" w:space="0" w:color="auto"/>
      <w:shd w:val="clear" w:color="auto" w:fill="CCFFCC"/>
    </w:rPr>
  </w:style>
  <w:style w:type="character" w:customStyle="1" w:styleId="ContractSponsor">
    <w:name w:val="Contract Sponsor"/>
    <w:rsid w:val="00811355"/>
    <w:rPr>
      <w:sz w:val="24"/>
      <w:szCs w:val="24"/>
      <w:bdr w:val="none" w:sz="0" w:space="0" w:color="auto"/>
      <w:shd w:val="clear" w:color="auto" w:fill="FFCC99"/>
    </w:rPr>
  </w:style>
  <w:style w:type="paragraph" w:customStyle="1" w:styleId="Correspondence">
    <w:name w:val="Correspondence"/>
    <w:basedOn w:val="BaseText"/>
    <w:rsid w:val="00811355"/>
    <w:pPr>
      <w:spacing w:before="0" w:after="240"/>
    </w:pPr>
  </w:style>
  <w:style w:type="paragraph" w:customStyle="1" w:styleId="DateAccepted">
    <w:name w:val="Date Accepted"/>
    <w:basedOn w:val="BaseText"/>
    <w:rsid w:val="00811355"/>
    <w:pPr>
      <w:spacing w:before="360"/>
    </w:pPr>
  </w:style>
  <w:style w:type="paragraph" w:customStyle="1" w:styleId="Deck">
    <w:name w:val="Deck"/>
    <w:basedOn w:val="BaseHeading"/>
    <w:rsid w:val="00811355"/>
    <w:pPr>
      <w:outlineLvl w:val="1"/>
    </w:pPr>
  </w:style>
  <w:style w:type="paragraph" w:customStyle="1" w:styleId="DefTerm">
    <w:name w:val="DefTerm"/>
    <w:basedOn w:val="BaseText"/>
    <w:rsid w:val="00811355"/>
    <w:pPr>
      <w:ind w:left="720"/>
    </w:pPr>
  </w:style>
  <w:style w:type="paragraph" w:customStyle="1" w:styleId="Definition">
    <w:name w:val="Definition"/>
    <w:basedOn w:val="DefTerm"/>
    <w:rsid w:val="00811355"/>
    <w:pPr>
      <w:ind w:left="1080" w:hanging="360"/>
    </w:pPr>
  </w:style>
  <w:style w:type="paragraph" w:customStyle="1" w:styleId="DefListTitle">
    <w:name w:val="DefListTitle"/>
    <w:basedOn w:val="BaseHeading"/>
    <w:rsid w:val="00811355"/>
  </w:style>
  <w:style w:type="paragraph" w:customStyle="1" w:styleId="discipline">
    <w:name w:val="discipline"/>
    <w:basedOn w:val="BaseText"/>
    <w:rsid w:val="00811355"/>
    <w:pPr>
      <w:jc w:val="right"/>
    </w:pPr>
    <w:rPr>
      <w:color w:val="993366"/>
    </w:rPr>
  </w:style>
  <w:style w:type="paragraph" w:customStyle="1" w:styleId="Editors">
    <w:name w:val="Editors"/>
    <w:basedOn w:val="Authors"/>
    <w:rsid w:val="00811355"/>
  </w:style>
  <w:style w:type="character" w:styleId="ad">
    <w:name w:val="Emphasis"/>
    <w:uiPriority w:val="20"/>
    <w:qFormat/>
    <w:rsid w:val="00811355"/>
    <w:rPr>
      <w:i/>
      <w:iCs/>
    </w:rPr>
  </w:style>
  <w:style w:type="character" w:styleId="ae">
    <w:name w:val="endnote reference"/>
    <w:rsid w:val="00811355"/>
    <w:rPr>
      <w:vertAlign w:val="superscript"/>
    </w:rPr>
  </w:style>
  <w:style w:type="paragraph" w:styleId="af">
    <w:name w:val="endnote text"/>
    <w:basedOn w:val="a"/>
    <w:link w:val="Char3"/>
    <w:rsid w:val="00811355"/>
    <w:pPr>
      <w:spacing w:after="0"/>
      <w:jc w:val="left"/>
    </w:pPr>
    <w:rPr>
      <w:rFonts w:ascii="Cambria" w:eastAsia="Cambria" w:hAnsi="Cambria"/>
      <w:sz w:val="20"/>
    </w:rPr>
  </w:style>
  <w:style w:type="character" w:customStyle="1" w:styleId="Char3">
    <w:name w:val="미주 텍스트 Char"/>
    <w:basedOn w:val="a0"/>
    <w:link w:val="af"/>
    <w:rsid w:val="00811355"/>
    <w:rPr>
      <w:rFonts w:ascii="Cambria" w:eastAsia="Cambria" w:hAnsi="Cambria"/>
    </w:rPr>
  </w:style>
  <w:style w:type="character" w:customStyle="1" w:styleId="eqno">
    <w:name w:val="eq_no"/>
    <w:basedOn w:val="citebase"/>
    <w:rsid w:val="00811355"/>
    <w:rPr>
      <w:sz w:val="24"/>
    </w:rPr>
  </w:style>
  <w:style w:type="paragraph" w:customStyle="1" w:styleId="Equation">
    <w:name w:val="Equation"/>
    <w:basedOn w:val="BaseText"/>
    <w:rsid w:val="00811355"/>
    <w:pPr>
      <w:jc w:val="center"/>
    </w:pPr>
  </w:style>
  <w:style w:type="paragraph" w:customStyle="1" w:styleId="FieldCodes">
    <w:name w:val="FieldCodes"/>
    <w:basedOn w:val="BaseText"/>
    <w:rsid w:val="00811355"/>
  </w:style>
  <w:style w:type="paragraph" w:customStyle="1" w:styleId="Legend">
    <w:name w:val="Legend"/>
    <w:basedOn w:val="BaseHeading"/>
    <w:rsid w:val="00811355"/>
    <w:rPr>
      <w:sz w:val="24"/>
      <w:szCs w:val="24"/>
    </w:rPr>
  </w:style>
  <w:style w:type="paragraph" w:customStyle="1" w:styleId="FigureCopyright">
    <w:name w:val="FigureCopyright"/>
    <w:basedOn w:val="Legend"/>
    <w:rsid w:val="00811355"/>
  </w:style>
  <w:style w:type="paragraph" w:customStyle="1" w:styleId="FigureCredit">
    <w:name w:val="FigureCredit"/>
    <w:basedOn w:val="FigureCopyright"/>
    <w:rsid w:val="00811355"/>
  </w:style>
  <w:style w:type="character" w:customStyle="1" w:styleId="Char">
    <w:name w:val="바닥글 Char"/>
    <w:basedOn w:val="a0"/>
    <w:link w:val="a7"/>
    <w:uiPriority w:val="99"/>
    <w:rsid w:val="00811355"/>
    <w:rPr>
      <w:rFonts w:ascii="Times" w:hAnsi="Times"/>
      <w:sz w:val="24"/>
    </w:rPr>
  </w:style>
  <w:style w:type="character" w:styleId="af0">
    <w:name w:val="footnote reference"/>
    <w:rsid w:val="00811355"/>
    <w:rPr>
      <w:vertAlign w:val="superscript"/>
    </w:rPr>
  </w:style>
  <w:style w:type="paragraph" w:customStyle="1" w:styleId="Gloss">
    <w:name w:val="Gloss"/>
    <w:basedOn w:val="AbstractSummary"/>
    <w:rsid w:val="00811355"/>
  </w:style>
  <w:style w:type="paragraph" w:customStyle="1" w:styleId="Glossary">
    <w:name w:val="Glossary"/>
    <w:basedOn w:val="BaseText"/>
    <w:rsid w:val="00811355"/>
  </w:style>
  <w:style w:type="paragraph" w:customStyle="1" w:styleId="GlossHead">
    <w:name w:val="GlossHead"/>
    <w:basedOn w:val="AbstractHead"/>
    <w:rsid w:val="00811355"/>
  </w:style>
  <w:style w:type="paragraph" w:customStyle="1" w:styleId="GraphicAltText">
    <w:name w:val="GraphicAltText"/>
    <w:basedOn w:val="Legend"/>
    <w:rsid w:val="00811355"/>
  </w:style>
  <w:style w:type="paragraph" w:customStyle="1" w:styleId="GraphicCredit">
    <w:name w:val="GraphicCredit"/>
    <w:basedOn w:val="FigureCredit"/>
    <w:rsid w:val="00811355"/>
  </w:style>
  <w:style w:type="paragraph" w:customStyle="1" w:styleId="Head">
    <w:name w:val="Head"/>
    <w:basedOn w:val="BaseHeading"/>
    <w:rsid w:val="00811355"/>
    <w:pPr>
      <w:spacing w:before="120" w:after="120"/>
      <w:jc w:val="center"/>
    </w:pPr>
    <w:rPr>
      <w:b/>
      <w:bCs/>
    </w:rPr>
  </w:style>
  <w:style w:type="paragraph" w:styleId="af1">
    <w:name w:val="header"/>
    <w:basedOn w:val="a"/>
    <w:link w:val="Char4"/>
    <w:uiPriority w:val="99"/>
    <w:rsid w:val="00811355"/>
    <w:pPr>
      <w:tabs>
        <w:tab w:val="center" w:pos="4320"/>
        <w:tab w:val="right" w:pos="8640"/>
      </w:tabs>
      <w:spacing w:after="0"/>
      <w:jc w:val="left"/>
    </w:pPr>
    <w:rPr>
      <w:rFonts w:ascii="Times New Roman" w:eastAsia="Times New Roman" w:hAnsi="Times New Roman"/>
      <w:sz w:val="20"/>
    </w:rPr>
  </w:style>
  <w:style w:type="character" w:customStyle="1" w:styleId="Char4">
    <w:name w:val="머리글 Char"/>
    <w:basedOn w:val="a0"/>
    <w:link w:val="af1"/>
    <w:uiPriority w:val="99"/>
    <w:rsid w:val="00811355"/>
    <w:rPr>
      <w:rFonts w:ascii="Times New Roman" w:eastAsia="Times New Roman" w:hAnsi="Times New Roman"/>
    </w:rPr>
  </w:style>
  <w:style w:type="character" w:styleId="HTML">
    <w:name w:val="HTML Acronym"/>
    <w:basedOn w:val="a0"/>
    <w:rsid w:val="00811355"/>
  </w:style>
  <w:style w:type="character" w:styleId="HTML0">
    <w:name w:val="HTML Cite"/>
    <w:rsid w:val="00811355"/>
    <w:rPr>
      <w:i/>
      <w:iCs/>
    </w:rPr>
  </w:style>
  <w:style w:type="character" w:styleId="HTML1">
    <w:name w:val="HTML Code"/>
    <w:rsid w:val="00811355"/>
    <w:rPr>
      <w:rFonts w:ascii="Courier New" w:hAnsi="Courier New" w:cs="Courier New"/>
      <w:sz w:val="20"/>
      <w:szCs w:val="20"/>
    </w:rPr>
  </w:style>
  <w:style w:type="character" w:styleId="HTML2">
    <w:name w:val="HTML Definition"/>
    <w:rsid w:val="00811355"/>
    <w:rPr>
      <w:i/>
      <w:iCs/>
    </w:rPr>
  </w:style>
  <w:style w:type="character" w:styleId="HTML3">
    <w:name w:val="HTML Keyboard"/>
    <w:rsid w:val="00811355"/>
    <w:rPr>
      <w:rFonts w:ascii="Courier New" w:hAnsi="Courier New" w:cs="Courier New"/>
      <w:sz w:val="20"/>
      <w:szCs w:val="20"/>
    </w:rPr>
  </w:style>
  <w:style w:type="paragraph" w:styleId="HTML4">
    <w:name w:val="HTML Preformatted"/>
    <w:basedOn w:val="a"/>
    <w:link w:val="HTMLChar"/>
    <w:rsid w:val="00811355"/>
    <w:pPr>
      <w:spacing w:after="0"/>
      <w:jc w:val="left"/>
    </w:pPr>
    <w:rPr>
      <w:rFonts w:ascii="Consolas" w:eastAsia="Times New Roman" w:hAnsi="Consolas"/>
      <w:sz w:val="20"/>
    </w:rPr>
  </w:style>
  <w:style w:type="character" w:customStyle="1" w:styleId="HTMLChar">
    <w:name w:val="미리 서식이 지정된 HTML Char"/>
    <w:basedOn w:val="a0"/>
    <w:link w:val="HTML4"/>
    <w:rsid w:val="00811355"/>
    <w:rPr>
      <w:rFonts w:ascii="Consolas" w:eastAsia="Times New Roman" w:hAnsi="Consolas"/>
    </w:rPr>
  </w:style>
  <w:style w:type="character" w:styleId="HTML5">
    <w:name w:val="HTML Sample"/>
    <w:rsid w:val="00811355"/>
    <w:rPr>
      <w:rFonts w:ascii="Courier New" w:hAnsi="Courier New" w:cs="Courier New"/>
    </w:rPr>
  </w:style>
  <w:style w:type="character" w:styleId="HTML6">
    <w:name w:val="HTML Typewriter"/>
    <w:rsid w:val="00811355"/>
    <w:rPr>
      <w:rFonts w:ascii="Courier New" w:hAnsi="Courier New" w:cs="Courier New"/>
      <w:sz w:val="20"/>
      <w:szCs w:val="20"/>
    </w:rPr>
  </w:style>
  <w:style w:type="character" w:styleId="HTML7">
    <w:name w:val="HTML Variable"/>
    <w:rsid w:val="00811355"/>
    <w:rPr>
      <w:i/>
      <w:iCs/>
    </w:rPr>
  </w:style>
  <w:style w:type="paragraph" w:customStyle="1" w:styleId="InstructionsText">
    <w:name w:val="Instructions Text"/>
    <w:basedOn w:val="BaseText"/>
    <w:rsid w:val="00811355"/>
  </w:style>
  <w:style w:type="paragraph" w:customStyle="1" w:styleId="Overline">
    <w:name w:val="Overline"/>
    <w:basedOn w:val="BaseText"/>
    <w:rsid w:val="00811355"/>
  </w:style>
  <w:style w:type="paragraph" w:customStyle="1" w:styleId="IssueName">
    <w:name w:val="IssueName"/>
    <w:basedOn w:val="Overline"/>
    <w:rsid w:val="00811355"/>
  </w:style>
  <w:style w:type="paragraph" w:customStyle="1" w:styleId="Keywords">
    <w:name w:val="Keywords"/>
    <w:basedOn w:val="BaseText"/>
    <w:rsid w:val="00811355"/>
  </w:style>
  <w:style w:type="paragraph" w:customStyle="1" w:styleId="Level3Head">
    <w:name w:val="Level 3 Head"/>
    <w:basedOn w:val="BaseHeading"/>
    <w:rsid w:val="00811355"/>
    <w:pPr>
      <w:outlineLvl w:val="2"/>
    </w:pPr>
    <w:rPr>
      <w:sz w:val="24"/>
      <w:szCs w:val="24"/>
      <w:u w:val="single"/>
    </w:rPr>
  </w:style>
  <w:style w:type="paragraph" w:customStyle="1" w:styleId="Level4Head">
    <w:name w:val="Level 4 Head"/>
    <w:basedOn w:val="BaseHeading"/>
    <w:rsid w:val="00811355"/>
    <w:pPr>
      <w:ind w:left="346"/>
    </w:pPr>
    <w:rPr>
      <w:sz w:val="24"/>
      <w:szCs w:val="24"/>
    </w:rPr>
  </w:style>
  <w:style w:type="character" w:styleId="af2">
    <w:name w:val="line number"/>
    <w:basedOn w:val="a0"/>
    <w:rsid w:val="00811355"/>
  </w:style>
  <w:style w:type="paragraph" w:customStyle="1" w:styleId="Literaryquote">
    <w:name w:val="Literary quote"/>
    <w:basedOn w:val="BaseText"/>
    <w:rsid w:val="00811355"/>
    <w:pPr>
      <w:ind w:left="1440" w:right="1440"/>
    </w:pPr>
  </w:style>
  <w:style w:type="paragraph" w:customStyle="1" w:styleId="MaterialsText">
    <w:name w:val="Materials Text"/>
    <w:basedOn w:val="BaseText"/>
    <w:rsid w:val="00811355"/>
  </w:style>
  <w:style w:type="paragraph" w:customStyle="1" w:styleId="NoteInProof">
    <w:name w:val="NoteInProof"/>
    <w:basedOn w:val="BaseText"/>
    <w:rsid w:val="00811355"/>
  </w:style>
  <w:style w:type="paragraph" w:customStyle="1" w:styleId="Notes">
    <w:name w:val="Notes"/>
    <w:basedOn w:val="BaseText"/>
    <w:rsid w:val="00811355"/>
    <w:rPr>
      <w:i/>
    </w:rPr>
  </w:style>
  <w:style w:type="paragraph" w:customStyle="1" w:styleId="Notes-Helvetica">
    <w:name w:val="Notes-Helvetica"/>
    <w:basedOn w:val="BaseText"/>
    <w:rsid w:val="00811355"/>
    <w:rPr>
      <w:i/>
    </w:rPr>
  </w:style>
  <w:style w:type="paragraph" w:customStyle="1" w:styleId="NumberedInstructions">
    <w:name w:val="Numbered Instructions"/>
    <w:basedOn w:val="BaseText"/>
    <w:rsid w:val="00811355"/>
  </w:style>
  <w:style w:type="paragraph" w:customStyle="1" w:styleId="OutlineLevel1">
    <w:name w:val="OutlineLevel1"/>
    <w:basedOn w:val="BaseHeading"/>
    <w:rsid w:val="00811355"/>
    <w:rPr>
      <w:b/>
      <w:bCs/>
    </w:rPr>
  </w:style>
  <w:style w:type="paragraph" w:customStyle="1" w:styleId="OutlineLevel2">
    <w:name w:val="OutlineLevel2"/>
    <w:basedOn w:val="BaseHeading"/>
    <w:rsid w:val="00811355"/>
    <w:pPr>
      <w:ind w:left="360"/>
      <w:outlineLvl w:val="1"/>
    </w:pPr>
    <w:rPr>
      <w:b/>
      <w:bCs/>
      <w:sz w:val="24"/>
      <w:szCs w:val="24"/>
    </w:rPr>
  </w:style>
  <w:style w:type="paragraph" w:customStyle="1" w:styleId="OutlineLevel3">
    <w:name w:val="OutlineLevel3"/>
    <w:basedOn w:val="BaseHeading"/>
    <w:rsid w:val="00811355"/>
    <w:pPr>
      <w:ind w:left="720"/>
      <w:outlineLvl w:val="2"/>
    </w:pPr>
    <w:rPr>
      <w:b/>
      <w:bCs/>
      <w:sz w:val="24"/>
      <w:szCs w:val="24"/>
    </w:rPr>
  </w:style>
  <w:style w:type="paragraph" w:customStyle="1" w:styleId="Preformat">
    <w:name w:val="Preformat"/>
    <w:basedOn w:val="BaseText"/>
    <w:rsid w:val="00811355"/>
    <w:pPr>
      <w:tabs>
        <w:tab w:val="left" w:pos="360"/>
        <w:tab w:val="left" w:pos="720"/>
        <w:tab w:val="left" w:pos="1080"/>
        <w:tab w:val="left" w:pos="1440"/>
        <w:tab w:val="left" w:pos="1800"/>
        <w:tab w:val="left" w:pos="2160"/>
        <w:tab w:val="left" w:pos="2520"/>
        <w:tab w:val="left" w:pos="2880"/>
      </w:tabs>
    </w:pPr>
    <w:rPr>
      <w:rFonts w:ascii="Courier New" w:hAnsi="Courier New" w:cs="Courier New"/>
    </w:rPr>
  </w:style>
  <w:style w:type="paragraph" w:customStyle="1" w:styleId="ProductAuthors">
    <w:name w:val="ProductAuthors"/>
    <w:basedOn w:val="BaseText"/>
    <w:rsid w:val="00811355"/>
  </w:style>
  <w:style w:type="paragraph" w:customStyle="1" w:styleId="ProductInformation">
    <w:name w:val="ProductInformation"/>
    <w:basedOn w:val="BaseText"/>
    <w:rsid w:val="00811355"/>
  </w:style>
  <w:style w:type="paragraph" w:customStyle="1" w:styleId="ProductTitle">
    <w:name w:val="ProductTitle"/>
    <w:basedOn w:val="BaseText"/>
    <w:rsid w:val="00811355"/>
    <w:rPr>
      <w:b/>
      <w:bCs/>
    </w:rPr>
  </w:style>
  <w:style w:type="paragraph" w:customStyle="1" w:styleId="PublishedOnline">
    <w:name w:val="Published Online"/>
    <w:basedOn w:val="DateAccepted"/>
    <w:rsid w:val="00811355"/>
  </w:style>
  <w:style w:type="paragraph" w:customStyle="1" w:styleId="RecipeMaterials">
    <w:name w:val="Recipe Materials"/>
    <w:basedOn w:val="BaseText"/>
    <w:rsid w:val="00811355"/>
  </w:style>
  <w:style w:type="paragraph" w:customStyle="1" w:styleId="Refhead">
    <w:name w:val="Ref head"/>
    <w:basedOn w:val="BaseHeading"/>
    <w:rsid w:val="00811355"/>
    <w:pPr>
      <w:spacing w:before="120" w:after="120"/>
    </w:pPr>
    <w:rPr>
      <w:b/>
      <w:bCs/>
      <w:sz w:val="24"/>
      <w:szCs w:val="24"/>
    </w:rPr>
  </w:style>
  <w:style w:type="paragraph" w:customStyle="1" w:styleId="ReferenceNote">
    <w:name w:val="Reference Note"/>
    <w:basedOn w:val="Referencesandnotes"/>
    <w:rsid w:val="00811355"/>
  </w:style>
  <w:style w:type="paragraph" w:customStyle="1" w:styleId="ReferencesandnotesLong">
    <w:name w:val="References and notes Long"/>
    <w:basedOn w:val="BaseText"/>
    <w:rsid w:val="00811355"/>
    <w:pPr>
      <w:ind w:left="720" w:hanging="720"/>
    </w:pPr>
  </w:style>
  <w:style w:type="paragraph" w:customStyle="1" w:styleId="region">
    <w:name w:val="region"/>
    <w:basedOn w:val="BaseText"/>
    <w:rsid w:val="00811355"/>
    <w:pPr>
      <w:jc w:val="right"/>
    </w:pPr>
    <w:rPr>
      <w:color w:val="0000FF"/>
    </w:rPr>
  </w:style>
  <w:style w:type="paragraph" w:customStyle="1" w:styleId="RelatedArticle">
    <w:name w:val="RelatedArticle"/>
    <w:basedOn w:val="Referencesandnotes"/>
    <w:rsid w:val="00811355"/>
  </w:style>
  <w:style w:type="paragraph" w:customStyle="1" w:styleId="RunHead">
    <w:name w:val="RunHead"/>
    <w:basedOn w:val="BaseText"/>
    <w:rsid w:val="00811355"/>
  </w:style>
  <w:style w:type="paragraph" w:customStyle="1" w:styleId="SOMContent">
    <w:name w:val="SOMContent"/>
    <w:basedOn w:val="1stparatext"/>
    <w:rsid w:val="00811355"/>
  </w:style>
  <w:style w:type="paragraph" w:customStyle="1" w:styleId="SOMHead">
    <w:name w:val="SOMHead"/>
    <w:basedOn w:val="BaseHeading"/>
    <w:rsid w:val="00811355"/>
    <w:rPr>
      <w:b/>
      <w:sz w:val="24"/>
      <w:szCs w:val="24"/>
    </w:rPr>
  </w:style>
  <w:style w:type="paragraph" w:customStyle="1" w:styleId="Speaker">
    <w:name w:val="Speaker"/>
    <w:basedOn w:val="Paragraph"/>
    <w:rsid w:val="00811355"/>
    <w:pPr>
      <w:autoSpaceDE w:val="0"/>
      <w:autoSpaceDN w:val="0"/>
      <w:adjustRightInd w:val="0"/>
    </w:pPr>
    <w:rPr>
      <w:b/>
      <w:lang w:bidi="he-IL"/>
    </w:rPr>
  </w:style>
  <w:style w:type="paragraph" w:customStyle="1" w:styleId="Speech">
    <w:name w:val="Speech"/>
    <w:basedOn w:val="Paragraph"/>
    <w:rsid w:val="00811355"/>
    <w:pPr>
      <w:autoSpaceDE w:val="0"/>
      <w:autoSpaceDN w:val="0"/>
      <w:adjustRightInd w:val="0"/>
    </w:pPr>
    <w:rPr>
      <w:lang w:bidi="he-IL"/>
    </w:rPr>
  </w:style>
  <w:style w:type="character" w:styleId="af3">
    <w:name w:val="Strong"/>
    <w:uiPriority w:val="22"/>
    <w:qFormat/>
    <w:rsid w:val="00811355"/>
    <w:rPr>
      <w:b/>
      <w:bCs/>
    </w:rPr>
  </w:style>
  <w:style w:type="paragraph" w:customStyle="1" w:styleId="SX-Abstract">
    <w:name w:val="SX-Abstract"/>
    <w:basedOn w:val="a"/>
    <w:qFormat/>
    <w:rsid w:val="00811355"/>
    <w:pPr>
      <w:widowControl w:val="0"/>
      <w:spacing w:before="120" w:after="240" w:line="210" w:lineRule="exact"/>
      <w:ind w:left="700" w:right="700"/>
    </w:pPr>
    <w:rPr>
      <w:rFonts w:ascii="BlissRegular" w:eastAsia="Times New Roman" w:hAnsi="BlissRegular"/>
      <w:b/>
      <w:sz w:val="20"/>
    </w:rPr>
  </w:style>
  <w:style w:type="paragraph" w:customStyle="1" w:styleId="SX-Affiliation">
    <w:name w:val="SX-Affiliation"/>
    <w:basedOn w:val="a"/>
    <w:next w:val="a"/>
    <w:qFormat/>
    <w:rsid w:val="00811355"/>
    <w:pPr>
      <w:spacing w:after="160" w:line="190" w:lineRule="exact"/>
      <w:jc w:val="left"/>
    </w:pPr>
    <w:rPr>
      <w:rFonts w:ascii="BlissRegular" w:eastAsia="Times New Roman" w:hAnsi="BlissRegular"/>
      <w:sz w:val="16"/>
    </w:rPr>
  </w:style>
  <w:style w:type="paragraph" w:customStyle="1" w:styleId="SX-Articlehead">
    <w:name w:val="SX-Article head"/>
    <w:basedOn w:val="a"/>
    <w:qFormat/>
    <w:rsid w:val="00811355"/>
    <w:pPr>
      <w:spacing w:before="210" w:after="0" w:line="210" w:lineRule="exact"/>
      <w:ind w:firstLine="288"/>
    </w:pPr>
    <w:rPr>
      <w:rFonts w:ascii="Times New Roman" w:eastAsia="Times New Roman" w:hAnsi="Times New Roman"/>
      <w:b/>
      <w:sz w:val="18"/>
    </w:rPr>
  </w:style>
  <w:style w:type="paragraph" w:customStyle="1" w:styleId="SX-Authornames">
    <w:name w:val="SX-Author names"/>
    <w:basedOn w:val="a"/>
    <w:rsid w:val="00811355"/>
    <w:pPr>
      <w:spacing w:after="120" w:line="210" w:lineRule="exact"/>
      <w:jc w:val="left"/>
    </w:pPr>
    <w:rPr>
      <w:rFonts w:ascii="BlissMedium" w:eastAsia="Times New Roman" w:hAnsi="BlissMedium"/>
      <w:sz w:val="20"/>
    </w:rPr>
  </w:style>
  <w:style w:type="paragraph" w:customStyle="1" w:styleId="SX-Bodytext">
    <w:name w:val="SX-Body text"/>
    <w:basedOn w:val="a"/>
    <w:next w:val="a"/>
    <w:rsid w:val="00811355"/>
    <w:pPr>
      <w:spacing w:after="0" w:line="210" w:lineRule="exact"/>
      <w:ind w:firstLine="288"/>
    </w:pPr>
    <w:rPr>
      <w:rFonts w:ascii="Times New Roman" w:eastAsia="Times New Roman" w:hAnsi="Times New Roman"/>
      <w:sz w:val="18"/>
    </w:rPr>
  </w:style>
  <w:style w:type="paragraph" w:customStyle="1" w:styleId="SX-Bodytextflush">
    <w:name w:val="SX-Body text flush"/>
    <w:basedOn w:val="SX-Bodytext"/>
    <w:next w:val="SX-Bodytext"/>
    <w:rsid w:val="00811355"/>
    <w:pPr>
      <w:ind w:firstLine="0"/>
    </w:pPr>
  </w:style>
  <w:style w:type="paragraph" w:customStyle="1" w:styleId="SX-Correspondence">
    <w:name w:val="SX-Correspondence"/>
    <w:basedOn w:val="SX-Affiliation"/>
    <w:qFormat/>
    <w:rsid w:val="00811355"/>
    <w:pPr>
      <w:spacing w:after="80"/>
    </w:pPr>
  </w:style>
  <w:style w:type="paragraph" w:customStyle="1" w:styleId="SX-Date">
    <w:name w:val="SX-Date"/>
    <w:basedOn w:val="a"/>
    <w:qFormat/>
    <w:rsid w:val="00811355"/>
    <w:pPr>
      <w:spacing w:before="180" w:after="0" w:line="190" w:lineRule="exact"/>
      <w:ind w:left="245" w:hanging="245"/>
    </w:pPr>
    <w:rPr>
      <w:rFonts w:ascii="Times New Roman" w:eastAsia="Times New Roman" w:hAnsi="Times New Roman"/>
      <w:sz w:val="16"/>
    </w:rPr>
  </w:style>
  <w:style w:type="paragraph" w:customStyle="1" w:styleId="SX-Equation">
    <w:name w:val="SX-Equation"/>
    <w:basedOn w:val="SX-Bodytextflush"/>
    <w:next w:val="SX-Bodytext"/>
    <w:rsid w:val="00811355"/>
    <w:pPr>
      <w:autoSpaceDE w:val="0"/>
      <w:autoSpaceDN w:val="0"/>
      <w:adjustRightInd w:val="0"/>
      <w:spacing w:line="240" w:lineRule="auto"/>
      <w:jc w:val="center"/>
    </w:pPr>
  </w:style>
  <w:style w:type="paragraph" w:customStyle="1" w:styleId="SX-Legend">
    <w:name w:val="SX-Legend"/>
    <w:basedOn w:val="SX-Authornames"/>
    <w:rsid w:val="00811355"/>
    <w:pPr>
      <w:jc w:val="both"/>
    </w:pPr>
    <w:rPr>
      <w:sz w:val="18"/>
    </w:rPr>
  </w:style>
  <w:style w:type="paragraph" w:customStyle="1" w:styleId="SX-References">
    <w:name w:val="SX-References"/>
    <w:basedOn w:val="a"/>
    <w:rsid w:val="00811355"/>
    <w:pPr>
      <w:spacing w:after="0" w:line="190" w:lineRule="exact"/>
      <w:ind w:left="245" w:hanging="245"/>
    </w:pPr>
    <w:rPr>
      <w:rFonts w:ascii="Times New Roman" w:eastAsia="Times New Roman" w:hAnsi="Times New Roman"/>
      <w:sz w:val="16"/>
    </w:rPr>
  </w:style>
  <w:style w:type="paragraph" w:customStyle="1" w:styleId="SX-RefHead">
    <w:name w:val="SX-RefHead"/>
    <w:basedOn w:val="a"/>
    <w:rsid w:val="00811355"/>
    <w:pPr>
      <w:spacing w:before="200" w:after="0" w:line="190" w:lineRule="exact"/>
      <w:jc w:val="left"/>
    </w:pPr>
    <w:rPr>
      <w:rFonts w:ascii="Times New Roman" w:eastAsia="Times New Roman" w:hAnsi="Times New Roman"/>
      <w:b/>
      <w:sz w:val="16"/>
    </w:rPr>
  </w:style>
  <w:style w:type="character" w:customStyle="1" w:styleId="SX-reflink">
    <w:name w:val="SX-reflink"/>
    <w:uiPriority w:val="1"/>
    <w:qFormat/>
    <w:rsid w:val="00811355"/>
    <w:rPr>
      <w:color w:val="0000FF"/>
      <w:sz w:val="16"/>
      <w:u w:val="words"/>
      <w:bdr w:val="none" w:sz="0" w:space="0" w:color="auto"/>
      <w:shd w:val="clear" w:color="auto" w:fill="FFFFFF"/>
    </w:rPr>
  </w:style>
  <w:style w:type="paragraph" w:customStyle="1" w:styleId="SX-SOMHead">
    <w:name w:val="SX-SOMHead"/>
    <w:basedOn w:val="SX-RefHead"/>
    <w:rsid w:val="00811355"/>
  </w:style>
  <w:style w:type="paragraph" w:customStyle="1" w:styleId="SX-Tablehead">
    <w:name w:val="SX-Tablehead"/>
    <w:basedOn w:val="a"/>
    <w:qFormat/>
    <w:rsid w:val="00811355"/>
    <w:pPr>
      <w:spacing w:after="0"/>
      <w:jc w:val="left"/>
    </w:pPr>
    <w:rPr>
      <w:rFonts w:ascii="Times New Roman" w:eastAsia="Times New Roman" w:hAnsi="Times New Roman"/>
      <w:sz w:val="20"/>
      <w:szCs w:val="24"/>
    </w:rPr>
  </w:style>
  <w:style w:type="paragraph" w:customStyle="1" w:styleId="SX-Tablelegend">
    <w:name w:val="SX-Tablelegend"/>
    <w:basedOn w:val="a"/>
    <w:qFormat/>
    <w:rsid w:val="00811355"/>
    <w:pPr>
      <w:spacing w:after="0" w:line="190" w:lineRule="exact"/>
      <w:ind w:left="245" w:hanging="245"/>
    </w:pPr>
    <w:rPr>
      <w:rFonts w:ascii="Times New Roman" w:eastAsia="Times New Roman" w:hAnsi="Times New Roman"/>
      <w:sz w:val="16"/>
    </w:rPr>
  </w:style>
  <w:style w:type="paragraph" w:customStyle="1" w:styleId="SX-Tabletext">
    <w:name w:val="SX-Tabletext"/>
    <w:basedOn w:val="a"/>
    <w:qFormat/>
    <w:rsid w:val="00811355"/>
    <w:pPr>
      <w:spacing w:after="0" w:line="210" w:lineRule="exact"/>
      <w:jc w:val="center"/>
    </w:pPr>
    <w:rPr>
      <w:rFonts w:ascii="Times New Roman" w:eastAsia="Times New Roman" w:hAnsi="Times New Roman"/>
      <w:sz w:val="18"/>
    </w:rPr>
  </w:style>
  <w:style w:type="paragraph" w:customStyle="1" w:styleId="SX-Tabletitle">
    <w:name w:val="SX-Tabletitle"/>
    <w:basedOn w:val="a"/>
    <w:qFormat/>
    <w:rsid w:val="00811355"/>
    <w:pPr>
      <w:spacing w:after="120" w:line="210" w:lineRule="exact"/>
    </w:pPr>
    <w:rPr>
      <w:rFonts w:ascii="BlissMedium" w:eastAsia="Times New Roman" w:hAnsi="BlissMedium"/>
      <w:sz w:val="18"/>
    </w:rPr>
  </w:style>
  <w:style w:type="paragraph" w:customStyle="1" w:styleId="SX-Title">
    <w:name w:val="SX-Title"/>
    <w:basedOn w:val="a"/>
    <w:rsid w:val="00811355"/>
    <w:pPr>
      <w:spacing w:after="240" w:line="500" w:lineRule="exact"/>
      <w:jc w:val="left"/>
    </w:pPr>
    <w:rPr>
      <w:rFonts w:ascii="BlissBold" w:eastAsia="Times New Roman" w:hAnsi="BlissBold"/>
      <w:b/>
      <w:sz w:val="44"/>
    </w:rPr>
  </w:style>
  <w:style w:type="paragraph" w:customStyle="1" w:styleId="Tablecolumnhead">
    <w:name w:val="Table column head"/>
    <w:basedOn w:val="BaseText"/>
    <w:rsid w:val="00811355"/>
    <w:pPr>
      <w:spacing w:before="0"/>
    </w:pPr>
  </w:style>
  <w:style w:type="paragraph" w:customStyle="1" w:styleId="Tabletext">
    <w:name w:val="Table text"/>
    <w:basedOn w:val="BaseText"/>
    <w:rsid w:val="00811355"/>
    <w:pPr>
      <w:spacing w:before="0"/>
    </w:pPr>
  </w:style>
  <w:style w:type="paragraph" w:customStyle="1" w:styleId="TableLegend">
    <w:name w:val="TableLegend"/>
    <w:basedOn w:val="BaseText"/>
    <w:rsid w:val="00811355"/>
    <w:pPr>
      <w:spacing w:before="0"/>
    </w:pPr>
  </w:style>
  <w:style w:type="paragraph" w:customStyle="1" w:styleId="TableTitle">
    <w:name w:val="TableTitle"/>
    <w:basedOn w:val="BaseHeading"/>
    <w:rsid w:val="00811355"/>
  </w:style>
  <w:style w:type="paragraph" w:customStyle="1" w:styleId="Teaser">
    <w:name w:val="Teaser"/>
    <w:basedOn w:val="BaseText"/>
    <w:rsid w:val="00811355"/>
  </w:style>
  <w:style w:type="paragraph" w:customStyle="1" w:styleId="TWIS">
    <w:name w:val="TWIS"/>
    <w:basedOn w:val="AbstractSummary"/>
    <w:rsid w:val="00811355"/>
    <w:pPr>
      <w:autoSpaceDE w:val="0"/>
      <w:autoSpaceDN w:val="0"/>
      <w:adjustRightInd w:val="0"/>
    </w:pPr>
  </w:style>
  <w:style w:type="paragraph" w:customStyle="1" w:styleId="TWISorEC">
    <w:name w:val="TWIS or EC"/>
    <w:basedOn w:val="a"/>
    <w:rsid w:val="00811355"/>
    <w:pPr>
      <w:spacing w:after="0" w:line="210" w:lineRule="exact"/>
      <w:jc w:val="left"/>
    </w:pPr>
    <w:rPr>
      <w:rFonts w:ascii="BlissRegular" w:eastAsia="Times New Roman" w:hAnsi="BlissRegular"/>
      <w:sz w:val="19"/>
    </w:rPr>
  </w:style>
  <w:style w:type="paragraph" w:customStyle="1" w:styleId="work-sector">
    <w:name w:val="work-sector"/>
    <w:basedOn w:val="BaseText"/>
    <w:rsid w:val="00811355"/>
    <w:pPr>
      <w:jc w:val="right"/>
    </w:pPr>
    <w:rPr>
      <w:color w:val="003300"/>
    </w:rPr>
  </w:style>
  <w:style w:type="paragraph" w:customStyle="1" w:styleId="DOI">
    <w:name w:val="DOI"/>
    <w:basedOn w:val="DateAccepted"/>
    <w:qFormat/>
    <w:rsid w:val="00811355"/>
  </w:style>
  <w:style w:type="paragraph" w:customStyle="1" w:styleId="EndNoteBibliographyTitle">
    <w:name w:val="EndNote Bibliography Title"/>
    <w:basedOn w:val="a"/>
    <w:link w:val="EndNoteBibliographyTitleChar"/>
    <w:rsid w:val="00811355"/>
    <w:pPr>
      <w:spacing w:after="0"/>
      <w:jc w:val="center"/>
    </w:pPr>
    <w:rPr>
      <w:rFonts w:ascii="Times New Roman" w:eastAsia="맑은 고딕" w:hAnsi="Times New Roman"/>
      <w:noProof/>
      <w:szCs w:val="24"/>
    </w:rPr>
  </w:style>
  <w:style w:type="character" w:customStyle="1" w:styleId="BaseTextChar">
    <w:name w:val="Base_Text Char"/>
    <w:basedOn w:val="a0"/>
    <w:link w:val="BaseText"/>
    <w:rsid w:val="00811355"/>
    <w:rPr>
      <w:rFonts w:ascii="Times New Roman" w:eastAsia="Times New Roman" w:hAnsi="Times New Roman"/>
      <w:sz w:val="24"/>
      <w:szCs w:val="24"/>
    </w:rPr>
  </w:style>
  <w:style w:type="character" w:customStyle="1" w:styleId="ParagraphChar">
    <w:name w:val="Paragraph Char"/>
    <w:basedOn w:val="BaseTextChar"/>
    <w:link w:val="Paragraph"/>
    <w:rsid w:val="00811355"/>
    <w:rPr>
      <w:rFonts w:ascii="Times New Roman" w:eastAsia="Times New Roman" w:hAnsi="Times New Roman"/>
      <w:sz w:val="24"/>
      <w:szCs w:val="24"/>
    </w:rPr>
  </w:style>
  <w:style w:type="character" w:customStyle="1" w:styleId="EndNoteBibliographyTitleChar">
    <w:name w:val="EndNote Bibliography Title Char"/>
    <w:basedOn w:val="ParagraphChar"/>
    <w:link w:val="EndNoteBibliographyTitle"/>
    <w:rsid w:val="00811355"/>
    <w:rPr>
      <w:rFonts w:ascii="Times New Roman" w:eastAsia="맑은 고딕" w:hAnsi="Times New Roman"/>
      <w:noProof/>
      <w:sz w:val="24"/>
      <w:szCs w:val="24"/>
    </w:rPr>
  </w:style>
  <w:style w:type="paragraph" w:customStyle="1" w:styleId="EndNoteBibliography">
    <w:name w:val="EndNote Bibliography"/>
    <w:basedOn w:val="a"/>
    <w:link w:val="EndNoteBibliographyChar"/>
    <w:rsid w:val="00811355"/>
    <w:pPr>
      <w:spacing w:after="0" w:line="360" w:lineRule="auto"/>
      <w:jc w:val="left"/>
    </w:pPr>
    <w:rPr>
      <w:rFonts w:ascii="Times New Roman" w:eastAsia="맑은 고딕" w:hAnsi="Times New Roman"/>
      <w:noProof/>
      <w:szCs w:val="24"/>
    </w:rPr>
  </w:style>
  <w:style w:type="character" w:customStyle="1" w:styleId="EndNoteBibliographyChar">
    <w:name w:val="EndNote Bibliography Char"/>
    <w:basedOn w:val="ParagraphChar"/>
    <w:link w:val="EndNoteBibliography"/>
    <w:rsid w:val="00811355"/>
    <w:rPr>
      <w:rFonts w:ascii="Times New Roman" w:eastAsia="맑은 고딕" w:hAnsi="Times New Roman"/>
      <w:noProof/>
      <w:sz w:val="24"/>
      <w:szCs w:val="24"/>
    </w:rPr>
  </w:style>
  <w:style w:type="paragraph" w:styleId="af4">
    <w:name w:val="List Paragraph"/>
    <w:basedOn w:val="a"/>
    <w:uiPriority w:val="34"/>
    <w:qFormat/>
    <w:rsid w:val="00811355"/>
    <w:pPr>
      <w:spacing w:after="0"/>
      <w:ind w:leftChars="400" w:left="800"/>
      <w:jc w:val="left"/>
    </w:pPr>
    <w:rPr>
      <w:rFonts w:ascii="Times New Roman" w:eastAsia="맑은 고딕" w:hAnsi="Times New Roman"/>
      <w:sz w:val="20"/>
    </w:rPr>
  </w:style>
  <w:style w:type="paragraph" w:customStyle="1" w:styleId="Addresses">
    <w:name w:val="Addresses"/>
    <w:basedOn w:val="a"/>
    <w:rsid w:val="00811355"/>
    <w:pPr>
      <w:spacing w:after="0"/>
      <w:jc w:val="left"/>
    </w:pPr>
    <w:rPr>
      <w:rFonts w:ascii="Times New Roman" w:eastAsia="MS Mincho" w:hAnsi="Times New Roman"/>
      <w:szCs w:val="24"/>
      <w:lang w:eastAsia="ja-JP"/>
    </w:rPr>
  </w:style>
  <w:style w:type="character" w:styleId="af5">
    <w:name w:val="Placeholder Text"/>
    <w:basedOn w:val="a0"/>
    <w:uiPriority w:val="99"/>
    <w:unhideWhenUsed/>
    <w:rsid w:val="00811355"/>
    <w:rPr>
      <w:color w:val="808080"/>
    </w:rPr>
  </w:style>
  <w:style w:type="paragraph" w:styleId="af6">
    <w:name w:val="Normal (Web)"/>
    <w:basedOn w:val="a"/>
    <w:uiPriority w:val="99"/>
    <w:unhideWhenUsed/>
    <w:rsid w:val="00811355"/>
    <w:pPr>
      <w:spacing w:before="100" w:beforeAutospacing="1" w:after="100" w:afterAutospacing="1"/>
      <w:jc w:val="left"/>
    </w:pPr>
    <w:rPr>
      <w:rFonts w:ascii="굴림" w:eastAsia="굴림" w:hAnsi="굴림" w:cs="굴림"/>
      <w:szCs w:val="24"/>
      <w:lang w:eastAsia="ko-KR"/>
    </w:rPr>
  </w:style>
  <w:style w:type="character" w:customStyle="1" w:styleId="TAMainTextChar">
    <w:name w:val="TA_Main_Text Char"/>
    <w:link w:val="TAMainText"/>
    <w:rsid w:val="00811355"/>
    <w:rPr>
      <w:rFonts w:ascii="Times" w:hAnsi="Times"/>
      <w:sz w:val="24"/>
    </w:rPr>
  </w:style>
  <w:style w:type="paragraph" w:styleId="af7">
    <w:name w:val="Revision"/>
    <w:hidden/>
    <w:uiPriority w:val="71"/>
    <w:rsid w:val="00811355"/>
    <w:rPr>
      <w:rFonts w:ascii="Times New Roman" w:eastAsia="맑은 고딕" w:hAnsi="Times New Roman"/>
    </w:rPr>
  </w:style>
  <w:style w:type="paragraph" w:customStyle="1" w:styleId="SMText">
    <w:name w:val="SM Text"/>
    <w:basedOn w:val="a"/>
    <w:qFormat/>
    <w:rsid w:val="00811355"/>
    <w:pPr>
      <w:spacing w:after="0"/>
      <w:ind w:firstLine="480"/>
      <w:jc w:val="left"/>
    </w:pPr>
    <w:rPr>
      <w:rFonts w:ascii="Times New Roman" w:eastAsia="맑은 고딕" w:hAnsi="Times New Roman"/>
    </w:rPr>
  </w:style>
  <w:style w:type="paragraph" w:customStyle="1" w:styleId="SMHeading">
    <w:name w:val="SM Heading"/>
    <w:basedOn w:val="1"/>
    <w:qFormat/>
    <w:rsid w:val="00811355"/>
  </w:style>
  <w:style w:type="character" w:customStyle="1" w:styleId="12">
    <w:name w:val="확인되지 않은 멘션1"/>
    <w:basedOn w:val="a0"/>
    <w:uiPriority w:val="99"/>
    <w:semiHidden/>
    <w:unhideWhenUsed/>
    <w:rsid w:val="00811355"/>
    <w:rPr>
      <w:color w:val="605E5C"/>
      <w:shd w:val="clear" w:color="auto" w:fill="E1DFDD"/>
    </w:rPr>
  </w:style>
  <w:style w:type="character" w:customStyle="1" w:styleId="5Char">
    <w:name w:val="제목 5 Char"/>
    <w:basedOn w:val="a0"/>
    <w:link w:val="5"/>
    <w:uiPriority w:val="9"/>
    <w:semiHidden/>
    <w:rsid w:val="00811355"/>
    <w:rPr>
      <w:rFonts w:ascii="맑은 고딕" w:eastAsia="맑은 고딕" w:hAnsi="맑은 고딕" w:cs="Times New Roman"/>
      <w:color w:val="365F91"/>
      <w:kern w:val="0"/>
      <w:szCs w:val="20"/>
      <w:lang w:eastAsia="en-US"/>
    </w:rPr>
  </w:style>
  <w:style w:type="character" w:customStyle="1" w:styleId="2">
    <w:name w:val="확인되지 않은 멘션2"/>
    <w:basedOn w:val="a0"/>
    <w:uiPriority w:val="99"/>
    <w:semiHidden/>
    <w:unhideWhenUsed/>
    <w:rsid w:val="00811355"/>
    <w:rPr>
      <w:color w:val="808080"/>
      <w:shd w:val="clear" w:color="auto" w:fill="E6E6E6"/>
    </w:rPr>
  </w:style>
  <w:style w:type="paragraph" w:customStyle="1" w:styleId="acknowledgement0">
    <w:name w:val="acknowledgement"/>
    <w:basedOn w:val="a"/>
    <w:rsid w:val="00811355"/>
    <w:pPr>
      <w:spacing w:before="100" w:beforeAutospacing="1" w:after="100" w:afterAutospacing="1"/>
      <w:jc w:val="left"/>
    </w:pPr>
    <w:rPr>
      <w:rFonts w:ascii="Times New Roman" w:eastAsia="Times New Roman" w:hAnsi="Times New Roman"/>
      <w:szCs w:val="24"/>
    </w:rPr>
  </w:style>
  <w:style w:type="character" w:customStyle="1" w:styleId="apple-converted-space">
    <w:name w:val="apple-converted-space"/>
    <w:basedOn w:val="a0"/>
    <w:rsid w:val="00811355"/>
  </w:style>
  <w:style w:type="paragraph" w:customStyle="1" w:styleId="SMcaption">
    <w:name w:val="SM caption"/>
    <w:basedOn w:val="SMText"/>
    <w:qFormat/>
    <w:rsid w:val="00811355"/>
    <w:pPr>
      <w:ind w:firstLine="0"/>
    </w:pPr>
    <w:rPr>
      <w:rFonts w:eastAsia="바탕"/>
    </w:rPr>
  </w:style>
  <w:style w:type="paragraph" w:styleId="af8">
    <w:name w:val="caption"/>
    <w:basedOn w:val="a"/>
    <w:next w:val="a"/>
    <w:uiPriority w:val="35"/>
    <w:unhideWhenUsed/>
    <w:qFormat/>
    <w:rsid w:val="00811355"/>
    <w:pPr>
      <w:spacing w:after="0"/>
      <w:jc w:val="left"/>
    </w:pPr>
    <w:rPr>
      <w:rFonts w:ascii="Times New Roman" w:eastAsia="맑은 고딕" w:hAnsi="Times New Roman"/>
      <w:b/>
      <w:bCs/>
      <w:sz w:val="20"/>
    </w:rPr>
  </w:style>
  <w:style w:type="table" w:styleId="af9">
    <w:name w:val="Table Grid"/>
    <w:basedOn w:val="a1"/>
    <w:uiPriority w:val="59"/>
    <w:rsid w:val="00811355"/>
    <w:pPr>
      <w:jc w:val="both"/>
    </w:pPr>
    <w:rPr>
      <w:rFonts w:ascii="맑은 고딕" w:hAnsi="맑은 고딕"/>
      <w:kern w:val="2"/>
      <w:szCs w:val="22"/>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1">
    <w:name w:val="제목 1 Char1"/>
    <w:basedOn w:val="a0"/>
    <w:rsid w:val="00811355"/>
    <w:rPr>
      <w:rFonts w:asciiTheme="majorHAnsi" w:eastAsiaTheme="majorEastAsia" w:hAnsiTheme="majorHAnsi" w:cstheme="majorBidi"/>
      <w:sz w:val="28"/>
      <w:szCs w:val="28"/>
    </w:rPr>
  </w:style>
  <w:style w:type="character" w:customStyle="1" w:styleId="5Char1">
    <w:name w:val="제목 5 Char1"/>
    <w:basedOn w:val="a0"/>
    <w:semiHidden/>
    <w:rsid w:val="00811355"/>
    <w:rPr>
      <w:rFonts w:asciiTheme="majorHAnsi" w:eastAsiaTheme="majorEastAsia" w:hAnsiTheme="majorHAnsi" w:cstheme="majorBidi"/>
      <w:sz w:val="24"/>
    </w:rPr>
  </w:style>
  <w:style w:type="character" w:customStyle="1" w:styleId="30">
    <w:name w:val="확인되지 않은 멘션3"/>
    <w:basedOn w:val="a0"/>
    <w:uiPriority w:val="99"/>
    <w:semiHidden/>
    <w:unhideWhenUsed/>
    <w:rsid w:val="003A153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7859126">
      <w:bodyDiv w:val="1"/>
      <w:marLeft w:val="0"/>
      <w:marRight w:val="0"/>
      <w:marTop w:val="0"/>
      <w:marBottom w:val="0"/>
      <w:divBdr>
        <w:top w:val="none" w:sz="0" w:space="0" w:color="auto"/>
        <w:left w:val="none" w:sz="0" w:space="0" w:color="auto"/>
        <w:bottom w:val="none" w:sz="0" w:space="0" w:color="auto"/>
        <w:right w:val="none" w:sz="0" w:space="0" w:color="auto"/>
      </w:divBdr>
      <w:divsChild>
        <w:div w:id="31350034">
          <w:marLeft w:val="640"/>
          <w:marRight w:val="0"/>
          <w:marTop w:val="0"/>
          <w:marBottom w:val="0"/>
          <w:divBdr>
            <w:top w:val="none" w:sz="0" w:space="0" w:color="auto"/>
            <w:left w:val="none" w:sz="0" w:space="0" w:color="auto"/>
            <w:bottom w:val="none" w:sz="0" w:space="0" w:color="auto"/>
            <w:right w:val="none" w:sz="0" w:space="0" w:color="auto"/>
          </w:divBdr>
        </w:div>
        <w:div w:id="308024337">
          <w:marLeft w:val="640"/>
          <w:marRight w:val="0"/>
          <w:marTop w:val="0"/>
          <w:marBottom w:val="0"/>
          <w:divBdr>
            <w:top w:val="none" w:sz="0" w:space="0" w:color="auto"/>
            <w:left w:val="none" w:sz="0" w:space="0" w:color="auto"/>
            <w:bottom w:val="none" w:sz="0" w:space="0" w:color="auto"/>
            <w:right w:val="none" w:sz="0" w:space="0" w:color="auto"/>
          </w:divBdr>
        </w:div>
        <w:div w:id="690841707">
          <w:marLeft w:val="640"/>
          <w:marRight w:val="0"/>
          <w:marTop w:val="0"/>
          <w:marBottom w:val="0"/>
          <w:divBdr>
            <w:top w:val="none" w:sz="0" w:space="0" w:color="auto"/>
            <w:left w:val="none" w:sz="0" w:space="0" w:color="auto"/>
            <w:bottom w:val="none" w:sz="0" w:space="0" w:color="auto"/>
            <w:right w:val="none" w:sz="0" w:space="0" w:color="auto"/>
          </w:divBdr>
        </w:div>
        <w:div w:id="755371139">
          <w:marLeft w:val="640"/>
          <w:marRight w:val="0"/>
          <w:marTop w:val="0"/>
          <w:marBottom w:val="0"/>
          <w:divBdr>
            <w:top w:val="none" w:sz="0" w:space="0" w:color="auto"/>
            <w:left w:val="none" w:sz="0" w:space="0" w:color="auto"/>
            <w:bottom w:val="none" w:sz="0" w:space="0" w:color="auto"/>
            <w:right w:val="none" w:sz="0" w:space="0" w:color="auto"/>
          </w:divBdr>
        </w:div>
        <w:div w:id="1405882398">
          <w:marLeft w:val="640"/>
          <w:marRight w:val="0"/>
          <w:marTop w:val="0"/>
          <w:marBottom w:val="0"/>
          <w:divBdr>
            <w:top w:val="none" w:sz="0" w:space="0" w:color="auto"/>
            <w:left w:val="none" w:sz="0" w:space="0" w:color="auto"/>
            <w:bottom w:val="none" w:sz="0" w:space="0" w:color="auto"/>
            <w:right w:val="none" w:sz="0" w:space="0" w:color="auto"/>
          </w:divBdr>
        </w:div>
        <w:div w:id="1414083198">
          <w:marLeft w:val="640"/>
          <w:marRight w:val="0"/>
          <w:marTop w:val="0"/>
          <w:marBottom w:val="0"/>
          <w:divBdr>
            <w:top w:val="none" w:sz="0" w:space="0" w:color="auto"/>
            <w:left w:val="none" w:sz="0" w:space="0" w:color="auto"/>
            <w:bottom w:val="none" w:sz="0" w:space="0" w:color="auto"/>
            <w:right w:val="none" w:sz="0" w:space="0" w:color="auto"/>
          </w:divBdr>
        </w:div>
        <w:div w:id="1546677910">
          <w:marLeft w:val="640"/>
          <w:marRight w:val="0"/>
          <w:marTop w:val="0"/>
          <w:marBottom w:val="0"/>
          <w:divBdr>
            <w:top w:val="none" w:sz="0" w:space="0" w:color="auto"/>
            <w:left w:val="none" w:sz="0" w:space="0" w:color="auto"/>
            <w:bottom w:val="none" w:sz="0" w:space="0" w:color="auto"/>
            <w:right w:val="none" w:sz="0" w:space="0" w:color="auto"/>
          </w:divBdr>
        </w:div>
      </w:divsChild>
    </w:div>
    <w:div w:id="294455064">
      <w:bodyDiv w:val="1"/>
      <w:marLeft w:val="0"/>
      <w:marRight w:val="0"/>
      <w:marTop w:val="0"/>
      <w:marBottom w:val="0"/>
      <w:divBdr>
        <w:top w:val="none" w:sz="0" w:space="0" w:color="auto"/>
        <w:left w:val="none" w:sz="0" w:space="0" w:color="auto"/>
        <w:bottom w:val="none" w:sz="0" w:space="0" w:color="auto"/>
        <w:right w:val="none" w:sz="0" w:space="0" w:color="auto"/>
      </w:divBdr>
      <w:divsChild>
        <w:div w:id="159852641">
          <w:marLeft w:val="640"/>
          <w:marRight w:val="0"/>
          <w:marTop w:val="0"/>
          <w:marBottom w:val="0"/>
          <w:divBdr>
            <w:top w:val="none" w:sz="0" w:space="0" w:color="auto"/>
            <w:left w:val="none" w:sz="0" w:space="0" w:color="auto"/>
            <w:bottom w:val="none" w:sz="0" w:space="0" w:color="auto"/>
            <w:right w:val="none" w:sz="0" w:space="0" w:color="auto"/>
          </w:divBdr>
        </w:div>
        <w:div w:id="372653799">
          <w:marLeft w:val="640"/>
          <w:marRight w:val="0"/>
          <w:marTop w:val="0"/>
          <w:marBottom w:val="0"/>
          <w:divBdr>
            <w:top w:val="none" w:sz="0" w:space="0" w:color="auto"/>
            <w:left w:val="none" w:sz="0" w:space="0" w:color="auto"/>
            <w:bottom w:val="none" w:sz="0" w:space="0" w:color="auto"/>
            <w:right w:val="none" w:sz="0" w:space="0" w:color="auto"/>
          </w:divBdr>
        </w:div>
        <w:div w:id="1167596942">
          <w:marLeft w:val="640"/>
          <w:marRight w:val="0"/>
          <w:marTop w:val="0"/>
          <w:marBottom w:val="0"/>
          <w:divBdr>
            <w:top w:val="none" w:sz="0" w:space="0" w:color="auto"/>
            <w:left w:val="none" w:sz="0" w:space="0" w:color="auto"/>
            <w:bottom w:val="none" w:sz="0" w:space="0" w:color="auto"/>
            <w:right w:val="none" w:sz="0" w:space="0" w:color="auto"/>
          </w:divBdr>
        </w:div>
        <w:div w:id="1248152999">
          <w:marLeft w:val="640"/>
          <w:marRight w:val="0"/>
          <w:marTop w:val="0"/>
          <w:marBottom w:val="0"/>
          <w:divBdr>
            <w:top w:val="none" w:sz="0" w:space="0" w:color="auto"/>
            <w:left w:val="none" w:sz="0" w:space="0" w:color="auto"/>
            <w:bottom w:val="none" w:sz="0" w:space="0" w:color="auto"/>
            <w:right w:val="none" w:sz="0" w:space="0" w:color="auto"/>
          </w:divBdr>
        </w:div>
        <w:div w:id="1250692770">
          <w:marLeft w:val="640"/>
          <w:marRight w:val="0"/>
          <w:marTop w:val="0"/>
          <w:marBottom w:val="0"/>
          <w:divBdr>
            <w:top w:val="none" w:sz="0" w:space="0" w:color="auto"/>
            <w:left w:val="none" w:sz="0" w:space="0" w:color="auto"/>
            <w:bottom w:val="none" w:sz="0" w:space="0" w:color="auto"/>
            <w:right w:val="none" w:sz="0" w:space="0" w:color="auto"/>
          </w:divBdr>
        </w:div>
        <w:div w:id="1396780959">
          <w:marLeft w:val="640"/>
          <w:marRight w:val="0"/>
          <w:marTop w:val="0"/>
          <w:marBottom w:val="0"/>
          <w:divBdr>
            <w:top w:val="none" w:sz="0" w:space="0" w:color="auto"/>
            <w:left w:val="none" w:sz="0" w:space="0" w:color="auto"/>
            <w:bottom w:val="none" w:sz="0" w:space="0" w:color="auto"/>
            <w:right w:val="none" w:sz="0" w:space="0" w:color="auto"/>
          </w:divBdr>
        </w:div>
        <w:div w:id="1565214473">
          <w:marLeft w:val="640"/>
          <w:marRight w:val="0"/>
          <w:marTop w:val="0"/>
          <w:marBottom w:val="0"/>
          <w:divBdr>
            <w:top w:val="none" w:sz="0" w:space="0" w:color="auto"/>
            <w:left w:val="none" w:sz="0" w:space="0" w:color="auto"/>
            <w:bottom w:val="none" w:sz="0" w:space="0" w:color="auto"/>
            <w:right w:val="none" w:sz="0" w:space="0" w:color="auto"/>
          </w:divBdr>
        </w:div>
        <w:div w:id="1640307639">
          <w:marLeft w:val="640"/>
          <w:marRight w:val="0"/>
          <w:marTop w:val="0"/>
          <w:marBottom w:val="0"/>
          <w:divBdr>
            <w:top w:val="none" w:sz="0" w:space="0" w:color="auto"/>
            <w:left w:val="none" w:sz="0" w:space="0" w:color="auto"/>
            <w:bottom w:val="none" w:sz="0" w:space="0" w:color="auto"/>
            <w:right w:val="none" w:sz="0" w:space="0" w:color="auto"/>
          </w:divBdr>
        </w:div>
      </w:divsChild>
    </w:div>
    <w:div w:id="301691676">
      <w:bodyDiv w:val="1"/>
      <w:marLeft w:val="0"/>
      <w:marRight w:val="0"/>
      <w:marTop w:val="0"/>
      <w:marBottom w:val="0"/>
      <w:divBdr>
        <w:top w:val="none" w:sz="0" w:space="0" w:color="auto"/>
        <w:left w:val="none" w:sz="0" w:space="0" w:color="auto"/>
        <w:bottom w:val="none" w:sz="0" w:space="0" w:color="auto"/>
        <w:right w:val="none" w:sz="0" w:space="0" w:color="auto"/>
      </w:divBdr>
      <w:divsChild>
        <w:div w:id="221867129">
          <w:marLeft w:val="640"/>
          <w:marRight w:val="0"/>
          <w:marTop w:val="0"/>
          <w:marBottom w:val="0"/>
          <w:divBdr>
            <w:top w:val="none" w:sz="0" w:space="0" w:color="auto"/>
            <w:left w:val="none" w:sz="0" w:space="0" w:color="auto"/>
            <w:bottom w:val="none" w:sz="0" w:space="0" w:color="auto"/>
            <w:right w:val="none" w:sz="0" w:space="0" w:color="auto"/>
          </w:divBdr>
        </w:div>
        <w:div w:id="426776211">
          <w:marLeft w:val="640"/>
          <w:marRight w:val="0"/>
          <w:marTop w:val="0"/>
          <w:marBottom w:val="0"/>
          <w:divBdr>
            <w:top w:val="none" w:sz="0" w:space="0" w:color="auto"/>
            <w:left w:val="none" w:sz="0" w:space="0" w:color="auto"/>
            <w:bottom w:val="none" w:sz="0" w:space="0" w:color="auto"/>
            <w:right w:val="none" w:sz="0" w:space="0" w:color="auto"/>
          </w:divBdr>
        </w:div>
        <w:div w:id="697319342">
          <w:marLeft w:val="640"/>
          <w:marRight w:val="0"/>
          <w:marTop w:val="0"/>
          <w:marBottom w:val="0"/>
          <w:divBdr>
            <w:top w:val="none" w:sz="0" w:space="0" w:color="auto"/>
            <w:left w:val="none" w:sz="0" w:space="0" w:color="auto"/>
            <w:bottom w:val="none" w:sz="0" w:space="0" w:color="auto"/>
            <w:right w:val="none" w:sz="0" w:space="0" w:color="auto"/>
          </w:divBdr>
        </w:div>
        <w:div w:id="793448580">
          <w:marLeft w:val="640"/>
          <w:marRight w:val="0"/>
          <w:marTop w:val="0"/>
          <w:marBottom w:val="0"/>
          <w:divBdr>
            <w:top w:val="none" w:sz="0" w:space="0" w:color="auto"/>
            <w:left w:val="none" w:sz="0" w:space="0" w:color="auto"/>
            <w:bottom w:val="none" w:sz="0" w:space="0" w:color="auto"/>
            <w:right w:val="none" w:sz="0" w:space="0" w:color="auto"/>
          </w:divBdr>
        </w:div>
        <w:div w:id="1230461983">
          <w:marLeft w:val="640"/>
          <w:marRight w:val="0"/>
          <w:marTop w:val="0"/>
          <w:marBottom w:val="0"/>
          <w:divBdr>
            <w:top w:val="none" w:sz="0" w:space="0" w:color="auto"/>
            <w:left w:val="none" w:sz="0" w:space="0" w:color="auto"/>
            <w:bottom w:val="none" w:sz="0" w:space="0" w:color="auto"/>
            <w:right w:val="none" w:sz="0" w:space="0" w:color="auto"/>
          </w:divBdr>
        </w:div>
        <w:div w:id="1270968425">
          <w:marLeft w:val="640"/>
          <w:marRight w:val="0"/>
          <w:marTop w:val="0"/>
          <w:marBottom w:val="0"/>
          <w:divBdr>
            <w:top w:val="none" w:sz="0" w:space="0" w:color="auto"/>
            <w:left w:val="none" w:sz="0" w:space="0" w:color="auto"/>
            <w:bottom w:val="none" w:sz="0" w:space="0" w:color="auto"/>
            <w:right w:val="none" w:sz="0" w:space="0" w:color="auto"/>
          </w:divBdr>
        </w:div>
        <w:div w:id="1981809636">
          <w:marLeft w:val="640"/>
          <w:marRight w:val="0"/>
          <w:marTop w:val="0"/>
          <w:marBottom w:val="0"/>
          <w:divBdr>
            <w:top w:val="none" w:sz="0" w:space="0" w:color="auto"/>
            <w:left w:val="none" w:sz="0" w:space="0" w:color="auto"/>
            <w:bottom w:val="none" w:sz="0" w:space="0" w:color="auto"/>
            <w:right w:val="none" w:sz="0" w:space="0" w:color="auto"/>
          </w:divBdr>
        </w:div>
      </w:divsChild>
    </w:div>
    <w:div w:id="331834673">
      <w:bodyDiv w:val="1"/>
      <w:marLeft w:val="0"/>
      <w:marRight w:val="0"/>
      <w:marTop w:val="0"/>
      <w:marBottom w:val="0"/>
      <w:divBdr>
        <w:top w:val="none" w:sz="0" w:space="0" w:color="auto"/>
        <w:left w:val="none" w:sz="0" w:space="0" w:color="auto"/>
        <w:bottom w:val="none" w:sz="0" w:space="0" w:color="auto"/>
        <w:right w:val="none" w:sz="0" w:space="0" w:color="auto"/>
      </w:divBdr>
      <w:divsChild>
        <w:div w:id="331487981">
          <w:marLeft w:val="640"/>
          <w:marRight w:val="0"/>
          <w:marTop w:val="0"/>
          <w:marBottom w:val="0"/>
          <w:divBdr>
            <w:top w:val="none" w:sz="0" w:space="0" w:color="auto"/>
            <w:left w:val="none" w:sz="0" w:space="0" w:color="auto"/>
            <w:bottom w:val="none" w:sz="0" w:space="0" w:color="auto"/>
            <w:right w:val="none" w:sz="0" w:space="0" w:color="auto"/>
          </w:divBdr>
        </w:div>
        <w:div w:id="862205398">
          <w:marLeft w:val="640"/>
          <w:marRight w:val="0"/>
          <w:marTop w:val="0"/>
          <w:marBottom w:val="0"/>
          <w:divBdr>
            <w:top w:val="none" w:sz="0" w:space="0" w:color="auto"/>
            <w:left w:val="none" w:sz="0" w:space="0" w:color="auto"/>
            <w:bottom w:val="none" w:sz="0" w:space="0" w:color="auto"/>
            <w:right w:val="none" w:sz="0" w:space="0" w:color="auto"/>
          </w:divBdr>
        </w:div>
        <w:div w:id="1066337127">
          <w:marLeft w:val="640"/>
          <w:marRight w:val="0"/>
          <w:marTop w:val="0"/>
          <w:marBottom w:val="0"/>
          <w:divBdr>
            <w:top w:val="none" w:sz="0" w:space="0" w:color="auto"/>
            <w:left w:val="none" w:sz="0" w:space="0" w:color="auto"/>
            <w:bottom w:val="none" w:sz="0" w:space="0" w:color="auto"/>
            <w:right w:val="none" w:sz="0" w:space="0" w:color="auto"/>
          </w:divBdr>
        </w:div>
        <w:div w:id="1411929215">
          <w:marLeft w:val="640"/>
          <w:marRight w:val="0"/>
          <w:marTop w:val="0"/>
          <w:marBottom w:val="0"/>
          <w:divBdr>
            <w:top w:val="none" w:sz="0" w:space="0" w:color="auto"/>
            <w:left w:val="none" w:sz="0" w:space="0" w:color="auto"/>
            <w:bottom w:val="none" w:sz="0" w:space="0" w:color="auto"/>
            <w:right w:val="none" w:sz="0" w:space="0" w:color="auto"/>
          </w:divBdr>
        </w:div>
        <w:div w:id="1433545804">
          <w:marLeft w:val="640"/>
          <w:marRight w:val="0"/>
          <w:marTop w:val="0"/>
          <w:marBottom w:val="0"/>
          <w:divBdr>
            <w:top w:val="none" w:sz="0" w:space="0" w:color="auto"/>
            <w:left w:val="none" w:sz="0" w:space="0" w:color="auto"/>
            <w:bottom w:val="none" w:sz="0" w:space="0" w:color="auto"/>
            <w:right w:val="none" w:sz="0" w:space="0" w:color="auto"/>
          </w:divBdr>
        </w:div>
        <w:div w:id="1846673654">
          <w:marLeft w:val="640"/>
          <w:marRight w:val="0"/>
          <w:marTop w:val="0"/>
          <w:marBottom w:val="0"/>
          <w:divBdr>
            <w:top w:val="none" w:sz="0" w:space="0" w:color="auto"/>
            <w:left w:val="none" w:sz="0" w:space="0" w:color="auto"/>
            <w:bottom w:val="none" w:sz="0" w:space="0" w:color="auto"/>
            <w:right w:val="none" w:sz="0" w:space="0" w:color="auto"/>
          </w:divBdr>
        </w:div>
        <w:div w:id="1891648825">
          <w:marLeft w:val="640"/>
          <w:marRight w:val="0"/>
          <w:marTop w:val="0"/>
          <w:marBottom w:val="0"/>
          <w:divBdr>
            <w:top w:val="none" w:sz="0" w:space="0" w:color="auto"/>
            <w:left w:val="none" w:sz="0" w:space="0" w:color="auto"/>
            <w:bottom w:val="none" w:sz="0" w:space="0" w:color="auto"/>
            <w:right w:val="none" w:sz="0" w:space="0" w:color="auto"/>
          </w:divBdr>
        </w:div>
        <w:div w:id="2033803917">
          <w:marLeft w:val="640"/>
          <w:marRight w:val="0"/>
          <w:marTop w:val="0"/>
          <w:marBottom w:val="0"/>
          <w:divBdr>
            <w:top w:val="none" w:sz="0" w:space="0" w:color="auto"/>
            <w:left w:val="none" w:sz="0" w:space="0" w:color="auto"/>
            <w:bottom w:val="none" w:sz="0" w:space="0" w:color="auto"/>
            <w:right w:val="none" w:sz="0" w:space="0" w:color="auto"/>
          </w:divBdr>
        </w:div>
      </w:divsChild>
    </w:div>
    <w:div w:id="379864875">
      <w:bodyDiv w:val="1"/>
      <w:marLeft w:val="0"/>
      <w:marRight w:val="0"/>
      <w:marTop w:val="0"/>
      <w:marBottom w:val="0"/>
      <w:divBdr>
        <w:top w:val="none" w:sz="0" w:space="0" w:color="auto"/>
        <w:left w:val="none" w:sz="0" w:space="0" w:color="auto"/>
        <w:bottom w:val="none" w:sz="0" w:space="0" w:color="auto"/>
        <w:right w:val="none" w:sz="0" w:space="0" w:color="auto"/>
      </w:divBdr>
      <w:divsChild>
        <w:div w:id="293830641">
          <w:marLeft w:val="640"/>
          <w:marRight w:val="0"/>
          <w:marTop w:val="0"/>
          <w:marBottom w:val="0"/>
          <w:divBdr>
            <w:top w:val="none" w:sz="0" w:space="0" w:color="auto"/>
            <w:left w:val="none" w:sz="0" w:space="0" w:color="auto"/>
            <w:bottom w:val="none" w:sz="0" w:space="0" w:color="auto"/>
            <w:right w:val="none" w:sz="0" w:space="0" w:color="auto"/>
          </w:divBdr>
        </w:div>
        <w:div w:id="641815254">
          <w:marLeft w:val="640"/>
          <w:marRight w:val="0"/>
          <w:marTop w:val="0"/>
          <w:marBottom w:val="0"/>
          <w:divBdr>
            <w:top w:val="none" w:sz="0" w:space="0" w:color="auto"/>
            <w:left w:val="none" w:sz="0" w:space="0" w:color="auto"/>
            <w:bottom w:val="none" w:sz="0" w:space="0" w:color="auto"/>
            <w:right w:val="none" w:sz="0" w:space="0" w:color="auto"/>
          </w:divBdr>
        </w:div>
        <w:div w:id="1024869089">
          <w:marLeft w:val="640"/>
          <w:marRight w:val="0"/>
          <w:marTop w:val="0"/>
          <w:marBottom w:val="0"/>
          <w:divBdr>
            <w:top w:val="none" w:sz="0" w:space="0" w:color="auto"/>
            <w:left w:val="none" w:sz="0" w:space="0" w:color="auto"/>
            <w:bottom w:val="none" w:sz="0" w:space="0" w:color="auto"/>
            <w:right w:val="none" w:sz="0" w:space="0" w:color="auto"/>
          </w:divBdr>
        </w:div>
        <w:div w:id="1051420749">
          <w:marLeft w:val="640"/>
          <w:marRight w:val="0"/>
          <w:marTop w:val="0"/>
          <w:marBottom w:val="0"/>
          <w:divBdr>
            <w:top w:val="none" w:sz="0" w:space="0" w:color="auto"/>
            <w:left w:val="none" w:sz="0" w:space="0" w:color="auto"/>
            <w:bottom w:val="none" w:sz="0" w:space="0" w:color="auto"/>
            <w:right w:val="none" w:sz="0" w:space="0" w:color="auto"/>
          </w:divBdr>
        </w:div>
        <w:div w:id="1362974328">
          <w:marLeft w:val="640"/>
          <w:marRight w:val="0"/>
          <w:marTop w:val="0"/>
          <w:marBottom w:val="0"/>
          <w:divBdr>
            <w:top w:val="none" w:sz="0" w:space="0" w:color="auto"/>
            <w:left w:val="none" w:sz="0" w:space="0" w:color="auto"/>
            <w:bottom w:val="none" w:sz="0" w:space="0" w:color="auto"/>
            <w:right w:val="none" w:sz="0" w:space="0" w:color="auto"/>
          </w:divBdr>
        </w:div>
        <w:div w:id="1486584473">
          <w:marLeft w:val="640"/>
          <w:marRight w:val="0"/>
          <w:marTop w:val="0"/>
          <w:marBottom w:val="0"/>
          <w:divBdr>
            <w:top w:val="none" w:sz="0" w:space="0" w:color="auto"/>
            <w:left w:val="none" w:sz="0" w:space="0" w:color="auto"/>
            <w:bottom w:val="none" w:sz="0" w:space="0" w:color="auto"/>
            <w:right w:val="none" w:sz="0" w:space="0" w:color="auto"/>
          </w:divBdr>
        </w:div>
        <w:div w:id="1662662297">
          <w:marLeft w:val="640"/>
          <w:marRight w:val="0"/>
          <w:marTop w:val="0"/>
          <w:marBottom w:val="0"/>
          <w:divBdr>
            <w:top w:val="none" w:sz="0" w:space="0" w:color="auto"/>
            <w:left w:val="none" w:sz="0" w:space="0" w:color="auto"/>
            <w:bottom w:val="none" w:sz="0" w:space="0" w:color="auto"/>
            <w:right w:val="none" w:sz="0" w:space="0" w:color="auto"/>
          </w:divBdr>
        </w:div>
        <w:div w:id="1742172834">
          <w:marLeft w:val="640"/>
          <w:marRight w:val="0"/>
          <w:marTop w:val="0"/>
          <w:marBottom w:val="0"/>
          <w:divBdr>
            <w:top w:val="none" w:sz="0" w:space="0" w:color="auto"/>
            <w:left w:val="none" w:sz="0" w:space="0" w:color="auto"/>
            <w:bottom w:val="none" w:sz="0" w:space="0" w:color="auto"/>
            <w:right w:val="none" w:sz="0" w:space="0" w:color="auto"/>
          </w:divBdr>
        </w:div>
        <w:div w:id="1751275082">
          <w:marLeft w:val="640"/>
          <w:marRight w:val="0"/>
          <w:marTop w:val="0"/>
          <w:marBottom w:val="0"/>
          <w:divBdr>
            <w:top w:val="none" w:sz="0" w:space="0" w:color="auto"/>
            <w:left w:val="none" w:sz="0" w:space="0" w:color="auto"/>
            <w:bottom w:val="none" w:sz="0" w:space="0" w:color="auto"/>
            <w:right w:val="none" w:sz="0" w:space="0" w:color="auto"/>
          </w:divBdr>
        </w:div>
        <w:div w:id="1754934899">
          <w:marLeft w:val="640"/>
          <w:marRight w:val="0"/>
          <w:marTop w:val="0"/>
          <w:marBottom w:val="0"/>
          <w:divBdr>
            <w:top w:val="none" w:sz="0" w:space="0" w:color="auto"/>
            <w:left w:val="none" w:sz="0" w:space="0" w:color="auto"/>
            <w:bottom w:val="none" w:sz="0" w:space="0" w:color="auto"/>
            <w:right w:val="none" w:sz="0" w:space="0" w:color="auto"/>
          </w:divBdr>
        </w:div>
        <w:div w:id="1780830256">
          <w:marLeft w:val="640"/>
          <w:marRight w:val="0"/>
          <w:marTop w:val="0"/>
          <w:marBottom w:val="0"/>
          <w:divBdr>
            <w:top w:val="none" w:sz="0" w:space="0" w:color="auto"/>
            <w:left w:val="none" w:sz="0" w:space="0" w:color="auto"/>
            <w:bottom w:val="none" w:sz="0" w:space="0" w:color="auto"/>
            <w:right w:val="none" w:sz="0" w:space="0" w:color="auto"/>
          </w:divBdr>
        </w:div>
        <w:div w:id="1839072072">
          <w:marLeft w:val="640"/>
          <w:marRight w:val="0"/>
          <w:marTop w:val="0"/>
          <w:marBottom w:val="0"/>
          <w:divBdr>
            <w:top w:val="none" w:sz="0" w:space="0" w:color="auto"/>
            <w:left w:val="none" w:sz="0" w:space="0" w:color="auto"/>
            <w:bottom w:val="none" w:sz="0" w:space="0" w:color="auto"/>
            <w:right w:val="none" w:sz="0" w:space="0" w:color="auto"/>
          </w:divBdr>
        </w:div>
        <w:div w:id="1925339254">
          <w:marLeft w:val="640"/>
          <w:marRight w:val="0"/>
          <w:marTop w:val="0"/>
          <w:marBottom w:val="0"/>
          <w:divBdr>
            <w:top w:val="none" w:sz="0" w:space="0" w:color="auto"/>
            <w:left w:val="none" w:sz="0" w:space="0" w:color="auto"/>
            <w:bottom w:val="none" w:sz="0" w:space="0" w:color="auto"/>
            <w:right w:val="none" w:sz="0" w:space="0" w:color="auto"/>
          </w:divBdr>
        </w:div>
        <w:div w:id="1942833219">
          <w:marLeft w:val="640"/>
          <w:marRight w:val="0"/>
          <w:marTop w:val="0"/>
          <w:marBottom w:val="0"/>
          <w:divBdr>
            <w:top w:val="none" w:sz="0" w:space="0" w:color="auto"/>
            <w:left w:val="none" w:sz="0" w:space="0" w:color="auto"/>
            <w:bottom w:val="none" w:sz="0" w:space="0" w:color="auto"/>
            <w:right w:val="none" w:sz="0" w:space="0" w:color="auto"/>
          </w:divBdr>
        </w:div>
        <w:div w:id="2038503910">
          <w:marLeft w:val="640"/>
          <w:marRight w:val="0"/>
          <w:marTop w:val="0"/>
          <w:marBottom w:val="0"/>
          <w:divBdr>
            <w:top w:val="none" w:sz="0" w:space="0" w:color="auto"/>
            <w:left w:val="none" w:sz="0" w:space="0" w:color="auto"/>
            <w:bottom w:val="none" w:sz="0" w:space="0" w:color="auto"/>
            <w:right w:val="none" w:sz="0" w:space="0" w:color="auto"/>
          </w:divBdr>
        </w:div>
      </w:divsChild>
    </w:div>
    <w:div w:id="527524052">
      <w:bodyDiv w:val="1"/>
      <w:marLeft w:val="0"/>
      <w:marRight w:val="0"/>
      <w:marTop w:val="0"/>
      <w:marBottom w:val="0"/>
      <w:divBdr>
        <w:top w:val="none" w:sz="0" w:space="0" w:color="auto"/>
        <w:left w:val="none" w:sz="0" w:space="0" w:color="auto"/>
        <w:bottom w:val="none" w:sz="0" w:space="0" w:color="auto"/>
        <w:right w:val="none" w:sz="0" w:space="0" w:color="auto"/>
      </w:divBdr>
      <w:divsChild>
        <w:div w:id="58795920">
          <w:marLeft w:val="640"/>
          <w:marRight w:val="0"/>
          <w:marTop w:val="0"/>
          <w:marBottom w:val="0"/>
          <w:divBdr>
            <w:top w:val="none" w:sz="0" w:space="0" w:color="auto"/>
            <w:left w:val="none" w:sz="0" w:space="0" w:color="auto"/>
            <w:bottom w:val="none" w:sz="0" w:space="0" w:color="auto"/>
            <w:right w:val="none" w:sz="0" w:space="0" w:color="auto"/>
          </w:divBdr>
        </w:div>
        <w:div w:id="133909203">
          <w:marLeft w:val="640"/>
          <w:marRight w:val="0"/>
          <w:marTop w:val="0"/>
          <w:marBottom w:val="0"/>
          <w:divBdr>
            <w:top w:val="none" w:sz="0" w:space="0" w:color="auto"/>
            <w:left w:val="none" w:sz="0" w:space="0" w:color="auto"/>
            <w:bottom w:val="none" w:sz="0" w:space="0" w:color="auto"/>
            <w:right w:val="none" w:sz="0" w:space="0" w:color="auto"/>
          </w:divBdr>
        </w:div>
        <w:div w:id="192614471">
          <w:marLeft w:val="640"/>
          <w:marRight w:val="0"/>
          <w:marTop w:val="0"/>
          <w:marBottom w:val="0"/>
          <w:divBdr>
            <w:top w:val="none" w:sz="0" w:space="0" w:color="auto"/>
            <w:left w:val="none" w:sz="0" w:space="0" w:color="auto"/>
            <w:bottom w:val="none" w:sz="0" w:space="0" w:color="auto"/>
            <w:right w:val="none" w:sz="0" w:space="0" w:color="auto"/>
          </w:divBdr>
        </w:div>
        <w:div w:id="234432902">
          <w:marLeft w:val="640"/>
          <w:marRight w:val="0"/>
          <w:marTop w:val="0"/>
          <w:marBottom w:val="0"/>
          <w:divBdr>
            <w:top w:val="none" w:sz="0" w:space="0" w:color="auto"/>
            <w:left w:val="none" w:sz="0" w:space="0" w:color="auto"/>
            <w:bottom w:val="none" w:sz="0" w:space="0" w:color="auto"/>
            <w:right w:val="none" w:sz="0" w:space="0" w:color="auto"/>
          </w:divBdr>
        </w:div>
        <w:div w:id="263195768">
          <w:marLeft w:val="640"/>
          <w:marRight w:val="0"/>
          <w:marTop w:val="0"/>
          <w:marBottom w:val="0"/>
          <w:divBdr>
            <w:top w:val="none" w:sz="0" w:space="0" w:color="auto"/>
            <w:left w:val="none" w:sz="0" w:space="0" w:color="auto"/>
            <w:bottom w:val="none" w:sz="0" w:space="0" w:color="auto"/>
            <w:right w:val="none" w:sz="0" w:space="0" w:color="auto"/>
          </w:divBdr>
        </w:div>
        <w:div w:id="266544835">
          <w:marLeft w:val="640"/>
          <w:marRight w:val="0"/>
          <w:marTop w:val="0"/>
          <w:marBottom w:val="0"/>
          <w:divBdr>
            <w:top w:val="none" w:sz="0" w:space="0" w:color="auto"/>
            <w:left w:val="none" w:sz="0" w:space="0" w:color="auto"/>
            <w:bottom w:val="none" w:sz="0" w:space="0" w:color="auto"/>
            <w:right w:val="none" w:sz="0" w:space="0" w:color="auto"/>
          </w:divBdr>
        </w:div>
        <w:div w:id="293027950">
          <w:marLeft w:val="640"/>
          <w:marRight w:val="0"/>
          <w:marTop w:val="0"/>
          <w:marBottom w:val="0"/>
          <w:divBdr>
            <w:top w:val="none" w:sz="0" w:space="0" w:color="auto"/>
            <w:left w:val="none" w:sz="0" w:space="0" w:color="auto"/>
            <w:bottom w:val="none" w:sz="0" w:space="0" w:color="auto"/>
            <w:right w:val="none" w:sz="0" w:space="0" w:color="auto"/>
          </w:divBdr>
        </w:div>
        <w:div w:id="1167478519">
          <w:marLeft w:val="640"/>
          <w:marRight w:val="0"/>
          <w:marTop w:val="0"/>
          <w:marBottom w:val="0"/>
          <w:divBdr>
            <w:top w:val="none" w:sz="0" w:space="0" w:color="auto"/>
            <w:left w:val="none" w:sz="0" w:space="0" w:color="auto"/>
            <w:bottom w:val="none" w:sz="0" w:space="0" w:color="auto"/>
            <w:right w:val="none" w:sz="0" w:space="0" w:color="auto"/>
          </w:divBdr>
        </w:div>
        <w:div w:id="1229540241">
          <w:marLeft w:val="640"/>
          <w:marRight w:val="0"/>
          <w:marTop w:val="0"/>
          <w:marBottom w:val="0"/>
          <w:divBdr>
            <w:top w:val="none" w:sz="0" w:space="0" w:color="auto"/>
            <w:left w:val="none" w:sz="0" w:space="0" w:color="auto"/>
            <w:bottom w:val="none" w:sz="0" w:space="0" w:color="auto"/>
            <w:right w:val="none" w:sz="0" w:space="0" w:color="auto"/>
          </w:divBdr>
        </w:div>
        <w:div w:id="1335378601">
          <w:marLeft w:val="640"/>
          <w:marRight w:val="0"/>
          <w:marTop w:val="0"/>
          <w:marBottom w:val="0"/>
          <w:divBdr>
            <w:top w:val="none" w:sz="0" w:space="0" w:color="auto"/>
            <w:left w:val="none" w:sz="0" w:space="0" w:color="auto"/>
            <w:bottom w:val="none" w:sz="0" w:space="0" w:color="auto"/>
            <w:right w:val="none" w:sz="0" w:space="0" w:color="auto"/>
          </w:divBdr>
        </w:div>
        <w:div w:id="1347707844">
          <w:marLeft w:val="640"/>
          <w:marRight w:val="0"/>
          <w:marTop w:val="0"/>
          <w:marBottom w:val="0"/>
          <w:divBdr>
            <w:top w:val="none" w:sz="0" w:space="0" w:color="auto"/>
            <w:left w:val="none" w:sz="0" w:space="0" w:color="auto"/>
            <w:bottom w:val="none" w:sz="0" w:space="0" w:color="auto"/>
            <w:right w:val="none" w:sz="0" w:space="0" w:color="auto"/>
          </w:divBdr>
        </w:div>
        <w:div w:id="1458834657">
          <w:marLeft w:val="640"/>
          <w:marRight w:val="0"/>
          <w:marTop w:val="0"/>
          <w:marBottom w:val="0"/>
          <w:divBdr>
            <w:top w:val="none" w:sz="0" w:space="0" w:color="auto"/>
            <w:left w:val="none" w:sz="0" w:space="0" w:color="auto"/>
            <w:bottom w:val="none" w:sz="0" w:space="0" w:color="auto"/>
            <w:right w:val="none" w:sz="0" w:space="0" w:color="auto"/>
          </w:divBdr>
        </w:div>
        <w:div w:id="1751534526">
          <w:marLeft w:val="640"/>
          <w:marRight w:val="0"/>
          <w:marTop w:val="0"/>
          <w:marBottom w:val="0"/>
          <w:divBdr>
            <w:top w:val="none" w:sz="0" w:space="0" w:color="auto"/>
            <w:left w:val="none" w:sz="0" w:space="0" w:color="auto"/>
            <w:bottom w:val="none" w:sz="0" w:space="0" w:color="auto"/>
            <w:right w:val="none" w:sz="0" w:space="0" w:color="auto"/>
          </w:divBdr>
        </w:div>
        <w:div w:id="1871260298">
          <w:marLeft w:val="640"/>
          <w:marRight w:val="0"/>
          <w:marTop w:val="0"/>
          <w:marBottom w:val="0"/>
          <w:divBdr>
            <w:top w:val="none" w:sz="0" w:space="0" w:color="auto"/>
            <w:left w:val="none" w:sz="0" w:space="0" w:color="auto"/>
            <w:bottom w:val="none" w:sz="0" w:space="0" w:color="auto"/>
            <w:right w:val="none" w:sz="0" w:space="0" w:color="auto"/>
          </w:divBdr>
        </w:div>
        <w:div w:id="1950157366">
          <w:marLeft w:val="640"/>
          <w:marRight w:val="0"/>
          <w:marTop w:val="0"/>
          <w:marBottom w:val="0"/>
          <w:divBdr>
            <w:top w:val="none" w:sz="0" w:space="0" w:color="auto"/>
            <w:left w:val="none" w:sz="0" w:space="0" w:color="auto"/>
            <w:bottom w:val="none" w:sz="0" w:space="0" w:color="auto"/>
            <w:right w:val="none" w:sz="0" w:space="0" w:color="auto"/>
          </w:divBdr>
        </w:div>
        <w:div w:id="2015064381">
          <w:marLeft w:val="640"/>
          <w:marRight w:val="0"/>
          <w:marTop w:val="0"/>
          <w:marBottom w:val="0"/>
          <w:divBdr>
            <w:top w:val="none" w:sz="0" w:space="0" w:color="auto"/>
            <w:left w:val="none" w:sz="0" w:space="0" w:color="auto"/>
            <w:bottom w:val="none" w:sz="0" w:space="0" w:color="auto"/>
            <w:right w:val="none" w:sz="0" w:space="0" w:color="auto"/>
          </w:divBdr>
        </w:div>
        <w:div w:id="2141611602">
          <w:marLeft w:val="640"/>
          <w:marRight w:val="0"/>
          <w:marTop w:val="0"/>
          <w:marBottom w:val="0"/>
          <w:divBdr>
            <w:top w:val="none" w:sz="0" w:space="0" w:color="auto"/>
            <w:left w:val="none" w:sz="0" w:space="0" w:color="auto"/>
            <w:bottom w:val="none" w:sz="0" w:space="0" w:color="auto"/>
            <w:right w:val="none" w:sz="0" w:space="0" w:color="auto"/>
          </w:divBdr>
        </w:div>
      </w:divsChild>
    </w:div>
    <w:div w:id="537547389">
      <w:bodyDiv w:val="1"/>
      <w:marLeft w:val="0"/>
      <w:marRight w:val="0"/>
      <w:marTop w:val="0"/>
      <w:marBottom w:val="0"/>
      <w:divBdr>
        <w:top w:val="none" w:sz="0" w:space="0" w:color="auto"/>
        <w:left w:val="none" w:sz="0" w:space="0" w:color="auto"/>
        <w:bottom w:val="none" w:sz="0" w:space="0" w:color="auto"/>
        <w:right w:val="none" w:sz="0" w:space="0" w:color="auto"/>
      </w:divBdr>
      <w:divsChild>
        <w:div w:id="125900469">
          <w:marLeft w:val="640"/>
          <w:marRight w:val="0"/>
          <w:marTop w:val="0"/>
          <w:marBottom w:val="0"/>
          <w:divBdr>
            <w:top w:val="none" w:sz="0" w:space="0" w:color="auto"/>
            <w:left w:val="none" w:sz="0" w:space="0" w:color="auto"/>
            <w:bottom w:val="none" w:sz="0" w:space="0" w:color="auto"/>
            <w:right w:val="none" w:sz="0" w:space="0" w:color="auto"/>
          </w:divBdr>
        </w:div>
        <w:div w:id="271976419">
          <w:marLeft w:val="640"/>
          <w:marRight w:val="0"/>
          <w:marTop w:val="0"/>
          <w:marBottom w:val="0"/>
          <w:divBdr>
            <w:top w:val="none" w:sz="0" w:space="0" w:color="auto"/>
            <w:left w:val="none" w:sz="0" w:space="0" w:color="auto"/>
            <w:bottom w:val="none" w:sz="0" w:space="0" w:color="auto"/>
            <w:right w:val="none" w:sz="0" w:space="0" w:color="auto"/>
          </w:divBdr>
        </w:div>
        <w:div w:id="597719939">
          <w:marLeft w:val="640"/>
          <w:marRight w:val="0"/>
          <w:marTop w:val="0"/>
          <w:marBottom w:val="0"/>
          <w:divBdr>
            <w:top w:val="none" w:sz="0" w:space="0" w:color="auto"/>
            <w:left w:val="none" w:sz="0" w:space="0" w:color="auto"/>
            <w:bottom w:val="none" w:sz="0" w:space="0" w:color="auto"/>
            <w:right w:val="none" w:sz="0" w:space="0" w:color="auto"/>
          </w:divBdr>
        </w:div>
        <w:div w:id="694379464">
          <w:marLeft w:val="640"/>
          <w:marRight w:val="0"/>
          <w:marTop w:val="0"/>
          <w:marBottom w:val="0"/>
          <w:divBdr>
            <w:top w:val="none" w:sz="0" w:space="0" w:color="auto"/>
            <w:left w:val="none" w:sz="0" w:space="0" w:color="auto"/>
            <w:bottom w:val="none" w:sz="0" w:space="0" w:color="auto"/>
            <w:right w:val="none" w:sz="0" w:space="0" w:color="auto"/>
          </w:divBdr>
        </w:div>
        <w:div w:id="1064909548">
          <w:marLeft w:val="640"/>
          <w:marRight w:val="0"/>
          <w:marTop w:val="0"/>
          <w:marBottom w:val="0"/>
          <w:divBdr>
            <w:top w:val="none" w:sz="0" w:space="0" w:color="auto"/>
            <w:left w:val="none" w:sz="0" w:space="0" w:color="auto"/>
            <w:bottom w:val="none" w:sz="0" w:space="0" w:color="auto"/>
            <w:right w:val="none" w:sz="0" w:space="0" w:color="auto"/>
          </w:divBdr>
        </w:div>
        <w:div w:id="1175805213">
          <w:marLeft w:val="640"/>
          <w:marRight w:val="0"/>
          <w:marTop w:val="0"/>
          <w:marBottom w:val="0"/>
          <w:divBdr>
            <w:top w:val="none" w:sz="0" w:space="0" w:color="auto"/>
            <w:left w:val="none" w:sz="0" w:space="0" w:color="auto"/>
            <w:bottom w:val="none" w:sz="0" w:space="0" w:color="auto"/>
            <w:right w:val="none" w:sz="0" w:space="0" w:color="auto"/>
          </w:divBdr>
        </w:div>
        <w:div w:id="1814835916">
          <w:marLeft w:val="640"/>
          <w:marRight w:val="0"/>
          <w:marTop w:val="0"/>
          <w:marBottom w:val="0"/>
          <w:divBdr>
            <w:top w:val="none" w:sz="0" w:space="0" w:color="auto"/>
            <w:left w:val="none" w:sz="0" w:space="0" w:color="auto"/>
            <w:bottom w:val="none" w:sz="0" w:space="0" w:color="auto"/>
            <w:right w:val="none" w:sz="0" w:space="0" w:color="auto"/>
          </w:divBdr>
        </w:div>
        <w:div w:id="1857159277">
          <w:marLeft w:val="640"/>
          <w:marRight w:val="0"/>
          <w:marTop w:val="0"/>
          <w:marBottom w:val="0"/>
          <w:divBdr>
            <w:top w:val="none" w:sz="0" w:space="0" w:color="auto"/>
            <w:left w:val="none" w:sz="0" w:space="0" w:color="auto"/>
            <w:bottom w:val="none" w:sz="0" w:space="0" w:color="auto"/>
            <w:right w:val="none" w:sz="0" w:space="0" w:color="auto"/>
          </w:divBdr>
        </w:div>
      </w:divsChild>
    </w:div>
    <w:div w:id="599993270">
      <w:bodyDiv w:val="1"/>
      <w:marLeft w:val="0"/>
      <w:marRight w:val="0"/>
      <w:marTop w:val="0"/>
      <w:marBottom w:val="0"/>
      <w:divBdr>
        <w:top w:val="none" w:sz="0" w:space="0" w:color="auto"/>
        <w:left w:val="none" w:sz="0" w:space="0" w:color="auto"/>
        <w:bottom w:val="none" w:sz="0" w:space="0" w:color="auto"/>
        <w:right w:val="none" w:sz="0" w:space="0" w:color="auto"/>
      </w:divBdr>
      <w:divsChild>
        <w:div w:id="137773680">
          <w:marLeft w:val="640"/>
          <w:marRight w:val="0"/>
          <w:marTop w:val="0"/>
          <w:marBottom w:val="0"/>
          <w:divBdr>
            <w:top w:val="none" w:sz="0" w:space="0" w:color="auto"/>
            <w:left w:val="none" w:sz="0" w:space="0" w:color="auto"/>
            <w:bottom w:val="none" w:sz="0" w:space="0" w:color="auto"/>
            <w:right w:val="none" w:sz="0" w:space="0" w:color="auto"/>
          </w:divBdr>
        </w:div>
        <w:div w:id="356393246">
          <w:marLeft w:val="640"/>
          <w:marRight w:val="0"/>
          <w:marTop w:val="0"/>
          <w:marBottom w:val="0"/>
          <w:divBdr>
            <w:top w:val="none" w:sz="0" w:space="0" w:color="auto"/>
            <w:left w:val="none" w:sz="0" w:space="0" w:color="auto"/>
            <w:bottom w:val="none" w:sz="0" w:space="0" w:color="auto"/>
            <w:right w:val="none" w:sz="0" w:space="0" w:color="auto"/>
          </w:divBdr>
        </w:div>
        <w:div w:id="480193747">
          <w:marLeft w:val="640"/>
          <w:marRight w:val="0"/>
          <w:marTop w:val="0"/>
          <w:marBottom w:val="0"/>
          <w:divBdr>
            <w:top w:val="none" w:sz="0" w:space="0" w:color="auto"/>
            <w:left w:val="none" w:sz="0" w:space="0" w:color="auto"/>
            <w:bottom w:val="none" w:sz="0" w:space="0" w:color="auto"/>
            <w:right w:val="none" w:sz="0" w:space="0" w:color="auto"/>
          </w:divBdr>
        </w:div>
        <w:div w:id="1128669088">
          <w:marLeft w:val="640"/>
          <w:marRight w:val="0"/>
          <w:marTop w:val="0"/>
          <w:marBottom w:val="0"/>
          <w:divBdr>
            <w:top w:val="none" w:sz="0" w:space="0" w:color="auto"/>
            <w:left w:val="none" w:sz="0" w:space="0" w:color="auto"/>
            <w:bottom w:val="none" w:sz="0" w:space="0" w:color="auto"/>
            <w:right w:val="none" w:sz="0" w:space="0" w:color="auto"/>
          </w:divBdr>
        </w:div>
        <w:div w:id="1199590648">
          <w:marLeft w:val="640"/>
          <w:marRight w:val="0"/>
          <w:marTop w:val="0"/>
          <w:marBottom w:val="0"/>
          <w:divBdr>
            <w:top w:val="none" w:sz="0" w:space="0" w:color="auto"/>
            <w:left w:val="none" w:sz="0" w:space="0" w:color="auto"/>
            <w:bottom w:val="none" w:sz="0" w:space="0" w:color="auto"/>
            <w:right w:val="none" w:sz="0" w:space="0" w:color="auto"/>
          </w:divBdr>
        </w:div>
        <w:div w:id="1438212104">
          <w:marLeft w:val="640"/>
          <w:marRight w:val="0"/>
          <w:marTop w:val="0"/>
          <w:marBottom w:val="0"/>
          <w:divBdr>
            <w:top w:val="none" w:sz="0" w:space="0" w:color="auto"/>
            <w:left w:val="none" w:sz="0" w:space="0" w:color="auto"/>
            <w:bottom w:val="none" w:sz="0" w:space="0" w:color="auto"/>
            <w:right w:val="none" w:sz="0" w:space="0" w:color="auto"/>
          </w:divBdr>
        </w:div>
        <w:div w:id="1612778998">
          <w:marLeft w:val="640"/>
          <w:marRight w:val="0"/>
          <w:marTop w:val="0"/>
          <w:marBottom w:val="0"/>
          <w:divBdr>
            <w:top w:val="none" w:sz="0" w:space="0" w:color="auto"/>
            <w:left w:val="none" w:sz="0" w:space="0" w:color="auto"/>
            <w:bottom w:val="none" w:sz="0" w:space="0" w:color="auto"/>
            <w:right w:val="none" w:sz="0" w:space="0" w:color="auto"/>
          </w:divBdr>
        </w:div>
      </w:divsChild>
    </w:div>
    <w:div w:id="809860295">
      <w:bodyDiv w:val="1"/>
      <w:marLeft w:val="0"/>
      <w:marRight w:val="0"/>
      <w:marTop w:val="0"/>
      <w:marBottom w:val="0"/>
      <w:divBdr>
        <w:top w:val="none" w:sz="0" w:space="0" w:color="auto"/>
        <w:left w:val="none" w:sz="0" w:space="0" w:color="auto"/>
        <w:bottom w:val="none" w:sz="0" w:space="0" w:color="auto"/>
        <w:right w:val="none" w:sz="0" w:space="0" w:color="auto"/>
      </w:divBdr>
      <w:divsChild>
        <w:div w:id="121506291">
          <w:marLeft w:val="640"/>
          <w:marRight w:val="0"/>
          <w:marTop w:val="0"/>
          <w:marBottom w:val="0"/>
          <w:divBdr>
            <w:top w:val="none" w:sz="0" w:space="0" w:color="auto"/>
            <w:left w:val="none" w:sz="0" w:space="0" w:color="auto"/>
            <w:bottom w:val="none" w:sz="0" w:space="0" w:color="auto"/>
            <w:right w:val="none" w:sz="0" w:space="0" w:color="auto"/>
          </w:divBdr>
        </w:div>
        <w:div w:id="542644644">
          <w:marLeft w:val="640"/>
          <w:marRight w:val="0"/>
          <w:marTop w:val="0"/>
          <w:marBottom w:val="0"/>
          <w:divBdr>
            <w:top w:val="none" w:sz="0" w:space="0" w:color="auto"/>
            <w:left w:val="none" w:sz="0" w:space="0" w:color="auto"/>
            <w:bottom w:val="none" w:sz="0" w:space="0" w:color="auto"/>
            <w:right w:val="none" w:sz="0" w:space="0" w:color="auto"/>
          </w:divBdr>
        </w:div>
        <w:div w:id="644553408">
          <w:marLeft w:val="640"/>
          <w:marRight w:val="0"/>
          <w:marTop w:val="0"/>
          <w:marBottom w:val="0"/>
          <w:divBdr>
            <w:top w:val="none" w:sz="0" w:space="0" w:color="auto"/>
            <w:left w:val="none" w:sz="0" w:space="0" w:color="auto"/>
            <w:bottom w:val="none" w:sz="0" w:space="0" w:color="auto"/>
            <w:right w:val="none" w:sz="0" w:space="0" w:color="auto"/>
          </w:divBdr>
        </w:div>
        <w:div w:id="675576726">
          <w:marLeft w:val="640"/>
          <w:marRight w:val="0"/>
          <w:marTop w:val="0"/>
          <w:marBottom w:val="0"/>
          <w:divBdr>
            <w:top w:val="none" w:sz="0" w:space="0" w:color="auto"/>
            <w:left w:val="none" w:sz="0" w:space="0" w:color="auto"/>
            <w:bottom w:val="none" w:sz="0" w:space="0" w:color="auto"/>
            <w:right w:val="none" w:sz="0" w:space="0" w:color="auto"/>
          </w:divBdr>
        </w:div>
        <w:div w:id="734932432">
          <w:marLeft w:val="640"/>
          <w:marRight w:val="0"/>
          <w:marTop w:val="0"/>
          <w:marBottom w:val="0"/>
          <w:divBdr>
            <w:top w:val="none" w:sz="0" w:space="0" w:color="auto"/>
            <w:left w:val="none" w:sz="0" w:space="0" w:color="auto"/>
            <w:bottom w:val="none" w:sz="0" w:space="0" w:color="auto"/>
            <w:right w:val="none" w:sz="0" w:space="0" w:color="auto"/>
          </w:divBdr>
        </w:div>
        <w:div w:id="754790428">
          <w:marLeft w:val="640"/>
          <w:marRight w:val="0"/>
          <w:marTop w:val="0"/>
          <w:marBottom w:val="0"/>
          <w:divBdr>
            <w:top w:val="none" w:sz="0" w:space="0" w:color="auto"/>
            <w:left w:val="none" w:sz="0" w:space="0" w:color="auto"/>
            <w:bottom w:val="none" w:sz="0" w:space="0" w:color="auto"/>
            <w:right w:val="none" w:sz="0" w:space="0" w:color="auto"/>
          </w:divBdr>
        </w:div>
        <w:div w:id="779570938">
          <w:marLeft w:val="640"/>
          <w:marRight w:val="0"/>
          <w:marTop w:val="0"/>
          <w:marBottom w:val="0"/>
          <w:divBdr>
            <w:top w:val="none" w:sz="0" w:space="0" w:color="auto"/>
            <w:left w:val="none" w:sz="0" w:space="0" w:color="auto"/>
            <w:bottom w:val="none" w:sz="0" w:space="0" w:color="auto"/>
            <w:right w:val="none" w:sz="0" w:space="0" w:color="auto"/>
          </w:divBdr>
        </w:div>
        <w:div w:id="1083916694">
          <w:marLeft w:val="640"/>
          <w:marRight w:val="0"/>
          <w:marTop w:val="0"/>
          <w:marBottom w:val="0"/>
          <w:divBdr>
            <w:top w:val="none" w:sz="0" w:space="0" w:color="auto"/>
            <w:left w:val="none" w:sz="0" w:space="0" w:color="auto"/>
            <w:bottom w:val="none" w:sz="0" w:space="0" w:color="auto"/>
            <w:right w:val="none" w:sz="0" w:space="0" w:color="auto"/>
          </w:divBdr>
        </w:div>
        <w:div w:id="1145313530">
          <w:marLeft w:val="640"/>
          <w:marRight w:val="0"/>
          <w:marTop w:val="0"/>
          <w:marBottom w:val="0"/>
          <w:divBdr>
            <w:top w:val="none" w:sz="0" w:space="0" w:color="auto"/>
            <w:left w:val="none" w:sz="0" w:space="0" w:color="auto"/>
            <w:bottom w:val="none" w:sz="0" w:space="0" w:color="auto"/>
            <w:right w:val="none" w:sz="0" w:space="0" w:color="auto"/>
          </w:divBdr>
        </w:div>
        <w:div w:id="1187913227">
          <w:marLeft w:val="640"/>
          <w:marRight w:val="0"/>
          <w:marTop w:val="0"/>
          <w:marBottom w:val="0"/>
          <w:divBdr>
            <w:top w:val="none" w:sz="0" w:space="0" w:color="auto"/>
            <w:left w:val="none" w:sz="0" w:space="0" w:color="auto"/>
            <w:bottom w:val="none" w:sz="0" w:space="0" w:color="auto"/>
            <w:right w:val="none" w:sz="0" w:space="0" w:color="auto"/>
          </w:divBdr>
        </w:div>
        <w:div w:id="1399086925">
          <w:marLeft w:val="640"/>
          <w:marRight w:val="0"/>
          <w:marTop w:val="0"/>
          <w:marBottom w:val="0"/>
          <w:divBdr>
            <w:top w:val="none" w:sz="0" w:space="0" w:color="auto"/>
            <w:left w:val="none" w:sz="0" w:space="0" w:color="auto"/>
            <w:bottom w:val="none" w:sz="0" w:space="0" w:color="auto"/>
            <w:right w:val="none" w:sz="0" w:space="0" w:color="auto"/>
          </w:divBdr>
        </w:div>
        <w:div w:id="1806696753">
          <w:marLeft w:val="640"/>
          <w:marRight w:val="0"/>
          <w:marTop w:val="0"/>
          <w:marBottom w:val="0"/>
          <w:divBdr>
            <w:top w:val="none" w:sz="0" w:space="0" w:color="auto"/>
            <w:left w:val="none" w:sz="0" w:space="0" w:color="auto"/>
            <w:bottom w:val="none" w:sz="0" w:space="0" w:color="auto"/>
            <w:right w:val="none" w:sz="0" w:space="0" w:color="auto"/>
          </w:divBdr>
        </w:div>
      </w:divsChild>
    </w:div>
    <w:div w:id="810636351">
      <w:bodyDiv w:val="1"/>
      <w:marLeft w:val="0"/>
      <w:marRight w:val="0"/>
      <w:marTop w:val="0"/>
      <w:marBottom w:val="0"/>
      <w:divBdr>
        <w:top w:val="none" w:sz="0" w:space="0" w:color="auto"/>
        <w:left w:val="none" w:sz="0" w:space="0" w:color="auto"/>
        <w:bottom w:val="none" w:sz="0" w:space="0" w:color="auto"/>
        <w:right w:val="none" w:sz="0" w:space="0" w:color="auto"/>
      </w:divBdr>
      <w:divsChild>
        <w:div w:id="39213904">
          <w:marLeft w:val="640"/>
          <w:marRight w:val="0"/>
          <w:marTop w:val="0"/>
          <w:marBottom w:val="0"/>
          <w:divBdr>
            <w:top w:val="none" w:sz="0" w:space="0" w:color="auto"/>
            <w:left w:val="none" w:sz="0" w:space="0" w:color="auto"/>
            <w:bottom w:val="none" w:sz="0" w:space="0" w:color="auto"/>
            <w:right w:val="none" w:sz="0" w:space="0" w:color="auto"/>
          </w:divBdr>
        </w:div>
        <w:div w:id="173688076">
          <w:marLeft w:val="640"/>
          <w:marRight w:val="0"/>
          <w:marTop w:val="0"/>
          <w:marBottom w:val="0"/>
          <w:divBdr>
            <w:top w:val="none" w:sz="0" w:space="0" w:color="auto"/>
            <w:left w:val="none" w:sz="0" w:space="0" w:color="auto"/>
            <w:bottom w:val="none" w:sz="0" w:space="0" w:color="auto"/>
            <w:right w:val="none" w:sz="0" w:space="0" w:color="auto"/>
          </w:divBdr>
        </w:div>
        <w:div w:id="212083673">
          <w:marLeft w:val="640"/>
          <w:marRight w:val="0"/>
          <w:marTop w:val="0"/>
          <w:marBottom w:val="0"/>
          <w:divBdr>
            <w:top w:val="none" w:sz="0" w:space="0" w:color="auto"/>
            <w:left w:val="none" w:sz="0" w:space="0" w:color="auto"/>
            <w:bottom w:val="none" w:sz="0" w:space="0" w:color="auto"/>
            <w:right w:val="none" w:sz="0" w:space="0" w:color="auto"/>
          </w:divBdr>
        </w:div>
        <w:div w:id="247933340">
          <w:marLeft w:val="640"/>
          <w:marRight w:val="0"/>
          <w:marTop w:val="0"/>
          <w:marBottom w:val="0"/>
          <w:divBdr>
            <w:top w:val="none" w:sz="0" w:space="0" w:color="auto"/>
            <w:left w:val="none" w:sz="0" w:space="0" w:color="auto"/>
            <w:bottom w:val="none" w:sz="0" w:space="0" w:color="auto"/>
            <w:right w:val="none" w:sz="0" w:space="0" w:color="auto"/>
          </w:divBdr>
        </w:div>
        <w:div w:id="398551623">
          <w:marLeft w:val="640"/>
          <w:marRight w:val="0"/>
          <w:marTop w:val="0"/>
          <w:marBottom w:val="0"/>
          <w:divBdr>
            <w:top w:val="none" w:sz="0" w:space="0" w:color="auto"/>
            <w:left w:val="none" w:sz="0" w:space="0" w:color="auto"/>
            <w:bottom w:val="none" w:sz="0" w:space="0" w:color="auto"/>
            <w:right w:val="none" w:sz="0" w:space="0" w:color="auto"/>
          </w:divBdr>
        </w:div>
        <w:div w:id="619343027">
          <w:marLeft w:val="640"/>
          <w:marRight w:val="0"/>
          <w:marTop w:val="0"/>
          <w:marBottom w:val="0"/>
          <w:divBdr>
            <w:top w:val="none" w:sz="0" w:space="0" w:color="auto"/>
            <w:left w:val="none" w:sz="0" w:space="0" w:color="auto"/>
            <w:bottom w:val="none" w:sz="0" w:space="0" w:color="auto"/>
            <w:right w:val="none" w:sz="0" w:space="0" w:color="auto"/>
          </w:divBdr>
        </w:div>
        <w:div w:id="711079710">
          <w:marLeft w:val="640"/>
          <w:marRight w:val="0"/>
          <w:marTop w:val="0"/>
          <w:marBottom w:val="0"/>
          <w:divBdr>
            <w:top w:val="none" w:sz="0" w:space="0" w:color="auto"/>
            <w:left w:val="none" w:sz="0" w:space="0" w:color="auto"/>
            <w:bottom w:val="none" w:sz="0" w:space="0" w:color="auto"/>
            <w:right w:val="none" w:sz="0" w:space="0" w:color="auto"/>
          </w:divBdr>
        </w:div>
        <w:div w:id="741105101">
          <w:marLeft w:val="640"/>
          <w:marRight w:val="0"/>
          <w:marTop w:val="0"/>
          <w:marBottom w:val="0"/>
          <w:divBdr>
            <w:top w:val="none" w:sz="0" w:space="0" w:color="auto"/>
            <w:left w:val="none" w:sz="0" w:space="0" w:color="auto"/>
            <w:bottom w:val="none" w:sz="0" w:space="0" w:color="auto"/>
            <w:right w:val="none" w:sz="0" w:space="0" w:color="auto"/>
          </w:divBdr>
        </w:div>
        <w:div w:id="913244563">
          <w:marLeft w:val="640"/>
          <w:marRight w:val="0"/>
          <w:marTop w:val="0"/>
          <w:marBottom w:val="0"/>
          <w:divBdr>
            <w:top w:val="none" w:sz="0" w:space="0" w:color="auto"/>
            <w:left w:val="none" w:sz="0" w:space="0" w:color="auto"/>
            <w:bottom w:val="none" w:sz="0" w:space="0" w:color="auto"/>
            <w:right w:val="none" w:sz="0" w:space="0" w:color="auto"/>
          </w:divBdr>
        </w:div>
        <w:div w:id="956570566">
          <w:marLeft w:val="640"/>
          <w:marRight w:val="0"/>
          <w:marTop w:val="0"/>
          <w:marBottom w:val="0"/>
          <w:divBdr>
            <w:top w:val="none" w:sz="0" w:space="0" w:color="auto"/>
            <w:left w:val="none" w:sz="0" w:space="0" w:color="auto"/>
            <w:bottom w:val="none" w:sz="0" w:space="0" w:color="auto"/>
            <w:right w:val="none" w:sz="0" w:space="0" w:color="auto"/>
          </w:divBdr>
        </w:div>
        <w:div w:id="1254163508">
          <w:marLeft w:val="640"/>
          <w:marRight w:val="0"/>
          <w:marTop w:val="0"/>
          <w:marBottom w:val="0"/>
          <w:divBdr>
            <w:top w:val="none" w:sz="0" w:space="0" w:color="auto"/>
            <w:left w:val="none" w:sz="0" w:space="0" w:color="auto"/>
            <w:bottom w:val="none" w:sz="0" w:space="0" w:color="auto"/>
            <w:right w:val="none" w:sz="0" w:space="0" w:color="auto"/>
          </w:divBdr>
        </w:div>
        <w:div w:id="1289356783">
          <w:marLeft w:val="640"/>
          <w:marRight w:val="0"/>
          <w:marTop w:val="0"/>
          <w:marBottom w:val="0"/>
          <w:divBdr>
            <w:top w:val="none" w:sz="0" w:space="0" w:color="auto"/>
            <w:left w:val="none" w:sz="0" w:space="0" w:color="auto"/>
            <w:bottom w:val="none" w:sz="0" w:space="0" w:color="auto"/>
            <w:right w:val="none" w:sz="0" w:space="0" w:color="auto"/>
          </w:divBdr>
        </w:div>
        <w:div w:id="1396392373">
          <w:marLeft w:val="640"/>
          <w:marRight w:val="0"/>
          <w:marTop w:val="0"/>
          <w:marBottom w:val="0"/>
          <w:divBdr>
            <w:top w:val="none" w:sz="0" w:space="0" w:color="auto"/>
            <w:left w:val="none" w:sz="0" w:space="0" w:color="auto"/>
            <w:bottom w:val="none" w:sz="0" w:space="0" w:color="auto"/>
            <w:right w:val="none" w:sz="0" w:space="0" w:color="auto"/>
          </w:divBdr>
        </w:div>
        <w:div w:id="1413548334">
          <w:marLeft w:val="640"/>
          <w:marRight w:val="0"/>
          <w:marTop w:val="0"/>
          <w:marBottom w:val="0"/>
          <w:divBdr>
            <w:top w:val="none" w:sz="0" w:space="0" w:color="auto"/>
            <w:left w:val="none" w:sz="0" w:space="0" w:color="auto"/>
            <w:bottom w:val="none" w:sz="0" w:space="0" w:color="auto"/>
            <w:right w:val="none" w:sz="0" w:space="0" w:color="auto"/>
          </w:divBdr>
        </w:div>
        <w:div w:id="1479224359">
          <w:marLeft w:val="640"/>
          <w:marRight w:val="0"/>
          <w:marTop w:val="0"/>
          <w:marBottom w:val="0"/>
          <w:divBdr>
            <w:top w:val="none" w:sz="0" w:space="0" w:color="auto"/>
            <w:left w:val="none" w:sz="0" w:space="0" w:color="auto"/>
            <w:bottom w:val="none" w:sz="0" w:space="0" w:color="auto"/>
            <w:right w:val="none" w:sz="0" w:space="0" w:color="auto"/>
          </w:divBdr>
        </w:div>
        <w:div w:id="1598949225">
          <w:marLeft w:val="640"/>
          <w:marRight w:val="0"/>
          <w:marTop w:val="0"/>
          <w:marBottom w:val="0"/>
          <w:divBdr>
            <w:top w:val="none" w:sz="0" w:space="0" w:color="auto"/>
            <w:left w:val="none" w:sz="0" w:space="0" w:color="auto"/>
            <w:bottom w:val="none" w:sz="0" w:space="0" w:color="auto"/>
            <w:right w:val="none" w:sz="0" w:space="0" w:color="auto"/>
          </w:divBdr>
        </w:div>
        <w:div w:id="1729959724">
          <w:marLeft w:val="640"/>
          <w:marRight w:val="0"/>
          <w:marTop w:val="0"/>
          <w:marBottom w:val="0"/>
          <w:divBdr>
            <w:top w:val="none" w:sz="0" w:space="0" w:color="auto"/>
            <w:left w:val="none" w:sz="0" w:space="0" w:color="auto"/>
            <w:bottom w:val="none" w:sz="0" w:space="0" w:color="auto"/>
            <w:right w:val="none" w:sz="0" w:space="0" w:color="auto"/>
          </w:divBdr>
        </w:div>
        <w:div w:id="1759206351">
          <w:marLeft w:val="640"/>
          <w:marRight w:val="0"/>
          <w:marTop w:val="0"/>
          <w:marBottom w:val="0"/>
          <w:divBdr>
            <w:top w:val="none" w:sz="0" w:space="0" w:color="auto"/>
            <w:left w:val="none" w:sz="0" w:space="0" w:color="auto"/>
            <w:bottom w:val="none" w:sz="0" w:space="0" w:color="auto"/>
            <w:right w:val="none" w:sz="0" w:space="0" w:color="auto"/>
          </w:divBdr>
        </w:div>
        <w:div w:id="1778981505">
          <w:marLeft w:val="640"/>
          <w:marRight w:val="0"/>
          <w:marTop w:val="0"/>
          <w:marBottom w:val="0"/>
          <w:divBdr>
            <w:top w:val="none" w:sz="0" w:space="0" w:color="auto"/>
            <w:left w:val="none" w:sz="0" w:space="0" w:color="auto"/>
            <w:bottom w:val="none" w:sz="0" w:space="0" w:color="auto"/>
            <w:right w:val="none" w:sz="0" w:space="0" w:color="auto"/>
          </w:divBdr>
        </w:div>
        <w:div w:id="1926575573">
          <w:marLeft w:val="640"/>
          <w:marRight w:val="0"/>
          <w:marTop w:val="0"/>
          <w:marBottom w:val="0"/>
          <w:divBdr>
            <w:top w:val="none" w:sz="0" w:space="0" w:color="auto"/>
            <w:left w:val="none" w:sz="0" w:space="0" w:color="auto"/>
            <w:bottom w:val="none" w:sz="0" w:space="0" w:color="auto"/>
            <w:right w:val="none" w:sz="0" w:space="0" w:color="auto"/>
          </w:divBdr>
        </w:div>
        <w:div w:id="1936161116">
          <w:marLeft w:val="640"/>
          <w:marRight w:val="0"/>
          <w:marTop w:val="0"/>
          <w:marBottom w:val="0"/>
          <w:divBdr>
            <w:top w:val="none" w:sz="0" w:space="0" w:color="auto"/>
            <w:left w:val="none" w:sz="0" w:space="0" w:color="auto"/>
            <w:bottom w:val="none" w:sz="0" w:space="0" w:color="auto"/>
            <w:right w:val="none" w:sz="0" w:space="0" w:color="auto"/>
          </w:divBdr>
        </w:div>
      </w:divsChild>
    </w:div>
    <w:div w:id="1105271135">
      <w:bodyDiv w:val="1"/>
      <w:marLeft w:val="0"/>
      <w:marRight w:val="0"/>
      <w:marTop w:val="0"/>
      <w:marBottom w:val="0"/>
      <w:divBdr>
        <w:top w:val="none" w:sz="0" w:space="0" w:color="auto"/>
        <w:left w:val="none" w:sz="0" w:space="0" w:color="auto"/>
        <w:bottom w:val="none" w:sz="0" w:space="0" w:color="auto"/>
        <w:right w:val="none" w:sz="0" w:space="0" w:color="auto"/>
      </w:divBdr>
      <w:divsChild>
        <w:div w:id="333608590">
          <w:marLeft w:val="640"/>
          <w:marRight w:val="0"/>
          <w:marTop w:val="0"/>
          <w:marBottom w:val="0"/>
          <w:divBdr>
            <w:top w:val="none" w:sz="0" w:space="0" w:color="auto"/>
            <w:left w:val="none" w:sz="0" w:space="0" w:color="auto"/>
            <w:bottom w:val="none" w:sz="0" w:space="0" w:color="auto"/>
            <w:right w:val="none" w:sz="0" w:space="0" w:color="auto"/>
          </w:divBdr>
        </w:div>
        <w:div w:id="502204286">
          <w:marLeft w:val="640"/>
          <w:marRight w:val="0"/>
          <w:marTop w:val="0"/>
          <w:marBottom w:val="0"/>
          <w:divBdr>
            <w:top w:val="none" w:sz="0" w:space="0" w:color="auto"/>
            <w:left w:val="none" w:sz="0" w:space="0" w:color="auto"/>
            <w:bottom w:val="none" w:sz="0" w:space="0" w:color="auto"/>
            <w:right w:val="none" w:sz="0" w:space="0" w:color="auto"/>
          </w:divBdr>
        </w:div>
        <w:div w:id="595409612">
          <w:marLeft w:val="640"/>
          <w:marRight w:val="0"/>
          <w:marTop w:val="0"/>
          <w:marBottom w:val="0"/>
          <w:divBdr>
            <w:top w:val="none" w:sz="0" w:space="0" w:color="auto"/>
            <w:left w:val="none" w:sz="0" w:space="0" w:color="auto"/>
            <w:bottom w:val="none" w:sz="0" w:space="0" w:color="auto"/>
            <w:right w:val="none" w:sz="0" w:space="0" w:color="auto"/>
          </w:divBdr>
        </w:div>
        <w:div w:id="685640947">
          <w:marLeft w:val="640"/>
          <w:marRight w:val="0"/>
          <w:marTop w:val="0"/>
          <w:marBottom w:val="0"/>
          <w:divBdr>
            <w:top w:val="none" w:sz="0" w:space="0" w:color="auto"/>
            <w:left w:val="none" w:sz="0" w:space="0" w:color="auto"/>
            <w:bottom w:val="none" w:sz="0" w:space="0" w:color="auto"/>
            <w:right w:val="none" w:sz="0" w:space="0" w:color="auto"/>
          </w:divBdr>
        </w:div>
        <w:div w:id="1140196346">
          <w:marLeft w:val="640"/>
          <w:marRight w:val="0"/>
          <w:marTop w:val="0"/>
          <w:marBottom w:val="0"/>
          <w:divBdr>
            <w:top w:val="none" w:sz="0" w:space="0" w:color="auto"/>
            <w:left w:val="none" w:sz="0" w:space="0" w:color="auto"/>
            <w:bottom w:val="none" w:sz="0" w:space="0" w:color="auto"/>
            <w:right w:val="none" w:sz="0" w:space="0" w:color="auto"/>
          </w:divBdr>
        </w:div>
        <w:div w:id="1255089445">
          <w:marLeft w:val="640"/>
          <w:marRight w:val="0"/>
          <w:marTop w:val="0"/>
          <w:marBottom w:val="0"/>
          <w:divBdr>
            <w:top w:val="none" w:sz="0" w:space="0" w:color="auto"/>
            <w:left w:val="none" w:sz="0" w:space="0" w:color="auto"/>
            <w:bottom w:val="none" w:sz="0" w:space="0" w:color="auto"/>
            <w:right w:val="none" w:sz="0" w:space="0" w:color="auto"/>
          </w:divBdr>
        </w:div>
        <w:div w:id="1518537485">
          <w:marLeft w:val="640"/>
          <w:marRight w:val="0"/>
          <w:marTop w:val="0"/>
          <w:marBottom w:val="0"/>
          <w:divBdr>
            <w:top w:val="none" w:sz="0" w:space="0" w:color="auto"/>
            <w:left w:val="none" w:sz="0" w:space="0" w:color="auto"/>
            <w:bottom w:val="none" w:sz="0" w:space="0" w:color="auto"/>
            <w:right w:val="none" w:sz="0" w:space="0" w:color="auto"/>
          </w:divBdr>
        </w:div>
        <w:div w:id="1754664805">
          <w:marLeft w:val="640"/>
          <w:marRight w:val="0"/>
          <w:marTop w:val="0"/>
          <w:marBottom w:val="0"/>
          <w:divBdr>
            <w:top w:val="none" w:sz="0" w:space="0" w:color="auto"/>
            <w:left w:val="none" w:sz="0" w:space="0" w:color="auto"/>
            <w:bottom w:val="none" w:sz="0" w:space="0" w:color="auto"/>
            <w:right w:val="none" w:sz="0" w:space="0" w:color="auto"/>
          </w:divBdr>
        </w:div>
        <w:div w:id="1938320655">
          <w:marLeft w:val="640"/>
          <w:marRight w:val="0"/>
          <w:marTop w:val="0"/>
          <w:marBottom w:val="0"/>
          <w:divBdr>
            <w:top w:val="none" w:sz="0" w:space="0" w:color="auto"/>
            <w:left w:val="none" w:sz="0" w:space="0" w:color="auto"/>
            <w:bottom w:val="none" w:sz="0" w:space="0" w:color="auto"/>
            <w:right w:val="none" w:sz="0" w:space="0" w:color="auto"/>
          </w:divBdr>
        </w:div>
        <w:div w:id="2097243962">
          <w:marLeft w:val="640"/>
          <w:marRight w:val="0"/>
          <w:marTop w:val="0"/>
          <w:marBottom w:val="0"/>
          <w:divBdr>
            <w:top w:val="none" w:sz="0" w:space="0" w:color="auto"/>
            <w:left w:val="none" w:sz="0" w:space="0" w:color="auto"/>
            <w:bottom w:val="none" w:sz="0" w:space="0" w:color="auto"/>
            <w:right w:val="none" w:sz="0" w:space="0" w:color="auto"/>
          </w:divBdr>
        </w:div>
      </w:divsChild>
    </w:div>
    <w:div w:id="1110510892">
      <w:bodyDiv w:val="1"/>
      <w:marLeft w:val="0"/>
      <w:marRight w:val="0"/>
      <w:marTop w:val="0"/>
      <w:marBottom w:val="0"/>
      <w:divBdr>
        <w:top w:val="none" w:sz="0" w:space="0" w:color="auto"/>
        <w:left w:val="none" w:sz="0" w:space="0" w:color="auto"/>
        <w:bottom w:val="none" w:sz="0" w:space="0" w:color="auto"/>
        <w:right w:val="none" w:sz="0" w:space="0" w:color="auto"/>
      </w:divBdr>
      <w:divsChild>
        <w:div w:id="859511995">
          <w:marLeft w:val="640"/>
          <w:marRight w:val="0"/>
          <w:marTop w:val="0"/>
          <w:marBottom w:val="0"/>
          <w:divBdr>
            <w:top w:val="none" w:sz="0" w:space="0" w:color="auto"/>
            <w:left w:val="none" w:sz="0" w:space="0" w:color="auto"/>
            <w:bottom w:val="none" w:sz="0" w:space="0" w:color="auto"/>
            <w:right w:val="none" w:sz="0" w:space="0" w:color="auto"/>
          </w:divBdr>
        </w:div>
        <w:div w:id="967129397">
          <w:marLeft w:val="640"/>
          <w:marRight w:val="0"/>
          <w:marTop w:val="0"/>
          <w:marBottom w:val="0"/>
          <w:divBdr>
            <w:top w:val="none" w:sz="0" w:space="0" w:color="auto"/>
            <w:left w:val="none" w:sz="0" w:space="0" w:color="auto"/>
            <w:bottom w:val="none" w:sz="0" w:space="0" w:color="auto"/>
            <w:right w:val="none" w:sz="0" w:space="0" w:color="auto"/>
          </w:divBdr>
        </w:div>
        <w:div w:id="983240464">
          <w:marLeft w:val="640"/>
          <w:marRight w:val="0"/>
          <w:marTop w:val="0"/>
          <w:marBottom w:val="0"/>
          <w:divBdr>
            <w:top w:val="none" w:sz="0" w:space="0" w:color="auto"/>
            <w:left w:val="none" w:sz="0" w:space="0" w:color="auto"/>
            <w:bottom w:val="none" w:sz="0" w:space="0" w:color="auto"/>
            <w:right w:val="none" w:sz="0" w:space="0" w:color="auto"/>
          </w:divBdr>
        </w:div>
        <w:div w:id="1021320843">
          <w:marLeft w:val="640"/>
          <w:marRight w:val="0"/>
          <w:marTop w:val="0"/>
          <w:marBottom w:val="0"/>
          <w:divBdr>
            <w:top w:val="none" w:sz="0" w:space="0" w:color="auto"/>
            <w:left w:val="none" w:sz="0" w:space="0" w:color="auto"/>
            <w:bottom w:val="none" w:sz="0" w:space="0" w:color="auto"/>
            <w:right w:val="none" w:sz="0" w:space="0" w:color="auto"/>
          </w:divBdr>
        </w:div>
        <w:div w:id="1278902210">
          <w:marLeft w:val="640"/>
          <w:marRight w:val="0"/>
          <w:marTop w:val="0"/>
          <w:marBottom w:val="0"/>
          <w:divBdr>
            <w:top w:val="none" w:sz="0" w:space="0" w:color="auto"/>
            <w:left w:val="none" w:sz="0" w:space="0" w:color="auto"/>
            <w:bottom w:val="none" w:sz="0" w:space="0" w:color="auto"/>
            <w:right w:val="none" w:sz="0" w:space="0" w:color="auto"/>
          </w:divBdr>
        </w:div>
        <w:div w:id="1442719968">
          <w:marLeft w:val="640"/>
          <w:marRight w:val="0"/>
          <w:marTop w:val="0"/>
          <w:marBottom w:val="0"/>
          <w:divBdr>
            <w:top w:val="none" w:sz="0" w:space="0" w:color="auto"/>
            <w:left w:val="none" w:sz="0" w:space="0" w:color="auto"/>
            <w:bottom w:val="none" w:sz="0" w:space="0" w:color="auto"/>
            <w:right w:val="none" w:sz="0" w:space="0" w:color="auto"/>
          </w:divBdr>
        </w:div>
        <w:div w:id="1896816637">
          <w:marLeft w:val="640"/>
          <w:marRight w:val="0"/>
          <w:marTop w:val="0"/>
          <w:marBottom w:val="0"/>
          <w:divBdr>
            <w:top w:val="none" w:sz="0" w:space="0" w:color="auto"/>
            <w:left w:val="none" w:sz="0" w:space="0" w:color="auto"/>
            <w:bottom w:val="none" w:sz="0" w:space="0" w:color="auto"/>
            <w:right w:val="none" w:sz="0" w:space="0" w:color="auto"/>
          </w:divBdr>
        </w:div>
      </w:divsChild>
    </w:div>
    <w:div w:id="1132017706">
      <w:bodyDiv w:val="1"/>
      <w:marLeft w:val="0"/>
      <w:marRight w:val="0"/>
      <w:marTop w:val="0"/>
      <w:marBottom w:val="0"/>
      <w:divBdr>
        <w:top w:val="none" w:sz="0" w:space="0" w:color="auto"/>
        <w:left w:val="none" w:sz="0" w:space="0" w:color="auto"/>
        <w:bottom w:val="none" w:sz="0" w:space="0" w:color="auto"/>
        <w:right w:val="none" w:sz="0" w:space="0" w:color="auto"/>
      </w:divBdr>
      <w:divsChild>
        <w:div w:id="137722825">
          <w:marLeft w:val="640"/>
          <w:marRight w:val="0"/>
          <w:marTop w:val="0"/>
          <w:marBottom w:val="0"/>
          <w:divBdr>
            <w:top w:val="none" w:sz="0" w:space="0" w:color="auto"/>
            <w:left w:val="none" w:sz="0" w:space="0" w:color="auto"/>
            <w:bottom w:val="none" w:sz="0" w:space="0" w:color="auto"/>
            <w:right w:val="none" w:sz="0" w:space="0" w:color="auto"/>
          </w:divBdr>
        </w:div>
        <w:div w:id="285280323">
          <w:marLeft w:val="640"/>
          <w:marRight w:val="0"/>
          <w:marTop w:val="0"/>
          <w:marBottom w:val="0"/>
          <w:divBdr>
            <w:top w:val="none" w:sz="0" w:space="0" w:color="auto"/>
            <w:left w:val="none" w:sz="0" w:space="0" w:color="auto"/>
            <w:bottom w:val="none" w:sz="0" w:space="0" w:color="auto"/>
            <w:right w:val="none" w:sz="0" w:space="0" w:color="auto"/>
          </w:divBdr>
        </w:div>
        <w:div w:id="566496214">
          <w:marLeft w:val="640"/>
          <w:marRight w:val="0"/>
          <w:marTop w:val="0"/>
          <w:marBottom w:val="0"/>
          <w:divBdr>
            <w:top w:val="none" w:sz="0" w:space="0" w:color="auto"/>
            <w:left w:val="none" w:sz="0" w:space="0" w:color="auto"/>
            <w:bottom w:val="none" w:sz="0" w:space="0" w:color="auto"/>
            <w:right w:val="none" w:sz="0" w:space="0" w:color="auto"/>
          </w:divBdr>
        </w:div>
        <w:div w:id="1981419078">
          <w:marLeft w:val="640"/>
          <w:marRight w:val="0"/>
          <w:marTop w:val="0"/>
          <w:marBottom w:val="0"/>
          <w:divBdr>
            <w:top w:val="none" w:sz="0" w:space="0" w:color="auto"/>
            <w:left w:val="none" w:sz="0" w:space="0" w:color="auto"/>
            <w:bottom w:val="none" w:sz="0" w:space="0" w:color="auto"/>
            <w:right w:val="none" w:sz="0" w:space="0" w:color="auto"/>
          </w:divBdr>
        </w:div>
        <w:div w:id="1991471876">
          <w:marLeft w:val="640"/>
          <w:marRight w:val="0"/>
          <w:marTop w:val="0"/>
          <w:marBottom w:val="0"/>
          <w:divBdr>
            <w:top w:val="none" w:sz="0" w:space="0" w:color="auto"/>
            <w:left w:val="none" w:sz="0" w:space="0" w:color="auto"/>
            <w:bottom w:val="none" w:sz="0" w:space="0" w:color="auto"/>
            <w:right w:val="none" w:sz="0" w:space="0" w:color="auto"/>
          </w:divBdr>
        </w:div>
        <w:div w:id="2066950696">
          <w:marLeft w:val="640"/>
          <w:marRight w:val="0"/>
          <w:marTop w:val="0"/>
          <w:marBottom w:val="0"/>
          <w:divBdr>
            <w:top w:val="none" w:sz="0" w:space="0" w:color="auto"/>
            <w:left w:val="none" w:sz="0" w:space="0" w:color="auto"/>
            <w:bottom w:val="none" w:sz="0" w:space="0" w:color="auto"/>
            <w:right w:val="none" w:sz="0" w:space="0" w:color="auto"/>
          </w:divBdr>
        </w:div>
        <w:div w:id="2099131689">
          <w:marLeft w:val="640"/>
          <w:marRight w:val="0"/>
          <w:marTop w:val="0"/>
          <w:marBottom w:val="0"/>
          <w:divBdr>
            <w:top w:val="none" w:sz="0" w:space="0" w:color="auto"/>
            <w:left w:val="none" w:sz="0" w:space="0" w:color="auto"/>
            <w:bottom w:val="none" w:sz="0" w:space="0" w:color="auto"/>
            <w:right w:val="none" w:sz="0" w:space="0" w:color="auto"/>
          </w:divBdr>
        </w:div>
      </w:divsChild>
    </w:div>
    <w:div w:id="1135634876">
      <w:bodyDiv w:val="1"/>
      <w:marLeft w:val="0"/>
      <w:marRight w:val="0"/>
      <w:marTop w:val="0"/>
      <w:marBottom w:val="0"/>
      <w:divBdr>
        <w:top w:val="none" w:sz="0" w:space="0" w:color="auto"/>
        <w:left w:val="none" w:sz="0" w:space="0" w:color="auto"/>
        <w:bottom w:val="none" w:sz="0" w:space="0" w:color="auto"/>
        <w:right w:val="none" w:sz="0" w:space="0" w:color="auto"/>
      </w:divBdr>
      <w:divsChild>
        <w:div w:id="174341306">
          <w:marLeft w:val="640"/>
          <w:marRight w:val="0"/>
          <w:marTop w:val="0"/>
          <w:marBottom w:val="0"/>
          <w:divBdr>
            <w:top w:val="none" w:sz="0" w:space="0" w:color="auto"/>
            <w:left w:val="none" w:sz="0" w:space="0" w:color="auto"/>
            <w:bottom w:val="none" w:sz="0" w:space="0" w:color="auto"/>
            <w:right w:val="none" w:sz="0" w:space="0" w:color="auto"/>
          </w:divBdr>
        </w:div>
        <w:div w:id="560288611">
          <w:marLeft w:val="640"/>
          <w:marRight w:val="0"/>
          <w:marTop w:val="0"/>
          <w:marBottom w:val="0"/>
          <w:divBdr>
            <w:top w:val="none" w:sz="0" w:space="0" w:color="auto"/>
            <w:left w:val="none" w:sz="0" w:space="0" w:color="auto"/>
            <w:bottom w:val="none" w:sz="0" w:space="0" w:color="auto"/>
            <w:right w:val="none" w:sz="0" w:space="0" w:color="auto"/>
          </w:divBdr>
        </w:div>
        <w:div w:id="582641137">
          <w:marLeft w:val="640"/>
          <w:marRight w:val="0"/>
          <w:marTop w:val="0"/>
          <w:marBottom w:val="0"/>
          <w:divBdr>
            <w:top w:val="none" w:sz="0" w:space="0" w:color="auto"/>
            <w:left w:val="none" w:sz="0" w:space="0" w:color="auto"/>
            <w:bottom w:val="none" w:sz="0" w:space="0" w:color="auto"/>
            <w:right w:val="none" w:sz="0" w:space="0" w:color="auto"/>
          </w:divBdr>
        </w:div>
        <w:div w:id="1247150730">
          <w:marLeft w:val="640"/>
          <w:marRight w:val="0"/>
          <w:marTop w:val="0"/>
          <w:marBottom w:val="0"/>
          <w:divBdr>
            <w:top w:val="none" w:sz="0" w:space="0" w:color="auto"/>
            <w:left w:val="none" w:sz="0" w:space="0" w:color="auto"/>
            <w:bottom w:val="none" w:sz="0" w:space="0" w:color="auto"/>
            <w:right w:val="none" w:sz="0" w:space="0" w:color="auto"/>
          </w:divBdr>
        </w:div>
        <w:div w:id="1297024294">
          <w:marLeft w:val="640"/>
          <w:marRight w:val="0"/>
          <w:marTop w:val="0"/>
          <w:marBottom w:val="0"/>
          <w:divBdr>
            <w:top w:val="none" w:sz="0" w:space="0" w:color="auto"/>
            <w:left w:val="none" w:sz="0" w:space="0" w:color="auto"/>
            <w:bottom w:val="none" w:sz="0" w:space="0" w:color="auto"/>
            <w:right w:val="none" w:sz="0" w:space="0" w:color="auto"/>
          </w:divBdr>
        </w:div>
        <w:div w:id="1710180012">
          <w:marLeft w:val="640"/>
          <w:marRight w:val="0"/>
          <w:marTop w:val="0"/>
          <w:marBottom w:val="0"/>
          <w:divBdr>
            <w:top w:val="none" w:sz="0" w:space="0" w:color="auto"/>
            <w:left w:val="none" w:sz="0" w:space="0" w:color="auto"/>
            <w:bottom w:val="none" w:sz="0" w:space="0" w:color="auto"/>
            <w:right w:val="none" w:sz="0" w:space="0" w:color="auto"/>
          </w:divBdr>
        </w:div>
        <w:div w:id="1815099224">
          <w:marLeft w:val="640"/>
          <w:marRight w:val="0"/>
          <w:marTop w:val="0"/>
          <w:marBottom w:val="0"/>
          <w:divBdr>
            <w:top w:val="none" w:sz="0" w:space="0" w:color="auto"/>
            <w:left w:val="none" w:sz="0" w:space="0" w:color="auto"/>
            <w:bottom w:val="none" w:sz="0" w:space="0" w:color="auto"/>
            <w:right w:val="none" w:sz="0" w:space="0" w:color="auto"/>
          </w:divBdr>
        </w:div>
      </w:divsChild>
    </w:div>
    <w:div w:id="1320889852">
      <w:bodyDiv w:val="1"/>
      <w:marLeft w:val="0"/>
      <w:marRight w:val="0"/>
      <w:marTop w:val="0"/>
      <w:marBottom w:val="0"/>
      <w:divBdr>
        <w:top w:val="none" w:sz="0" w:space="0" w:color="auto"/>
        <w:left w:val="none" w:sz="0" w:space="0" w:color="auto"/>
        <w:bottom w:val="none" w:sz="0" w:space="0" w:color="auto"/>
        <w:right w:val="none" w:sz="0" w:space="0" w:color="auto"/>
      </w:divBdr>
      <w:divsChild>
        <w:div w:id="312565345">
          <w:marLeft w:val="640"/>
          <w:marRight w:val="0"/>
          <w:marTop w:val="0"/>
          <w:marBottom w:val="0"/>
          <w:divBdr>
            <w:top w:val="none" w:sz="0" w:space="0" w:color="auto"/>
            <w:left w:val="none" w:sz="0" w:space="0" w:color="auto"/>
            <w:bottom w:val="none" w:sz="0" w:space="0" w:color="auto"/>
            <w:right w:val="none" w:sz="0" w:space="0" w:color="auto"/>
          </w:divBdr>
        </w:div>
        <w:div w:id="522667667">
          <w:marLeft w:val="640"/>
          <w:marRight w:val="0"/>
          <w:marTop w:val="0"/>
          <w:marBottom w:val="0"/>
          <w:divBdr>
            <w:top w:val="none" w:sz="0" w:space="0" w:color="auto"/>
            <w:left w:val="none" w:sz="0" w:space="0" w:color="auto"/>
            <w:bottom w:val="none" w:sz="0" w:space="0" w:color="auto"/>
            <w:right w:val="none" w:sz="0" w:space="0" w:color="auto"/>
          </w:divBdr>
        </w:div>
        <w:div w:id="596134105">
          <w:marLeft w:val="640"/>
          <w:marRight w:val="0"/>
          <w:marTop w:val="0"/>
          <w:marBottom w:val="0"/>
          <w:divBdr>
            <w:top w:val="none" w:sz="0" w:space="0" w:color="auto"/>
            <w:left w:val="none" w:sz="0" w:space="0" w:color="auto"/>
            <w:bottom w:val="none" w:sz="0" w:space="0" w:color="auto"/>
            <w:right w:val="none" w:sz="0" w:space="0" w:color="auto"/>
          </w:divBdr>
        </w:div>
        <w:div w:id="670647420">
          <w:marLeft w:val="640"/>
          <w:marRight w:val="0"/>
          <w:marTop w:val="0"/>
          <w:marBottom w:val="0"/>
          <w:divBdr>
            <w:top w:val="none" w:sz="0" w:space="0" w:color="auto"/>
            <w:left w:val="none" w:sz="0" w:space="0" w:color="auto"/>
            <w:bottom w:val="none" w:sz="0" w:space="0" w:color="auto"/>
            <w:right w:val="none" w:sz="0" w:space="0" w:color="auto"/>
          </w:divBdr>
        </w:div>
        <w:div w:id="1243641573">
          <w:marLeft w:val="640"/>
          <w:marRight w:val="0"/>
          <w:marTop w:val="0"/>
          <w:marBottom w:val="0"/>
          <w:divBdr>
            <w:top w:val="none" w:sz="0" w:space="0" w:color="auto"/>
            <w:left w:val="none" w:sz="0" w:space="0" w:color="auto"/>
            <w:bottom w:val="none" w:sz="0" w:space="0" w:color="auto"/>
            <w:right w:val="none" w:sz="0" w:space="0" w:color="auto"/>
          </w:divBdr>
        </w:div>
        <w:div w:id="1470174038">
          <w:marLeft w:val="640"/>
          <w:marRight w:val="0"/>
          <w:marTop w:val="0"/>
          <w:marBottom w:val="0"/>
          <w:divBdr>
            <w:top w:val="none" w:sz="0" w:space="0" w:color="auto"/>
            <w:left w:val="none" w:sz="0" w:space="0" w:color="auto"/>
            <w:bottom w:val="none" w:sz="0" w:space="0" w:color="auto"/>
            <w:right w:val="none" w:sz="0" w:space="0" w:color="auto"/>
          </w:divBdr>
        </w:div>
        <w:div w:id="1569342851">
          <w:marLeft w:val="640"/>
          <w:marRight w:val="0"/>
          <w:marTop w:val="0"/>
          <w:marBottom w:val="0"/>
          <w:divBdr>
            <w:top w:val="none" w:sz="0" w:space="0" w:color="auto"/>
            <w:left w:val="none" w:sz="0" w:space="0" w:color="auto"/>
            <w:bottom w:val="none" w:sz="0" w:space="0" w:color="auto"/>
            <w:right w:val="none" w:sz="0" w:space="0" w:color="auto"/>
          </w:divBdr>
        </w:div>
        <w:div w:id="1645155265">
          <w:marLeft w:val="640"/>
          <w:marRight w:val="0"/>
          <w:marTop w:val="0"/>
          <w:marBottom w:val="0"/>
          <w:divBdr>
            <w:top w:val="none" w:sz="0" w:space="0" w:color="auto"/>
            <w:left w:val="none" w:sz="0" w:space="0" w:color="auto"/>
            <w:bottom w:val="none" w:sz="0" w:space="0" w:color="auto"/>
            <w:right w:val="none" w:sz="0" w:space="0" w:color="auto"/>
          </w:divBdr>
        </w:div>
        <w:div w:id="1647589386">
          <w:marLeft w:val="640"/>
          <w:marRight w:val="0"/>
          <w:marTop w:val="0"/>
          <w:marBottom w:val="0"/>
          <w:divBdr>
            <w:top w:val="none" w:sz="0" w:space="0" w:color="auto"/>
            <w:left w:val="none" w:sz="0" w:space="0" w:color="auto"/>
            <w:bottom w:val="none" w:sz="0" w:space="0" w:color="auto"/>
            <w:right w:val="none" w:sz="0" w:space="0" w:color="auto"/>
          </w:divBdr>
        </w:div>
        <w:div w:id="1663965899">
          <w:marLeft w:val="640"/>
          <w:marRight w:val="0"/>
          <w:marTop w:val="0"/>
          <w:marBottom w:val="0"/>
          <w:divBdr>
            <w:top w:val="none" w:sz="0" w:space="0" w:color="auto"/>
            <w:left w:val="none" w:sz="0" w:space="0" w:color="auto"/>
            <w:bottom w:val="none" w:sz="0" w:space="0" w:color="auto"/>
            <w:right w:val="none" w:sz="0" w:space="0" w:color="auto"/>
          </w:divBdr>
        </w:div>
        <w:div w:id="1689210001">
          <w:marLeft w:val="640"/>
          <w:marRight w:val="0"/>
          <w:marTop w:val="0"/>
          <w:marBottom w:val="0"/>
          <w:divBdr>
            <w:top w:val="none" w:sz="0" w:space="0" w:color="auto"/>
            <w:left w:val="none" w:sz="0" w:space="0" w:color="auto"/>
            <w:bottom w:val="none" w:sz="0" w:space="0" w:color="auto"/>
            <w:right w:val="none" w:sz="0" w:space="0" w:color="auto"/>
          </w:divBdr>
        </w:div>
        <w:div w:id="1738504730">
          <w:marLeft w:val="640"/>
          <w:marRight w:val="0"/>
          <w:marTop w:val="0"/>
          <w:marBottom w:val="0"/>
          <w:divBdr>
            <w:top w:val="none" w:sz="0" w:space="0" w:color="auto"/>
            <w:left w:val="none" w:sz="0" w:space="0" w:color="auto"/>
            <w:bottom w:val="none" w:sz="0" w:space="0" w:color="auto"/>
            <w:right w:val="none" w:sz="0" w:space="0" w:color="auto"/>
          </w:divBdr>
        </w:div>
        <w:div w:id="1740440098">
          <w:marLeft w:val="640"/>
          <w:marRight w:val="0"/>
          <w:marTop w:val="0"/>
          <w:marBottom w:val="0"/>
          <w:divBdr>
            <w:top w:val="none" w:sz="0" w:space="0" w:color="auto"/>
            <w:left w:val="none" w:sz="0" w:space="0" w:color="auto"/>
            <w:bottom w:val="none" w:sz="0" w:space="0" w:color="auto"/>
            <w:right w:val="none" w:sz="0" w:space="0" w:color="auto"/>
          </w:divBdr>
        </w:div>
        <w:div w:id="1760440091">
          <w:marLeft w:val="640"/>
          <w:marRight w:val="0"/>
          <w:marTop w:val="0"/>
          <w:marBottom w:val="0"/>
          <w:divBdr>
            <w:top w:val="none" w:sz="0" w:space="0" w:color="auto"/>
            <w:left w:val="none" w:sz="0" w:space="0" w:color="auto"/>
            <w:bottom w:val="none" w:sz="0" w:space="0" w:color="auto"/>
            <w:right w:val="none" w:sz="0" w:space="0" w:color="auto"/>
          </w:divBdr>
        </w:div>
        <w:div w:id="1771464592">
          <w:marLeft w:val="640"/>
          <w:marRight w:val="0"/>
          <w:marTop w:val="0"/>
          <w:marBottom w:val="0"/>
          <w:divBdr>
            <w:top w:val="none" w:sz="0" w:space="0" w:color="auto"/>
            <w:left w:val="none" w:sz="0" w:space="0" w:color="auto"/>
            <w:bottom w:val="none" w:sz="0" w:space="0" w:color="auto"/>
            <w:right w:val="none" w:sz="0" w:space="0" w:color="auto"/>
          </w:divBdr>
        </w:div>
        <w:div w:id="1778985106">
          <w:marLeft w:val="640"/>
          <w:marRight w:val="0"/>
          <w:marTop w:val="0"/>
          <w:marBottom w:val="0"/>
          <w:divBdr>
            <w:top w:val="none" w:sz="0" w:space="0" w:color="auto"/>
            <w:left w:val="none" w:sz="0" w:space="0" w:color="auto"/>
            <w:bottom w:val="none" w:sz="0" w:space="0" w:color="auto"/>
            <w:right w:val="none" w:sz="0" w:space="0" w:color="auto"/>
          </w:divBdr>
        </w:div>
        <w:div w:id="1784618094">
          <w:marLeft w:val="640"/>
          <w:marRight w:val="0"/>
          <w:marTop w:val="0"/>
          <w:marBottom w:val="0"/>
          <w:divBdr>
            <w:top w:val="none" w:sz="0" w:space="0" w:color="auto"/>
            <w:left w:val="none" w:sz="0" w:space="0" w:color="auto"/>
            <w:bottom w:val="none" w:sz="0" w:space="0" w:color="auto"/>
            <w:right w:val="none" w:sz="0" w:space="0" w:color="auto"/>
          </w:divBdr>
        </w:div>
        <w:div w:id="1983149445">
          <w:marLeft w:val="640"/>
          <w:marRight w:val="0"/>
          <w:marTop w:val="0"/>
          <w:marBottom w:val="0"/>
          <w:divBdr>
            <w:top w:val="none" w:sz="0" w:space="0" w:color="auto"/>
            <w:left w:val="none" w:sz="0" w:space="0" w:color="auto"/>
            <w:bottom w:val="none" w:sz="0" w:space="0" w:color="auto"/>
            <w:right w:val="none" w:sz="0" w:space="0" w:color="auto"/>
          </w:divBdr>
        </w:div>
        <w:div w:id="2077704269">
          <w:marLeft w:val="640"/>
          <w:marRight w:val="0"/>
          <w:marTop w:val="0"/>
          <w:marBottom w:val="0"/>
          <w:divBdr>
            <w:top w:val="none" w:sz="0" w:space="0" w:color="auto"/>
            <w:left w:val="none" w:sz="0" w:space="0" w:color="auto"/>
            <w:bottom w:val="none" w:sz="0" w:space="0" w:color="auto"/>
            <w:right w:val="none" w:sz="0" w:space="0" w:color="auto"/>
          </w:divBdr>
        </w:div>
      </w:divsChild>
    </w:div>
    <w:div w:id="1414469757">
      <w:bodyDiv w:val="1"/>
      <w:marLeft w:val="0"/>
      <w:marRight w:val="0"/>
      <w:marTop w:val="0"/>
      <w:marBottom w:val="0"/>
      <w:divBdr>
        <w:top w:val="none" w:sz="0" w:space="0" w:color="auto"/>
        <w:left w:val="none" w:sz="0" w:space="0" w:color="auto"/>
        <w:bottom w:val="none" w:sz="0" w:space="0" w:color="auto"/>
        <w:right w:val="none" w:sz="0" w:space="0" w:color="auto"/>
      </w:divBdr>
      <w:divsChild>
        <w:div w:id="222452436">
          <w:marLeft w:val="640"/>
          <w:marRight w:val="0"/>
          <w:marTop w:val="0"/>
          <w:marBottom w:val="0"/>
          <w:divBdr>
            <w:top w:val="none" w:sz="0" w:space="0" w:color="auto"/>
            <w:left w:val="none" w:sz="0" w:space="0" w:color="auto"/>
            <w:bottom w:val="none" w:sz="0" w:space="0" w:color="auto"/>
            <w:right w:val="none" w:sz="0" w:space="0" w:color="auto"/>
          </w:divBdr>
        </w:div>
        <w:div w:id="299312583">
          <w:marLeft w:val="640"/>
          <w:marRight w:val="0"/>
          <w:marTop w:val="0"/>
          <w:marBottom w:val="0"/>
          <w:divBdr>
            <w:top w:val="none" w:sz="0" w:space="0" w:color="auto"/>
            <w:left w:val="none" w:sz="0" w:space="0" w:color="auto"/>
            <w:bottom w:val="none" w:sz="0" w:space="0" w:color="auto"/>
            <w:right w:val="none" w:sz="0" w:space="0" w:color="auto"/>
          </w:divBdr>
        </w:div>
        <w:div w:id="378090603">
          <w:marLeft w:val="640"/>
          <w:marRight w:val="0"/>
          <w:marTop w:val="0"/>
          <w:marBottom w:val="0"/>
          <w:divBdr>
            <w:top w:val="none" w:sz="0" w:space="0" w:color="auto"/>
            <w:left w:val="none" w:sz="0" w:space="0" w:color="auto"/>
            <w:bottom w:val="none" w:sz="0" w:space="0" w:color="auto"/>
            <w:right w:val="none" w:sz="0" w:space="0" w:color="auto"/>
          </w:divBdr>
        </w:div>
        <w:div w:id="506672666">
          <w:marLeft w:val="640"/>
          <w:marRight w:val="0"/>
          <w:marTop w:val="0"/>
          <w:marBottom w:val="0"/>
          <w:divBdr>
            <w:top w:val="none" w:sz="0" w:space="0" w:color="auto"/>
            <w:left w:val="none" w:sz="0" w:space="0" w:color="auto"/>
            <w:bottom w:val="none" w:sz="0" w:space="0" w:color="auto"/>
            <w:right w:val="none" w:sz="0" w:space="0" w:color="auto"/>
          </w:divBdr>
        </w:div>
        <w:div w:id="546525277">
          <w:marLeft w:val="640"/>
          <w:marRight w:val="0"/>
          <w:marTop w:val="0"/>
          <w:marBottom w:val="0"/>
          <w:divBdr>
            <w:top w:val="none" w:sz="0" w:space="0" w:color="auto"/>
            <w:left w:val="none" w:sz="0" w:space="0" w:color="auto"/>
            <w:bottom w:val="none" w:sz="0" w:space="0" w:color="auto"/>
            <w:right w:val="none" w:sz="0" w:space="0" w:color="auto"/>
          </w:divBdr>
        </w:div>
        <w:div w:id="558249488">
          <w:marLeft w:val="640"/>
          <w:marRight w:val="0"/>
          <w:marTop w:val="0"/>
          <w:marBottom w:val="0"/>
          <w:divBdr>
            <w:top w:val="none" w:sz="0" w:space="0" w:color="auto"/>
            <w:left w:val="none" w:sz="0" w:space="0" w:color="auto"/>
            <w:bottom w:val="none" w:sz="0" w:space="0" w:color="auto"/>
            <w:right w:val="none" w:sz="0" w:space="0" w:color="auto"/>
          </w:divBdr>
        </w:div>
        <w:div w:id="600333216">
          <w:marLeft w:val="640"/>
          <w:marRight w:val="0"/>
          <w:marTop w:val="0"/>
          <w:marBottom w:val="0"/>
          <w:divBdr>
            <w:top w:val="none" w:sz="0" w:space="0" w:color="auto"/>
            <w:left w:val="none" w:sz="0" w:space="0" w:color="auto"/>
            <w:bottom w:val="none" w:sz="0" w:space="0" w:color="auto"/>
            <w:right w:val="none" w:sz="0" w:space="0" w:color="auto"/>
          </w:divBdr>
        </w:div>
        <w:div w:id="641470499">
          <w:marLeft w:val="640"/>
          <w:marRight w:val="0"/>
          <w:marTop w:val="0"/>
          <w:marBottom w:val="0"/>
          <w:divBdr>
            <w:top w:val="none" w:sz="0" w:space="0" w:color="auto"/>
            <w:left w:val="none" w:sz="0" w:space="0" w:color="auto"/>
            <w:bottom w:val="none" w:sz="0" w:space="0" w:color="auto"/>
            <w:right w:val="none" w:sz="0" w:space="0" w:color="auto"/>
          </w:divBdr>
        </w:div>
        <w:div w:id="653416206">
          <w:marLeft w:val="640"/>
          <w:marRight w:val="0"/>
          <w:marTop w:val="0"/>
          <w:marBottom w:val="0"/>
          <w:divBdr>
            <w:top w:val="none" w:sz="0" w:space="0" w:color="auto"/>
            <w:left w:val="none" w:sz="0" w:space="0" w:color="auto"/>
            <w:bottom w:val="none" w:sz="0" w:space="0" w:color="auto"/>
            <w:right w:val="none" w:sz="0" w:space="0" w:color="auto"/>
          </w:divBdr>
        </w:div>
        <w:div w:id="894852653">
          <w:marLeft w:val="640"/>
          <w:marRight w:val="0"/>
          <w:marTop w:val="0"/>
          <w:marBottom w:val="0"/>
          <w:divBdr>
            <w:top w:val="none" w:sz="0" w:space="0" w:color="auto"/>
            <w:left w:val="none" w:sz="0" w:space="0" w:color="auto"/>
            <w:bottom w:val="none" w:sz="0" w:space="0" w:color="auto"/>
            <w:right w:val="none" w:sz="0" w:space="0" w:color="auto"/>
          </w:divBdr>
        </w:div>
        <w:div w:id="927621886">
          <w:marLeft w:val="640"/>
          <w:marRight w:val="0"/>
          <w:marTop w:val="0"/>
          <w:marBottom w:val="0"/>
          <w:divBdr>
            <w:top w:val="none" w:sz="0" w:space="0" w:color="auto"/>
            <w:left w:val="none" w:sz="0" w:space="0" w:color="auto"/>
            <w:bottom w:val="none" w:sz="0" w:space="0" w:color="auto"/>
            <w:right w:val="none" w:sz="0" w:space="0" w:color="auto"/>
          </w:divBdr>
        </w:div>
        <w:div w:id="1253735733">
          <w:marLeft w:val="640"/>
          <w:marRight w:val="0"/>
          <w:marTop w:val="0"/>
          <w:marBottom w:val="0"/>
          <w:divBdr>
            <w:top w:val="none" w:sz="0" w:space="0" w:color="auto"/>
            <w:left w:val="none" w:sz="0" w:space="0" w:color="auto"/>
            <w:bottom w:val="none" w:sz="0" w:space="0" w:color="auto"/>
            <w:right w:val="none" w:sz="0" w:space="0" w:color="auto"/>
          </w:divBdr>
        </w:div>
        <w:div w:id="1343976624">
          <w:marLeft w:val="640"/>
          <w:marRight w:val="0"/>
          <w:marTop w:val="0"/>
          <w:marBottom w:val="0"/>
          <w:divBdr>
            <w:top w:val="none" w:sz="0" w:space="0" w:color="auto"/>
            <w:left w:val="none" w:sz="0" w:space="0" w:color="auto"/>
            <w:bottom w:val="none" w:sz="0" w:space="0" w:color="auto"/>
            <w:right w:val="none" w:sz="0" w:space="0" w:color="auto"/>
          </w:divBdr>
        </w:div>
        <w:div w:id="1415008630">
          <w:marLeft w:val="640"/>
          <w:marRight w:val="0"/>
          <w:marTop w:val="0"/>
          <w:marBottom w:val="0"/>
          <w:divBdr>
            <w:top w:val="none" w:sz="0" w:space="0" w:color="auto"/>
            <w:left w:val="none" w:sz="0" w:space="0" w:color="auto"/>
            <w:bottom w:val="none" w:sz="0" w:space="0" w:color="auto"/>
            <w:right w:val="none" w:sz="0" w:space="0" w:color="auto"/>
          </w:divBdr>
        </w:div>
        <w:div w:id="1462454695">
          <w:marLeft w:val="640"/>
          <w:marRight w:val="0"/>
          <w:marTop w:val="0"/>
          <w:marBottom w:val="0"/>
          <w:divBdr>
            <w:top w:val="none" w:sz="0" w:space="0" w:color="auto"/>
            <w:left w:val="none" w:sz="0" w:space="0" w:color="auto"/>
            <w:bottom w:val="none" w:sz="0" w:space="0" w:color="auto"/>
            <w:right w:val="none" w:sz="0" w:space="0" w:color="auto"/>
          </w:divBdr>
        </w:div>
        <w:div w:id="1520385129">
          <w:marLeft w:val="640"/>
          <w:marRight w:val="0"/>
          <w:marTop w:val="0"/>
          <w:marBottom w:val="0"/>
          <w:divBdr>
            <w:top w:val="none" w:sz="0" w:space="0" w:color="auto"/>
            <w:left w:val="none" w:sz="0" w:space="0" w:color="auto"/>
            <w:bottom w:val="none" w:sz="0" w:space="0" w:color="auto"/>
            <w:right w:val="none" w:sz="0" w:space="0" w:color="auto"/>
          </w:divBdr>
        </w:div>
        <w:div w:id="1916475085">
          <w:marLeft w:val="640"/>
          <w:marRight w:val="0"/>
          <w:marTop w:val="0"/>
          <w:marBottom w:val="0"/>
          <w:divBdr>
            <w:top w:val="none" w:sz="0" w:space="0" w:color="auto"/>
            <w:left w:val="none" w:sz="0" w:space="0" w:color="auto"/>
            <w:bottom w:val="none" w:sz="0" w:space="0" w:color="auto"/>
            <w:right w:val="none" w:sz="0" w:space="0" w:color="auto"/>
          </w:divBdr>
        </w:div>
        <w:div w:id="2009284187">
          <w:marLeft w:val="640"/>
          <w:marRight w:val="0"/>
          <w:marTop w:val="0"/>
          <w:marBottom w:val="0"/>
          <w:divBdr>
            <w:top w:val="none" w:sz="0" w:space="0" w:color="auto"/>
            <w:left w:val="none" w:sz="0" w:space="0" w:color="auto"/>
            <w:bottom w:val="none" w:sz="0" w:space="0" w:color="auto"/>
            <w:right w:val="none" w:sz="0" w:space="0" w:color="auto"/>
          </w:divBdr>
        </w:div>
      </w:divsChild>
    </w:div>
    <w:div w:id="1450705328">
      <w:bodyDiv w:val="1"/>
      <w:marLeft w:val="0"/>
      <w:marRight w:val="0"/>
      <w:marTop w:val="0"/>
      <w:marBottom w:val="0"/>
      <w:divBdr>
        <w:top w:val="none" w:sz="0" w:space="0" w:color="auto"/>
        <w:left w:val="none" w:sz="0" w:space="0" w:color="auto"/>
        <w:bottom w:val="none" w:sz="0" w:space="0" w:color="auto"/>
        <w:right w:val="none" w:sz="0" w:space="0" w:color="auto"/>
      </w:divBdr>
      <w:divsChild>
        <w:div w:id="455416996">
          <w:marLeft w:val="640"/>
          <w:marRight w:val="0"/>
          <w:marTop w:val="0"/>
          <w:marBottom w:val="0"/>
          <w:divBdr>
            <w:top w:val="none" w:sz="0" w:space="0" w:color="auto"/>
            <w:left w:val="none" w:sz="0" w:space="0" w:color="auto"/>
            <w:bottom w:val="none" w:sz="0" w:space="0" w:color="auto"/>
            <w:right w:val="none" w:sz="0" w:space="0" w:color="auto"/>
          </w:divBdr>
        </w:div>
        <w:div w:id="539439924">
          <w:marLeft w:val="640"/>
          <w:marRight w:val="0"/>
          <w:marTop w:val="0"/>
          <w:marBottom w:val="0"/>
          <w:divBdr>
            <w:top w:val="none" w:sz="0" w:space="0" w:color="auto"/>
            <w:left w:val="none" w:sz="0" w:space="0" w:color="auto"/>
            <w:bottom w:val="none" w:sz="0" w:space="0" w:color="auto"/>
            <w:right w:val="none" w:sz="0" w:space="0" w:color="auto"/>
          </w:divBdr>
        </w:div>
        <w:div w:id="685639768">
          <w:marLeft w:val="640"/>
          <w:marRight w:val="0"/>
          <w:marTop w:val="0"/>
          <w:marBottom w:val="0"/>
          <w:divBdr>
            <w:top w:val="none" w:sz="0" w:space="0" w:color="auto"/>
            <w:left w:val="none" w:sz="0" w:space="0" w:color="auto"/>
            <w:bottom w:val="none" w:sz="0" w:space="0" w:color="auto"/>
            <w:right w:val="none" w:sz="0" w:space="0" w:color="auto"/>
          </w:divBdr>
        </w:div>
        <w:div w:id="712115433">
          <w:marLeft w:val="640"/>
          <w:marRight w:val="0"/>
          <w:marTop w:val="0"/>
          <w:marBottom w:val="0"/>
          <w:divBdr>
            <w:top w:val="none" w:sz="0" w:space="0" w:color="auto"/>
            <w:left w:val="none" w:sz="0" w:space="0" w:color="auto"/>
            <w:bottom w:val="none" w:sz="0" w:space="0" w:color="auto"/>
            <w:right w:val="none" w:sz="0" w:space="0" w:color="auto"/>
          </w:divBdr>
        </w:div>
        <w:div w:id="997423617">
          <w:marLeft w:val="640"/>
          <w:marRight w:val="0"/>
          <w:marTop w:val="0"/>
          <w:marBottom w:val="0"/>
          <w:divBdr>
            <w:top w:val="none" w:sz="0" w:space="0" w:color="auto"/>
            <w:left w:val="none" w:sz="0" w:space="0" w:color="auto"/>
            <w:bottom w:val="none" w:sz="0" w:space="0" w:color="auto"/>
            <w:right w:val="none" w:sz="0" w:space="0" w:color="auto"/>
          </w:divBdr>
        </w:div>
        <w:div w:id="1107197636">
          <w:marLeft w:val="640"/>
          <w:marRight w:val="0"/>
          <w:marTop w:val="0"/>
          <w:marBottom w:val="0"/>
          <w:divBdr>
            <w:top w:val="none" w:sz="0" w:space="0" w:color="auto"/>
            <w:left w:val="none" w:sz="0" w:space="0" w:color="auto"/>
            <w:bottom w:val="none" w:sz="0" w:space="0" w:color="auto"/>
            <w:right w:val="none" w:sz="0" w:space="0" w:color="auto"/>
          </w:divBdr>
        </w:div>
        <w:div w:id="1259212685">
          <w:marLeft w:val="640"/>
          <w:marRight w:val="0"/>
          <w:marTop w:val="0"/>
          <w:marBottom w:val="0"/>
          <w:divBdr>
            <w:top w:val="none" w:sz="0" w:space="0" w:color="auto"/>
            <w:left w:val="none" w:sz="0" w:space="0" w:color="auto"/>
            <w:bottom w:val="none" w:sz="0" w:space="0" w:color="auto"/>
            <w:right w:val="none" w:sz="0" w:space="0" w:color="auto"/>
          </w:divBdr>
        </w:div>
        <w:div w:id="1323893328">
          <w:marLeft w:val="640"/>
          <w:marRight w:val="0"/>
          <w:marTop w:val="0"/>
          <w:marBottom w:val="0"/>
          <w:divBdr>
            <w:top w:val="none" w:sz="0" w:space="0" w:color="auto"/>
            <w:left w:val="none" w:sz="0" w:space="0" w:color="auto"/>
            <w:bottom w:val="none" w:sz="0" w:space="0" w:color="auto"/>
            <w:right w:val="none" w:sz="0" w:space="0" w:color="auto"/>
          </w:divBdr>
        </w:div>
        <w:div w:id="1457797562">
          <w:marLeft w:val="640"/>
          <w:marRight w:val="0"/>
          <w:marTop w:val="0"/>
          <w:marBottom w:val="0"/>
          <w:divBdr>
            <w:top w:val="none" w:sz="0" w:space="0" w:color="auto"/>
            <w:left w:val="none" w:sz="0" w:space="0" w:color="auto"/>
            <w:bottom w:val="none" w:sz="0" w:space="0" w:color="auto"/>
            <w:right w:val="none" w:sz="0" w:space="0" w:color="auto"/>
          </w:divBdr>
        </w:div>
        <w:div w:id="1589384147">
          <w:marLeft w:val="640"/>
          <w:marRight w:val="0"/>
          <w:marTop w:val="0"/>
          <w:marBottom w:val="0"/>
          <w:divBdr>
            <w:top w:val="none" w:sz="0" w:space="0" w:color="auto"/>
            <w:left w:val="none" w:sz="0" w:space="0" w:color="auto"/>
            <w:bottom w:val="none" w:sz="0" w:space="0" w:color="auto"/>
            <w:right w:val="none" w:sz="0" w:space="0" w:color="auto"/>
          </w:divBdr>
        </w:div>
      </w:divsChild>
    </w:div>
    <w:div w:id="1539928742">
      <w:bodyDiv w:val="1"/>
      <w:marLeft w:val="0"/>
      <w:marRight w:val="0"/>
      <w:marTop w:val="0"/>
      <w:marBottom w:val="0"/>
      <w:divBdr>
        <w:top w:val="none" w:sz="0" w:space="0" w:color="auto"/>
        <w:left w:val="none" w:sz="0" w:space="0" w:color="auto"/>
        <w:bottom w:val="none" w:sz="0" w:space="0" w:color="auto"/>
        <w:right w:val="none" w:sz="0" w:space="0" w:color="auto"/>
      </w:divBdr>
      <w:divsChild>
        <w:div w:id="238177803">
          <w:marLeft w:val="640"/>
          <w:marRight w:val="0"/>
          <w:marTop w:val="0"/>
          <w:marBottom w:val="0"/>
          <w:divBdr>
            <w:top w:val="none" w:sz="0" w:space="0" w:color="auto"/>
            <w:left w:val="none" w:sz="0" w:space="0" w:color="auto"/>
            <w:bottom w:val="none" w:sz="0" w:space="0" w:color="auto"/>
            <w:right w:val="none" w:sz="0" w:space="0" w:color="auto"/>
          </w:divBdr>
        </w:div>
        <w:div w:id="303509662">
          <w:marLeft w:val="640"/>
          <w:marRight w:val="0"/>
          <w:marTop w:val="0"/>
          <w:marBottom w:val="0"/>
          <w:divBdr>
            <w:top w:val="none" w:sz="0" w:space="0" w:color="auto"/>
            <w:left w:val="none" w:sz="0" w:space="0" w:color="auto"/>
            <w:bottom w:val="none" w:sz="0" w:space="0" w:color="auto"/>
            <w:right w:val="none" w:sz="0" w:space="0" w:color="auto"/>
          </w:divBdr>
        </w:div>
        <w:div w:id="394820887">
          <w:marLeft w:val="640"/>
          <w:marRight w:val="0"/>
          <w:marTop w:val="0"/>
          <w:marBottom w:val="0"/>
          <w:divBdr>
            <w:top w:val="none" w:sz="0" w:space="0" w:color="auto"/>
            <w:left w:val="none" w:sz="0" w:space="0" w:color="auto"/>
            <w:bottom w:val="none" w:sz="0" w:space="0" w:color="auto"/>
            <w:right w:val="none" w:sz="0" w:space="0" w:color="auto"/>
          </w:divBdr>
        </w:div>
        <w:div w:id="412362432">
          <w:marLeft w:val="640"/>
          <w:marRight w:val="0"/>
          <w:marTop w:val="0"/>
          <w:marBottom w:val="0"/>
          <w:divBdr>
            <w:top w:val="none" w:sz="0" w:space="0" w:color="auto"/>
            <w:left w:val="none" w:sz="0" w:space="0" w:color="auto"/>
            <w:bottom w:val="none" w:sz="0" w:space="0" w:color="auto"/>
            <w:right w:val="none" w:sz="0" w:space="0" w:color="auto"/>
          </w:divBdr>
        </w:div>
        <w:div w:id="747196830">
          <w:marLeft w:val="640"/>
          <w:marRight w:val="0"/>
          <w:marTop w:val="0"/>
          <w:marBottom w:val="0"/>
          <w:divBdr>
            <w:top w:val="none" w:sz="0" w:space="0" w:color="auto"/>
            <w:left w:val="none" w:sz="0" w:space="0" w:color="auto"/>
            <w:bottom w:val="none" w:sz="0" w:space="0" w:color="auto"/>
            <w:right w:val="none" w:sz="0" w:space="0" w:color="auto"/>
          </w:divBdr>
        </w:div>
        <w:div w:id="754978043">
          <w:marLeft w:val="640"/>
          <w:marRight w:val="0"/>
          <w:marTop w:val="0"/>
          <w:marBottom w:val="0"/>
          <w:divBdr>
            <w:top w:val="none" w:sz="0" w:space="0" w:color="auto"/>
            <w:left w:val="none" w:sz="0" w:space="0" w:color="auto"/>
            <w:bottom w:val="none" w:sz="0" w:space="0" w:color="auto"/>
            <w:right w:val="none" w:sz="0" w:space="0" w:color="auto"/>
          </w:divBdr>
        </w:div>
        <w:div w:id="898787818">
          <w:marLeft w:val="640"/>
          <w:marRight w:val="0"/>
          <w:marTop w:val="0"/>
          <w:marBottom w:val="0"/>
          <w:divBdr>
            <w:top w:val="none" w:sz="0" w:space="0" w:color="auto"/>
            <w:left w:val="none" w:sz="0" w:space="0" w:color="auto"/>
            <w:bottom w:val="none" w:sz="0" w:space="0" w:color="auto"/>
            <w:right w:val="none" w:sz="0" w:space="0" w:color="auto"/>
          </w:divBdr>
        </w:div>
      </w:divsChild>
    </w:div>
    <w:div w:id="1623267302">
      <w:bodyDiv w:val="1"/>
      <w:marLeft w:val="0"/>
      <w:marRight w:val="0"/>
      <w:marTop w:val="0"/>
      <w:marBottom w:val="0"/>
      <w:divBdr>
        <w:top w:val="none" w:sz="0" w:space="0" w:color="auto"/>
        <w:left w:val="none" w:sz="0" w:space="0" w:color="auto"/>
        <w:bottom w:val="none" w:sz="0" w:space="0" w:color="auto"/>
        <w:right w:val="none" w:sz="0" w:space="0" w:color="auto"/>
      </w:divBdr>
      <w:divsChild>
        <w:div w:id="86119334">
          <w:marLeft w:val="640"/>
          <w:marRight w:val="0"/>
          <w:marTop w:val="0"/>
          <w:marBottom w:val="0"/>
          <w:divBdr>
            <w:top w:val="none" w:sz="0" w:space="0" w:color="auto"/>
            <w:left w:val="none" w:sz="0" w:space="0" w:color="auto"/>
            <w:bottom w:val="none" w:sz="0" w:space="0" w:color="auto"/>
            <w:right w:val="none" w:sz="0" w:space="0" w:color="auto"/>
          </w:divBdr>
        </w:div>
        <w:div w:id="133253075">
          <w:marLeft w:val="640"/>
          <w:marRight w:val="0"/>
          <w:marTop w:val="0"/>
          <w:marBottom w:val="0"/>
          <w:divBdr>
            <w:top w:val="none" w:sz="0" w:space="0" w:color="auto"/>
            <w:left w:val="none" w:sz="0" w:space="0" w:color="auto"/>
            <w:bottom w:val="none" w:sz="0" w:space="0" w:color="auto"/>
            <w:right w:val="none" w:sz="0" w:space="0" w:color="auto"/>
          </w:divBdr>
        </w:div>
        <w:div w:id="538934007">
          <w:marLeft w:val="640"/>
          <w:marRight w:val="0"/>
          <w:marTop w:val="0"/>
          <w:marBottom w:val="0"/>
          <w:divBdr>
            <w:top w:val="none" w:sz="0" w:space="0" w:color="auto"/>
            <w:left w:val="none" w:sz="0" w:space="0" w:color="auto"/>
            <w:bottom w:val="none" w:sz="0" w:space="0" w:color="auto"/>
            <w:right w:val="none" w:sz="0" w:space="0" w:color="auto"/>
          </w:divBdr>
        </w:div>
        <w:div w:id="549147101">
          <w:marLeft w:val="640"/>
          <w:marRight w:val="0"/>
          <w:marTop w:val="0"/>
          <w:marBottom w:val="0"/>
          <w:divBdr>
            <w:top w:val="none" w:sz="0" w:space="0" w:color="auto"/>
            <w:left w:val="none" w:sz="0" w:space="0" w:color="auto"/>
            <w:bottom w:val="none" w:sz="0" w:space="0" w:color="auto"/>
            <w:right w:val="none" w:sz="0" w:space="0" w:color="auto"/>
          </w:divBdr>
        </w:div>
        <w:div w:id="876817981">
          <w:marLeft w:val="640"/>
          <w:marRight w:val="0"/>
          <w:marTop w:val="0"/>
          <w:marBottom w:val="0"/>
          <w:divBdr>
            <w:top w:val="none" w:sz="0" w:space="0" w:color="auto"/>
            <w:left w:val="none" w:sz="0" w:space="0" w:color="auto"/>
            <w:bottom w:val="none" w:sz="0" w:space="0" w:color="auto"/>
            <w:right w:val="none" w:sz="0" w:space="0" w:color="auto"/>
          </w:divBdr>
        </w:div>
        <w:div w:id="892887790">
          <w:marLeft w:val="640"/>
          <w:marRight w:val="0"/>
          <w:marTop w:val="0"/>
          <w:marBottom w:val="0"/>
          <w:divBdr>
            <w:top w:val="none" w:sz="0" w:space="0" w:color="auto"/>
            <w:left w:val="none" w:sz="0" w:space="0" w:color="auto"/>
            <w:bottom w:val="none" w:sz="0" w:space="0" w:color="auto"/>
            <w:right w:val="none" w:sz="0" w:space="0" w:color="auto"/>
          </w:divBdr>
        </w:div>
        <w:div w:id="1234394585">
          <w:marLeft w:val="640"/>
          <w:marRight w:val="0"/>
          <w:marTop w:val="0"/>
          <w:marBottom w:val="0"/>
          <w:divBdr>
            <w:top w:val="none" w:sz="0" w:space="0" w:color="auto"/>
            <w:left w:val="none" w:sz="0" w:space="0" w:color="auto"/>
            <w:bottom w:val="none" w:sz="0" w:space="0" w:color="auto"/>
            <w:right w:val="none" w:sz="0" w:space="0" w:color="auto"/>
          </w:divBdr>
        </w:div>
        <w:div w:id="1423796942">
          <w:marLeft w:val="640"/>
          <w:marRight w:val="0"/>
          <w:marTop w:val="0"/>
          <w:marBottom w:val="0"/>
          <w:divBdr>
            <w:top w:val="none" w:sz="0" w:space="0" w:color="auto"/>
            <w:left w:val="none" w:sz="0" w:space="0" w:color="auto"/>
            <w:bottom w:val="none" w:sz="0" w:space="0" w:color="auto"/>
            <w:right w:val="none" w:sz="0" w:space="0" w:color="auto"/>
          </w:divBdr>
        </w:div>
        <w:div w:id="1426809158">
          <w:marLeft w:val="640"/>
          <w:marRight w:val="0"/>
          <w:marTop w:val="0"/>
          <w:marBottom w:val="0"/>
          <w:divBdr>
            <w:top w:val="none" w:sz="0" w:space="0" w:color="auto"/>
            <w:left w:val="none" w:sz="0" w:space="0" w:color="auto"/>
            <w:bottom w:val="none" w:sz="0" w:space="0" w:color="auto"/>
            <w:right w:val="none" w:sz="0" w:space="0" w:color="auto"/>
          </w:divBdr>
        </w:div>
        <w:div w:id="1584680025">
          <w:marLeft w:val="640"/>
          <w:marRight w:val="0"/>
          <w:marTop w:val="0"/>
          <w:marBottom w:val="0"/>
          <w:divBdr>
            <w:top w:val="none" w:sz="0" w:space="0" w:color="auto"/>
            <w:left w:val="none" w:sz="0" w:space="0" w:color="auto"/>
            <w:bottom w:val="none" w:sz="0" w:space="0" w:color="auto"/>
            <w:right w:val="none" w:sz="0" w:space="0" w:color="auto"/>
          </w:divBdr>
        </w:div>
        <w:div w:id="1601839584">
          <w:marLeft w:val="640"/>
          <w:marRight w:val="0"/>
          <w:marTop w:val="0"/>
          <w:marBottom w:val="0"/>
          <w:divBdr>
            <w:top w:val="none" w:sz="0" w:space="0" w:color="auto"/>
            <w:left w:val="none" w:sz="0" w:space="0" w:color="auto"/>
            <w:bottom w:val="none" w:sz="0" w:space="0" w:color="auto"/>
            <w:right w:val="none" w:sz="0" w:space="0" w:color="auto"/>
          </w:divBdr>
        </w:div>
        <w:div w:id="1851095570">
          <w:marLeft w:val="640"/>
          <w:marRight w:val="0"/>
          <w:marTop w:val="0"/>
          <w:marBottom w:val="0"/>
          <w:divBdr>
            <w:top w:val="none" w:sz="0" w:space="0" w:color="auto"/>
            <w:left w:val="none" w:sz="0" w:space="0" w:color="auto"/>
            <w:bottom w:val="none" w:sz="0" w:space="0" w:color="auto"/>
            <w:right w:val="none" w:sz="0" w:space="0" w:color="auto"/>
          </w:divBdr>
        </w:div>
        <w:div w:id="1962611752">
          <w:marLeft w:val="640"/>
          <w:marRight w:val="0"/>
          <w:marTop w:val="0"/>
          <w:marBottom w:val="0"/>
          <w:divBdr>
            <w:top w:val="none" w:sz="0" w:space="0" w:color="auto"/>
            <w:left w:val="none" w:sz="0" w:space="0" w:color="auto"/>
            <w:bottom w:val="none" w:sz="0" w:space="0" w:color="auto"/>
            <w:right w:val="none" w:sz="0" w:space="0" w:color="auto"/>
          </w:divBdr>
        </w:div>
        <w:div w:id="1987777790">
          <w:marLeft w:val="640"/>
          <w:marRight w:val="0"/>
          <w:marTop w:val="0"/>
          <w:marBottom w:val="0"/>
          <w:divBdr>
            <w:top w:val="none" w:sz="0" w:space="0" w:color="auto"/>
            <w:left w:val="none" w:sz="0" w:space="0" w:color="auto"/>
            <w:bottom w:val="none" w:sz="0" w:space="0" w:color="auto"/>
            <w:right w:val="none" w:sz="0" w:space="0" w:color="auto"/>
          </w:divBdr>
        </w:div>
        <w:div w:id="2066488120">
          <w:marLeft w:val="640"/>
          <w:marRight w:val="0"/>
          <w:marTop w:val="0"/>
          <w:marBottom w:val="0"/>
          <w:divBdr>
            <w:top w:val="none" w:sz="0" w:space="0" w:color="auto"/>
            <w:left w:val="none" w:sz="0" w:space="0" w:color="auto"/>
            <w:bottom w:val="none" w:sz="0" w:space="0" w:color="auto"/>
            <w:right w:val="none" w:sz="0" w:space="0" w:color="auto"/>
          </w:divBdr>
        </w:div>
      </w:divsChild>
    </w:div>
    <w:div w:id="1647389708">
      <w:bodyDiv w:val="1"/>
      <w:marLeft w:val="0"/>
      <w:marRight w:val="0"/>
      <w:marTop w:val="0"/>
      <w:marBottom w:val="0"/>
      <w:divBdr>
        <w:top w:val="none" w:sz="0" w:space="0" w:color="auto"/>
        <w:left w:val="none" w:sz="0" w:space="0" w:color="auto"/>
        <w:bottom w:val="none" w:sz="0" w:space="0" w:color="auto"/>
        <w:right w:val="none" w:sz="0" w:space="0" w:color="auto"/>
      </w:divBdr>
      <w:divsChild>
        <w:div w:id="29229761">
          <w:marLeft w:val="640"/>
          <w:marRight w:val="0"/>
          <w:marTop w:val="0"/>
          <w:marBottom w:val="0"/>
          <w:divBdr>
            <w:top w:val="none" w:sz="0" w:space="0" w:color="auto"/>
            <w:left w:val="none" w:sz="0" w:space="0" w:color="auto"/>
            <w:bottom w:val="none" w:sz="0" w:space="0" w:color="auto"/>
            <w:right w:val="none" w:sz="0" w:space="0" w:color="auto"/>
          </w:divBdr>
        </w:div>
        <w:div w:id="142237539">
          <w:marLeft w:val="640"/>
          <w:marRight w:val="0"/>
          <w:marTop w:val="0"/>
          <w:marBottom w:val="0"/>
          <w:divBdr>
            <w:top w:val="none" w:sz="0" w:space="0" w:color="auto"/>
            <w:left w:val="none" w:sz="0" w:space="0" w:color="auto"/>
            <w:bottom w:val="none" w:sz="0" w:space="0" w:color="auto"/>
            <w:right w:val="none" w:sz="0" w:space="0" w:color="auto"/>
          </w:divBdr>
        </w:div>
        <w:div w:id="633293998">
          <w:marLeft w:val="640"/>
          <w:marRight w:val="0"/>
          <w:marTop w:val="0"/>
          <w:marBottom w:val="0"/>
          <w:divBdr>
            <w:top w:val="none" w:sz="0" w:space="0" w:color="auto"/>
            <w:left w:val="none" w:sz="0" w:space="0" w:color="auto"/>
            <w:bottom w:val="none" w:sz="0" w:space="0" w:color="auto"/>
            <w:right w:val="none" w:sz="0" w:space="0" w:color="auto"/>
          </w:divBdr>
        </w:div>
        <w:div w:id="1225415145">
          <w:marLeft w:val="640"/>
          <w:marRight w:val="0"/>
          <w:marTop w:val="0"/>
          <w:marBottom w:val="0"/>
          <w:divBdr>
            <w:top w:val="none" w:sz="0" w:space="0" w:color="auto"/>
            <w:left w:val="none" w:sz="0" w:space="0" w:color="auto"/>
            <w:bottom w:val="none" w:sz="0" w:space="0" w:color="auto"/>
            <w:right w:val="none" w:sz="0" w:space="0" w:color="auto"/>
          </w:divBdr>
        </w:div>
        <w:div w:id="1428112611">
          <w:marLeft w:val="640"/>
          <w:marRight w:val="0"/>
          <w:marTop w:val="0"/>
          <w:marBottom w:val="0"/>
          <w:divBdr>
            <w:top w:val="none" w:sz="0" w:space="0" w:color="auto"/>
            <w:left w:val="none" w:sz="0" w:space="0" w:color="auto"/>
            <w:bottom w:val="none" w:sz="0" w:space="0" w:color="auto"/>
            <w:right w:val="none" w:sz="0" w:space="0" w:color="auto"/>
          </w:divBdr>
        </w:div>
        <w:div w:id="1584414905">
          <w:marLeft w:val="640"/>
          <w:marRight w:val="0"/>
          <w:marTop w:val="0"/>
          <w:marBottom w:val="0"/>
          <w:divBdr>
            <w:top w:val="none" w:sz="0" w:space="0" w:color="auto"/>
            <w:left w:val="none" w:sz="0" w:space="0" w:color="auto"/>
            <w:bottom w:val="none" w:sz="0" w:space="0" w:color="auto"/>
            <w:right w:val="none" w:sz="0" w:space="0" w:color="auto"/>
          </w:divBdr>
        </w:div>
        <w:div w:id="1946230401">
          <w:marLeft w:val="640"/>
          <w:marRight w:val="0"/>
          <w:marTop w:val="0"/>
          <w:marBottom w:val="0"/>
          <w:divBdr>
            <w:top w:val="none" w:sz="0" w:space="0" w:color="auto"/>
            <w:left w:val="none" w:sz="0" w:space="0" w:color="auto"/>
            <w:bottom w:val="none" w:sz="0" w:space="0" w:color="auto"/>
            <w:right w:val="none" w:sz="0" w:space="0" w:color="auto"/>
          </w:divBdr>
        </w:div>
      </w:divsChild>
    </w:div>
    <w:div w:id="1759910201">
      <w:bodyDiv w:val="1"/>
      <w:marLeft w:val="0"/>
      <w:marRight w:val="0"/>
      <w:marTop w:val="0"/>
      <w:marBottom w:val="0"/>
      <w:divBdr>
        <w:top w:val="none" w:sz="0" w:space="0" w:color="auto"/>
        <w:left w:val="none" w:sz="0" w:space="0" w:color="auto"/>
        <w:bottom w:val="none" w:sz="0" w:space="0" w:color="auto"/>
        <w:right w:val="none" w:sz="0" w:space="0" w:color="auto"/>
      </w:divBdr>
      <w:divsChild>
        <w:div w:id="314603798">
          <w:marLeft w:val="640"/>
          <w:marRight w:val="0"/>
          <w:marTop w:val="0"/>
          <w:marBottom w:val="0"/>
          <w:divBdr>
            <w:top w:val="none" w:sz="0" w:space="0" w:color="auto"/>
            <w:left w:val="none" w:sz="0" w:space="0" w:color="auto"/>
            <w:bottom w:val="none" w:sz="0" w:space="0" w:color="auto"/>
            <w:right w:val="none" w:sz="0" w:space="0" w:color="auto"/>
          </w:divBdr>
        </w:div>
        <w:div w:id="339967099">
          <w:marLeft w:val="640"/>
          <w:marRight w:val="0"/>
          <w:marTop w:val="0"/>
          <w:marBottom w:val="0"/>
          <w:divBdr>
            <w:top w:val="none" w:sz="0" w:space="0" w:color="auto"/>
            <w:left w:val="none" w:sz="0" w:space="0" w:color="auto"/>
            <w:bottom w:val="none" w:sz="0" w:space="0" w:color="auto"/>
            <w:right w:val="none" w:sz="0" w:space="0" w:color="auto"/>
          </w:divBdr>
        </w:div>
        <w:div w:id="679815370">
          <w:marLeft w:val="640"/>
          <w:marRight w:val="0"/>
          <w:marTop w:val="0"/>
          <w:marBottom w:val="0"/>
          <w:divBdr>
            <w:top w:val="none" w:sz="0" w:space="0" w:color="auto"/>
            <w:left w:val="none" w:sz="0" w:space="0" w:color="auto"/>
            <w:bottom w:val="none" w:sz="0" w:space="0" w:color="auto"/>
            <w:right w:val="none" w:sz="0" w:space="0" w:color="auto"/>
          </w:divBdr>
        </w:div>
        <w:div w:id="776560894">
          <w:marLeft w:val="640"/>
          <w:marRight w:val="0"/>
          <w:marTop w:val="0"/>
          <w:marBottom w:val="0"/>
          <w:divBdr>
            <w:top w:val="none" w:sz="0" w:space="0" w:color="auto"/>
            <w:left w:val="none" w:sz="0" w:space="0" w:color="auto"/>
            <w:bottom w:val="none" w:sz="0" w:space="0" w:color="auto"/>
            <w:right w:val="none" w:sz="0" w:space="0" w:color="auto"/>
          </w:divBdr>
        </w:div>
        <w:div w:id="1368213046">
          <w:marLeft w:val="640"/>
          <w:marRight w:val="0"/>
          <w:marTop w:val="0"/>
          <w:marBottom w:val="0"/>
          <w:divBdr>
            <w:top w:val="none" w:sz="0" w:space="0" w:color="auto"/>
            <w:left w:val="none" w:sz="0" w:space="0" w:color="auto"/>
            <w:bottom w:val="none" w:sz="0" w:space="0" w:color="auto"/>
            <w:right w:val="none" w:sz="0" w:space="0" w:color="auto"/>
          </w:divBdr>
        </w:div>
        <w:div w:id="1851797573">
          <w:marLeft w:val="640"/>
          <w:marRight w:val="0"/>
          <w:marTop w:val="0"/>
          <w:marBottom w:val="0"/>
          <w:divBdr>
            <w:top w:val="none" w:sz="0" w:space="0" w:color="auto"/>
            <w:left w:val="none" w:sz="0" w:space="0" w:color="auto"/>
            <w:bottom w:val="none" w:sz="0" w:space="0" w:color="auto"/>
            <w:right w:val="none" w:sz="0" w:space="0" w:color="auto"/>
          </w:divBdr>
        </w:div>
        <w:div w:id="1916698291">
          <w:marLeft w:val="640"/>
          <w:marRight w:val="0"/>
          <w:marTop w:val="0"/>
          <w:marBottom w:val="0"/>
          <w:divBdr>
            <w:top w:val="none" w:sz="0" w:space="0" w:color="auto"/>
            <w:left w:val="none" w:sz="0" w:space="0" w:color="auto"/>
            <w:bottom w:val="none" w:sz="0" w:space="0" w:color="auto"/>
            <w:right w:val="none" w:sz="0" w:space="0" w:color="auto"/>
          </w:divBdr>
        </w:div>
      </w:divsChild>
    </w:div>
    <w:div w:id="1845975765">
      <w:bodyDiv w:val="1"/>
      <w:marLeft w:val="0"/>
      <w:marRight w:val="0"/>
      <w:marTop w:val="0"/>
      <w:marBottom w:val="0"/>
      <w:divBdr>
        <w:top w:val="none" w:sz="0" w:space="0" w:color="auto"/>
        <w:left w:val="none" w:sz="0" w:space="0" w:color="auto"/>
        <w:bottom w:val="none" w:sz="0" w:space="0" w:color="auto"/>
        <w:right w:val="none" w:sz="0" w:space="0" w:color="auto"/>
      </w:divBdr>
    </w:div>
    <w:div w:id="1885629807">
      <w:bodyDiv w:val="1"/>
      <w:marLeft w:val="0"/>
      <w:marRight w:val="0"/>
      <w:marTop w:val="0"/>
      <w:marBottom w:val="0"/>
      <w:divBdr>
        <w:top w:val="none" w:sz="0" w:space="0" w:color="auto"/>
        <w:left w:val="none" w:sz="0" w:space="0" w:color="auto"/>
        <w:bottom w:val="none" w:sz="0" w:space="0" w:color="auto"/>
        <w:right w:val="none" w:sz="0" w:space="0" w:color="auto"/>
      </w:divBdr>
    </w:div>
    <w:div w:id="1932077518">
      <w:bodyDiv w:val="1"/>
      <w:marLeft w:val="0"/>
      <w:marRight w:val="0"/>
      <w:marTop w:val="0"/>
      <w:marBottom w:val="0"/>
      <w:divBdr>
        <w:top w:val="none" w:sz="0" w:space="0" w:color="auto"/>
        <w:left w:val="none" w:sz="0" w:space="0" w:color="auto"/>
        <w:bottom w:val="none" w:sz="0" w:space="0" w:color="auto"/>
        <w:right w:val="none" w:sz="0" w:space="0" w:color="auto"/>
      </w:divBdr>
      <w:divsChild>
        <w:div w:id="11422853">
          <w:marLeft w:val="640"/>
          <w:marRight w:val="0"/>
          <w:marTop w:val="0"/>
          <w:marBottom w:val="0"/>
          <w:divBdr>
            <w:top w:val="none" w:sz="0" w:space="0" w:color="auto"/>
            <w:left w:val="none" w:sz="0" w:space="0" w:color="auto"/>
            <w:bottom w:val="none" w:sz="0" w:space="0" w:color="auto"/>
            <w:right w:val="none" w:sz="0" w:space="0" w:color="auto"/>
          </w:divBdr>
        </w:div>
        <w:div w:id="57291631">
          <w:marLeft w:val="640"/>
          <w:marRight w:val="0"/>
          <w:marTop w:val="0"/>
          <w:marBottom w:val="0"/>
          <w:divBdr>
            <w:top w:val="none" w:sz="0" w:space="0" w:color="auto"/>
            <w:left w:val="none" w:sz="0" w:space="0" w:color="auto"/>
            <w:bottom w:val="none" w:sz="0" w:space="0" w:color="auto"/>
            <w:right w:val="none" w:sz="0" w:space="0" w:color="auto"/>
          </w:divBdr>
        </w:div>
        <w:div w:id="94398869">
          <w:marLeft w:val="640"/>
          <w:marRight w:val="0"/>
          <w:marTop w:val="0"/>
          <w:marBottom w:val="0"/>
          <w:divBdr>
            <w:top w:val="none" w:sz="0" w:space="0" w:color="auto"/>
            <w:left w:val="none" w:sz="0" w:space="0" w:color="auto"/>
            <w:bottom w:val="none" w:sz="0" w:space="0" w:color="auto"/>
            <w:right w:val="none" w:sz="0" w:space="0" w:color="auto"/>
          </w:divBdr>
        </w:div>
        <w:div w:id="195393811">
          <w:marLeft w:val="640"/>
          <w:marRight w:val="0"/>
          <w:marTop w:val="0"/>
          <w:marBottom w:val="0"/>
          <w:divBdr>
            <w:top w:val="none" w:sz="0" w:space="0" w:color="auto"/>
            <w:left w:val="none" w:sz="0" w:space="0" w:color="auto"/>
            <w:bottom w:val="none" w:sz="0" w:space="0" w:color="auto"/>
            <w:right w:val="none" w:sz="0" w:space="0" w:color="auto"/>
          </w:divBdr>
        </w:div>
        <w:div w:id="346250358">
          <w:marLeft w:val="640"/>
          <w:marRight w:val="0"/>
          <w:marTop w:val="0"/>
          <w:marBottom w:val="0"/>
          <w:divBdr>
            <w:top w:val="none" w:sz="0" w:space="0" w:color="auto"/>
            <w:left w:val="none" w:sz="0" w:space="0" w:color="auto"/>
            <w:bottom w:val="none" w:sz="0" w:space="0" w:color="auto"/>
            <w:right w:val="none" w:sz="0" w:space="0" w:color="auto"/>
          </w:divBdr>
        </w:div>
        <w:div w:id="379743271">
          <w:marLeft w:val="640"/>
          <w:marRight w:val="0"/>
          <w:marTop w:val="0"/>
          <w:marBottom w:val="0"/>
          <w:divBdr>
            <w:top w:val="none" w:sz="0" w:space="0" w:color="auto"/>
            <w:left w:val="none" w:sz="0" w:space="0" w:color="auto"/>
            <w:bottom w:val="none" w:sz="0" w:space="0" w:color="auto"/>
            <w:right w:val="none" w:sz="0" w:space="0" w:color="auto"/>
          </w:divBdr>
        </w:div>
        <w:div w:id="572736451">
          <w:marLeft w:val="640"/>
          <w:marRight w:val="0"/>
          <w:marTop w:val="0"/>
          <w:marBottom w:val="0"/>
          <w:divBdr>
            <w:top w:val="none" w:sz="0" w:space="0" w:color="auto"/>
            <w:left w:val="none" w:sz="0" w:space="0" w:color="auto"/>
            <w:bottom w:val="none" w:sz="0" w:space="0" w:color="auto"/>
            <w:right w:val="none" w:sz="0" w:space="0" w:color="auto"/>
          </w:divBdr>
        </w:div>
        <w:div w:id="740174418">
          <w:marLeft w:val="640"/>
          <w:marRight w:val="0"/>
          <w:marTop w:val="0"/>
          <w:marBottom w:val="0"/>
          <w:divBdr>
            <w:top w:val="none" w:sz="0" w:space="0" w:color="auto"/>
            <w:left w:val="none" w:sz="0" w:space="0" w:color="auto"/>
            <w:bottom w:val="none" w:sz="0" w:space="0" w:color="auto"/>
            <w:right w:val="none" w:sz="0" w:space="0" w:color="auto"/>
          </w:divBdr>
        </w:div>
        <w:div w:id="743335918">
          <w:marLeft w:val="640"/>
          <w:marRight w:val="0"/>
          <w:marTop w:val="0"/>
          <w:marBottom w:val="0"/>
          <w:divBdr>
            <w:top w:val="none" w:sz="0" w:space="0" w:color="auto"/>
            <w:left w:val="none" w:sz="0" w:space="0" w:color="auto"/>
            <w:bottom w:val="none" w:sz="0" w:space="0" w:color="auto"/>
            <w:right w:val="none" w:sz="0" w:space="0" w:color="auto"/>
          </w:divBdr>
        </w:div>
        <w:div w:id="820315710">
          <w:marLeft w:val="640"/>
          <w:marRight w:val="0"/>
          <w:marTop w:val="0"/>
          <w:marBottom w:val="0"/>
          <w:divBdr>
            <w:top w:val="none" w:sz="0" w:space="0" w:color="auto"/>
            <w:left w:val="none" w:sz="0" w:space="0" w:color="auto"/>
            <w:bottom w:val="none" w:sz="0" w:space="0" w:color="auto"/>
            <w:right w:val="none" w:sz="0" w:space="0" w:color="auto"/>
          </w:divBdr>
        </w:div>
        <w:div w:id="823591361">
          <w:marLeft w:val="640"/>
          <w:marRight w:val="0"/>
          <w:marTop w:val="0"/>
          <w:marBottom w:val="0"/>
          <w:divBdr>
            <w:top w:val="none" w:sz="0" w:space="0" w:color="auto"/>
            <w:left w:val="none" w:sz="0" w:space="0" w:color="auto"/>
            <w:bottom w:val="none" w:sz="0" w:space="0" w:color="auto"/>
            <w:right w:val="none" w:sz="0" w:space="0" w:color="auto"/>
          </w:divBdr>
        </w:div>
        <w:div w:id="869227333">
          <w:marLeft w:val="640"/>
          <w:marRight w:val="0"/>
          <w:marTop w:val="0"/>
          <w:marBottom w:val="0"/>
          <w:divBdr>
            <w:top w:val="none" w:sz="0" w:space="0" w:color="auto"/>
            <w:left w:val="none" w:sz="0" w:space="0" w:color="auto"/>
            <w:bottom w:val="none" w:sz="0" w:space="0" w:color="auto"/>
            <w:right w:val="none" w:sz="0" w:space="0" w:color="auto"/>
          </w:divBdr>
        </w:div>
        <w:div w:id="951207224">
          <w:marLeft w:val="640"/>
          <w:marRight w:val="0"/>
          <w:marTop w:val="0"/>
          <w:marBottom w:val="0"/>
          <w:divBdr>
            <w:top w:val="none" w:sz="0" w:space="0" w:color="auto"/>
            <w:left w:val="none" w:sz="0" w:space="0" w:color="auto"/>
            <w:bottom w:val="none" w:sz="0" w:space="0" w:color="auto"/>
            <w:right w:val="none" w:sz="0" w:space="0" w:color="auto"/>
          </w:divBdr>
        </w:div>
        <w:div w:id="1021980495">
          <w:marLeft w:val="640"/>
          <w:marRight w:val="0"/>
          <w:marTop w:val="0"/>
          <w:marBottom w:val="0"/>
          <w:divBdr>
            <w:top w:val="none" w:sz="0" w:space="0" w:color="auto"/>
            <w:left w:val="none" w:sz="0" w:space="0" w:color="auto"/>
            <w:bottom w:val="none" w:sz="0" w:space="0" w:color="auto"/>
            <w:right w:val="none" w:sz="0" w:space="0" w:color="auto"/>
          </w:divBdr>
        </w:div>
        <w:div w:id="1043210884">
          <w:marLeft w:val="640"/>
          <w:marRight w:val="0"/>
          <w:marTop w:val="0"/>
          <w:marBottom w:val="0"/>
          <w:divBdr>
            <w:top w:val="none" w:sz="0" w:space="0" w:color="auto"/>
            <w:left w:val="none" w:sz="0" w:space="0" w:color="auto"/>
            <w:bottom w:val="none" w:sz="0" w:space="0" w:color="auto"/>
            <w:right w:val="none" w:sz="0" w:space="0" w:color="auto"/>
          </w:divBdr>
        </w:div>
        <w:div w:id="1123840800">
          <w:marLeft w:val="640"/>
          <w:marRight w:val="0"/>
          <w:marTop w:val="0"/>
          <w:marBottom w:val="0"/>
          <w:divBdr>
            <w:top w:val="none" w:sz="0" w:space="0" w:color="auto"/>
            <w:left w:val="none" w:sz="0" w:space="0" w:color="auto"/>
            <w:bottom w:val="none" w:sz="0" w:space="0" w:color="auto"/>
            <w:right w:val="none" w:sz="0" w:space="0" w:color="auto"/>
          </w:divBdr>
        </w:div>
        <w:div w:id="1217743246">
          <w:marLeft w:val="640"/>
          <w:marRight w:val="0"/>
          <w:marTop w:val="0"/>
          <w:marBottom w:val="0"/>
          <w:divBdr>
            <w:top w:val="none" w:sz="0" w:space="0" w:color="auto"/>
            <w:left w:val="none" w:sz="0" w:space="0" w:color="auto"/>
            <w:bottom w:val="none" w:sz="0" w:space="0" w:color="auto"/>
            <w:right w:val="none" w:sz="0" w:space="0" w:color="auto"/>
          </w:divBdr>
        </w:div>
        <w:div w:id="1225871004">
          <w:marLeft w:val="640"/>
          <w:marRight w:val="0"/>
          <w:marTop w:val="0"/>
          <w:marBottom w:val="0"/>
          <w:divBdr>
            <w:top w:val="none" w:sz="0" w:space="0" w:color="auto"/>
            <w:left w:val="none" w:sz="0" w:space="0" w:color="auto"/>
            <w:bottom w:val="none" w:sz="0" w:space="0" w:color="auto"/>
            <w:right w:val="none" w:sz="0" w:space="0" w:color="auto"/>
          </w:divBdr>
        </w:div>
        <w:div w:id="1230265526">
          <w:marLeft w:val="640"/>
          <w:marRight w:val="0"/>
          <w:marTop w:val="0"/>
          <w:marBottom w:val="0"/>
          <w:divBdr>
            <w:top w:val="none" w:sz="0" w:space="0" w:color="auto"/>
            <w:left w:val="none" w:sz="0" w:space="0" w:color="auto"/>
            <w:bottom w:val="none" w:sz="0" w:space="0" w:color="auto"/>
            <w:right w:val="none" w:sz="0" w:space="0" w:color="auto"/>
          </w:divBdr>
        </w:div>
        <w:div w:id="1763522935">
          <w:marLeft w:val="640"/>
          <w:marRight w:val="0"/>
          <w:marTop w:val="0"/>
          <w:marBottom w:val="0"/>
          <w:divBdr>
            <w:top w:val="none" w:sz="0" w:space="0" w:color="auto"/>
            <w:left w:val="none" w:sz="0" w:space="0" w:color="auto"/>
            <w:bottom w:val="none" w:sz="0" w:space="0" w:color="auto"/>
            <w:right w:val="none" w:sz="0" w:space="0" w:color="auto"/>
          </w:divBdr>
        </w:div>
        <w:div w:id="1871525115">
          <w:marLeft w:val="640"/>
          <w:marRight w:val="0"/>
          <w:marTop w:val="0"/>
          <w:marBottom w:val="0"/>
          <w:divBdr>
            <w:top w:val="none" w:sz="0" w:space="0" w:color="auto"/>
            <w:left w:val="none" w:sz="0" w:space="0" w:color="auto"/>
            <w:bottom w:val="none" w:sz="0" w:space="0" w:color="auto"/>
            <w:right w:val="none" w:sz="0" w:space="0" w:color="auto"/>
          </w:divBdr>
        </w:div>
        <w:div w:id="2114544400">
          <w:marLeft w:val="640"/>
          <w:marRight w:val="0"/>
          <w:marTop w:val="0"/>
          <w:marBottom w:val="0"/>
          <w:divBdr>
            <w:top w:val="none" w:sz="0" w:space="0" w:color="auto"/>
            <w:left w:val="none" w:sz="0" w:space="0" w:color="auto"/>
            <w:bottom w:val="none" w:sz="0" w:space="0" w:color="auto"/>
            <w:right w:val="none" w:sz="0" w:space="0" w:color="auto"/>
          </w:divBdr>
        </w:div>
      </w:divsChild>
    </w:div>
    <w:div w:id="1967854362">
      <w:bodyDiv w:val="1"/>
      <w:marLeft w:val="0"/>
      <w:marRight w:val="0"/>
      <w:marTop w:val="0"/>
      <w:marBottom w:val="0"/>
      <w:divBdr>
        <w:top w:val="none" w:sz="0" w:space="0" w:color="auto"/>
        <w:left w:val="none" w:sz="0" w:space="0" w:color="auto"/>
        <w:bottom w:val="none" w:sz="0" w:space="0" w:color="auto"/>
        <w:right w:val="none" w:sz="0" w:space="0" w:color="auto"/>
      </w:divBdr>
      <w:divsChild>
        <w:div w:id="15621288">
          <w:marLeft w:val="640"/>
          <w:marRight w:val="0"/>
          <w:marTop w:val="0"/>
          <w:marBottom w:val="0"/>
          <w:divBdr>
            <w:top w:val="none" w:sz="0" w:space="0" w:color="auto"/>
            <w:left w:val="none" w:sz="0" w:space="0" w:color="auto"/>
            <w:bottom w:val="none" w:sz="0" w:space="0" w:color="auto"/>
            <w:right w:val="none" w:sz="0" w:space="0" w:color="auto"/>
          </w:divBdr>
        </w:div>
        <w:div w:id="80491450">
          <w:marLeft w:val="640"/>
          <w:marRight w:val="0"/>
          <w:marTop w:val="0"/>
          <w:marBottom w:val="0"/>
          <w:divBdr>
            <w:top w:val="none" w:sz="0" w:space="0" w:color="auto"/>
            <w:left w:val="none" w:sz="0" w:space="0" w:color="auto"/>
            <w:bottom w:val="none" w:sz="0" w:space="0" w:color="auto"/>
            <w:right w:val="none" w:sz="0" w:space="0" w:color="auto"/>
          </w:divBdr>
        </w:div>
        <w:div w:id="341473453">
          <w:marLeft w:val="640"/>
          <w:marRight w:val="0"/>
          <w:marTop w:val="0"/>
          <w:marBottom w:val="0"/>
          <w:divBdr>
            <w:top w:val="none" w:sz="0" w:space="0" w:color="auto"/>
            <w:left w:val="none" w:sz="0" w:space="0" w:color="auto"/>
            <w:bottom w:val="none" w:sz="0" w:space="0" w:color="auto"/>
            <w:right w:val="none" w:sz="0" w:space="0" w:color="auto"/>
          </w:divBdr>
        </w:div>
        <w:div w:id="484780175">
          <w:marLeft w:val="640"/>
          <w:marRight w:val="0"/>
          <w:marTop w:val="0"/>
          <w:marBottom w:val="0"/>
          <w:divBdr>
            <w:top w:val="none" w:sz="0" w:space="0" w:color="auto"/>
            <w:left w:val="none" w:sz="0" w:space="0" w:color="auto"/>
            <w:bottom w:val="none" w:sz="0" w:space="0" w:color="auto"/>
            <w:right w:val="none" w:sz="0" w:space="0" w:color="auto"/>
          </w:divBdr>
        </w:div>
        <w:div w:id="557859824">
          <w:marLeft w:val="640"/>
          <w:marRight w:val="0"/>
          <w:marTop w:val="0"/>
          <w:marBottom w:val="0"/>
          <w:divBdr>
            <w:top w:val="none" w:sz="0" w:space="0" w:color="auto"/>
            <w:left w:val="none" w:sz="0" w:space="0" w:color="auto"/>
            <w:bottom w:val="none" w:sz="0" w:space="0" w:color="auto"/>
            <w:right w:val="none" w:sz="0" w:space="0" w:color="auto"/>
          </w:divBdr>
        </w:div>
        <w:div w:id="670376019">
          <w:marLeft w:val="640"/>
          <w:marRight w:val="0"/>
          <w:marTop w:val="0"/>
          <w:marBottom w:val="0"/>
          <w:divBdr>
            <w:top w:val="none" w:sz="0" w:space="0" w:color="auto"/>
            <w:left w:val="none" w:sz="0" w:space="0" w:color="auto"/>
            <w:bottom w:val="none" w:sz="0" w:space="0" w:color="auto"/>
            <w:right w:val="none" w:sz="0" w:space="0" w:color="auto"/>
          </w:divBdr>
        </w:div>
        <w:div w:id="943072377">
          <w:marLeft w:val="640"/>
          <w:marRight w:val="0"/>
          <w:marTop w:val="0"/>
          <w:marBottom w:val="0"/>
          <w:divBdr>
            <w:top w:val="none" w:sz="0" w:space="0" w:color="auto"/>
            <w:left w:val="none" w:sz="0" w:space="0" w:color="auto"/>
            <w:bottom w:val="none" w:sz="0" w:space="0" w:color="auto"/>
            <w:right w:val="none" w:sz="0" w:space="0" w:color="auto"/>
          </w:divBdr>
        </w:div>
        <w:div w:id="974020437">
          <w:marLeft w:val="640"/>
          <w:marRight w:val="0"/>
          <w:marTop w:val="0"/>
          <w:marBottom w:val="0"/>
          <w:divBdr>
            <w:top w:val="none" w:sz="0" w:space="0" w:color="auto"/>
            <w:left w:val="none" w:sz="0" w:space="0" w:color="auto"/>
            <w:bottom w:val="none" w:sz="0" w:space="0" w:color="auto"/>
            <w:right w:val="none" w:sz="0" w:space="0" w:color="auto"/>
          </w:divBdr>
        </w:div>
        <w:div w:id="1267233400">
          <w:marLeft w:val="640"/>
          <w:marRight w:val="0"/>
          <w:marTop w:val="0"/>
          <w:marBottom w:val="0"/>
          <w:divBdr>
            <w:top w:val="none" w:sz="0" w:space="0" w:color="auto"/>
            <w:left w:val="none" w:sz="0" w:space="0" w:color="auto"/>
            <w:bottom w:val="none" w:sz="0" w:space="0" w:color="auto"/>
            <w:right w:val="none" w:sz="0" w:space="0" w:color="auto"/>
          </w:divBdr>
        </w:div>
        <w:div w:id="1318612451">
          <w:marLeft w:val="640"/>
          <w:marRight w:val="0"/>
          <w:marTop w:val="0"/>
          <w:marBottom w:val="0"/>
          <w:divBdr>
            <w:top w:val="none" w:sz="0" w:space="0" w:color="auto"/>
            <w:left w:val="none" w:sz="0" w:space="0" w:color="auto"/>
            <w:bottom w:val="none" w:sz="0" w:space="0" w:color="auto"/>
            <w:right w:val="none" w:sz="0" w:space="0" w:color="auto"/>
          </w:divBdr>
        </w:div>
        <w:div w:id="1695694468">
          <w:marLeft w:val="640"/>
          <w:marRight w:val="0"/>
          <w:marTop w:val="0"/>
          <w:marBottom w:val="0"/>
          <w:divBdr>
            <w:top w:val="none" w:sz="0" w:space="0" w:color="auto"/>
            <w:left w:val="none" w:sz="0" w:space="0" w:color="auto"/>
            <w:bottom w:val="none" w:sz="0" w:space="0" w:color="auto"/>
            <w:right w:val="none" w:sz="0" w:space="0" w:color="auto"/>
          </w:divBdr>
        </w:div>
        <w:div w:id="1765884635">
          <w:marLeft w:val="640"/>
          <w:marRight w:val="0"/>
          <w:marTop w:val="0"/>
          <w:marBottom w:val="0"/>
          <w:divBdr>
            <w:top w:val="none" w:sz="0" w:space="0" w:color="auto"/>
            <w:left w:val="none" w:sz="0" w:space="0" w:color="auto"/>
            <w:bottom w:val="none" w:sz="0" w:space="0" w:color="auto"/>
            <w:right w:val="none" w:sz="0" w:space="0" w:color="auto"/>
          </w:divBdr>
        </w:div>
        <w:div w:id="1797025282">
          <w:marLeft w:val="640"/>
          <w:marRight w:val="0"/>
          <w:marTop w:val="0"/>
          <w:marBottom w:val="0"/>
          <w:divBdr>
            <w:top w:val="none" w:sz="0" w:space="0" w:color="auto"/>
            <w:left w:val="none" w:sz="0" w:space="0" w:color="auto"/>
            <w:bottom w:val="none" w:sz="0" w:space="0" w:color="auto"/>
            <w:right w:val="none" w:sz="0" w:space="0" w:color="auto"/>
          </w:divBdr>
        </w:div>
        <w:div w:id="1898005406">
          <w:marLeft w:val="640"/>
          <w:marRight w:val="0"/>
          <w:marTop w:val="0"/>
          <w:marBottom w:val="0"/>
          <w:divBdr>
            <w:top w:val="none" w:sz="0" w:space="0" w:color="auto"/>
            <w:left w:val="none" w:sz="0" w:space="0" w:color="auto"/>
            <w:bottom w:val="none" w:sz="0" w:space="0" w:color="auto"/>
            <w:right w:val="none" w:sz="0" w:space="0" w:color="auto"/>
          </w:divBdr>
        </w:div>
        <w:div w:id="1943999359">
          <w:marLeft w:val="640"/>
          <w:marRight w:val="0"/>
          <w:marTop w:val="0"/>
          <w:marBottom w:val="0"/>
          <w:divBdr>
            <w:top w:val="none" w:sz="0" w:space="0" w:color="auto"/>
            <w:left w:val="none" w:sz="0" w:space="0" w:color="auto"/>
            <w:bottom w:val="none" w:sz="0" w:space="0" w:color="auto"/>
            <w:right w:val="none" w:sz="0" w:space="0" w:color="auto"/>
          </w:divBdr>
        </w:div>
        <w:div w:id="2005624733">
          <w:marLeft w:val="640"/>
          <w:marRight w:val="0"/>
          <w:marTop w:val="0"/>
          <w:marBottom w:val="0"/>
          <w:divBdr>
            <w:top w:val="none" w:sz="0" w:space="0" w:color="auto"/>
            <w:left w:val="none" w:sz="0" w:space="0" w:color="auto"/>
            <w:bottom w:val="none" w:sz="0" w:space="0" w:color="auto"/>
            <w:right w:val="none" w:sz="0" w:space="0" w:color="auto"/>
          </w:divBdr>
        </w:div>
        <w:div w:id="2122869888">
          <w:marLeft w:val="640"/>
          <w:marRight w:val="0"/>
          <w:marTop w:val="0"/>
          <w:marBottom w:val="0"/>
          <w:divBdr>
            <w:top w:val="none" w:sz="0" w:space="0" w:color="auto"/>
            <w:left w:val="none" w:sz="0" w:space="0" w:color="auto"/>
            <w:bottom w:val="none" w:sz="0" w:space="0" w:color="auto"/>
            <w:right w:val="none" w:sz="0" w:space="0" w:color="auto"/>
          </w:divBdr>
        </w:div>
      </w:divsChild>
    </w:div>
    <w:div w:id="2037002188">
      <w:bodyDiv w:val="1"/>
      <w:marLeft w:val="0"/>
      <w:marRight w:val="0"/>
      <w:marTop w:val="0"/>
      <w:marBottom w:val="0"/>
      <w:divBdr>
        <w:top w:val="none" w:sz="0" w:space="0" w:color="auto"/>
        <w:left w:val="none" w:sz="0" w:space="0" w:color="auto"/>
        <w:bottom w:val="none" w:sz="0" w:space="0" w:color="auto"/>
        <w:right w:val="none" w:sz="0" w:space="0" w:color="auto"/>
      </w:divBdr>
      <w:divsChild>
        <w:div w:id="869301782">
          <w:marLeft w:val="640"/>
          <w:marRight w:val="0"/>
          <w:marTop w:val="0"/>
          <w:marBottom w:val="0"/>
          <w:divBdr>
            <w:top w:val="none" w:sz="0" w:space="0" w:color="auto"/>
            <w:left w:val="none" w:sz="0" w:space="0" w:color="auto"/>
            <w:bottom w:val="none" w:sz="0" w:space="0" w:color="auto"/>
            <w:right w:val="none" w:sz="0" w:space="0" w:color="auto"/>
          </w:divBdr>
        </w:div>
        <w:div w:id="1211500131">
          <w:marLeft w:val="640"/>
          <w:marRight w:val="0"/>
          <w:marTop w:val="0"/>
          <w:marBottom w:val="0"/>
          <w:divBdr>
            <w:top w:val="none" w:sz="0" w:space="0" w:color="auto"/>
            <w:left w:val="none" w:sz="0" w:space="0" w:color="auto"/>
            <w:bottom w:val="none" w:sz="0" w:space="0" w:color="auto"/>
            <w:right w:val="none" w:sz="0" w:space="0" w:color="auto"/>
          </w:divBdr>
        </w:div>
        <w:div w:id="1794521560">
          <w:marLeft w:val="640"/>
          <w:marRight w:val="0"/>
          <w:marTop w:val="0"/>
          <w:marBottom w:val="0"/>
          <w:divBdr>
            <w:top w:val="none" w:sz="0" w:space="0" w:color="auto"/>
            <w:left w:val="none" w:sz="0" w:space="0" w:color="auto"/>
            <w:bottom w:val="none" w:sz="0" w:space="0" w:color="auto"/>
            <w:right w:val="none" w:sz="0" w:space="0" w:color="auto"/>
          </w:divBdr>
        </w:div>
        <w:div w:id="1870803060">
          <w:marLeft w:val="640"/>
          <w:marRight w:val="0"/>
          <w:marTop w:val="0"/>
          <w:marBottom w:val="0"/>
          <w:divBdr>
            <w:top w:val="none" w:sz="0" w:space="0" w:color="auto"/>
            <w:left w:val="none" w:sz="0" w:space="0" w:color="auto"/>
            <w:bottom w:val="none" w:sz="0" w:space="0" w:color="auto"/>
            <w:right w:val="none" w:sz="0" w:space="0" w:color="auto"/>
          </w:divBdr>
        </w:div>
        <w:div w:id="1950118890">
          <w:marLeft w:val="640"/>
          <w:marRight w:val="0"/>
          <w:marTop w:val="0"/>
          <w:marBottom w:val="0"/>
          <w:divBdr>
            <w:top w:val="none" w:sz="0" w:space="0" w:color="auto"/>
            <w:left w:val="none" w:sz="0" w:space="0" w:color="auto"/>
            <w:bottom w:val="none" w:sz="0" w:space="0" w:color="auto"/>
            <w:right w:val="none" w:sz="0" w:space="0" w:color="auto"/>
          </w:divBdr>
        </w:div>
        <w:div w:id="2014410109">
          <w:marLeft w:val="640"/>
          <w:marRight w:val="0"/>
          <w:marTop w:val="0"/>
          <w:marBottom w:val="0"/>
          <w:divBdr>
            <w:top w:val="none" w:sz="0" w:space="0" w:color="auto"/>
            <w:left w:val="none" w:sz="0" w:space="0" w:color="auto"/>
            <w:bottom w:val="none" w:sz="0" w:space="0" w:color="auto"/>
            <w:right w:val="none" w:sz="0" w:space="0" w:color="auto"/>
          </w:divBdr>
        </w:div>
        <w:div w:id="2087871958">
          <w:marLeft w:val="640"/>
          <w:marRight w:val="0"/>
          <w:marTop w:val="0"/>
          <w:marBottom w:val="0"/>
          <w:divBdr>
            <w:top w:val="none" w:sz="0" w:space="0" w:color="auto"/>
            <w:left w:val="none" w:sz="0" w:space="0" w:color="auto"/>
            <w:bottom w:val="none" w:sz="0" w:space="0" w:color="auto"/>
            <w:right w:val="none" w:sz="0" w:space="0" w:color="auto"/>
          </w:divBdr>
        </w:div>
      </w:divsChild>
    </w:div>
    <w:div w:id="2134324215">
      <w:bodyDiv w:val="1"/>
      <w:marLeft w:val="0"/>
      <w:marRight w:val="0"/>
      <w:marTop w:val="0"/>
      <w:marBottom w:val="0"/>
      <w:divBdr>
        <w:top w:val="none" w:sz="0" w:space="0" w:color="auto"/>
        <w:left w:val="none" w:sz="0" w:space="0" w:color="auto"/>
        <w:bottom w:val="none" w:sz="0" w:space="0" w:color="auto"/>
        <w:right w:val="none" w:sz="0" w:space="0" w:color="auto"/>
      </w:divBdr>
      <w:divsChild>
        <w:div w:id="196241603">
          <w:marLeft w:val="640"/>
          <w:marRight w:val="0"/>
          <w:marTop w:val="0"/>
          <w:marBottom w:val="0"/>
          <w:divBdr>
            <w:top w:val="none" w:sz="0" w:space="0" w:color="auto"/>
            <w:left w:val="none" w:sz="0" w:space="0" w:color="auto"/>
            <w:bottom w:val="none" w:sz="0" w:space="0" w:color="auto"/>
            <w:right w:val="none" w:sz="0" w:space="0" w:color="auto"/>
          </w:divBdr>
        </w:div>
        <w:div w:id="244612327">
          <w:marLeft w:val="640"/>
          <w:marRight w:val="0"/>
          <w:marTop w:val="0"/>
          <w:marBottom w:val="0"/>
          <w:divBdr>
            <w:top w:val="none" w:sz="0" w:space="0" w:color="auto"/>
            <w:left w:val="none" w:sz="0" w:space="0" w:color="auto"/>
            <w:bottom w:val="none" w:sz="0" w:space="0" w:color="auto"/>
            <w:right w:val="none" w:sz="0" w:space="0" w:color="auto"/>
          </w:divBdr>
        </w:div>
        <w:div w:id="278922456">
          <w:marLeft w:val="640"/>
          <w:marRight w:val="0"/>
          <w:marTop w:val="0"/>
          <w:marBottom w:val="0"/>
          <w:divBdr>
            <w:top w:val="none" w:sz="0" w:space="0" w:color="auto"/>
            <w:left w:val="none" w:sz="0" w:space="0" w:color="auto"/>
            <w:bottom w:val="none" w:sz="0" w:space="0" w:color="auto"/>
            <w:right w:val="none" w:sz="0" w:space="0" w:color="auto"/>
          </w:divBdr>
        </w:div>
        <w:div w:id="335693953">
          <w:marLeft w:val="640"/>
          <w:marRight w:val="0"/>
          <w:marTop w:val="0"/>
          <w:marBottom w:val="0"/>
          <w:divBdr>
            <w:top w:val="none" w:sz="0" w:space="0" w:color="auto"/>
            <w:left w:val="none" w:sz="0" w:space="0" w:color="auto"/>
            <w:bottom w:val="none" w:sz="0" w:space="0" w:color="auto"/>
            <w:right w:val="none" w:sz="0" w:space="0" w:color="auto"/>
          </w:divBdr>
        </w:div>
        <w:div w:id="370032434">
          <w:marLeft w:val="640"/>
          <w:marRight w:val="0"/>
          <w:marTop w:val="0"/>
          <w:marBottom w:val="0"/>
          <w:divBdr>
            <w:top w:val="none" w:sz="0" w:space="0" w:color="auto"/>
            <w:left w:val="none" w:sz="0" w:space="0" w:color="auto"/>
            <w:bottom w:val="none" w:sz="0" w:space="0" w:color="auto"/>
            <w:right w:val="none" w:sz="0" w:space="0" w:color="auto"/>
          </w:divBdr>
        </w:div>
        <w:div w:id="429354115">
          <w:marLeft w:val="640"/>
          <w:marRight w:val="0"/>
          <w:marTop w:val="0"/>
          <w:marBottom w:val="0"/>
          <w:divBdr>
            <w:top w:val="none" w:sz="0" w:space="0" w:color="auto"/>
            <w:left w:val="none" w:sz="0" w:space="0" w:color="auto"/>
            <w:bottom w:val="none" w:sz="0" w:space="0" w:color="auto"/>
            <w:right w:val="none" w:sz="0" w:space="0" w:color="auto"/>
          </w:divBdr>
        </w:div>
        <w:div w:id="464855457">
          <w:marLeft w:val="640"/>
          <w:marRight w:val="0"/>
          <w:marTop w:val="0"/>
          <w:marBottom w:val="0"/>
          <w:divBdr>
            <w:top w:val="none" w:sz="0" w:space="0" w:color="auto"/>
            <w:left w:val="none" w:sz="0" w:space="0" w:color="auto"/>
            <w:bottom w:val="none" w:sz="0" w:space="0" w:color="auto"/>
            <w:right w:val="none" w:sz="0" w:space="0" w:color="auto"/>
          </w:divBdr>
        </w:div>
        <w:div w:id="508105327">
          <w:marLeft w:val="640"/>
          <w:marRight w:val="0"/>
          <w:marTop w:val="0"/>
          <w:marBottom w:val="0"/>
          <w:divBdr>
            <w:top w:val="none" w:sz="0" w:space="0" w:color="auto"/>
            <w:left w:val="none" w:sz="0" w:space="0" w:color="auto"/>
            <w:bottom w:val="none" w:sz="0" w:space="0" w:color="auto"/>
            <w:right w:val="none" w:sz="0" w:space="0" w:color="auto"/>
          </w:divBdr>
        </w:div>
        <w:div w:id="531693706">
          <w:marLeft w:val="640"/>
          <w:marRight w:val="0"/>
          <w:marTop w:val="0"/>
          <w:marBottom w:val="0"/>
          <w:divBdr>
            <w:top w:val="none" w:sz="0" w:space="0" w:color="auto"/>
            <w:left w:val="none" w:sz="0" w:space="0" w:color="auto"/>
            <w:bottom w:val="none" w:sz="0" w:space="0" w:color="auto"/>
            <w:right w:val="none" w:sz="0" w:space="0" w:color="auto"/>
          </w:divBdr>
        </w:div>
        <w:div w:id="611210591">
          <w:marLeft w:val="640"/>
          <w:marRight w:val="0"/>
          <w:marTop w:val="0"/>
          <w:marBottom w:val="0"/>
          <w:divBdr>
            <w:top w:val="none" w:sz="0" w:space="0" w:color="auto"/>
            <w:left w:val="none" w:sz="0" w:space="0" w:color="auto"/>
            <w:bottom w:val="none" w:sz="0" w:space="0" w:color="auto"/>
            <w:right w:val="none" w:sz="0" w:space="0" w:color="auto"/>
          </w:divBdr>
        </w:div>
        <w:div w:id="655261178">
          <w:marLeft w:val="640"/>
          <w:marRight w:val="0"/>
          <w:marTop w:val="0"/>
          <w:marBottom w:val="0"/>
          <w:divBdr>
            <w:top w:val="none" w:sz="0" w:space="0" w:color="auto"/>
            <w:left w:val="none" w:sz="0" w:space="0" w:color="auto"/>
            <w:bottom w:val="none" w:sz="0" w:space="0" w:color="auto"/>
            <w:right w:val="none" w:sz="0" w:space="0" w:color="auto"/>
          </w:divBdr>
        </w:div>
        <w:div w:id="657535360">
          <w:marLeft w:val="640"/>
          <w:marRight w:val="0"/>
          <w:marTop w:val="0"/>
          <w:marBottom w:val="0"/>
          <w:divBdr>
            <w:top w:val="none" w:sz="0" w:space="0" w:color="auto"/>
            <w:left w:val="none" w:sz="0" w:space="0" w:color="auto"/>
            <w:bottom w:val="none" w:sz="0" w:space="0" w:color="auto"/>
            <w:right w:val="none" w:sz="0" w:space="0" w:color="auto"/>
          </w:divBdr>
        </w:div>
        <w:div w:id="705176493">
          <w:marLeft w:val="640"/>
          <w:marRight w:val="0"/>
          <w:marTop w:val="0"/>
          <w:marBottom w:val="0"/>
          <w:divBdr>
            <w:top w:val="none" w:sz="0" w:space="0" w:color="auto"/>
            <w:left w:val="none" w:sz="0" w:space="0" w:color="auto"/>
            <w:bottom w:val="none" w:sz="0" w:space="0" w:color="auto"/>
            <w:right w:val="none" w:sz="0" w:space="0" w:color="auto"/>
          </w:divBdr>
        </w:div>
        <w:div w:id="716975568">
          <w:marLeft w:val="640"/>
          <w:marRight w:val="0"/>
          <w:marTop w:val="0"/>
          <w:marBottom w:val="0"/>
          <w:divBdr>
            <w:top w:val="none" w:sz="0" w:space="0" w:color="auto"/>
            <w:left w:val="none" w:sz="0" w:space="0" w:color="auto"/>
            <w:bottom w:val="none" w:sz="0" w:space="0" w:color="auto"/>
            <w:right w:val="none" w:sz="0" w:space="0" w:color="auto"/>
          </w:divBdr>
        </w:div>
        <w:div w:id="1059668565">
          <w:marLeft w:val="640"/>
          <w:marRight w:val="0"/>
          <w:marTop w:val="0"/>
          <w:marBottom w:val="0"/>
          <w:divBdr>
            <w:top w:val="none" w:sz="0" w:space="0" w:color="auto"/>
            <w:left w:val="none" w:sz="0" w:space="0" w:color="auto"/>
            <w:bottom w:val="none" w:sz="0" w:space="0" w:color="auto"/>
            <w:right w:val="none" w:sz="0" w:space="0" w:color="auto"/>
          </w:divBdr>
        </w:div>
        <w:div w:id="1087652614">
          <w:marLeft w:val="640"/>
          <w:marRight w:val="0"/>
          <w:marTop w:val="0"/>
          <w:marBottom w:val="0"/>
          <w:divBdr>
            <w:top w:val="none" w:sz="0" w:space="0" w:color="auto"/>
            <w:left w:val="none" w:sz="0" w:space="0" w:color="auto"/>
            <w:bottom w:val="none" w:sz="0" w:space="0" w:color="auto"/>
            <w:right w:val="none" w:sz="0" w:space="0" w:color="auto"/>
          </w:divBdr>
        </w:div>
        <w:div w:id="1142849240">
          <w:marLeft w:val="640"/>
          <w:marRight w:val="0"/>
          <w:marTop w:val="0"/>
          <w:marBottom w:val="0"/>
          <w:divBdr>
            <w:top w:val="none" w:sz="0" w:space="0" w:color="auto"/>
            <w:left w:val="none" w:sz="0" w:space="0" w:color="auto"/>
            <w:bottom w:val="none" w:sz="0" w:space="0" w:color="auto"/>
            <w:right w:val="none" w:sz="0" w:space="0" w:color="auto"/>
          </w:divBdr>
        </w:div>
        <w:div w:id="1144390817">
          <w:marLeft w:val="640"/>
          <w:marRight w:val="0"/>
          <w:marTop w:val="0"/>
          <w:marBottom w:val="0"/>
          <w:divBdr>
            <w:top w:val="none" w:sz="0" w:space="0" w:color="auto"/>
            <w:left w:val="none" w:sz="0" w:space="0" w:color="auto"/>
            <w:bottom w:val="none" w:sz="0" w:space="0" w:color="auto"/>
            <w:right w:val="none" w:sz="0" w:space="0" w:color="auto"/>
          </w:divBdr>
        </w:div>
        <w:div w:id="1216812940">
          <w:marLeft w:val="640"/>
          <w:marRight w:val="0"/>
          <w:marTop w:val="0"/>
          <w:marBottom w:val="0"/>
          <w:divBdr>
            <w:top w:val="none" w:sz="0" w:space="0" w:color="auto"/>
            <w:left w:val="none" w:sz="0" w:space="0" w:color="auto"/>
            <w:bottom w:val="none" w:sz="0" w:space="0" w:color="auto"/>
            <w:right w:val="none" w:sz="0" w:space="0" w:color="auto"/>
          </w:divBdr>
        </w:div>
        <w:div w:id="1369405333">
          <w:marLeft w:val="640"/>
          <w:marRight w:val="0"/>
          <w:marTop w:val="0"/>
          <w:marBottom w:val="0"/>
          <w:divBdr>
            <w:top w:val="none" w:sz="0" w:space="0" w:color="auto"/>
            <w:left w:val="none" w:sz="0" w:space="0" w:color="auto"/>
            <w:bottom w:val="none" w:sz="0" w:space="0" w:color="auto"/>
            <w:right w:val="none" w:sz="0" w:space="0" w:color="auto"/>
          </w:divBdr>
        </w:div>
        <w:div w:id="1413578147">
          <w:marLeft w:val="640"/>
          <w:marRight w:val="0"/>
          <w:marTop w:val="0"/>
          <w:marBottom w:val="0"/>
          <w:divBdr>
            <w:top w:val="none" w:sz="0" w:space="0" w:color="auto"/>
            <w:left w:val="none" w:sz="0" w:space="0" w:color="auto"/>
            <w:bottom w:val="none" w:sz="0" w:space="0" w:color="auto"/>
            <w:right w:val="none" w:sz="0" w:space="0" w:color="auto"/>
          </w:divBdr>
        </w:div>
        <w:div w:id="1613322923">
          <w:marLeft w:val="640"/>
          <w:marRight w:val="0"/>
          <w:marTop w:val="0"/>
          <w:marBottom w:val="0"/>
          <w:divBdr>
            <w:top w:val="none" w:sz="0" w:space="0" w:color="auto"/>
            <w:left w:val="none" w:sz="0" w:space="0" w:color="auto"/>
            <w:bottom w:val="none" w:sz="0" w:space="0" w:color="auto"/>
            <w:right w:val="none" w:sz="0" w:space="0" w:color="auto"/>
          </w:divBdr>
        </w:div>
        <w:div w:id="1656955494">
          <w:marLeft w:val="640"/>
          <w:marRight w:val="0"/>
          <w:marTop w:val="0"/>
          <w:marBottom w:val="0"/>
          <w:divBdr>
            <w:top w:val="none" w:sz="0" w:space="0" w:color="auto"/>
            <w:left w:val="none" w:sz="0" w:space="0" w:color="auto"/>
            <w:bottom w:val="none" w:sz="0" w:space="0" w:color="auto"/>
            <w:right w:val="none" w:sz="0" w:space="0" w:color="auto"/>
          </w:divBdr>
        </w:div>
        <w:div w:id="1985113656">
          <w:marLeft w:val="640"/>
          <w:marRight w:val="0"/>
          <w:marTop w:val="0"/>
          <w:marBottom w:val="0"/>
          <w:divBdr>
            <w:top w:val="none" w:sz="0" w:space="0" w:color="auto"/>
            <w:left w:val="none" w:sz="0" w:space="0" w:color="auto"/>
            <w:bottom w:val="none" w:sz="0" w:space="0" w:color="auto"/>
            <w:right w:val="none" w:sz="0" w:space="0" w:color="auto"/>
          </w:divBdr>
        </w:div>
        <w:div w:id="2097823144">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_rels/settings.xml.rels><?xml version="1.0" encoding="UTF-8" standalone="yes"?>
<Relationships xmlns="http://schemas.openxmlformats.org/package/2006/relationships"><Relationship Id="rId1" Type="http://schemas.openxmlformats.org/officeDocument/2006/relationships/attachedTemplate" Target="file:///D:\&#44608;&#49437;&#51064;%20&#50672;&#44396;&#49892;\ACS%20Nano(2)\acstemplate_msw2010.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9223E548-74E9-42B5-BA4F-92B21EAE2108}">
  <we:reference id="wa104382081" version="1.55.1.0" store="ko-KR" storeType="OMEX"/>
  <we:alternateReferences>
    <we:reference id="wa104382081" version="1.55.1.0" store="ko-KR" storeType="OMEX"/>
  </we:alternateReferences>
  <we:properties>
    <we:property name="MENDELEY_CITATIONS" value="[{&quot;citationID&quot;:&quot;MENDELEY_CITATION_53ab5e06-8fba-4ebe-bba8-171f1ab21fde&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&quot;,&quot;citationItems&quot;:[{&quot;id&quot;:&quot;3e1ddd78-9587-3d4b-b7dc-465e10fbf1ea&quot;,&quot;itemData&quot;:{&quot;type&quot;:&quot;article-journal&quot;,&quot;id&quot;:&quot;3e1ddd78-9587-3d4b-b7dc-465e10fbf1ea&quot;,&quot;title&quot;:&quot;Randomized resonant metamaterials for single-sensor identification of elastic vibrations&quot;,&quot;author&quot;:[{&quot;family&quot;:&quot;Jiang&quot;,&quot;given&quot;:&quot;Tianxi&quot;,&quot;parse-names&quot;:false,&quot;dropping-particle&quot;:&quot;&quot;,&quot;non-dropping-particle&quot;:&quot;&quot;},{&quot;family&quot;:&quot;Li&quot;,&quot;given&quot;:&quot;Chong&quot;,&quot;parse-names&quot;:false,&quot;dropping-particle&quot;:&quot;&quot;,&quot;non-dropping-particle&quot;:&quot;&quot;},{&quot;family&quot;:&quot;He&quot;,&quot;given&quot;:&quot;Qingbo&quot;,&quot;parse-names&quot;:false,&quot;dropping-particle&quot;:&quot;&quot;,&quot;non-dropping-particle&quot;:&quot;&quot;},{&quot;family&quot;:&quot;Peng&quot;,&quot;given&quot;:&quot;Zhi Ke&quot;,&quot;parse-names&quot;:false,&quot;dropping-particle&quot;:&quot;&quot;,&quot;non-dropping-particle&quot;:&quot;&quot;}],&quot;container-title&quot;:&quot;Nature Communications&quot;,&quot;DOI&quot;:&quot;10.1038/s41467-020-15950-1&quot;,&quot;ISSN&quot;:&quot;20411723&quot;,&quot;PMID&quot;:&quot;32393741&quot;,&quot;issued&quot;:{&quot;date-parts&quot;:[[2020,12,1]]},&quot;abstract&quot;:&quot;Vibrations carry a wealth of useful physical information in various fields. Identifying the multi-source vibration information generally requires a large number of sensors and complex hardware. Compressive sensing has been shown to be able to bypass the traditional sensing requirements by encoding spatial physical fields, but how to encode vibration information remains unexplored. Here we propose a randomized resonant metamaterial with randomly coupled local resonators for single-sensor compressed identification of elastic vibrations. The disordered effective masses of local resonators lead to highly uncorrelated vibration transmissions, and the spatial vibration information can thus be physically encoded. We demonstrate that the spatial vibration information can be reconstructed via a compressive sensing framework, and this metamaterial can be reconfigured while maintaining desirable performance. This randomized resonant metamaterial presents a new perspective for single-sensor vibration sensing via vibration transmission encoding, and potentially offers an approach to simpler sensing devices for many other physical information.&quot;,&quot;publisher&quot;:&quot;Nature Research&quot;,&quot;issue&quot;:&quot;1&quot;,&quot;volume&quot;:&quot;11&quot;,&quot;container-title-short&quot;:&quot;Nat Commun&quot;},&quot;isTemporary&quot;:false},{&quot;id&quot;:&quot;5bb5f0e6-75f9-3095-8e94-9ff4c3b7afd2&quot;,&quot;itemData&quot;:{&quot;type&quot;:&quot;article-journal&quot;,&quot;id&quot;:&quot;5bb5f0e6-75f9-3095-8e94-9ff4c3b7afd2&quot;,&quot;title&quot;:&quot;Received-signal-strength-based indoor positioning using compressive sensing&quot;,&quot;author&quot;:[{&quot;family&quot;:&quot;Feng&quot;,&quot;given&quot;:&quot;Chen&quot;,&quot;parse-names&quot;:false,&quot;dropping-particle&quot;:&quot;&quot;,&quot;non-dropping-particle&quot;:&quot;&quot;},{&quot;family&quot;:&quot;Au&quot;,&quot;given&quot;:&quot;Wain Sy Anthea&quot;,&quot;parse-names&quot;:false,&quot;dropping-particle&quot;:&quot;&quot;,&quot;non-dropping-particle&quot;:&quot;&quot;},{&quot;family&quot;:&quot;Valaee&quot;,&quot;given&quot;:&quot;Shahrokh&quot;,&quot;parse-names&quot;:false,&quot;dropping-particle&quot;:&quot;&quot;,&quot;non-dropping-particle&quot;:&quot;&quot;},{&quot;family&quot;:&quot;Tan&quot;,&quot;given&quot;:&quot;Zhenhui&quot;,&quot;parse-names&quot;:false,&quot;dropping-particle&quot;:&quot;&quot;,&quot;non-dropping-particle&quot;:&quot;&quot;}],&quot;container-title&quot;:&quot;IEEE Transactions on Mobile Computing&quot;,&quot;DOI&quot;:&quot;10.1109/TMC.2011.216&quot;,&quot;ISSN&quot;:&quot;15361233&quot;,&quot;issued&quot;:{&quot;date-parts&quot;:[[2012]]},&quot;page&quot;:&quot;1983-1993&quot;,&quot;abstract&quot;:&quot;The recent growing interest for indoor Location-Based Services (LBSs) has created a need for more accurate and real-time indoor positioning solutions. The sparse nature of location finding makes the theory of Compressive Sensing (CS) desirable for accurate indoor positioning using Received Signal Strength (RSS) from Wireless Local Area Network (WLAN) Access Points (APs). We propose an accurate RSS-based indoor positioning system using the theory of compressive sensing, which is a method to recover sparse signals from a small number of noisy measurements by solving an ℓ1-minimization problem. Our location estimator consists of a coarse localizer, where the RSS is compared to a number of clusters to detect in which cluster the node is located, followed by a fine localization step, using the theory of compressive sensing, to further refine the location estimation. We have investigated different coarse localization schemes and AP selection approaches to increase the accuracy. We also show that the CS theory can be used to reconstruct the RSS radio map from measurements at only a small number of fingerprints, reducing the number of measurements significantly. We have implemented the proposed system on a WiFi-integrated mobile device and have evaluated the performance. Experimental results indicate that the proposed system leads to substantial improvement on localization accuracy and complexity over the widely used traditional fingerprinting methods. © 2012 IEEE.&quot;,&quot;issue&quot;:&quot;12&quot;,&quot;volume&quot;:&quot;11&quot;,&quot;container-title-short&quot;:&quot;IEEE Trans Mob Comput&quot;},&quot;isTemporary&quot;:false},{&quot;id&quot;:&quot;749bff1d-2937-3070-8007-94003369d9f0&quot;,&quot;itemData&quot;:{&quot;type&quot;:&quot;article-journal&quot;,&quot;id&quot;:&quot;749bff1d-2937-3070-8007-94003369d9f0&quot;,&quot;title&quot;:&quot;MEMS-based super-resolution remote sensing system using compressive sensing&quot;,&quot;author&quot;:[{&quot;family&quot;:&quot;Zhang&quot;,&quot;given&quot;:&quot;Xudong&quot;,&quot;parse-names&quot;:false,&quot;dropping-particle&quot;:&quot;&quot;,&quot;non-dropping-particle&quot;:&quot;&quot;},{&quot;family&quot;:&quot;Xie&quot;,&quot;given&quot;:&quot;Jianan&quot;,&quot;parse-names&quot;:false,&quot;dropping-particle&quot;:&quot;&quot;,&quot;non-dropping-particle&quot;:&quot;&quot;},{&quot;family&quot;:&quot;Li&quot;,&quot;given&quot;:&quot;Chunlai&quot;,&quot;parse-names&quot;:false,&quot;dropping-particle&quot;:&quot;&quot;,&quot;non-dropping-particle&quot;:&quot;&quot;},{&quot;family&quot;:&quot;Xu&quot;,&quot;given&quot;:&quot;Rui&quot;,&quot;parse-names&quot;:false,&quot;dropping-particle&quot;:&quot;&quot;,&quot;non-dropping-particle&quot;:&quot;&quot;},{&quot;family&quot;:&quot;Zhang&quot;,&quot;given&quot;:&quot;Yue&quot;,&quot;parse-names&quot;:false,&quot;dropping-particle&quot;:&quot;&quot;,&quot;non-dropping-particle&quot;:&quot;&quot;},{&quot;family&quot;:&quot;Liu&quot;,&quot;given&quot;:&quot;Shijie&quot;,&quot;parse-names&quot;:false,&quot;dropping-particle&quot;:&quot;&quot;,&quot;non-dropping-particle&quot;:&quot;&quot;},{&quot;family&quot;:&quot;Wang&quot;,&quot;given&quot;:&quot;Jianyu&quot;,&quot;parse-names&quot;:false,&quot;dropping-particle&quot;:&quot;&quot;,&quot;non-dropping-particle&quot;:&quot;&quot;}],&quot;container-title&quot;:&quot;Optics Communications&quot;,&quot;DOI&quot;:&quot;10.1016/j.optcom.2018.05.046&quot;,&quot;ISSN&quot;:&quot;00304018&quot;,&quot;issued&quot;:{&quot;date-parts&quot;:[[2018,11,1]]},&quot;page&quot;:&quot;410-417&quot;,&quot;abstract&quot;:&quot;In this article we present a novel remote sensing system the resolution of which exceeds the image sensor's with the help of high-resolution MEMS device, which will reduce the cost of high-resolution image sensors. The super-resolution factors of 2 × 2 and 4×4 have been tested by simulation and remote sensing experiments. By applying the theory of compressive sensing, we can compress the acquisition data rate while preserving high image quality. We employ the IRLS as the super-resolution reconstruction method. A sample rate greater than 50% guarantees that our algorithm is more accurate. Through experiments we have found that the mismatch of the image sensor and MEMS device diminishes the image uniformity. Our algorithm embedded with non-uniformity correction greatly alleviates the problem visually and quantitatively.&quot;,&quot;publisher&quot;:&quot;Elsevier B.V.&quot;,&quot;volume&quot;:&quot;426&quot;,&quot;container-title-short&quot;:&quot;Opt Commun&quot;},&quot;isTemporary&quot;:false},{&quot;id&quot;:&quot;37763557-44e6-37c6-80a3-977155504472&quot;,&quot;itemData&quot;:{&quot;type&quot;:&quot;article-journal&quot;,&quot;id&quot;:&quot;37763557-44e6-37c6-80a3-977155504472&quot;,&quot;title&quot;:&quot;Deep learning enabled smart mats as a scalable floor monitoring system&quot;,&quot;author&quot;:[{&quot;family&quot;:&quot;Shi&quot;,&quot;given&quot;:&quot;Qiongfeng&quot;,&quot;parse-names&quot;:false,&quot;dropping-particle&quot;:&quot;&quot;,&quot;non-dropping-particle&quot;:&quot;&quot;},{&quot;family&quot;:&quot;Zhang&quot;,&quot;given&quot;:&quot;Zixuan&quot;,&quot;parse-names&quot;:false,&quot;dropping-particle&quot;:&quot;&quot;,&quot;non-dropping-particle&quot;:&quot;&quot;},{&quot;family&quot;:&quot;He&quot;,&quot;given&quot;:&quot;Tianyiyi&quot;,&quot;parse-names&quot;:false,&quot;dropping-particle&quot;:&quot;&quot;,&quot;non-dropping-particle&quot;:&quot;&quot;},{&quot;family&quot;:&quot;Sun&quot;,&quot;given&quot;:&quot;Zhongda&quot;,&quot;parse-names&quot;:false,&quot;dropping-particle&quot;:&quot;&quot;,&quot;non-dropping-particle&quot;:&quot;&quot;},{&quot;family&quot;:&quot;Wang&quot;,&quot;given&quot;:&quot;Bingjie&quot;,&quot;parse-names&quot;:false,&quot;dropping-particle&quot;:&quot;&quot;,&quot;non-dropping-particle&quot;:&quot;&quot;},{&quot;family&quot;:&quot;Feng&quot;,&quot;given&quot;:&quot;Yuqin&quot;,&quot;parse-names&quot;:false,&quot;dropping-particle&quot;:&quot;&quot;,&quot;non-dropping-particle&quot;:&quot;&quot;},{&quot;family&quot;:&quot;Shan&quot;,&quot;given&quot;:&quot;Xuechuan&quot;,&quot;parse-names&quot;:false,&quot;dropping-particle&quot;:&quot;&quot;,&quot;non-dropping-particle&quot;:&quot;&quot;},{&quot;family&quot;:&quot;Salam&quot;,&quot;given&quot;:&quot;Budiman&quot;,&quot;parse-names&quot;:false,&quot;dropping-particle&quot;:&quot;&quot;,&quot;non-dropping-particle&quot;:&quot;&quot;},{&quot;family&quot;:&quot;Lee&quot;,&quot;given&quot;:&quot;Chengkuo&quot;,&quot;parse-names&quot;:false,&quot;dropping-particle&quot;:&quot;&quot;,&quot;non-dropping-particle&quot;:&quot;&quot;}],&quot;container-title&quot;:&quot;Nature Communications&quot;,&quot;DOI&quot;:&quot;10.1038/s41467-020-18471-z&quot;,&quot;ISSN&quot;:&quot;20411723&quot;,&quot;PMID&quot;:&quot;32929087&quot;,&quot;issued&quot;:{&quot;date-parts&quot;:[[2020,12,1]]},&quot;abstract&quot;:&quot;Toward smart building and smart home, floor as one of our most frequently interactive interfaces can be implemented with embedded sensors to extract abundant sensory information without the video-taken concerns. Yet the previously developed floor sensors are normally of small scale, high implementation cost, large power consumption, and complicated device configuration. Here we show a smart floor monitoring system through the integration of self-powered triboelectric floor mats and deep learning-based data analytics. The floor mats are fabricated with unique “identity” electrode patterns using a low-cost and highly scalable screen printing technique, enabling a parallel connection to reduce the system complexity and the deep-learning computational cost. The stepping position, activity status, and identity information can be determined according to the instant sensory data analytics. This developed smart floor technology can establish the foundation using floor as the functional interface for diverse applications in smart building/home, e.g., intelligent automation, healthcare, and security.&quot;,&quot;publisher&quot;:&quot;Nature Research&quot;,&quot;issue&quot;:&quot;1&quot;,&quot;volume&quot;:&quot;11&quot;,&quot;container-title-short&quot;:&quot;Nat Commun&quot;},&quot;isTemporary&quot;:false},{&quot;id&quot;:&quot;43d59cb0-87d4-3c5d-b464-00d2136137b0&quot;,&quot;itemData&quot;:{&quot;type&quot;:&quot;article-journal&quot;,&quot;id&quot;:&quot;43d59cb0-87d4-3c5d-b464-00d2136137b0&quot;,&quot;title&quot;:&quot;Human activity recognition using magnetic induction-based motion signals and deep recurrent neural networks&quot;,&quot;author&quot;:[{&quot;family&quot;:&quot;Golestani&quot;,&quot;given&quot;:&quot;Negar&quot;,&quot;parse-names&quot;:false,&quot;dropping-particle&quot;:&quot;&quot;,&quot;non-dropping-particle&quot;:&quot;&quot;},{&quot;family&quot;:&quot;Moghaddam&quot;,&quot;given&quot;:&quot;Mahta&quot;,&quot;parse-names&quot;:false,&quot;dropping-particle&quot;:&quot;&quot;,&quot;non-dropping-particle&quot;:&quot;&quot;}],&quot;container-title&quot;:&quot;Nature Communications&quot;,&quot;DOI&quot;:&quot;10.1038/s41467-020-15086-2&quot;,&quot;ISSN&quot;:&quot;20411723&quot;,&quot;PMID&quot;:&quot;32214095&quot;,&quot;issued&quot;:{&quot;date-parts&quot;:[[2020,12,1]]},&quot;abstract&quot;:&quot;Recognizing human physical activities using wireless sensor networks has attracted significant research interest due to its broad range of applications, such as healthcare, rehabilitation, athletics, and senior monitoring. There are critical challenges inherent in designing a sensor-based activity recognition system operating in and around a lossy medium such as the human body to gain a trade-off among power consumption, cost, computational complexity, and accuracy. We introduce an innovative wireless system based on magnetic induction for human activity recognition to tackle these challenges and constraints. The magnetic induction system is integrated with machine learning techniques to detect a wide range of human motions. This approach is successfully evaluated using synthesized datasets, laboratory measurements, and deep recurrent neural networks.&quot;,&quot;publisher&quot;:&quot;Nature Research&quot;,&quot;issue&quot;:&quot;1&quot;,&quot;volume&quot;:&quot;11&quot;,&quot;container-title-short&quot;:&quot;Nat Commun&quot;},&quot;isTemporary&quot;:false},{&quot;id&quot;:&quot;f7ef0cc9-3bb9-3260-aa6f-74c114345d74&quot;,&quot;itemData&quot;:{&quot;type&quot;:&quot;article-journal&quot;,&quot;id&quot;:&quot;f7ef0cc9-3bb9-3260-aa6f-74c114345d74&quot;,&quot;title&quot;:&quot;Machine learning and computation-enabled intelligent sensor design&quot;,&quot;author&quot;:[{&quot;family&quot;:&quot;Ballard&quot;,&quot;given&quot;:&quot;Zachary&quot;,&quot;parse-names&quot;:false,&quot;dropping-particle&quot;:&quot;&quot;,&quot;non-dropping-particle&quot;:&quot;&quot;},{&quot;family&quot;:&quot;Brown&quot;,&quot;given&quot;:&quot;Calvin&quot;,&quot;parse-names&quot;:false,&quot;dropping-particle&quot;:&quot;&quot;,&quot;non-dropping-particle&quot;:&quot;&quot;},{&quot;family&quot;:&quot;Madni&quot;,&quot;given&quot;:&quot;Asad M.&quot;,&quot;parse-names&quot;:false,&quot;dropping-particle&quot;:&quot;&quot;,&quot;non-dropping-particle&quot;:&quot;&quot;},{&quot;family&quot;:&quot;Ozcan&quot;,&quot;given&quot;:&quot;Aydogan&quot;,&quot;parse-names&quot;:false,&quot;dropping-particle&quot;:&quot;&quot;,&quot;non-dropping-particle&quot;:&quot;&quot;}],&quot;container-title&quot;:&quot;Nature Machine Intelligence&quot;,&quot;DOI&quot;:&quot;10.1038/s42256-021-00360-9&quot;,&quot;ISSN&quot;:&quot;25225839&quot;,&quot;issued&quot;:{&quot;date-parts&quot;:[[2021,7,1]]},&quot;page&quot;:&quot;556-565&quot;,&quot;abstract&quot;:&quot;Over the past several decades the dramatic increase in the availability of computational resources, coupled with the maturation of machine learning, has profoundly impacted sensor technology. In this Perspective, we discuss computational sensing with a focus on intelligent sensor system design. By leveraging inverse design and machine learning techniques, data acquisition hardware can be fundamentally redesigned to ‘lock-in’ to the optimal sensing data with respect to a user-defined cost function or design constraint. We envision a new generation of computational sensing systems that reduce the data burden while also improving sensing capabilities, enabling low-cost and compact sensor implementations engineered through iterative analysis of data-driven sensing outcomes. We believe that the methodologies discussed in this Perspective will permeate the design phase of sensing hardware, and thereby will fundamentally change and challenge traditional, intuition-driven sensor and readout designs in favour of application-targeted and perhaps highly non-intuitive implementations. Such computational sensors enabled by machine learning can therefore foster new and widely distributed applications that will benefit from ‘big data’ analytics and the internet of things to create powerful sensing networks, impacting various fields, including for example, biomedical diagnostics, environmental sensing and global health, among others.&quot;,&quot;publisher&quot;:&quot;Nature Research&quot;,&quot;issue&quot;:&quot;7&quot;,&quot;volume&quot;:&quot;3&quot;,&quot;container-title-short&quot;:&quot;Nat Mach Intell&quot;},&quot;isTemporary&quot;:false},{&quot;id&quot;:&quot;c74ca53d-b5f3-318f-9373-63c174935926&quot;,&quot;itemData&quot;:{&quot;type&quot;:&quot;article-journal&quot;,&quot;id&quot;:&quot;c74ca53d-b5f3-318f-9373-63c174935926&quot;,&quot;title&quot;:&quot;Flexible Pyroresistive Graphene Composites for Artificial Thermosensation Differentiating Materials and Solvent Types&quot;,&quot;author&quot;:[{&quot;family&quot;:&quot;Lee&quot;,&quot;given&quot;:&quot;Youngoh&quot;,&quot;parse-names&quot;:false,&quot;dropping-particle&quot;:&quot;&quot;,&quot;non-dropping-particle&quot;:&quot;&quot;},{&quot;family&quot;:&quot;Park&quot;,&quot;given&quot;:&quot;Jonghwa&quot;,&quot;parse-names&quot;:false,&quot;dropping-particle&quot;:&quot;&quot;,&quot;non-dropping-particle&quot;:&quot;&quot;},{&quot;family&quot;:&quot;Choe&quot;,&quot;given&quot;:&quot;Ayoung&quot;,&quot;parse-names&quot;:false,&quot;dropping-particle&quot;:&quot;&quot;,&quot;non-dropping-particle&quot;:&quot;&quot;},{&quot;family&quot;:&quot;Shin&quot;,&quot;given&quot;:&quot;Young Eun&quot;,&quot;parse-names&quot;:false,&quot;dropping-particle&quot;:&quot;&quot;,&quot;non-dropping-particle&quot;:&quot;&quot;},{&quot;family&quot;:&quot;Kim&quot;,&quot;given&quot;:&quot;Jinyoung&quot;,&quot;parse-names&quot;:false,&quot;dropping-particle&quot;:&quot;&quot;,&quot;non-dropping-particle&quot;:&quot;&quot;},{&quot;family&quot;:&quot;Myoung&quot;,&quot;given&quot;:&quot;Jinyoung&quot;,&quot;parse-names&quot;:false,&quot;dropping-particle&quot;:&quot;&quot;,&quot;non-dropping-particle&quot;:&quot;&quot;},{&quot;family&quot;:&quot;Lee&quot;,&quot;given&quot;:&quot;Seungjae&quot;,&quot;parse-names&quot;:false,&quot;dropping-particle&quot;:&quot;&quot;,&quot;non-dropping-particle&quot;:&quot;&quot;},{&quot;family&quot;:&quot;Lee&quot;,&quot;given&quot;:&quot;Youngsu&quot;,&quot;parse-names&quot;:false,&quot;dropping-particle&quot;:&quot;&quot;,&quot;non-dropping-particle&quot;:&quot;&quot;},{&quot;family&quot;:&quot;Kim&quot;,&quot;given&quot;:&quot;Young Kyung&quot;,&quot;parse-names&quot;:false,&quot;dropping-particle&quot;:&quot;&quot;,&quot;non-dropping-particle&quot;:&quot;&quot;},{&quot;family&quot;:&quot;Yi&quot;,&quot;given&quot;:&quot;Sung Won&quot;,&quot;parse-names&quot;:false,&quot;dropping-particle&quot;:&quot;&quot;,&quot;non-dropping-particle&quot;:&quot;&quot;},{&quot;family&quot;:&quot;Nam&quot;,&quot;given&quot;:&quot;Jin&quot;,&quot;parse-names&quot;:false,&quot;dropping-particle&quot;:&quot;&quot;,&quot;non-dropping-particle&quot;:&quot;&quot;},{&quot;family&quot;:&quot;Seo&quot;,&quot;given&quot;:&quot;Jeongeun&quot;,&quot;parse-names&quot;:false,&quot;dropping-particle&quot;:&quot;&quot;,&quot;non-dropping-particle&quot;:&quot;&quot;},{&quot;family&quot;:&quot;Ko&quot;,&quot;given&quot;:&quot;Hyunhyub&quot;,&quot;parse-names&quot;:false,&quot;dropping-particle&quot;:&quot;&quot;,&quot;non-dropping-particle&quot;:&quot;&quot;}],&quot;container-title&quot;:&quot;ACS Nano&quot;,&quot;DOI&quot;:&quot;10.1021/acsnano.1c08993&quot;,&quot;ISSN&quot;:&quot;1936086X&quot;,&quot;PMID&quot;:&quot;35020369&quot;,&quot;issued&quot;:{&quot;date-parts&quot;:[[2022,1,25]]},&quot;page&quot;:&quot;1208-1219&quot;,&quot;abstract&quot;:&quot;When we touch an object, thermosensation allows us to perceive not only the temperature but also wetness and types of materials with different thermophysical properties (i.e., thermal conductivity and heat capacity) of objects. Emulation of such sensory abilities is important in robots, wearables, and haptic interfaces, but it is challenging because they are not directly perceptible sensations but rather learned abilities via sensory experiences. Emulating the thermosensation of human skin, we introduce an artificial thermosensation based on an intelligent thermo-/calorimeter (TCM) that can objectively differentiate types of contact materials and solvents with different thermophysical properties. We demonstrate a TCM based on pyroresistive composites with ultrahigh sensitivity (11.2% °C-1) and high accuracy (&lt;0.1 °C) by precisely controlling the melt-induced volume expansion of a semicrystalline polymer, as well as the negative temperature coefficient of reduced graphene oxide. In addition, the ultrathin TCM with coplanar electrode design shows deformation-insensitive temperature sensing, facilitating wearable skin temperature monitoring with accuracy higher than a commercial thermometer. Moreover, the TCM with a high pyroresistivity can objectively differentiate types of contact materials and solvents with different thermophysical properties. In a proof-of-principle application, our intelligent TCM, coupled with a machine-learning algorithm, enables objective evaluation of the thermal attributes (coolness and wetness) of skincare products.&quot;,&quot;publisher&quot;:&quot;American Chemical Society&quot;,&quot;issue&quot;:&quot;1&quot;,&quot;volume&quot;:&quot;16&quot;,&quot;container-title-short&quot;:&quot;ACS Nano&quot;},&quot;isTemporary&quot;:false}]},{&quot;citationID&quot;:&quot;MENDELEY_CITATION_a3425049-88a3-4313-aed3-bc93eb6d859b&quot;,&quot;properties&quot;:{&quot;noteIndex&quot;:0},&quot;isEdited&quot;:false,&quot;manualOverride&quot;:{&quot;isManuallyOverridden&quot;:false,&quot;citeprocText&quot;:&quot;&lt;sup&gt;8–10&lt;/sup&gt;&quot;,&quot;manualOverrideText&quot;:&quot;&quot;},&quot;citationTag&quot;:&quot;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&quot;,&quot;citationItems&quot;:[{&quot;id&quot;:&quot;fa627599-b6b6-35fa-a3fb-b22d630e1f26&quot;,&quot;itemData&quot;:{&quot;type&quot;:&quot;article-journal&quot;,&quot;id&quot;:&quot;fa627599-b6b6-35fa-a3fb-b22d630e1f26&quot;,&quot;title&quot;:&quot;Non-invasive in vivo hyperspectral imaging of the retina for potential biomarker use in Alzheimer’s disease&quot;,&quot;author&quot;:[{&quot;family&quot;:&quot;Hadoux&quot;,&quot;given&quot;:&quot;Xavier&quot;,&quot;parse-names&quot;:false,&quot;dropping-particle&quot;:&quot;&quot;,&quot;non-dropping-particle&quot;:&quot;&quot;},{&quot;family&quot;:&quot;Hui&quot;,&quot;given&quot;:&quot;Flora&quot;,&quot;parse-names&quot;:false,&quot;dropping-particle&quot;:&quot;&quot;,&quot;non-dropping-particle&quot;:&quot;&quot;},{&quot;family&quot;:&quot;Lim&quot;,&quot;given&quot;:&quot;Jeremiah K.H.&quot;,&quot;parse-names&quot;:false,&quot;dropping-particle&quot;:&quot;&quot;,&quot;non-dropping-particle&quot;:&quot;&quot;},{&quot;family&quot;:&quot;Masters&quot;,&quot;given&quot;:&quot;Colin L.&quot;,&quot;parse-names&quot;:false,&quot;dropping-particle&quot;:&quot;&quot;,&quot;non-dropping-particle&quot;:&quot;&quot;},{&quot;family&quot;:&quot;Pébay&quot;,&quot;given&quot;:&quot;Alice&quot;,&quot;parse-names&quot;:false,&quot;dropping-particle&quot;:&quot;&quot;,&quot;non-dropping-particle&quot;:&quot;&quot;},{&quot;family&quot;:&quot;Chevalier&quot;,&quot;given&quot;:&quot;Sophie&quot;,&quot;parse-names&quot;:false,&quot;dropping-particle&quot;:&quot;&quot;,&quot;non-dropping-particle&quot;:&quot;&quot;},{&quot;family&quot;:&quot;Ha&quot;,&quot;given&quot;:&quot;Jason&quot;,&quot;parse-names&quot;:false,&quot;dropping-particle&quot;:&quot;&quot;,&quot;non-dropping-particle&quot;:&quot;&quot;},{&quot;family&quot;:&quot;Loi&quot;,&quot;given&quot;:&quot;Samantha&quot;,&quot;parse-names&quot;:false,&quot;dropping-particle&quot;:&quot;&quot;,&quot;non-dropping-particle&quot;:&quot;&quot;},{&quot;family&quot;:&quot;Fowler&quot;,&quot;given&quot;:&quot;Christopher J.&quot;,&quot;parse-names&quot;:false,&quot;dropping-particle&quot;:&quot;&quot;,&quot;non-dropping-particle&quot;:&quot;&quot;},{&quot;family&quot;:&quot;Rowe&quot;,&quot;given&quot;:&quot;Christopher&quot;,&quot;parse-names&quot;:false,&quot;dropping-particle&quot;:&quot;&quot;,&quot;non-dropping-particle&quot;:&quot;&quot;},{&quot;family&quot;:&quot;Villemagne&quot;,&quot;given&quot;:&quot;Victor L.&quot;,&quot;parse-names&quot;:false,&quot;dropping-particle&quot;:&quot;&quot;,&quot;non-dropping-particle&quot;:&quot;&quot;},{&quot;family&quot;:&quot;Taylor&quot;,&quot;given&quot;:&quot;Edward N.&quot;,&quot;parse-names&quot;:false,&quot;dropping-particle&quot;:&quot;&quot;,&quot;non-dropping-particle&quot;:&quot;&quot;},{&quot;family&quot;:&quot;Fluke&quot;,&quot;given&quot;:&quot;Christopher&quot;,&quot;parse-names&quot;:false,&quot;dropping-particle&quot;:&quot;&quot;,&quot;non-dropping-particle&quot;:&quot;&quot;},{&quot;family&quot;:&quot;Soucy&quot;,&quot;given&quot;:&quot;Jean Paul&quot;,&quot;parse-names&quot;:false,&quot;dropping-particle&quot;:&quot;&quot;,&quot;non-dropping-particle&quot;:&quot;&quot;},{&quot;family&quot;:&quot;Lesage&quot;,&quot;given&quot;:&quot;Frédéric&quot;,&quot;parse-names&quot;:false,&quot;dropping-particle&quot;:&quot;&quot;,&quot;non-dropping-particle&quot;:&quot;&quot;},{&quot;family&quot;:&quot;Sylvestre&quot;,&quot;given&quot;:&quot;Jean Philippe&quot;,&quot;parse-names&quot;:false,&quot;dropping-particle&quot;:&quot;&quot;,&quot;non-dropping-particle&quot;:&quot;&quot;},{&quot;family&quot;:&quot;Rosa-Neto&quot;,&quot;given&quot;:&quot;Pedro&quot;,&quot;parse-names&quot;:false,&quot;dropping-particle&quot;:&quot;&quot;,&quot;non-dropping-particle&quot;:&quot;&quot;},{&quot;family&quot;:&quot;Mathotaarachchi&quot;,&quot;given&quot;:&quot;Sulantha&quot;,&quot;parse-names&quot;:false,&quot;dropping-particle&quot;:&quot;&quot;,&quot;non-dropping-particle&quot;:&quot;&quot;},{&quot;family&quot;:&quot;Gauthier&quot;,&quot;given&quot;:&quot;Serge&quot;,&quot;parse-names&quot;:false,&quot;dropping-particle&quot;:&quot;&quot;,&quot;non-dropping-particle&quot;:&quot;&quot;},{&quot;family&quot;:&quot;Nasreddine&quot;,&quot;given&quot;:&quot;Ziad S.&quot;,&quot;parse-names&quot;:false,&quot;dropping-particle&quot;:&quot;&quot;,&quot;non-dropping-particle&quot;:&quot;&quot;},{&quot;family&quot;:&quot;Arbour&quot;,&quot;given&quot;:&quot;Jean Daniel&quot;,&quot;parse-names&quot;:false,&quot;dropping-particle&quot;:&quot;&quot;,&quot;non-dropping-particle&quot;:&quot;&quot;},{&quot;family&quot;:&quot;Rhéaume&quot;,&quot;given&quot;:&quot;Marc André&quot;,&quot;parse-names&quot;:false,&quot;dropping-particle&quot;:&quot;&quot;,&quot;non-dropping-particle&quot;:&quot;&quot;},{&quot;family&quot;:&quot;Beaulieu&quot;,&quot;given&quot;:&quot;Sylvain&quot;,&quot;parse-names&quot;:false,&quot;dropping-particle&quot;:&quot;&quot;,&quot;non-dropping-particle&quot;:&quot;&quot;},{&quot;family&quot;:&quot;Dirani&quot;,&quot;given&quot;:&quot;Mohamed&quot;,&quot;parse-names&quot;:false,&quot;dropping-particle&quot;:&quot;&quot;,&quot;non-dropping-particle&quot;:&quot;&quot;},{&quot;family&quot;:&quot;Nguyen&quot;,&quot;given&quot;:&quot;Christine T.O.&quot;,&quot;parse-names&quot;:false,&quot;dropping-particle&quot;:&quot;&quot;,&quot;non-dropping-particle&quot;:&quot;&quot;},{&quot;family&quot;:&quot;Bui&quot;,&quot;given&quot;:&quot;Bang&quot;,&quot;parse-names&quot;:false,&quot;dropping-particle&quot;:&quot;V.&quot;,&quot;non-dropping-particle&quot;:&quot;&quot;},{&quot;family&quot;:&quot;Williamson&quot;,&quot;given&quot;:&quot;Robert&quot;,&quot;parse-names&quot;:false,&quot;dropping-particle&quot;:&quot;&quot;,&quot;non-dropping-particle&quot;:&quot;&quot;},{&quot;family&quot;:&quot;Crowston&quot;,&quot;given&quot;:&quot;Jonathan G.&quot;,&quot;parse-names&quot;:false,&quot;dropping-particle&quot;:&quot;&quot;,&quot;non-dropping-particle&quot;:&quot;&quot;},{&quot;family&quot;:&quot;Wijngaarden&quot;,&quot;given&quot;:&quot;Peter&quot;,&quot;parse-names&quot;:false,&quot;dropping-particle&quot;:&quot;&quot;,&quot;non-dropping-particle&quot;:&quot;van&quot;}],&quot;container-title&quot;:&quot;Nature Communications&quot;,&quot;container-title-short&quot;:&quot;Nat Commun&quot;,&quot;DOI&quot;:&quot;10.1038/s41467-019-12242-1&quot;,&quot;ISSN&quot;:&quot;20411723&quot;,&quot;PMID&quot;:&quot;31530809&quot;,&quot;issued&quot;:{&quot;date-parts&quot;:[[2019,12,1]]},&quot;abstract&quot;:&quot;Studies of rodent models of Alzheimer’s disease (AD) and of human tissues suggest that the retinal changes that occur in AD, including the accumulation of amyloid beta (Aβ), may serve as surrogate markers of brain Aβ levels. As Aβ has a wavelength-dependent effect on light scatter, we investigate the potential for in vivo retinal hyperspectral imaging to serve as a biomarker of brain Aβ. Significant differences in the retinal reflectance spectra are found between individuals with high Aβ burden on brain PET imaging and mild cognitive impairment (n = 15), and age-matched PET-negative controls (n = 20). Retinal imaging scores are correlated with brain Aβ loads. The findings are validated in an independent cohort, using a second hyperspectral camera. A similar spectral difference is found between control and 5xFAD transgenic mice that accumulate Aβ in the brain and retina. These findings indicate that retinal hyperspectral imaging may predict brain Aβ load.&quot;,&quot;publisher&quot;:&quot;Nature Publishing Group&quot;,&quot;issue&quot;:&quot;1&quot;,&quot;volume&quot;:&quot;10&quot;},&quot;isTemporary&quot;:false},{&quot;id&quot;:&quot;f6114334-583e-3c25-a446-9a34e6abed4e&quot;,&quot;itemData&quot;:{&quot;type&quot;:&quot;article-journal&quot;,&quot;id&quot;:&quot;f6114334-583e-3c25-a446-9a34e6abed4e&quot;,&quot;title&quot;:&quot;Point-of-Care Serodiagnostic Test for Early-Stage Lyme Disease Using a Multiplexed Paper-Based Immunoassay and Machine Learning&quot;,&quot;author&quot;:[{&quot;family&quot;:&quot;Joung&quot;,&quot;given&quot;:&quot;Hyou Arm&quot;,&quot;parse-names&quot;:false,&quot;dropping-particle&quot;:&quot;&quot;,&quot;non-dropping-particle&quot;:&quot;&quot;},{&quot;family&quot;:&quot;Ballard&quot;,&quot;given&quot;:&quot;Zachary S.&quot;,&quot;parse-names&quot;:false,&quot;dropping-particle&quot;:&quot;&quot;,&quot;non-dropping-particle&quot;:&quot;&quot;},{&quot;family&quot;:&quot;Wu&quot;,&quot;given&quot;:&quot;Jing&quot;,&quot;parse-names&quot;:false,&quot;dropping-particle&quot;:&quot;&quot;,&quot;non-dropping-particle&quot;:&quot;&quot;},{&quot;family&quot;:&quot;Tseng&quot;,&quot;given&quot;:&quot;Derek K.&quot;,&quot;parse-names&quot;:false,&quot;dropping-particle&quot;:&quot;&quot;,&quot;non-dropping-particle&quot;:&quot;&quot;},{&quot;family&quot;:&quot;Teshome&quot;,&quot;given&quot;:&quot;Hailemariam&quot;,&quot;parse-names&quot;:false,&quot;dropping-particle&quot;:&quot;&quot;,&quot;non-dropping-particle&quot;:&quot;&quot;},{&quot;family&quot;:&quot;Zhang&quot;,&quot;given&quot;:&quot;Linghao&quot;,&quot;parse-names&quot;:false,&quot;dropping-particle&quot;:&quot;&quot;,&quot;non-dropping-particle&quot;:&quot;&quot;},{&quot;family&quot;:&quot;Horn&quot;,&quot;given&quot;:&quot;Elizabeth J.&quot;,&quot;parse-names&quot;:false,&quot;dropping-particle&quot;:&quot;&quot;,&quot;non-dropping-particle&quot;:&quot;&quot;},{&quot;family&quot;:&quot;Arnaboldi&quot;,&quot;given&quot;:&quot;Paul M.&quot;,&quot;parse-names&quot;:false,&quot;dropping-particle&quot;:&quot;&quot;,&quot;non-dropping-particle&quot;:&quot;&quot;},{&quot;family&quot;:&quot;Dattwyler&quot;,&quot;given&quot;:&quot;Raymond J.&quot;,&quot;parse-names&quot;:false,&quot;dropping-particle&quot;:&quot;&quot;,&quot;non-dropping-particle&quot;:&quot;&quot;},{&quot;family&quot;:&quot;Garner&quot;,&quot;given&quot;:&quot;Omai B.&quot;,&quot;parse-names&quot;:false,&quot;dropping-particle&quot;:&quot;&quot;,&quot;non-dropping-particle&quot;:&quot;&quot;},{&quot;family&quot;:&quot;Carlo&quot;,&quot;given&quot;:&quot;Dino&quot;,&quot;parse-names&quot;:false,&quot;dropping-particle&quot;:&quot;&quot;,&quot;non-dropping-particle&quot;:&quot;Di&quot;},{&quot;family&quot;:&quot;Ozcan&quot;,&quot;given&quot;:&quot;Aydogan&quot;,&quot;parse-names&quot;:false,&quot;dropping-particle&quot;:&quot;&quot;,&quot;non-dropping-particle&quot;:&quot;&quot;}],&quot;container-title&quot;:&quot;ACS Nano&quot;,&quot;container-title-short&quot;:&quot;ACS Nano&quot;,&quot;DOI&quot;:&quot;10.1021/acsnano.9b08151&quot;,&quot;ISSN&quot;:&quot;1936086X&quot;,&quot;PMID&quot;:&quot;31849225&quot;,&quot;issued&quot;:{&quot;date-parts&quot;:[[2020,1,28]]},&quot;page&quot;:&quot;229-240&quot;,&quot;abstract&quot;:&quot;Caused by the tick-borne spirochete Borrelia burgdorferi, Lyme disease (LD) is the most common vector-borne infectious disease in North America and Europe. Though timely diagnosis and treatment are effective in preventing disease progression, current tests are insensitive in early stage LD, with a sensitivity of &lt;50%. Additionally, the serological testing currently recommended by the U.S. Center for Disease Control has high costs (&gt;$400/test) and extended sample-to-answer timelines (&gt;24 h). To address these challenges, we created a cost-effective and rapid point-of-care (POC) test for early-stage LD that assays for antibodies specific to seven Borrelia antigens and a synthetic peptide in a paper-based multiplexed vertical flow assay (xVFA). We trained a deep-learning-based diagnostic algorithm to select an optimal subset of antigen/peptide targets and then blindly tested our xVFA using human samples (N(+) = 42, N(-) = 54), achieving an area-under-the-curve (AUC), sensitivity, and specificity of 0.950, 90.5%, and 87.0%, respectively, outperforming previous LD POC tests. With batch-specific standardization and threshold tuning, the specificity of our blind-testing performance improved to 96.3%, with an AUC and sensitivity of 0.963 and 85.7%, respectively.&quot;,&quot;publisher&quot;:&quot;American Chemical Society&quot;,&quot;issue&quot;:&quot;1&quot;,&quot;volume&quot;:&quot;14&quot;},&quot;isTemporary&quot;:false},{&quot;id&quot;:&quot;f2cd4ea8-86c7-347d-b086-a737d6bfe7a4&quot;,&quot;itemData&quot;:{&quot;type&quot;:&quot;article-journal&quot;,&quot;id&quot;:&quot;f2cd4ea8-86c7-347d-b086-a737d6bfe7a4&quot;,&quot;title&quot;:&quot;Spectral Barcode for Drug Classication Enabled with a Smartphone Raman Spectrometer&quot;,&quot;author&quot;:[{&quot;family&quot;:&quot;Kim&quot;,&quot;given&quot;:&quot;Un Jeong&quot;,&quot;parse-names&quot;:false,&quot;dropping-particle&quot;:&quot;&quot;,&quot;non-dropping-particle&quot;:&quot;&quot;},{&quot;family&quot;:&quot;Lee&quot;,&quot;given&quot;:&quot;Suyeon&quot;,&quot;parse-names&quot;:false,&quot;dropping-particle&quot;:&quot;&quot;,&quot;non-dropping-particle&quot;:&quot;&quot;},{&quot;family&quot;:&quot;Kim&quot;,&quot;given&quot;:&quot;Hyochul&quot;,&quot;parse-names&quot;:false,&quot;dropping-particle&quot;:&quot;&quot;,&quot;non-dropping-particle&quot;:&quot;&quot;},{&quot;family&quot;:&quot;Roh&quot;,&quot;given&quot;:&quot;Young-Geun&quot;,&quot;parse-names&quot;:false,&quot;dropping-particle&quot;:&quot;&quot;,&quot;non-dropping-particle&quot;:&quot;&quot;},{&quot;family&quot;:&quot;Han&quot;,&quot;given&quot;:&quot;Seungju&quot;,&quot;parse-names&quot;:false,&quot;dropping-particle&quot;:&quot;&quot;,&quot;non-dropping-particle&quot;:&quot;&quot;},{&quot;family&quot;:&quot;Kim&quot;,&quot;given&quot;:&quot;Hojung&quot;,&quot;parse-names&quot;:false,&quot;dropping-particle&quot;:&quot;&quot;,&quot;non-dropping-particle&quot;:&quot;&quot;},{&quot;family&quot;:&quot;Kim&quot;,&quot;given&quot;:&quot;Seokin&quot;,&quot;parse-names&quot;:false,&quot;dropping-particle&quot;:&quot;&quot;,&quot;non-dropping-particle&quot;:&quot;&quot;},{&quot;family&quot;:&quot;Chung&quot;,&quot;given&quot;:&quot;Myung Jin&quot;,&quot;parse-names&quot;:false,&quot;dropping-particle&quot;:&quot;&quot;,&quot;non-dropping-particle&quot;:&quot;&quot;},{&quot;family&quot;:&quot;Choo&quot;,&quot;given&quot;:&quot;Hyuck&quot;,&quot;parse-names&quot;:false,&quot;dropping-particle&quot;:&quot;&quot;,&quot;non-dropping-particle&quot;:&quot;&quot;}],&quot;DOI&quot;:&quot;10.21203/rs.3.rs-2435626/v1&quot;,&quot;URL&quot;:&quot;https://doi.org/10.21203/rs.3.rs-2435626/v1&quot;,&quot;issued&quot;:{&quot;date-parts&quot;:[[2023]]},&quot;container-title-short&quot;:&quot;&quot;},&quot;isTemporary&quot;:false}]},{&quot;citationID&quot;:&quot;MENDELEY_CITATION_d434cef6-d1fe-446f-9826-0b5ad5ce0b88&quot;,&quot;properties&quot;:{&quot;noteIndex&quot;:0},&quot;isEdited&quot;:false,&quot;manualOverride&quot;:{&quot;isManuallyOverridden&quot;:false,&quot;citeprocText&quot;:&quot;&lt;sup&gt;11,12&lt;/sup&gt;&quot;,&quot;manualOverrideText&quot;:&quot;&quot;},&quot;citationTag&quot;:&quot;MENDELEY_CITATION_v3_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&quot;,&quot;citationItems&quot;:[{&quot;id&quot;:&quot;7abb5d40-a417-3c89-8d62-144e77c39202&quot;,&quot;itemData&quot;:{&quot;type&quot;:&quot;article-journal&quot;,&quot;id&quot;:&quot;7abb5d40-a417-3c89-8d62-144e77c39202&quot;,&quot;title&quot;:&quot;Effects of extract of lactic acid bacteria culture media on quality characteristics of pork loin and antimicrobial activity against pathogenic bacteria during cold storage&quot;,&quot;author&quot;:[{&quot;family&quot;:&quot;Lee&quot;,&quot;given&quot;:&quot;Yun Ji&quot;,&quot;parse-names&quot;:false,&quot;dropping-particle&quot;:&quot;&quot;,&quot;non-dropping-particle&quot;:&quot;&quot;},{&quot;family&quot;:&quot;Ko&quot;,&quot;given&quot;:&quot;Kwang Suk&quot;,&quot;parse-names&quot;:false,&quot;dropping-particle&quot;:&quot;&quot;,&quot;non-dropping-particle&quot;:&quot;&quot;}],&quot;container-title&quot;:&quot;Journal of the Korean Society of Food Science and Nutrition&quot;,&quot;DOI&quot;:&quot;10.3746/jkfn.2016.45.10.1476&quot;,&quot;ISSN&quot;:&quot;12263311&quot;,&quot;issued&quot;:{&quot;date-parts&quot;:[[2016,10,1]]},&quot;page&quot;:&quot;1476-1480&quot;,&quot;abstract&quot;:&quot;Anti-microbial effects of the medium extracts from three different lactic acid bacteria (LB1, Lactobacillus acidophilus; LB2, Lactobacillus casei; LB3, Lactobacillus sicerae) were investigated. Three different extracts of lactic acid bacteria media (ELAM) did not show significant changes in pork loin quality after 3 and 14 days of cold storage such as general contents, colors, pH, and TBARS. To determine anti-bacterial activity of three ELAM, three pathogenic bacteria (Bacillus cereus, Bacillus subtilis, and Staphylococcus aureus) were obtained and incubated with ELAM-absorbed paper discs. ELAM of LB2 and LB3 showed significantly larger bacterial growth inhibitory zones compared with that of LB1 (P&lt;0.05). When the pathogenic bacteria inoculated in pork loin with three ELAM, total microbial contents of pork loin treated with ELAM of LB3 after 14 days of cold storage showed significantly lower microbial contents compared to those of control, LB1 and LB2 (P&lt;0.05). In conclusion, ELAM of LB3 derived from L. sicerae had the most effective pathogenic bacteria inhibitory activity on agar and pork loin. This is the first result to report the antibacterial effect of L. sicerae. If the safety and toxicity characteristics of L. sicerae are further investigated, this new lactic acid bacterium would have potential as an effective and nature-friendly food preserving agent.&quot;,&quot;publisher&quot;:&quot;Korean Society of Food Science and Nutrition&quot;,&quot;issue&quot;:&quot;10&quot;,&quot;volume&quot;:&quot;45&quot;,&quot;container-title-short&quot;:&quot;&quot;},&quot;isTemporary&quot;:false},{&quot;id&quot;:&quot;d45a247f-508b-390c-82fa-ee908c2e0e84&quot;,&quot;itemData&quot;:{&quot;type&quot;:&quot;article-journal&quot;,&quot;id&quot;:&quot;d45a247f-508b-390c-82fa-ee908c2e0e84&quot;,&quot;title&quot;:&quot;Effect of temperature and relative humidity in refrigerator on quality traits and storage characteristics of Pre-packed Hanwoo loin&quot;,&quot;author&quot;:[{&quot;family&quot;:&quot;Seol&quot;,&quot;given&quot;:&quot;Kuk-Hwan&quot;,&quot;parse-names&quot;:false,&quot;dropping-particle&quot;:&quot;&quot;,&quot;non-dropping-particle&quot;:&quot;&quot;},{&quot;family&quot;:&quot;Kim&quot;,&quot;given&quot;:&quot;Ki Hyun&quot;,&quot;parse-names&quot;:false,&quot;dropping-particle&quot;:&quot;&quot;,&quot;non-dropping-particle&quot;:&quot;&quot;},{&quot;family&quot;:&quot;Kim&quot;,&quot;given&quot;:&quot;Young Hwa&quot;,&quot;parse-names&quot;:false,&quot;dropping-particle&quot;:&quot;&quot;,&quot;non-dropping-particle&quot;:&quot;&quot;},{&quot;family&quot;:&quot;Youm&quot;,&quot;given&quot;:&quot;Kyung Eun&quot;,&quot;parse-names&quot;:false,&quot;dropping-particle&quot;:&quot;&quot;,&quot;non-dropping-particle&quot;:&quot;&quot;},{&quot;family&quot;:&quot;Lee&quot;,&quot;given&quot;:&quot;Mooha&quot;,&quot;parse-names&quot;:false,&quot;dropping-particle&quot;:&quot;&quot;,&quot;non-dropping-particle&quot;:&quot;&quot;}],&quot;container-title&quot;:&quot;Korean Journal of Agricultural Science&quot;,&quot;DOI&quot;:&quot;10.7744/cnujas.2014.41.4.415&quot;,&quot;ISSN&quot;:&quot;2466-2402&quot;,&quot;issued&quot;:{&quot;date-parts&quot;:[[2014,12,31]]},&quot;page&quot;:&quot;415-424&quot;,&quot;publisher&quot;:&quot;CNU Journal of Agricultural Science&quot;,&quot;issue&quot;:&quot;4&quot;,&quot;volume&quot;:&quot;41&quot;,&quot;container-title-short&quot;:&quot;&quot;},&quot;isTemporary&quot;:false}]},{&quot;citationID&quot;:&quot;MENDELEY_CITATION_897768b4-a83a-4ab1-a4d4-045b4e2318aa&quot;,&quot;properties&quot;:{&quot;noteIndex&quot;:0},&quot;isEdited&quot;:false,&quot;manualOverride&quot;:{&quot;isManuallyOverridden&quot;:false,&quot;citeprocText&quot;:&quot;&lt;sup&gt;13–15&lt;/sup&gt;&quot;,&quot;manualOverrideText&quot;:&quot;&quot;},&quot;citationTag&quot;:&quot;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&quot;,&quot;citationItems&quot;:[{&quot;id&quot;:&quot;7c9087ae-db0c-37ea-bc2c-1cafbf771e83&quot;,&quot;itemData&quot;:{&quot;type&quot;:&quot;article-journal&quot;,&quot;id&quot;:&quot;7c9087ae-db0c-37ea-bc2c-1cafbf771e83&quot;,&quot;title&quot;:&quot;Prediction of sensory characteristics of lamb meat samples by near infrared reflectance spectroscopy&quot;,&quot;author&quot;:[{&quot;family&quot;:&quot;Andrés&quot;,&quot;given&quot;:&quot;S.&quot;,&quot;parse-names&quot;:false,&quot;dropping-particle&quot;:&quot;&quot;,&quot;non-dropping-particle&quot;:&quot;&quot;},{&quot;family&quot;:&quot;Murray&quot;,&quot;given&quot;:&quot;I.&quot;,&quot;parse-names&quot;:false,&quot;dropping-particle&quot;:&quot;&quot;,&quot;non-dropping-particle&quot;:&quot;&quot;},{&quot;family&quot;:&quot;Navajas&quot;,&quot;given&quot;:&quot;E. A.&quot;,&quot;parse-names&quot;:false,&quot;dropping-particle&quot;:&quot;&quot;,&quot;non-dropping-particle&quot;:&quot;&quot;},{&quot;family&quot;:&quot;Fisher&quot;,&quot;given&quot;:&quot;A.&quot;,&quot;parse-names&quot;:false,&quot;dropping-particle&quot;:&quot;V.&quot;,&quot;non-dropping-particle&quot;:&quot;&quot;},{&quot;family&quot;:&quot;Lambe&quot;,&quot;given&quot;:&quot;N. R.&quot;,&quot;parse-names&quot;:false,&quot;dropping-particle&quot;:&quot;&quot;,&quot;non-dropping-particle&quot;:&quot;&quot;},{&quot;family&quot;:&quot;Bünger&quot;,&quot;given&quot;:&quot;L.&quot;,&quot;parse-names&quot;:false,&quot;dropping-particle&quot;:&quot;&quot;,&quot;non-dropping-particle&quot;:&quot;&quot;}],&quot;container-title&quot;:&quot;Meat Science&quot;,&quot;container-title-short&quot;:&quot;Meat Sci&quot;,&quot;DOI&quot;:&quot;10.1016/j.meatsci.2007.01.011&quot;,&quot;ISSN&quot;:&quot;03091740&quot;,&quot;issued&quot;:{&quot;date-parts&quot;:[[2007,7]]},&quot;page&quot;:&quot;509-516&quot;,&quot;abstract&quot;:&quot;This study was implemented to evaluate the potential of visible and near infrared reflectance (NIR) spectroscopy to predict sensory characteristics related to the eating quality of lamb meat samples. A total of 232 muscle samples from Texel and Scottish Blackface lambs was analyzed by chemical procedures and scored by assessors in a taste panel (TP). Then, these parameters were predicted from Vis/NIR spectra. The prediction equations showed that the absorbance data could explain a significant but relatively low proportion of the variability (R2 &lt; 0.40) in the taste panel traits (texture, juiciness, flavour, abnormal flavour and overall liking) of the lamb meat samples. However, a top-tail approach, looking at the spectra of the 25 best and worst samples as judged by TP assessors, provided more meaningful results. This approach suggests that the assessors and the spectrophotometer were able to discriminate between the most extreme samples. This may have practical implications for sorting meat into a high quality class, which could be branded, into a low quality class sold for a lower price for less demanding food use. Regarding the chemical parameters, both intramuscular fat and water could be more accurately predicted by Vis/NIR spectra (R2 = 0.841 and 0.674, respectively) than sensory characteristics. In addition, the results obtained in the present study suggest that the more important regions of the spectra to estimate the sensory characteristics are related to the absorbance of these two chemical components in meat samples. © 2007 Elsevier Ltd. All rights reserved.&quot;,&quot;issue&quot;:&quot;3&quot;,&quot;volume&quot;:&quot;76&quot;},&quot;isTemporary&quot;:false},{&quot;id&quot;:&quot;ea758044-7fdc-372a-9984-77a9b73763a8&quot;,&quot;itemData&quot;:{&quot;type&quot;:&quot;article&quot;,&quot;id&quot;:&quot;ea758044-7fdc-372a-9984-77a9b73763a8&quot;,&quot;title&quot;:&quot;Infrared thermography in animal production: An overview&quot;,&quot;author&quot;:[{&quot;family&quot;:&quot;McManus&quot;,&quot;given&quot;:&quot;Concepta&quot;,&quot;parse-names&quot;:false,&quot;dropping-particle&quot;:&quot;&quot;,&quot;non-dropping-particle&quot;:&quot;&quot;},{&quot;family&quot;:&quot;Tanure&quot;,&quot;given&quot;:&quot;Candice B.&quot;,&quot;parse-names&quot;:false,&quot;dropping-particle&quot;:&quot;&quot;,&quot;non-dropping-particle&quot;:&quot;&quot;},{&quot;family&quot;:&quot;Peripolli&quot;,&quot;given&quot;:&quot;Vanessa&quot;,&quot;parse-names&quot;:false,&quot;dropping-particle&quot;:&quot;&quot;,&quot;non-dropping-particle&quot;:&quot;&quot;},{&quot;family&quot;:&quot;Seixas&quot;,&quot;given&quot;:&quot;Luiza&quot;,&quot;parse-names&quot;:false,&quot;dropping-particle&quot;:&quot;&quot;,&quot;non-dropping-particle&quot;:&quot;&quot;},{&quot;family&quot;:&quot;Fischer&quot;,&quot;given&quot;:&quot;Vivian&quot;,&quot;parse-names&quot;:false,&quot;dropping-particle&quot;:&quot;&quot;,&quot;non-dropping-particle&quot;:&quot;&quot;},{&quot;family&quot;:&quot;Gabbi&quot;,&quot;given&quot;:&quot;Alexandre M.&quot;,&quot;parse-names&quot;:false,&quot;dropping-particle&quot;:&quot;&quot;,&quot;non-dropping-particle&quot;:&quot;&quot;},{&quot;family&quot;:&quot;Menegassi&quot;,&quot;given&quot;:&quot;Silvio R.O.&quot;,&quot;parse-names&quot;:false,&quot;dropping-particle&quot;:&quot;&quot;,&quot;non-dropping-particle&quot;:&quot;&quot;},{&quot;family&quot;:&quot;Stumpf&quot;,&quot;given&quot;:&quot;Marcelo T.&quot;,&quot;parse-names&quot;:false,&quot;dropping-particle&quot;:&quot;&quot;,&quot;non-dropping-particle&quot;:&quot;&quot;},{&quot;family&quot;:&quot;Kolling&quot;,&quot;given&quot;:&quot;Giovani J.&quot;,&quot;parse-names&quot;:false,&quot;dropping-particle&quot;:&quot;&quot;,&quot;non-dropping-particle&quot;:&quot;&quot;},{&quot;family&quot;:&quot;Dias&quot;,&quot;given&quot;:&quot;Eduardo&quot;,&quot;parse-names&quot;:false,&quot;dropping-particle&quot;:&quot;&quot;,&quot;non-dropping-particle&quot;:&quot;&quot;},{&quot;family&quot;:&quot;Costa&quot;,&quot;given&quot;:&quot;João Batista G.&quot;,&quot;parse-names&quot;:false,&quot;dropping-particle&quot;:&quot;&quot;,&quot;non-dropping-particle&quot;:&quot;&quot;}],&quot;container-title&quot;:&quot;Computers and Electronics in Agriculture&quot;,&quot;container-title-short&quot;:&quot;Comput Electron Agric&quot;,&quot;DOI&quot;:&quot;10.1016/j.compag.2016.01.027&quot;,&quot;ISSN&quot;:&quot;01681699&quot;,&quot;issued&quot;:{&quot;date-parts&quot;:[[2016,4,1]]},&quot;page&quot;:&quot;10-16&quot;,&quot;abstract&quot;:&quot;Infrared thermography technology is a noninvasive method that has been used to indicate thermal biometric changes in animal metabolism resulting from increased body temperature and changes in blood flow in response to environmental or physiological conditions. Thus, this technology can be a useful tool and general stress indicator as well as indicate inflammatory processes, pain and disease. Therefore, this manuscript aims to review the use of this technology in animal production, addressing aspects of heat and physiological stress, metabolism, nutrition, inflammatory processes, diseases, ectoparasite detection and reproduction.&quot;,&quot;publisher&quot;:&quot;Elsevier B.V.&quot;,&quot;volume&quot;:&quot;123&quot;},&quot;isTemporary&quot;:false},{&quot;id&quot;:&quot;c88f7102-e8bf-3207-a733-e4ffeeafcbdc&quot;,&quot;itemData&quot;:{&quot;type&quot;:&quot;article&quot;,&quot;id&quot;:&quot;c88f7102-e8bf-3207-a733-e4ffeeafcbdc&quot;,&quot;title&quot;:&quot;Non-destructive spectroscopic techniques and multivariate analysis for assessment of fat quality in pork and pork products: A review&quot;,&quot;author&quot;:[{&quot;family&quot;:&quot;Kucha&quot;,&quot;given&quot;:&quot;Christopher T.&quot;,&quot;parse-names&quot;:false,&quot;dropping-particle&quot;:&quot;&quot;,&quot;non-dropping-particle&quot;:&quot;&quot;},{&quot;family&quot;:&quot;Liu&quot;,&quot;given&quot;:&quot;Li&quot;,&quot;parse-names&quot;:false,&quot;dropping-particle&quot;:&quot;&quot;,&quot;non-dropping-particle&quot;:&quot;&quot;},{&quot;family&quot;:&quot;Ngadi&quot;,&quot;given&quot;:&quot;Michael O.&quot;,&quot;parse-names&quot;:false,&quot;dropping-particle&quot;:&quot;&quot;,&quot;non-dropping-particle&quot;:&quot;&quot;}],&quot;container-title&quot;:&quot;Sensors (Switzerland)&quot;,&quot;DOI&quot;:&quot;10.3390/s18020377&quot;,&quot;ISSN&quot;:&quot;14248220&quot;,&quot;PMID&quot;:&quot;29382092&quot;,&quot;issued&quot;:{&quot;date-parts&quot;:[[2018,2,1]]},&quot;abstract&quot;:&quot;Fat is one of the most important traits determining the quality of pork. The composition of the fat greatly influences the quality of pork and its processed products, and contribute to defining the overall carcass value. However, establishing an efficient method for assessing fat quality parameters such as fatty acid composition, solid fat content, oxidative stability, iodine value, and fat color, remains a challenge that must be addressed. Conventional methods such as visual inspection, mechanical methods, and chemical methods are used off the production line, which often results in an inaccurate representation of the process because the dynamics are lost due to the time required to perform the analysis. Consequently, rapid, and non-destructive alternative methods are needed. In this paper, the traditional fat quality assessment techniques are discussed with emphasis on spectroscopic techniques as an alternative. Potential spectroscopic techniques include infrared spectroscopy, nuclear magnetic resonance and Raman spectroscopy. Hyperspectral imaging as an emerging advanced spectroscopy-based technology is introduced and discussed for the recent development of assessment for fat quality attributes. All techniques are described in terms of their operating principles and the research advances involving their application for pork fat quality parameters. Future trends for the non-destructive spectroscopic techniques are also discussed.&quot;,&quot;publisher&quot;:&quot;MDPI AG&quot;,&quot;issue&quot;:&quot;2&quot;,&quot;volume&quot;:&quot;18&quot;,&quot;container-title-short&quot;:&quot;&quot;},&quot;isTemporary&quot;:false}]},{&quot;citationID&quot;:&quot;MENDELEY_CITATION_ce988b99-51de-4ad4-8f1c-9a455c5c6180&quot;,&quot;properties&quot;:{&quot;noteIndex&quot;:0},&quot;isEdited&quot;:false,&quot;manualOverride&quot;:{&quot;isManuallyOverridden&quot;:false,&quot;citeprocText&quot;:&quot;&lt;sup&gt;13–15&lt;/sup&gt;&quot;,&quot;manualOverrideText&quot;:&quot;&quot;},&quot;citationTag&quot;:&quot;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&quot;,&quot;citationItems&quot;:[{&quot;id&quot;:&quot;7c9087ae-db0c-37ea-bc2c-1cafbf771e83&quot;,&quot;itemData&quot;:{&quot;type&quot;:&quot;article-journal&quot;,&quot;id&quot;:&quot;7c9087ae-db0c-37ea-bc2c-1cafbf771e83&quot;,&quot;title&quot;:&quot;Prediction of sensory characteristics of lamb meat samples by near infrared reflectance spectroscopy&quot;,&quot;author&quot;:[{&quot;family&quot;:&quot;Andrés&quot;,&quot;given&quot;:&quot;S.&quot;,&quot;parse-names&quot;:false,&quot;dropping-particle&quot;:&quot;&quot;,&quot;non-dropping-particle&quot;:&quot;&quot;},{&quot;family&quot;:&quot;Murray&quot;,&quot;given&quot;:&quot;I.&quot;,&quot;parse-names&quot;:false,&quot;dropping-particle&quot;:&quot;&quot;,&quot;non-dropping-particle&quot;:&quot;&quot;},{&quot;family&quot;:&quot;Navajas&quot;,&quot;given&quot;:&quot;E. A.&quot;,&quot;parse-names&quot;:false,&quot;dropping-particle&quot;:&quot;&quot;,&quot;non-dropping-particle&quot;:&quot;&quot;},{&quot;family&quot;:&quot;Fisher&quot;,&quot;given&quot;:&quot;A.&quot;,&quot;parse-names&quot;:false,&quot;dropping-particle&quot;:&quot;V.&quot;,&quot;non-dropping-particle&quot;:&quot;&quot;},{&quot;family&quot;:&quot;Lambe&quot;,&quot;given&quot;:&quot;N. R.&quot;,&quot;parse-names&quot;:false,&quot;dropping-particle&quot;:&quot;&quot;,&quot;non-dropping-particle&quot;:&quot;&quot;},{&quot;family&quot;:&quot;Bünger&quot;,&quot;given&quot;:&quot;L.&quot;,&quot;parse-names&quot;:false,&quot;dropping-particle&quot;:&quot;&quot;,&quot;non-dropping-particle&quot;:&quot;&quot;}],&quot;container-title&quot;:&quot;Meat Science&quot;,&quot;container-title-short&quot;:&quot;Meat Sci&quot;,&quot;DOI&quot;:&quot;10.1016/j.meatsci.2007.01.011&quot;,&quot;ISSN&quot;:&quot;03091740&quot;,&quot;issued&quot;:{&quot;date-parts&quot;:[[2007,7]]},&quot;page&quot;:&quot;509-516&quot;,&quot;abstract&quot;:&quot;This study was implemented to evaluate the potential of visible and near infrared reflectance (NIR) spectroscopy to predict sensory characteristics related to the eating quality of lamb meat samples. A total of 232 muscle samples from Texel and Scottish Blackface lambs was analyzed by chemical procedures and scored by assessors in a taste panel (TP). Then, these parameters were predicted from Vis/NIR spectra. The prediction equations showed that the absorbance data could explain a significant but relatively low proportion of the variability (R2 &lt; 0.40) in the taste panel traits (texture, juiciness, flavour, abnormal flavour and overall liking) of the lamb meat samples. However, a top-tail approach, looking at the spectra of the 25 best and worst samples as judged by TP assessors, provided more meaningful results. This approach suggests that the assessors and the spectrophotometer were able to discriminate between the most extreme samples. This may have practical implications for sorting meat into a high quality class, which could be branded, into a low quality class sold for a lower price for less demanding food use. Regarding the chemical parameters, both intramuscular fat and water could be more accurately predicted by Vis/NIR spectra (R2 = 0.841 and 0.674, respectively) than sensory characteristics. In addition, the results obtained in the present study suggest that the more important regions of the spectra to estimate the sensory characteristics are related to the absorbance of these two chemical components in meat samples. © 2007 Elsevier Ltd. All rights reserved.&quot;,&quot;issue&quot;:&quot;3&quot;,&quot;volume&quot;:&quot;76&quot;},&quot;isTemporary&quot;:false},{&quot;id&quot;:&quot;ea758044-7fdc-372a-9984-77a9b73763a8&quot;,&quot;itemData&quot;:{&quot;type&quot;:&quot;article&quot;,&quot;id&quot;:&quot;ea758044-7fdc-372a-9984-77a9b73763a8&quot;,&quot;title&quot;:&quot;Infrared thermography in animal production: An overview&quot;,&quot;author&quot;:[{&quot;family&quot;:&quot;McManus&quot;,&quot;given&quot;:&quot;Concepta&quot;,&quot;parse-names&quot;:false,&quot;dropping-particle&quot;:&quot;&quot;,&quot;non-dropping-particle&quot;:&quot;&quot;},{&quot;family&quot;:&quot;Tanure&quot;,&quot;given&quot;:&quot;Candice B.&quot;,&quot;parse-names&quot;:false,&quot;dropping-particle&quot;:&quot;&quot;,&quot;non-dropping-particle&quot;:&quot;&quot;},{&quot;family&quot;:&quot;Peripolli&quot;,&quot;given&quot;:&quot;Vanessa&quot;,&quot;parse-names&quot;:false,&quot;dropping-particle&quot;:&quot;&quot;,&quot;non-dropping-particle&quot;:&quot;&quot;},{&quot;family&quot;:&quot;Seixas&quot;,&quot;given&quot;:&quot;Luiza&quot;,&quot;parse-names&quot;:false,&quot;dropping-particle&quot;:&quot;&quot;,&quot;non-dropping-particle&quot;:&quot;&quot;},{&quot;family&quot;:&quot;Fischer&quot;,&quot;given&quot;:&quot;Vivian&quot;,&quot;parse-names&quot;:false,&quot;dropping-particle&quot;:&quot;&quot;,&quot;non-dropping-particle&quot;:&quot;&quot;},{&quot;family&quot;:&quot;Gabbi&quot;,&quot;given&quot;:&quot;Alexandre M.&quot;,&quot;parse-names&quot;:false,&quot;dropping-particle&quot;:&quot;&quot;,&quot;non-dropping-particle&quot;:&quot;&quot;},{&quot;family&quot;:&quot;Menegassi&quot;,&quot;given&quot;:&quot;Silvio R.O.&quot;,&quot;parse-names&quot;:false,&quot;dropping-particle&quot;:&quot;&quot;,&quot;non-dropping-particle&quot;:&quot;&quot;},{&quot;family&quot;:&quot;Stumpf&quot;,&quot;given&quot;:&quot;Marcelo T.&quot;,&quot;parse-names&quot;:false,&quot;dropping-particle&quot;:&quot;&quot;,&quot;non-dropping-particle&quot;:&quot;&quot;},{&quot;family&quot;:&quot;Kolling&quot;,&quot;given&quot;:&quot;Giovani J.&quot;,&quot;parse-names&quot;:false,&quot;dropping-particle&quot;:&quot;&quot;,&quot;non-dropping-particle&quot;:&quot;&quot;},{&quot;family&quot;:&quot;Dias&quot;,&quot;given&quot;:&quot;Eduardo&quot;,&quot;parse-names&quot;:false,&quot;dropping-particle&quot;:&quot;&quot;,&quot;non-dropping-particle&quot;:&quot;&quot;},{&quot;family&quot;:&quot;Costa&quot;,&quot;given&quot;:&quot;João Batista G.&quot;,&quot;parse-names&quot;:false,&quot;dropping-particle&quot;:&quot;&quot;,&quot;non-dropping-particle&quot;:&quot;&quot;}],&quot;container-title&quot;:&quot;Computers and Electronics in Agriculture&quot;,&quot;container-title-short&quot;:&quot;Comput Electron Agric&quot;,&quot;DOI&quot;:&quot;10.1016/j.compag.2016.01.027&quot;,&quot;ISSN&quot;:&quot;01681699&quot;,&quot;issued&quot;:{&quot;date-parts&quot;:[[2016,4,1]]},&quot;page&quot;:&quot;10-16&quot;,&quot;abstract&quot;:&quot;Infrared thermography technology is a noninvasive method that has been used to indicate thermal biometric changes in animal metabolism resulting from increased body temperature and changes in blood flow in response to environmental or physiological conditions. Thus, this technology can be a useful tool and general stress indicator as well as indicate inflammatory processes, pain and disease. Therefore, this manuscript aims to review the use of this technology in animal production, addressing aspects of heat and physiological stress, metabolism, nutrition, inflammatory processes, diseases, ectoparasite detection and reproduction.&quot;,&quot;publisher&quot;:&quot;Elsevier B.V.&quot;,&quot;volume&quot;:&quot;123&quot;},&quot;isTemporary&quot;:false},{&quot;id&quot;:&quot;c88f7102-e8bf-3207-a733-e4ffeeafcbdc&quot;,&quot;itemData&quot;:{&quot;type&quot;:&quot;article&quot;,&quot;id&quot;:&quot;c88f7102-e8bf-3207-a733-e4ffeeafcbdc&quot;,&quot;title&quot;:&quot;Non-destructive spectroscopic techniques and multivariate analysis for assessment of fat quality in pork and pork products: A review&quot;,&quot;author&quot;:[{&quot;family&quot;:&quot;Kucha&quot;,&quot;given&quot;:&quot;Christopher T.&quot;,&quot;parse-names&quot;:false,&quot;dropping-particle&quot;:&quot;&quot;,&quot;non-dropping-particle&quot;:&quot;&quot;},{&quot;family&quot;:&quot;Liu&quot;,&quot;given&quot;:&quot;Li&quot;,&quot;parse-names&quot;:false,&quot;dropping-particle&quot;:&quot;&quot;,&quot;non-dropping-particle&quot;:&quot;&quot;},{&quot;family&quot;:&quot;Ngadi&quot;,&quot;given&quot;:&quot;Michael O.&quot;,&quot;parse-names&quot;:false,&quot;dropping-particle&quot;:&quot;&quot;,&quot;non-dropping-particle&quot;:&quot;&quot;}],&quot;container-title&quot;:&quot;Sensors (Switzerland)&quot;,&quot;DOI&quot;:&quot;10.3390/s18020377&quot;,&quot;ISSN&quot;:&quot;14248220&quot;,&quot;PMID&quot;:&quot;29382092&quot;,&quot;issued&quot;:{&quot;date-parts&quot;:[[2018,2,1]]},&quot;abstract&quot;:&quot;Fat is one of the most important traits determining the quality of pork. The composition of the fat greatly influences the quality of pork and its processed products, and contribute to defining the overall carcass value. However, establishing an efficient method for assessing fat quality parameters such as fatty acid composition, solid fat content, oxidative stability, iodine value, and fat color, remains a challenge that must be addressed. Conventional methods such as visual inspection, mechanical methods, and chemical methods are used off the production line, which often results in an inaccurate representation of the process because the dynamics are lost due to the time required to perform the analysis. Consequently, rapid, and non-destructive alternative methods are needed. In this paper, the traditional fat quality assessment techniques are discussed with emphasis on spectroscopic techniques as an alternative. Potential spectroscopic techniques include infrared spectroscopy, nuclear magnetic resonance and Raman spectroscopy. Hyperspectral imaging as an emerging advanced spectroscopy-based technology is introduced and discussed for the recent development of assessment for fat quality attributes. All techniques are described in terms of their operating principles and the research advances involving their application for pork fat quality parameters. Future trends for the non-destructive spectroscopic techniques are also discussed.&quot;,&quot;publisher&quot;:&quot;MDPI AG&quot;,&quot;issue&quot;:&quot;2&quot;,&quot;volume&quot;:&quot;18&quot;,&quot;container-title-short&quot;:&quot;&quot;},&quot;isTemporary&quot;:false}]},{&quot;citationID&quot;:&quot;MENDELEY_CITATION_c684d37c-7523-47b1-9474-efab7816b84b&quot;,&quot;properties&quot;:{&quot;noteIndex&quot;:0},&quot;isEdited&quot;:false,&quot;manualOverride&quot;:{&quot;isManuallyOverridden&quot;:false,&quot;citeprocText&quot;:&quot;&lt;sup&gt;16,17&lt;/sup&gt;&quot;,&quot;manualOverrideText&quot;:&quot;&quot;},&quot;citationTag&quot;:&quot;MENDELEY_CITATION_v3_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&quot;,&quot;citationItems&quot;:[{&quot;id&quot;:&quot;aa126340-58e1-32a2-8ccc-4c5f10fac5b1&quot;,&quot;itemData&quot;:{&quot;type&quot;:&quot;article-journal&quot;,&quot;id&quot;:&quot;aa126340-58e1-32a2-8ccc-4c5f10fac5b1&quot;,&quot;title&quot;:&quot;Optical detection of strain and doping inhomogeneities in single layer MoS2&quot;,&quot;author&quot;:[{&quot;family&quot;:&quot;Michail&quot;,&quot;given&quot;:&quot;A.&quot;,&quot;parse-names&quot;:false,&quot;dropping-particle&quot;:&quot;&quot;,&quot;non-dropping-particle&quot;:&quot;&quot;},{&quot;family&quot;:&quot;Delikoukos&quot;,&quot;given&quot;:&quot;N.&quot;,&quot;parse-names&quot;:false,&quot;dropping-particle&quot;:&quot;&quot;,&quot;non-dropping-particle&quot;:&quot;&quot;},{&quot;family&quot;:&quot;Parthenios&quot;,&quot;given&quot;:&quot;J.&quot;,&quot;parse-names&quot;:false,&quot;dropping-particle&quot;:&quot;&quot;,&quot;non-dropping-particle&quot;:&quot;&quot;},{&quot;family&quot;:&quot;Galiotis&quot;,&quot;given&quot;:&quot;C.&quot;,&quot;parse-names&quot;:false,&quot;dropping-particle&quot;:&quot;&quot;,&quot;non-dropping-particle&quot;:&quot;&quot;},{&quot;family&quot;:&quot;Papagelis&quot;,&quot;given&quot;:&quot;K.&quot;,&quot;parse-names&quot;:false,&quot;dropping-particle&quot;:&quot;&quot;,&quot;non-dropping-particle&quot;:&quot;&quot;}],&quot;container-title&quot;:&quot;Applied Physics Letters&quot;,&quot;container-title-short&quot;:&quot;Appl Phys Lett&quot;,&quot;DOI&quot;:&quot;10.1063/1.4948357&quot;,&quot;ISSN&quot;:&quot;00036951&quot;,&quot;issued&quot;:{&quot;date-parts&quot;:[[2016,4,25]]},&quot;abstract&quot;:&quot;Van der Waals single-layer materials are characterized by an inherent extremely low bending rigidity and therefore are prone to nanoscale structural modifications due to substrate interactions. Such interactions can induce excess charge concentration, conformational ripples, and residual mechanical strain. In this work, we employed spatially resolved Raman and photoluminescence (PL) images to investigate strain and doping inhomogeneities in a single layer exfoliated molybdenum disulphide crystal. We have found that correlations between the spectral parameters of the most prominent Raman bands A1′ and E′ enable us to decouple and quantify strain and charge doping effects. In comparison with Atomic Force Microscopy (AFM) topography, we show that the spatial distribution of the position of the A- -trion PL peak is strain sensitive and its linewidth can capture features smaller than the laser spot size. The presented optical analysis may have implications in the development of high-quality devices based on two-dimensional materials since structural and electronic modifications affect considerably their carrier mobility and conductivity.&quot;,&quot;publisher&quot;:&quot;American Institute of Physics Inc.&quot;,&quot;issue&quot;:&quot;17&quot;,&quot;volume&quot;:&quot;108&quot;},&quot;isTemporary&quot;:false},{&quot;id&quot;:&quot;0c85a60d-9c42-3a83-b1a9-27d0a94db49e&quot;,&quot;itemData&quot;:{&quot;type&quot;:&quot;paper-conference&quot;,&quot;id&quot;:&quot;0c85a60d-9c42-3a83-b1a9-27d0a94db49e&quot;,&quot;title&quot;:&quot;Rapid measurement of meat spoilage using fluorescence spectroscopy&quot;,&quot;author&quot;:[{&quot;family&quot;:&quot;Wu&quot;,&quot;given&quot;:&quot;Binlin&quot;,&quot;parse-names&quot;:false,&quot;dropping-particle&quot;:&quot;&quot;,&quot;non-dropping-particle&quot;:&quot;&quot;},{&quot;family&quot;:&quot;Dahlberg&quot;,&quot;given&quot;:&quot;Kevin&quot;,&quot;parse-names&quot;:false,&quot;dropping-particle&quot;:&quot;&quot;,&quot;non-dropping-particle&quot;:&quot;&quot;},{&quot;family&quot;:&quot;Gao&quot;,&quot;given&quot;:&quot;Xin&quot;,&quot;parse-names&quot;:false,&quot;dropping-particle&quot;:&quot;&quot;,&quot;non-dropping-particle&quot;:&quot;&quot;},{&quot;family&quot;:&quot;Smith&quot;,&quot;given&quot;:&quot;Jason&quot;,&quot;parse-names&quot;:false,&quot;dropping-particle&quot;:&quot;&quot;,&quot;non-dropping-particle&quot;:&quot;&quot;},{&quot;family&quot;:&quot;Bailin&quot;,&quot;given&quot;:&quot;Jacob&quot;,&quot;parse-names&quot;:false,&quot;dropping-particle&quot;:&quot;&quot;,&quot;non-dropping-particle&quot;:&quot;&quot;}],&quot;container-title&quot;:&quot;Imaging, Manipulation, and Analysis of Biomolecules, Cells, and Tissues XV&quot;,&quot;DOI&quot;:&quot;10.1117/12.2253526&quot;,&quot;ISBN&quot;:&quot;9781510605770&quot;,&quot;ISSN&quot;:&quot;16057422&quot;,&quot;issued&quot;:{&quot;date-parts&quot;:[[2017,2,16]]},&quot;page&quot;:&quot;1006820&quot;,&quot;abstract&quot;:&quot;Food spoilage is mainly caused by microorganisms, such as bacteria. In this study, we measure the autofluorescence in meat samples longitudinally over a week in an attempt to develop a method to rapidly detect meat spoilage using fluorescence spectroscopy. Meat food is a biological tissue, which contains intrinsic fluorophores, such as tryptophan, collagen, nicotinamide adenine dinucleotide (NADH) and flavin adenine dinucleotide (FAD) etc. As meat spoils, it undergoes various morphological and chemical changes. The concentrations of the native fluorophores present in a sample may change. In particular, the changes in NADH and FAD are associated with microbial metabolism, which is the most important process of the bacteria in food spoilage. Such changes may be revealed by fluorescence spectroscopy and used to indicate the status of meat spoilage. Therefore, such native fluorophores may be unique, reliable and nonsubjective indicators for detection of spoiled meat. The results of the study show that the relative concentrations of all above fluorophores change as the meat samples kept in room temperature (19&amp;deg; C) spoil. The changes become more rapidly after about two days. For the meat samples kept in a freezer (-12&amp;deg; C), the changes are much less or even unnoticeable over a-week-long storage.&quot;,&quot;publisher&quot;:&quot;SPIE&quot;,&quot;volume&quot;:&quot;10068&quot;,&quot;container-title-short&quot;:&quot;&quot;},&quot;isTemporary&quot;:false}]},{&quot;citationID&quot;:&quot;MENDELEY_CITATION_a8645a01-6727-4409-beb9-c38bea18593d&quot;,&quot;properties&quot;:{&quot;noteIndex&quot;:0},&quot;isEdited&quot;:false,&quot;manualOverride&quot;:{&quot;isManuallyOverridden&quot;:false,&quot;citeprocText&quot;:&quot;&lt;sup&gt;16,17&lt;/sup&gt;&quot;,&quot;manualOverrideText&quot;:&quot;&quot;},&quot;citationTag&quot;:&quot;MENDELEY_CITATION_v3_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&quot;,&quot;citationItems&quot;:[{&quot;id&quot;:&quot;aa126340-58e1-32a2-8ccc-4c5f10fac5b1&quot;,&quot;itemData&quot;:{&quot;type&quot;:&quot;article-journal&quot;,&quot;id&quot;:&quot;aa126340-58e1-32a2-8ccc-4c5f10fac5b1&quot;,&quot;title&quot;:&quot;Optical detection of strain and doping inhomogeneities in single layer MoS2&quot;,&quot;author&quot;:[{&quot;family&quot;:&quot;Michail&quot;,&quot;given&quot;:&quot;A.&quot;,&quot;parse-names&quot;:false,&quot;dropping-particle&quot;:&quot;&quot;,&quot;non-dropping-particle&quot;:&quot;&quot;},{&quot;family&quot;:&quot;Delikoukos&quot;,&quot;given&quot;:&quot;N.&quot;,&quot;parse-names&quot;:false,&quot;dropping-particle&quot;:&quot;&quot;,&quot;non-dropping-particle&quot;:&quot;&quot;},{&quot;family&quot;:&quot;Parthenios&quot;,&quot;given&quot;:&quot;J.&quot;,&quot;parse-names&quot;:false,&quot;dropping-particle&quot;:&quot;&quot;,&quot;non-dropping-particle&quot;:&quot;&quot;},{&quot;family&quot;:&quot;Galiotis&quot;,&quot;given&quot;:&quot;C.&quot;,&quot;parse-names&quot;:false,&quot;dropping-particle&quot;:&quot;&quot;,&quot;non-dropping-particle&quot;:&quot;&quot;},{&quot;family&quot;:&quot;Papagelis&quot;,&quot;given&quot;:&quot;K.&quot;,&quot;parse-names&quot;:false,&quot;dropping-particle&quot;:&quot;&quot;,&quot;non-dropping-particle&quot;:&quot;&quot;}],&quot;container-title&quot;:&quot;Applied Physics Letters&quot;,&quot;container-title-short&quot;:&quot;Appl Phys Lett&quot;,&quot;DOI&quot;:&quot;10.1063/1.4948357&quot;,&quot;ISSN&quot;:&quot;00036951&quot;,&quot;issued&quot;:{&quot;date-parts&quot;:[[2016,4,25]]},&quot;abstract&quot;:&quot;Van der Waals single-layer materials are characterized by an inherent extremely low bending rigidity and therefore are prone to nanoscale structural modifications due to substrate interactions. Such interactions can induce excess charge concentration, conformational ripples, and residual mechanical strain. In this work, we employed spatially resolved Raman and photoluminescence (PL) images to investigate strain and doping inhomogeneities in a single layer exfoliated molybdenum disulphide crystal. We have found that correlations between the spectral parameters of the most prominent Raman bands A1′ and E′ enable us to decouple and quantify strain and charge doping effects. In comparison with Atomic Force Microscopy (AFM) topography, we show that the spatial distribution of the position of the A- -trion PL peak is strain sensitive and its linewidth can capture features smaller than the laser spot size. The presented optical analysis may have implications in the development of high-quality devices based on two-dimensional materials since structural and electronic modifications affect considerably their carrier mobility and conductivity.&quot;,&quot;publisher&quot;:&quot;American Institute of Physics Inc.&quot;,&quot;issue&quot;:&quot;17&quot;,&quot;volume&quot;:&quot;108&quot;},&quot;isTemporary&quot;:false},{&quot;id&quot;:&quot;0c85a60d-9c42-3a83-b1a9-27d0a94db49e&quot;,&quot;itemData&quot;:{&quot;type&quot;:&quot;paper-conference&quot;,&quot;id&quot;:&quot;0c85a60d-9c42-3a83-b1a9-27d0a94db49e&quot;,&quot;title&quot;:&quot;Rapid measurement of meat spoilage using fluorescence spectroscopy&quot;,&quot;author&quot;:[{&quot;family&quot;:&quot;Wu&quot;,&quot;given&quot;:&quot;Binlin&quot;,&quot;parse-names&quot;:false,&quot;dropping-particle&quot;:&quot;&quot;,&quot;non-dropping-particle&quot;:&quot;&quot;},{&quot;family&quot;:&quot;Dahlberg&quot;,&quot;given&quot;:&quot;Kevin&quot;,&quot;parse-names&quot;:false,&quot;dropping-particle&quot;:&quot;&quot;,&quot;non-dropping-particle&quot;:&quot;&quot;},{&quot;family&quot;:&quot;Gao&quot;,&quot;given&quot;:&quot;Xin&quot;,&quot;parse-names&quot;:false,&quot;dropping-particle&quot;:&quot;&quot;,&quot;non-dropping-particle&quot;:&quot;&quot;},{&quot;family&quot;:&quot;Smith&quot;,&quot;given&quot;:&quot;Jason&quot;,&quot;parse-names&quot;:false,&quot;dropping-particle&quot;:&quot;&quot;,&quot;non-dropping-particle&quot;:&quot;&quot;},{&quot;family&quot;:&quot;Bailin&quot;,&quot;given&quot;:&quot;Jacob&quot;,&quot;parse-names&quot;:false,&quot;dropping-particle&quot;:&quot;&quot;,&quot;non-dropping-particle&quot;:&quot;&quot;}],&quot;container-title&quot;:&quot;Imaging, Manipulation, and Analysis of Biomolecules, Cells, and Tissues XV&quot;,&quot;DOI&quot;:&quot;10.1117/12.2253526&quot;,&quot;ISBN&quot;:&quot;9781510605770&quot;,&quot;ISSN&quot;:&quot;16057422&quot;,&quot;issued&quot;:{&quot;date-parts&quot;:[[2017,2,16]]},&quot;page&quot;:&quot;1006820&quot;,&quot;abstract&quot;:&quot;Food spoilage is mainly caused by microorganisms, such as bacteria. In this study, we measure the autofluorescence in meat samples longitudinally over a week in an attempt to develop a method to rapidly detect meat spoilage using fluorescence spectroscopy. Meat food is a biological tissue, which contains intrinsic fluorophores, such as tryptophan, collagen, nicotinamide adenine dinucleotide (NADH) and flavin adenine dinucleotide (FAD) etc. As meat spoils, it undergoes various morphological and chemical changes. The concentrations of the native fluorophores present in a sample may change. In particular, the changes in NADH and FAD are associated with microbial metabolism, which is the most important process of the bacteria in food spoilage. Such changes may be revealed by fluorescence spectroscopy and used to indicate the status of meat spoilage. Therefore, such native fluorophores may be unique, reliable and nonsubjective indicators for detection of spoiled meat. The results of the study show that the relative concentrations of all above fluorophores change as the meat samples kept in room temperature (19&amp;deg; C) spoil. The changes become more rapidly after about two days. For the meat samples kept in a freezer (-12&amp;deg; C), the changes are much less or even unnoticeable over a-week-long storage.&quot;,&quot;publisher&quot;:&quot;SPIE&quot;,&quot;volume&quot;:&quot;10068&quot;,&quot;container-title-short&quot;:&quot;&quot;},&quot;isTemporary&quot;:false}]},{&quot;citationID&quot;:&quot;MENDELEY_CITATION_6085b4f2-7a33-4a6c-b3fa-bdc874fe60c8&quot;,&quot;properties&quot;:{&quot;noteIndex&quot;:0},&quot;isEdited&quot;:false,&quot;manualOverride&quot;:{&quot;isManuallyOverridden&quot;:false,&quot;citeprocText&quot;:&quot;&lt;sup&gt;17,18&lt;/sup&gt;&quot;,&quot;manualOverrideText&quot;:&quot;&quot;},&quot;citationTag&quot;:&quot;MENDELEY_CITATION_v3_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&quot;,&quot;citationItems&quot;:[{&quot;id&quot;:&quot;0c85a60d-9c42-3a83-b1a9-27d0a94db49e&quot;,&quot;itemData&quot;:{&quot;type&quot;:&quot;paper-conference&quot;,&quot;id&quot;:&quot;0c85a60d-9c42-3a83-b1a9-27d0a94db49e&quot;,&quot;title&quot;:&quot;Rapid measurement of meat spoilage using fluorescence spectroscopy&quot;,&quot;author&quot;:[{&quot;family&quot;:&quot;Wu&quot;,&quot;given&quot;:&quot;Binlin&quot;,&quot;parse-names&quot;:false,&quot;dropping-particle&quot;:&quot;&quot;,&quot;non-dropping-particle&quot;:&quot;&quot;},{&quot;family&quot;:&quot;Dahlberg&quot;,&quot;given&quot;:&quot;Kevin&quot;,&quot;parse-names&quot;:false,&quot;dropping-particle&quot;:&quot;&quot;,&quot;non-dropping-particle&quot;:&quot;&quot;},{&quot;family&quot;:&quot;Gao&quot;,&quot;given&quot;:&quot;Xin&quot;,&quot;parse-names&quot;:false,&quot;dropping-particle&quot;:&quot;&quot;,&quot;non-dropping-particle&quot;:&quot;&quot;},{&quot;family&quot;:&quot;Smith&quot;,&quot;given&quot;:&quot;Jason&quot;,&quot;parse-names&quot;:false,&quot;dropping-particle&quot;:&quot;&quot;,&quot;non-dropping-particle&quot;:&quot;&quot;},{&quot;family&quot;:&quot;Bailin&quot;,&quot;given&quot;:&quot;Jacob&quot;,&quot;parse-names&quot;:false,&quot;dropping-particle&quot;:&quot;&quot;,&quot;non-dropping-particle&quot;:&quot;&quot;}],&quot;container-title&quot;:&quot;Imaging, Manipulation, and Analysis of Biomolecules, Cells, and Tissues XV&quot;,&quot;DOI&quot;:&quot;10.1117/12.2253526&quot;,&quot;ISBN&quot;:&quot;9781510605770&quot;,&quot;ISSN&quot;:&quot;16057422&quot;,&quot;issued&quot;:{&quot;date-parts&quot;:[[2017,2,16]]},&quot;page&quot;:&quot;1006820&quot;,&quot;abstract&quot;:&quot;Food spoilage is mainly caused by microorganisms, such as bacteria. In this study, we measure the autofluorescence in meat samples longitudinally over a week in an attempt to develop a method to rapidly detect meat spoilage using fluorescence spectroscopy. Meat food is a biological tissue, which contains intrinsic fluorophores, such as tryptophan, collagen, nicotinamide adenine dinucleotide (NADH) and flavin adenine dinucleotide (FAD) etc. As meat spoils, it undergoes various morphological and chemical changes. The concentrations of the native fluorophores present in a sample may change. In particular, the changes in NADH and FAD are associated with microbial metabolism, which is the most important process of the bacteria in food spoilage. Such changes may be revealed by fluorescence spectroscopy and used to indicate the status of meat spoilage. Therefore, such native fluorophores may be unique, reliable and nonsubjective indicators for detection of spoiled meat. The results of the study show that the relative concentrations of all above fluorophores change as the meat samples kept in room temperature (19&amp;deg; C) spoil. The changes become more rapidly after about two days. For the meat samples kept in a freezer (-12&amp;deg; C), the changes are much less or even unnoticeable over a-week-long storage.&quot;,&quot;publisher&quot;:&quot;SPIE&quot;,&quot;volume&quot;:&quot;10068&quot;,&quot;container-title-short&quot;:&quot;&quot;},&quot;isTemporary&quot;:false},{&quot;id&quot;:&quot;ae40e389-611a-3cb9-bf63-1f8ed4a91d18&quot;,&quot;itemData&quot;:{&quot;type&quot;:&quot;article-journal&quot;,&quot;id&quot;:&quot;ae40e389-611a-3cb9-bf63-1f8ed4a91d18&quot;,&quot;title&quot;:&quot;KFDA. Food code.&quot;,&quot;author&quot;:[{&quot;family&quot;:&quot;Ministry of Food and Drug Safety of Korea&quot;,&quot;given&quot;:&quot;&quot;,&quot;parse-names&quot;:false,&quot;dropping-particle&quot;:&quot;&quot;,&quot;non-dropping-particle&quot;:&quot;&quot;}],&quot;ISSN&quot;:&quot;21680485&quot;,&quot;URL&quot;:&quot;https://www.foodsafetykorea.go.kr/foodcode/01_03.jsp?idx=362&quot;,&quot;publisher&quot;:&quot;American Chemical Society&quot;,&quot;container-title-short&quot;:&quot;&quot;},&quot;isTemporary&quot;:false}]},{&quot;citationID&quot;:&quot;MENDELEY_CITATION_22a5cd7c-31c4-441a-af0e-b03e7e41ea04&quot;,&quot;properties&quot;:{&quot;noteIndex&quot;:0},&quot;isEdited&quot;:false,&quot;manualOverride&quot;:{&quot;isManuallyOverridden&quot;:false,&quot;citeprocText&quot;:&quot;&lt;sup&gt;19&lt;/sup&gt;&quot;,&quot;manualOverrideText&quot;:&quot;&quot;},&quot;citationTag&quot;:&quot;MENDELEY_CITATION_v3_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&quot;,&quot;citationItems&quot;:[{&quot;id&quot;:&quot;e72f222a-28fb-37ff-99ac-48bd3e283a8b&quot;,&quot;itemData&quot;:{&quot;type&quot;:&quot;article-journal&quot;,&quot;id&quot;:&quot;e72f222a-28fb-37ff-99ac-48bd3e283a8b&quot;,&quot;title&quot;:&quot;Potential of fluorescence spectroscopy to predict fatty acid composition of beef&quot;,&quot;author&quot;:[{&quot;family&quot;:&quot;Aït-Kaddour&quot;,&quot;given&quot;:&quot;A.&quot;,&quot;parse-names&quot;:false,&quot;dropping-particle&quot;:&quot;&quot;,&quot;non-dropping-particle&quot;:&quot;&quot;},{&quot;family&quot;:&quot;Thomas&quot;,&quot;given&quot;:&quot;A.&quot;,&quot;parse-names&quot;:false,&quot;dropping-particle&quot;:&quot;&quot;,&quot;non-dropping-particle&quot;:&quot;&quot;},{&quot;family&quot;:&quot;Mardon&quot;,&quot;given&quot;:&quot;J.&quot;,&quot;parse-names&quot;:false,&quot;dropping-particle&quot;:&quot;&quot;,&quot;non-dropping-particle&quot;:&quot;&quot;},{&quot;family&quot;:&quot;Jacquot&quot;,&quot;given&quot;:&quot;S.&quot;,&quot;parse-names&quot;:false,&quot;dropping-particle&quot;:&quot;&quot;,&quot;non-dropping-particle&quot;:&quot;&quot;},{&quot;family&quot;:&quot;Ferlay&quot;,&quot;given&quot;:&quot;A.&quot;,&quot;parse-names&quot;:false,&quot;dropping-particle&quot;:&quot;&quot;,&quot;non-dropping-particle&quot;:&quot;&quot;},{&quot;family&quot;:&quot;Gruffat&quot;,&quot;given&quot;:&quot;D.&quot;,&quot;parse-names&quot;:false,&quot;dropping-particle&quot;:&quot;&quot;,&quot;non-dropping-particle&quot;:&quot;&quot;}],&quot;container-title&quot;:&quot;Meat Science&quot;,&quot;container-title-short&quot;:&quot;Meat Sci&quot;,&quot;DOI&quot;:&quot;10.1016/j.meatsci.2015.11.020&quot;,&quot;ISSN&quot;:&quot;03091740&quot;,&quot;PMID&quot;:&quot;26656871&quot;,&quot;issued&quot;:{&quot;date-parts&quot;:[[2016,3,1]]},&quot;page&quot;:&quot;124-131&quot;,&quot;abstract&quot;:&quot;The present study aimed to evaluate and compare the ability of front face (FFFS) and synchronous fluorescence spectroscopy (SFS) to predict total fat and FA composition of beef LT muscles coming from 36 animals of 3 breeds (Angus, Limousin and Blond d'Aquitaine). The regression models were performed by using Partial Least Square (PLS) method. In spite of the low number of samples used, the results of this preliminary study demonstrated the ability of fluorescence spectroscopy to predict meat lipids. Nonetheless, the results suggested that the fluorescence spectroscopy is more suited to measure SFA (R2p≥0.66; RPD≥2.29) and MUFA (R2p≥0.48; RPD≥1.49) than PUFA (R2p≤0.48; RPD≤1.63). Moreover, R2 and RPD factors obtained with FFFS were greater compared to the ones obtained with SFS suggesting that FFFS is more adapted to measure lipid composition of beef meat.&quot;,&quot;publisher&quot;:&quot;Elsevier Ltd&quot;,&quot;volume&quot;:&quot;113&quot;},&quot;isTemporary&quot;:false}]},{&quot;citationID&quot;:&quot;MENDELEY_CITATION_e744615b-915b-4893-83e0-d912b069f3e3&quot;,&quot;properties&quot;:{&quot;noteIndex&quot;:0},&quot;isEdited&quot;:false,&quot;manualOverride&quot;:{&quot;isManuallyOverridden&quot;:false,&quot;citeprocText&quot;:&quot;&lt;sup&gt;20,21&lt;/sup&gt;&quot;,&quot;manualOverrideText&quot;:&quot;&quot;},&quot;citationTag&quot;:&quot;MENDELEY_CITATION_v3_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&quot;,&quot;citationItems&quot;:[{&quot;id&quot;:&quot;a61c0628-0bd1-3dc5-bfba-6ecf529a0d65&quot;,&quot;itemData&quot;:{&quot;type&quot;:&quot;article-journal&quot;,&quot;id&quot;:&quot;a61c0628-0bd1-3dc5-bfba-6ecf529a0d65&quot;,&quot;title&quot;:&quot;Dimension reduction aided hyperspectral image classification with a small-sized training dataset: Experimental comparisons&quot;,&quot;author&quot;:[{&quot;family&quot;:&quot;Su&quot;,&quot;given&quot;:&quot;Jinya&quot;,&quot;parse-names&quot;:false,&quot;dropping-particle&quot;:&quot;&quot;,&quot;non-dropping-particle&quot;:&quot;&quot;},{&quot;family&quot;:&quot;Yi&quot;,&quot;given&quot;:&quot;Dewei&quot;,&quot;parse-names&quot;:false,&quot;dropping-particle&quot;:&quot;&quot;,&quot;non-dropping-particle&quot;:&quot;&quot;},{&quot;family&quot;:&quot;Liu&quot;,&quot;given&quot;:&quot;Cunjia&quot;,&quot;parse-names&quot;:false,&quot;dropping-particle&quot;:&quot;&quot;,&quot;non-dropping-particle&quot;:&quot;&quot;},{&quot;family&quot;:&quot;Guo&quot;,&quot;given&quot;:&quot;Lei&quot;,&quot;parse-names&quot;:false,&quot;dropping-particle&quot;:&quot;&quot;,&quot;non-dropping-particle&quot;:&quot;&quot;},{&quot;family&quot;:&quot;Chen&quot;,&quot;given&quot;:&quot;Wen Hua&quot;,&quot;parse-names&quot;:false,&quot;dropping-particle&quot;:&quot;&quot;,&quot;non-dropping-particle&quot;:&quot;&quot;}],&quot;container-title&quot;:&quot;Sensors (Switzerland)&quot;,&quot;DOI&quot;:&quot;10.3390/s17122726&quot;,&quot;ISSN&quot;:&quot;14248220&quot;,&quot;PMID&quot;:&quot;29186846&quot;,&quot;issued&quot;:{&quot;date-parts&quot;:[[2017,12,1]]},&quot;abstract&quot;:&quot;Hyperspectral images (HSI) provide rich information which may not be captured by other sensing technologies and therefore gradually find a wide range of applications. However, they also generate a large amount of irrelevant or redundant data for a specific task. This causes a number of issues including significantly increased computation time, complexity and scale of prediction models mapping the data to semantics (e.g., classification), and the need of a large amount of labelled data for training. Particularly, it is generally difficult and expensive for experts to acquire sufficient training samples in many applications. This paper addresses these issues by exploring a number of classical dimension reduction algorithms in machine learning communities for HSI classification. To reduce the size of training dataset, feature selection (e.g., mutual information, minimal redundancy maximal relevance) and feature extraction (e.g., Principal Component Analysis (PCA), Kernel PCA) are adopted to augment a baseline classification method, Support Vector Machine (SVM). The proposed algorithms are evaluated using a real HSI dataset. It is shown that PCA yields the most promising performance in reducing the number of features or spectral bands. It is observed that while significantly reducing the computational complexity, the proposed method can achieve better classification results over the classic SVM on a small training dataset, which makes it suitable for real-time applications or when only limited training data are available. Furthermore, it can also achieve performances similar to the classic SVM on large datasets but with much less computing time.&quot;,&quot;publisher&quot;:&quot;MDPI AG&quot;,&quot;issue&quot;:&quot;12&quot;,&quot;volume&quot;:&quot;17&quot;,&quot;container-title-short&quot;:&quot;&quot;},&quot;isTemporary&quot;:false},{&quot;id&quot;:&quot;ebb9f120-afd0-3660-a50e-712e1114da21&quot;,&quot;itemData&quot;:{&quot;type&quot;:&quot;article-journal&quot;,&quot;id&quot;:&quot;ebb9f120-afd0-3660-a50e-712e1114da21&quot;,&quot;title&quot;:&quot;Efficient dimension reduction of hyperspectral images for big data remote sensing applications&quot;,&quot;author&quot;:[{&quot;family&quot;:&quot;Beatriz P. P. Garcia-Salgado&quot;,&quot;given&quot;:&quot;&quot;,&quot;parse-names&quot;:false,&quot;dropping-particle&quot;:&quot;&quot;,&quot;non-dropping-particle&quot;:&quot;&quot;},{&quot;family&quot;:&quot;Volodymyr I. Ponomaryov&quot;,&quot;given&quot;:&quot;&quot;,&quot;parse-names&quot;:false,&quot;dropping-particle&quot;:&quot;&quot;,&quot;non-dropping-particle&quot;:&quot;&quot;},{&quot;family&quot;:&quot;Sergiy N. Sadovnychiy&quot;,&quot;given&quot;:&quot;&quot;,&quot;parse-names&quot;:false,&quot;dropping-particle&quot;:&quot;&quot;,&quot;non-dropping-particle&quot;:&quot;&quot;},{&quot;family&quot;:&quot;Rogelio Reyes-Reyes&quot;,&quot;given&quot;:&quot;&quot;,&quot;parse-names&quot;:false,&quot;dropping-particle&quot;:&quot;&quot;,&quot;non-dropping-particle&quot;:&quot;&quot;}],&quot;container-title&quot;:&quot;Journal of Applied Remote Sensing&quot;,&quot;container-title-short&quot;:&quot;J Appl Remote Sens&quot;,&quot;DOI&quot;:&quot;10.1002/adma.202002854&quot;,&quot;issued&quot;:{&quot;date-parts&quot;:[[2020,9,1]]},&quot;abstract&quot;:&quot;A large amount of remote sensing data can be easily acquired due to the increase in the advances in sensor’s technologies. The sensors can generate high-dimensional data in a lower time producing problems related to big data such as management and organization. Since the acquired data is characterized by a large dimension and lack of structure, the information analysis becomes harder. Therefore, an organization stage should structure the data reducing the dimension while maintaining the main properties to enable further analysis. The feature extraction and selection methods can achieve this task. Consequently, we aim to explore various pixel-wise feature extraction and selection algorithms to manage the organization stage of big data for hyperspectral images. Our work covers the comparison between feature vectors computed using the discrete Fourier transform, discrete cosine transform (DCT), and stationary wavelet transform. Moreover, spectral angle mapper, Jeffries–Matusita distance, spectral information divergence, and linear discriminant analysis (LDA) were implemented as feature selectors. Feature extraction and selection methods were combined and evaluated in terms of algorithm complexity, reduction efficiency, and classification accuracy with the aid of a support vector machine and a maximum likelihood classifier. The analysis shows that some linear transformations can perform better in natural landscapes and others in urban images. Furthermore, the study found that the combination of DCT and LDA, which achieves high classification rates with an efficient dimension reduction, can be suitable for the organization stage of a big data remote sensing application of hyperspectral images.&quot;,&quot;publisher&quot;:&quot;Wiley-VCH Verlag&quot;,&quot;issue&quot;:&quot;3&quot;,&quot;volume&quot;:&quot;14&quot;},&quot;isTemporary&quot;:false}]},{&quot;citationID&quot;:&quot;MENDELEY_CITATION_1faef7e4-adde-404c-a307-c1fde10533e9&quot;,&quot;properties&quot;:{&quot;noteIndex&quot;:0},&quot;isEdited&quot;:false,&quot;manualOverride&quot;:{&quot;isManuallyOverridden&quot;:false,&quot;citeprocText&quot;:&quot;&lt;sup&gt;22&lt;/sup&gt;&quot;,&quot;manualOverrideText&quot;:&quot;&quot;},&quot;citationTag&quot;:&quot;MENDELEY_CITATION_v3_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&quot;,&quot;citationItems&quot;:[{&quot;id&quot;:&quot;6adda59e-7efe-3008-bead-b255bf8f32ca&quot;,&quot;itemData&quot;:{&quot;type&quot;:&quot;article-journal&quot;,&quot;id&quot;:&quot;6adda59e-7efe-3008-bead-b255bf8f32ca&quot;,&quot;title&quot;:&quot;Unsupervised and supervised feature extraction methods for hyperspectral images based on mixtures of factor analyzers&quot;,&quot;author&quot;:[{&quot;family&quot;:&quot;Zhao&quot;,&quot;given&quot;:&quot;Bin&quot;,&quot;parse-names&quot;:false,&quot;dropping-particle&quot;:&quot;&quot;,&quot;non-dropping-particle&quot;:&quot;&quot;},{&quot;family&quot;:&quot;Ulfarsson&quot;,&quot;given&quot;:&quot;Magnus O.&quot;,&quot;parse-names&quot;:false,&quot;dropping-particle&quot;:&quot;&quot;,&quot;non-dropping-particle&quot;:&quot;&quot;},{&quot;family&quot;:&quot;Sveinsson&quot;,&quot;given&quot;:&quot;Johannes R.&quot;,&quot;parse-names&quot;:false,&quot;dropping-particle&quot;:&quot;&quot;,&quot;non-dropping-particle&quot;:&quot;&quot;},{&quot;family&quot;:&quot;Chanussot&quot;,&quot;given&quot;:&quot;Jocelyn&quot;,&quot;parse-names&quot;:false,&quot;dropping-particle&quot;:&quot;&quot;,&quot;non-dropping-particle&quot;:&quot;&quot;}],&quot;container-title&quot;:&quot;Remote Sensing&quot;,&quot;container-title-short&quot;:&quot;Remote Sens (Basel)&quot;,&quot;DOI&quot;:&quot;10.3390/rs12071179&quot;,&quot;ISSN&quot;:&quot;20724292&quot;,&quot;issued&quot;:{&quot;date-parts&quot;:[[2020,4,1]]},&quot;abstract&quot;:&quot;This paper proposes three feature extraction (FE) methods based on density estimation for hyperspectral images (HSIs). The methods are a mixture of factor analyzers (MFA), deep MFA (DMFA), and supervised MFA (SMFA). The MFA extends the Gaussian mixture model to allow a low-dimensionality representation of the Gaussians. DMFA is a deep version of MFA and consists of a two-layer MFA, i.e, samples from the posterior distribution at the first layer are input to an MFA model at the second layer. SMFA consists of single-layer MFA and exploits labeled information to extract features of HSI effectively. Based on these three FE methods, the paper also proposes a framework that automatically extracts the most important features for classification from an HSI. The overall accuracy of a classifier is used to automatically choose the optimal number of features and hence performs dimensionality reduction (DR) before HSI classification. The performance of MFA, DMFA, and SMFA FE methods are evaluated and compared to five different types of unsupervised and supervised FE methods by using four real HSIs datasets.&quot;,&quot;publisher&quot;:&quot;MDPI AG&quot;,&quot;issue&quot;:&quot;7&quot;,&quot;volume&quot;:&quot;12&quot;},&quot;isTemporary&quot;:false}]},{&quot;citationID&quot;:&quot;MENDELEY_CITATION_841872eb-137e-465b-90d5-cad1db52af99&quot;,&quot;properties&quot;:{&quot;noteIndex&quot;:0},&quot;isEdited&quot;:false,&quot;manualOverride&quot;:{&quot;isManuallyOverridden&quot;:false,&quot;citeprocText&quot;:&quot;&lt;sup&gt;23–25&lt;/sup&gt;&quot;,&quot;manualOverrideText&quot;:&quot;&quot;},&quot;citationTag&quot;:&quot;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&quot;,&quot;citationItems&quot;:[{&quot;id&quot;:&quot;48662d11-0e1d-3766-9030-c680c9916f02&quot;,&quot;itemData&quot;:{&quot;type&quot;:&quot;article-journal&quot;,&quot;id&quot;:&quot;48662d11-0e1d-3766-9030-c680c9916f02&quot;,&quot;title&quot;:&quot;Portable Food-Freshness Prediction Platform Based on Colorimetric Barcode Combinatorics and Deep Convolutional Neural Networks&quot;,&quot;author&quot;:[{&quot;family&quot;:&quot;Guo&quot;,&quot;given&quot;:&quot;Lingling&quot;,&quot;parse-names&quot;:false,&quot;dropping-particle&quot;:&quot;&quot;,&quot;non-dropping-particle&quot;:&quot;&quot;},{&quot;family&quot;:&quot;Wang&quot;,&quot;given&quot;:&quot;Ting&quot;,&quot;parse-names&quot;:false,&quot;dropping-particle&quot;:&quot;&quot;,&quot;non-dropping-particle&quot;:&quot;&quot;},{&quot;family&quot;:&quot;Wu&quot;,&quot;given&quot;:&quot;Zhonghua&quot;,&quot;parse-names&quot;:false,&quot;dropping-particle&quot;:&quot;&quot;,&quot;non-dropping-particle&quot;:&quot;&quot;},{&quot;family&quot;:&quot;Wang&quot;,&quot;given&quot;:&quot;Jianwu&quot;,&quot;parse-names&quot;:false,&quot;dropping-particle&quot;:&quot;&quot;,&quot;non-dropping-particle&quot;:&quot;&quot;},{&quot;family&quot;:&quot;Wang&quot;,&quot;given&quot;:&quot;Ming&quot;,&quot;parse-names&quot;:false,&quot;dropping-particle&quot;:&quot;&quot;,&quot;non-dropping-particle&quot;:&quot;&quot;},{&quot;family&quot;:&quot;Cui&quot;,&quot;given&quot;:&quot;Zequn&quot;,&quot;parse-names&quot;:false,&quot;dropping-particle&quot;:&quot;&quot;,&quot;non-dropping-particle&quot;:&quot;&quot;},{&quot;family&quot;:&quot;Ji&quot;,&quot;given&quot;:&quot;Shaobo&quot;,&quot;parse-names&quot;:false,&quot;dropping-particle&quot;:&quot;&quot;,&quot;non-dropping-particle&quot;:&quot;&quot;},{&quot;family&quot;:&quot;Cai&quot;,&quot;given&quot;:&quot;Jianfei&quot;,&quot;parse-names&quot;:false,&quot;dropping-particle&quot;:&quot;&quot;,&quot;non-dropping-particle&quot;:&quot;&quot;},{&quot;family&quot;:&quot;Xu&quot;,&quot;given&quot;:&quot;Chuanlai&quot;,&quot;parse-names&quot;:false,&quot;dropping-particle&quot;:&quot;&quot;,&quot;non-dropping-particle&quot;:&quot;&quot;},{&quot;family&quot;:&quot;Chen&quot;,&quot;given&quot;:&quot;Xiaodong&quot;,&quot;parse-names&quot;:false,&quot;dropping-particle&quot;:&quot;&quot;,&quot;non-dropping-particle&quot;:&quot;&quot;}],&quot;container-title&quot;:&quot;Advanced Materials&quot;,&quot;DOI&quot;:&quot;10.1002/adma.202004805&quot;,&quot;ISSN&quot;:&quot;15214095&quot;,&quot;PMID&quot;:&quot;33006183&quot;,&quot;issued&quot;:{&quot;date-parts&quot;:[[2020,11,1]]},&quot;abstract&quot;:&quot;Artificial scent screening systems (known as electronic noses, E-noses) have been researched extensively. A portable, automatic, and accurate, real-time E-nose requires both robust cross-reactive sensing and fingerprint pattern recognition. Few E-noses have been commercialized because they suffer from either sensing or pattern-recognition issues. Here, cross-reactive colorimetric barcode combinatorics and deep convolutional neural networks (DCNNs) are combined to form a system for monitoring meat freshness that concurrently provides scent fingerprint and fingerprint recognition. The barcodes—comprising 20 different types of porous nanocomposites of chitosan, dye, and cellulose acetate—form scent fingerprints that are identifiable by DCNN. A fully supervised DCNN trained using 3475 labeled barcode images predicts meat freshness with an overall accuracy of 98.5%. Incorporating DCNN into a smartphone application forms a simple platform for rapid barcode scanning and identification of food freshness in real time. The system is fast, accurate, and non-destructive, enabling consumers and all stakeholders in the food supply chain to monitor food freshness.&quot;,&quot;publisher&quot;:&quot;Wiley-VCH Verlag&quot;,&quot;issue&quot;:&quot;45&quot;,&quot;volume&quot;:&quot;32&quot;,&quot;container-title-short&quot;:&quot;&quot;},&quot;isTemporary&quot;:false},{&quot;id&quot;:&quot;393f5804-4133-3133-8541-e231e8f33b5f&quot;,&quot;itemData&quot;:{&quot;type&quot;:&quot;article-journal&quot;,&quot;id&quot;:&quot;393f5804-4133-3133-8541-e231e8f33b5f&quot;,&quot;title&quot;:&quot;Food Freshness Measurements and Product Distinguishing by a Portable Electronic Nose Based on Organic Field-Effect Transistors&quot;,&quot;author&quot;:[{&quot;family&quot;:&quot;Anisimov&quot;,&quot;given&quot;:&quot;Daniil S.&quot;,&quot;parse-names&quot;:false,&quot;dropping-particle&quot;:&quot;&quot;,&quot;non-dropping-particle&quot;:&quot;&quot;},{&quot;family&quot;:&quot;Abramov&quot;,&quot;given&quot;:&quot;Anton A.&quot;,&quot;parse-names&quot;:false,&quot;dropping-particle&quot;:&quot;&quot;,&quot;non-dropping-particle&quot;:&quot;&quot;},{&quot;family&quot;:&quot;Gaidarzhi&quot;,&quot;given&quot;:&quot;Victoria P.&quot;,&quot;parse-names&quot;:false,&quot;dropping-particle&quot;:&quot;&quot;,&quot;non-dropping-particle&quot;:&quot;&quot;},{&quot;family&quot;:&quot;Kaplun&quot;,&quot;given&quot;:&quot;Darya S.&quot;,&quot;parse-names&quot;:false,&quot;dropping-particle&quot;:&quot;&quot;,&quot;non-dropping-particle&quot;:&quot;&quot;},{&quot;family&quot;:&quot;Agina&quot;,&quot;given&quot;:&quot;Elena&quot;,&quot;parse-names&quot;:false,&quot;dropping-particle&quot;:&quot;V.&quot;,&quot;non-dropping-particle&quot;:&quot;&quot;},{&quot;family&quot;:&quot;Ponomarenko&quot;,&quot;given&quot;:&quot;Sergey A.&quot;,&quot;parse-names&quot;:false,&quot;dropping-particle&quot;:&quot;&quot;,&quot;non-dropping-particle&quot;:&quot;&quot;}],&quot;container-title&quot;:&quot;ACS Omega&quot;,&quot;container-title-short&quot;:&quot;ACS Omega&quot;,&quot;DOI&quot;:&quot;10.1021/acsomega.2c06386&quot;,&quot;ISSN&quot;:&quot;24701343&quot;,&quot;issued&quot;:{&quot;date-parts&quot;:[[2023,2,7]]},&quot;page&quot;:&quot;4649-4654&quot;,&quot;abstract&quot;:&quot;Determination of food freshness, which is the most ancient role of the human sense of smell, is still a challenge for compact and inexpensive electronic nose devices. Fast, sensitive, and reusable sensors are long-awaited in the food industry to replace slow, labor-intensive, and expensive bacteriological methods. In this work, we present microbiological verification of a novel approach to food quality monitoring and spoilage detection using an electronic nose based on organic field-effect transistors (OFETs) and its application for distinguishing products. The compact device presented is able to detect spoilage-related gases as early as at the 4 × 104 CFU g-1 bacteria count level, which is 2 orders of magnitude below the safe consumption threshold. Cross-selective sensor array based on OFETs with metalloporphyrin receptors were made on a single substrate using solution processing leading to a low production cost. Moreover, machine learning methods applied to the sensor array response allowed us to compare spoilage profiles and separate them by the type of food: pork, chicken, fish, or milk. The approach presented can be used to monitor food spoilage and distinguish different products with an affordable and portable device.&quot;,&quot;publisher&quot;:&quot;American Chemical Society&quot;,&quot;issue&quot;:&quot;5&quot;,&quot;volume&quot;:&quot;8&quot;},&quot;isTemporary&quot;:false},{&quot;id&quot;:&quot;ca9377d5-2dcb-36a9-b8d8-f0df861563b7&quot;,&quot;itemData&quot;:{&quot;type&quot;:&quot;article-journal&quot;,&quot;id&quot;:&quot;ca9377d5-2dcb-36a9-b8d8-f0df861563b7&quot;,&quot;title&quot;:&quot;Miniaturized wireless sensor enables real-time monitoring of food spoilage&quot;,&quot;author&quot;:[{&quot;family&quot;:&quot;Istif&quot;,&quot;given&quot;:&quot;Emin&quot;,&quot;parse-names&quot;:false,&quot;dropping-particle&quot;:&quot;&quot;,&quot;non-dropping-particle&quot;:&quot;&quot;},{&quot;family&quot;:&quot;Mirzajani&quot;,&quot;given&quot;:&quot;Hadi&quot;,&quot;parse-names&quot;:false,&quot;dropping-particle&quot;:&quot;&quot;,&quot;non-dropping-particle&quot;:&quot;&quot;},{&quot;family&quot;:&quot;Dağ&quot;,&quot;given&quot;:&quot;Çağdaş&quot;,&quot;parse-names&quot;:false,&quot;dropping-particle&quot;:&quot;&quot;,&quot;non-dropping-particle&quot;:&quot;&quot;},{&quot;family&quot;:&quot;Mirlou&quot;,&quot;given&quot;:&quot;Fariborz&quot;,&quot;parse-names&quot;:false,&quot;dropping-particle&quot;:&quot;&quot;,&quot;non-dropping-particle&quot;:&quot;&quot;},{&quot;family&quot;:&quot;Ozuaciksoz&quot;,&quot;given&quot;:&quot;Elif Yaren&quot;,&quot;parse-names&quot;:false,&quot;dropping-particle&quot;:&quot;&quot;,&quot;non-dropping-particle&quot;:&quot;&quot;},{&quot;family&quot;:&quot;Cakır&quot;,&quot;given&quot;:&quot;Cengiz&quot;,&quot;parse-names&quot;:false,&quot;dropping-particle&quot;:&quot;&quot;,&quot;non-dropping-particle&quot;:&quot;&quot;},{&quot;family&quot;:&quot;Koydemir&quot;,&quot;given&quot;:&quot;Hatice Ceylan&quot;,&quot;parse-names&quot;:false,&quot;dropping-particle&quot;:&quot;&quot;,&quot;non-dropping-particle&quot;:&quot;&quot;},{&quot;family&quot;:&quot;Yilgor&quot;,&quot;given&quot;:&quot;Iskender&quot;,&quot;parse-names&quot;:false,&quot;dropping-particle&quot;:&quot;&quot;,&quot;non-dropping-particle&quot;:&quot;&quot;},{&quot;family&quot;:&quot;Yilgor&quot;,&quot;given&quot;:&quot;Emel&quot;,&quot;parse-names&quot;:false,&quot;dropping-particle&quot;:&quot;&quot;,&quot;non-dropping-particle&quot;:&quot;&quot;},{&quot;family&quot;:&quot;Beker&quot;,&quot;given&quot;:&quot;Levent&quot;,&quot;parse-names&quot;:false,&quot;dropping-particle&quot;:&quot;&quot;,&quot;non-dropping-particle&quot;:&quot;&quot;}],&quot;container-title&quot;:&quot;Nature Food&quot;,&quot;container-title-short&quot;:&quot;Nat Food&quot;,&quot;DOI&quot;:&quot;10.1038/s43016-023-00750-9&quot;,&quot;ISSN&quot;:&quot;2662-1355&quot;,&quot;issued&quot;:{&quot;date-parts&quot;:[[2023,5,18]]},&quot;page&quot;:&quot;427-436&quot;,&quot;issue&quot;:&quot;5&quot;,&quot;volume&quot;:&quot;4&quot;},&quot;isTemporary&quot;:false}]}]"/>
    <we:property name="MENDELEY_CITATIONS_LOCALE_CODE" value="&quot;en-US&quot;"/>
    <we:property name="MENDELEY_CITATIONS_STYLE" value="{&quot;id&quot;:&quot;https://www.zotero.org/styles/acs-nano&quot;,&quot;title&quot;:&quot;ACS Nano&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97DA9D-7358-497F-BD34-E023DDFCDC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acstemplate_msw2010</Template>
  <TotalTime>7</TotalTime>
  <Pages>13</Pages>
  <Words>1082</Words>
  <Characters>6168</Characters>
  <Application>Microsoft Office Word</Application>
  <DocSecurity>0</DocSecurity>
  <Lines>51</Lines>
  <Paragraphs>14</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Template for Electronic Submission to ACS Journals</vt:lpstr>
      <vt:lpstr>Template for Electronic Submission to ACS Journals</vt:lpstr>
    </vt:vector>
  </TitlesOfParts>
  <Company>ACS</Company>
  <LinksUpToDate>false</LinksUpToDate>
  <CharactersWithSpaces>7236</CharactersWithSpaces>
  <SharedDoc>false</SharedDoc>
  <HLinks>
    <vt:vector size="6" baseType="variant">
      <vt:variant>
        <vt:i4>4849748</vt:i4>
      </vt:variant>
      <vt:variant>
        <vt:i4>0</vt:i4>
      </vt:variant>
      <vt:variant>
        <vt:i4>0</vt:i4>
      </vt:variant>
      <vt:variant>
        <vt:i4>5</vt:i4>
      </vt:variant>
      <vt:variant>
        <vt:lpwstr>http://pubs.acs.org/page/4authors/index.html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Electronic Submission to ACS Journals</dc:title>
  <dc:subject/>
  <dc:creator>SKT T1 Chaser</dc:creator>
  <cp:keywords/>
  <dc:description/>
  <cp:lastModifiedBy>jane</cp:lastModifiedBy>
  <cp:revision>12</cp:revision>
  <cp:lastPrinted>2024-03-07T14:15:00Z</cp:lastPrinted>
  <dcterms:created xsi:type="dcterms:W3CDTF">2024-11-04T09:09:00Z</dcterms:created>
  <dcterms:modified xsi:type="dcterms:W3CDTF">2024-11-29T12:19:00Z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SCPROP">
    <vt:lpwstr>NSCCustomProperty</vt:lpwstr>
  </property>
</Properties>
</file>