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4E0A" w:rsidRPr="00AF4E0A" w:rsidRDefault="00AF4E0A" w:rsidP="00AF4E0A">
      <w:pPr>
        <w:rPr>
          <w:rFonts w:ascii="Arial" w:hAnsi="Arial" w:cs="Arial"/>
          <w:sz w:val="20"/>
          <w:szCs w:val="20"/>
        </w:rPr>
      </w:pPr>
      <w:bookmarkStart w:id="0" w:name="_Hlk168055436"/>
      <w:bookmarkStart w:id="1" w:name="_Hlk168055279"/>
      <w:r w:rsidRPr="00AF4E0A">
        <w:rPr>
          <w:rFonts w:ascii="Arial" w:hAnsi="Arial" w:cs="Arial"/>
          <w:sz w:val="20"/>
          <w:szCs w:val="20"/>
        </w:rPr>
        <w:t>Figure 1: The Prisma flow chart</w:t>
      </w:r>
    </w:p>
    <w:p w:rsidR="000F362D" w:rsidRPr="00803651" w:rsidRDefault="000F362D" w:rsidP="000F362D">
      <w:pPr>
        <w:rPr>
          <w:sz w:val="20"/>
          <w:szCs w:val="20"/>
        </w:rPr>
      </w:pPr>
    </w:p>
    <w:p w:rsidR="000F362D" w:rsidRDefault="000F362D" w:rsidP="000F362D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C407403" wp14:editId="0FAF67B7">
                <wp:simplePos x="0" y="0"/>
                <wp:positionH relativeFrom="column">
                  <wp:posOffset>566928</wp:posOffset>
                </wp:positionH>
                <wp:positionV relativeFrom="paragraph">
                  <wp:posOffset>74245</wp:posOffset>
                </wp:positionV>
                <wp:extent cx="4345229" cy="262966"/>
                <wp:effectExtent l="0" t="0" r="17780" b="22860"/>
                <wp:wrapNone/>
                <wp:docPr id="29" name="Flowchart: Alternate Proces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5229" cy="262966"/>
                        </a:xfrm>
                        <a:prstGeom prst="flowChartAlternateProcess">
                          <a:avLst/>
                        </a:prstGeom>
                        <a:solidFill>
                          <a:srgbClr val="FFC000"/>
                        </a:solidFill>
                        <a:ln w="12700" cap="flat" cmpd="sng" algn="ctr">
                          <a:solidFill>
                            <a:srgbClr val="FFC000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F362D" w:rsidRPr="001502CF" w:rsidRDefault="000F362D" w:rsidP="000F362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 of studies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via databases and registers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407403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29" o:spid="_x0000_s1026" type="#_x0000_t176" style="position:absolute;margin-left:44.65pt;margin-top:5.85pt;width:342.15pt;height:20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" fillcolor="#ffc000" strokecolor="#bc8c00" strokeweight="1pt">
                <v:textbox>
                  <w:txbxContent>
                    <w:p w:rsidR="000F362D" w:rsidRPr="001502CF" w:rsidRDefault="000F362D" w:rsidP="000F362D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 of studies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via databases and registers</w:t>
                      </w:r>
                    </w:p>
                  </w:txbxContent>
                </v:textbox>
              </v:shape>
            </w:pict>
          </mc:Fallback>
        </mc:AlternateContent>
      </w:r>
    </w:p>
    <w:p w:rsidR="000F362D" w:rsidRDefault="000F362D" w:rsidP="000F362D"/>
    <w:p w:rsidR="000F362D" w:rsidRDefault="000F362D" w:rsidP="000F362D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72A9C0A" wp14:editId="18B10D31">
                <wp:simplePos x="0" y="0"/>
                <wp:positionH relativeFrom="column">
                  <wp:posOffset>3039466</wp:posOffset>
                </wp:positionH>
                <wp:positionV relativeFrom="paragraph">
                  <wp:posOffset>77064</wp:posOffset>
                </wp:positionV>
                <wp:extent cx="1887220" cy="1242999"/>
                <wp:effectExtent l="0" t="0" r="17780" b="1460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2999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F362D" w:rsidRDefault="000F362D" w:rsidP="000F362D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removed </w:t>
                            </w:r>
                            <w:r w:rsidRPr="00A85C0A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18"/>
                                <w:szCs w:val="20"/>
                              </w:rPr>
                              <w:t>before screening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</w:p>
                          <w:p w:rsidR="000F362D" w:rsidRDefault="000F362D" w:rsidP="000F362D">
                            <w:pPr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Duplicate records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removed  (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 =3 )</w:t>
                            </w:r>
                          </w:p>
                          <w:p w:rsidR="000F362D" w:rsidRDefault="000F362D" w:rsidP="000F362D">
                            <w:pPr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 marked as ineligible by automation tools (n =2)</w:t>
                            </w:r>
                          </w:p>
                          <w:p w:rsidR="000F362D" w:rsidRPr="00560609" w:rsidRDefault="000F362D" w:rsidP="000F362D">
                            <w:pPr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 removed for other reasons (n =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3 )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2A9C0A" id="Rectangle 2" o:spid="_x0000_s1027" style="position:absolute;margin-left:239.35pt;margin-top:6.05pt;width:148.6pt;height:97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" filled="f" strokecolor="windowText" strokeweight="1pt">
                <v:textbox>
                  <w:txbxContent>
                    <w:p w:rsidR="000F362D" w:rsidRDefault="000F362D" w:rsidP="000F362D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removed </w:t>
                      </w:r>
                      <w:r w:rsidRPr="00A85C0A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18"/>
                          <w:szCs w:val="20"/>
                        </w:rPr>
                        <w:t>before screening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</w:p>
                    <w:p w:rsidR="000F362D" w:rsidRDefault="000F362D" w:rsidP="000F362D">
                      <w:pPr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Duplicate records 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removed  (</w:t>
                      </w:r>
                      <w:proofErr w:type="gramEnd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 =3 )</w:t>
                      </w:r>
                    </w:p>
                    <w:p w:rsidR="000F362D" w:rsidRDefault="000F362D" w:rsidP="000F362D">
                      <w:pPr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 marked as ineligible by automation tools (n =2)</w:t>
                      </w:r>
                    </w:p>
                    <w:p w:rsidR="000F362D" w:rsidRPr="00560609" w:rsidRDefault="000F362D" w:rsidP="000F362D">
                      <w:pPr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 removed for other reasons (n =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3 )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53D74F" wp14:editId="3A77C89E">
                <wp:simplePos x="0" y="0"/>
                <wp:positionH relativeFrom="column">
                  <wp:posOffset>559613</wp:posOffset>
                </wp:positionH>
                <wp:positionV relativeFrom="paragraph">
                  <wp:posOffset>77064</wp:posOffset>
                </wp:positionV>
                <wp:extent cx="1887220" cy="1243584"/>
                <wp:effectExtent l="0" t="0" r="17780" b="139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3584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F362D" w:rsidRDefault="000F362D" w:rsidP="000F362D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identified from*:</w:t>
                            </w:r>
                          </w:p>
                          <w:p w:rsidR="000F362D" w:rsidRDefault="000F362D" w:rsidP="000F362D">
                            <w:pPr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Databases (n =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4 )</w:t>
                            </w:r>
                            <w:proofErr w:type="gramEnd"/>
                          </w:p>
                          <w:p w:rsidR="000F362D" w:rsidRPr="00560609" w:rsidRDefault="000F362D" w:rsidP="000F362D">
                            <w:pPr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Registers (n =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1 )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53D74F" id="Rectangle 1" o:spid="_x0000_s1028" style="position:absolute;margin-left:44.05pt;margin-top:6.05pt;width:148.6pt;height:9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" filled="f" strokecolor="windowText" strokeweight="1pt">
                <v:textbox>
                  <w:txbxContent>
                    <w:p w:rsidR="000F362D" w:rsidRDefault="000F362D" w:rsidP="000F362D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identified from*:</w:t>
                      </w:r>
                    </w:p>
                    <w:p w:rsidR="000F362D" w:rsidRDefault="000F362D" w:rsidP="000F362D">
                      <w:pPr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Databases (n =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4 )</w:t>
                      </w:r>
                      <w:proofErr w:type="gramEnd"/>
                    </w:p>
                    <w:p w:rsidR="000F362D" w:rsidRPr="00560609" w:rsidRDefault="000F362D" w:rsidP="000F362D">
                      <w:pPr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Registers (n =</w:t>
                      </w:r>
                      <w:proofErr w:type="gramStart"/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1 )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:rsidR="000F362D" w:rsidRDefault="000F362D" w:rsidP="000F362D"/>
    <w:p w:rsidR="000F362D" w:rsidRDefault="000F362D" w:rsidP="000F362D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05823DA" wp14:editId="70641C7D">
                <wp:simplePos x="0" y="0"/>
                <wp:positionH relativeFrom="column">
                  <wp:posOffset>-403543</wp:posOffset>
                </wp:positionH>
                <wp:positionV relativeFrom="paragraph">
                  <wp:posOffset>222567</wp:posOffset>
                </wp:positionV>
                <wp:extent cx="1276985" cy="262890"/>
                <wp:effectExtent l="0" t="7302" r="11112" b="11113"/>
                <wp:wrapNone/>
                <wp:docPr id="31" name="Flowchart: Alternate Proces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76985" cy="262890"/>
                        </a:xfrm>
                        <a:prstGeom prst="flowChartAlternateProcess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F362D" w:rsidRPr="001502CF" w:rsidRDefault="000F362D" w:rsidP="000F362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823DA" id="Flowchart: Alternate Process 31" o:spid="_x0000_s1029" type="#_x0000_t176" style="position:absolute;margin-left:-31.8pt;margin-top:17.5pt;width:100.55pt;height:20.7pt;rotation:-9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" fillcolor="#9dc3e6" strokecolor="windowText" strokeweight="1pt">
                <v:textbox>
                  <w:txbxContent>
                    <w:p w:rsidR="000F362D" w:rsidRPr="001502CF" w:rsidRDefault="000F362D" w:rsidP="000F362D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</w:t>
                      </w:r>
                    </w:p>
                  </w:txbxContent>
                </v:textbox>
              </v:shape>
            </w:pict>
          </mc:Fallback>
        </mc:AlternateContent>
      </w:r>
    </w:p>
    <w:p w:rsidR="000F362D" w:rsidRDefault="000F362D" w:rsidP="000F362D"/>
    <w:p w:rsidR="000F362D" w:rsidRDefault="000F362D" w:rsidP="000F362D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BA5CD63" wp14:editId="32C5310C">
                <wp:simplePos x="0" y="0"/>
                <wp:positionH relativeFrom="column">
                  <wp:posOffset>2454250</wp:posOffset>
                </wp:positionH>
                <wp:positionV relativeFrom="paragraph">
                  <wp:posOffset>9550</wp:posOffset>
                </wp:positionV>
                <wp:extent cx="563270" cy="0"/>
                <wp:effectExtent l="0" t="76200" r="27305" b="952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7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867077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margin-left:193.25pt;margin-top:.75pt;width:44.35pt;height:0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" strokecolor="windowText" strokeweight=".5pt">
                <v:stroke endarrow="block" joinstyle="miter"/>
              </v:shape>
            </w:pict>
          </mc:Fallback>
        </mc:AlternateContent>
      </w:r>
    </w:p>
    <w:p w:rsidR="000F362D" w:rsidRDefault="000F362D" w:rsidP="000F362D"/>
    <w:p w:rsidR="000F362D" w:rsidRDefault="000F362D" w:rsidP="000F362D"/>
    <w:p w:rsidR="000F362D" w:rsidRDefault="000F362D" w:rsidP="000F362D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1F76A48" wp14:editId="1BB52C97">
                <wp:simplePos x="0" y="0"/>
                <wp:positionH relativeFrom="column">
                  <wp:posOffset>1400175</wp:posOffset>
                </wp:positionH>
                <wp:positionV relativeFrom="paragraph">
                  <wp:posOffset>128905</wp:posOffset>
                </wp:positionV>
                <wp:extent cx="0" cy="281305"/>
                <wp:effectExtent l="76200" t="0" r="57150" b="6159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A12A32" id="Straight Arrow Connector 27" o:spid="_x0000_s1026" type="#_x0000_t32" style="position:absolute;margin-left:110.25pt;margin-top:10.15pt;width:0;height:22.1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" strokecolor="windowText" strokeweight=".5pt">
                <v:stroke endarrow="block" joinstyle="miter"/>
              </v:shape>
            </w:pict>
          </mc:Fallback>
        </mc:AlternateContent>
      </w:r>
    </w:p>
    <w:p w:rsidR="000F362D" w:rsidRDefault="000F362D" w:rsidP="000F362D"/>
    <w:p w:rsidR="000F362D" w:rsidRDefault="000F362D" w:rsidP="000F362D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7C6DEE" wp14:editId="10920B78">
                <wp:simplePos x="0" y="0"/>
                <wp:positionH relativeFrom="column">
                  <wp:posOffset>2453640</wp:posOffset>
                </wp:positionH>
                <wp:positionV relativeFrom="paragraph">
                  <wp:posOffset>328295</wp:posOffset>
                </wp:positionV>
                <wp:extent cx="563245" cy="0"/>
                <wp:effectExtent l="0" t="76200" r="27305" b="952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B6E953" id="Straight Arrow Connector 15" o:spid="_x0000_s1026" type="#_x0000_t32" style="position:absolute;margin-left:193.2pt;margin-top:25.85pt;width:44.35pt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" strokecolor="windowText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DCEC36C" wp14:editId="102BF55B">
                <wp:simplePos x="0" y="0"/>
                <wp:positionH relativeFrom="column">
                  <wp:posOffset>559435</wp:posOffset>
                </wp:positionH>
                <wp:positionV relativeFrom="paragraph">
                  <wp:posOffset>74930</wp:posOffset>
                </wp:positionV>
                <wp:extent cx="1887220" cy="526415"/>
                <wp:effectExtent l="0" t="0" r="17780" b="2603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F362D" w:rsidRDefault="000F362D" w:rsidP="000F362D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screened</w:t>
                            </w:r>
                          </w:p>
                          <w:p w:rsidR="000F362D" w:rsidRPr="00560609" w:rsidRDefault="000F362D" w:rsidP="000F362D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(n = </w:t>
                            </w:r>
                            <w:r w:rsidR="00FA44BA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6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0)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CEC36C" id="Rectangle 3" o:spid="_x0000_s1030" style="position:absolute;margin-left:44.05pt;margin-top:5.9pt;width:148.6pt;height:41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" filled="f" strokecolor="windowText" strokeweight="1pt">
                <v:textbox>
                  <w:txbxContent>
                    <w:p w:rsidR="000F362D" w:rsidRDefault="000F362D" w:rsidP="000F362D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screened</w:t>
                      </w:r>
                    </w:p>
                    <w:p w:rsidR="000F362D" w:rsidRPr="00560609" w:rsidRDefault="000F362D" w:rsidP="000F362D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(n = </w:t>
                      </w:r>
                      <w:r w:rsidR="00FA44BA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6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0)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7065DA" wp14:editId="4FFFFBBD">
                <wp:simplePos x="0" y="0"/>
                <wp:positionH relativeFrom="column">
                  <wp:posOffset>3048000</wp:posOffset>
                </wp:positionH>
                <wp:positionV relativeFrom="paragraph">
                  <wp:posOffset>74930</wp:posOffset>
                </wp:positionV>
                <wp:extent cx="1887220" cy="526415"/>
                <wp:effectExtent l="0" t="0" r="17780" b="2603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F362D" w:rsidRDefault="000F362D" w:rsidP="000F362D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excluded**</w:t>
                            </w:r>
                          </w:p>
                          <w:p w:rsidR="000F362D" w:rsidRPr="00560609" w:rsidRDefault="000F362D" w:rsidP="000F362D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</w:t>
                            </w:r>
                            <w:r w:rsidR="00FA44BA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5)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7065DA" id="Rectangle 4" o:spid="_x0000_s1031" style="position:absolute;margin-left:240pt;margin-top:5.9pt;width:148.6pt;height:41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" filled="f" strokecolor="windowText" strokeweight="1pt">
                <v:textbox>
                  <w:txbxContent>
                    <w:p w:rsidR="000F362D" w:rsidRDefault="000F362D" w:rsidP="000F362D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excluded**</w:t>
                      </w:r>
                    </w:p>
                    <w:p w:rsidR="000F362D" w:rsidRPr="00560609" w:rsidRDefault="000F362D" w:rsidP="000F362D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</w:t>
                      </w:r>
                      <w:r w:rsidR="00FA44BA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1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5)</w:t>
                      </w:r>
                    </w:p>
                  </w:txbxContent>
                </v:textbox>
              </v:rect>
            </w:pict>
          </mc:Fallback>
        </mc:AlternateContent>
      </w:r>
    </w:p>
    <w:p w:rsidR="000F362D" w:rsidRDefault="000F362D" w:rsidP="000F362D"/>
    <w:p w:rsidR="000F362D" w:rsidRDefault="000F362D" w:rsidP="000F362D"/>
    <w:p w:rsidR="000F362D" w:rsidRDefault="000F362D" w:rsidP="000F362D"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A696D8F" wp14:editId="299CDB78">
                <wp:simplePos x="0" y="0"/>
                <wp:positionH relativeFrom="column">
                  <wp:posOffset>1400175</wp:posOffset>
                </wp:positionH>
                <wp:positionV relativeFrom="paragraph">
                  <wp:posOffset>99695</wp:posOffset>
                </wp:positionV>
                <wp:extent cx="0" cy="281305"/>
                <wp:effectExtent l="76200" t="0" r="57150" b="61595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18E522" id="Straight Arrow Connector 35" o:spid="_x0000_s1026" type="#_x0000_t32" style="position:absolute;margin-left:110.25pt;margin-top:7.85pt;width:0;height:22.1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" strokecolor="windowText" strokeweight=".5pt">
                <v:stroke endarrow="block" joinstyle="miter"/>
              </v:shape>
            </w:pict>
          </mc:Fallback>
        </mc:AlternateContent>
      </w:r>
    </w:p>
    <w:p w:rsidR="000F362D" w:rsidRDefault="000F362D" w:rsidP="000F362D">
      <w:pPr>
        <w:jc w:val="center"/>
      </w:pPr>
    </w:p>
    <w:p w:rsidR="000F362D" w:rsidRDefault="000F362D" w:rsidP="000F362D"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9C603E" wp14:editId="6724CF3C">
                <wp:simplePos x="0" y="0"/>
                <wp:positionH relativeFrom="column">
                  <wp:posOffset>560705</wp:posOffset>
                </wp:positionH>
                <wp:positionV relativeFrom="paragraph">
                  <wp:posOffset>47625</wp:posOffset>
                </wp:positionV>
                <wp:extent cx="1887220" cy="526415"/>
                <wp:effectExtent l="0" t="0" r="17780" b="2603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F362D" w:rsidRDefault="000F362D" w:rsidP="000F362D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sought for retrieval</w:t>
                            </w:r>
                          </w:p>
                          <w:p w:rsidR="000F362D" w:rsidRPr="00560609" w:rsidRDefault="000F362D" w:rsidP="000F362D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=25)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9C603E" id="Rectangle 5" o:spid="_x0000_s1032" style="position:absolute;margin-left:44.15pt;margin-top:3.75pt;width:148.6pt;height:41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" filled="f" strokecolor="windowText" strokeweight="1pt">
                <v:textbox>
                  <w:txbxContent>
                    <w:p w:rsidR="000F362D" w:rsidRDefault="000F362D" w:rsidP="000F362D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sought for retrieval</w:t>
                      </w:r>
                    </w:p>
                    <w:p w:rsidR="000F362D" w:rsidRPr="00560609" w:rsidRDefault="000F362D" w:rsidP="000F362D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=25)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2F3127" wp14:editId="4F7D69E0">
                <wp:simplePos x="0" y="0"/>
                <wp:positionH relativeFrom="column">
                  <wp:posOffset>2463165</wp:posOffset>
                </wp:positionH>
                <wp:positionV relativeFrom="paragraph">
                  <wp:posOffset>320675</wp:posOffset>
                </wp:positionV>
                <wp:extent cx="563245" cy="0"/>
                <wp:effectExtent l="0" t="76200" r="27305" b="952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5A9F5DC" id="Straight Arrow Connector 16" o:spid="_x0000_s1026" type="#_x0000_t32" style="position:absolute;margin-left:193.95pt;margin-top:25.25pt;width:44.35pt;height:0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" strokecolor="windowText" strokeweight=".5pt">
                <v:stroke endarrow="block" joinstyle="miter"/>
              </v:shape>
            </w:pict>
          </mc:Fallback>
        </mc:AlternateContent>
      </w: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953A5DF" wp14:editId="390F1A47">
                <wp:simplePos x="0" y="0"/>
                <wp:positionH relativeFrom="column">
                  <wp:posOffset>3049270</wp:posOffset>
                </wp:positionH>
                <wp:positionV relativeFrom="paragraph">
                  <wp:posOffset>66675</wp:posOffset>
                </wp:positionV>
                <wp:extent cx="1887220" cy="526415"/>
                <wp:effectExtent l="0" t="0" r="17780" b="2603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F362D" w:rsidRDefault="000F362D" w:rsidP="000F362D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not retrieved</w:t>
                            </w:r>
                          </w:p>
                          <w:p w:rsidR="000F362D" w:rsidRPr="00560609" w:rsidRDefault="000F362D" w:rsidP="000F362D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(n =</w:t>
                            </w:r>
                            <w:r w:rsidR="00FA44BA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35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53A5DF" id="Rectangle 6" o:spid="_x0000_s1033" style="position:absolute;margin-left:240.1pt;margin-top:5.25pt;width:148.6pt;height:41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" filled="f" strokecolor="windowText" strokeweight="1pt">
                <v:textbox>
                  <w:txbxContent>
                    <w:p w:rsidR="000F362D" w:rsidRDefault="000F362D" w:rsidP="000F362D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not retrieved</w:t>
                      </w:r>
                    </w:p>
                    <w:p w:rsidR="000F362D" w:rsidRPr="00560609" w:rsidRDefault="000F362D" w:rsidP="000F362D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(n =</w:t>
                      </w:r>
                      <w:r w:rsidR="00FA44BA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35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:rsidR="000F362D" w:rsidRDefault="000F362D" w:rsidP="000F362D"/>
    <w:p w:rsidR="000F362D" w:rsidRDefault="000F362D" w:rsidP="000F362D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36FED76" wp14:editId="47F58F46">
                <wp:simplePos x="0" y="0"/>
                <wp:positionH relativeFrom="column">
                  <wp:posOffset>-1160940</wp:posOffset>
                </wp:positionH>
                <wp:positionV relativeFrom="paragraph">
                  <wp:posOffset>140495</wp:posOffset>
                </wp:positionV>
                <wp:extent cx="2787335" cy="262890"/>
                <wp:effectExtent l="4763" t="0" r="18097" b="18098"/>
                <wp:wrapNone/>
                <wp:docPr id="32" name="Flowchart: Alternate Proces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787335" cy="262890"/>
                        </a:xfrm>
                        <a:prstGeom prst="flowChartAlternateProcess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F362D" w:rsidRDefault="000F362D" w:rsidP="000F362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Screening</w:t>
                            </w:r>
                          </w:p>
                          <w:p w:rsidR="000F362D" w:rsidRPr="001502CF" w:rsidRDefault="000F362D" w:rsidP="000F362D">
                            <w:pP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6FED76" id="Flowchart: Alternate Process 32" o:spid="_x0000_s1034" type="#_x0000_t176" style="position:absolute;margin-left:-91.4pt;margin-top:11.05pt;width:219.5pt;height:20.7pt;rotation:-9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" fillcolor="#9dc3e6" strokecolor="windowText" strokeweight="1pt">
                <v:textbox>
                  <w:txbxContent>
                    <w:p w:rsidR="000F362D" w:rsidRDefault="000F362D" w:rsidP="000F362D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Screening</w:t>
                      </w:r>
                    </w:p>
                    <w:p w:rsidR="000F362D" w:rsidRPr="001502CF" w:rsidRDefault="000F362D" w:rsidP="000F362D">
                      <w:pP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F362D" w:rsidRDefault="000F362D" w:rsidP="000F362D"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2864E3E" wp14:editId="657463E2">
                <wp:simplePos x="0" y="0"/>
                <wp:positionH relativeFrom="column">
                  <wp:posOffset>1409700</wp:posOffset>
                </wp:positionH>
                <wp:positionV relativeFrom="paragraph">
                  <wp:posOffset>56515</wp:posOffset>
                </wp:positionV>
                <wp:extent cx="0" cy="281305"/>
                <wp:effectExtent l="76200" t="0" r="57150" b="61595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BB7376" id="Straight Arrow Connector 36" o:spid="_x0000_s1026" type="#_x0000_t32" style="position:absolute;margin-left:111pt;margin-top:4.45pt;width:0;height:22.1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" strokecolor="windowText" strokeweight=".5pt">
                <v:stroke endarrow="block" joinstyle="miter"/>
              </v:shape>
            </w:pict>
          </mc:Fallback>
        </mc:AlternateContent>
      </w:r>
    </w:p>
    <w:p w:rsidR="000F362D" w:rsidRDefault="000F362D" w:rsidP="000F362D"/>
    <w:p w:rsidR="000F362D" w:rsidRDefault="000F362D" w:rsidP="000F362D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D28BA41" wp14:editId="5E7E31B1">
                <wp:simplePos x="0" y="0"/>
                <wp:positionH relativeFrom="column">
                  <wp:posOffset>2476500</wp:posOffset>
                </wp:positionH>
                <wp:positionV relativeFrom="paragraph">
                  <wp:posOffset>294640</wp:posOffset>
                </wp:positionV>
                <wp:extent cx="563245" cy="0"/>
                <wp:effectExtent l="0" t="76200" r="27305" b="9525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C6D4608" id="Straight Arrow Connector 17" o:spid="_x0000_s1026" type="#_x0000_t32" style="position:absolute;margin-left:195pt;margin-top:23.2pt;width:44.35pt;height: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" strokecolor="windowText" strokeweight=".5pt">
                <v:stroke endarrow="block" joinstyle="miter"/>
              </v:shape>
            </w:pict>
          </mc:Fallback>
        </mc:AlternateContent>
      </w: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454A97" wp14:editId="3F4B3CED">
                <wp:simplePos x="0" y="0"/>
                <wp:positionH relativeFrom="column">
                  <wp:posOffset>561975</wp:posOffset>
                </wp:positionH>
                <wp:positionV relativeFrom="paragraph">
                  <wp:posOffset>13335</wp:posOffset>
                </wp:positionV>
                <wp:extent cx="1887220" cy="526415"/>
                <wp:effectExtent l="0" t="0" r="17780" b="2603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F362D" w:rsidRDefault="000F362D" w:rsidP="000F362D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assessed for eligibility</w:t>
                            </w:r>
                          </w:p>
                          <w:p w:rsidR="000F362D" w:rsidRPr="00560609" w:rsidRDefault="000F362D" w:rsidP="000F362D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(n = </w:t>
                            </w:r>
                            <w:r w:rsidR="00FA44BA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30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454A97" id="Rectangle 8" o:spid="_x0000_s1035" style="position:absolute;margin-left:44.25pt;margin-top:1.05pt;width:148.6pt;height:41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" filled="f" strokecolor="windowText" strokeweight="1pt">
                <v:textbox>
                  <w:txbxContent>
                    <w:p w:rsidR="000F362D" w:rsidRDefault="000F362D" w:rsidP="000F362D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assessed for eligibility</w:t>
                      </w:r>
                    </w:p>
                    <w:p w:rsidR="000F362D" w:rsidRPr="00560609" w:rsidRDefault="000F362D" w:rsidP="000F362D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(n = </w:t>
                      </w:r>
                      <w:r w:rsidR="00FA44BA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30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46D212C" wp14:editId="299E5CFE">
                <wp:simplePos x="0" y="0"/>
                <wp:positionH relativeFrom="column">
                  <wp:posOffset>3057525</wp:posOffset>
                </wp:positionH>
                <wp:positionV relativeFrom="paragraph">
                  <wp:posOffset>10795</wp:posOffset>
                </wp:positionV>
                <wp:extent cx="1887220" cy="1133475"/>
                <wp:effectExtent l="0" t="0" r="17780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1334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F362D" w:rsidRDefault="000F362D" w:rsidP="000F362D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excluded:</w:t>
                            </w:r>
                          </w:p>
                          <w:p w:rsidR="000F362D" w:rsidRDefault="000F362D" w:rsidP="000F362D">
                            <w:pPr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Reason </w:t>
                            </w:r>
                            <w:r w:rsidR="00FA44BA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(n = 5) mixed types of cancer </w:t>
                            </w:r>
                          </w:p>
                          <w:p w:rsidR="000F362D" w:rsidRDefault="000F362D" w:rsidP="000F362D">
                            <w:pPr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Reason 2 (n = </w:t>
                            </w:r>
                            <w:r w:rsidR="00FA44BA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 control groups</w:t>
                            </w:r>
                            <w:r w:rsidR="00FA44BA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(participants’ voices were disregarded)</w:t>
                            </w:r>
                          </w:p>
                          <w:p w:rsidR="000F362D" w:rsidRPr="00560609" w:rsidRDefault="000F362D" w:rsidP="000F362D">
                            <w:pPr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6D212C" id="Rectangle 9" o:spid="_x0000_s1036" style="position:absolute;margin-left:240.75pt;margin-top:.85pt;width:148.6pt;height:89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" filled="f" strokecolor="windowText" strokeweight="1pt">
                <v:textbox>
                  <w:txbxContent>
                    <w:p w:rsidR="000F362D" w:rsidRDefault="000F362D" w:rsidP="000F362D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excluded:</w:t>
                      </w:r>
                    </w:p>
                    <w:p w:rsidR="000F362D" w:rsidRDefault="000F362D" w:rsidP="000F362D">
                      <w:pPr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Reason </w:t>
                      </w:r>
                      <w:r w:rsidR="00FA44BA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1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(n = 5) mixed types of cancer </w:t>
                      </w:r>
                    </w:p>
                    <w:p w:rsidR="000F362D" w:rsidRDefault="000F362D" w:rsidP="000F362D">
                      <w:pPr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Reason 2 (n = </w:t>
                      </w:r>
                      <w:r w:rsidR="00FA44BA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 control groups</w:t>
                      </w:r>
                      <w:r w:rsidR="00FA44BA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(participants’ voices were disregarded)</w:t>
                      </w:r>
                    </w:p>
                    <w:p w:rsidR="000F362D" w:rsidRPr="00560609" w:rsidRDefault="000F362D" w:rsidP="000F362D">
                      <w:pPr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0F362D" w:rsidRDefault="000F362D" w:rsidP="000F362D"/>
    <w:p w:rsidR="000F362D" w:rsidRDefault="000F362D" w:rsidP="000F362D"/>
    <w:p w:rsidR="000F362D" w:rsidRDefault="000F362D" w:rsidP="000F362D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B62451B" wp14:editId="4401E590">
                <wp:simplePos x="0" y="0"/>
                <wp:positionH relativeFrom="column">
                  <wp:posOffset>1400861</wp:posOffset>
                </wp:positionH>
                <wp:positionV relativeFrom="paragraph">
                  <wp:posOffset>29667</wp:posOffset>
                </wp:positionV>
                <wp:extent cx="0" cy="746151"/>
                <wp:effectExtent l="76200" t="0" r="57150" b="5397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6151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D293FC9" id="Straight Arrow Connector 19" o:spid="_x0000_s1026" type="#_x0000_t32" style="position:absolute;margin-left:110.3pt;margin-top:2.35pt;width:0;height:58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" strokecolor="windowText" strokeweight=".5pt">
                <v:stroke endarrow="block" joinstyle="miter"/>
              </v:shape>
            </w:pict>
          </mc:Fallback>
        </mc:AlternateContent>
      </w:r>
    </w:p>
    <w:p w:rsidR="000F362D" w:rsidRDefault="000F362D" w:rsidP="000F362D"/>
    <w:p w:rsidR="000F362D" w:rsidRDefault="000F362D" w:rsidP="000F362D"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D0AD77" wp14:editId="3B9B7424">
                <wp:simplePos x="0" y="0"/>
                <wp:positionH relativeFrom="column">
                  <wp:posOffset>542925</wp:posOffset>
                </wp:positionH>
                <wp:positionV relativeFrom="paragraph">
                  <wp:posOffset>69215</wp:posOffset>
                </wp:positionV>
                <wp:extent cx="2209800" cy="2581275"/>
                <wp:effectExtent l="0" t="0" r="19050" b="2857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25812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E7C3A" w:rsidRPr="006E7C3A" w:rsidRDefault="006E7C3A" w:rsidP="006E7C3A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sz w:val="18"/>
                                <w:szCs w:val="18"/>
                              </w:rPr>
                              <w:t>A total</w:t>
                            </w:r>
                            <w:r w:rsidRPr="006E7C3A">
                              <w:rPr>
                                <w:rFonts w:ascii="Arial" w:eastAsiaTheme="minorHAnsi" w:hAnsi="Arial" w:cs="Arial"/>
                                <w:sz w:val="18"/>
                                <w:szCs w:val="18"/>
                              </w:rPr>
                              <w:t xml:space="preserve"> of 22 studies </w:t>
                            </w:r>
                            <w:r w:rsidRPr="006E7C3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were included in revie</w:t>
                            </w:r>
                            <w:r w:rsidRPr="006E7C3A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:</w:t>
                            </w:r>
                          </w:p>
                          <w:p w:rsidR="006E7C3A" w:rsidRPr="006E7C3A" w:rsidRDefault="006E7C3A" w:rsidP="006E7C3A">
                            <w:pPr>
                              <w:spacing w:line="480" w:lineRule="auto"/>
                              <w:rPr>
                                <w:rFonts w:ascii="Arial" w:eastAsiaTheme="minorHAnsi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FA44BA" w:rsidRPr="006E7C3A" w:rsidRDefault="00FA44BA" w:rsidP="00FA44BA">
                            <w:pPr>
                              <w:spacing w:line="480" w:lineRule="auto"/>
                              <w:rPr>
                                <w:rFonts w:ascii="Arial" w:eastAsiaTheme="minorHAnsi" w:hAnsi="Arial" w:cs="Arial"/>
                                <w:sz w:val="18"/>
                                <w:szCs w:val="18"/>
                              </w:rPr>
                            </w:pPr>
                            <w:r w:rsidRPr="006E7C3A">
                              <w:rPr>
                                <w:rFonts w:ascii="Arial" w:eastAsiaTheme="minorHAnsi" w:hAnsi="Arial" w:cs="Arial"/>
                                <w:sz w:val="18"/>
                                <w:szCs w:val="18"/>
                              </w:rPr>
                              <w:t>creative writing (1 study)</w:t>
                            </w:r>
                          </w:p>
                          <w:p w:rsidR="006E7C3A" w:rsidRDefault="00FA44BA" w:rsidP="006E7C3A">
                            <w:pPr>
                              <w:spacing w:line="480" w:lineRule="auto"/>
                              <w:rPr>
                                <w:rFonts w:ascii="Arial" w:eastAsiaTheme="minorHAnsi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sz w:val="18"/>
                                <w:szCs w:val="18"/>
                              </w:rPr>
                              <w:t>individual-based</w:t>
                            </w:r>
                            <w:r w:rsidRPr="006E7C3A">
                              <w:rPr>
                                <w:rFonts w:ascii="Arial" w:eastAsiaTheme="minorHAnsi" w:hAnsi="Arial" w:cs="Arial"/>
                                <w:sz w:val="18"/>
                                <w:szCs w:val="18"/>
                              </w:rPr>
                              <w:t xml:space="preserve"> reflective practice (2 </w:t>
                            </w:r>
                            <w:r w:rsidR="006E7C3A" w:rsidRPr="006E7C3A">
                              <w:rPr>
                                <w:rFonts w:ascii="Arial" w:eastAsiaTheme="minorHAnsi" w:hAnsi="Arial" w:cs="Arial"/>
                                <w:sz w:val="18"/>
                                <w:szCs w:val="18"/>
                              </w:rPr>
                              <w:t>studies)</w:t>
                            </w:r>
                          </w:p>
                          <w:p w:rsidR="00FA44BA" w:rsidRPr="006E7C3A" w:rsidRDefault="00FA44BA" w:rsidP="00FA44BA">
                            <w:pPr>
                              <w:spacing w:line="480" w:lineRule="auto"/>
                              <w:rPr>
                                <w:rFonts w:ascii="Arial" w:eastAsiaTheme="minorHAnsi" w:hAnsi="Arial" w:cs="Arial"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6E7C3A">
                              <w:rPr>
                                <w:rFonts w:ascii="Arial" w:eastAsiaTheme="minorHAnsi" w:hAnsi="Arial" w:cs="Arial"/>
                                <w:sz w:val="18"/>
                                <w:szCs w:val="18"/>
                              </w:rPr>
                              <w:t>dreaming and dream work (3 studies)</w:t>
                            </w:r>
                          </w:p>
                          <w:p w:rsidR="00FA44BA" w:rsidRPr="006E7C3A" w:rsidRDefault="00FA44BA" w:rsidP="00FA44BA">
                            <w:pPr>
                              <w:spacing w:line="480" w:lineRule="auto"/>
                              <w:rPr>
                                <w:rFonts w:ascii="Arial" w:eastAsiaTheme="minorHAnsi" w:hAnsi="Arial" w:cs="Arial"/>
                                <w:sz w:val="18"/>
                                <w:szCs w:val="18"/>
                              </w:rPr>
                            </w:pPr>
                            <w:r w:rsidRPr="006E7C3A">
                              <w:rPr>
                                <w:rFonts w:ascii="Arial" w:eastAsiaTheme="minorHAnsi" w:hAnsi="Arial" w:cs="Arial"/>
                                <w:sz w:val="18"/>
                                <w:szCs w:val="18"/>
                              </w:rPr>
                              <w:t>spiritually inspired rituals (5 studies)</w:t>
                            </w:r>
                          </w:p>
                          <w:p w:rsidR="00FA44BA" w:rsidRPr="006E7C3A" w:rsidRDefault="00FA44BA" w:rsidP="00FA44BA">
                            <w:pPr>
                              <w:spacing w:line="480" w:lineRule="auto"/>
                              <w:rPr>
                                <w:rFonts w:ascii="Arial" w:eastAsiaTheme="minorHAnsi" w:hAnsi="Arial" w:cs="Arial"/>
                                <w:sz w:val="18"/>
                                <w:szCs w:val="18"/>
                              </w:rPr>
                            </w:pPr>
                            <w:r w:rsidRPr="006E7C3A">
                              <w:rPr>
                                <w:rFonts w:ascii="Arial" w:eastAsiaTheme="minorHAnsi" w:hAnsi="Arial" w:cs="Arial"/>
                                <w:sz w:val="18"/>
                                <w:szCs w:val="18"/>
                              </w:rPr>
                              <w:t>reflective dialogue during the group process (12 studies)</w:t>
                            </w:r>
                          </w:p>
                          <w:p w:rsidR="00FA44BA" w:rsidRDefault="00FA44BA" w:rsidP="006E7C3A">
                            <w:pPr>
                              <w:spacing w:line="480" w:lineRule="auto"/>
                              <w:rPr>
                                <w:rFonts w:ascii="Arial" w:eastAsiaTheme="minorHAnsi" w:hAnsi="Arial" w:cs="Arial"/>
                                <w:sz w:val="18"/>
                                <w:szCs w:val="18"/>
                              </w:rPr>
                            </w:pPr>
                          </w:p>
                          <w:p w:rsidR="000F362D" w:rsidRDefault="000F362D" w:rsidP="000F362D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  <w:p w:rsidR="000F362D" w:rsidRDefault="000F362D" w:rsidP="000F362D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</w:p>
                          <w:p w:rsidR="000F362D" w:rsidRPr="00560609" w:rsidRDefault="000F362D" w:rsidP="000F362D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D0AD77" id="Rectangle 13" o:spid="_x0000_s1037" style="position:absolute;margin-left:42.75pt;margin-top:5.45pt;width:174pt;height:203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" filled="f" strokecolor="windowText" strokeweight="1pt">
                <v:textbox>
                  <w:txbxContent>
                    <w:p w:rsidR="006E7C3A" w:rsidRPr="006E7C3A" w:rsidRDefault="006E7C3A" w:rsidP="006E7C3A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Theme="minorHAnsi" w:hAnsi="Arial" w:cs="Arial"/>
                          <w:sz w:val="18"/>
                          <w:szCs w:val="18"/>
                        </w:rPr>
                        <w:t>A total</w:t>
                      </w:r>
                      <w:r w:rsidRPr="006E7C3A">
                        <w:rPr>
                          <w:rFonts w:ascii="Arial" w:eastAsiaTheme="minorHAnsi" w:hAnsi="Arial" w:cs="Arial"/>
                          <w:sz w:val="18"/>
                          <w:szCs w:val="18"/>
                        </w:rPr>
                        <w:t xml:space="preserve"> of 22 studies </w:t>
                      </w:r>
                      <w:r w:rsidRPr="006E7C3A">
                        <w:rPr>
                          <w:rFonts w:ascii="Arial" w:hAnsi="Arial" w:cs="Arial"/>
                          <w:sz w:val="18"/>
                          <w:szCs w:val="18"/>
                        </w:rPr>
                        <w:t>were included in revie</w:t>
                      </w:r>
                      <w:r w:rsidRPr="006E7C3A"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w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:</w:t>
                      </w:r>
                    </w:p>
                    <w:p w:rsidR="006E7C3A" w:rsidRPr="006E7C3A" w:rsidRDefault="006E7C3A" w:rsidP="006E7C3A">
                      <w:pPr>
                        <w:spacing w:line="480" w:lineRule="auto"/>
                        <w:rPr>
                          <w:rFonts w:ascii="Arial" w:eastAsiaTheme="minorHAnsi" w:hAnsi="Arial" w:cs="Arial"/>
                          <w:sz w:val="18"/>
                          <w:szCs w:val="18"/>
                        </w:rPr>
                      </w:pPr>
                    </w:p>
                    <w:p w:rsidR="00FA44BA" w:rsidRPr="006E7C3A" w:rsidRDefault="00FA44BA" w:rsidP="00FA44BA">
                      <w:pPr>
                        <w:spacing w:line="480" w:lineRule="auto"/>
                        <w:rPr>
                          <w:rFonts w:ascii="Arial" w:eastAsiaTheme="minorHAnsi" w:hAnsi="Arial" w:cs="Arial"/>
                          <w:sz w:val="18"/>
                          <w:szCs w:val="18"/>
                        </w:rPr>
                      </w:pPr>
                      <w:r w:rsidRPr="006E7C3A">
                        <w:rPr>
                          <w:rFonts w:ascii="Arial" w:eastAsiaTheme="minorHAnsi" w:hAnsi="Arial" w:cs="Arial"/>
                          <w:sz w:val="18"/>
                          <w:szCs w:val="18"/>
                        </w:rPr>
                        <w:t>creative writing (1 study)</w:t>
                      </w:r>
                    </w:p>
                    <w:p w:rsidR="006E7C3A" w:rsidRDefault="00FA44BA" w:rsidP="006E7C3A">
                      <w:pPr>
                        <w:spacing w:line="480" w:lineRule="auto"/>
                        <w:rPr>
                          <w:rFonts w:ascii="Arial" w:eastAsiaTheme="minorHAnsi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Theme="minorHAnsi" w:hAnsi="Arial" w:cs="Arial"/>
                          <w:sz w:val="18"/>
                          <w:szCs w:val="18"/>
                        </w:rPr>
                        <w:t>individual-based</w:t>
                      </w:r>
                      <w:r w:rsidRPr="006E7C3A">
                        <w:rPr>
                          <w:rFonts w:ascii="Arial" w:eastAsiaTheme="minorHAnsi" w:hAnsi="Arial" w:cs="Arial"/>
                          <w:sz w:val="18"/>
                          <w:szCs w:val="18"/>
                        </w:rPr>
                        <w:t xml:space="preserve"> reflective practice (2 </w:t>
                      </w:r>
                      <w:r w:rsidR="006E7C3A" w:rsidRPr="006E7C3A">
                        <w:rPr>
                          <w:rFonts w:ascii="Arial" w:eastAsiaTheme="minorHAnsi" w:hAnsi="Arial" w:cs="Arial"/>
                          <w:sz w:val="18"/>
                          <w:szCs w:val="18"/>
                        </w:rPr>
                        <w:t>studies)</w:t>
                      </w:r>
                    </w:p>
                    <w:p w:rsidR="00FA44BA" w:rsidRPr="006E7C3A" w:rsidRDefault="00FA44BA" w:rsidP="00FA44BA">
                      <w:pPr>
                        <w:spacing w:line="480" w:lineRule="auto"/>
                        <w:rPr>
                          <w:rFonts w:ascii="Arial" w:eastAsiaTheme="minorHAnsi" w:hAnsi="Arial" w:cs="Arial"/>
                          <w:color w:val="FF0000"/>
                          <w:sz w:val="18"/>
                          <w:szCs w:val="18"/>
                        </w:rPr>
                      </w:pPr>
                      <w:r w:rsidRPr="006E7C3A">
                        <w:rPr>
                          <w:rFonts w:ascii="Arial" w:eastAsiaTheme="minorHAnsi" w:hAnsi="Arial" w:cs="Arial"/>
                          <w:sz w:val="18"/>
                          <w:szCs w:val="18"/>
                        </w:rPr>
                        <w:t>dreaming and dream work (3 studies)</w:t>
                      </w:r>
                    </w:p>
                    <w:p w:rsidR="00FA44BA" w:rsidRPr="006E7C3A" w:rsidRDefault="00FA44BA" w:rsidP="00FA44BA">
                      <w:pPr>
                        <w:spacing w:line="480" w:lineRule="auto"/>
                        <w:rPr>
                          <w:rFonts w:ascii="Arial" w:eastAsiaTheme="minorHAnsi" w:hAnsi="Arial" w:cs="Arial"/>
                          <w:sz w:val="18"/>
                          <w:szCs w:val="18"/>
                        </w:rPr>
                      </w:pPr>
                      <w:r w:rsidRPr="006E7C3A">
                        <w:rPr>
                          <w:rFonts w:ascii="Arial" w:eastAsiaTheme="minorHAnsi" w:hAnsi="Arial" w:cs="Arial"/>
                          <w:sz w:val="18"/>
                          <w:szCs w:val="18"/>
                        </w:rPr>
                        <w:t>spiritually inspired rituals (5 studies)</w:t>
                      </w:r>
                    </w:p>
                    <w:p w:rsidR="00FA44BA" w:rsidRPr="006E7C3A" w:rsidRDefault="00FA44BA" w:rsidP="00FA44BA">
                      <w:pPr>
                        <w:spacing w:line="480" w:lineRule="auto"/>
                        <w:rPr>
                          <w:rFonts w:ascii="Arial" w:eastAsiaTheme="minorHAnsi" w:hAnsi="Arial" w:cs="Arial"/>
                          <w:sz w:val="18"/>
                          <w:szCs w:val="18"/>
                        </w:rPr>
                      </w:pPr>
                      <w:r w:rsidRPr="006E7C3A">
                        <w:rPr>
                          <w:rFonts w:ascii="Arial" w:eastAsiaTheme="minorHAnsi" w:hAnsi="Arial" w:cs="Arial"/>
                          <w:sz w:val="18"/>
                          <w:szCs w:val="18"/>
                        </w:rPr>
                        <w:t>reflective dialogue during the group process (12 studies)</w:t>
                      </w:r>
                    </w:p>
                    <w:p w:rsidR="00FA44BA" w:rsidRDefault="00FA44BA" w:rsidP="006E7C3A">
                      <w:pPr>
                        <w:spacing w:line="480" w:lineRule="auto"/>
                        <w:rPr>
                          <w:rFonts w:ascii="Arial" w:eastAsiaTheme="minorHAnsi" w:hAnsi="Arial" w:cs="Arial"/>
                          <w:sz w:val="18"/>
                          <w:szCs w:val="18"/>
                        </w:rPr>
                      </w:pPr>
                    </w:p>
                    <w:p w:rsidR="000F362D" w:rsidRDefault="000F362D" w:rsidP="000F362D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  <w:p w:rsidR="000F362D" w:rsidRDefault="000F362D" w:rsidP="000F362D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</w:p>
                    <w:p w:rsidR="000F362D" w:rsidRPr="00560609" w:rsidRDefault="000F362D" w:rsidP="000F362D">
                      <w:pP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0F362D" w:rsidRDefault="000F362D" w:rsidP="000F362D"/>
    <w:p w:rsidR="000F362D" w:rsidRDefault="000F362D" w:rsidP="000F362D"/>
    <w:p w:rsidR="000F362D" w:rsidRDefault="000F362D" w:rsidP="000F362D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5C34E9C" wp14:editId="40ABA617">
                <wp:simplePos x="0" y="0"/>
                <wp:positionH relativeFrom="column">
                  <wp:posOffset>-133509</wp:posOffset>
                </wp:positionH>
                <wp:positionV relativeFrom="paragraph">
                  <wp:posOffset>170656</wp:posOffset>
                </wp:positionV>
                <wp:extent cx="764223" cy="262890"/>
                <wp:effectExtent l="2858" t="0" r="20002" b="20003"/>
                <wp:wrapNone/>
                <wp:docPr id="33" name="Flowchart: Alternate Proces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64223" cy="262890"/>
                        </a:xfrm>
                        <a:prstGeom prst="flowChartAlternateProcess">
                          <a:avLst/>
                        </a:prstGeom>
                        <a:solidFill>
                          <a:srgbClr val="5B9BD5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0F362D" w:rsidRPr="001502CF" w:rsidRDefault="000F362D" w:rsidP="000F362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Included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C34E9C" id="Flowchart: Alternate Process 33" o:spid="_x0000_s1038" type="#_x0000_t176" style="position:absolute;margin-left:-10.5pt;margin-top:13.45pt;width:60.2pt;height:20.7pt;rotation:-9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" fillcolor="#9dc3e6" strokecolor="windowText" strokeweight="1pt">
                <v:textbox>
                  <w:txbxContent>
                    <w:p w:rsidR="000F362D" w:rsidRPr="001502CF" w:rsidRDefault="000F362D" w:rsidP="000F362D">
                      <w:pPr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Included</w:t>
                      </w:r>
                    </w:p>
                  </w:txbxContent>
                </v:textbox>
              </v:shape>
            </w:pict>
          </mc:Fallback>
        </mc:AlternateContent>
      </w:r>
    </w:p>
    <w:p w:rsidR="000F362D" w:rsidRDefault="000F362D" w:rsidP="000F362D"/>
    <w:p w:rsidR="000F362D" w:rsidRDefault="000F362D" w:rsidP="000F362D"/>
    <w:p w:rsidR="000F362D" w:rsidRDefault="000F362D" w:rsidP="000F362D"/>
    <w:p w:rsidR="000F362D" w:rsidRDefault="000F362D" w:rsidP="000F362D"/>
    <w:p w:rsidR="000F362D" w:rsidRDefault="000F362D" w:rsidP="000F362D">
      <w:pPr>
        <w:spacing w:line="480" w:lineRule="auto"/>
        <w:jc w:val="both"/>
        <w:rPr>
          <w:rFonts w:ascii="Times New Roman" w:hAnsi="Times New Roman" w:cs="Times New Roman"/>
        </w:rPr>
      </w:pPr>
    </w:p>
    <w:p w:rsidR="00BA26D8" w:rsidRDefault="00BA26D8"/>
    <w:p w:rsidR="001A54C1" w:rsidRDefault="001A54C1"/>
    <w:p w:rsidR="001A54C1" w:rsidRDefault="001A54C1"/>
    <w:bookmarkEnd w:id="0"/>
    <w:p w:rsidR="00AF4E0A" w:rsidRPr="00AF4E0A" w:rsidRDefault="00AF4E0A" w:rsidP="00AF4E0A">
      <w:pPr>
        <w:rPr>
          <w:rFonts w:eastAsiaTheme="minorHAnsi"/>
          <w:sz w:val="22"/>
          <w:szCs w:val="22"/>
        </w:rPr>
      </w:pPr>
    </w:p>
    <w:p w:rsidR="00AF4E0A" w:rsidRPr="00AF4E0A" w:rsidRDefault="00AF4E0A" w:rsidP="00AF4E0A">
      <w:pPr>
        <w:rPr>
          <w:rFonts w:eastAsiaTheme="minorHAnsi"/>
          <w:sz w:val="22"/>
          <w:szCs w:val="22"/>
        </w:rPr>
      </w:pPr>
    </w:p>
    <w:p w:rsidR="009754D5" w:rsidRPr="00AF4E0A" w:rsidRDefault="00AF4E0A" w:rsidP="00AF4E0A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0"/>
          <w:szCs w:val="20"/>
          <w:lang w:val="en-CA" w:eastAsia="en-CA"/>
        </w:rPr>
      </w:pPr>
      <w:r w:rsidRPr="00AF4E0A">
        <w:rPr>
          <w:rFonts w:ascii="Times New Roman" w:eastAsia="Times New Roman" w:hAnsi="Times New Roman" w:cs="Times New Roman"/>
          <w:i/>
          <w:iCs/>
          <w:sz w:val="20"/>
          <w:szCs w:val="20"/>
          <w:lang w:val="en-CA" w:eastAsia="en-CA"/>
        </w:rPr>
        <w:t xml:space="preserve">From: </w:t>
      </w:r>
      <w:r w:rsidRPr="00AF4E0A">
        <w:rPr>
          <w:rFonts w:ascii="Times New Roman" w:eastAsia="Times New Roman" w:hAnsi="Times New Roman" w:cs="Times New Roman"/>
          <w:sz w:val="20"/>
          <w:szCs w:val="20"/>
          <w:lang w:val="en-CA" w:eastAsia="en-CA"/>
        </w:rPr>
        <w:t xml:space="preserve"> Page MJ, McKenzie JE, </w:t>
      </w:r>
      <w:proofErr w:type="spellStart"/>
      <w:r w:rsidRPr="00AF4E0A">
        <w:rPr>
          <w:rFonts w:ascii="Times New Roman" w:eastAsia="Times New Roman" w:hAnsi="Times New Roman" w:cs="Times New Roman"/>
          <w:sz w:val="20"/>
          <w:szCs w:val="20"/>
          <w:lang w:val="en-CA" w:eastAsia="en-CA"/>
        </w:rPr>
        <w:t>Bossuyt</w:t>
      </w:r>
      <w:proofErr w:type="spellEnd"/>
      <w:r w:rsidRPr="00AF4E0A">
        <w:rPr>
          <w:rFonts w:ascii="Times New Roman" w:eastAsia="Times New Roman" w:hAnsi="Times New Roman" w:cs="Times New Roman"/>
          <w:sz w:val="20"/>
          <w:szCs w:val="20"/>
          <w:lang w:val="en-CA" w:eastAsia="en-CA"/>
        </w:rPr>
        <w:t xml:space="preserve"> PM, </w:t>
      </w:r>
      <w:proofErr w:type="spellStart"/>
      <w:r w:rsidRPr="00AF4E0A">
        <w:rPr>
          <w:rFonts w:ascii="Times New Roman" w:eastAsia="Times New Roman" w:hAnsi="Times New Roman" w:cs="Times New Roman"/>
          <w:sz w:val="20"/>
          <w:szCs w:val="20"/>
          <w:lang w:val="en-CA" w:eastAsia="en-CA"/>
        </w:rPr>
        <w:t>Boutron</w:t>
      </w:r>
      <w:proofErr w:type="spellEnd"/>
      <w:r w:rsidRPr="00AF4E0A">
        <w:rPr>
          <w:rFonts w:ascii="Times New Roman" w:eastAsia="Times New Roman" w:hAnsi="Times New Roman" w:cs="Times New Roman"/>
          <w:sz w:val="20"/>
          <w:szCs w:val="20"/>
          <w:lang w:val="en-CA" w:eastAsia="en-CA"/>
        </w:rPr>
        <w:t xml:space="preserve"> I, Hoffmann TC, Mulrow CD, et al. The PRISMA 2020 statement: an updated guideline for reporting systematic reviews. BMJ 2021;</w:t>
      </w:r>
      <w:proofErr w:type="gramStart"/>
      <w:r w:rsidRPr="00AF4E0A">
        <w:rPr>
          <w:rFonts w:ascii="Times New Roman" w:eastAsia="Times New Roman" w:hAnsi="Times New Roman" w:cs="Times New Roman"/>
          <w:sz w:val="20"/>
          <w:szCs w:val="20"/>
          <w:lang w:val="en-CA" w:eastAsia="en-CA"/>
        </w:rPr>
        <w:t>372:n</w:t>
      </w:r>
      <w:proofErr w:type="gramEnd"/>
      <w:r w:rsidRPr="00AF4E0A">
        <w:rPr>
          <w:rFonts w:ascii="Times New Roman" w:eastAsia="Times New Roman" w:hAnsi="Times New Roman" w:cs="Times New Roman"/>
          <w:sz w:val="20"/>
          <w:szCs w:val="20"/>
          <w:lang w:val="en-CA" w:eastAsia="en-CA"/>
        </w:rPr>
        <w:t xml:space="preserve">71. </w:t>
      </w:r>
      <w:proofErr w:type="spellStart"/>
      <w:r w:rsidRPr="00AF4E0A">
        <w:rPr>
          <w:rFonts w:ascii="Times New Roman" w:eastAsia="Times New Roman" w:hAnsi="Times New Roman" w:cs="Times New Roman"/>
          <w:sz w:val="20"/>
          <w:szCs w:val="20"/>
          <w:lang w:val="en-CA" w:eastAsia="en-CA"/>
        </w:rPr>
        <w:t>doi</w:t>
      </w:r>
      <w:proofErr w:type="spellEnd"/>
      <w:r w:rsidRPr="00AF4E0A">
        <w:rPr>
          <w:rFonts w:ascii="Times New Roman" w:eastAsia="Times New Roman" w:hAnsi="Times New Roman" w:cs="Times New Roman"/>
          <w:sz w:val="20"/>
          <w:szCs w:val="20"/>
          <w:lang w:val="en-CA" w:eastAsia="en-CA"/>
        </w:rPr>
        <w:t>: 10.1136/</w:t>
      </w:r>
      <w:proofErr w:type="gramStart"/>
      <w:r w:rsidRPr="00AF4E0A">
        <w:rPr>
          <w:rFonts w:ascii="Times New Roman" w:eastAsia="Times New Roman" w:hAnsi="Times New Roman" w:cs="Times New Roman"/>
          <w:sz w:val="20"/>
          <w:szCs w:val="20"/>
          <w:lang w:val="en-CA" w:eastAsia="en-CA"/>
        </w:rPr>
        <w:t>bmj.n</w:t>
      </w:r>
      <w:proofErr w:type="gramEnd"/>
      <w:r w:rsidRPr="00AF4E0A">
        <w:rPr>
          <w:rFonts w:ascii="Times New Roman" w:eastAsia="Times New Roman" w:hAnsi="Times New Roman" w:cs="Times New Roman"/>
          <w:sz w:val="20"/>
          <w:szCs w:val="20"/>
          <w:lang w:val="en-CA" w:eastAsia="en-CA"/>
        </w:rPr>
        <w:t>7</w:t>
      </w:r>
    </w:p>
    <w:p w:rsidR="00FC1A5C" w:rsidRPr="00AF4E0A" w:rsidRDefault="00FC1A5C">
      <w:pPr>
        <w:rPr>
          <w:b/>
          <w:sz w:val="20"/>
          <w:szCs w:val="20"/>
        </w:rPr>
      </w:pPr>
      <w:bookmarkStart w:id="2" w:name="_Hlk179655918"/>
    </w:p>
    <w:tbl>
      <w:tblPr>
        <w:tblStyle w:val="TableGrid"/>
        <w:tblpPr w:leftFromText="180" w:rightFromText="180" w:horzAnchor="page" w:tblpX="916" w:tblpY="-1440"/>
        <w:tblW w:w="11009" w:type="dxa"/>
        <w:tblLook w:val="04A0" w:firstRow="1" w:lastRow="0" w:firstColumn="1" w:lastColumn="0" w:noHBand="0" w:noVBand="1"/>
      </w:tblPr>
      <w:tblGrid>
        <w:gridCol w:w="1469"/>
        <w:gridCol w:w="1008"/>
        <w:gridCol w:w="2323"/>
        <w:gridCol w:w="2715"/>
        <w:gridCol w:w="3494"/>
      </w:tblGrid>
      <w:tr w:rsidR="00FC1A5C" w:rsidRPr="00FC1A5C" w:rsidTr="00FC1A5C">
        <w:trPr>
          <w:trHeight w:val="414"/>
        </w:trPr>
        <w:tc>
          <w:tcPr>
            <w:tcW w:w="1469" w:type="dxa"/>
            <w:noWrap/>
            <w:hideMark/>
          </w:tcPr>
          <w:p w:rsidR="00FC1A5C" w:rsidRPr="00FC1A5C" w:rsidRDefault="00FC1A5C" w:rsidP="00FC1A5C">
            <w:pPr>
              <w:rPr>
                <w:rFonts w:ascii="Arial" w:eastAsiaTheme="minorHAnsi" w:hAnsi="Arial" w:cs="Arial"/>
                <w:b/>
                <w:sz w:val="18"/>
                <w:szCs w:val="18"/>
              </w:rPr>
            </w:pPr>
            <w:r w:rsidRPr="00FC1A5C">
              <w:rPr>
                <w:rFonts w:ascii="Arial" w:eastAsiaTheme="minorHAnsi" w:hAnsi="Arial" w:cs="Arial"/>
                <w:b/>
                <w:sz w:val="18"/>
                <w:szCs w:val="18"/>
              </w:rPr>
              <w:t>Authors</w:t>
            </w:r>
          </w:p>
        </w:tc>
        <w:tc>
          <w:tcPr>
            <w:tcW w:w="1008" w:type="dxa"/>
            <w:noWrap/>
            <w:hideMark/>
          </w:tcPr>
          <w:p w:rsidR="00FC1A5C" w:rsidRPr="00FC1A5C" w:rsidRDefault="00FC1A5C" w:rsidP="00FC1A5C">
            <w:pPr>
              <w:rPr>
                <w:rFonts w:ascii="Arial" w:eastAsiaTheme="minorHAnsi" w:hAnsi="Arial" w:cs="Arial"/>
                <w:b/>
                <w:sz w:val="18"/>
                <w:szCs w:val="18"/>
              </w:rPr>
            </w:pPr>
            <w:r w:rsidRPr="00FC1A5C">
              <w:rPr>
                <w:rFonts w:ascii="Arial" w:eastAsiaTheme="minorHAnsi" w:hAnsi="Arial" w:cs="Arial"/>
                <w:b/>
                <w:sz w:val="18"/>
                <w:szCs w:val="18"/>
              </w:rPr>
              <w:t>Date</w:t>
            </w:r>
          </w:p>
        </w:tc>
        <w:tc>
          <w:tcPr>
            <w:tcW w:w="2323" w:type="dxa"/>
            <w:noWrap/>
            <w:hideMark/>
          </w:tcPr>
          <w:p w:rsidR="00FC1A5C" w:rsidRPr="00FC1A5C" w:rsidRDefault="00FC1A5C" w:rsidP="00FC1A5C">
            <w:pPr>
              <w:rPr>
                <w:rFonts w:ascii="Arial" w:eastAsiaTheme="minorHAnsi" w:hAnsi="Arial" w:cs="Arial"/>
                <w:b/>
                <w:sz w:val="18"/>
                <w:szCs w:val="18"/>
              </w:rPr>
            </w:pPr>
            <w:r w:rsidRPr="00FC1A5C">
              <w:rPr>
                <w:rFonts w:ascii="Arial" w:eastAsiaTheme="minorHAnsi" w:hAnsi="Arial" w:cs="Arial"/>
                <w:b/>
                <w:sz w:val="18"/>
                <w:szCs w:val="18"/>
              </w:rPr>
              <w:t>Methodology</w:t>
            </w:r>
          </w:p>
        </w:tc>
        <w:tc>
          <w:tcPr>
            <w:tcW w:w="2715" w:type="dxa"/>
            <w:noWrap/>
            <w:hideMark/>
          </w:tcPr>
          <w:p w:rsidR="00FC1A5C" w:rsidRPr="00FC1A5C" w:rsidRDefault="00FC1A5C" w:rsidP="00FC1A5C">
            <w:pPr>
              <w:rPr>
                <w:rFonts w:ascii="Arial" w:eastAsiaTheme="minorHAnsi" w:hAnsi="Arial" w:cs="Arial"/>
                <w:b/>
                <w:sz w:val="18"/>
                <w:szCs w:val="18"/>
              </w:rPr>
            </w:pPr>
            <w:r w:rsidRPr="00FC1A5C">
              <w:rPr>
                <w:rFonts w:ascii="Arial" w:eastAsiaTheme="minorHAnsi" w:hAnsi="Arial" w:cs="Arial"/>
                <w:b/>
                <w:sz w:val="18"/>
                <w:szCs w:val="18"/>
              </w:rPr>
              <w:t xml:space="preserve">Reflective processes </w:t>
            </w:r>
          </w:p>
        </w:tc>
        <w:tc>
          <w:tcPr>
            <w:tcW w:w="3494" w:type="dxa"/>
            <w:noWrap/>
            <w:hideMark/>
          </w:tcPr>
          <w:p w:rsidR="00FC1A5C" w:rsidRPr="00FC1A5C" w:rsidRDefault="00FC1A5C" w:rsidP="00FC1A5C">
            <w:pPr>
              <w:rPr>
                <w:rFonts w:ascii="Arial" w:eastAsiaTheme="minorHAnsi" w:hAnsi="Arial" w:cs="Arial"/>
                <w:b/>
                <w:sz w:val="18"/>
                <w:szCs w:val="18"/>
              </w:rPr>
            </w:pPr>
            <w:r w:rsidRPr="00FC1A5C">
              <w:rPr>
                <w:rFonts w:ascii="Arial" w:eastAsiaTheme="minorHAnsi" w:hAnsi="Arial" w:cs="Arial"/>
                <w:b/>
                <w:sz w:val="18"/>
                <w:szCs w:val="18"/>
              </w:rPr>
              <w:t xml:space="preserve">Findings: Outcome of Psychosocial intervention </w:t>
            </w:r>
          </w:p>
        </w:tc>
      </w:tr>
      <w:tr w:rsidR="00FC1A5C" w:rsidRPr="00FC1A5C" w:rsidTr="00FC1A5C">
        <w:trPr>
          <w:trHeight w:val="452"/>
        </w:trPr>
        <w:tc>
          <w:tcPr>
            <w:tcW w:w="1469" w:type="dxa"/>
            <w:noWrap/>
          </w:tcPr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  <w:proofErr w:type="spellStart"/>
            <w:r w:rsidRPr="00FC1A5C">
              <w:rPr>
                <w:rFonts w:ascii="Arial" w:eastAsiaTheme="minorHAnsi" w:hAnsi="Arial" w:cs="Arial"/>
                <w:sz w:val="18"/>
                <w:szCs w:val="18"/>
              </w:rPr>
              <w:t>Gripsrud</w:t>
            </w:r>
            <w:proofErr w:type="spellEnd"/>
            <w:r w:rsidRPr="00FC1A5C">
              <w:rPr>
                <w:rFonts w:ascii="Arial" w:eastAsiaTheme="minorHAnsi" w:hAnsi="Arial" w:cs="Arial"/>
                <w:sz w:val="18"/>
                <w:szCs w:val="18"/>
              </w:rPr>
              <w:t xml:space="preserve"> et al.</w:t>
            </w:r>
          </w:p>
        </w:tc>
        <w:tc>
          <w:tcPr>
            <w:tcW w:w="1008" w:type="dxa"/>
            <w:noWrap/>
          </w:tcPr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FC1A5C">
              <w:rPr>
                <w:rFonts w:ascii="Arial" w:eastAsiaTheme="minorHAnsi" w:hAnsi="Arial" w:cs="Arial"/>
                <w:sz w:val="18"/>
                <w:szCs w:val="18"/>
              </w:rPr>
              <w:t>2016</w:t>
            </w:r>
          </w:p>
        </w:tc>
        <w:tc>
          <w:tcPr>
            <w:tcW w:w="2323" w:type="dxa"/>
            <w:noWrap/>
          </w:tcPr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FC1A5C">
              <w:rPr>
                <w:rFonts w:ascii="Arial" w:eastAsiaTheme="minorHAnsi" w:hAnsi="Arial" w:cs="Arial"/>
                <w:sz w:val="18"/>
                <w:szCs w:val="18"/>
              </w:rPr>
              <w:t>creative writing (1 study)</w:t>
            </w: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</w:p>
        </w:tc>
        <w:tc>
          <w:tcPr>
            <w:tcW w:w="2715" w:type="dxa"/>
            <w:noWrap/>
          </w:tcPr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FC1A5C">
              <w:rPr>
                <w:rFonts w:ascii="Arial" w:eastAsiaTheme="minorHAnsi" w:hAnsi="Arial" w:cs="Arial"/>
                <w:sz w:val="18"/>
                <w:szCs w:val="18"/>
              </w:rPr>
              <w:t>Group process</w:t>
            </w: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FC1A5C">
              <w:rPr>
                <w:rFonts w:ascii="Arial" w:eastAsiaTheme="minorHAnsi" w:hAnsi="Arial" w:cs="Arial"/>
                <w:sz w:val="18"/>
                <w:szCs w:val="18"/>
              </w:rPr>
              <w:t>Story- reading and sharing</w:t>
            </w:r>
          </w:p>
        </w:tc>
        <w:tc>
          <w:tcPr>
            <w:tcW w:w="3494" w:type="dxa"/>
            <w:noWrap/>
          </w:tcPr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FC1A5C">
              <w:rPr>
                <w:rFonts w:ascii="Arial" w:eastAsiaTheme="minorHAnsi" w:hAnsi="Arial" w:cs="Arial"/>
                <w:sz w:val="18"/>
                <w:szCs w:val="18"/>
              </w:rPr>
              <w:t>Writing as a tool to pass their knowledge to other women with breast cancer</w:t>
            </w: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FC1A5C">
              <w:rPr>
                <w:rFonts w:ascii="Arial" w:eastAsiaTheme="minorHAnsi" w:hAnsi="Arial" w:cs="Arial"/>
                <w:sz w:val="18"/>
                <w:szCs w:val="18"/>
              </w:rPr>
              <w:t>shifted their focus;</w:t>
            </w: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FC1A5C">
              <w:rPr>
                <w:rFonts w:ascii="Arial" w:eastAsiaTheme="minorHAnsi" w:hAnsi="Arial" w:cs="Arial"/>
                <w:sz w:val="18"/>
                <w:szCs w:val="18"/>
              </w:rPr>
              <w:t>View death differently – regained inner power</w:t>
            </w: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FC1A5C">
              <w:rPr>
                <w:rFonts w:ascii="Arial" w:eastAsiaTheme="minorHAnsi" w:hAnsi="Arial" w:cs="Arial"/>
                <w:sz w:val="18"/>
                <w:szCs w:val="18"/>
              </w:rPr>
              <w:t>Became strengthened to actualize goals and lead a meaningful life</w:t>
            </w: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</w:p>
        </w:tc>
      </w:tr>
      <w:tr w:rsidR="00FC1A5C" w:rsidRPr="00FC1A5C" w:rsidTr="00FC1A5C">
        <w:trPr>
          <w:trHeight w:val="452"/>
        </w:trPr>
        <w:tc>
          <w:tcPr>
            <w:tcW w:w="1469" w:type="dxa"/>
            <w:noWrap/>
          </w:tcPr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FC1A5C">
              <w:rPr>
                <w:rFonts w:ascii="Arial" w:eastAsiaTheme="minorHAnsi" w:hAnsi="Arial" w:cs="Arial"/>
                <w:sz w:val="18"/>
                <w:szCs w:val="18"/>
              </w:rPr>
              <w:t>Ginter &amp; Braun</w:t>
            </w: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  <w:proofErr w:type="spellStart"/>
            <w:r w:rsidRPr="00FC1A5C">
              <w:rPr>
                <w:rFonts w:ascii="Arial" w:eastAsia="Calibri" w:hAnsi="Arial" w:cs="Arial"/>
                <w:sz w:val="18"/>
                <w:szCs w:val="18"/>
              </w:rPr>
              <w:t>Mahommadi</w:t>
            </w:r>
            <w:proofErr w:type="spellEnd"/>
            <w:r w:rsidRPr="00FC1A5C">
              <w:rPr>
                <w:rFonts w:ascii="Arial" w:eastAsia="Calibri" w:hAnsi="Arial" w:cs="Arial"/>
                <w:sz w:val="18"/>
                <w:szCs w:val="18"/>
              </w:rPr>
              <w:t xml:space="preserve"> et al.</w:t>
            </w:r>
          </w:p>
        </w:tc>
        <w:tc>
          <w:tcPr>
            <w:tcW w:w="1008" w:type="dxa"/>
            <w:noWrap/>
          </w:tcPr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FC1A5C">
              <w:rPr>
                <w:rFonts w:ascii="Arial" w:eastAsiaTheme="minorHAnsi" w:hAnsi="Arial" w:cs="Arial"/>
                <w:sz w:val="18"/>
                <w:szCs w:val="18"/>
              </w:rPr>
              <w:t>2019</w:t>
            </w: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FC1A5C">
              <w:rPr>
                <w:rFonts w:ascii="Arial" w:eastAsiaTheme="minorHAnsi" w:hAnsi="Arial" w:cs="Arial"/>
                <w:sz w:val="18"/>
                <w:szCs w:val="18"/>
              </w:rPr>
              <w:t>2018</w:t>
            </w:r>
          </w:p>
        </w:tc>
        <w:tc>
          <w:tcPr>
            <w:tcW w:w="2323" w:type="dxa"/>
            <w:noWrap/>
          </w:tcPr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FC1A5C">
              <w:rPr>
                <w:rFonts w:ascii="Arial" w:eastAsiaTheme="minorHAnsi" w:hAnsi="Arial" w:cs="Arial"/>
                <w:sz w:val="18"/>
                <w:szCs w:val="18"/>
              </w:rPr>
              <w:t>individual-based reflective practice (2 studies)</w:t>
            </w:r>
          </w:p>
        </w:tc>
        <w:tc>
          <w:tcPr>
            <w:tcW w:w="2715" w:type="dxa"/>
            <w:noWrap/>
          </w:tcPr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FC1A5C">
              <w:rPr>
                <w:rFonts w:ascii="Arial" w:eastAsiaTheme="minorHAnsi" w:hAnsi="Arial" w:cs="Arial"/>
                <w:sz w:val="18"/>
                <w:szCs w:val="18"/>
              </w:rPr>
              <w:t>Individual practice</w:t>
            </w: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FC1A5C">
              <w:rPr>
                <w:rFonts w:ascii="Arial" w:eastAsiaTheme="minorHAnsi" w:hAnsi="Arial" w:cs="Arial"/>
                <w:sz w:val="18"/>
                <w:szCs w:val="18"/>
              </w:rPr>
              <w:t>Prayer</w:t>
            </w: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FC1A5C">
              <w:rPr>
                <w:rFonts w:ascii="Arial" w:eastAsiaTheme="minorHAnsi" w:hAnsi="Arial" w:cs="Arial"/>
                <w:sz w:val="18"/>
                <w:szCs w:val="18"/>
              </w:rPr>
              <w:t>Mindfulness</w:t>
            </w:r>
          </w:p>
        </w:tc>
        <w:tc>
          <w:tcPr>
            <w:tcW w:w="3494" w:type="dxa"/>
            <w:noWrap/>
          </w:tcPr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FC1A5C">
              <w:rPr>
                <w:rFonts w:ascii="Arial" w:eastAsiaTheme="minorHAnsi" w:hAnsi="Arial" w:cs="Arial"/>
                <w:sz w:val="18"/>
                <w:szCs w:val="18"/>
              </w:rPr>
              <w:t>Took time to reflect on their cancer experiences</w:t>
            </w: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FC1A5C">
              <w:rPr>
                <w:rFonts w:ascii="Arial" w:eastAsiaTheme="minorHAnsi" w:hAnsi="Arial" w:cs="Arial"/>
                <w:sz w:val="18"/>
                <w:szCs w:val="18"/>
              </w:rPr>
              <w:t>Process emotions</w:t>
            </w:r>
          </w:p>
        </w:tc>
      </w:tr>
      <w:tr w:rsidR="00FC1A5C" w:rsidRPr="00FC1A5C" w:rsidTr="00FC1A5C">
        <w:trPr>
          <w:trHeight w:val="452"/>
        </w:trPr>
        <w:tc>
          <w:tcPr>
            <w:tcW w:w="1469" w:type="dxa"/>
            <w:noWrap/>
          </w:tcPr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  <w:proofErr w:type="spellStart"/>
            <w:r w:rsidRPr="00FC1A5C">
              <w:rPr>
                <w:rFonts w:ascii="Arial" w:eastAsiaTheme="minorHAnsi" w:hAnsi="Arial" w:cs="Arial"/>
                <w:sz w:val="18"/>
                <w:szCs w:val="18"/>
              </w:rPr>
              <w:t>Goelitz</w:t>
            </w:r>
            <w:proofErr w:type="spellEnd"/>
            <w:r w:rsidRPr="00FC1A5C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  <w:proofErr w:type="spellStart"/>
            <w:r w:rsidRPr="00FC1A5C">
              <w:rPr>
                <w:rFonts w:ascii="Arial" w:eastAsiaTheme="minorHAnsi" w:hAnsi="Arial" w:cs="Arial"/>
                <w:sz w:val="18"/>
                <w:szCs w:val="18"/>
              </w:rPr>
              <w:t>Goelitz</w:t>
            </w:r>
            <w:proofErr w:type="spellEnd"/>
            <w:r w:rsidRPr="00FC1A5C">
              <w:rPr>
                <w:rFonts w:ascii="Arial" w:eastAsiaTheme="minorHAnsi" w:hAnsi="Arial" w:cs="Arial"/>
                <w:sz w:val="18"/>
                <w:szCs w:val="18"/>
              </w:rPr>
              <w:t xml:space="preserve">  </w:t>
            </w: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  <w:proofErr w:type="spellStart"/>
            <w:r w:rsidRPr="00FC1A5C">
              <w:rPr>
                <w:rFonts w:ascii="Arial" w:eastAsiaTheme="minorHAnsi" w:hAnsi="Arial" w:cs="Arial"/>
                <w:sz w:val="18"/>
                <w:szCs w:val="18"/>
              </w:rPr>
              <w:t>DeCicco</w:t>
            </w:r>
            <w:proofErr w:type="spellEnd"/>
            <w:r w:rsidRPr="00FC1A5C">
              <w:rPr>
                <w:rFonts w:ascii="Arial" w:eastAsiaTheme="minorHAnsi" w:hAnsi="Arial" w:cs="Arial"/>
                <w:sz w:val="18"/>
                <w:szCs w:val="18"/>
              </w:rPr>
              <w:t>, et al</w:t>
            </w: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</w:p>
        </w:tc>
        <w:tc>
          <w:tcPr>
            <w:tcW w:w="1008" w:type="dxa"/>
            <w:noWrap/>
          </w:tcPr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FC1A5C">
              <w:rPr>
                <w:rFonts w:ascii="Arial" w:eastAsiaTheme="minorHAnsi" w:hAnsi="Arial" w:cs="Arial"/>
                <w:sz w:val="18"/>
                <w:szCs w:val="18"/>
              </w:rPr>
              <w:t>2001,</w:t>
            </w: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FC1A5C">
              <w:rPr>
                <w:rFonts w:ascii="Arial" w:eastAsiaTheme="minorHAnsi" w:hAnsi="Arial" w:cs="Arial"/>
                <w:sz w:val="18"/>
                <w:szCs w:val="18"/>
              </w:rPr>
              <w:t>2007</w:t>
            </w: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FC1A5C">
              <w:rPr>
                <w:rFonts w:ascii="Arial" w:eastAsiaTheme="minorHAnsi" w:hAnsi="Arial" w:cs="Arial"/>
                <w:sz w:val="18"/>
                <w:szCs w:val="18"/>
              </w:rPr>
              <w:t>2010</w:t>
            </w:r>
          </w:p>
        </w:tc>
        <w:tc>
          <w:tcPr>
            <w:tcW w:w="2323" w:type="dxa"/>
            <w:noWrap/>
          </w:tcPr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FC1A5C">
              <w:rPr>
                <w:rFonts w:ascii="Arial" w:eastAsiaTheme="minorHAnsi" w:hAnsi="Arial" w:cs="Arial"/>
                <w:sz w:val="18"/>
                <w:szCs w:val="18"/>
              </w:rPr>
              <w:t>dreaming and dream work (3 studies)</w:t>
            </w: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</w:p>
        </w:tc>
        <w:tc>
          <w:tcPr>
            <w:tcW w:w="2715" w:type="dxa"/>
            <w:noWrap/>
          </w:tcPr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FC1A5C">
              <w:rPr>
                <w:rFonts w:ascii="Arial" w:eastAsiaTheme="minorHAnsi" w:hAnsi="Arial" w:cs="Arial"/>
                <w:sz w:val="18"/>
                <w:szCs w:val="18"/>
              </w:rPr>
              <w:t>Group process</w:t>
            </w: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FC1A5C">
              <w:rPr>
                <w:rFonts w:ascii="Arial" w:eastAsiaTheme="minorHAnsi" w:hAnsi="Arial" w:cs="Arial"/>
                <w:sz w:val="18"/>
                <w:szCs w:val="18"/>
              </w:rPr>
              <w:t>Guided meditation and imagery</w:t>
            </w:r>
          </w:p>
        </w:tc>
        <w:tc>
          <w:tcPr>
            <w:tcW w:w="3494" w:type="dxa"/>
            <w:noWrap/>
          </w:tcPr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FC1A5C">
              <w:rPr>
                <w:rFonts w:ascii="Arial" w:eastAsiaTheme="minorHAnsi" w:hAnsi="Arial" w:cs="Arial"/>
                <w:sz w:val="18"/>
                <w:szCs w:val="18"/>
              </w:rPr>
              <w:t>Survivors develop an increased resilience that can activate faith, hope, meaning, community, gratitude, and a sense of hope in terminal cancer patients.</w:t>
            </w: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FC1A5C">
              <w:rPr>
                <w:rFonts w:ascii="Arial" w:eastAsiaTheme="minorHAnsi" w:hAnsi="Arial" w:cs="Arial"/>
                <w:sz w:val="18"/>
                <w:szCs w:val="18"/>
              </w:rPr>
              <w:t>Appreciation and reconnection to bodies</w:t>
            </w: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FC1A5C">
              <w:rPr>
                <w:rFonts w:ascii="Arial" w:eastAsiaTheme="minorHAnsi" w:hAnsi="Arial" w:cs="Arial"/>
                <w:sz w:val="18"/>
                <w:szCs w:val="18"/>
              </w:rPr>
              <w:t>New values and shared meaning to loss</w:t>
            </w:r>
          </w:p>
        </w:tc>
      </w:tr>
      <w:tr w:rsidR="00FC1A5C" w:rsidRPr="00FC1A5C" w:rsidTr="00FC1A5C">
        <w:trPr>
          <w:trHeight w:val="452"/>
        </w:trPr>
        <w:tc>
          <w:tcPr>
            <w:tcW w:w="1469" w:type="dxa"/>
            <w:noWrap/>
          </w:tcPr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FC1A5C">
              <w:rPr>
                <w:rFonts w:ascii="Arial" w:eastAsiaTheme="minorHAnsi" w:hAnsi="Arial" w:cs="Arial"/>
                <w:sz w:val="18"/>
                <w:szCs w:val="18"/>
              </w:rPr>
              <w:t>Becker</w:t>
            </w: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FC1A5C">
              <w:rPr>
                <w:rFonts w:ascii="Arial" w:eastAsiaTheme="minorHAnsi" w:hAnsi="Arial" w:cs="Arial"/>
                <w:sz w:val="18"/>
                <w:szCs w:val="18"/>
              </w:rPr>
              <w:t xml:space="preserve">Struthers &amp; </w:t>
            </w:r>
            <w:proofErr w:type="spellStart"/>
            <w:r w:rsidRPr="00FC1A5C">
              <w:rPr>
                <w:rFonts w:ascii="Arial" w:eastAsiaTheme="minorHAnsi" w:hAnsi="Arial" w:cs="Arial"/>
                <w:sz w:val="18"/>
                <w:szCs w:val="18"/>
              </w:rPr>
              <w:t>Eschiti</w:t>
            </w:r>
            <w:proofErr w:type="spellEnd"/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  <w:proofErr w:type="spellStart"/>
            <w:r w:rsidRPr="00FC1A5C">
              <w:rPr>
                <w:rFonts w:ascii="Arial" w:eastAsiaTheme="minorHAnsi" w:hAnsi="Arial" w:cs="Arial"/>
                <w:sz w:val="18"/>
                <w:szCs w:val="18"/>
              </w:rPr>
              <w:t>Haozous</w:t>
            </w:r>
            <w:proofErr w:type="spellEnd"/>
            <w:r w:rsidRPr="00FC1A5C">
              <w:rPr>
                <w:rFonts w:ascii="Arial" w:eastAsiaTheme="minorHAnsi" w:hAnsi="Arial" w:cs="Arial"/>
                <w:sz w:val="18"/>
                <w:szCs w:val="18"/>
              </w:rPr>
              <w:t xml:space="preserve"> et al.</w:t>
            </w: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FC1A5C">
              <w:rPr>
                <w:rFonts w:ascii="Arial" w:eastAsiaTheme="minorHAnsi" w:hAnsi="Arial" w:cs="Arial"/>
                <w:sz w:val="18"/>
                <w:szCs w:val="18"/>
              </w:rPr>
              <w:t xml:space="preserve">Hodge et al. </w:t>
            </w: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  <w:proofErr w:type="spellStart"/>
            <w:r w:rsidRPr="00FC1A5C">
              <w:rPr>
                <w:rFonts w:ascii="Arial" w:eastAsiaTheme="minorHAnsi" w:hAnsi="Arial" w:cs="Arial"/>
                <w:sz w:val="18"/>
                <w:szCs w:val="18"/>
              </w:rPr>
              <w:t>Ristevski</w:t>
            </w:r>
            <w:proofErr w:type="spellEnd"/>
            <w:r w:rsidRPr="00FC1A5C">
              <w:rPr>
                <w:rFonts w:ascii="Arial" w:eastAsiaTheme="minorHAnsi" w:hAnsi="Arial" w:cs="Arial"/>
                <w:sz w:val="18"/>
                <w:szCs w:val="18"/>
              </w:rPr>
              <w:t xml:space="preserve"> et al </w:t>
            </w:r>
          </w:p>
        </w:tc>
        <w:tc>
          <w:tcPr>
            <w:tcW w:w="1008" w:type="dxa"/>
            <w:noWrap/>
          </w:tcPr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FC1A5C">
              <w:rPr>
                <w:rFonts w:ascii="Arial" w:eastAsiaTheme="minorHAnsi" w:hAnsi="Arial" w:cs="Arial"/>
                <w:sz w:val="18"/>
                <w:szCs w:val="18"/>
              </w:rPr>
              <w:t>2006</w:t>
            </w: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FC1A5C">
              <w:rPr>
                <w:rFonts w:ascii="Arial" w:eastAsiaTheme="minorHAnsi" w:hAnsi="Arial" w:cs="Arial"/>
                <w:sz w:val="18"/>
                <w:szCs w:val="18"/>
              </w:rPr>
              <w:t>2004</w:t>
            </w: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FC1A5C">
              <w:rPr>
                <w:rFonts w:ascii="Arial" w:eastAsiaTheme="minorHAnsi" w:hAnsi="Arial" w:cs="Arial"/>
                <w:sz w:val="18"/>
                <w:szCs w:val="18"/>
              </w:rPr>
              <w:t>2010</w:t>
            </w: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FC1A5C">
              <w:rPr>
                <w:rFonts w:ascii="Arial" w:eastAsiaTheme="minorHAnsi" w:hAnsi="Arial" w:cs="Arial"/>
                <w:sz w:val="18"/>
                <w:szCs w:val="18"/>
              </w:rPr>
              <w:t>1996</w:t>
            </w: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FC1A5C">
              <w:rPr>
                <w:rFonts w:ascii="Arial" w:eastAsiaTheme="minorHAnsi" w:hAnsi="Arial" w:cs="Arial"/>
                <w:sz w:val="18"/>
                <w:szCs w:val="18"/>
              </w:rPr>
              <w:t>2020</w:t>
            </w:r>
          </w:p>
        </w:tc>
        <w:tc>
          <w:tcPr>
            <w:tcW w:w="2323" w:type="dxa"/>
            <w:noWrap/>
          </w:tcPr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FC1A5C">
              <w:rPr>
                <w:rFonts w:ascii="Arial" w:eastAsiaTheme="minorHAnsi" w:hAnsi="Arial" w:cs="Arial"/>
                <w:sz w:val="18"/>
                <w:szCs w:val="18"/>
              </w:rPr>
              <w:t>spiritually inspired rituals (5 studies)</w:t>
            </w: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</w:p>
        </w:tc>
        <w:tc>
          <w:tcPr>
            <w:tcW w:w="2715" w:type="dxa"/>
            <w:noWrap/>
          </w:tcPr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FC1A5C">
              <w:rPr>
                <w:rFonts w:ascii="Arial" w:eastAsiaTheme="minorHAnsi" w:hAnsi="Arial" w:cs="Arial"/>
                <w:sz w:val="18"/>
                <w:szCs w:val="18"/>
              </w:rPr>
              <w:t>Group process</w:t>
            </w: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FC1A5C">
              <w:rPr>
                <w:rFonts w:ascii="Arial" w:eastAsiaTheme="minorHAnsi" w:hAnsi="Arial" w:cs="Arial"/>
                <w:sz w:val="18"/>
                <w:szCs w:val="18"/>
              </w:rPr>
              <w:t>Spiritual practices -</w:t>
            </w:r>
          </w:p>
        </w:tc>
        <w:tc>
          <w:tcPr>
            <w:tcW w:w="3494" w:type="dxa"/>
            <w:noWrap/>
          </w:tcPr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FC1A5C">
              <w:rPr>
                <w:rFonts w:ascii="Arial" w:eastAsiaTheme="minorHAnsi" w:hAnsi="Arial" w:cs="Arial"/>
                <w:sz w:val="18"/>
                <w:szCs w:val="18"/>
              </w:rPr>
              <w:t>Acceptance of sharing their stories and positive responses from others</w:t>
            </w: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FC1A5C">
              <w:rPr>
                <w:rFonts w:ascii="Arial" w:eastAsiaTheme="minorHAnsi" w:hAnsi="Arial" w:cs="Arial"/>
                <w:sz w:val="18"/>
                <w:szCs w:val="18"/>
              </w:rPr>
              <w:t>Survivors developed a positive mindset towards life, health, self, and others.</w:t>
            </w: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</w:p>
        </w:tc>
      </w:tr>
      <w:tr w:rsidR="00FC1A5C" w:rsidRPr="00FC1A5C" w:rsidTr="00FC1A5C">
        <w:trPr>
          <w:trHeight w:val="6013"/>
        </w:trPr>
        <w:tc>
          <w:tcPr>
            <w:tcW w:w="1469" w:type="dxa"/>
            <w:noWrap/>
          </w:tcPr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FC1A5C">
              <w:rPr>
                <w:rFonts w:ascii="Arial" w:eastAsiaTheme="minorHAnsi" w:hAnsi="Arial" w:cs="Arial"/>
                <w:sz w:val="18"/>
                <w:szCs w:val="18"/>
              </w:rPr>
              <w:t xml:space="preserve">Brooks </w:t>
            </w: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FC1A5C">
              <w:rPr>
                <w:rFonts w:ascii="Arial" w:eastAsiaTheme="minorHAnsi" w:hAnsi="Arial" w:cs="Arial"/>
                <w:sz w:val="18"/>
                <w:szCs w:val="18"/>
              </w:rPr>
              <w:t>Bonsu et al.</w:t>
            </w: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FC1A5C">
              <w:rPr>
                <w:rFonts w:ascii="Arial" w:eastAsiaTheme="minorHAnsi" w:hAnsi="Arial" w:cs="Arial"/>
                <w:sz w:val="18"/>
                <w:szCs w:val="18"/>
              </w:rPr>
              <w:t xml:space="preserve">Chu et al, </w:t>
            </w: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FC1A5C">
              <w:rPr>
                <w:rFonts w:ascii="Arial" w:eastAsiaTheme="minorHAnsi" w:hAnsi="Arial" w:cs="Arial"/>
                <w:sz w:val="18"/>
                <w:szCs w:val="18"/>
              </w:rPr>
              <w:t xml:space="preserve">Dominic et al, </w:t>
            </w: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  <w:proofErr w:type="spellStart"/>
            <w:r w:rsidRPr="00FC1A5C">
              <w:rPr>
                <w:rFonts w:ascii="Arial" w:eastAsiaTheme="minorHAnsi" w:hAnsi="Arial" w:cs="Arial"/>
                <w:sz w:val="18"/>
                <w:szCs w:val="18"/>
              </w:rPr>
              <w:t>Hvidt</w:t>
            </w:r>
            <w:proofErr w:type="spellEnd"/>
            <w:r w:rsidRPr="00FC1A5C">
              <w:rPr>
                <w:rFonts w:ascii="Arial" w:eastAsiaTheme="minorHAnsi" w:hAnsi="Arial" w:cs="Arial"/>
                <w:sz w:val="18"/>
                <w:szCs w:val="18"/>
              </w:rPr>
              <w:t xml:space="preserve">, </w:t>
            </w: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FC1A5C">
              <w:rPr>
                <w:rFonts w:ascii="Arial" w:eastAsiaTheme="minorHAnsi" w:hAnsi="Arial" w:cs="Arial"/>
                <w:sz w:val="18"/>
                <w:szCs w:val="18"/>
              </w:rPr>
              <w:t xml:space="preserve">Martino et al </w:t>
            </w: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  <w:proofErr w:type="spellStart"/>
            <w:r w:rsidRPr="00FC1A5C">
              <w:rPr>
                <w:rFonts w:ascii="Arial" w:eastAsiaTheme="minorHAnsi" w:hAnsi="Arial" w:cs="Arial"/>
                <w:sz w:val="18"/>
                <w:szCs w:val="18"/>
              </w:rPr>
              <w:t>Mcwilliam</w:t>
            </w:r>
            <w:proofErr w:type="spellEnd"/>
            <w:r w:rsidRPr="00FC1A5C">
              <w:rPr>
                <w:rFonts w:ascii="Arial" w:eastAsiaTheme="minorHAnsi" w:hAnsi="Arial" w:cs="Arial"/>
                <w:sz w:val="18"/>
                <w:szCs w:val="18"/>
              </w:rPr>
              <w:t>, et al.</w:t>
            </w: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  <w:proofErr w:type="spellStart"/>
            <w:r w:rsidRPr="00FC1A5C">
              <w:rPr>
                <w:rFonts w:ascii="Arial" w:eastAsiaTheme="minorHAnsi" w:hAnsi="Arial" w:cs="Arial"/>
                <w:sz w:val="18"/>
                <w:szCs w:val="18"/>
              </w:rPr>
              <w:t>Nunstedt</w:t>
            </w:r>
            <w:proofErr w:type="spellEnd"/>
            <w:r w:rsidRPr="00FC1A5C">
              <w:rPr>
                <w:rFonts w:ascii="Arial" w:eastAsiaTheme="minorHAnsi" w:hAnsi="Arial" w:cs="Arial"/>
                <w:sz w:val="18"/>
                <w:szCs w:val="18"/>
              </w:rPr>
              <w:t xml:space="preserve"> et al., </w:t>
            </w: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  <w:proofErr w:type="spellStart"/>
            <w:r w:rsidRPr="00FC1A5C">
              <w:rPr>
                <w:rFonts w:ascii="Arial" w:eastAsiaTheme="minorHAnsi" w:hAnsi="Arial" w:cs="Arial"/>
                <w:sz w:val="18"/>
                <w:szCs w:val="18"/>
              </w:rPr>
              <w:t>Nzuza</w:t>
            </w:r>
            <w:proofErr w:type="spellEnd"/>
            <w:r w:rsidRPr="00FC1A5C">
              <w:rPr>
                <w:rFonts w:ascii="Arial" w:eastAsiaTheme="minorHAnsi" w:hAnsi="Arial" w:cs="Arial"/>
                <w:sz w:val="18"/>
                <w:szCs w:val="18"/>
              </w:rPr>
              <w:t xml:space="preserve">, </w:t>
            </w: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FC1A5C">
              <w:rPr>
                <w:rFonts w:ascii="Arial" w:eastAsiaTheme="minorHAnsi" w:hAnsi="Arial" w:cs="Arial"/>
                <w:sz w:val="18"/>
                <w:szCs w:val="18"/>
              </w:rPr>
              <w:t xml:space="preserve">Park et al </w:t>
            </w: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  <w:proofErr w:type="spellStart"/>
            <w:r w:rsidRPr="00FC1A5C">
              <w:rPr>
                <w:rFonts w:ascii="Arial" w:eastAsiaTheme="minorHAnsi" w:hAnsi="Arial" w:cs="Arial"/>
                <w:sz w:val="18"/>
                <w:szCs w:val="18"/>
              </w:rPr>
              <w:t>Santiparp</w:t>
            </w:r>
            <w:proofErr w:type="spellEnd"/>
            <w:r w:rsidRPr="00FC1A5C">
              <w:rPr>
                <w:rFonts w:ascii="Arial" w:eastAsiaTheme="minorHAnsi" w:hAnsi="Arial" w:cs="Arial"/>
                <w:sz w:val="18"/>
                <w:szCs w:val="18"/>
              </w:rPr>
              <w:t xml:space="preserve"> et al.</w:t>
            </w: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  <w:proofErr w:type="spellStart"/>
            <w:r w:rsidRPr="00FC1A5C">
              <w:rPr>
                <w:rFonts w:ascii="Arial" w:eastAsiaTheme="minorHAnsi" w:hAnsi="Arial" w:cs="Arial"/>
                <w:sz w:val="18"/>
                <w:szCs w:val="18"/>
              </w:rPr>
              <w:t>Serlin</w:t>
            </w:r>
            <w:proofErr w:type="spellEnd"/>
            <w:r w:rsidRPr="00FC1A5C">
              <w:rPr>
                <w:rFonts w:ascii="Arial" w:eastAsiaTheme="minorHAnsi" w:hAnsi="Arial" w:cs="Arial"/>
                <w:sz w:val="18"/>
                <w:szCs w:val="18"/>
              </w:rPr>
              <w:t xml:space="preserve">, </w:t>
            </w: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  <w:proofErr w:type="spellStart"/>
            <w:r w:rsidRPr="00FC1A5C">
              <w:rPr>
                <w:rFonts w:ascii="Arial" w:eastAsiaTheme="minorHAnsi" w:hAnsi="Arial" w:cs="Arial"/>
                <w:sz w:val="18"/>
                <w:szCs w:val="18"/>
              </w:rPr>
              <w:t>Tranchenberg</w:t>
            </w:r>
            <w:proofErr w:type="spellEnd"/>
            <w:r w:rsidRPr="00FC1A5C">
              <w:rPr>
                <w:rFonts w:ascii="Arial" w:eastAsiaTheme="minorHAnsi" w:hAnsi="Arial" w:cs="Arial"/>
                <w:sz w:val="18"/>
                <w:szCs w:val="18"/>
              </w:rPr>
              <w:t xml:space="preserve">, </w:t>
            </w:r>
          </w:p>
        </w:tc>
        <w:tc>
          <w:tcPr>
            <w:tcW w:w="1008" w:type="dxa"/>
            <w:noWrap/>
          </w:tcPr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FC1A5C">
              <w:rPr>
                <w:rFonts w:ascii="Arial" w:eastAsiaTheme="minorHAnsi" w:hAnsi="Arial" w:cs="Arial"/>
                <w:sz w:val="18"/>
                <w:szCs w:val="18"/>
              </w:rPr>
              <w:t>2009</w:t>
            </w: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FC1A5C">
              <w:rPr>
                <w:rFonts w:ascii="Arial" w:eastAsiaTheme="minorHAnsi" w:hAnsi="Arial" w:cs="Arial"/>
                <w:sz w:val="18"/>
                <w:szCs w:val="18"/>
              </w:rPr>
              <w:t>2019</w:t>
            </w: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FC1A5C">
              <w:rPr>
                <w:rFonts w:ascii="Arial" w:eastAsiaTheme="minorHAnsi" w:hAnsi="Arial" w:cs="Arial"/>
                <w:sz w:val="18"/>
                <w:szCs w:val="18"/>
              </w:rPr>
              <w:t>2020</w:t>
            </w: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FC1A5C">
              <w:rPr>
                <w:rFonts w:ascii="Arial" w:eastAsiaTheme="minorHAnsi" w:hAnsi="Arial" w:cs="Arial"/>
                <w:sz w:val="18"/>
                <w:szCs w:val="18"/>
              </w:rPr>
              <w:t>2018</w:t>
            </w: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FC1A5C">
              <w:rPr>
                <w:rFonts w:ascii="Arial" w:eastAsiaTheme="minorHAnsi" w:hAnsi="Arial" w:cs="Arial"/>
                <w:sz w:val="18"/>
                <w:szCs w:val="18"/>
              </w:rPr>
              <w:t>2017</w:t>
            </w: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FC1A5C">
              <w:rPr>
                <w:rFonts w:ascii="Arial" w:eastAsiaTheme="minorHAnsi" w:hAnsi="Arial" w:cs="Arial"/>
                <w:sz w:val="18"/>
                <w:szCs w:val="18"/>
              </w:rPr>
              <w:t>2022</w:t>
            </w: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FC1A5C">
              <w:rPr>
                <w:rFonts w:ascii="Arial" w:eastAsiaTheme="minorHAnsi" w:hAnsi="Arial" w:cs="Arial"/>
                <w:sz w:val="18"/>
                <w:szCs w:val="18"/>
              </w:rPr>
              <w:t>1999</w:t>
            </w: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FC1A5C">
              <w:rPr>
                <w:rFonts w:ascii="Arial" w:eastAsiaTheme="minorHAnsi" w:hAnsi="Arial" w:cs="Arial"/>
                <w:sz w:val="18"/>
                <w:szCs w:val="18"/>
              </w:rPr>
              <w:t>2017</w:t>
            </w: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FC1A5C">
              <w:rPr>
                <w:rFonts w:ascii="Arial" w:eastAsiaTheme="minorHAnsi" w:hAnsi="Arial" w:cs="Arial"/>
                <w:sz w:val="18"/>
                <w:szCs w:val="18"/>
              </w:rPr>
              <w:t>2016</w:t>
            </w: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FC1A5C">
              <w:rPr>
                <w:rFonts w:ascii="Arial" w:eastAsiaTheme="minorHAnsi" w:hAnsi="Arial" w:cs="Arial"/>
                <w:sz w:val="18"/>
                <w:szCs w:val="18"/>
              </w:rPr>
              <w:t>2009</w:t>
            </w: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FC1A5C">
              <w:rPr>
                <w:rFonts w:ascii="Arial" w:eastAsiaTheme="minorHAnsi" w:hAnsi="Arial" w:cs="Arial"/>
                <w:sz w:val="18"/>
                <w:szCs w:val="18"/>
              </w:rPr>
              <w:t>2014</w:t>
            </w: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FC1A5C">
              <w:rPr>
                <w:rFonts w:ascii="Arial" w:eastAsiaTheme="minorHAnsi" w:hAnsi="Arial" w:cs="Arial"/>
                <w:sz w:val="18"/>
                <w:szCs w:val="18"/>
              </w:rPr>
              <w:t>1996</w:t>
            </w: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FC1A5C">
              <w:rPr>
                <w:rFonts w:ascii="Arial" w:eastAsiaTheme="minorHAnsi" w:hAnsi="Arial" w:cs="Arial"/>
                <w:sz w:val="18"/>
                <w:szCs w:val="18"/>
              </w:rPr>
              <w:t>2012</w:t>
            </w:r>
          </w:p>
        </w:tc>
        <w:tc>
          <w:tcPr>
            <w:tcW w:w="2323" w:type="dxa"/>
            <w:noWrap/>
          </w:tcPr>
          <w:p w:rsidR="00FC1A5C" w:rsidRPr="00FC1A5C" w:rsidRDefault="009754D5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  <w:r>
              <w:rPr>
                <w:rFonts w:ascii="Arial" w:eastAsiaTheme="minorHAnsi" w:hAnsi="Arial" w:cs="Arial"/>
                <w:sz w:val="18"/>
                <w:szCs w:val="18"/>
              </w:rPr>
              <w:t>R</w:t>
            </w:r>
            <w:r w:rsidR="00FC1A5C" w:rsidRPr="00FC1A5C">
              <w:rPr>
                <w:rFonts w:ascii="Arial" w:eastAsiaTheme="minorHAnsi" w:hAnsi="Arial" w:cs="Arial"/>
                <w:sz w:val="18"/>
                <w:szCs w:val="18"/>
              </w:rPr>
              <w:t>eflective dialogue during the group process (12 studies)</w:t>
            </w: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</w:p>
        </w:tc>
        <w:tc>
          <w:tcPr>
            <w:tcW w:w="2715" w:type="dxa"/>
            <w:noWrap/>
          </w:tcPr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FC1A5C">
              <w:rPr>
                <w:rFonts w:ascii="Arial" w:eastAsiaTheme="minorHAnsi" w:hAnsi="Arial" w:cs="Arial"/>
                <w:sz w:val="18"/>
                <w:szCs w:val="18"/>
              </w:rPr>
              <w:t>Group process</w:t>
            </w:r>
          </w:p>
        </w:tc>
        <w:tc>
          <w:tcPr>
            <w:tcW w:w="3494" w:type="dxa"/>
            <w:noWrap/>
          </w:tcPr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FC1A5C">
              <w:rPr>
                <w:rFonts w:ascii="Arial" w:eastAsiaTheme="minorHAnsi" w:hAnsi="Arial" w:cs="Arial"/>
                <w:sz w:val="18"/>
                <w:szCs w:val="18"/>
              </w:rPr>
              <w:t>Intervention</w:t>
            </w:r>
            <w:r w:rsidRPr="00FC1A5C">
              <w:rPr>
                <w:rFonts w:eastAsiaTheme="minorHAnsi"/>
                <w:sz w:val="22"/>
                <w:szCs w:val="22"/>
              </w:rPr>
              <w:t xml:space="preserve"> e</w:t>
            </w:r>
            <w:r w:rsidRPr="00FC1A5C">
              <w:rPr>
                <w:rFonts w:ascii="Arial" w:eastAsiaTheme="minorHAnsi" w:hAnsi="Arial" w:cs="Arial"/>
                <w:sz w:val="18"/>
                <w:szCs w:val="18"/>
              </w:rPr>
              <w:t>nhanced Generativity:</w:t>
            </w: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FC1A5C">
              <w:rPr>
                <w:rFonts w:ascii="Arial" w:eastAsiaTheme="minorHAnsi" w:hAnsi="Arial" w:cs="Arial"/>
                <w:sz w:val="18"/>
                <w:szCs w:val="18"/>
              </w:rPr>
              <w:t xml:space="preserve">Survivors acquired new value to their lives following the disease, such as giving more value to things and relationships </w:t>
            </w: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FC1A5C">
              <w:rPr>
                <w:rFonts w:ascii="Arial" w:eastAsiaTheme="minorHAnsi" w:hAnsi="Arial" w:cs="Arial"/>
                <w:sz w:val="18"/>
                <w:szCs w:val="18"/>
              </w:rPr>
              <w:t>Experienced increased desire to be supportive and willing to support others, providing a listening ear and raising awareness while connecting with those in need</w:t>
            </w: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FC1A5C">
              <w:rPr>
                <w:rFonts w:ascii="Arial" w:eastAsiaTheme="minorHAnsi" w:hAnsi="Arial" w:cs="Arial"/>
                <w:sz w:val="18"/>
                <w:szCs w:val="18"/>
              </w:rPr>
              <w:t>Developed trust in themselves as they gained control of their illness</w:t>
            </w: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FC1A5C">
              <w:rPr>
                <w:rFonts w:ascii="Arial" w:eastAsiaTheme="minorHAnsi" w:hAnsi="Arial" w:cs="Arial"/>
                <w:sz w:val="18"/>
                <w:szCs w:val="18"/>
              </w:rPr>
              <w:t xml:space="preserve">Survivors became more productive after returning to employment. Assumed new roles and became agents of change  </w:t>
            </w: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</w:p>
          <w:p w:rsidR="00FC1A5C" w:rsidRPr="00FC1A5C" w:rsidRDefault="00FC1A5C" w:rsidP="00FC1A5C">
            <w:pPr>
              <w:rPr>
                <w:rFonts w:ascii="Arial" w:eastAsiaTheme="minorHAnsi" w:hAnsi="Arial" w:cs="Arial"/>
                <w:sz w:val="18"/>
                <w:szCs w:val="18"/>
              </w:rPr>
            </w:pPr>
            <w:r w:rsidRPr="00FC1A5C">
              <w:rPr>
                <w:rFonts w:ascii="Arial" w:eastAsiaTheme="minorHAnsi" w:hAnsi="Arial" w:cs="Arial"/>
                <w:sz w:val="18"/>
                <w:szCs w:val="18"/>
              </w:rPr>
              <w:t>Survivors, families, and co-workers developed altruistic values to nurture and care for the sick among them</w:t>
            </w:r>
          </w:p>
        </w:tc>
      </w:tr>
      <w:bookmarkEnd w:id="1"/>
      <w:bookmarkEnd w:id="2"/>
    </w:tbl>
    <w:p w:rsidR="001A54C1" w:rsidRDefault="001A54C1"/>
    <w:p w:rsidR="008929FB" w:rsidRDefault="008929FB"/>
    <w:p w:rsidR="008929FB" w:rsidRDefault="008929FB"/>
    <w:p w:rsidR="008929FB" w:rsidRDefault="008929FB"/>
    <w:p w:rsidR="008D0478" w:rsidRDefault="008D0478">
      <w:bookmarkStart w:id="3" w:name="_GoBack"/>
      <w:bookmarkEnd w:id="3"/>
    </w:p>
    <w:sectPr w:rsidR="008D04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62D"/>
    <w:rsid w:val="000F362D"/>
    <w:rsid w:val="001A54C1"/>
    <w:rsid w:val="001B281A"/>
    <w:rsid w:val="00476971"/>
    <w:rsid w:val="0054545A"/>
    <w:rsid w:val="006E7C3A"/>
    <w:rsid w:val="00717F98"/>
    <w:rsid w:val="00803651"/>
    <w:rsid w:val="008929FB"/>
    <w:rsid w:val="008D0478"/>
    <w:rsid w:val="009754D5"/>
    <w:rsid w:val="00AF4E0A"/>
    <w:rsid w:val="00BA26D8"/>
    <w:rsid w:val="00FA44BA"/>
    <w:rsid w:val="00FC1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4524EB"/>
  <w15:chartTrackingRefBased/>
  <w15:docId w15:val="{0A83E399-710E-4E38-A5BC-DDD7F6EAE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362D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1A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2169</Characters>
  <Application>Microsoft Office Word</Application>
  <DocSecurity>0</DocSecurity>
  <Lines>241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KwaZulu-Natal</Company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Motlalepule Adeline Lekeka</dc:creator>
  <cp:keywords/>
  <dc:description/>
  <cp:lastModifiedBy>Motlalepule Adeline Lekeka</cp:lastModifiedBy>
  <cp:revision>2</cp:revision>
  <dcterms:created xsi:type="dcterms:W3CDTF">2024-10-28T03:26:00Z</dcterms:created>
  <dcterms:modified xsi:type="dcterms:W3CDTF">2024-10-28T03:26:00Z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3cfde5fb-fb81-4133-b6f4-62e9a7f4a513</vt:lpwstr>
  </property>
</Properties>
</file>