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5A8" w:rsidRDefault="00FA3C89" w:rsidP="002B73C9">
      <w:pPr>
        <w:pStyle w:val="1"/>
        <w:jc w:val="left"/>
        <w:rPr>
          <w:rFonts w:cs="Times"/>
          <w:sz w:val="36"/>
          <w:szCs w:val="36"/>
          <w:u w:val="single"/>
          <w:lang w:val="de-DE" w:eastAsia="ja-JP"/>
        </w:rPr>
      </w:pPr>
      <w:bookmarkStart w:id="0" w:name="_GoBack"/>
      <w:bookmarkEnd w:id="0"/>
      <w:r w:rsidRPr="002B73C9">
        <w:rPr>
          <w:rFonts w:cs="Times"/>
          <w:sz w:val="36"/>
          <w:szCs w:val="36"/>
          <w:u w:val="single"/>
          <w:lang w:val="de-DE" w:eastAsia="ja-JP"/>
        </w:rPr>
        <w:t>The supplementary files</w:t>
      </w:r>
      <w:r w:rsidR="00EC75F7" w:rsidRPr="002B73C9">
        <w:rPr>
          <w:rFonts w:cs="Times"/>
          <w:sz w:val="36"/>
          <w:szCs w:val="36"/>
          <w:u w:val="single"/>
          <w:lang w:val="de-DE" w:eastAsia="ja-JP"/>
        </w:rPr>
        <w:t>----raw data</w:t>
      </w:r>
    </w:p>
    <w:p w:rsidR="002B73C9" w:rsidRPr="002B73C9" w:rsidRDefault="002B73C9" w:rsidP="002B73C9">
      <w:pPr>
        <w:pStyle w:val="1"/>
        <w:spacing w:after="0"/>
        <w:jc w:val="center"/>
        <w:rPr>
          <w:b w:val="0"/>
          <w:bCs w:val="0"/>
          <w:kern w:val="0"/>
          <w:lang w:val="en-US" w:eastAsia="zh-CN"/>
        </w:rPr>
      </w:pPr>
      <w:r w:rsidRPr="002B73C9">
        <w:rPr>
          <w:b w:val="0"/>
          <w:bCs w:val="0"/>
          <w:kern w:val="0"/>
          <w:lang w:val="en-US" w:eastAsia="zh-CN"/>
        </w:rPr>
        <w:t>Budget Impact Analysis of Trastuzumab Biosimilar for the Treatment of Breast Cancer and Gastric Cancer in China</w:t>
      </w:r>
    </w:p>
    <w:p w:rsidR="002B73C9" w:rsidRPr="002B73C9" w:rsidRDefault="002B73C9" w:rsidP="002B73C9">
      <w:pPr>
        <w:spacing w:afterLines="50" w:after="156" w:line="280" w:lineRule="exact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 w:rsidRPr="002B73C9">
        <w:rPr>
          <w:rFonts w:ascii="Times New Roman" w:eastAsiaTheme="majorEastAsia" w:hAnsi="Times New Roman" w:cs="Times New Roman"/>
          <w:sz w:val="24"/>
          <w:szCs w:val="24"/>
        </w:rPr>
        <w:t>Ruimin Gu</w:t>
      </w:r>
      <w:r w:rsidRPr="002B73C9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1, 2</w:t>
      </w:r>
      <w:r w:rsidRPr="002B73C9">
        <w:rPr>
          <w:rFonts w:ascii="Times New Roman" w:eastAsiaTheme="majorEastAsia" w:hAnsi="Times New Roman" w:cs="Times New Roman"/>
          <w:sz w:val="24"/>
          <w:szCs w:val="24"/>
        </w:rPr>
        <w:t>*, Yiming Zhao</w:t>
      </w:r>
      <w:r w:rsidRPr="002B73C9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1</w:t>
      </w:r>
      <w:r w:rsidRPr="002B73C9">
        <w:rPr>
          <w:rFonts w:ascii="Times New Roman" w:eastAsiaTheme="majorEastAsia" w:hAnsi="Times New Roman" w:cs="Times New Roman"/>
          <w:sz w:val="24"/>
          <w:szCs w:val="24"/>
        </w:rPr>
        <w:t>, Honggang Zhou</w:t>
      </w:r>
      <w:r w:rsidRPr="002B73C9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1</w:t>
      </w:r>
      <w:r w:rsidRPr="002B73C9">
        <w:rPr>
          <w:rFonts w:ascii="Times New Roman" w:eastAsiaTheme="majorEastAsia" w:hAnsi="Times New Roman" w:cs="Times New Roman"/>
          <w:sz w:val="24"/>
          <w:szCs w:val="24"/>
        </w:rPr>
        <w:t>, Cheng Yang</w:t>
      </w:r>
      <w:r w:rsidRPr="002B73C9">
        <w:rPr>
          <w:rFonts w:ascii="Times New Roman" w:eastAsiaTheme="majorEastAsia" w:hAnsi="Times New Roman" w:cs="Times New Roman"/>
          <w:sz w:val="24"/>
          <w:szCs w:val="24"/>
          <w:vertAlign w:val="superscript"/>
        </w:rPr>
        <w:t>1</w:t>
      </w:r>
      <w:r w:rsidRPr="002B73C9">
        <w:rPr>
          <w:rFonts w:ascii="Times New Roman" w:eastAsiaTheme="majorEastAsia" w:hAnsi="Times New Roman" w:cs="Times New Roman"/>
          <w:sz w:val="24"/>
          <w:szCs w:val="24"/>
        </w:rPr>
        <w:t>*</w:t>
      </w:r>
    </w:p>
    <w:p w:rsidR="002B73C9" w:rsidRPr="002B73C9" w:rsidRDefault="002B73C9" w:rsidP="002B73C9">
      <w:pPr>
        <w:rPr>
          <w:rFonts w:eastAsia="MS Mincho"/>
          <w:lang w:eastAsia="ja-JP"/>
        </w:rPr>
      </w:pPr>
    </w:p>
    <w:p w:rsidR="002B73C9" w:rsidRPr="002B73C9" w:rsidRDefault="002B73C9" w:rsidP="002B73C9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2B73C9">
        <w:rPr>
          <w:rFonts w:ascii="Times New Roman" w:hAnsi="Times New Roman" w:cs="Times New Roman"/>
          <w:b/>
          <w:bCs/>
          <w:sz w:val="24"/>
          <w:szCs w:val="24"/>
        </w:rPr>
        <w:t>Contents:</w:t>
      </w:r>
    </w:p>
    <w:p w:rsidR="002B73C9" w:rsidRPr="002B73C9" w:rsidRDefault="002B73C9" w:rsidP="002B73C9">
      <w:pPr>
        <w:pStyle w:val="a8"/>
        <w:numPr>
          <w:ilvl w:val="0"/>
          <w:numId w:val="1"/>
        </w:numPr>
        <w:spacing w:afterLines="50" w:after="156"/>
        <w:ind w:firstLineChars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73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Table 1 </w:t>
      </w:r>
      <w:r w:rsidRPr="002B73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Population and epidemiological data</w:t>
      </w:r>
    </w:p>
    <w:p w:rsidR="002B73C9" w:rsidRPr="002B73C9" w:rsidRDefault="002B73C9" w:rsidP="002B73C9">
      <w:pPr>
        <w:pStyle w:val="a8"/>
        <w:numPr>
          <w:ilvl w:val="0"/>
          <w:numId w:val="1"/>
        </w:numPr>
        <w:spacing w:beforeLines="50" w:before="156" w:afterLines="50" w:after="156"/>
        <w:ind w:firstLineChars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73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Table 2</w:t>
      </w:r>
      <w:r w:rsidRPr="002B73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Survival rate</w:t>
      </w:r>
    </w:p>
    <w:p w:rsidR="002B73C9" w:rsidRPr="002B73C9" w:rsidRDefault="002B73C9" w:rsidP="002B73C9">
      <w:pPr>
        <w:pStyle w:val="a8"/>
        <w:numPr>
          <w:ilvl w:val="0"/>
          <w:numId w:val="1"/>
        </w:numPr>
        <w:spacing w:beforeLines="50" w:before="156" w:afterLines="50" w:after="156"/>
        <w:ind w:firstLineChars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73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Table 3</w:t>
      </w:r>
      <w:r w:rsidRPr="002B73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Incidence and prevalence cases</w:t>
      </w:r>
    </w:p>
    <w:p w:rsidR="002B73C9" w:rsidRPr="002B73C9" w:rsidRDefault="002B73C9" w:rsidP="002B73C9">
      <w:pPr>
        <w:pStyle w:val="a8"/>
        <w:numPr>
          <w:ilvl w:val="0"/>
          <w:numId w:val="1"/>
        </w:numPr>
        <w:spacing w:beforeLines="50" w:before="156" w:afterLines="50" w:after="156"/>
        <w:ind w:firstLineChars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73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Table 4</w:t>
      </w:r>
      <w:r w:rsidRPr="002B73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BMI and </w:t>
      </w:r>
      <w:r w:rsidR="0080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average </w:t>
      </w:r>
      <w:r w:rsidRPr="002B73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height</w:t>
      </w:r>
      <w:r w:rsidR="00806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B73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B73C9" w:rsidRPr="001A0BF3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Pr="00806357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 w:rsidP="002B73C9">
      <w:pPr>
        <w:spacing w:after="12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>
      <w:pPr>
        <w:widowControl/>
        <w:jc w:val="left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br w:type="page"/>
      </w:r>
    </w:p>
    <w:p w:rsidR="00FA3C89" w:rsidRPr="00893D83" w:rsidRDefault="00FA3C89" w:rsidP="006356B5">
      <w:pPr>
        <w:spacing w:afterLines="50" w:after="156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93D8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lastRenderedPageBreak/>
        <w:t xml:space="preserve">Table 1 </w:t>
      </w:r>
      <w:r w:rsidRPr="00893D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Population and epidemiological data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8"/>
        <w:gridCol w:w="1108"/>
        <w:gridCol w:w="967"/>
        <w:gridCol w:w="1357"/>
        <w:gridCol w:w="1359"/>
        <w:gridCol w:w="2787"/>
      </w:tblGrid>
      <w:tr w:rsidR="006356B5" w:rsidRPr="00893D83" w:rsidTr="006356B5">
        <w:tc>
          <w:tcPr>
            <w:tcW w:w="432" w:type="pct"/>
            <w:vMerge w:val="restart"/>
          </w:tcPr>
          <w:p w:rsidR="006356B5" w:rsidRPr="00893D83" w:rsidRDefault="006356B5" w:rsidP="006356B5">
            <w:pPr>
              <w:spacing w:line="48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Year </w:t>
            </w:r>
          </w:p>
        </w:tc>
        <w:tc>
          <w:tcPr>
            <w:tcW w:w="1251" w:type="pct"/>
            <w:gridSpan w:val="2"/>
          </w:tcPr>
          <w:p w:rsidR="006356B5" w:rsidRPr="00893D83" w:rsidRDefault="006356B5" w:rsidP="006356B5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population (10^5)</w:t>
            </w:r>
          </w:p>
        </w:tc>
        <w:tc>
          <w:tcPr>
            <w:tcW w:w="1637" w:type="pct"/>
            <w:gridSpan w:val="2"/>
          </w:tcPr>
          <w:p w:rsidR="006356B5" w:rsidRPr="00893D83" w:rsidRDefault="006356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Breast cancer incidence rate</w:t>
            </w:r>
          </w:p>
        </w:tc>
        <w:tc>
          <w:tcPr>
            <w:tcW w:w="1681" w:type="pct"/>
          </w:tcPr>
          <w:p w:rsidR="006356B5" w:rsidRPr="00893D83" w:rsidRDefault="006356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Gastric cancer incidence rate</w:t>
            </w:r>
          </w:p>
        </w:tc>
      </w:tr>
      <w:tr w:rsidR="006356B5" w:rsidRPr="00893D83" w:rsidTr="006356B5">
        <w:tc>
          <w:tcPr>
            <w:tcW w:w="432" w:type="pct"/>
            <w:vMerge/>
          </w:tcPr>
          <w:p w:rsidR="006356B5" w:rsidRPr="00893D83" w:rsidRDefault="006356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51" w:type="pct"/>
            <w:gridSpan w:val="2"/>
          </w:tcPr>
          <w:p w:rsidR="006356B5" w:rsidRPr="00893D83" w:rsidRDefault="006356B5" w:rsidP="006356B5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Both sexes  Female</w:t>
            </w:r>
          </w:p>
        </w:tc>
        <w:tc>
          <w:tcPr>
            <w:tcW w:w="1637" w:type="pct"/>
            <w:gridSpan w:val="2"/>
          </w:tcPr>
          <w:p w:rsidR="006356B5" w:rsidRPr="00893D83" w:rsidRDefault="006356B5" w:rsidP="00F5089C">
            <w:pPr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Both sexes    Female</w:t>
            </w:r>
          </w:p>
        </w:tc>
        <w:tc>
          <w:tcPr>
            <w:tcW w:w="1681" w:type="pct"/>
          </w:tcPr>
          <w:p w:rsidR="006356B5" w:rsidRPr="00893D83" w:rsidRDefault="006356B5" w:rsidP="006356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Both sexes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2000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126743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61306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10.6050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21.7476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30.4986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2001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127627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61955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11.2253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22.9821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32.2454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2002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128453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62338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11.7015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23.9095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34.4438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129227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62671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12.2869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25.0535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36.8696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2004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129988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63012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13.1518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26.7675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39.4738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130756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63381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13.8198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28.0659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40.0510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2006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131448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63720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14.4677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29.3026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39.2053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2007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132129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64081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15.3759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31.0632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39.1665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132802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64445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16.3126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32.8518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39.5248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133450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64803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17.2762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34.6864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40.0868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134091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65343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18.4230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36.8902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40.7175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134735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65667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19.2213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38.4057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40.6748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135404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66009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19.7013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39.2952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40.5148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136072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66344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20.2912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40.4457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40.0514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136782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66703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21.4160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42.7152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40.1574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137462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67048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21.9265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43.7564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40.0162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138271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67456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22.3624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44.6524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40.2751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139008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67871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23.9006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47.7767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40.9082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139538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68187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25.3587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50.7236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41.8798</w:t>
            </w:r>
          </w:p>
        </w:tc>
      </w:tr>
      <w:tr w:rsidR="006356B5" w:rsidRPr="00893D83" w:rsidTr="006356B5">
        <w:trPr>
          <w:trHeight w:val="285"/>
        </w:trPr>
        <w:tc>
          <w:tcPr>
            <w:tcW w:w="432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66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140005</w:t>
            </w:r>
          </w:p>
        </w:tc>
        <w:tc>
          <w:tcPr>
            <w:tcW w:w="583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68478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26.3989</w:t>
            </w:r>
          </w:p>
        </w:tc>
        <w:tc>
          <w:tcPr>
            <w:tcW w:w="818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52.8114</w:t>
            </w:r>
          </w:p>
        </w:tc>
        <w:tc>
          <w:tcPr>
            <w:tcW w:w="1681" w:type="pct"/>
            <w:noWrap/>
            <w:hideMark/>
          </w:tcPr>
          <w:p w:rsidR="006356B5" w:rsidRPr="006356B5" w:rsidRDefault="006356B5" w:rsidP="006356B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356B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43.0851</w:t>
            </w:r>
          </w:p>
        </w:tc>
      </w:tr>
    </w:tbl>
    <w:p w:rsidR="002B73C9" w:rsidRDefault="002B73C9" w:rsidP="00F5089C">
      <w:pPr>
        <w:spacing w:beforeLines="50" w:before="156" w:afterLines="50" w:after="156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>
      <w:pPr>
        <w:widowControl/>
        <w:jc w:val="left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br w:type="page"/>
      </w:r>
    </w:p>
    <w:p w:rsidR="00FA3C89" w:rsidRPr="00893D83" w:rsidRDefault="00FA3C89" w:rsidP="00F5089C">
      <w:pPr>
        <w:spacing w:beforeLines="50" w:before="156" w:afterLines="50" w:after="156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93D8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lastRenderedPageBreak/>
        <w:t>Table 2</w:t>
      </w:r>
      <w:r w:rsidRPr="00893D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Survival rate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5089C" w:rsidRPr="00F5089C" w:rsidTr="00F5089C">
        <w:trPr>
          <w:trHeight w:val="285"/>
        </w:trPr>
        <w:tc>
          <w:tcPr>
            <w:tcW w:w="2765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</w:t>
            </w: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ear</w:t>
            </w:r>
          </w:p>
        </w:tc>
        <w:tc>
          <w:tcPr>
            <w:tcW w:w="2765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reast cancer </w:t>
            </w:r>
          </w:p>
        </w:tc>
        <w:tc>
          <w:tcPr>
            <w:tcW w:w="2766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</w:t>
            </w: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stric cancer</w:t>
            </w:r>
          </w:p>
        </w:tc>
      </w:tr>
      <w:tr w:rsidR="00F5089C" w:rsidRPr="00F5089C" w:rsidTr="00F5089C">
        <w:trPr>
          <w:trHeight w:val="285"/>
        </w:trPr>
        <w:tc>
          <w:tcPr>
            <w:tcW w:w="2765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&lt;1</w:t>
            </w: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年（</w:t>
            </w: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2000-2007</w:t>
            </w: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765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0.9248</w:t>
            </w:r>
          </w:p>
        </w:tc>
        <w:tc>
          <w:tcPr>
            <w:tcW w:w="2766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0.4826</w:t>
            </w:r>
          </w:p>
        </w:tc>
      </w:tr>
      <w:tr w:rsidR="00F5089C" w:rsidRPr="00F5089C" w:rsidTr="00F5089C">
        <w:trPr>
          <w:trHeight w:val="285"/>
        </w:trPr>
        <w:tc>
          <w:tcPr>
            <w:tcW w:w="2765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1-&lt;2</w:t>
            </w: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765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0.8665</w:t>
            </w:r>
          </w:p>
        </w:tc>
        <w:tc>
          <w:tcPr>
            <w:tcW w:w="2766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0.3366</w:t>
            </w:r>
          </w:p>
        </w:tc>
      </w:tr>
      <w:tr w:rsidR="00F5089C" w:rsidRPr="00F5089C" w:rsidTr="00F5089C">
        <w:trPr>
          <w:trHeight w:val="285"/>
        </w:trPr>
        <w:tc>
          <w:tcPr>
            <w:tcW w:w="2765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2-&lt;3</w:t>
            </w: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765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0.8133</w:t>
            </w:r>
          </w:p>
        </w:tc>
        <w:tc>
          <w:tcPr>
            <w:tcW w:w="2766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0.2743</w:t>
            </w:r>
          </w:p>
        </w:tc>
      </w:tr>
      <w:tr w:rsidR="00F5089C" w:rsidRPr="00F5089C" w:rsidTr="00F5089C">
        <w:trPr>
          <w:trHeight w:val="285"/>
        </w:trPr>
        <w:tc>
          <w:tcPr>
            <w:tcW w:w="2765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3-&lt;4</w:t>
            </w: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765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0.766</w:t>
            </w:r>
          </w:p>
        </w:tc>
        <w:tc>
          <w:tcPr>
            <w:tcW w:w="2766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0.2412</w:t>
            </w:r>
          </w:p>
        </w:tc>
      </w:tr>
      <w:tr w:rsidR="00F5089C" w:rsidRPr="00F5089C" w:rsidTr="00F5089C">
        <w:trPr>
          <w:trHeight w:val="285"/>
        </w:trPr>
        <w:tc>
          <w:tcPr>
            <w:tcW w:w="2765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4-&lt;5</w:t>
            </w: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年</w:t>
            </w:r>
          </w:p>
        </w:tc>
        <w:tc>
          <w:tcPr>
            <w:tcW w:w="2765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0.7244</w:t>
            </w:r>
          </w:p>
        </w:tc>
        <w:tc>
          <w:tcPr>
            <w:tcW w:w="2766" w:type="dxa"/>
            <w:noWrap/>
            <w:hideMark/>
          </w:tcPr>
          <w:p w:rsidR="00F5089C" w:rsidRPr="00F5089C" w:rsidRDefault="00F5089C" w:rsidP="00F5089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0.219</w:t>
            </w:r>
          </w:p>
        </w:tc>
      </w:tr>
    </w:tbl>
    <w:p w:rsidR="002B73C9" w:rsidRDefault="002B73C9" w:rsidP="00F5089C">
      <w:pPr>
        <w:spacing w:beforeLines="50" w:before="156" w:afterLines="50" w:after="156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>
      <w:pPr>
        <w:widowControl/>
        <w:jc w:val="left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br w:type="page"/>
      </w:r>
    </w:p>
    <w:p w:rsidR="00FA3C89" w:rsidRPr="00893D83" w:rsidRDefault="00FA3C89" w:rsidP="00F5089C">
      <w:pPr>
        <w:spacing w:beforeLines="50" w:before="156" w:afterLines="50" w:after="156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93D8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lastRenderedPageBreak/>
        <w:t>Table 3</w:t>
      </w:r>
      <w:r w:rsidRPr="00893D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Incidence and prevalence cases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2"/>
        <w:gridCol w:w="1359"/>
        <w:gridCol w:w="1017"/>
        <w:gridCol w:w="1385"/>
        <w:gridCol w:w="1147"/>
        <w:gridCol w:w="1359"/>
        <w:gridCol w:w="1357"/>
      </w:tblGrid>
      <w:tr w:rsidR="00EC75F7" w:rsidRPr="00893D83" w:rsidTr="00EC75F7">
        <w:tc>
          <w:tcPr>
            <w:tcW w:w="405" w:type="pct"/>
            <w:vMerge w:val="restart"/>
          </w:tcPr>
          <w:p w:rsidR="00EC75F7" w:rsidRPr="00893D83" w:rsidRDefault="00EC75F7" w:rsidP="00EC75F7">
            <w:pPr>
              <w:spacing w:line="72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Year</w:t>
            </w:r>
          </w:p>
        </w:tc>
        <w:tc>
          <w:tcPr>
            <w:tcW w:w="2957" w:type="pct"/>
            <w:gridSpan w:val="4"/>
          </w:tcPr>
          <w:p w:rsidR="00EC75F7" w:rsidRPr="00893D83" w:rsidRDefault="00EC75F7" w:rsidP="00EC75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Breast cancer</w:t>
            </w:r>
          </w:p>
        </w:tc>
        <w:tc>
          <w:tcPr>
            <w:tcW w:w="1637" w:type="pct"/>
            <w:gridSpan w:val="2"/>
          </w:tcPr>
          <w:p w:rsidR="00EC75F7" w:rsidRPr="00893D83" w:rsidRDefault="00EC75F7" w:rsidP="00EC75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Gastric cancer</w:t>
            </w:r>
          </w:p>
        </w:tc>
      </w:tr>
      <w:tr w:rsidR="00EC75F7" w:rsidRPr="00893D83" w:rsidTr="00EC75F7">
        <w:trPr>
          <w:trHeight w:val="285"/>
        </w:trPr>
        <w:tc>
          <w:tcPr>
            <w:tcW w:w="405" w:type="pct"/>
            <w:vMerge/>
            <w:noWrap/>
          </w:tcPr>
          <w:p w:rsidR="00EC75F7" w:rsidRPr="00893D83" w:rsidRDefault="00EC75F7" w:rsidP="00F5089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2" w:type="pct"/>
            <w:gridSpan w:val="2"/>
            <w:noWrap/>
          </w:tcPr>
          <w:p w:rsidR="00EC75F7" w:rsidRPr="00893D83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Incidence</w:t>
            </w:r>
          </w:p>
        </w:tc>
        <w:tc>
          <w:tcPr>
            <w:tcW w:w="1526" w:type="pct"/>
            <w:gridSpan w:val="2"/>
            <w:noWrap/>
          </w:tcPr>
          <w:p w:rsidR="00EC75F7" w:rsidRPr="00893D83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Prevalence</w:t>
            </w:r>
          </w:p>
        </w:tc>
        <w:tc>
          <w:tcPr>
            <w:tcW w:w="819" w:type="pct"/>
            <w:noWrap/>
          </w:tcPr>
          <w:p w:rsidR="00EC75F7" w:rsidRPr="00893D83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Incidence</w:t>
            </w:r>
          </w:p>
        </w:tc>
        <w:tc>
          <w:tcPr>
            <w:tcW w:w="819" w:type="pct"/>
            <w:noWrap/>
          </w:tcPr>
          <w:p w:rsidR="00EC75F7" w:rsidRPr="00893D83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Prevalence</w:t>
            </w:r>
          </w:p>
        </w:tc>
      </w:tr>
      <w:tr w:rsidR="00F5089C" w:rsidRPr="00893D83" w:rsidTr="00EC75F7">
        <w:trPr>
          <w:trHeight w:val="285"/>
        </w:trPr>
        <w:tc>
          <w:tcPr>
            <w:tcW w:w="405" w:type="pct"/>
            <w:vMerge/>
            <w:noWrap/>
            <w:hideMark/>
          </w:tcPr>
          <w:p w:rsidR="00F5089C" w:rsidRPr="00F5089C" w:rsidRDefault="00F5089C" w:rsidP="00F5089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Both sexes</w:t>
            </w:r>
          </w:p>
        </w:tc>
        <w:tc>
          <w:tcPr>
            <w:tcW w:w="613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  <w:r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835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Both </w:t>
            </w:r>
            <w:r w:rsidR="00EC75F7"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exes</w:t>
            </w:r>
          </w:p>
        </w:tc>
        <w:tc>
          <w:tcPr>
            <w:tcW w:w="691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  <w:r w:rsidR="00EC75F7"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Both sexes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Both sexes</w:t>
            </w:r>
          </w:p>
        </w:tc>
      </w:tr>
      <w:tr w:rsidR="00F5089C" w:rsidRPr="00F5089C" w:rsidTr="00EC75F7">
        <w:trPr>
          <w:trHeight w:val="285"/>
        </w:trPr>
        <w:tc>
          <w:tcPr>
            <w:tcW w:w="405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426456</w:t>
            </w:r>
          </w:p>
        </w:tc>
        <w:tc>
          <w:tcPr>
            <w:tcW w:w="613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384932</w:t>
            </w:r>
          </w:p>
        </w:tc>
        <w:tc>
          <w:tcPr>
            <w:tcW w:w="835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3636471</w:t>
            </w:r>
          </w:p>
        </w:tc>
        <w:tc>
          <w:tcPr>
            <w:tcW w:w="691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3506589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596035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1495303</w:t>
            </w:r>
          </w:p>
        </w:tc>
      </w:tr>
      <w:tr w:rsidR="00F5089C" w:rsidRPr="00F5089C" w:rsidTr="00EC75F7">
        <w:trPr>
          <w:trHeight w:val="285"/>
        </w:trPr>
        <w:tc>
          <w:tcPr>
            <w:tcW w:w="405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452070</w:t>
            </w:r>
          </w:p>
        </w:tc>
        <w:tc>
          <w:tcPr>
            <w:tcW w:w="613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407610</w:t>
            </w:r>
          </w:p>
        </w:tc>
        <w:tc>
          <w:tcPr>
            <w:tcW w:w="835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3815485</w:t>
            </w:r>
          </w:p>
        </w:tc>
        <w:tc>
          <w:tcPr>
            <w:tcW w:w="691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3655601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611153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1521150</w:t>
            </w:r>
          </w:p>
        </w:tc>
      </w:tr>
      <w:tr w:rsidR="00F5089C" w:rsidRPr="00F5089C" w:rsidTr="00EC75F7">
        <w:trPr>
          <w:trHeight w:val="285"/>
        </w:trPr>
        <w:tc>
          <w:tcPr>
            <w:tcW w:w="405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479211</w:t>
            </w:r>
          </w:p>
        </w:tc>
        <w:tc>
          <w:tcPr>
            <w:tcW w:w="613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431611</w:t>
            </w:r>
          </w:p>
        </w:tc>
        <w:tc>
          <w:tcPr>
            <w:tcW w:w="835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4007584</w:t>
            </w:r>
          </w:p>
        </w:tc>
        <w:tc>
          <w:tcPr>
            <w:tcW w:w="691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3816793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626638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1549767</w:t>
            </w:r>
          </w:p>
        </w:tc>
      </w:tr>
      <w:tr w:rsidR="00F5089C" w:rsidRPr="00F5089C" w:rsidTr="00EC75F7">
        <w:trPr>
          <w:trHeight w:val="285"/>
        </w:trPr>
        <w:tc>
          <w:tcPr>
            <w:tcW w:w="405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507968</w:t>
            </w:r>
          </w:p>
        </w:tc>
        <w:tc>
          <w:tcPr>
            <w:tcW w:w="613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457013</w:t>
            </w:r>
          </w:p>
        </w:tc>
        <w:tc>
          <w:tcPr>
            <w:tcW w:w="835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4213405</w:t>
            </w:r>
          </w:p>
        </w:tc>
        <w:tc>
          <w:tcPr>
            <w:tcW w:w="691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3990669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642501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1580848</w:t>
            </w:r>
          </w:p>
        </w:tc>
      </w:tr>
      <w:tr w:rsidR="00F5089C" w:rsidRPr="00F5089C" w:rsidTr="00EC75F7">
        <w:trPr>
          <w:trHeight w:val="285"/>
        </w:trPr>
        <w:tc>
          <w:tcPr>
            <w:tcW w:w="405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538439</w:t>
            </w:r>
          </w:p>
        </w:tc>
        <w:tc>
          <w:tcPr>
            <w:tcW w:w="613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483895</w:t>
            </w:r>
          </w:p>
        </w:tc>
        <w:tc>
          <w:tcPr>
            <w:tcW w:w="835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4433632</w:t>
            </w:r>
          </w:p>
        </w:tc>
        <w:tc>
          <w:tcPr>
            <w:tcW w:w="691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4177776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658750</w:t>
            </w:r>
          </w:p>
        </w:tc>
        <w:tc>
          <w:tcPr>
            <w:tcW w:w="819" w:type="pct"/>
            <w:noWrap/>
            <w:hideMark/>
          </w:tcPr>
          <w:p w:rsidR="00F5089C" w:rsidRPr="00F5089C" w:rsidRDefault="00F5089C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5089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1614142</w:t>
            </w:r>
          </w:p>
        </w:tc>
      </w:tr>
    </w:tbl>
    <w:p w:rsidR="002B73C9" w:rsidRDefault="002B73C9" w:rsidP="00EC75F7">
      <w:pPr>
        <w:spacing w:beforeLines="50" w:before="156" w:afterLines="50" w:after="156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2B73C9" w:rsidRDefault="002B73C9">
      <w:pPr>
        <w:widowControl/>
        <w:jc w:val="left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br w:type="page"/>
      </w:r>
    </w:p>
    <w:p w:rsidR="00FA3C89" w:rsidRPr="00893D83" w:rsidRDefault="00FA3C89" w:rsidP="00EC75F7">
      <w:pPr>
        <w:spacing w:beforeLines="50" w:before="156" w:afterLines="50" w:after="156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93D8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lastRenderedPageBreak/>
        <w:t>Table 4</w:t>
      </w:r>
      <w:r w:rsidRPr="00893D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BMI and weight height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06"/>
        <w:gridCol w:w="2875"/>
        <w:gridCol w:w="2915"/>
      </w:tblGrid>
      <w:tr w:rsidR="00EC75F7" w:rsidRPr="00893D83" w:rsidTr="00EC75F7">
        <w:trPr>
          <w:trHeight w:val="285"/>
        </w:trPr>
        <w:tc>
          <w:tcPr>
            <w:tcW w:w="1510" w:type="pct"/>
            <w:vMerge w:val="restart"/>
            <w:noWrap/>
          </w:tcPr>
          <w:p w:rsidR="00EC75F7" w:rsidRPr="00893D83" w:rsidRDefault="00EC75F7" w:rsidP="00EC75F7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93D83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3490" w:type="pct"/>
            <w:gridSpan w:val="2"/>
            <w:noWrap/>
          </w:tcPr>
          <w:p w:rsidR="00EC75F7" w:rsidRPr="00893D83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</w:tr>
      <w:tr w:rsidR="00EC75F7" w:rsidRPr="00893D83" w:rsidTr="001A0BF3">
        <w:trPr>
          <w:trHeight w:val="285"/>
        </w:trPr>
        <w:tc>
          <w:tcPr>
            <w:tcW w:w="1510" w:type="pct"/>
            <w:vMerge/>
            <w:noWrap/>
          </w:tcPr>
          <w:p w:rsidR="00EC75F7" w:rsidRPr="00893D83" w:rsidRDefault="00EC75F7" w:rsidP="00EC75F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33" w:type="pct"/>
            <w:noWrap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756" w:type="pct"/>
            <w:noWrap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2002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22.6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22.5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2003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22.6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22.6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2004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22.7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22.6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2005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22.8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22.7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2006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22.9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22.8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2007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  <w:r w:rsidR="008063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22.8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2008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23.1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22.9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2009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23.2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  <w:r w:rsidR="008063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2010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23.4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23.1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2011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23.5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23.1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2012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23.6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23.2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2013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23.7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23.3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23.9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23.3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  <w:r w:rsidR="0080635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.0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23.4</w:t>
            </w:r>
          </w:p>
        </w:tc>
      </w:tr>
      <w:tr w:rsidR="00EC75F7" w:rsidRPr="00EC75F7" w:rsidTr="001A0BF3">
        <w:trPr>
          <w:trHeight w:val="285"/>
        </w:trPr>
        <w:tc>
          <w:tcPr>
            <w:tcW w:w="1510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1733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24.2</w:t>
            </w:r>
          </w:p>
        </w:tc>
        <w:tc>
          <w:tcPr>
            <w:tcW w:w="1756" w:type="pct"/>
            <w:noWrap/>
            <w:hideMark/>
          </w:tcPr>
          <w:p w:rsidR="00EC75F7" w:rsidRPr="00EC75F7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C75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23.5</w:t>
            </w:r>
          </w:p>
        </w:tc>
      </w:tr>
      <w:tr w:rsidR="00EC75F7" w:rsidRPr="00893D83" w:rsidTr="00EC75F7">
        <w:trPr>
          <w:trHeight w:val="285"/>
        </w:trPr>
        <w:tc>
          <w:tcPr>
            <w:tcW w:w="1510" w:type="pct"/>
            <w:noWrap/>
          </w:tcPr>
          <w:p w:rsidR="00EC75F7" w:rsidRPr="00893D83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90" w:type="pct"/>
            <w:gridSpan w:val="2"/>
            <w:noWrap/>
          </w:tcPr>
          <w:p w:rsidR="00EC75F7" w:rsidRPr="00893D83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Height (cm)</w:t>
            </w:r>
          </w:p>
        </w:tc>
      </w:tr>
      <w:tr w:rsidR="00EC75F7" w:rsidRPr="00893D83" w:rsidTr="001A0BF3">
        <w:trPr>
          <w:trHeight w:val="285"/>
        </w:trPr>
        <w:tc>
          <w:tcPr>
            <w:tcW w:w="1510" w:type="pct"/>
            <w:noWrap/>
          </w:tcPr>
          <w:p w:rsidR="00EC75F7" w:rsidRPr="00893D83" w:rsidRDefault="00EC75F7" w:rsidP="001753E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202</w:t>
            </w:r>
            <w:r w:rsidR="001753E9"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33" w:type="pct"/>
            <w:noWrap/>
          </w:tcPr>
          <w:p w:rsidR="00EC75F7" w:rsidRPr="00893D83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169.7</w:t>
            </w:r>
          </w:p>
        </w:tc>
        <w:tc>
          <w:tcPr>
            <w:tcW w:w="1756" w:type="pct"/>
            <w:noWrap/>
          </w:tcPr>
          <w:p w:rsidR="00EC75F7" w:rsidRPr="00893D83" w:rsidRDefault="00EC75F7" w:rsidP="00EC75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D8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158</w:t>
            </w:r>
          </w:p>
        </w:tc>
      </w:tr>
    </w:tbl>
    <w:p w:rsidR="00EC75F7" w:rsidRPr="00893D83" w:rsidRDefault="00EC75F7" w:rsidP="00EC75F7">
      <w:pPr>
        <w:spacing w:beforeLines="50" w:before="156" w:afterLines="50" w:after="156"/>
        <w:rPr>
          <w:rFonts w:ascii="Times New Roman" w:hAnsi="Times New Roman" w:cs="Times New Roman"/>
          <w:sz w:val="20"/>
          <w:szCs w:val="20"/>
        </w:rPr>
      </w:pPr>
    </w:p>
    <w:sectPr w:rsidR="00EC75F7" w:rsidRPr="00893D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3C9" w:rsidRDefault="002B73C9" w:rsidP="002B73C9">
      <w:r>
        <w:separator/>
      </w:r>
    </w:p>
  </w:endnote>
  <w:endnote w:type="continuationSeparator" w:id="0">
    <w:p w:rsidR="002B73C9" w:rsidRDefault="002B73C9" w:rsidP="002B7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3C9" w:rsidRDefault="002B73C9" w:rsidP="002B73C9">
      <w:r>
        <w:separator/>
      </w:r>
    </w:p>
  </w:footnote>
  <w:footnote w:type="continuationSeparator" w:id="0">
    <w:p w:rsidR="002B73C9" w:rsidRDefault="002B73C9" w:rsidP="002B7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B7B31"/>
    <w:multiLevelType w:val="hybridMultilevel"/>
    <w:tmpl w:val="AD400216"/>
    <w:lvl w:ilvl="0" w:tplc="42DC42F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C89"/>
    <w:rsid w:val="001753E9"/>
    <w:rsid w:val="001A0BF3"/>
    <w:rsid w:val="002B73C9"/>
    <w:rsid w:val="002D7C7C"/>
    <w:rsid w:val="005C63BF"/>
    <w:rsid w:val="006356B5"/>
    <w:rsid w:val="00806357"/>
    <w:rsid w:val="008865A8"/>
    <w:rsid w:val="00893D83"/>
    <w:rsid w:val="00B4630F"/>
    <w:rsid w:val="00E05C97"/>
    <w:rsid w:val="00EC75F7"/>
    <w:rsid w:val="00F5089C"/>
    <w:rsid w:val="00FA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5F5D265B-35A3-4962-83FF-98892964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1"/>
    <w:uiPriority w:val="9"/>
    <w:qFormat/>
    <w:rsid w:val="002B73C9"/>
    <w:pPr>
      <w:keepNext/>
      <w:keepLines/>
      <w:widowControl/>
      <w:spacing w:before="340" w:after="330" w:line="578" w:lineRule="auto"/>
      <w:outlineLvl w:val="0"/>
    </w:pPr>
    <w:rPr>
      <w:rFonts w:ascii="Times" w:eastAsia="宋体" w:hAnsi="Times" w:cs="Times New Roman"/>
      <w:b/>
      <w:bCs/>
      <w:kern w:val="44"/>
      <w:sz w:val="44"/>
      <w:szCs w:val="44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7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B73C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B7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B73C9"/>
    <w:rPr>
      <w:sz w:val="18"/>
      <w:szCs w:val="18"/>
    </w:rPr>
  </w:style>
  <w:style w:type="paragraph" w:styleId="a8">
    <w:name w:val="List Paragraph"/>
    <w:basedOn w:val="a"/>
    <w:uiPriority w:val="34"/>
    <w:qFormat/>
    <w:rsid w:val="002B73C9"/>
    <w:pPr>
      <w:ind w:firstLineChars="200" w:firstLine="420"/>
    </w:pPr>
  </w:style>
  <w:style w:type="character" w:customStyle="1" w:styleId="10">
    <w:name w:val="标题 1 字符"/>
    <w:basedOn w:val="a0"/>
    <w:uiPriority w:val="9"/>
    <w:rsid w:val="002B73C9"/>
    <w:rPr>
      <w:b/>
      <w:bCs/>
      <w:kern w:val="44"/>
      <w:sz w:val="44"/>
      <w:szCs w:val="44"/>
    </w:rPr>
  </w:style>
  <w:style w:type="character" w:customStyle="1" w:styleId="11">
    <w:name w:val="标题 1 字符1"/>
    <w:link w:val="1"/>
    <w:uiPriority w:val="9"/>
    <w:rsid w:val="002B73C9"/>
    <w:rPr>
      <w:rFonts w:ascii="Times" w:eastAsia="宋体" w:hAnsi="Times" w:cs="Times New Roman"/>
      <w:b/>
      <w:bCs/>
      <w:kern w:val="44"/>
      <w:sz w:val="44"/>
      <w:szCs w:val="4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</dc:creator>
  <cp:keywords/>
  <dc:description/>
  <cp:lastModifiedBy>gy</cp:lastModifiedBy>
  <cp:revision>14</cp:revision>
  <dcterms:created xsi:type="dcterms:W3CDTF">2021-04-15T00:55:00Z</dcterms:created>
  <dcterms:modified xsi:type="dcterms:W3CDTF">2021-04-19T02:12:00Z</dcterms:modified>
</cp:coreProperties>
</file>