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D0A619" w14:textId="77777777" w:rsidR="00D359F6" w:rsidRPr="00761E4E" w:rsidRDefault="00D359F6" w:rsidP="0004561D">
      <w:pPr>
        <w:jc w:val="center"/>
        <w:rPr>
          <w:rFonts w:ascii="Calibri" w:hAnsi="Calibri" w:cs="Calibri"/>
          <w:lang w:val="en-US"/>
        </w:rPr>
      </w:pPr>
      <w:r w:rsidRPr="00761E4E">
        <w:rPr>
          <w:rFonts w:ascii="Calibri" w:hAnsi="Calibri" w:cs="Calibri"/>
          <w:lang w:val="en-US"/>
        </w:rPr>
        <w:t>Supporting Information</w:t>
      </w:r>
    </w:p>
    <w:p w14:paraId="45506CFE" w14:textId="40C1E197" w:rsidR="0069524D" w:rsidRPr="00283825" w:rsidRDefault="0069524D" w:rsidP="0069524D">
      <w:pPr>
        <w:rPr>
          <w:b/>
          <w:bCs/>
          <w:sz w:val="28"/>
          <w:szCs w:val="28"/>
          <w:lang w:val="en-US"/>
        </w:rPr>
      </w:pPr>
      <w:bookmarkStart w:id="0" w:name="_Hlk165024640"/>
      <w:bookmarkStart w:id="1" w:name="_Hlk166491147"/>
      <w:bookmarkEnd w:id="0"/>
      <w:r>
        <w:rPr>
          <w:b/>
          <w:bCs/>
          <w:sz w:val="28"/>
          <w:szCs w:val="28"/>
          <w:lang w:val="en-US"/>
        </w:rPr>
        <w:t xml:space="preserve">The First </w:t>
      </w:r>
      <w:r w:rsidRPr="00283825">
        <w:rPr>
          <w:b/>
          <w:bCs/>
          <w:sz w:val="28"/>
          <w:szCs w:val="28"/>
          <w:lang w:val="en-US"/>
        </w:rPr>
        <w:t>Non-Pyrophoric</w:t>
      </w:r>
      <w:r>
        <w:rPr>
          <w:b/>
          <w:bCs/>
          <w:sz w:val="28"/>
          <w:szCs w:val="28"/>
          <w:lang w:val="en-US"/>
        </w:rPr>
        <w:t xml:space="preserve"> </w:t>
      </w:r>
      <w:r w:rsidRPr="00283825">
        <w:rPr>
          <w:b/>
          <w:bCs/>
          <w:sz w:val="28"/>
          <w:szCs w:val="28"/>
          <w:lang w:val="en-US"/>
        </w:rPr>
        <w:t xml:space="preserve">Precursor </w:t>
      </w:r>
      <w:r>
        <w:rPr>
          <w:b/>
          <w:bCs/>
          <w:sz w:val="28"/>
          <w:szCs w:val="28"/>
          <w:lang w:val="en-US"/>
        </w:rPr>
        <w:t>for the Low Temperature</w:t>
      </w:r>
      <w:r w:rsidRPr="00283825">
        <w:rPr>
          <w:b/>
          <w:bCs/>
          <w:sz w:val="28"/>
          <w:szCs w:val="28"/>
          <w:lang w:val="en-US"/>
        </w:rPr>
        <w:t xml:space="preserve"> </w:t>
      </w:r>
      <w:r>
        <w:rPr>
          <w:b/>
          <w:bCs/>
          <w:sz w:val="28"/>
          <w:szCs w:val="28"/>
          <w:lang w:val="en-US"/>
        </w:rPr>
        <w:t xml:space="preserve">Deposition of </w:t>
      </w:r>
      <w:r w:rsidRPr="00283825">
        <w:rPr>
          <w:b/>
          <w:bCs/>
          <w:sz w:val="28"/>
          <w:szCs w:val="28"/>
          <w:lang w:val="en-US"/>
        </w:rPr>
        <w:t>Metal</w:t>
      </w:r>
      <w:r>
        <w:rPr>
          <w:b/>
          <w:bCs/>
          <w:sz w:val="28"/>
          <w:szCs w:val="28"/>
          <w:lang w:val="en-US"/>
        </w:rPr>
        <w:t>lic</w:t>
      </w:r>
      <w:r w:rsidRPr="00283825">
        <w:rPr>
          <w:b/>
          <w:bCs/>
          <w:sz w:val="28"/>
          <w:szCs w:val="28"/>
          <w:lang w:val="en-US"/>
        </w:rPr>
        <w:t xml:space="preserve"> </w:t>
      </w:r>
      <w:proofErr w:type="spellStart"/>
      <w:r w:rsidRPr="00283825">
        <w:rPr>
          <w:b/>
          <w:bCs/>
          <w:sz w:val="28"/>
          <w:szCs w:val="28"/>
          <w:lang w:val="en-US"/>
        </w:rPr>
        <w:t>Alumin</w:t>
      </w:r>
      <w:r w:rsidR="007D4DB4">
        <w:rPr>
          <w:b/>
          <w:bCs/>
          <w:sz w:val="28"/>
          <w:szCs w:val="28"/>
          <w:lang w:val="en-US"/>
        </w:rPr>
        <w:t>I</w:t>
      </w:r>
      <w:r w:rsidRPr="00283825">
        <w:rPr>
          <w:b/>
          <w:bCs/>
          <w:sz w:val="28"/>
          <w:szCs w:val="28"/>
          <w:lang w:val="en-US"/>
        </w:rPr>
        <w:t>um</w:t>
      </w:r>
      <w:proofErr w:type="spellEnd"/>
    </w:p>
    <w:bookmarkEnd w:id="1"/>
    <w:p w14:paraId="133077F7" w14:textId="27A37D43" w:rsidR="0069524D" w:rsidRDefault="0069524D" w:rsidP="0069524D">
      <w:pPr>
        <w:pStyle w:val="Default"/>
        <w:spacing w:line="360" w:lineRule="auto"/>
        <w:jc w:val="both"/>
        <w:rPr>
          <w:rFonts w:asciiTheme="minorHAnsi" w:hAnsiTheme="minorHAnsi" w:cstheme="minorHAnsi"/>
          <w:color w:val="auto"/>
        </w:rPr>
      </w:pPr>
      <w:r w:rsidRPr="00BE1EC1">
        <w:rPr>
          <w:rFonts w:asciiTheme="minorHAnsi" w:hAnsiTheme="minorHAnsi" w:cstheme="minorHAnsi"/>
          <w:color w:val="auto"/>
        </w:rPr>
        <w:t xml:space="preserve">Erica N. Faria, Samuel P. Douglas, Shreya </w:t>
      </w:r>
      <w:proofErr w:type="spellStart"/>
      <w:r w:rsidRPr="00BE1EC1">
        <w:rPr>
          <w:rFonts w:asciiTheme="minorHAnsi" w:hAnsiTheme="minorHAnsi" w:cstheme="minorHAnsi"/>
          <w:color w:val="auto"/>
        </w:rPr>
        <w:t>Mrig</w:t>
      </w:r>
      <w:proofErr w:type="spellEnd"/>
      <w:r w:rsidRPr="00BE1EC1">
        <w:rPr>
          <w:rFonts w:asciiTheme="minorHAnsi" w:hAnsiTheme="minorHAnsi" w:cstheme="minorHAnsi"/>
          <w:color w:val="auto"/>
        </w:rPr>
        <w:t>, Leonardo Santoni, Adam J. Clancy, Daniel</w:t>
      </w:r>
      <w:r>
        <w:rPr>
          <w:rFonts w:asciiTheme="minorHAnsi" w:hAnsiTheme="minorHAnsi" w:cstheme="minorHAnsi"/>
          <w:color w:val="auto"/>
        </w:rPr>
        <w:t xml:space="preserve"> W. N. Wilson</w:t>
      </w:r>
      <w:r w:rsidRPr="00BE1EC1">
        <w:rPr>
          <w:rFonts w:asciiTheme="minorHAnsi" w:hAnsiTheme="minorHAnsi" w:cstheme="minorHAnsi"/>
          <w:color w:val="auto"/>
        </w:rPr>
        <w:t>, Caroline E. Knap</w:t>
      </w:r>
      <w:r>
        <w:rPr>
          <w:rFonts w:asciiTheme="minorHAnsi" w:hAnsiTheme="minorHAnsi" w:cstheme="minorHAnsi"/>
          <w:color w:val="auto"/>
        </w:rPr>
        <w:t>p</w:t>
      </w:r>
      <w:r w:rsidR="00D144B1">
        <w:rPr>
          <w:rFonts w:asciiTheme="minorHAnsi" w:hAnsiTheme="minorHAnsi" w:cstheme="minorHAnsi"/>
          <w:color w:val="auto"/>
        </w:rPr>
        <w:t>*</w:t>
      </w:r>
    </w:p>
    <w:p w14:paraId="4576FBCC" w14:textId="77777777" w:rsidR="0069524D" w:rsidRPr="00EA7C10" w:rsidRDefault="0069524D" w:rsidP="0069524D">
      <w:pPr>
        <w:pStyle w:val="Default"/>
        <w:spacing w:line="360" w:lineRule="auto"/>
        <w:jc w:val="both"/>
        <w:rPr>
          <w:rFonts w:asciiTheme="minorHAnsi" w:hAnsiTheme="minorHAnsi" w:cstheme="minorHAnsi"/>
          <w:i/>
          <w:iCs/>
          <w:color w:val="auto"/>
        </w:rPr>
      </w:pPr>
      <w:r w:rsidRPr="00EA7C10">
        <w:rPr>
          <w:rFonts w:asciiTheme="minorHAnsi" w:hAnsiTheme="minorHAnsi" w:cstheme="minorHAnsi"/>
          <w:i/>
          <w:iCs/>
          <w:color w:val="auto"/>
        </w:rPr>
        <w:t xml:space="preserve">Department of Chemistry, 20 Gordon Street, WC1H 0AJ, University College London, London (UK). </w:t>
      </w:r>
      <w:r>
        <w:rPr>
          <w:rFonts w:asciiTheme="minorHAnsi" w:hAnsiTheme="minorHAnsi" w:cstheme="minorHAnsi"/>
          <w:i/>
          <w:iCs/>
          <w:color w:val="auto"/>
        </w:rPr>
        <w:t xml:space="preserve">Email: </w:t>
      </w:r>
      <w:hyperlink r:id="rId6" w:history="1">
        <w:r w:rsidRPr="00830E63">
          <w:rPr>
            <w:rStyle w:val="Hyperlink"/>
            <w:rFonts w:asciiTheme="minorHAnsi" w:hAnsiTheme="minorHAnsi" w:cstheme="minorHAnsi"/>
            <w:i/>
            <w:iCs/>
          </w:rPr>
          <w:t>caroline.knapp@ucl.ac.uk</w:t>
        </w:r>
      </w:hyperlink>
      <w:r>
        <w:rPr>
          <w:rFonts w:asciiTheme="minorHAnsi" w:hAnsiTheme="minorHAnsi" w:cstheme="minorHAnsi"/>
          <w:i/>
          <w:iCs/>
          <w:color w:val="auto"/>
        </w:rPr>
        <w:t xml:space="preserve"> </w:t>
      </w:r>
    </w:p>
    <w:p w14:paraId="0FDE5248" w14:textId="77777777" w:rsidR="00D359F6" w:rsidRPr="00630D0A" w:rsidRDefault="00D359F6">
      <w:pPr>
        <w:rPr>
          <w:rFonts w:ascii="Calibri" w:hAnsi="Calibri" w:cs="Calibri"/>
        </w:rPr>
      </w:pPr>
    </w:p>
    <w:p w14:paraId="5F073D11" w14:textId="77777777" w:rsidR="00D359F6" w:rsidRPr="00761E4E" w:rsidRDefault="00D359F6">
      <w:pPr>
        <w:rPr>
          <w:rFonts w:ascii="Calibri" w:hAnsi="Calibri" w:cs="Calibri"/>
        </w:rPr>
      </w:pPr>
    </w:p>
    <w:p w14:paraId="33BE95C2" w14:textId="77777777" w:rsidR="00D359F6" w:rsidRPr="00761E4E" w:rsidRDefault="00D359F6" w:rsidP="00122B70">
      <w:pPr>
        <w:jc w:val="both"/>
        <w:rPr>
          <w:rFonts w:ascii="Calibri" w:hAnsi="Calibri" w:cs="Calibri"/>
          <w:b/>
          <w:sz w:val="24"/>
          <w:szCs w:val="24"/>
        </w:rPr>
      </w:pPr>
      <w:r w:rsidRPr="00761E4E">
        <w:rPr>
          <w:rFonts w:ascii="Calibri" w:hAnsi="Calibri" w:cs="Calibri"/>
          <w:b/>
          <w:sz w:val="24"/>
          <w:szCs w:val="24"/>
        </w:rPr>
        <w:t>Contents:</w:t>
      </w:r>
    </w:p>
    <w:p w14:paraId="16EEEACF" w14:textId="43088763" w:rsidR="00761E4E" w:rsidRPr="00761E4E" w:rsidRDefault="00761E4E" w:rsidP="00122B70">
      <w:pPr>
        <w:jc w:val="both"/>
        <w:rPr>
          <w:rFonts w:ascii="Calibri" w:hAnsi="Calibri" w:cs="Calibri"/>
          <w:b/>
          <w:bCs/>
          <w:sz w:val="24"/>
          <w:szCs w:val="24"/>
        </w:rPr>
      </w:pPr>
      <w:r w:rsidRPr="00761E4E">
        <w:rPr>
          <w:rFonts w:ascii="Calibri" w:hAnsi="Calibri" w:cs="Calibri"/>
          <w:b/>
          <w:sz w:val="24"/>
          <w:szCs w:val="24"/>
        </w:rPr>
        <w:t xml:space="preserve">1. Results and discussion of compounds </w:t>
      </w:r>
      <w:r w:rsidR="00E62D97">
        <w:rPr>
          <w:rFonts w:ascii="Calibri" w:hAnsi="Calibri" w:cs="Calibri"/>
          <w:b/>
          <w:sz w:val="24"/>
          <w:szCs w:val="24"/>
        </w:rPr>
        <w:t>1</w:t>
      </w:r>
      <w:r w:rsidR="0097075E">
        <w:rPr>
          <w:rFonts w:ascii="Calibri" w:hAnsi="Calibri" w:cs="Calibri"/>
          <w:b/>
          <w:sz w:val="24"/>
          <w:szCs w:val="24"/>
        </w:rPr>
        <w:t>-</w:t>
      </w:r>
      <w:r w:rsidR="00C1426E">
        <w:rPr>
          <w:rFonts w:ascii="Calibri" w:hAnsi="Calibri" w:cs="Calibri"/>
          <w:b/>
          <w:sz w:val="24"/>
          <w:szCs w:val="24"/>
        </w:rPr>
        <w:t>5</w:t>
      </w:r>
      <w:r w:rsidRPr="00761E4E">
        <w:rPr>
          <w:rFonts w:ascii="Calibri" w:hAnsi="Calibri" w:cs="Calibri"/>
          <w:b/>
          <w:sz w:val="24"/>
          <w:szCs w:val="24"/>
        </w:rPr>
        <w:t xml:space="preserve"> </w:t>
      </w:r>
      <w:r w:rsidRPr="00761E4E">
        <w:rPr>
          <w:rFonts w:ascii="Calibri" w:hAnsi="Calibri" w:cs="Calibri"/>
          <w:b/>
          <w:bCs/>
          <w:kern w:val="0"/>
          <w:sz w:val="24"/>
          <w:szCs w:val="24"/>
        </w:rPr>
        <w:t>[Al(R-</w:t>
      </w:r>
      <w:proofErr w:type="spellStart"/>
      <w:r w:rsidRPr="00761E4E">
        <w:rPr>
          <w:rFonts w:ascii="Calibri" w:hAnsi="Calibri" w:cs="Calibri"/>
          <w:b/>
          <w:bCs/>
          <w:kern w:val="0"/>
          <w:sz w:val="24"/>
          <w:szCs w:val="24"/>
        </w:rPr>
        <w:t>acnac</w:t>
      </w:r>
      <w:proofErr w:type="spellEnd"/>
      <w:r w:rsidRPr="00761E4E">
        <w:rPr>
          <w:rFonts w:ascii="Calibri" w:hAnsi="Calibri" w:cs="Calibri"/>
          <w:b/>
          <w:bCs/>
          <w:kern w:val="0"/>
          <w:sz w:val="24"/>
          <w:szCs w:val="24"/>
        </w:rPr>
        <w:t>)</w:t>
      </w:r>
      <w:r w:rsidRPr="00761E4E">
        <w:rPr>
          <w:rFonts w:ascii="Calibri" w:hAnsi="Calibri" w:cs="Calibri"/>
          <w:b/>
          <w:bCs/>
          <w:kern w:val="0"/>
          <w:sz w:val="24"/>
          <w:szCs w:val="24"/>
          <w:vertAlign w:val="subscript"/>
        </w:rPr>
        <w:t>2</w:t>
      </w:r>
      <w:r w:rsidRPr="00761E4E">
        <w:rPr>
          <w:rFonts w:ascii="Calibri" w:hAnsi="Calibri" w:cs="Calibri"/>
          <w:b/>
          <w:bCs/>
          <w:kern w:val="0"/>
          <w:sz w:val="24"/>
          <w:szCs w:val="24"/>
        </w:rPr>
        <w:t>Cl] (</w:t>
      </w:r>
      <w:r w:rsidRPr="00761E4E">
        <w:rPr>
          <w:rFonts w:ascii="Calibri" w:hAnsi="Calibri" w:cs="Calibri"/>
          <w:b/>
          <w:bCs/>
          <w:sz w:val="24"/>
          <w:szCs w:val="24"/>
        </w:rPr>
        <w:t>R =</w:t>
      </w:r>
      <w:r w:rsidR="00E62D97">
        <w:rPr>
          <w:rFonts w:ascii="Calibri" w:hAnsi="Calibri" w:cs="Calibri"/>
          <w:b/>
          <w:bCs/>
          <w:sz w:val="24"/>
          <w:szCs w:val="24"/>
        </w:rPr>
        <w:t xml:space="preserve"> </w:t>
      </w:r>
      <w:proofErr w:type="gramStart"/>
      <w:r w:rsidR="00E62D97">
        <w:rPr>
          <w:rFonts w:ascii="Calibri" w:hAnsi="Calibri" w:cs="Calibri"/>
          <w:b/>
          <w:bCs/>
          <w:sz w:val="24"/>
          <w:szCs w:val="24"/>
        </w:rPr>
        <w:t>Me(</w:t>
      </w:r>
      <w:proofErr w:type="gramEnd"/>
      <w:r w:rsidR="00E62D97">
        <w:rPr>
          <w:rFonts w:ascii="Calibri" w:hAnsi="Calibri" w:cs="Calibri"/>
          <w:b/>
          <w:bCs/>
          <w:sz w:val="24"/>
          <w:szCs w:val="24"/>
        </w:rPr>
        <w:t>1),</w:t>
      </w:r>
      <w:r w:rsidRPr="00761E4E">
        <w:rPr>
          <w:rFonts w:ascii="Calibri" w:hAnsi="Calibri" w:cs="Calibri"/>
          <w:b/>
          <w:bCs/>
          <w:sz w:val="24"/>
          <w:szCs w:val="24"/>
        </w:rPr>
        <w:t xml:space="preserve"> Et (2), Ph (3), </w:t>
      </w:r>
      <w:proofErr w:type="spellStart"/>
      <w:r w:rsidRPr="00761E4E">
        <w:rPr>
          <w:rFonts w:ascii="Calibri" w:hAnsi="Calibri" w:cs="Calibri"/>
          <w:b/>
          <w:bCs/>
          <w:i/>
          <w:iCs/>
          <w:sz w:val="24"/>
          <w:szCs w:val="24"/>
          <w:vertAlign w:val="superscript"/>
        </w:rPr>
        <w:t>i</w:t>
      </w:r>
      <w:r w:rsidRPr="00761E4E">
        <w:rPr>
          <w:rFonts w:ascii="Calibri" w:hAnsi="Calibri" w:cs="Calibri"/>
          <w:b/>
          <w:bCs/>
          <w:sz w:val="24"/>
          <w:szCs w:val="24"/>
        </w:rPr>
        <w:t>Pr</w:t>
      </w:r>
      <w:proofErr w:type="spellEnd"/>
      <w:r w:rsidRPr="00761E4E">
        <w:rPr>
          <w:rFonts w:ascii="Calibri" w:hAnsi="Calibri" w:cs="Calibri"/>
          <w:b/>
          <w:bCs/>
          <w:sz w:val="24"/>
          <w:szCs w:val="24"/>
        </w:rPr>
        <w:t xml:space="preserve"> (4)</w:t>
      </w:r>
      <w:r w:rsidR="00420C38">
        <w:rPr>
          <w:rFonts w:ascii="Calibri" w:hAnsi="Calibri" w:cs="Calibri"/>
          <w:b/>
          <w:bCs/>
          <w:sz w:val="24"/>
          <w:szCs w:val="24"/>
        </w:rPr>
        <w:t>,</w:t>
      </w:r>
      <w:r w:rsidR="00CD3140">
        <w:rPr>
          <w:rFonts w:ascii="Calibri" w:hAnsi="Calibri" w:cs="Calibri"/>
          <w:b/>
          <w:bCs/>
          <w:sz w:val="24"/>
          <w:szCs w:val="24"/>
        </w:rPr>
        <w:t xml:space="preserve"> </w:t>
      </w:r>
      <w:r w:rsidR="00C1426E">
        <w:rPr>
          <w:rFonts w:ascii="Calibri" w:hAnsi="Calibri" w:cs="Calibri"/>
          <w:b/>
          <w:bCs/>
          <w:sz w:val="24"/>
          <w:szCs w:val="24"/>
        </w:rPr>
        <w:t>Mes (5)</w:t>
      </w:r>
      <w:r w:rsidR="00CD3140">
        <w:rPr>
          <w:rFonts w:ascii="Calibri" w:hAnsi="Calibri" w:cs="Calibri"/>
          <w:b/>
          <w:bCs/>
          <w:sz w:val="24"/>
          <w:szCs w:val="24"/>
        </w:rPr>
        <w:t>)</w:t>
      </w:r>
      <w:r w:rsidR="00E62D97">
        <w:rPr>
          <w:rFonts w:ascii="Calibri" w:hAnsi="Calibri" w:cs="Calibri"/>
          <w:b/>
          <w:bCs/>
          <w:sz w:val="24"/>
          <w:szCs w:val="24"/>
        </w:rPr>
        <w:t xml:space="preserve"> </w:t>
      </w:r>
      <w:r w:rsidR="007437B9" w:rsidRPr="007437B9">
        <w:rPr>
          <w:rFonts w:ascii="Calibri" w:hAnsi="Calibri" w:cs="Calibri"/>
          <w:b/>
          <w:bCs/>
          <w:sz w:val="24"/>
          <w:szCs w:val="24"/>
        </w:rPr>
        <w:t xml:space="preserve">and </w:t>
      </w:r>
      <w:bookmarkStart w:id="2" w:name="_Hlk180761142"/>
      <w:r w:rsidR="007437B9" w:rsidRPr="007437B9">
        <w:rPr>
          <w:rFonts w:ascii="Calibri" w:hAnsi="Calibri" w:cs="Calibri"/>
          <w:b/>
          <w:bCs/>
          <w:sz w:val="24"/>
          <w:szCs w:val="24"/>
        </w:rPr>
        <w:t>[Li(12</w:t>
      </w:r>
      <w:r w:rsidR="007437B9" w:rsidRPr="007437B9">
        <w:rPr>
          <w:rFonts w:ascii="Calibri" w:hAnsi="Calibri" w:cs="Calibri"/>
          <w:b/>
          <w:bCs/>
          <w:sz w:val="24"/>
          <w:szCs w:val="24"/>
        </w:rPr>
        <w:noBreakHyphen/>
        <w:t>crown</w:t>
      </w:r>
      <w:r w:rsidR="007437B9" w:rsidRPr="007437B9">
        <w:rPr>
          <w:rFonts w:ascii="Calibri" w:hAnsi="Calibri" w:cs="Calibri"/>
          <w:b/>
          <w:bCs/>
          <w:sz w:val="24"/>
          <w:szCs w:val="24"/>
        </w:rPr>
        <w:noBreakHyphen/>
        <w:t>4][AlH</w:t>
      </w:r>
      <w:r w:rsidR="007437B9" w:rsidRPr="007437B9">
        <w:rPr>
          <w:rFonts w:ascii="Calibri" w:hAnsi="Calibri" w:cs="Calibri"/>
          <w:b/>
          <w:bCs/>
          <w:sz w:val="24"/>
          <w:szCs w:val="24"/>
          <w:vertAlign w:val="subscript"/>
        </w:rPr>
        <w:t>2</w:t>
      </w:r>
      <w:r w:rsidR="007437B9" w:rsidRPr="007437B9">
        <w:rPr>
          <w:rFonts w:ascii="Calibri" w:hAnsi="Calibri" w:cs="Calibri"/>
          <w:b/>
          <w:bCs/>
          <w:sz w:val="24"/>
          <w:szCs w:val="24"/>
        </w:rPr>
        <w:t>(</w:t>
      </w:r>
      <w:proofErr w:type="spellStart"/>
      <w:r w:rsidR="007437B9" w:rsidRPr="007437B9">
        <w:rPr>
          <w:rFonts w:ascii="Calibri" w:hAnsi="Calibri" w:cs="Calibri"/>
          <w:b/>
          <w:bCs/>
          <w:i/>
          <w:iCs/>
          <w:sz w:val="24"/>
          <w:szCs w:val="24"/>
          <w:vertAlign w:val="superscript"/>
        </w:rPr>
        <w:t>i</w:t>
      </w:r>
      <w:r w:rsidR="007437B9" w:rsidRPr="007437B9">
        <w:rPr>
          <w:rFonts w:ascii="Calibri" w:hAnsi="Calibri" w:cs="Calibri"/>
          <w:b/>
          <w:bCs/>
          <w:sz w:val="24"/>
          <w:szCs w:val="24"/>
        </w:rPr>
        <w:t>Pr</w:t>
      </w:r>
      <w:r w:rsidR="007437B9" w:rsidRPr="007437B9">
        <w:rPr>
          <w:rFonts w:ascii="Calibri" w:hAnsi="Calibri" w:cs="Calibri"/>
          <w:b/>
          <w:bCs/>
          <w:sz w:val="24"/>
          <w:szCs w:val="24"/>
        </w:rPr>
        <w:noBreakHyphen/>
        <w:t>acnacH</w:t>
      </w:r>
      <w:proofErr w:type="spellEnd"/>
      <w:r w:rsidR="007437B9" w:rsidRPr="007437B9">
        <w:rPr>
          <w:rFonts w:ascii="Calibri" w:hAnsi="Calibri" w:cs="Calibri"/>
          <w:b/>
          <w:bCs/>
          <w:sz w:val="24"/>
          <w:szCs w:val="24"/>
        </w:rPr>
        <w:t>)AlH</w:t>
      </w:r>
      <w:r w:rsidR="007437B9" w:rsidRPr="007437B9">
        <w:rPr>
          <w:rFonts w:ascii="Calibri" w:hAnsi="Calibri" w:cs="Calibri"/>
          <w:b/>
          <w:bCs/>
          <w:sz w:val="24"/>
          <w:szCs w:val="24"/>
          <w:vertAlign w:val="subscript"/>
        </w:rPr>
        <w:t>3</w:t>
      </w:r>
      <w:r w:rsidR="007437B9" w:rsidRPr="007437B9">
        <w:rPr>
          <w:rFonts w:ascii="Calibri" w:hAnsi="Calibri" w:cs="Calibri"/>
          <w:b/>
          <w:bCs/>
          <w:sz w:val="24"/>
          <w:szCs w:val="24"/>
        </w:rPr>
        <w:t>] (7</w:t>
      </w:r>
      <w:r w:rsidR="007437B9">
        <w:rPr>
          <w:rFonts w:ascii="Calibri" w:hAnsi="Calibri" w:cs="Calibri"/>
          <w:b/>
          <w:bCs/>
          <w:sz w:val="24"/>
          <w:szCs w:val="24"/>
        </w:rPr>
        <w:t>)</w:t>
      </w:r>
      <w:bookmarkEnd w:id="2"/>
      <w:r w:rsidR="007437B9" w:rsidRPr="007437B9">
        <w:rPr>
          <w:rFonts w:ascii="Calibri" w:hAnsi="Calibri" w:cs="Calibri"/>
          <w:b/>
          <w:bCs/>
          <w:sz w:val="24"/>
          <w:szCs w:val="24"/>
        </w:rPr>
        <w:t>.</w:t>
      </w:r>
    </w:p>
    <w:p w14:paraId="15E00C32" w14:textId="7E01B628" w:rsidR="00761E4E" w:rsidRPr="00761E4E" w:rsidRDefault="00761E4E" w:rsidP="00761E4E">
      <w:pPr>
        <w:jc w:val="both"/>
        <w:rPr>
          <w:rFonts w:ascii="Calibri" w:hAnsi="Calibri" w:cs="Calibri"/>
          <w:b/>
          <w:sz w:val="24"/>
          <w:szCs w:val="24"/>
        </w:rPr>
      </w:pPr>
      <w:r w:rsidRPr="00761E4E">
        <w:rPr>
          <w:rFonts w:ascii="Calibri" w:hAnsi="Calibri" w:cs="Calibri"/>
          <w:b/>
          <w:sz w:val="24"/>
          <w:szCs w:val="24"/>
        </w:rPr>
        <w:t>2. Experimental details</w:t>
      </w:r>
    </w:p>
    <w:p w14:paraId="71C158ED" w14:textId="09BA19F3" w:rsidR="00D359F6" w:rsidRPr="00761E4E" w:rsidRDefault="006B5FB8" w:rsidP="00122B70">
      <w:pPr>
        <w:jc w:val="both"/>
        <w:rPr>
          <w:rFonts w:ascii="Calibri" w:hAnsi="Calibri" w:cs="Calibri"/>
          <w:b/>
          <w:sz w:val="24"/>
          <w:szCs w:val="24"/>
        </w:rPr>
      </w:pPr>
      <w:r>
        <w:rPr>
          <w:rFonts w:ascii="Calibri" w:hAnsi="Calibri" w:cs="Calibri"/>
          <w:b/>
          <w:sz w:val="24"/>
          <w:szCs w:val="24"/>
        </w:rPr>
        <w:t>3</w:t>
      </w:r>
      <w:r w:rsidR="00D359F6" w:rsidRPr="00761E4E">
        <w:rPr>
          <w:rFonts w:ascii="Calibri" w:hAnsi="Calibri" w:cs="Calibri"/>
          <w:b/>
          <w:sz w:val="24"/>
          <w:szCs w:val="24"/>
        </w:rPr>
        <w:t>. Therm</w:t>
      </w:r>
      <w:r w:rsidR="0097075E">
        <w:rPr>
          <w:rFonts w:ascii="Calibri" w:hAnsi="Calibri" w:cs="Calibri"/>
          <w:b/>
          <w:sz w:val="24"/>
          <w:szCs w:val="24"/>
        </w:rPr>
        <w:t>ogravimetric</w:t>
      </w:r>
      <w:r w:rsidR="00D359F6" w:rsidRPr="00761E4E">
        <w:rPr>
          <w:rFonts w:ascii="Calibri" w:hAnsi="Calibri" w:cs="Calibri"/>
          <w:b/>
          <w:sz w:val="24"/>
          <w:szCs w:val="24"/>
        </w:rPr>
        <w:t xml:space="preserve"> Analysis </w:t>
      </w:r>
      <w:r w:rsidR="0097075E">
        <w:rPr>
          <w:rFonts w:ascii="Calibri" w:hAnsi="Calibri" w:cs="Calibri"/>
          <w:b/>
          <w:sz w:val="24"/>
          <w:szCs w:val="24"/>
        </w:rPr>
        <w:t>(TGA)</w:t>
      </w:r>
    </w:p>
    <w:p w14:paraId="23F28C94" w14:textId="73AB75C0" w:rsidR="00454253" w:rsidRDefault="006B5FB8" w:rsidP="00122B70">
      <w:pPr>
        <w:jc w:val="both"/>
        <w:rPr>
          <w:rFonts w:ascii="Calibri" w:hAnsi="Calibri" w:cs="Calibri"/>
          <w:b/>
          <w:sz w:val="24"/>
          <w:szCs w:val="24"/>
        </w:rPr>
      </w:pPr>
      <w:r>
        <w:rPr>
          <w:rFonts w:ascii="Calibri" w:hAnsi="Calibri" w:cs="Calibri"/>
          <w:b/>
          <w:sz w:val="24"/>
          <w:szCs w:val="24"/>
        </w:rPr>
        <w:t>4</w:t>
      </w:r>
      <w:r w:rsidR="00D359F6" w:rsidRPr="00761E4E">
        <w:rPr>
          <w:rFonts w:ascii="Calibri" w:hAnsi="Calibri" w:cs="Calibri"/>
          <w:b/>
          <w:sz w:val="24"/>
          <w:szCs w:val="24"/>
        </w:rPr>
        <w:t xml:space="preserve">. </w:t>
      </w:r>
      <w:r w:rsidR="00454253">
        <w:rPr>
          <w:rFonts w:ascii="Calibri" w:hAnsi="Calibri" w:cs="Calibri"/>
          <w:b/>
          <w:sz w:val="24"/>
          <w:szCs w:val="24"/>
        </w:rPr>
        <w:t>Powder X-Ray Diffraction</w:t>
      </w:r>
      <w:r w:rsidR="00EF4D02">
        <w:rPr>
          <w:rFonts w:ascii="Calibri" w:hAnsi="Calibri" w:cs="Calibri"/>
          <w:b/>
          <w:sz w:val="24"/>
          <w:szCs w:val="24"/>
        </w:rPr>
        <w:t xml:space="preserve"> (PXRD)</w:t>
      </w:r>
    </w:p>
    <w:p w14:paraId="7FAF9A32" w14:textId="5C402B8B" w:rsidR="00454253" w:rsidRDefault="006B5FB8" w:rsidP="00122B70">
      <w:pPr>
        <w:jc w:val="both"/>
        <w:rPr>
          <w:rFonts w:ascii="Calibri" w:hAnsi="Calibri" w:cs="Calibri"/>
          <w:b/>
          <w:sz w:val="24"/>
          <w:szCs w:val="24"/>
        </w:rPr>
      </w:pPr>
      <w:r>
        <w:rPr>
          <w:rFonts w:ascii="Calibri" w:hAnsi="Calibri" w:cs="Calibri"/>
          <w:b/>
          <w:sz w:val="24"/>
          <w:szCs w:val="24"/>
        </w:rPr>
        <w:t>5</w:t>
      </w:r>
      <w:r w:rsidR="00454253">
        <w:rPr>
          <w:rFonts w:ascii="Calibri" w:hAnsi="Calibri" w:cs="Calibri"/>
          <w:b/>
          <w:sz w:val="24"/>
          <w:szCs w:val="24"/>
        </w:rPr>
        <w:t>. X-Ray Photoelectron Spectroscopy (XPS)</w:t>
      </w:r>
    </w:p>
    <w:p w14:paraId="4CB562BD" w14:textId="5D7ADDAD" w:rsidR="00467156" w:rsidRDefault="006B5FB8" w:rsidP="00122B70">
      <w:pPr>
        <w:jc w:val="both"/>
        <w:rPr>
          <w:rFonts w:ascii="Calibri" w:hAnsi="Calibri" w:cs="Calibri"/>
          <w:b/>
          <w:sz w:val="24"/>
          <w:szCs w:val="24"/>
        </w:rPr>
      </w:pPr>
      <w:r>
        <w:rPr>
          <w:rFonts w:ascii="Calibri" w:hAnsi="Calibri" w:cs="Calibri"/>
          <w:b/>
          <w:sz w:val="24"/>
          <w:szCs w:val="24"/>
        </w:rPr>
        <w:t>6</w:t>
      </w:r>
      <w:r w:rsidR="00454253">
        <w:rPr>
          <w:rFonts w:ascii="Calibri" w:hAnsi="Calibri" w:cs="Calibri"/>
          <w:b/>
          <w:sz w:val="24"/>
          <w:szCs w:val="24"/>
        </w:rPr>
        <w:t xml:space="preserve">. </w:t>
      </w:r>
      <w:r w:rsidR="00467156">
        <w:rPr>
          <w:rFonts w:ascii="Calibri" w:hAnsi="Calibri" w:cs="Calibri"/>
          <w:b/>
          <w:sz w:val="24"/>
          <w:szCs w:val="24"/>
        </w:rPr>
        <w:t xml:space="preserve">Air- and moisture stability test of cluster 8 and dimethyl amine </w:t>
      </w:r>
      <w:proofErr w:type="spellStart"/>
      <w:r w:rsidR="00467156">
        <w:rPr>
          <w:rFonts w:ascii="Calibri" w:hAnsi="Calibri" w:cs="Calibri"/>
          <w:b/>
          <w:sz w:val="24"/>
          <w:szCs w:val="24"/>
        </w:rPr>
        <w:t>alane</w:t>
      </w:r>
      <w:proofErr w:type="spellEnd"/>
      <w:r w:rsidR="00467156">
        <w:rPr>
          <w:rFonts w:ascii="Calibri" w:hAnsi="Calibri" w:cs="Calibri"/>
          <w:b/>
          <w:sz w:val="24"/>
          <w:szCs w:val="24"/>
        </w:rPr>
        <w:t xml:space="preserve"> (DMEAA)</w:t>
      </w:r>
    </w:p>
    <w:p w14:paraId="35164462" w14:textId="36CBC9EA" w:rsidR="00FD65C4" w:rsidRDefault="006B5FB8" w:rsidP="00122B70">
      <w:pPr>
        <w:jc w:val="both"/>
        <w:rPr>
          <w:rFonts w:ascii="Calibri" w:hAnsi="Calibri" w:cs="Calibri"/>
          <w:b/>
          <w:sz w:val="24"/>
          <w:szCs w:val="24"/>
        </w:rPr>
      </w:pPr>
      <w:r>
        <w:rPr>
          <w:rFonts w:ascii="Calibri" w:hAnsi="Calibri" w:cs="Calibri"/>
          <w:b/>
          <w:sz w:val="24"/>
          <w:szCs w:val="24"/>
        </w:rPr>
        <w:t>7</w:t>
      </w:r>
      <w:r w:rsidR="00FD65C4">
        <w:rPr>
          <w:rFonts w:ascii="Calibri" w:hAnsi="Calibri" w:cs="Calibri"/>
          <w:b/>
          <w:sz w:val="24"/>
          <w:szCs w:val="24"/>
        </w:rPr>
        <w:t xml:space="preserve">. </w:t>
      </w:r>
      <w:r w:rsidR="00FD65C4" w:rsidRPr="00FD65C4">
        <w:rPr>
          <w:rFonts w:ascii="Calibri" w:hAnsi="Calibri" w:cs="Calibri"/>
          <w:b/>
          <w:sz w:val="24"/>
          <w:szCs w:val="24"/>
        </w:rPr>
        <w:t>Transmission electron microscopy</w:t>
      </w:r>
      <w:r w:rsidR="00FD65C4">
        <w:rPr>
          <w:rFonts w:ascii="Calibri" w:hAnsi="Calibri" w:cs="Calibri"/>
          <w:b/>
          <w:sz w:val="24"/>
          <w:szCs w:val="24"/>
        </w:rPr>
        <w:t xml:space="preserve"> (TEM)</w:t>
      </w:r>
    </w:p>
    <w:p w14:paraId="217D642D" w14:textId="053931BA" w:rsidR="00D359F6" w:rsidRPr="00BE7A8B" w:rsidRDefault="006B5FB8" w:rsidP="00122B70">
      <w:pPr>
        <w:jc w:val="both"/>
        <w:rPr>
          <w:rFonts w:ascii="Calibri" w:hAnsi="Calibri" w:cs="Calibri"/>
          <w:b/>
          <w:sz w:val="24"/>
          <w:szCs w:val="24"/>
        </w:rPr>
      </w:pPr>
      <w:r>
        <w:rPr>
          <w:rFonts w:ascii="Calibri" w:hAnsi="Calibri" w:cs="Calibri"/>
          <w:b/>
          <w:sz w:val="24"/>
          <w:szCs w:val="24"/>
        </w:rPr>
        <w:t>8</w:t>
      </w:r>
      <w:r w:rsidR="00467156" w:rsidRPr="00BE7A8B">
        <w:rPr>
          <w:rFonts w:ascii="Calibri" w:hAnsi="Calibri" w:cs="Calibri"/>
          <w:b/>
          <w:sz w:val="24"/>
          <w:szCs w:val="24"/>
        </w:rPr>
        <w:t xml:space="preserve">. </w:t>
      </w:r>
      <w:r w:rsidR="00D359F6" w:rsidRPr="00BE7A8B">
        <w:rPr>
          <w:rFonts w:ascii="Calibri" w:hAnsi="Calibri" w:cs="Calibri"/>
          <w:b/>
          <w:sz w:val="24"/>
          <w:szCs w:val="24"/>
        </w:rPr>
        <w:t>References</w:t>
      </w:r>
    </w:p>
    <w:p w14:paraId="6278D15C" w14:textId="77777777" w:rsidR="00D359F6" w:rsidRPr="00BE7A8B" w:rsidRDefault="00D359F6"/>
    <w:p w14:paraId="5E7D59B4" w14:textId="77777777" w:rsidR="00D359F6" w:rsidRPr="00F524C7" w:rsidRDefault="00D359F6"/>
    <w:p w14:paraId="09E72FF3" w14:textId="53074F49" w:rsidR="00D359F6" w:rsidRPr="00F524C7" w:rsidRDefault="00D359F6"/>
    <w:p w14:paraId="052743CA" w14:textId="77777777" w:rsidR="00D359F6" w:rsidRPr="00F524C7" w:rsidRDefault="00D359F6"/>
    <w:p w14:paraId="4E604CF0" w14:textId="77777777" w:rsidR="00D359F6" w:rsidRPr="00F524C7" w:rsidRDefault="00D359F6"/>
    <w:p w14:paraId="5F7461A3" w14:textId="77777777" w:rsidR="00D359F6" w:rsidRPr="00F524C7" w:rsidRDefault="00D359F6"/>
    <w:p w14:paraId="0ED28AE0" w14:textId="77777777" w:rsidR="00D359F6" w:rsidRPr="00F524C7" w:rsidRDefault="00D359F6"/>
    <w:p w14:paraId="3E2672FD" w14:textId="77777777" w:rsidR="00D359F6" w:rsidRPr="00F524C7" w:rsidRDefault="00D359F6"/>
    <w:p w14:paraId="641635EA" w14:textId="77777777" w:rsidR="00D359F6" w:rsidRPr="00F524C7" w:rsidRDefault="00D359F6"/>
    <w:p w14:paraId="431F4253" w14:textId="77777777" w:rsidR="00D359F6" w:rsidRPr="00F524C7" w:rsidRDefault="00D359F6"/>
    <w:p w14:paraId="419DA82B" w14:textId="77777777" w:rsidR="00761E4E" w:rsidRPr="00F524C7" w:rsidRDefault="00761E4E"/>
    <w:p w14:paraId="478DA564" w14:textId="148084B8" w:rsidR="00761E4E" w:rsidRPr="00761E4E" w:rsidRDefault="00761E4E" w:rsidP="00761E4E">
      <w:pPr>
        <w:jc w:val="both"/>
        <w:rPr>
          <w:rFonts w:ascii="Calibri" w:hAnsi="Calibri" w:cs="Calibri"/>
          <w:b/>
          <w:bCs/>
          <w:sz w:val="24"/>
          <w:szCs w:val="24"/>
        </w:rPr>
      </w:pPr>
      <w:r w:rsidRPr="00761E4E">
        <w:rPr>
          <w:rFonts w:ascii="Calibri" w:hAnsi="Calibri" w:cs="Calibri"/>
          <w:b/>
          <w:sz w:val="24"/>
          <w:szCs w:val="24"/>
        </w:rPr>
        <w:lastRenderedPageBreak/>
        <w:t xml:space="preserve">1. Results and discussion of compounds </w:t>
      </w:r>
      <w:r w:rsidR="00EF4D02">
        <w:rPr>
          <w:rFonts w:ascii="Calibri" w:hAnsi="Calibri" w:cs="Calibri"/>
          <w:b/>
          <w:sz w:val="24"/>
          <w:szCs w:val="24"/>
        </w:rPr>
        <w:t>1</w:t>
      </w:r>
      <w:r w:rsidR="007D4DB4">
        <w:rPr>
          <w:rFonts w:ascii="Calibri" w:hAnsi="Calibri" w:cs="Calibri"/>
          <w:b/>
          <w:sz w:val="24"/>
          <w:szCs w:val="24"/>
        </w:rPr>
        <w:t>-</w:t>
      </w:r>
      <w:r w:rsidR="00911E75">
        <w:rPr>
          <w:rFonts w:ascii="Calibri" w:hAnsi="Calibri" w:cs="Calibri"/>
          <w:b/>
          <w:sz w:val="24"/>
          <w:szCs w:val="24"/>
        </w:rPr>
        <w:t>5</w:t>
      </w:r>
      <w:r w:rsidRPr="00761E4E">
        <w:rPr>
          <w:rFonts w:ascii="Calibri" w:hAnsi="Calibri" w:cs="Calibri"/>
          <w:b/>
          <w:sz w:val="24"/>
          <w:szCs w:val="24"/>
        </w:rPr>
        <w:t xml:space="preserve"> </w:t>
      </w:r>
      <w:r w:rsidRPr="00761E4E">
        <w:rPr>
          <w:rFonts w:ascii="Calibri" w:hAnsi="Calibri" w:cs="Calibri"/>
          <w:b/>
          <w:bCs/>
          <w:kern w:val="0"/>
          <w:sz w:val="24"/>
          <w:szCs w:val="24"/>
        </w:rPr>
        <w:t>[Al(R-</w:t>
      </w:r>
      <w:proofErr w:type="spellStart"/>
      <w:r w:rsidRPr="00761E4E">
        <w:rPr>
          <w:rFonts w:ascii="Calibri" w:hAnsi="Calibri" w:cs="Calibri"/>
          <w:b/>
          <w:bCs/>
          <w:kern w:val="0"/>
          <w:sz w:val="24"/>
          <w:szCs w:val="24"/>
        </w:rPr>
        <w:t>acnac</w:t>
      </w:r>
      <w:proofErr w:type="spellEnd"/>
      <w:r w:rsidRPr="00761E4E">
        <w:rPr>
          <w:rFonts w:ascii="Calibri" w:hAnsi="Calibri" w:cs="Calibri"/>
          <w:b/>
          <w:bCs/>
          <w:kern w:val="0"/>
          <w:sz w:val="24"/>
          <w:szCs w:val="24"/>
        </w:rPr>
        <w:t>)</w:t>
      </w:r>
      <w:r w:rsidRPr="00761E4E">
        <w:rPr>
          <w:rFonts w:ascii="Calibri" w:hAnsi="Calibri" w:cs="Calibri"/>
          <w:b/>
          <w:bCs/>
          <w:kern w:val="0"/>
          <w:sz w:val="24"/>
          <w:szCs w:val="24"/>
          <w:vertAlign w:val="subscript"/>
        </w:rPr>
        <w:t>2</w:t>
      </w:r>
      <w:r w:rsidRPr="00761E4E">
        <w:rPr>
          <w:rFonts w:ascii="Calibri" w:hAnsi="Calibri" w:cs="Calibri"/>
          <w:b/>
          <w:bCs/>
          <w:kern w:val="0"/>
          <w:sz w:val="24"/>
          <w:szCs w:val="24"/>
        </w:rPr>
        <w:t>Cl] (</w:t>
      </w:r>
      <w:r w:rsidRPr="00761E4E">
        <w:rPr>
          <w:rFonts w:ascii="Calibri" w:hAnsi="Calibri" w:cs="Calibri"/>
          <w:b/>
          <w:bCs/>
          <w:sz w:val="24"/>
          <w:szCs w:val="24"/>
        </w:rPr>
        <w:t xml:space="preserve">R = </w:t>
      </w:r>
      <w:proofErr w:type="gramStart"/>
      <w:r w:rsidR="00EF4D02">
        <w:rPr>
          <w:rFonts w:ascii="Calibri" w:hAnsi="Calibri" w:cs="Calibri"/>
          <w:b/>
          <w:bCs/>
          <w:sz w:val="24"/>
          <w:szCs w:val="24"/>
        </w:rPr>
        <w:t>Me(</w:t>
      </w:r>
      <w:proofErr w:type="gramEnd"/>
      <w:r w:rsidR="00EF4D02">
        <w:rPr>
          <w:rFonts w:ascii="Calibri" w:hAnsi="Calibri" w:cs="Calibri"/>
          <w:b/>
          <w:bCs/>
          <w:sz w:val="24"/>
          <w:szCs w:val="24"/>
        </w:rPr>
        <w:t xml:space="preserve">1), </w:t>
      </w:r>
      <w:r w:rsidRPr="00761E4E">
        <w:rPr>
          <w:rFonts w:ascii="Calibri" w:hAnsi="Calibri" w:cs="Calibri"/>
          <w:b/>
          <w:bCs/>
          <w:sz w:val="24"/>
          <w:szCs w:val="24"/>
        </w:rPr>
        <w:t xml:space="preserve">Et (2), Ph (3), </w:t>
      </w:r>
      <w:proofErr w:type="spellStart"/>
      <w:r w:rsidRPr="00761E4E">
        <w:rPr>
          <w:rFonts w:ascii="Calibri" w:hAnsi="Calibri" w:cs="Calibri"/>
          <w:b/>
          <w:bCs/>
          <w:i/>
          <w:iCs/>
          <w:sz w:val="24"/>
          <w:szCs w:val="24"/>
          <w:vertAlign w:val="superscript"/>
        </w:rPr>
        <w:t>i</w:t>
      </w:r>
      <w:r w:rsidRPr="00761E4E">
        <w:rPr>
          <w:rFonts w:ascii="Calibri" w:hAnsi="Calibri" w:cs="Calibri"/>
          <w:b/>
          <w:bCs/>
          <w:sz w:val="24"/>
          <w:szCs w:val="24"/>
        </w:rPr>
        <w:t>Pr</w:t>
      </w:r>
      <w:proofErr w:type="spellEnd"/>
      <w:r w:rsidRPr="00761E4E">
        <w:rPr>
          <w:rFonts w:ascii="Calibri" w:hAnsi="Calibri" w:cs="Calibri"/>
          <w:b/>
          <w:bCs/>
          <w:sz w:val="24"/>
          <w:szCs w:val="24"/>
        </w:rPr>
        <w:t xml:space="preserve"> (4)</w:t>
      </w:r>
      <w:r w:rsidR="0098220A">
        <w:rPr>
          <w:rFonts w:ascii="Calibri" w:hAnsi="Calibri" w:cs="Calibri"/>
          <w:b/>
          <w:bCs/>
          <w:sz w:val="24"/>
          <w:szCs w:val="24"/>
        </w:rPr>
        <w:t>, Mes (5)</w:t>
      </w:r>
      <w:r w:rsidRPr="00761E4E">
        <w:rPr>
          <w:rFonts w:ascii="Calibri" w:hAnsi="Calibri" w:cs="Calibri"/>
          <w:b/>
          <w:bCs/>
          <w:sz w:val="24"/>
          <w:szCs w:val="24"/>
        </w:rPr>
        <w:t>)</w:t>
      </w:r>
    </w:p>
    <w:p w14:paraId="0119BFA8" w14:textId="3B63855A" w:rsidR="00EF4D02" w:rsidRPr="007419AD" w:rsidRDefault="00761E4E" w:rsidP="00EF4D02">
      <w:pPr>
        <w:pStyle w:val="Default"/>
        <w:spacing w:line="360" w:lineRule="auto"/>
        <w:jc w:val="both"/>
        <w:rPr>
          <w:rFonts w:ascii="Calibri" w:hAnsi="Calibri" w:cs="Calibri"/>
          <w:lang w:val="it-IT"/>
        </w:rPr>
      </w:pPr>
      <w:r w:rsidRPr="007419AD">
        <w:rPr>
          <w:rFonts w:ascii="Calibri" w:hAnsi="Calibri" w:cs="Calibri"/>
          <w:b/>
          <w:bCs/>
          <w:lang w:val="it-IT"/>
        </w:rPr>
        <w:t>1.1.</w:t>
      </w:r>
      <w:r w:rsidRPr="007419AD">
        <w:rPr>
          <w:rFonts w:ascii="Calibri" w:hAnsi="Calibri" w:cs="Calibri"/>
          <w:lang w:val="it-IT"/>
        </w:rPr>
        <w:t xml:space="preserve"> </w:t>
      </w:r>
      <w:r w:rsidR="00EF4D02" w:rsidRPr="007419AD">
        <w:rPr>
          <w:rFonts w:ascii="Calibri" w:hAnsi="Calibri" w:cs="Calibri"/>
          <w:lang w:val="it-IT"/>
        </w:rPr>
        <w:t>[</w:t>
      </w:r>
      <w:proofErr w:type="gramStart"/>
      <w:r w:rsidR="00EF4D02" w:rsidRPr="007419AD">
        <w:rPr>
          <w:rFonts w:ascii="Calibri" w:hAnsi="Calibri" w:cs="Calibri"/>
          <w:lang w:val="it-IT"/>
        </w:rPr>
        <w:t>Al(</w:t>
      </w:r>
      <w:proofErr w:type="spellStart"/>
      <w:proofErr w:type="gramEnd"/>
      <w:r w:rsidR="00EF4D02" w:rsidRPr="007419AD">
        <w:rPr>
          <w:rFonts w:ascii="Calibri" w:hAnsi="Calibri" w:cs="Calibri"/>
          <w:lang w:val="it-IT"/>
        </w:rPr>
        <w:t>MeCN</w:t>
      </w:r>
      <w:proofErr w:type="spellEnd"/>
      <w:r w:rsidR="00EF4D02" w:rsidRPr="007419AD">
        <w:rPr>
          <w:rFonts w:ascii="Calibri" w:hAnsi="Calibri" w:cs="Calibri"/>
          <w:lang w:val="it-IT"/>
        </w:rPr>
        <w:t>(Me)CHC=</w:t>
      </w:r>
      <w:proofErr w:type="spellStart"/>
      <w:r w:rsidR="00EF4D02" w:rsidRPr="007419AD">
        <w:rPr>
          <w:rFonts w:ascii="Calibri" w:hAnsi="Calibri" w:cs="Calibri"/>
          <w:lang w:val="it-IT"/>
        </w:rPr>
        <w:t>OMe</w:t>
      </w:r>
      <w:proofErr w:type="spellEnd"/>
      <w:r w:rsidR="00EF4D02" w:rsidRPr="007419AD">
        <w:rPr>
          <w:rFonts w:ascii="Calibri" w:hAnsi="Calibri" w:cs="Calibri"/>
          <w:lang w:val="it-IT"/>
        </w:rPr>
        <w:t>)</w:t>
      </w:r>
      <w:r w:rsidR="00EF4D02" w:rsidRPr="007419AD">
        <w:rPr>
          <w:rFonts w:ascii="Calibri" w:hAnsi="Calibri" w:cs="Calibri"/>
          <w:vertAlign w:val="subscript"/>
          <w:lang w:val="it-IT"/>
        </w:rPr>
        <w:t>2</w:t>
      </w:r>
      <w:r w:rsidR="00EF4D02" w:rsidRPr="007419AD">
        <w:rPr>
          <w:rFonts w:ascii="Calibri" w:hAnsi="Calibri" w:cs="Calibri"/>
          <w:lang w:val="it-IT"/>
        </w:rPr>
        <w:t>Cl] (</w:t>
      </w:r>
      <w:r w:rsidR="00EF4D02" w:rsidRPr="007419AD">
        <w:rPr>
          <w:rFonts w:ascii="Calibri" w:hAnsi="Calibri" w:cs="Calibri"/>
          <w:b/>
          <w:bCs/>
          <w:lang w:val="it-IT"/>
        </w:rPr>
        <w:t>[Al(</w:t>
      </w:r>
      <w:r w:rsidR="00EF4D02">
        <w:rPr>
          <w:rFonts w:ascii="Calibri" w:hAnsi="Calibri" w:cs="Calibri"/>
          <w:b/>
          <w:bCs/>
          <w:lang w:val="it-IT"/>
        </w:rPr>
        <w:t>Me</w:t>
      </w:r>
      <w:r w:rsidR="00EF4D02" w:rsidRPr="007419AD">
        <w:rPr>
          <w:rFonts w:ascii="Calibri" w:hAnsi="Calibri" w:cs="Calibri"/>
          <w:b/>
          <w:bCs/>
          <w:lang w:val="it-IT"/>
        </w:rPr>
        <w:t>-</w:t>
      </w:r>
      <w:proofErr w:type="spellStart"/>
      <w:r w:rsidR="00EF4D02" w:rsidRPr="007419AD">
        <w:rPr>
          <w:rFonts w:ascii="Calibri" w:hAnsi="Calibri" w:cs="Calibri"/>
          <w:b/>
          <w:bCs/>
          <w:lang w:val="it-IT"/>
        </w:rPr>
        <w:t>acnac</w:t>
      </w:r>
      <w:proofErr w:type="spellEnd"/>
      <w:r w:rsidR="00EF4D02" w:rsidRPr="007419AD">
        <w:rPr>
          <w:rFonts w:ascii="Calibri" w:hAnsi="Calibri" w:cs="Calibri"/>
          <w:b/>
          <w:bCs/>
          <w:lang w:val="it-IT"/>
        </w:rPr>
        <w:t>)</w:t>
      </w:r>
      <w:r w:rsidR="00EF4D02" w:rsidRPr="007419AD">
        <w:rPr>
          <w:rFonts w:ascii="Calibri" w:hAnsi="Calibri" w:cs="Calibri"/>
          <w:b/>
          <w:bCs/>
          <w:vertAlign w:val="subscript"/>
          <w:lang w:val="it-IT"/>
        </w:rPr>
        <w:t>2</w:t>
      </w:r>
      <w:r w:rsidR="00EF4D02" w:rsidRPr="007419AD">
        <w:rPr>
          <w:rFonts w:ascii="Calibri" w:hAnsi="Calibri" w:cs="Calibri"/>
          <w:b/>
          <w:bCs/>
          <w:lang w:val="it-IT"/>
        </w:rPr>
        <w:t>Cl]</w:t>
      </w:r>
      <w:r w:rsidR="00EF4D02" w:rsidRPr="007419AD">
        <w:rPr>
          <w:rFonts w:ascii="Calibri" w:hAnsi="Calibri" w:cs="Calibri"/>
          <w:lang w:val="it-IT"/>
        </w:rPr>
        <w:t xml:space="preserve">, </w:t>
      </w:r>
      <w:r w:rsidR="00EF4D02">
        <w:rPr>
          <w:rFonts w:ascii="Calibri" w:hAnsi="Calibri" w:cs="Calibri"/>
          <w:b/>
          <w:bCs/>
          <w:lang w:val="it-IT"/>
        </w:rPr>
        <w:t>1</w:t>
      </w:r>
      <w:r w:rsidR="00EF4D02" w:rsidRPr="007419AD">
        <w:rPr>
          <w:rFonts w:ascii="Calibri" w:hAnsi="Calibri" w:cs="Calibri"/>
          <w:lang w:val="it-IT"/>
        </w:rPr>
        <w:t xml:space="preserve">) </w:t>
      </w:r>
    </w:p>
    <w:p w14:paraId="50183D89" w14:textId="5E436EBC" w:rsidR="00243250" w:rsidRPr="00DD1639" w:rsidRDefault="00243250" w:rsidP="00243250">
      <w:pPr>
        <w:autoSpaceDE w:val="0"/>
        <w:autoSpaceDN w:val="0"/>
        <w:adjustRightInd w:val="0"/>
        <w:spacing w:after="0" w:line="360" w:lineRule="auto"/>
        <w:jc w:val="both"/>
        <w:rPr>
          <w:rFonts w:ascii="Calibri" w:hAnsi="Calibri" w:cs="Calibri"/>
          <w:kern w:val="0"/>
          <w:sz w:val="24"/>
          <w:szCs w:val="24"/>
        </w:rPr>
      </w:pPr>
      <w:r w:rsidRPr="00DD1639">
        <w:rPr>
          <w:rFonts w:ascii="Calibri" w:hAnsi="Calibri" w:cs="Calibri"/>
          <w:sz w:val="24"/>
          <w:szCs w:val="24"/>
        </w:rPr>
        <w:t xml:space="preserve">The crystal structure of compound </w:t>
      </w:r>
      <w:r w:rsidRPr="00DD1639">
        <w:rPr>
          <w:rFonts w:ascii="Calibri" w:hAnsi="Calibri" w:cs="Calibri"/>
          <w:b/>
          <w:bCs/>
          <w:sz w:val="24"/>
          <w:szCs w:val="24"/>
        </w:rPr>
        <w:t xml:space="preserve">1 </w:t>
      </w:r>
      <w:r w:rsidRPr="00DD1639">
        <w:rPr>
          <w:rFonts w:ascii="Calibri" w:hAnsi="Calibri" w:cs="Calibri"/>
          <w:sz w:val="24"/>
          <w:szCs w:val="24"/>
        </w:rPr>
        <w:t xml:space="preserve">was determined </w:t>
      </w:r>
      <w:r w:rsidRPr="00DD1639">
        <w:rPr>
          <w:rFonts w:ascii="Calibri" w:hAnsi="Calibri" w:cs="Calibri"/>
          <w:i/>
          <w:iCs/>
          <w:sz w:val="24"/>
          <w:szCs w:val="24"/>
        </w:rPr>
        <w:t xml:space="preserve">via </w:t>
      </w:r>
      <w:r w:rsidRPr="00DD1639">
        <w:rPr>
          <w:rFonts w:ascii="Calibri" w:hAnsi="Calibri" w:cs="Calibri"/>
          <w:sz w:val="24"/>
          <w:szCs w:val="24"/>
        </w:rPr>
        <w:t xml:space="preserve">SCXRD and is displayed in Figure S1. </w:t>
      </w:r>
      <w:r w:rsidRPr="00DD1639">
        <w:rPr>
          <w:rFonts w:ascii="Calibri" w:hAnsi="Calibri" w:cs="Calibri"/>
          <w:color w:val="000000"/>
          <w:kern w:val="0"/>
          <w:sz w:val="24"/>
          <w:szCs w:val="24"/>
        </w:rPr>
        <w:t xml:space="preserve">Compound </w:t>
      </w:r>
      <w:r w:rsidRPr="00DD1639">
        <w:rPr>
          <w:rFonts w:ascii="Calibri" w:hAnsi="Calibri" w:cs="Calibri"/>
          <w:b/>
          <w:bCs/>
          <w:color w:val="000000"/>
          <w:kern w:val="0"/>
          <w:sz w:val="24"/>
          <w:szCs w:val="24"/>
        </w:rPr>
        <w:t xml:space="preserve">1 </w:t>
      </w:r>
      <w:r w:rsidRPr="00DD1639">
        <w:rPr>
          <w:rFonts w:ascii="Calibri" w:hAnsi="Calibri" w:cs="Calibri"/>
          <w:color w:val="000000"/>
          <w:kern w:val="0"/>
          <w:sz w:val="24"/>
          <w:szCs w:val="24"/>
        </w:rPr>
        <w:t xml:space="preserve">crystallises in the orthorhombic space group </w:t>
      </w:r>
      <w:proofErr w:type="spellStart"/>
      <w:r w:rsidRPr="00DD1639">
        <w:rPr>
          <w:rFonts w:ascii="Calibri" w:hAnsi="Calibri" w:cs="Calibri"/>
          <w:i/>
          <w:iCs/>
          <w:color w:val="000000"/>
          <w:kern w:val="0"/>
          <w:sz w:val="24"/>
          <w:szCs w:val="24"/>
        </w:rPr>
        <w:t>Pbca</w:t>
      </w:r>
      <w:proofErr w:type="spellEnd"/>
      <w:r w:rsidRPr="00DD1639">
        <w:rPr>
          <w:rFonts w:ascii="Calibri" w:hAnsi="Calibri" w:cs="Calibri"/>
          <w:color w:val="000000"/>
          <w:kern w:val="0"/>
          <w:sz w:val="24"/>
          <w:szCs w:val="24"/>
        </w:rPr>
        <w:t xml:space="preserve">. The complex is a monomer containing two </w:t>
      </w:r>
      <w:r w:rsidRPr="00DD1639">
        <w:rPr>
          <w:rFonts w:ascii="Calibri" w:hAnsi="Calibri" w:cs="Calibri"/>
          <w:sz w:val="24"/>
          <w:szCs w:val="24"/>
        </w:rPr>
        <w:t>β-</w:t>
      </w:r>
      <w:proofErr w:type="spellStart"/>
      <w:r w:rsidRPr="00DD1639">
        <w:rPr>
          <w:rFonts w:ascii="Calibri" w:hAnsi="Calibri" w:cs="Calibri"/>
          <w:sz w:val="24"/>
          <w:szCs w:val="24"/>
        </w:rPr>
        <w:t>ketoiminate</w:t>
      </w:r>
      <w:proofErr w:type="spellEnd"/>
      <w:r w:rsidRPr="00DD1639">
        <w:rPr>
          <w:rFonts w:ascii="Calibri" w:hAnsi="Calibri" w:cs="Calibri"/>
          <w:sz w:val="24"/>
          <w:szCs w:val="24"/>
        </w:rPr>
        <w:t xml:space="preserve"> ligands and one chloride bound to one aluminium atom</w:t>
      </w:r>
      <w:r w:rsidRPr="00DD1639">
        <w:rPr>
          <w:rFonts w:ascii="Calibri" w:hAnsi="Calibri" w:cs="Calibri"/>
          <w:color w:val="000000"/>
          <w:kern w:val="0"/>
          <w:sz w:val="24"/>
          <w:szCs w:val="24"/>
        </w:rPr>
        <w:t xml:space="preserve">, in a mildly distorted trigonal bipyramidal arrangement around the metal. The chelating </w:t>
      </w:r>
      <w:r w:rsidRPr="00DD1639">
        <w:rPr>
          <w:rFonts w:ascii="Calibri" w:hAnsi="Calibri" w:cs="Calibri"/>
          <w:sz w:val="24"/>
          <w:szCs w:val="24"/>
        </w:rPr>
        <w:t>β</w:t>
      </w:r>
      <w:r w:rsidRPr="00DD1639">
        <w:rPr>
          <w:rFonts w:ascii="Calibri" w:hAnsi="Calibri" w:cs="Calibri"/>
          <w:i/>
          <w:iCs/>
          <w:color w:val="000000"/>
          <w:kern w:val="0"/>
          <w:sz w:val="24"/>
          <w:szCs w:val="24"/>
        </w:rPr>
        <w:noBreakHyphen/>
      </w:r>
      <w:proofErr w:type="spellStart"/>
      <w:r w:rsidRPr="00DD1639">
        <w:rPr>
          <w:rFonts w:ascii="Calibri" w:hAnsi="Calibri" w:cs="Calibri"/>
          <w:color w:val="000000"/>
          <w:kern w:val="0"/>
          <w:sz w:val="24"/>
          <w:szCs w:val="24"/>
        </w:rPr>
        <w:t>ketoiminate</w:t>
      </w:r>
      <w:proofErr w:type="spellEnd"/>
      <w:r w:rsidRPr="00DD1639">
        <w:rPr>
          <w:rFonts w:ascii="Calibri" w:hAnsi="Calibri" w:cs="Calibri"/>
          <w:color w:val="000000"/>
          <w:kern w:val="0"/>
          <w:sz w:val="24"/>
          <w:szCs w:val="24"/>
        </w:rPr>
        <w:t xml:space="preserve"> ligands bind in a bidentate mode, the Cl and O atoms occupy the equatorial positions while the N atoms occupy the axial positions. </w:t>
      </w:r>
      <w:r w:rsidRPr="00DD1639">
        <w:rPr>
          <w:rFonts w:ascii="Calibri" w:hAnsi="Calibri" w:cs="Calibri"/>
          <w:kern w:val="0"/>
          <w:sz w:val="24"/>
          <w:szCs w:val="24"/>
        </w:rPr>
        <w:t>This motif is likely preferred for ligands with less bulky R groups, with equatorial bonds often being shorter, allowing a stronger binding interaction between Al and O, which exhibit high affinity to bond to one another due to the electronegativities of the elements of 1.61 and 3.44 respectively, in the Pauling electronegativity scale.</w:t>
      </w:r>
      <w:sdt>
        <w:sdtPr>
          <w:rPr>
            <w:rFonts w:ascii="Calibri" w:hAnsi="Calibri" w:cs="Calibri"/>
            <w:color w:val="000000"/>
            <w:kern w:val="0"/>
            <w:sz w:val="24"/>
            <w:szCs w:val="24"/>
            <w:vertAlign w:val="superscript"/>
          </w:rPr>
          <w:tag w:val="MENDELEY_CITATION_v3_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"/>
          <w:id w:val="-1637568306"/>
          <w:placeholder>
            <w:docPart w:val="DefaultPlaceholder_-1854013440"/>
          </w:placeholder>
        </w:sdtPr>
        <w:sdtContent>
          <w:r w:rsidR="006B5FB8" w:rsidRPr="006B5FB8">
            <w:rPr>
              <w:rFonts w:ascii="Calibri" w:hAnsi="Calibri" w:cs="Calibri"/>
              <w:color w:val="000000"/>
              <w:kern w:val="0"/>
              <w:sz w:val="24"/>
              <w:szCs w:val="24"/>
              <w:vertAlign w:val="superscript"/>
            </w:rPr>
            <w:t>1</w:t>
          </w:r>
        </w:sdtContent>
      </w:sdt>
    </w:p>
    <w:p w14:paraId="1222148B" w14:textId="051AD824" w:rsidR="00243250" w:rsidRPr="00DD1639" w:rsidRDefault="00243250" w:rsidP="00243250">
      <w:pPr>
        <w:spacing w:line="360" w:lineRule="auto"/>
        <w:jc w:val="both"/>
        <w:rPr>
          <w:rFonts w:ascii="Calibri" w:hAnsi="Calibri" w:cs="Calibri"/>
          <w:color w:val="FF0000"/>
          <w:kern w:val="0"/>
          <w:sz w:val="24"/>
          <w:szCs w:val="24"/>
        </w:rPr>
      </w:pPr>
      <w:r w:rsidRPr="00DD1639">
        <w:rPr>
          <w:rFonts w:ascii="Calibri" w:hAnsi="Calibri" w:cs="Calibri"/>
          <w:color w:val="000000"/>
          <w:kern w:val="0"/>
          <w:sz w:val="24"/>
          <w:szCs w:val="24"/>
        </w:rPr>
        <w:t>The trigonal bipyramidal geometry is distorted with the two AlOC</w:t>
      </w:r>
      <w:r w:rsidRPr="00DD1639">
        <w:rPr>
          <w:rFonts w:ascii="Calibri" w:hAnsi="Calibri" w:cs="Calibri"/>
          <w:color w:val="000000"/>
          <w:kern w:val="0"/>
          <w:sz w:val="24"/>
          <w:szCs w:val="24"/>
          <w:vertAlign w:val="subscript"/>
        </w:rPr>
        <w:t>3</w:t>
      </w:r>
      <w:r w:rsidRPr="00DD1639">
        <w:rPr>
          <w:rFonts w:ascii="Calibri" w:hAnsi="Calibri" w:cs="Calibri"/>
          <w:color w:val="000000"/>
          <w:kern w:val="0"/>
          <w:sz w:val="24"/>
          <w:szCs w:val="24"/>
        </w:rPr>
        <w:t>N six</w:t>
      </w:r>
      <w:r w:rsidRPr="00DD1639">
        <w:rPr>
          <w:rFonts w:ascii="Calibri" w:hAnsi="Calibri" w:cs="Calibri"/>
          <w:i/>
          <w:iCs/>
          <w:color w:val="000000"/>
          <w:kern w:val="0"/>
          <w:sz w:val="24"/>
          <w:szCs w:val="24"/>
        </w:rPr>
        <w:t>-</w:t>
      </w:r>
      <w:r w:rsidRPr="00DD1639">
        <w:rPr>
          <w:rFonts w:ascii="Calibri" w:hAnsi="Calibri" w:cs="Calibri"/>
          <w:color w:val="000000"/>
          <w:kern w:val="0"/>
          <w:sz w:val="24"/>
          <w:szCs w:val="24"/>
        </w:rPr>
        <w:t xml:space="preserve">membered rings, angling away from the large Cl atom, </w:t>
      </w:r>
      <w:r w:rsidRPr="00DD1639">
        <w:rPr>
          <w:rFonts w:ascii="Calibri" w:hAnsi="Calibri" w:cs="Calibri"/>
          <w:kern w:val="0"/>
          <w:sz w:val="24"/>
          <w:szCs w:val="24"/>
        </w:rPr>
        <w:t>with the N(1)–Al(1)–</w:t>
      </w:r>
      <w:proofErr w:type="gramStart"/>
      <w:r w:rsidRPr="00DD1639">
        <w:rPr>
          <w:rFonts w:ascii="Calibri" w:hAnsi="Calibri" w:cs="Calibri"/>
          <w:kern w:val="0"/>
          <w:sz w:val="24"/>
          <w:szCs w:val="24"/>
        </w:rPr>
        <w:t>Cl(</w:t>
      </w:r>
      <w:proofErr w:type="gramEnd"/>
      <w:r w:rsidRPr="00DD1639">
        <w:rPr>
          <w:rFonts w:ascii="Calibri" w:hAnsi="Calibri" w:cs="Calibri"/>
          <w:kern w:val="0"/>
          <w:sz w:val="24"/>
          <w:szCs w:val="24"/>
        </w:rPr>
        <w:t>1) and N(2)–Al(1)–Cl(1) angles being 91.20(4)°and 91.6</w:t>
      </w:r>
      <w:r w:rsidR="00BE7A8B">
        <w:rPr>
          <w:rFonts w:ascii="Calibri" w:hAnsi="Calibri" w:cs="Calibri"/>
          <w:kern w:val="0"/>
          <w:sz w:val="24"/>
          <w:szCs w:val="24"/>
        </w:rPr>
        <w:t>3</w:t>
      </w:r>
      <w:r w:rsidRPr="00DD1639">
        <w:rPr>
          <w:rFonts w:ascii="Calibri" w:hAnsi="Calibri" w:cs="Calibri"/>
          <w:kern w:val="0"/>
          <w:sz w:val="24"/>
          <w:szCs w:val="24"/>
        </w:rPr>
        <w:t>(3)°, respectively</w:t>
      </w:r>
      <w:r w:rsidRPr="00DD1639">
        <w:rPr>
          <w:rFonts w:ascii="Calibri" w:hAnsi="Calibri" w:cs="Calibri"/>
          <w:color w:val="000000"/>
          <w:kern w:val="0"/>
          <w:sz w:val="24"/>
          <w:szCs w:val="24"/>
        </w:rPr>
        <w:t>. There is also distortion between the axial and equatorial positions caused by steric constraints of the ligand, displayed by the pincer angles O(1)–Al(1)–</w:t>
      </w:r>
      <w:proofErr w:type="gramStart"/>
      <w:r w:rsidRPr="00DD1639">
        <w:rPr>
          <w:rFonts w:ascii="Calibri" w:hAnsi="Calibri" w:cs="Calibri"/>
          <w:color w:val="000000"/>
          <w:kern w:val="0"/>
          <w:sz w:val="24"/>
          <w:szCs w:val="24"/>
        </w:rPr>
        <w:t>N(</w:t>
      </w:r>
      <w:proofErr w:type="gramEnd"/>
      <w:r w:rsidRPr="00DD1639">
        <w:rPr>
          <w:rFonts w:ascii="Calibri" w:hAnsi="Calibri" w:cs="Calibri"/>
          <w:color w:val="000000"/>
          <w:kern w:val="0"/>
          <w:sz w:val="24"/>
          <w:szCs w:val="24"/>
        </w:rPr>
        <w:t>1) and O(2)–Al(1)–N(2) of 90.90(4) and 91.33(4)°, respectively. Finally, there are distortions between equatorial atoms, with O(1)–Al(1)–</w:t>
      </w:r>
      <w:proofErr w:type="gramStart"/>
      <w:r w:rsidRPr="00DD1639">
        <w:rPr>
          <w:rFonts w:ascii="Calibri" w:hAnsi="Calibri" w:cs="Calibri"/>
          <w:color w:val="000000"/>
          <w:kern w:val="0"/>
          <w:sz w:val="24"/>
          <w:szCs w:val="24"/>
        </w:rPr>
        <w:t>Cl(</w:t>
      </w:r>
      <w:proofErr w:type="gramEnd"/>
      <w:r w:rsidRPr="00DD1639">
        <w:rPr>
          <w:rFonts w:ascii="Calibri" w:hAnsi="Calibri" w:cs="Calibri"/>
          <w:color w:val="000000"/>
          <w:kern w:val="0"/>
          <w:sz w:val="24"/>
          <w:szCs w:val="24"/>
        </w:rPr>
        <w:t>1) and O(2)–Al(1)–Cl(1) angles of 118.6</w:t>
      </w:r>
      <w:r w:rsidR="00BE7A8B">
        <w:rPr>
          <w:rFonts w:ascii="Calibri" w:hAnsi="Calibri" w:cs="Calibri"/>
          <w:color w:val="000000"/>
          <w:kern w:val="0"/>
          <w:sz w:val="24"/>
          <w:szCs w:val="24"/>
        </w:rPr>
        <w:t>6</w:t>
      </w:r>
      <w:r w:rsidRPr="00DD1639">
        <w:rPr>
          <w:rFonts w:ascii="Calibri" w:hAnsi="Calibri" w:cs="Calibri"/>
          <w:color w:val="000000"/>
          <w:kern w:val="0"/>
          <w:sz w:val="24"/>
          <w:szCs w:val="24"/>
        </w:rPr>
        <w:t xml:space="preserve">(3) and 117.09(4)°, respectively, which deviates from the expected 120° angle, most likely caused by the presence of the large electronegative Cl atom. </w:t>
      </w:r>
    </w:p>
    <w:p w14:paraId="407AC2FB" w14:textId="04B78E93" w:rsidR="00243250" w:rsidRPr="00DD1639" w:rsidRDefault="00243250" w:rsidP="00243250">
      <w:pPr>
        <w:autoSpaceDE w:val="0"/>
        <w:autoSpaceDN w:val="0"/>
        <w:adjustRightInd w:val="0"/>
        <w:spacing w:after="0" w:line="360" w:lineRule="auto"/>
        <w:jc w:val="both"/>
        <w:rPr>
          <w:rFonts w:ascii="Calibri" w:hAnsi="Calibri" w:cs="Calibri"/>
          <w:color w:val="000000"/>
          <w:kern w:val="0"/>
          <w:sz w:val="24"/>
          <w:szCs w:val="24"/>
        </w:rPr>
      </w:pPr>
      <w:r w:rsidRPr="00DD1639">
        <w:rPr>
          <w:rFonts w:ascii="Calibri" w:hAnsi="Calibri" w:cs="Calibri"/>
          <w:color w:val="000000"/>
          <w:kern w:val="0"/>
          <w:sz w:val="24"/>
          <w:szCs w:val="24"/>
        </w:rPr>
        <w:t>As expected, the Al–O bond lengths of 1.78</w:t>
      </w:r>
      <w:r w:rsidR="00BE7A8B">
        <w:rPr>
          <w:rFonts w:ascii="Calibri" w:hAnsi="Calibri" w:cs="Calibri"/>
          <w:color w:val="000000"/>
          <w:kern w:val="0"/>
          <w:sz w:val="24"/>
          <w:szCs w:val="24"/>
        </w:rPr>
        <w:t>50</w:t>
      </w:r>
      <w:r w:rsidRPr="00DD1639">
        <w:rPr>
          <w:rFonts w:ascii="Calibri" w:hAnsi="Calibri" w:cs="Calibri"/>
          <w:color w:val="000000"/>
          <w:kern w:val="0"/>
          <w:sz w:val="24"/>
          <w:szCs w:val="24"/>
        </w:rPr>
        <w:t>(</w:t>
      </w:r>
      <w:r w:rsidRPr="00BE7A8B">
        <w:rPr>
          <w:rFonts w:ascii="Calibri" w:hAnsi="Calibri" w:cs="Calibri"/>
          <w:color w:val="000000"/>
          <w:kern w:val="0"/>
          <w:sz w:val="24"/>
          <w:szCs w:val="24"/>
        </w:rPr>
        <w:t>9</w:t>
      </w:r>
      <w:r w:rsidRPr="00DD1639">
        <w:rPr>
          <w:rFonts w:ascii="Calibri" w:hAnsi="Calibri" w:cs="Calibri"/>
          <w:color w:val="000000"/>
          <w:kern w:val="0"/>
          <w:sz w:val="24"/>
          <w:szCs w:val="24"/>
        </w:rPr>
        <w:t>) and 1.787</w:t>
      </w:r>
      <w:r w:rsidR="00BE7A8B">
        <w:rPr>
          <w:rFonts w:ascii="Calibri" w:hAnsi="Calibri" w:cs="Calibri"/>
          <w:color w:val="000000"/>
          <w:kern w:val="0"/>
          <w:sz w:val="24"/>
          <w:szCs w:val="24"/>
        </w:rPr>
        <w:t>2</w:t>
      </w:r>
      <w:r w:rsidRPr="00DD1639">
        <w:rPr>
          <w:rFonts w:ascii="Calibri" w:hAnsi="Calibri" w:cs="Calibri"/>
          <w:color w:val="000000"/>
          <w:kern w:val="0"/>
          <w:sz w:val="24"/>
          <w:szCs w:val="24"/>
        </w:rPr>
        <w:t>(9) Å are shorter compared to the Al–N bond lengths of 1.99</w:t>
      </w:r>
      <w:r w:rsidR="00BE7A8B">
        <w:rPr>
          <w:rFonts w:ascii="Calibri" w:hAnsi="Calibri" w:cs="Calibri"/>
          <w:color w:val="000000"/>
          <w:kern w:val="0"/>
          <w:sz w:val="24"/>
          <w:szCs w:val="24"/>
        </w:rPr>
        <w:t>49</w:t>
      </w:r>
      <w:r w:rsidRPr="00DD1639">
        <w:rPr>
          <w:rFonts w:ascii="Calibri" w:hAnsi="Calibri" w:cs="Calibri"/>
          <w:color w:val="000000"/>
          <w:kern w:val="0"/>
          <w:sz w:val="24"/>
          <w:szCs w:val="24"/>
        </w:rPr>
        <w:t>(</w:t>
      </w:r>
      <w:r w:rsidRPr="00BE7A8B">
        <w:rPr>
          <w:rFonts w:ascii="Calibri" w:hAnsi="Calibri" w:cs="Calibri"/>
          <w:color w:val="000000"/>
          <w:kern w:val="0"/>
          <w:sz w:val="24"/>
          <w:szCs w:val="24"/>
        </w:rPr>
        <w:t>1</w:t>
      </w:r>
      <w:r w:rsidR="00BE7A8B">
        <w:rPr>
          <w:rFonts w:ascii="Calibri" w:hAnsi="Calibri" w:cs="Calibri"/>
          <w:color w:val="000000"/>
          <w:kern w:val="0"/>
          <w:sz w:val="24"/>
          <w:szCs w:val="24"/>
        </w:rPr>
        <w:t>2</w:t>
      </w:r>
      <w:r w:rsidRPr="00DD1639">
        <w:rPr>
          <w:rFonts w:ascii="Calibri" w:hAnsi="Calibri" w:cs="Calibri"/>
          <w:color w:val="000000"/>
          <w:kern w:val="0"/>
          <w:sz w:val="24"/>
          <w:szCs w:val="24"/>
        </w:rPr>
        <w:t xml:space="preserve">) and 1.9915(11) Å, </w:t>
      </w:r>
      <w:proofErr w:type="gramStart"/>
      <w:r w:rsidRPr="00DD1639">
        <w:rPr>
          <w:rFonts w:ascii="Calibri" w:hAnsi="Calibri" w:cs="Calibri"/>
          <w:color w:val="000000"/>
          <w:kern w:val="0"/>
          <w:sz w:val="24"/>
          <w:szCs w:val="24"/>
        </w:rPr>
        <w:t>as a result of</w:t>
      </w:r>
      <w:proofErr w:type="gramEnd"/>
      <w:r w:rsidRPr="00DD1639">
        <w:rPr>
          <w:rFonts w:ascii="Calibri" w:hAnsi="Calibri" w:cs="Calibri"/>
          <w:color w:val="000000"/>
          <w:kern w:val="0"/>
          <w:sz w:val="24"/>
          <w:szCs w:val="24"/>
        </w:rPr>
        <w:t xml:space="preserve"> the smaller size and larger ionic contribution of the oxygen atoms. The Al–Cl bond is 2.2197(5) Å and is comparable with the few examples in the literature.</w:t>
      </w:r>
      <w:sdt>
        <w:sdtPr>
          <w:rPr>
            <w:rFonts w:ascii="Calibri" w:hAnsi="Calibri" w:cs="Calibri"/>
            <w:color w:val="000000"/>
            <w:kern w:val="0"/>
            <w:sz w:val="24"/>
            <w:szCs w:val="24"/>
            <w:vertAlign w:val="superscript"/>
          </w:rPr>
          <w:tag w:val="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"/>
          <w:id w:val="-1837287705"/>
          <w:placeholder>
            <w:docPart w:val="4296AA3D73AA47139DFC8138929E53E4"/>
          </w:placeholder>
        </w:sdtPr>
        <w:sdtContent>
          <w:r w:rsidR="006B5FB8" w:rsidRPr="006B5FB8">
            <w:rPr>
              <w:rFonts w:ascii="Calibri" w:hAnsi="Calibri" w:cs="Calibri"/>
              <w:color w:val="000000"/>
              <w:kern w:val="0"/>
              <w:sz w:val="24"/>
              <w:szCs w:val="24"/>
              <w:vertAlign w:val="superscript"/>
            </w:rPr>
            <w:t>2–4</w:t>
          </w:r>
        </w:sdtContent>
      </w:sdt>
      <w:r w:rsidRPr="00DD1639">
        <w:rPr>
          <w:rFonts w:ascii="Calibri" w:hAnsi="Calibri" w:cs="Calibri"/>
          <w:color w:val="000000"/>
          <w:kern w:val="0"/>
          <w:sz w:val="24"/>
          <w:szCs w:val="24"/>
        </w:rPr>
        <w:t xml:space="preserve"> Bond lengths and angles of the two </w:t>
      </w:r>
      <w:r w:rsidRPr="00DD1639">
        <w:rPr>
          <w:rFonts w:ascii="Calibri" w:hAnsi="Calibri" w:cs="Calibri"/>
          <w:sz w:val="24"/>
          <w:szCs w:val="24"/>
        </w:rPr>
        <w:t>β</w:t>
      </w:r>
      <w:r w:rsidRPr="00DD1639">
        <w:rPr>
          <w:rFonts w:ascii="Calibri" w:hAnsi="Calibri" w:cs="Calibri"/>
          <w:i/>
          <w:iCs/>
          <w:color w:val="000000"/>
          <w:kern w:val="0"/>
          <w:sz w:val="24"/>
          <w:szCs w:val="24"/>
        </w:rPr>
        <w:t>-</w:t>
      </w:r>
      <w:proofErr w:type="spellStart"/>
      <w:r w:rsidRPr="00DD1639">
        <w:rPr>
          <w:rFonts w:ascii="Calibri" w:hAnsi="Calibri" w:cs="Calibri"/>
          <w:color w:val="000000"/>
          <w:kern w:val="0"/>
          <w:sz w:val="24"/>
          <w:szCs w:val="24"/>
        </w:rPr>
        <w:t>ketoiminate</w:t>
      </w:r>
      <w:proofErr w:type="spellEnd"/>
      <w:r w:rsidRPr="00DD1639">
        <w:rPr>
          <w:rFonts w:ascii="Calibri" w:hAnsi="Calibri" w:cs="Calibri"/>
          <w:color w:val="000000"/>
          <w:kern w:val="0"/>
          <w:sz w:val="24"/>
          <w:szCs w:val="24"/>
        </w:rPr>
        <w:t xml:space="preserve"> ligands vary only slightly and are, in most cases, within three estimated standard deviations of one another, hence, are </w:t>
      </w:r>
      <w:proofErr w:type="spellStart"/>
      <w:r w:rsidRPr="00DD1639">
        <w:rPr>
          <w:rFonts w:ascii="Calibri" w:hAnsi="Calibri" w:cs="Calibri"/>
          <w:color w:val="000000"/>
          <w:kern w:val="0"/>
          <w:sz w:val="24"/>
          <w:szCs w:val="24"/>
        </w:rPr>
        <w:t>crystallographically</w:t>
      </w:r>
      <w:proofErr w:type="spellEnd"/>
      <w:r w:rsidRPr="00DD1639">
        <w:rPr>
          <w:rFonts w:ascii="Calibri" w:hAnsi="Calibri" w:cs="Calibri"/>
          <w:color w:val="000000"/>
          <w:kern w:val="0"/>
          <w:sz w:val="24"/>
          <w:szCs w:val="24"/>
        </w:rPr>
        <w:t xml:space="preserve"> identical. </w:t>
      </w:r>
    </w:p>
    <w:p w14:paraId="2D4641A2" w14:textId="1D0B4057" w:rsidR="000B3D9B" w:rsidRPr="00DD1639" w:rsidRDefault="00243250" w:rsidP="00243250">
      <w:pPr>
        <w:spacing w:line="360" w:lineRule="auto"/>
        <w:jc w:val="both"/>
        <w:rPr>
          <w:rFonts w:ascii="Calibri" w:hAnsi="Calibri" w:cs="Calibri"/>
          <w:sz w:val="24"/>
          <w:szCs w:val="24"/>
        </w:rPr>
      </w:pPr>
      <w:r w:rsidRPr="00DD1639">
        <w:rPr>
          <w:rFonts w:ascii="Calibri" w:hAnsi="Calibri" w:cs="Calibri"/>
          <w:color w:val="000000"/>
          <w:kern w:val="0"/>
          <w:sz w:val="24"/>
          <w:szCs w:val="24"/>
        </w:rPr>
        <w:t xml:space="preserve">In addition to SCXRD characterisation, compound </w:t>
      </w:r>
      <w:r w:rsidRPr="00DD1639">
        <w:rPr>
          <w:rFonts w:ascii="Calibri" w:hAnsi="Calibri" w:cs="Calibri"/>
          <w:b/>
          <w:bCs/>
          <w:color w:val="000000"/>
          <w:kern w:val="0"/>
          <w:sz w:val="24"/>
          <w:szCs w:val="24"/>
        </w:rPr>
        <w:t xml:space="preserve">1 </w:t>
      </w:r>
      <w:r w:rsidRPr="00DD1639">
        <w:rPr>
          <w:rFonts w:ascii="Calibri" w:hAnsi="Calibri" w:cs="Calibri"/>
          <w:color w:val="000000"/>
          <w:kern w:val="0"/>
          <w:sz w:val="24"/>
          <w:szCs w:val="24"/>
        </w:rPr>
        <w:t xml:space="preserve">was also identified </w:t>
      </w:r>
      <w:r w:rsidRPr="00DD1639">
        <w:rPr>
          <w:rFonts w:ascii="Calibri" w:hAnsi="Calibri" w:cs="Calibri"/>
          <w:i/>
          <w:iCs/>
          <w:color w:val="000000"/>
          <w:kern w:val="0"/>
          <w:sz w:val="24"/>
          <w:szCs w:val="24"/>
        </w:rPr>
        <w:t xml:space="preserve">via </w:t>
      </w:r>
      <w:r w:rsidRPr="00DD1639">
        <w:rPr>
          <w:rFonts w:ascii="Calibri" w:hAnsi="Calibri" w:cs="Calibri"/>
          <w:color w:val="000000"/>
          <w:kern w:val="0"/>
          <w:sz w:val="24"/>
          <w:szCs w:val="24"/>
          <w:vertAlign w:val="superscript"/>
        </w:rPr>
        <w:t>1</w:t>
      </w:r>
      <w:r w:rsidRPr="00DD1639">
        <w:rPr>
          <w:rFonts w:ascii="Calibri" w:hAnsi="Calibri" w:cs="Calibri"/>
          <w:color w:val="000000"/>
          <w:kern w:val="0"/>
          <w:sz w:val="24"/>
          <w:szCs w:val="24"/>
        </w:rPr>
        <w:t xml:space="preserve">H, </w:t>
      </w:r>
      <w:r w:rsidRPr="00DD1639">
        <w:rPr>
          <w:rFonts w:ascii="Calibri" w:hAnsi="Calibri" w:cs="Calibri"/>
          <w:color w:val="000000"/>
          <w:kern w:val="0"/>
          <w:sz w:val="24"/>
          <w:szCs w:val="24"/>
          <w:vertAlign w:val="superscript"/>
        </w:rPr>
        <w:t>13</w:t>
      </w:r>
      <w:r w:rsidRPr="00DD1639">
        <w:rPr>
          <w:rFonts w:ascii="Calibri" w:hAnsi="Calibri" w:cs="Calibri"/>
          <w:color w:val="000000"/>
          <w:kern w:val="0"/>
          <w:sz w:val="24"/>
          <w:szCs w:val="24"/>
        </w:rPr>
        <w:t>C{</w:t>
      </w:r>
      <w:r w:rsidRPr="00DD1639">
        <w:rPr>
          <w:rFonts w:ascii="Calibri" w:hAnsi="Calibri" w:cs="Calibri"/>
          <w:color w:val="000000"/>
          <w:kern w:val="0"/>
          <w:sz w:val="24"/>
          <w:szCs w:val="24"/>
          <w:vertAlign w:val="superscript"/>
        </w:rPr>
        <w:t>1</w:t>
      </w:r>
      <w:r w:rsidRPr="00DD1639">
        <w:rPr>
          <w:rFonts w:ascii="Calibri" w:hAnsi="Calibri" w:cs="Calibri"/>
          <w:color w:val="000000"/>
          <w:kern w:val="0"/>
          <w:sz w:val="24"/>
          <w:szCs w:val="24"/>
        </w:rPr>
        <w:t xml:space="preserve">H} NMR, MS and EA. As expected, the NH proton resonance of the </w:t>
      </w:r>
      <w:r w:rsidRPr="00DD1639">
        <w:rPr>
          <w:rFonts w:ascii="Calibri" w:hAnsi="Calibri" w:cs="Calibri"/>
          <w:sz w:val="24"/>
          <w:szCs w:val="24"/>
        </w:rPr>
        <w:t>β</w:t>
      </w:r>
      <w:r w:rsidRPr="00DD1639">
        <w:rPr>
          <w:rFonts w:ascii="Calibri" w:hAnsi="Calibri" w:cs="Calibri"/>
          <w:i/>
          <w:iCs/>
          <w:color w:val="000000"/>
          <w:kern w:val="0"/>
          <w:sz w:val="24"/>
          <w:szCs w:val="24"/>
        </w:rPr>
        <w:noBreakHyphen/>
      </w:r>
      <w:r w:rsidRPr="00DD1639">
        <w:rPr>
          <w:rFonts w:ascii="Calibri" w:hAnsi="Calibri" w:cs="Calibri"/>
          <w:color w:val="000000"/>
          <w:kern w:val="0"/>
          <w:sz w:val="24"/>
          <w:szCs w:val="24"/>
        </w:rPr>
        <w:t xml:space="preserve">ketoimine </w:t>
      </w:r>
      <w:r w:rsidR="009A66D1">
        <w:rPr>
          <w:rFonts w:ascii="Calibri" w:hAnsi="Calibri" w:cs="Calibri"/>
          <w:color w:val="000000"/>
          <w:kern w:val="0"/>
          <w:sz w:val="24"/>
          <w:szCs w:val="24"/>
        </w:rPr>
        <w:t>pro-</w:t>
      </w:r>
      <w:r w:rsidRPr="00DD1639">
        <w:rPr>
          <w:rFonts w:ascii="Calibri" w:hAnsi="Calibri" w:cs="Calibri"/>
          <w:color w:val="000000"/>
          <w:kern w:val="0"/>
          <w:sz w:val="24"/>
          <w:szCs w:val="24"/>
        </w:rPr>
        <w:t xml:space="preserve">ligand is absent in the </w:t>
      </w:r>
      <w:r w:rsidRPr="00DD1639">
        <w:rPr>
          <w:rFonts w:ascii="Calibri" w:hAnsi="Calibri" w:cs="Calibri"/>
          <w:color w:val="000000"/>
          <w:kern w:val="0"/>
          <w:sz w:val="24"/>
          <w:szCs w:val="24"/>
          <w:vertAlign w:val="superscript"/>
        </w:rPr>
        <w:t>1</w:t>
      </w:r>
      <w:r w:rsidRPr="00DD1639">
        <w:rPr>
          <w:rFonts w:ascii="Calibri" w:hAnsi="Calibri" w:cs="Calibri"/>
          <w:color w:val="000000"/>
          <w:kern w:val="0"/>
          <w:sz w:val="24"/>
          <w:szCs w:val="24"/>
        </w:rPr>
        <w:t xml:space="preserve">H NMR spectrum of </w:t>
      </w:r>
      <w:r w:rsidRPr="00DD1639">
        <w:rPr>
          <w:rFonts w:ascii="Calibri" w:hAnsi="Calibri" w:cs="Calibri"/>
          <w:b/>
          <w:bCs/>
          <w:color w:val="000000"/>
          <w:kern w:val="0"/>
          <w:sz w:val="24"/>
          <w:szCs w:val="24"/>
        </w:rPr>
        <w:t>1</w:t>
      </w:r>
      <w:r w:rsidRPr="00DD1639">
        <w:rPr>
          <w:rFonts w:ascii="Calibri" w:hAnsi="Calibri" w:cs="Calibri"/>
          <w:color w:val="000000"/>
          <w:kern w:val="0"/>
          <w:sz w:val="24"/>
          <w:szCs w:val="24"/>
        </w:rPr>
        <w:t xml:space="preserve">, the doublet corresponding to the </w:t>
      </w:r>
      <w:r w:rsidRPr="00DD1639">
        <w:rPr>
          <w:rFonts w:ascii="Calibri" w:hAnsi="Calibri" w:cs="Calibri"/>
          <w:i/>
          <w:iCs/>
          <w:color w:val="000000"/>
          <w:kern w:val="0"/>
          <w:sz w:val="24"/>
          <w:szCs w:val="24"/>
        </w:rPr>
        <w:t>N-</w:t>
      </w:r>
      <w:r w:rsidRPr="00DD1639">
        <w:rPr>
          <w:rFonts w:ascii="Calibri" w:hAnsi="Calibri" w:cs="Calibri"/>
          <w:color w:val="000000"/>
          <w:kern w:val="0"/>
          <w:sz w:val="24"/>
          <w:szCs w:val="24"/>
        </w:rPr>
        <w:t xml:space="preserve">methyl peak has lost its multiplicity and all peaks are shifted compared to the </w:t>
      </w:r>
      <w:r w:rsidR="009A66D1">
        <w:rPr>
          <w:rFonts w:ascii="Calibri" w:hAnsi="Calibri" w:cs="Calibri"/>
          <w:color w:val="000000"/>
          <w:kern w:val="0"/>
          <w:sz w:val="24"/>
          <w:szCs w:val="24"/>
        </w:rPr>
        <w:t>pro-</w:t>
      </w:r>
      <w:r w:rsidRPr="00DD1639">
        <w:rPr>
          <w:rFonts w:ascii="Calibri" w:hAnsi="Calibri" w:cs="Calibri"/>
          <w:color w:val="000000"/>
          <w:kern w:val="0"/>
          <w:sz w:val="24"/>
          <w:szCs w:val="24"/>
        </w:rPr>
        <w:t xml:space="preserve">ligand. This shift is especially </w:t>
      </w:r>
      <w:r w:rsidRPr="00DD1639">
        <w:rPr>
          <w:rFonts w:ascii="Calibri" w:hAnsi="Calibri" w:cs="Calibri"/>
          <w:color w:val="000000"/>
          <w:kern w:val="0"/>
          <w:sz w:val="24"/>
          <w:szCs w:val="24"/>
        </w:rPr>
        <w:lastRenderedPageBreak/>
        <w:t xml:space="preserve">apparent for the </w:t>
      </w:r>
      <w:r w:rsidRPr="00DD1639">
        <w:rPr>
          <w:rFonts w:ascii="Calibri" w:hAnsi="Calibri" w:cs="Calibri"/>
          <w:i/>
          <w:iCs/>
          <w:color w:val="000000"/>
          <w:kern w:val="0"/>
          <w:sz w:val="24"/>
          <w:szCs w:val="24"/>
        </w:rPr>
        <w:t>N-</w:t>
      </w:r>
      <w:r w:rsidRPr="00DD1639">
        <w:rPr>
          <w:rFonts w:ascii="Calibri" w:hAnsi="Calibri" w:cs="Calibri"/>
          <w:color w:val="000000"/>
          <w:kern w:val="0"/>
          <w:sz w:val="24"/>
          <w:szCs w:val="24"/>
        </w:rPr>
        <w:t>substituent CH</w:t>
      </w:r>
      <w:r w:rsidRPr="00DD1639">
        <w:rPr>
          <w:rFonts w:ascii="Calibri" w:hAnsi="Calibri" w:cs="Calibri"/>
          <w:color w:val="000000"/>
          <w:kern w:val="0"/>
          <w:sz w:val="24"/>
          <w:szCs w:val="24"/>
          <w:vertAlign w:val="subscript"/>
        </w:rPr>
        <w:t>3</w:t>
      </w:r>
      <w:r w:rsidRPr="00DD1639">
        <w:rPr>
          <w:rFonts w:ascii="Calibri" w:hAnsi="Calibri" w:cs="Calibri"/>
          <w:color w:val="000000"/>
          <w:kern w:val="0"/>
          <w:sz w:val="24"/>
          <w:szCs w:val="24"/>
        </w:rPr>
        <w:t xml:space="preserve"> group, which drastically shifted downfield by 1.11 ppm, due to N electron donation to the Al centre and the resulting hyperconjugation. </w:t>
      </w:r>
      <w:r w:rsidRPr="00DD1639">
        <w:rPr>
          <w:rFonts w:ascii="Calibri" w:hAnsi="Calibri" w:cs="Calibri"/>
          <w:sz w:val="24"/>
          <w:szCs w:val="24"/>
          <w:vertAlign w:val="superscript"/>
        </w:rPr>
        <w:t>13</w:t>
      </w:r>
      <w:r w:rsidRPr="00DD1639">
        <w:rPr>
          <w:rFonts w:ascii="Calibri" w:hAnsi="Calibri" w:cs="Calibri"/>
          <w:sz w:val="24"/>
          <w:szCs w:val="24"/>
        </w:rPr>
        <w:t>C{</w:t>
      </w:r>
      <w:r w:rsidRPr="00DD1639">
        <w:rPr>
          <w:rFonts w:ascii="Calibri" w:hAnsi="Calibri" w:cs="Calibri"/>
          <w:sz w:val="24"/>
          <w:szCs w:val="24"/>
          <w:vertAlign w:val="superscript"/>
        </w:rPr>
        <w:t>1</w:t>
      </w:r>
      <w:r w:rsidRPr="00DD1639">
        <w:rPr>
          <w:rFonts w:ascii="Calibri" w:hAnsi="Calibri" w:cs="Calibri"/>
          <w:sz w:val="24"/>
          <w:szCs w:val="24"/>
        </w:rPr>
        <w:t xml:space="preserve">H} NMR </w:t>
      </w:r>
      <w:proofErr w:type="gramStart"/>
      <w:r w:rsidRPr="00DD1639">
        <w:rPr>
          <w:rFonts w:ascii="Calibri" w:hAnsi="Calibri" w:cs="Calibri"/>
          <w:sz w:val="24"/>
          <w:szCs w:val="24"/>
        </w:rPr>
        <w:t>is in agreement</w:t>
      </w:r>
      <w:proofErr w:type="gramEnd"/>
      <w:r w:rsidRPr="00DD1639">
        <w:rPr>
          <w:rFonts w:ascii="Calibri" w:hAnsi="Calibri" w:cs="Calibri"/>
          <w:sz w:val="24"/>
          <w:szCs w:val="24"/>
        </w:rPr>
        <w:t xml:space="preserve"> with the </w:t>
      </w:r>
      <w:r w:rsidRPr="00DD1639">
        <w:rPr>
          <w:rFonts w:ascii="Calibri" w:hAnsi="Calibri" w:cs="Calibri"/>
          <w:sz w:val="24"/>
          <w:szCs w:val="24"/>
          <w:vertAlign w:val="superscript"/>
        </w:rPr>
        <w:t>1</w:t>
      </w:r>
      <w:r w:rsidRPr="00DD1639">
        <w:rPr>
          <w:rFonts w:ascii="Calibri" w:hAnsi="Calibri" w:cs="Calibri"/>
          <w:sz w:val="24"/>
          <w:szCs w:val="24"/>
        </w:rPr>
        <w:t xml:space="preserve">H NMR and also confirms the product. </w:t>
      </w:r>
    </w:p>
    <w:p w14:paraId="0CCF9300" w14:textId="1F7FB393" w:rsidR="00761E4E" w:rsidRPr="00761E4E" w:rsidRDefault="00DD1639" w:rsidP="00761E4E">
      <w:pPr>
        <w:pStyle w:val="Default"/>
        <w:spacing w:line="360" w:lineRule="auto"/>
        <w:jc w:val="both"/>
        <w:rPr>
          <w:rFonts w:ascii="Calibri" w:hAnsi="Calibri" w:cs="Calibri"/>
          <w:lang w:val="fr-FR"/>
        </w:rPr>
      </w:pPr>
      <w:r w:rsidRPr="00DD1639">
        <w:rPr>
          <w:rFonts w:ascii="Calibri" w:hAnsi="Calibri" w:cs="Calibri"/>
          <w:b/>
          <w:bCs/>
          <w:lang w:val="fr-FR"/>
        </w:rPr>
        <w:t>1.2.</w:t>
      </w:r>
      <w:r>
        <w:rPr>
          <w:rFonts w:ascii="Calibri" w:hAnsi="Calibri" w:cs="Calibri"/>
          <w:lang w:val="fr-FR"/>
        </w:rPr>
        <w:t xml:space="preserve"> </w:t>
      </w:r>
      <w:r w:rsidR="00761E4E" w:rsidRPr="00761E4E">
        <w:rPr>
          <w:rFonts w:ascii="Calibri" w:hAnsi="Calibri" w:cs="Calibri"/>
          <w:lang w:val="fr-FR"/>
        </w:rPr>
        <w:t>[</w:t>
      </w:r>
      <w:proofErr w:type="gramStart"/>
      <w:r w:rsidR="00761E4E" w:rsidRPr="00761E4E">
        <w:rPr>
          <w:rFonts w:ascii="Calibri" w:hAnsi="Calibri" w:cs="Calibri"/>
          <w:lang w:val="fr-FR"/>
        </w:rPr>
        <w:t>Al(</w:t>
      </w:r>
      <w:proofErr w:type="spellStart"/>
      <w:proofErr w:type="gramEnd"/>
      <w:r w:rsidR="00761E4E" w:rsidRPr="00761E4E">
        <w:rPr>
          <w:rFonts w:ascii="Calibri" w:hAnsi="Calibri" w:cs="Calibri"/>
          <w:lang w:val="fr-FR"/>
        </w:rPr>
        <w:t>MeCN</w:t>
      </w:r>
      <w:proofErr w:type="spellEnd"/>
      <w:r w:rsidR="00761E4E" w:rsidRPr="00761E4E">
        <w:rPr>
          <w:rFonts w:ascii="Calibri" w:hAnsi="Calibri" w:cs="Calibri"/>
          <w:lang w:val="fr-FR"/>
        </w:rPr>
        <w:t>(Et)CHC=</w:t>
      </w:r>
      <w:proofErr w:type="spellStart"/>
      <w:r w:rsidR="00761E4E" w:rsidRPr="00761E4E">
        <w:rPr>
          <w:rFonts w:ascii="Calibri" w:hAnsi="Calibri" w:cs="Calibri"/>
          <w:lang w:val="fr-FR"/>
        </w:rPr>
        <w:t>OMe</w:t>
      </w:r>
      <w:proofErr w:type="spellEnd"/>
      <w:r w:rsidR="00761E4E" w:rsidRPr="00761E4E">
        <w:rPr>
          <w:rFonts w:ascii="Calibri" w:hAnsi="Calibri" w:cs="Calibri"/>
          <w:lang w:val="fr-FR"/>
        </w:rPr>
        <w:t>)</w:t>
      </w:r>
      <w:r w:rsidR="00761E4E" w:rsidRPr="00761E4E">
        <w:rPr>
          <w:rFonts w:ascii="Calibri" w:hAnsi="Calibri" w:cs="Calibri"/>
          <w:vertAlign w:val="subscript"/>
          <w:lang w:val="fr-FR"/>
        </w:rPr>
        <w:t>2</w:t>
      </w:r>
      <w:r w:rsidR="00761E4E" w:rsidRPr="00761E4E">
        <w:rPr>
          <w:rFonts w:ascii="Calibri" w:hAnsi="Calibri" w:cs="Calibri"/>
          <w:lang w:val="fr-FR"/>
        </w:rPr>
        <w:t>Cl] (</w:t>
      </w:r>
      <w:r w:rsidR="00761E4E" w:rsidRPr="00761E4E">
        <w:rPr>
          <w:rFonts w:ascii="Calibri" w:hAnsi="Calibri" w:cs="Calibri"/>
          <w:b/>
          <w:bCs/>
          <w:lang w:val="fr-FR"/>
        </w:rPr>
        <w:t>[Al(Et-</w:t>
      </w:r>
      <w:proofErr w:type="spellStart"/>
      <w:r w:rsidR="00761E4E" w:rsidRPr="00761E4E">
        <w:rPr>
          <w:rFonts w:ascii="Calibri" w:hAnsi="Calibri" w:cs="Calibri"/>
          <w:b/>
          <w:bCs/>
          <w:lang w:val="fr-FR"/>
        </w:rPr>
        <w:t>acnac</w:t>
      </w:r>
      <w:proofErr w:type="spellEnd"/>
      <w:r w:rsidR="00761E4E" w:rsidRPr="00761E4E">
        <w:rPr>
          <w:rFonts w:ascii="Calibri" w:hAnsi="Calibri" w:cs="Calibri"/>
          <w:b/>
          <w:bCs/>
          <w:lang w:val="fr-FR"/>
        </w:rPr>
        <w:t>)</w:t>
      </w:r>
      <w:r w:rsidR="00761E4E" w:rsidRPr="00761E4E">
        <w:rPr>
          <w:rFonts w:ascii="Calibri" w:hAnsi="Calibri" w:cs="Calibri"/>
          <w:b/>
          <w:bCs/>
          <w:vertAlign w:val="subscript"/>
          <w:lang w:val="fr-FR"/>
        </w:rPr>
        <w:t>2</w:t>
      </w:r>
      <w:r w:rsidR="00761E4E" w:rsidRPr="00761E4E">
        <w:rPr>
          <w:rFonts w:ascii="Calibri" w:hAnsi="Calibri" w:cs="Calibri"/>
          <w:b/>
          <w:bCs/>
          <w:lang w:val="fr-FR"/>
        </w:rPr>
        <w:t>Cl]</w:t>
      </w:r>
      <w:r w:rsidR="00761E4E" w:rsidRPr="00761E4E">
        <w:rPr>
          <w:rFonts w:ascii="Calibri" w:hAnsi="Calibri" w:cs="Calibri"/>
          <w:lang w:val="fr-FR"/>
        </w:rPr>
        <w:t xml:space="preserve">, </w:t>
      </w:r>
      <w:r w:rsidR="00761E4E" w:rsidRPr="00761E4E">
        <w:rPr>
          <w:rFonts w:ascii="Calibri" w:hAnsi="Calibri" w:cs="Calibri"/>
          <w:b/>
          <w:bCs/>
          <w:lang w:val="fr-FR"/>
        </w:rPr>
        <w:t>2</w:t>
      </w:r>
      <w:r w:rsidR="00761E4E" w:rsidRPr="00761E4E">
        <w:rPr>
          <w:rFonts w:ascii="Calibri" w:hAnsi="Calibri" w:cs="Calibri"/>
          <w:lang w:val="fr-FR"/>
        </w:rPr>
        <w:t xml:space="preserve">) </w:t>
      </w:r>
    </w:p>
    <w:p w14:paraId="4C6810A6" w14:textId="2380343B" w:rsidR="00761E4E" w:rsidRDefault="00761E4E" w:rsidP="00911E75">
      <w:pPr>
        <w:pStyle w:val="Default"/>
        <w:spacing w:line="360" w:lineRule="auto"/>
        <w:jc w:val="both"/>
        <w:rPr>
          <w:rFonts w:ascii="Calibri" w:hAnsi="Calibri" w:cs="Calibri"/>
        </w:rPr>
      </w:pPr>
      <w:r w:rsidRPr="00761E4E">
        <w:rPr>
          <w:rFonts w:ascii="Calibri" w:hAnsi="Calibri" w:cs="Calibri"/>
        </w:rPr>
        <w:t xml:space="preserve">The crystal structure of compound </w:t>
      </w:r>
      <w:r w:rsidRPr="00761E4E">
        <w:rPr>
          <w:rFonts w:ascii="Calibri" w:hAnsi="Calibri" w:cs="Calibri"/>
          <w:b/>
          <w:bCs/>
        </w:rPr>
        <w:t xml:space="preserve">2 </w:t>
      </w:r>
      <w:r w:rsidRPr="00761E4E">
        <w:rPr>
          <w:rFonts w:ascii="Calibri" w:hAnsi="Calibri" w:cs="Calibri"/>
        </w:rPr>
        <w:t xml:space="preserve">was determined </w:t>
      </w:r>
      <w:r w:rsidRPr="00761E4E">
        <w:rPr>
          <w:rFonts w:ascii="Calibri" w:hAnsi="Calibri" w:cs="Calibri"/>
          <w:i/>
          <w:iCs/>
        </w:rPr>
        <w:t xml:space="preserve">via </w:t>
      </w:r>
      <w:r w:rsidRPr="00761E4E">
        <w:rPr>
          <w:rFonts w:ascii="Calibri" w:hAnsi="Calibri" w:cs="Calibri"/>
        </w:rPr>
        <w:t xml:space="preserve">SCXRD and is displayed in Figure </w:t>
      </w:r>
      <w:r w:rsidR="00F2068F">
        <w:rPr>
          <w:rFonts w:ascii="Calibri" w:hAnsi="Calibri" w:cs="Calibri"/>
        </w:rPr>
        <w:t>S1</w:t>
      </w:r>
      <w:r w:rsidRPr="00761E4E">
        <w:rPr>
          <w:rFonts w:ascii="Calibri" w:hAnsi="Calibri" w:cs="Calibri"/>
        </w:rPr>
        <w:t xml:space="preserve">. Compound </w:t>
      </w:r>
      <w:r w:rsidRPr="00761E4E">
        <w:rPr>
          <w:rFonts w:ascii="Calibri" w:hAnsi="Calibri" w:cs="Calibri"/>
          <w:b/>
          <w:bCs/>
        </w:rPr>
        <w:t xml:space="preserve">2 </w:t>
      </w:r>
      <w:r w:rsidRPr="00761E4E">
        <w:rPr>
          <w:rFonts w:ascii="Calibri" w:hAnsi="Calibri" w:cs="Calibri"/>
        </w:rPr>
        <w:t xml:space="preserve">crystallised in the lower symmetry triclinic space group </w:t>
      </w:r>
      <w:r w:rsidRPr="002C4766">
        <w:rPr>
          <w:rFonts w:ascii="Calibri" w:hAnsi="Calibri" w:cs="Calibri"/>
          <w:i/>
          <w:iCs/>
        </w:rPr>
        <w:t>P</w:t>
      </w:r>
      <w:r w:rsidR="002C4766">
        <w:rPr>
          <w:rFonts w:ascii="Calibri" w:hAnsi="Calibri" w:cs="Calibri"/>
          <w:i/>
          <w:iCs/>
        </w:rPr>
        <w:t>–</w:t>
      </w:r>
      <w:r w:rsidRPr="002C4766">
        <w:rPr>
          <w:rFonts w:ascii="Calibri" w:hAnsi="Calibri" w:cs="Calibri"/>
          <w:i/>
          <w:iCs/>
        </w:rPr>
        <w:t>1</w:t>
      </w:r>
      <w:r w:rsidRPr="00761E4E">
        <w:rPr>
          <w:rFonts w:ascii="Calibri" w:hAnsi="Calibri" w:cs="Calibri"/>
        </w:rPr>
        <w:t xml:space="preserve">. Two bidentate ligands bind to the metal in the same mode as with compound </w:t>
      </w:r>
      <w:r w:rsidRPr="00761E4E">
        <w:rPr>
          <w:rFonts w:ascii="Calibri" w:hAnsi="Calibri" w:cs="Calibri"/>
          <w:b/>
          <w:bCs/>
        </w:rPr>
        <w:t xml:space="preserve">1 </w:t>
      </w:r>
      <w:r w:rsidRPr="00761E4E">
        <w:rPr>
          <w:rFonts w:ascii="Calibri" w:hAnsi="Calibri" w:cs="Calibri"/>
        </w:rPr>
        <w:t xml:space="preserve">(R = Me). There are two independent molecules in the unit cell for complex </w:t>
      </w:r>
      <w:r w:rsidRPr="00761E4E">
        <w:rPr>
          <w:rFonts w:ascii="Calibri" w:hAnsi="Calibri" w:cs="Calibri"/>
          <w:b/>
          <w:bCs/>
        </w:rPr>
        <w:t>2</w:t>
      </w:r>
      <w:r w:rsidRPr="00761E4E">
        <w:rPr>
          <w:rFonts w:ascii="Calibri" w:hAnsi="Calibri" w:cs="Calibri"/>
        </w:rPr>
        <w:t xml:space="preserve"> and, due to their similarity, only one is described here</w:t>
      </w:r>
      <w:r w:rsidR="00911E75">
        <w:rPr>
          <w:rFonts w:ascii="Calibri" w:hAnsi="Calibri" w:cs="Calibri"/>
        </w:rPr>
        <w:t>.</w:t>
      </w:r>
      <w:r w:rsidRPr="00761E4E">
        <w:rPr>
          <w:rFonts w:ascii="Calibri" w:hAnsi="Calibri" w:cs="Calibri"/>
        </w:rPr>
        <w:t xml:space="preserve"> A trigonal bipyramidal arrangement is also observed around the metal, with the N atoms bonded axially. </w:t>
      </w:r>
    </w:p>
    <w:p w14:paraId="4F538499" w14:textId="478FC41C" w:rsidR="00761E4E" w:rsidRPr="00761E4E" w:rsidRDefault="00822680" w:rsidP="00822680">
      <w:pPr>
        <w:spacing w:line="360" w:lineRule="auto"/>
        <w:jc w:val="both"/>
        <w:rPr>
          <w:rFonts w:ascii="Calibri" w:hAnsi="Calibri" w:cs="Calibri"/>
          <w:kern w:val="0"/>
          <w:sz w:val="24"/>
          <w:szCs w:val="24"/>
        </w:rPr>
      </w:pPr>
      <w:r w:rsidRPr="00822680">
        <w:rPr>
          <w:rFonts w:ascii="Calibri" w:hAnsi="Calibri" w:cs="Calibri"/>
          <w:kern w:val="0"/>
          <w:sz w:val="24"/>
          <w:szCs w:val="24"/>
        </w:rPr>
        <w:t>Overall, there are smaller distortions in the ethyl analogue compared to the methyl, displayed by the N(1)–Al(1)–</w:t>
      </w:r>
      <w:proofErr w:type="gramStart"/>
      <w:r w:rsidRPr="00822680">
        <w:rPr>
          <w:rFonts w:ascii="Calibri" w:hAnsi="Calibri" w:cs="Calibri"/>
          <w:kern w:val="0"/>
          <w:sz w:val="24"/>
          <w:szCs w:val="24"/>
        </w:rPr>
        <w:t>N(</w:t>
      </w:r>
      <w:proofErr w:type="gramEnd"/>
      <w:r w:rsidRPr="00822680">
        <w:rPr>
          <w:rFonts w:ascii="Calibri" w:hAnsi="Calibri" w:cs="Calibri"/>
          <w:kern w:val="0"/>
          <w:sz w:val="24"/>
          <w:szCs w:val="24"/>
        </w:rPr>
        <w:t>2), O(1)–Al(1)–Cl(1) and O(2)–Al(1)–Cl(1) angles of 178.81(5), 120.61(4), and 117.30(4)° respectively. Al–O bonds are marginally shorter (Al(1)–O(1): 1.7839(10) Å, Al(1)–O(2): 1.7817(10) Å), whilst Al–N bonds are marginally longer (Al(1)–N(1): 2.0009(11) Å, Al(1)–N(2): 2.005</w:t>
      </w:r>
      <w:r w:rsidR="00BE7A8B">
        <w:rPr>
          <w:rFonts w:ascii="Calibri" w:hAnsi="Calibri" w:cs="Calibri"/>
          <w:kern w:val="0"/>
          <w:sz w:val="24"/>
          <w:szCs w:val="24"/>
        </w:rPr>
        <w:t>1</w:t>
      </w:r>
      <w:r w:rsidRPr="00822680">
        <w:rPr>
          <w:rFonts w:ascii="Calibri" w:hAnsi="Calibri" w:cs="Calibri"/>
          <w:kern w:val="0"/>
          <w:sz w:val="24"/>
          <w:szCs w:val="24"/>
        </w:rPr>
        <w:t>(11) Å), most likely due to the added size of the ethyl group and delocalised nature of the ligands.</w:t>
      </w:r>
      <w:r>
        <w:rPr>
          <w:rFonts w:ascii="Calibri" w:hAnsi="Calibri" w:cs="Calibri"/>
          <w:kern w:val="0"/>
          <w:sz w:val="24"/>
          <w:szCs w:val="24"/>
        </w:rPr>
        <w:t xml:space="preserve"> </w:t>
      </w:r>
      <w:r w:rsidR="00761E4E" w:rsidRPr="00761E4E">
        <w:rPr>
          <w:rFonts w:ascii="Calibri" w:hAnsi="Calibri" w:cs="Calibri"/>
          <w:kern w:val="0"/>
          <w:sz w:val="24"/>
          <w:szCs w:val="24"/>
        </w:rPr>
        <w:t xml:space="preserve">The Al(1)–Cl(1) bond of the ethyl complex (2.2150(5) Å) is slightly shorter than in the methyl complex, which may be as a result of greater N atom electron donating effects caused by greater hyperconjugation from the longer carbon chain supplying more electron density to the Al atom which can, in turn donate more electron density to the Cl atom, producing a shorter bond. </w:t>
      </w:r>
    </w:p>
    <w:p w14:paraId="5212C8AF" w14:textId="3771FC84" w:rsidR="00761E4E" w:rsidRDefault="00761E4E" w:rsidP="00761E4E">
      <w:pPr>
        <w:spacing w:line="360" w:lineRule="auto"/>
        <w:jc w:val="both"/>
        <w:rPr>
          <w:rFonts w:ascii="Calibri" w:hAnsi="Calibri" w:cs="Calibri"/>
          <w:kern w:val="0"/>
          <w:sz w:val="24"/>
          <w:szCs w:val="24"/>
        </w:rPr>
      </w:pPr>
      <w:r w:rsidRPr="00761E4E">
        <w:rPr>
          <w:rFonts w:ascii="Calibri" w:hAnsi="Calibri" w:cs="Calibri"/>
          <w:kern w:val="0"/>
          <w:sz w:val="24"/>
          <w:szCs w:val="24"/>
        </w:rPr>
        <w:t xml:space="preserve">In addition to SCXRD characterisation, compound </w:t>
      </w:r>
      <w:r w:rsidRPr="00761E4E">
        <w:rPr>
          <w:rFonts w:ascii="Calibri" w:hAnsi="Calibri" w:cs="Calibri"/>
          <w:b/>
          <w:bCs/>
          <w:kern w:val="0"/>
          <w:sz w:val="24"/>
          <w:szCs w:val="24"/>
        </w:rPr>
        <w:t xml:space="preserve">2 </w:t>
      </w:r>
      <w:r w:rsidRPr="00761E4E">
        <w:rPr>
          <w:rFonts w:ascii="Calibri" w:hAnsi="Calibri" w:cs="Calibri"/>
          <w:kern w:val="0"/>
          <w:sz w:val="24"/>
          <w:szCs w:val="24"/>
        </w:rPr>
        <w:t xml:space="preserve">was also identified </w:t>
      </w:r>
      <w:r w:rsidRPr="00761E4E">
        <w:rPr>
          <w:rFonts w:ascii="Calibri" w:hAnsi="Calibri" w:cs="Calibri"/>
          <w:i/>
          <w:iCs/>
          <w:kern w:val="0"/>
          <w:sz w:val="24"/>
          <w:szCs w:val="24"/>
        </w:rPr>
        <w:t xml:space="preserve">via </w:t>
      </w:r>
      <w:r w:rsidRPr="00761E4E">
        <w:rPr>
          <w:rFonts w:ascii="Calibri" w:hAnsi="Calibri" w:cs="Calibri"/>
          <w:kern w:val="0"/>
          <w:sz w:val="24"/>
          <w:szCs w:val="24"/>
          <w:vertAlign w:val="superscript"/>
        </w:rPr>
        <w:t>1</w:t>
      </w:r>
      <w:r w:rsidRPr="00761E4E">
        <w:rPr>
          <w:rFonts w:ascii="Calibri" w:hAnsi="Calibri" w:cs="Calibri"/>
          <w:kern w:val="0"/>
          <w:sz w:val="24"/>
          <w:szCs w:val="24"/>
        </w:rPr>
        <w:t xml:space="preserve">H, </w:t>
      </w:r>
      <w:r w:rsidRPr="00761E4E">
        <w:rPr>
          <w:rFonts w:ascii="Calibri" w:hAnsi="Calibri" w:cs="Calibri"/>
          <w:kern w:val="0"/>
          <w:sz w:val="24"/>
          <w:szCs w:val="24"/>
          <w:vertAlign w:val="superscript"/>
        </w:rPr>
        <w:t>13</w:t>
      </w:r>
      <w:r w:rsidRPr="00761E4E">
        <w:rPr>
          <w:rFonts w:ascii="Calibri" w:hAnsi="Calibri" w:cs="Calibri"/>
          <w:kern w:val="0"/>
          <w:sz w:val="24"/>
          <w:szCs w:val="24"/>
        </w:rPr>
        <w:t xml:space="preserve">C NMR, MS and EA. As expected, the </w:t>
      </w:r>
      <w:r w:rsidRPr="00761E4E">
        <w:rPr>
          <w:rFonts w:ascii="Calibri" w:hAnsi="Calibri" w:cs="Calibri"/>
          <w:kern w:val="0"/>
          <w:sz w:val="24"/>
          <w:szCs w:val="24"/>
          <w:vertAlign w:val="superscript"/>
        </w:rPr>
        <w:t>1</w:t>
      </w:r>
      <w:r w:rsidRPr="00761E4E">
        <w:rPr>
          <w:rFonts w:ascii="Calibri" w:hAnsi="Calibri" w:cs="Calibri"/>
          <w:kern w:val="0"/>
          <w:sz w:val="24"/>
          <w:szCs w:val="24"/>
        </w:rPr>
        <w:t xml:space="preserve">H NMR spectrum of compound </w:t>
      </w:r>
      <w:r w:rsidRPr="00761E4E">
        <w:rPr>
          <w:rFonts w:ascii="Calibri" w:hAnsi="Calibri" w:cs="Calibri"/>
          <w:b/>
          <w:bCs/>
          <w:kern w:val="0"/>
          <w:sz w:val="24"/>
          <w:szCs w:val="24"/>
        </w:rPr>
        <w:t xml:space="preserve">2 </w:t>
      </w:r>
      <w:r w:rsidRPr="00761E4E">
        <w:rPr>
          <w:rFonts w:ascii="Calibri" w:hAnsi="Calibri" w:cs="Calibri"/>
          <w:kern w:val="0"/>
          <w:sz w:val="24"/>
          <w:szCs w:val="24"/>
        </w:rPr>
        <w:t>does not show any resonances for the NH proton of the β</w:t>
      </w:r>
      <w:r w:rsidRPr="00761E4E">
        <w:rPr>
          <w:rFonts w:ascii="Calibri" w:hAnsi="Calibri" w:cs="Calibri"/>
          <w:i/>
          <w:iCs/>
          <w:kern w:val="0"/>
          <w:sz w:val="24"/>
          <w:szCs w:val="24"/>
        </w:rPr>
        <w:t>-</w:t>
      </w:r>
      <w:r w:rsidRPr="00761E4E">
        <w:rPr>
          <w:rFonts w:ascii="Calibri" w:hAnsi="Calibri" w:cs="Calibri"/>
          <w:kern w:val="0"/>
          <w:sz w:val="24"/>
          <w:szCs w:val="24"/>
        </w:rPr>
        <w:t>ketoimine</w:t>
      </w:r>
      <w:r w:rsidR="009A00B6">
        <w:rPr>
          <w:rFonts w:ascii="Calibri" w:hAnsi="Calibri" w:cs="Calibri"/>
          <w:kern w:val="0"/>
          <w:sz w:val="24"/>
          <w:szCs w:val="24"/>
        </w:rPr>
        <w:t xml:space="preserve"> pro-ligand</w:t>
      </w:r>
      <w:r w:rsidRPr="00761E4E">
        <w:rPr>
          <w:rFonts w:ascii="Calibri" w:hAnsi="Calibri" w:cs="Calibri"/>
          <w:kern w:val="0"/>
          <w:sz w:val="24"/>
          <w:szCs w:val="24"/>
        </w:rPr>
        <w:t xml:space="preserve">, there is a loss of multiplicity at the </w:t>
      </w:r>
      <w:r w:rsidRPr="00761E4E">
        <w:rPr>
          <w:rFonts w:ascii="Calibri" w:hAnsi="Calibri" w:cs="Calibri"/>
          <w:i/>
          <w:iCs/>
          <w:kern w:val="0"/>
          <w:sz w:val="24"/>
          <w:szCs w:val="24"/>
        </w:rPr>
        <w:t>N-</w:t>
      </w:r>
      <w:r w:rsidRPr="00761E4E">
        <w:rPr>
          <w:rFonts w:ascii="Calibri" w:hAnsi="Calibri" w:cs="Calibri"/>
          <w:kern w:val="0"/>
          <w:sz w:val="24"/>
          <w:szCs w:val="24"/>
        </w:rPr>
        <w:t xml:space="preserve">adjacent methylene group and peaks are shifted. Interestingly, the complexation of this compound to the aluminium renders the methine proton </w:t>
      </w:r>
      <w:proofErr w:type="spellStart"/>
      <w:r w:rsidRPr="00761E4E">
        <w:rPr>
          <w:rFonts w:ascii="Calibri" w:hAnsi="Calibri" w:cs="Calibri"/>
          <w:kern w:val="0"/>
          <w:sz w:val="24"/>
          <w:szCs w:val="24"/>
        </w:rPr>
        <w:t>diastereotopic</w:t>
      </w:r>
      <w:proofErr w:type="spellEnd"/>
      <w:r w:rsidRPr="00761E4E">
        <w:rPr>
          <w:rFonts w:ascii="Calibri" w:hAnsi="Calibri" w:cs="Calibri"/>
          <w:kern w:val="0"/>
          <w:sz w:val="24"/>
          <w:szCs w:val="24"/>
        </w:rPr>
        <w:t xml:space="preserve"> and results in geminal coupling at the methylene, C</w:t>
      </w:r>
      <w:r w:rsidRPr="00761E4E">
        <w:rPr>
          <w:rFonts w:ascii="Calibri" w:hAnsi="Calibri" w:cs="Calibri"/>
          <w:i/>
          <w:iCs/>
          <w:kern w:val="0"/>
          <w:sz w:val="24"/>
          <w:szCs w:val="24"/>
        </w:rPr>
        <w:t>H</w:t>
      </w:r>
      <w:r w:rsidRPr="00761E4E">
        <w:rPr>
          <w:rFonts w:ascii="Calibri" w:hAnsi="Calibri" w:cs="Calibri"/>
          <w:kern w:val="0"/>
          <w:sz w:val="24"/>
          <w:szCs w:val="24"/>
          <w:vertAlign w:val="subscript"/>
        </w:rPr>
        <w:t>2</w:t>
      </w:r>
      <w:r w:rsidRPr="00761E4E">
        <w:rPr>
          <w:rFonts w:ascii="Calibri" w:hAnsi="Calibri" w:cs="Calibri"/>
          <w:kern w:val="0"/>
          <w:sz w:val="24"/>
          <w:szCs w:val="24"/>
        </w:rPr>
        <w:t xml:space="preserve"> groups, shown by the separation of the environment into two broad peaks at 3.80 and 3.41 ppm, in a 2:2 ratio. Coordination results in the proton environments becoming inequivalent. The methine proton is the most downfield peak</w:t>
      </w:r>
      <w:r w:rsidR="009A00B6">
        <w:rPr>
          <w:rFonts w:ascii="Calibri" w:hAnsi="Calibri" w:cs="Calibri"/>
          <w:kern w:val="0"/>
          <w:sz w:val="24"/>
          <w:szCs w:val="24"/>
        </w:rPr>
        <w:t>,</w:t>
      </w:r>
      <w:r w:rsidRPr="00761E4E">
        <w:rPr>
          <w:rFonts w:ascii="Calibri" w:hAnsi="Calibri" w:cs="Calibri"/>
          <w:kern w:val="0"/>
          <w:sz w:val="24"/>
          <w:szCs w:val="24"/>
        </w:rPr>
        <w:t xml:space="preserve"> found at 4.81 ppm. The terminal protons for the keto and enamino groups on the backbone are observed at 1.78 and 1.47 ppm, respectively, both integrating to 6H each for the two ligands in the complex. The methyl protons at 1.20 ppm have been </w:t>
      </w:r>
      <w:proofErr w:type="spellStart"/>
      <w:r w:rsidRPr="00761E4E">
        <w:rPr>
          <w:rFonts w:ascii="Calibri" w:hAnsi="Calibri" w:cs="Calibri"/>
          <w:kern w:val="0"/>
          <w:sz w:val="24"/>
          <w:szCs w:val="24"/>
        </w:rPr>
        <w:t>upfield</w:t>
      </w:r>
      <w:proofErr w:type="spellEnd"/>
      <w:r w:rsidRPr="00761E4E">
        <w:rPr>
          <w:rFonts w:ascii="Calibri" w:hAnsi="Calibri" w:cs="Calibri"/>
          <w:kern w:val="0"/>
          <w:sz w:val="24"/>
          <w:szCs w:val="24"/>
        </w:rPr>
        <w:t xml:space="preserve"> shifted relative to </w:t>
      </w:r>
      <w:r w:rsidRPr="00761E4E">
        <w:rPr>
          <w:rFonts w:ascii="Calibri" w:hAnsi="Calibri" w:cs="Calibri"/>
          <w:b/>
          <w:bCs/>
          <w:kern w:val="0"/>
          <w:sz w:val="24"/>
          <w:szCs w:val="24"/>
        </w:rPr>
        <w:t>1</w:t>
      </w:r>
      <w:r w:rsidRPr="009A00B6">
        <w:rPr>
          <w:rFonts w:ascii="Calibri" w:hAnsi="Calibri" w:cs="Calibri"/>
          <w:kern w:val="0"/>
          <w:sz w:val="24"/>
          <w:szCs w:val="24"/>
        </w:rPr>
        <w:t>,</w:t>
      </w:r>
      <w:r w:rsidRPr="00761E4E">
        <w:rPr>
          <w:rFonts w:ascii="Calibri" w:hAnsi="Calibri" w:cs="Calibri"/>
          <w:kern w:val="0"/>
          <w:sz w:val="24"/>
          <w:szCs w:val="24"/>
        </w:rPr>
        <w:t xml:space="preserve"> due to being one </w:t>
      </w:r>
      <w:r w:rsidRPr="00761E4E">
        <w:rPr>
          <w:rFonts w:ascii="Calibri" w:hAnsi="Calibri" w:cs="Calibri"/>
          <w:kern w:val="0"/>
          <w:sz w:val="24"/>
          <w:szCs w:val="24"/>
        </w:rPr>
        <w:lastRenderedPageBreak/>
        <w:t>methylene group further away from the electron</w:t>
      </w:r>
      <w:r w:rsidRPr="00761E4E">
        <w:rPr>
          <w:rFonts w:ascii="Calibri" w:hAnsi="Calibri" w:cs="Calibri"/>
          <w:i/>
          <w:iCs/>
          <w:kern w:val="0"/>
          <w:sz w:val="24"/>
          <w:szCs w:val="24"/>
        </w:rPr>
        <w:t>-</w:t>
      </w:r>
      <w:r w:rsidRPr="00761E4E">
        <w:rPr>
          <w:rFonts w:ascii="Calibri" w:hAnsi="Calibri" w:cs="Calibri"/>
          <w:kern w:val="0"/>
          <w:sz w:val="24"/>
          <w:szCs w:val="24"/>
        </w:rPr>
        <w:t xml:space="preserve">withdrawing nitrogen atom. </w:t>
      </w:r>
      <w:r w:rsidRPr="00761E4E">
        <w:rPr>
          <w:rFonts w:ascii="Calibri" w:hAnsi="Calibri" w:cs="Calibri"/>
          <w:kern w:val="0"/>
          <w:sz w:val="24"/>
          <w:szCs w:val="24"/>
          <w:vertAlign w:val="superscript"/>
        </w:rPr>
        <w:t>13</w:t>
      </w:r>
      <w:r w:rsidRPr="00761E4E">
        <w:rPr>
          <w:rFonts w:ascii="Calibri" w:hAnsi="Calibri" w:cs="Calibri"/>
          <w:kern w:val="0"/>
          <w:sz w:val="24"/>
          <w:szCs w:val="24"/>
        </w:rPr>
        <w:t xml:space="preserve">C NMR environments </w:t>
      </w:r>
      <w:proofErr w:type="gramStart"/>
      <w:r w:rsidRPr="00761E4E">
        <w:rPr>
          <w:rFonts w:ascii="Calibri" w:hAnsi="Calibri" w:cs="Calibri"/>
          <w:kern w:val="0"/>
          <w:sz w:val="24"/>
          <w:szCs w:val="24"/>
        </w:rPr>
        <w:t>are in agreement</w:t>
      </w:r>
      <w:proofErr w:type="gramEnd"/>
      <w:r w:rsidRPr="00761E4E">
        <w:rPr>
          <w:rFonts w:ascii="Calibri" w:hAnsi="Calibri" w:cs="Calibri"/>
          <w:kern w:val="0"/>
          <w:sz w:val="24"/>
          <w:szCs w:val="24"/>
        </w:rPr>
        <w:t xml:space="preserve"> with the </w:t>
      </w:r>
      <w:r w:rsidRPr="00761E4E">
        <w:rPr>
          <w:rFonts w:ascii="Calibri" w:hAnsi="Calibri" w:cs="Calibri"/>
          <w:kern w:val="0"/>
          <w:sz w:val="24"/>
          <w:szCs w:val="24"/>
          <w:vertAlign w:val="superscript"/>
        </w:rPr>
        <w:t>1</w:t>
      </w:r>
      <w:r w:rsidRPr="00761E4E">
        <w:rPr>
          <w:rFonts w:ascii="Calibri" w:hAnsi="Calibri" w:cs="Calibri"/>
          <w:kern w:val="0"/>
          <w:sz w:val="24"/>
          <w:szCs w:val="24"/>
        </w:rPr>
        <w:t>H NMR.</w:t>
      </w:r>
    </w:p>
    <w:p w14:paraId="6A356DA0" w14:textId="1D4A1655" w:rsidR="00440F99" w:rsidRPr="00471E89" w:rsidRDefault="00192DFF" w:rsidP="00440F99">
      <w:pPr>
        <w:pStyle w:val="Default"/>
        <w:spacing w:line="360" w:lineRule="auto"/>
        <w:jc w:val="both"/>
        <w:rPr>
          <w:rFonts w:ascii="Calibri" w:hAnsi="Calibri" w:cs="Calibri"/>
          <w:lang w:val="it-IT"/>
        </w:rPr>
      </w:pPr>
      <w:r w:rsidRPr="0022383E">
        <w:rPr>
          <w:rFonts w:ascii="Calibri" w:hAnsi="Calibri" w:cs="Calibri"/>
          <w:b/>
          <w:bCs/>
          <w:lang w:val="it-IT"/>
        </w:rPr>
        <w:t>1.</w:t>
      </w:r>
      <w:r>
        <w:rPr>
          <w:rFonts w:ascii="Calibri" w:hAnsi="Calibri" w:cs="Calibri"/>
          <w:b/>
          <w:bCs/>
          <w:lang w:val="it-IT"/>
        </w:rPr>
        <w:t>3</w:t>
      </w:r>
      <w:r w:rsidRPr="0022383E">
        <w:rPr>
          <w:rFonts w:ascii="Calibri" w:hAnsi="Calibri" w:cs="Calibri"/>
          <w:b/>
          <w:bCs/>
          <w:lang w:val="it-IT"/>
        </w:rPr>
        <w:t>.</w:t>
      </w:r>
      <w:r>
        <w:rPr>
          <w:rFonts w:ascii="Calibri" w:hAnsi="Calibri" w:cs="Calibri"/>
          <w:lang w:val="it-IT"/>
        </w:rPr>
        <w:t xml:space="preserve"> </w:t>
      </w:r>
      <w:r w:rsidR="00440F99" w:rsidRPr="00471E89">
        <w:rPr>
          <w:rFonts w:ascii="Calibri" w:hAnsi="Calibri" w:cs="Calibri"/>
          <w:lang w:val="it-IT"/>
        </w:rPr>
        <w:t>[</w:t>
      </w:r>
      <w:proofErr w:type="gramStart"/>
      <w:r w:rsidR="00440F99" w:rsidRPr="00471E89">
        <w:rPr>
          <w:rFonts w:ascii="Calibri" w:hAnsi="Calibri" w:cs="Calibri"/>
          <w:lang w:val="it-IT"/>
        </w:rPr>
        <w:t>Al(</w:t>
      </w:r>
      <w:proofErr w:type="spellStart"/>
      <w:proofErr w:type="gramEnd"/>
      <w:r w:rsidR="00440F99" w:rsidRPr="00471E89">
        <w:rPr>
          <w:rFonts w:ascii="Calibri" w:hAnsi="Calibri" w:cs="Calibri"/>
          <w:lang w:val="it-IT"/>
        </w:rPr>
        <w:t>MeCN</w:t>
      </w:r>
      <w:proofErr w:type="spellEnd"/>
      <w:r w:rsidR="00440F99" w:rsidRPr="00471E89">
        <w:rPr>
          <w:rFonts w:ascii="Calibri" w:hAnsi="Calibri" w:cs="Calibri"/>
          <w:lang w:val="it-IT"/>
        </w:rPr>
        <w:t>(</w:t>
      </w:r>
      <w:proofErr w:type="spellStart"/>
      <w:r w:rsidR="00440F99" w:rsidRPr="00471E89">
        <w:rPr>
          <w:rFonts w:ascii="Calibri" w:hAnsi="Calibri" w:cs="Calibri"/>
          <w:i/>
          <w:iCs/>
          <w:vertAlign w:val="superscript"/>
          <w:lang w:val="it-IT"/>
        </w:rPr>
        <w:t>i</w:t>
      </w:r>
      <w:r w:rsidR="00440F99" w:rsidRPr="00471E89">
        <w:rPr>
          <w:rFonts w:ascii="Calibri" w:hAnsi="Calibri" w:cs="Calibri"/>
          <w:lang w:val="it-IT"/>
        </w:rPr>
        <w:t>Pr</w:t>
      </w:r>
      <w:proofErr w:type="spellEnd"/>
      <w:r w:rsidR="00440F99" w:rsidRPr="00471E89">
        <w:rPr>
          <w:rFonts w:ascii="Calibri" w:hAnsi="Calibri" w:cs="Calibri"/>
          <w:lang w:val="it-IT"/>
        </w:rPr>
        <w:t>)CHC=</w:t>
      </w:r>
      <w:proofErr w:type="spellStart"/>
      <w:r w:rsidR="00440F99" w:rsidRPr="00471E89">
        <w:rPr>
          <w:rFonts w:ascii="Calibri" w:hAnsi="Calibri" w:cs="Calibri"/>
          <w:lang w:val="it-IT"/>
        </w:rPr>
        <w:t>OMe</w:t>
      </w:r>
      <w:proofErr w:type="spellEnd"/>
      <w:r w:rsidR="00440F99" w:rsidRPr="00471E89">
        <w:rPr>
          <w:rFonts w:ascii="Calibri" w:hAnsi="Calibri" w:cs="Calibri"/>
          <w:lang w:val="it-IT"/>
        </w:rPr>
        <w:t>)</w:t>
      </w:r>
      <w:r w:rsidR="00440F99" w:rsidRPr="00471E89">
        <w:rPr>
          <w:rFonts w:ascii="Calibri" w:hAnsi="Calibri" w:cs="Calibri"/>
          <w:vertAlign w:val="subscript"/>
          <w:lang w:val="it-IT"/>
        </w:rPr>
        <w:t>2</w:t>
      </w:r>
      <w:r w:rsidR="00440F99" w:rsidRPr="00471E89">
        <w:rPr>
          <w:rFonts w:ascii="Calibri" w:hAnsi="Calibri" w:cs="Calibri"/>
          <w:lang w:val="it-IT"/>
        </w:rPr>
        <w:t>Cl] (</w:t>
      </w:r>
      <w:r w:rsidR="00440F99" w:rsidRPr="00471E89">
        <w:rPr>
          <w:rFonts w:ascii="Calibri" w:hAnsi="Calibri" w:cs="Calibri"/>
          <w:b/>
          <w:bCs/>
          <w:lang w:val="it-IT"/>
        </w:rPr>
        <w:t>[Al(</w:t>
      </w:r>
      <w:proofErr w:type="spellStart"/>
      <w:r w:rsidR="00440F99" w:rsidRPr="00471E89">
        <w:rPr>
          <w:rFonts w:ascii="Calibri" w:hAnsi="Calibri" w:cs="Calibri"/>
          <w:b/>
          <w:bCs/>
          <w:i/>
          <w:iCs/>
          <w:vertAlign w:val="superscript"/>
          <w:lang w:val="it-IT"/>
        </w:rPr>
        <w:t>i</w:t>
      </w:r>
      <w:r w:rsidR="00440F99" w:rsidRPr="00471E89">
        <w:rPr>
          <w:rFonts w:ascii="Calibri" w:hAnsi="Calibri" w:cs="Calibri"/>
          <w:b/>
          <w:bCs/>
          <w:lang w:val="it-IT"/>
        </w:rPr>
        <w:t>Pr-acnac</w:t>
      </w:r>
      <w:proofErr w:type="spellEnd"/>
      <w:r w:rsidR="00440F99" w:rsidRPr="00471E89">
        <w:rPr>
          <w:rFonts w:ascii="Calibri" w:hAnsi="Calibri" w:cs="Calibri"/>
          <w:b/>
          <w:bCs/>
          <w:lang w:val="it-IT"/>
        </w:rPr>
        <w:t>)</w:t>
      </w:r>
      <w:r w:rsidR="00440F99" w:rsidRPr="00471E89">
        <w:rPr>
          <w:rFonts w:ascii="Calibri" w:hAnsi="Calibri" w:cs="Calibri"/>
          <w:b/>
          <w:bCs/>
          <w:vertAlign w:val="subscript"/>
          <w:lang w:val="it-IT"/>
        </w:rPr>
        <w:t>2</w:t>
      </w:r>
      <w:r w:rsidR="00440F99" w:rsidRPr="00471E89">
        <w:rPr>
          <w:rFonts w:ascii="Calibri" w:hAnsi="Calibri" w:cs="Calibri"/>
          <w:b/>
          <w:bCs/>
          <w:lang w:val="it-IT"/>
        </w:rPr>
        <w:t>Cl]</w:t>
      </w:r>
      <w:r w:rsidR="00440F99" w:rsidRPr="00471E89">
        <w:rPr>
          <w:rFonts w:ascii="Calibri" w:hAnsi="Calibri" w:cs="Calibri"/>
          <w:lang w:val="it-IT"/>
        </w:rPr>
        <w:t xml:space="preserve">, </w:t>
      </w:r>
      <w:r w:rsidR="00440F99">
        <w:rPr>
          <w:rFonts w:ascii="Calibri" w:hAnsi="Calibri" w:cs="Calibri"/>
          <w:b/>
          <w:bCs/>
          <w:lang w:val="it-IT"/>
        </w:rPr>
        <w:t>3</w:t>
      </w:r>
      <w:r w:rsidR="00440F99" w:rsidRPr="00471E89">
        <w:rPr>
          <w:rFonts w:ascii="Calibri" w:hAnsi="Calibri" w:cs="Calibri"/>
          <w:lang w:val="it-IT"/>
        </w:rPr>
        <w:t xml:space="preserve">) </w:t>
      </w:r>
    </w:p>
    <w:p w14:paraId="1EBB7941" w14:textId="35E39A58" w:rsidR="00440F99" w:rsidRPr="00822680" w:rsidRDefault="00440F99" w:rsidP="00440F99">
      <w:pPr>
        <w:pStyle w:val="Default"/>
        <w:spacing w:line="360" w:lineRule="auto"/>
        <w:jc w:val="both"/>
        <w:rPr>
          <w:rFonts w:ascii="Calibri" w:hAnsi="Calibri" w:cs="Calibri"/>
          <w:color w:val="auto"/>
        </w:rPr>
      </w:pPr>
      <w:r w:rsidRPr="00761E4E">
        <w:rPr>
          <w:rFonts w:ascii="Calibri" w:hAnsi="Calibri" w:cs="Calibri"/>
        </w:rPr>
        <w:t xml:space="preserve">The crystal structure of compound </w:t>
      </w:r>
      <w:r>
        <w:rPr>
          <w:rFonts w:ascii="Calibri" w:hAnsi="Calibri" w:cs="Calibri"/>
          <w:b/>
          <w:bCs/>
        </w:rPr>
        <w:t>3</w:t>
      </w:r>
      <w:r w:rsidRPr="00761E4E">
        <w:rPr>
          <w:rFonts w:ascii="Calibri" w:hAnsi="Calibri" w:cs="Calibri"/>
          <w:b/>
          <w:bCs/>
        </w:rPr>
        <w:t xml:space="preserve"> </w:t>
      </w:r>
      <w:r w:rsidRPr="00761E4E">
        <w:rPr>
          <w:rFonts w:ascii="Calibri" w:hAnsi="Calibri" w:cs="Calibri"/>
        </w:rPr>
        <w:t xml:space="preserve">was determined </w:t>
      </w:r>
      <w:r w:rsidRPr="00761E4E">
        <w:rPr>
          <w:rFonts w:ascii="Calibri" w:hAnsi="Calibri" w:cs="Calibri"/>
          <w:i/>
          <w:iCs/>
        </w:rPr>
        <w:t xml:space="preserve">via </w:t>
      </w:r>
      <w:r w:rsidRPr="00761E4E">
        <w:rPr>
          <w:rFonts w:ascii="Calibri" w:hAnsi="Calibri" w:cs="Calibri"/>
        </w:rPr>
        <w:t xml:space="preserve">SCXRD (Figure </w:t>
      </w:r>
      <w:r>
        <w:rPr>
          <w:rFonts w:ascii="Calibri" w:hAnsi="Calibri" w:cs="Calibri"/>
        </w:rPr>
        <w:t>S1</w:t>
      </w:r>
      <w:r w:rsidRPr="00761E4E">
        <w:rPr>
          <w:rFonts w:ascii="Calibri" w:hAnsi="Calibri" w:cs="Calibri"/>
        </w:rPr>
        <w:t>)</w:t>
      </w:r>
      <w:r>
        <w:rPr>
          <w:rFonts w:ascii="Calibri" w:hAnsi="Calibri" w:cs="Calibri"/>
        </w:rPr>
        <w:t xml:space="preserve"> and it</w:t>
      </w:r>
      <w:r w:rsidRPr="00761E4E">
        <w:rPr>
          <w:rFonts w:ascii="Calibri" w:hAnsi="Calibri" w:cs="Calibri"/>
          <w:b/>
          <w:bCs/>
        </w:rPr>
        <w:t xml:space="preserve"> </w:t>
      </w:r>
      <w:r w:rsidRPr="00761E4E">
        <w:rPr>
          <w:rFonts w:ascii="Calibri" w:hAnsi="Calibri" w:cs="Calibri"/>
        </w:rPr>
        <w:t xml:space="preserve">crystallised in the monoclinic space group </w:t>
      </w:r>
      <w:r w:rsidRPr="00761E4E">
        <w:rPr>
          <w:rFonts w:ascii="Calibri" w:hAnsi="Calibri" w:cs="Calibri"/>
          <w:i/>
          <w:iCs/>
        </w:rPr>
        <w:t>C</w:t>
      </w:r>
      <w:r w:rsidRPr="00761E4E">
        <w:rPr>
          <w:rFonts w:ascii="Calibri" w:hAnsi="Calibri" w:cs="Calibri"/>
        </w:rPr>
        <w:t>2/</w:t>
      </w:r>
      <w:r w:rsidRPr="00761E4E">
        <w:rPr>
          <w:rFonts w:ascii="Calibri" w:hAnsi="Calibri" w:cs="Calibri"/>
          <w:i/>
          <w:iCs/>
        </w:rPr>
        <w:t>c</w:t>
      </w:r>
      <w:r w:rsidRPr="00761E4E">
        <w:rPr>
          <w:rFonts w:ascii="Calibri" w:hAnsi="Calibri" w:cs="Calibri"/>
        </w:rPr>
        <w:t xml:space="preserve">. </w:t>
      </w:r>
      <w:r>
        <w:rPr>
          <w:rFonts w:ascii="Calibri" w:hAnsi="Calibri" w:cs="Calibri"/>
        </w:rPr>
        <w:t>The two l</w:t>
      </w:r>
      <w:r w:rsidRPr="00761E4E">
        <w:rPr>
          <w:rFonts w:ascii="Calibri" w:hAnsi="Calibri" w:cs="Calibri"/>
        </w:rPr>
        <w:t xml:space="preserve">igands bind to the metal in a bidentate mode, with the second ligand generated by symmetry </w:t>
      </w:r>
      <w:r w:rsidRPr="00761E4E">
        <w:rPr>
          <w:rFonts w:ascii="Calibri" w:hAnsi="Calibri" w:cs="Calibri"/>
          <w:i/>
          <w:iCs/>
        </w:rPr>
        <w:t xml:space="preserve">via </w:t>
      </w:r>
      <w:r w:rsidRPr="00761E4E">
        <w:rPr>
          <w:rFonts w:ascii="Calibri" w:hAnsi="Calibri" w:cs="Calibri"/>
        </w:rPr>
        <w:t>a twofold rotation axis that lies along the Al(1)–</w:t>
      </w:r>
      <w:proofErr w:type="gramStart"/>
      <w:r w:rsidRPr="00761E4E">
        <w:rPr>
          <w:rFonts w:ascii="Calibri" w:hAnsi="Calibri" w:cs="Calibri"/>
        </w:rPr>
        <w:t>Cl(</w:t>
      </w:r>
      <w:proofErr w:type="gramEnd"/>
      <w:r w:rsidRPr="00761E4E">
        <w:rPr>
          <w:rFonts w:ascii="Calibri" w:hAnsi="Calibri" w:cs="Calibri"/>
        </w:rPr>
        <w:t>1) bond</w:t>
      </w:r>
      <w:r>
        <w:rPr>
          <w:rFonts w:ascii="Calibri" w:hAnsi="Calibri" w:cs="Calibri"/>
        </w:rPr>
        <w:t>.</w:t>
      </w:r>
      <w:r w:rsidRPr="00761E4E">
        <w:rPr>
          <w:rFonts w:ascii="Calibri" w:hAnsi="Calibri" w:cs="Calibri"/>
        </w:rPr>
        <w:t xml:space="preserve"> The trigonal bipyramidal arrangement around the metal is distorted, with the N atoms bond</w:t>
      </w:r>
      <w:r>
        <w:rPr>
          <w:rFonts w:ascii="Calibri" w:hAnsi="Calibri" w:cs="Calibri"/>
        </w:rPr>
        <w:t>ing</w:t>
      </w:r>
      <w:r w:rsidRPr="00761E4E">
        <w:rPr>
          <w:rFonts w:ascii="Calibri" w:hAnsi="Calibri" w:cs="Calibri"/>
        </w:rPr>
        <w:t xml:space="preserve"> axially. </w:t>
      </w:r>
      <w:r>
        <w:rPr>
          <w:rFonts w:ascii="Calibri" w:hAnsi="Calibri" w:cs="Calibri"/>
          <w:color w:val="auto"/>
        </w:rPr>
        <w:t>T</w:t>
      </w:r>
      <w:r w:rsidRPr="00822680">
        <w:rPr>
          <w:rFonts w:ascii="Calibri" w:hAnsi="Calibri" w:cs="Calibri"/>
          <w:color w:val="auto"/>
        </w:rPr>
        <w:t>he isopropyl analogue has marginally more distorted bond angles compared to the ethyl complex</w:t>
      </w:r>
      <w:r>
        <w:rPr>
          <w:rFonts w:ascii="Calibri" w:hAnsi="Calibri" w:cs="Calibri"/>
          <w:color w:val="auto"/>
        </w:rPr>
        <w:t xml:space="preserve"> (</w:t>
      </w:r>
      <w:r w:rsidRPr="00192DFF">
        <w:rPr>
          <w:rFonts w:ascii="Calibri" w:hAnsi="Calibri" w:cs="Calibri"/>
          <w:b/>
          <w:bCs/>
          <w:color w:val="auto"/>
        </w:rPr>
        <w:t>2</w:t>
      </w:r>
      <w:r>
        <w:rPr>
          <w:rFonts w:ascii="Calibri" w:hAnsi="Calibri" w:cs="Calibri"/>
          <w:color w:val="auto"/>
        </w:rPr>
        <w:t>)</w:t>
      </w:r>
      <w:r w:rsidRPr="00822680">
        <w:rPr>
          <w:rFonts w:ascii="Calibri" w:hAnsi="Calibri" w:cs="Calibri"/>
          <w:color w:val="auto"/>
        </w:rPr>
        <w:t>, with N(1)–Al(1)–</w:t>
      </w:r>
      <w:proofErr w:type="gramStart"/>
      <w:r w:rsidRPr="00822680">
        <w:rPr>
          <w:rFonts w:ascii="Calibri" w:hAnsi="Calibri" w:cs="Calibri"/>
          <w:color w:val="auto"/>
        </w:rPr>
        <w:t>N(</w:t>
      </w:r>
      <w:proofErr w:type="gramEnd"/>
      <w:r w:rsidRPr="00822680">
        <w:rPr>
          <w:rFonts w:ascii="Calibri" w:hAnsi="Calibri" w:cs="Calibri"/>
          <w:color w:val="auto"/>
        </w:rPr>
        <w:t>1)′ and O(1)–Al(1)–Cl(1) of 178.3</w:t>
      </w:r>
      <w:r w:rsidR="00695B87">
        <w:rPr>
          <w:rFonts w:ascii="Calibri" w:hAnsi="Calibri" w:cs="Calibri"/>
          <w:color w:val="auto"/>
        </w:rPr>
        <w:t>4</w:t>
      </w:r>
      <w:r w:rsidRPr="00822680">
        <w:rPr>
          <w:rFonts w:ascii="Calibri" w:hAnsi="Calibri" w:cs="Calibri"/>
          <w:color w:val="auto"/>
        </w:rPr>
        <w:t>(8) and 119.</w:t>
      </w:r>
      <w:r w:rsidR="00695B87">
        <w:rPr>
          <w:rFonts w:ascii="Calibri" w:hAnsi="Calibri" w:cs="Calibri"/>
          <w:color w:val="auto"/>
        </w:rPr>
        <w:t>3</w:t>
      </w:r>
      <w:r>
        <w:rPr>
          <w:rFonts w:ascii="Calibri" w:hAnsi="Calibri" w:cs="Calibri"/>
          <w:color w:val="auto"/>
        </w:rPr>
        <w:t>7</w:t>
      </w:r>
      <w:r w:rsidRPr="00822680">
        <w:rPr>
          <w:rFonts w:ascii="Calibri" w:hAnsi="Calibri" w:cs="Calibri"/>
          <w:color w:val="auto"/>
        </w:rPr>
        <w:t>(4)° respectively</w:t>
      </w:r>
      <w:r>
        <w:rPr>
          <w:rFonts w:ascii="Calibri" w:hAnsi="Calibri" w:cs="Calibri"/>
          <w:color w:val="auto"/>
        </w:rPr>
        <w:t xml:space="preserve">, </w:t>
      </w:r>
      <w:r w:rsidRPr="00822680">
        <w:rPr>
          <w:rFonts w:ascii="Calibri" w:hAnsi="Calibri" w:cs="Calibri"/>
          <w:color w:val="auto"/>
        </w:rPr>
        <w:t xml:space="preserve">not </w:t>
      </w:r>
      <w:r>
        <w:rPr>
          <w:rFonts w:ascii="Calibri" w:hAnsi="Calibri" w:cs="Calibri"/>
          <w:color w:val="auto"/>
        </w:rPr>
        <w:t xml:space="preserve">being </w:t>
      </w:r>
      <w:r w:rsidRPr="00822680">
        <w:rPr>
          <w:rFonts w:ascii="Calibri" w:hAnsi="Calibri" w:cs="Calibri"/>
          <w:color w:val="auto"/>
        </w:rPr>
        <w:t>as distorted as the methyl analogue</w:t>
      </w:r>
      <w:r>
        <w:rPr>
          <w:rFonts w:ascii="Calibri" w:hAnsi="Calibri" w:cs="Calibri"/>
          <w:color w:val="auto"/>
        </w:rPr>
        <w:t xml:space="preserve"> (</w:t>
      </w:r>
      <w:r w:rsidRPr="00822680">
        <w:rPr>
          <w:rFonts w:ascii="Calibri" w:hAnsi="Calibri" w:cs="Calibri"/>
          <w:b/>
          <w:bCs/>
          <w:color w:val="auto"/>
        </w:rPr>
        <w:t>1</w:t>
      </w:r>
      <w:r>
        <w:rPr>
          <w:rFonts w:ascii="Calibri" w:hAnsi="Calibri" w:cs="Calibri"/>
          <w:color w:val="auto"/>
        </w:rPr>
        <w:t>).</w:t>
      </w:r>
    </w:p>
    <w:p w14:paraId="19277C32" w14:textId="358870F5" w:rsidR="00440F99" w:rsidRPr="00761E4E" w:rsidRDefault="00440F99" w:rsidP="00440F99">
      <w:pPr>
        <w:spacing w:line="360" w:lineRule="auto"/>
        <w:jc w:val="both"/>
        <w:rPr>
          <w:rFonts w:ascii="Calibri" w:hAnsi="Calibri" w:cs="Calibri"/>
          <w:color w:val="FF0000"/>
          <w:sz w:val="24"/>
          <w:szCs w:val="24"/>
        </w:rPr>
      </w:pPr>
      <w:r w:rsidRPr="00761E4E">
        <w:rPr>
          <w:rFonts w:ascii="Calibri" w:hAnsi="Calibri" w:cs="Calibri"/>
          <w:sz w:val="24"/>
          <w:szCs w:val="24"/>
        </w:rPr>
        <w:t>The O(1)–Al(1)–</w:t>
      </w:r>
      <w:proofErr w:type="gramStart"/>
      <w:r w:rsidRPr="00761E4E">
        <w:rPr>
          <w:rFonts w:ascii="Calibri" w:hAnsi="Calibri" w:cs="Calibri"/>
          <w:sz w:val="24"/>
          <w:szCs w:val="24"/>
        </w:rPr>
        <w:t>N(</w:t>
      </w:r>
      <w:proofErr w:type="gramEnd"/>
      <w:r w:rsidRPr="00761E4E">
        <w:rPr>
          <w:rFonts w:ascii="Calibri" w:hAnsi="Calibri" w:cs="Calibri"/>
          <w:sz w:val="24"/>
          <w:szCs w:val="24"/>
        </w:rPr>
        <w:t xml:space="preserve">1) angle </w:t>
      </w:r>
      <w:r w:rsidR="00695B87">
        <w:rPr>
          <w:rFonts w:ascii="Calibri" w:hAnsi="Calibri" w:cs="Calibri"/>
          <w:sz w:val="24"/>
          <w:szCs w:val="24"/>
        </w:rPr>
        <w:t>(92.03(5)</w:t>
      </w:r>
      <w:r w:rsidR="00695B87" w:rsidRPr="00822680">
        <w:rPr>
          <w:rFonts w:ascii="Calibri" w:hAnsi="Calibri" w:cs="Calibri"/>
        </w:rPr>
        <w:t>°</w:t>
      </w:r>
      <w:r w:rsidR="00695B87">
        <w:rPr>
          <w:rFonts w:ascii="Calibri" w:hAnsi="Calibri" w:cs="Calibri"/>
        </w:rPr>
        <w:t xml:space="preserve">) </w:t>
      </w:r>
      <w:r w:rsidRPr="00761E4E">
        <w:rPr>
          <w:rFonts w:ascii="Calibri" w:hAnsi="Calibri" w:cs="Calibri"/>
          <w:sz w:val="24"/>
          <w:szCs w:val="24"/>
        </w:rPr>
        <w:t>departs the most from linearity compared the other synthesised structures of this motif, due the three</w:t>
      </w:r>
      <w:r w:rsidRPr="00761E4E">
        <w:rPr>
          <w:rFonts w:ascii="Calibri" w:hAnsi="Calibri" w:cs="Calibri"/>
          <w:i/>
          <w:iCs/>
          <w:sz w:val="24"/>
          <w:szCs w:val="24"/>
        </w:rPr>
        <w:t>-</w:t>
      </w:r>
      <w:r w:rsidRPr="00761E4E">
        <w:rPr>
          <w:rFonts w:ascii="Calibri" w:hAnsi="Calibri" w:cs="Calibri"/>
          <w:sz w:val="24"/>
          <w:szCs w:val="24"/>
        </w:rPr>
        <w:t xml:space="preserve">dimensional steric bulk of the isopropyl </w:t>
      </w:r>
      <w:r w:rsidRPr="00660D84">
        <w:rPr>
          <w:rFonts w:ascii="Calibri" w:hAnsi="Calibri" w:cs="Calibri"/>
          <w:sz w:val="24"/>
          <w:szCs w:val="24"/>
        </w:rPr>
        <w:t>group, allowing it be further away from the adjacent backbone CH</w:t>
      </w:r>
      <w:r w:rsidRPr="00660D84">
        <w:rPr>
          <w:rFonts w:ascii="Calibri" w:hAnsi="Calibri" w:cs="Calibri"/>
          <w:sz w:val="24"/>
          <w:szCs w:val="24"/>
          <w:vertAlign w:val="subscript"/>
        </w:rPr>
        <w:t>3</w:t>
      </w:r>
      <w:r w:rsidRPr="00660D84">
        <w:rPr>
          <w:rFonts w:ascii="Calibri" w:hAnsi="Calibri" w:cs="Calibri"/>
          <w:sz w:val="24"/>
          <w:szCs w:val="24"/>
        </w:rPr>
        <w:t xml:space="preserve"> group below it. Al–O </w:t>
      </w:r>
      <w:r>
        <w:rPr>
          <w:rFonts w:ascii="Calibri" w:hAnsi="Calibri" w:cs="Calibri"/>
          <w:sz w:val="24"/>
          <w:szCs w:val="24"/>
        </w:rPr>
        <w:t>(</w:t>
      </w:r>
      <w:r w:rsidRPr="00660D84">
        <w:rPr>
          <w:rFonts w:ascii="Calibri" w:hAnsi="Calibri" w:cs="Calibri"/>
          <w:sz w:val="24"/>
          <w:szCs w:val="24"/>
        </w:rPr>
        <w:t>1.77</w:t>
      </w:r>
      <w:r w:rsidR="00695B87">
        <w:rPr>
          <w:rFonts w:ascii="Calibri" w:hAnsi="Calibri" w:cs="Calibri"/>
          <w:sz w:val="24"/>
          <w:szCs w:val="24"/>
        </w:rPr>
        <w:t>20</w:t>
      </w:r>
      <w:r w:rsidRPr="00660D84">
        <w:rPr>
          <w:rFonts w:ascii="Calibri" w:hAnsi="Calibri" w:cs="Calibri"/>
          <w:sz w:val="24"/>
          <w:szCs w:val="24"/>
        </w:rPr>
        <w:t>(11) Å) and Al–N (2.025</w:t>
      </w:r>
      <w:r w:rsidR="00695B87">
        <w:rPr>
          <w:rFonts w:ascii="Calibri" w:hAnsi="Calibri" w:cs="Calibri"/>
          <w:sz w:val="24"/>
          <w:szCs w:val="24"/>
        </w:rPr>
        <w:t>9</w:t>
      </w:r>
      <w:r w:rsidRPr="00660D84">
        <w:rPr>
          <w:rFonts w:ascii="Calibri" w:hAnsi="Calibri" w:cs="Calibri"/>
          <w:sz w:val="24"/>
          <w:szCs w:val="24"/>
        </w:rPr>
        <w:t>(1</w:t>
      </w:r>
      <w:r w:rsidR="00695B87">
        <w:rPr>
          <w:rFonts w:ascii="Calibri" w:hAnsi="Calibri" w:cs="Calibri"/>
          <w:sz w:val="24"/>
          <w:szCs w:val="24"/>
        </w:rPr>
        <w:t>2</w:t>
      </w:r>
      <w:r w:rsidRPr="00660D84">
        <w:rPr>
          <w:rFonts w:ascii="Calibri" w:hAnsi="Calibri" w:cs="Calibri"/>
          <w:sz w:val="24"/>
          <w:szCs w:val="24"/>
        </w:rPr>
        <w:t>) Å) bonds follow the observed trends</w:t>
      </w:r>
      <w:r w:rsidRPr="00F1005B">
        <w:rPr>
          <w:rFonts w:ascii="Calibri" w:hAnsi="Calibri" w:cs="Calibri"/>
          <w:sz w:val="24"/>
          <w:szCs w:val="24"/>
        </w:rPr>
        <w:t xml:space="preserve"> in increasing steric bulk of the </w:t>
      </w:r>
      <w:r w:rsidRPr="00F1005B">
        <w:rPr>
          <w:rFonts w:ascii="Calibri" w:hAnsi="Calibri" w:cs="Calibri"/>
          <w:i/>
          <w:iCs/>
          <w:sz w:val="24"/>
          <w:szCs w:val="24"/>
        </w:rPr>
        <w:t>N-</w:t>
      </w:r>
      <w:r w:rsidRPr="00F1005B">
        <w:rPr>
          <w:rFonts w:ascii="Calibri" w:hAnsi="Calibri" w:cs="Calibri"/>
          <w:sz w:val="24"/>
          <w:szCs w:val="24"/>
        </w:rPr>
        <w:t>substituent and there is a very marginal change in Al–Cl bond distance from the methyl and ethyl complexes (Al(1)–</w:t>
      </w:r>
      <w:proofErr w:type="gramStart"/>
      <w:r w:rsidRPr="00F1005B">
        <w:rPr>
          <w:rFonts w:ascii="Calibri" w:hAnsi="Calibri" w:cs="Calibri"/>
          <w:sz w:val="24"/>
          <w:szCs w:val="24"/>
        </w:rPr>
        <w:t>Cl(</w:t>
      </w:r>
      <w:proofErr w:type="gramEnd"/>
      <w:r w:rsidRPr="00F1005B">
        <w:rPr>
          <w:rFonts w:ascii="Calibri" w:hAnsi="Calibri" w:cs="Calibri"/>
          <w:sz w:val="24"/>
          <w:szCs w:val="24"/>
        </w:rPr>
        <w:t>1): 2.213</w:t>
      </w:r>
      <w:r w:rsidR="00695B87">
        <w:rPr>
          <w:rFonts w:ascii="Calibri" w:hAnsi="Calibri" w:cs="Calibri"/>
          <w:sz w:val="24"/>
          <w:szCs w:val="24"/>
        </w:rPr>
        <w:t>2</w:t>
      </w:r>
      <w:r w:rsidRPr="00F1005B">
        <w:rPr>
          <w:rFonts w:ascii="Calibri" w:hAnsi="Calibri" w:cs="Calibri"/>
          <w:sz w:val="24"/>
          <w:szCs w:val="24"/>
        </w:rPr>
        <w:t>(8) Å).</w:t>
      </w:r>
    </w:p>
    <w:p w14:paraId="57CCE336" w14:textId="588A1C37" w:rsidR="00440F99" w:rsidRPr="00841F48" w:rsidRDefault="00440F99" w:rsidP="00841F48">
      <w:pPr>
        <w:spacing w:line="360" w:lineRule="auto"/>
        <w:jc w:val="both"/>
        <w:rPr>
          <w:rFonts w:ascii="Calibri" w:hAnsi="Calibri" w:cs="Calibri"/>
          <w:sz w:val="24"/>
          <w:szCs w:val="24"/>
        </w:rPr>
      </w:pPr>
      <w:r w:rsidRPr="00761E4E">
        <w:rPr>
          <w:rFonts w:ascii="Calibri" w:hAnsi="Calibri" w:cs="Calibri"/>
          <w:sz w:val="24"/>
          <w:szCs w:val="24"/>
        </w:rPr>
        <w:t xml:space="preserve">In addition to SCXRD characterisation, compound </w:t>
      </w:r>
      <w:r>
        <w:rPr>
          <w:rFonts w:ascii="Calibri" w:hAnsi="Calibri" w:cs="Calibri"/>
          <w:b/>
          <w:bCs/>
          <w:sz w:val="24"/>
          <w:szCs w:val="24"/>
        </w:rPr>
        <w:t>3</w:t>
      </w:r>
      <w:r w:rsidRPr="00761E4E">
        <w:rPr>
          <w:rFonts w:ascii="Calibri" w:hAnsi="Calibri" w:cs="Calibri"/>
          <w:b/>
          <w:bCs/>
          <w:sz w:val="24"/>
          <w:szCs w:val="24"/>
        </w:rPr>
        <w:t xml:space="preserve"> </w:t>
      </w:r>
      <w:r w:rsidRPr="00761E4E">
        <w:rPr>
          <w:rFonts w:ascii="Calibri" w:hAnsi="Calibri" w:cs="Calibri"/>
          <w:sz w:val="24"/>
          <w:szCs w:val="24"/>
        </w:rPr>
        <w:t xml:space="preserve">was also identified </w:t>
      </w:r>
      <w:r w:rsidRPr="00761E4E">
        <w:rPr>
          <w:rFonts w:ascii="Calibri" w:hAnsi="Calibri" w:cs="Calibri"/>
          <w:i/>
          <w:iCs/>
          <w:sz w:val="24"/>
          <w:szCs w:val="24"/>
        </w:rPr>
        <w:t xml:space="preserve">via </w:t>
      </w:r>
      <w:r w:rsidRPr="00761E4E">
        <w:rPr>
          <w:rFonts w:ascii="Calibri" w:hAnsi="Calibri" w:cs="Calibri"/>
          <w:sz w:val="24"/>
          <w:szCs w:val="24"/>
          <w:vertAlign w:val="superscript"/>
        </w:rPr>
        <w:t>1</w:t>
      </w:r>
      <w:r w:rsidRPr="00761E4E">
        <w:rPr>
          <w:rFonts w:ascii="Calibri" w:hAnsi="Calibri" w:cs="Calibri"/>
          <w:sz w:val="24"/>
          <w:szCs w:val="24"/>
        </w:rPr>
        <w:t xml:space="preserve">H, </w:t>
      </w:r>
      <w:r w:rsidRPr="00761E4E">
        <w:rPr>
          <w:rFonts w:ascii="Calibri" w:hAnsi="Calibri" w:cs="Calibri"/>
          <w:sz w:val="24"/>
          <w:szCs w:val="24"/>
          <w:vertAlign w:val="superscript"/>
        </w:rPr>
        <w:t>13</w:t>
      </w:r>
      <w:r w:rsidRPr="00761E4E">
        <w:rPr>
          <w:rFonts w:ascii="Calibri" w:hAnsi="Calibri" w:cs="Calibri"/>
          <w:sz w:val="24"/>
          <w:szCs w:val="24"/>
        </w:rPr>
        <w:t>C{</w:t>
      </w:r>
      <w:r w:rsidRPr="00761E4E">
        <w:rPr>
          <w:rFonts w:ascii="Calibri" w:hAnsi="Calibri" w:cs="Calibri"/>
          <w:sz w:val="24"/>
          <w:szCs w:val="24"/>
          <w:vertAlign w:val="superscript"/>
        </w:rPr>
        <w:t>1</w:t>
      </w:r>
      <w:r w:rsidRPr="00761E4E">
        <w:rPr>
          <w:rFonts w:ascii="Calibri" w:hAnsi="Calibri" w:cs="Calibri"/>
          <w:sz w:val="24"/>
          <w:szCs w:val="24"/>
        </w:rPr>
        <w:t xml:space="preserve">H} NMR, MS and EA. As expected, the </w:t>
      </w:r>
      <w:r w:rsidRPr="00761E4E">
        <w:rPr>
          <w:rFonts w:ascii="Calibri" w:hAnsi="Calibri" w:cs="Calibri"/>
          <w:sz w:val="24"/>
          <w:szCs w:val="24"/>
          <w:vertAlign w:val="superscript"/>
        </w:rPr>
        <w:t>1</w:t>
      </w:r>
      <w:r w:rsidRPr="00761E4E">
        <w:rPr>
          <w:rFonts w:ascii="Calibri" w:hAnsi="Calibri" w:cs="Calibri"/>
          <w:sz w:val="24"/>
          <w:szCs w:val="24"/>
        </w:rPr>
        <w:t xml:space="preserve">H NMR spectrum of </w:t>
      </w:r>
      <w:r>
        <w:rPr>
          <w:rFonts w:ascii="Calibri" w:hAnsi="Calibri" w:cs="Calibri"/>
          <w:b/>
          <w:bCs/>
          <w:sz w:val="24"/>
          <w:szCs w:val="24"/>
        </w:rPr>
        <w:t>3</w:t>
      </w:r>
      <w:r w:rsidRPr="00761E4E">
        <w:rPr>
          <w:rFonts w:ascii="Calibri" w:hAnsi="Calibri" w:cs="Calibri"/>
          <w:b/>
          <w:bCs/>
          <w:sz w:val="24"/>
          <w:szCs w:val="24"/>
        </w:rPr>
        <w:t xml:space="preserve"> </w:t>
      </w:r>
      <w:r w:rsidRPr="00761E4E">
        <w:rPr>
          <w:rFonts w:ascii="Calibri" w:hAnsi="Calibri" w:cs="Calibri"/>
          <w:sz w:val="24"/>
          <w:szCs w:val="24"/>
        </w:rPr>
        <w:t>does not show any resonances for the NH proton of the β</w:t>
      </w:r>
      <w:r w:rsidRPr="00761E4E">
        <w:rPr>
          <w:rFonts w:ascii="Calibri" w:hAnsi="Calibri" w:cs="Calibri"/>
          <w:i/>
          <w:iCs/>
          <w:sz w:val="24"/>
          <w:szCs w:val="24"/>
        </w:rPr>
        <w:t>-</w:t>
      </w:r>
      <w:r w:rsidRPr="00761E4E">
        <w:rPr>
          <w:rFonts w:ascii="Calibri" w:hAnsi="Calibri" w:cs="Calibri"/>
          <w:sz w:val="24"/>
          <w:szCs w:val="24"/>
        </w:rPr>
        <w:t xml:space="preserve">ketoimine </w:t>
      </w:r>
      <w:r>
        <w:rPr>
          <w:rFonts w:ascii="Calibri" w:hAnsi="Calibri" w:cs="Calibri"/>
          <w:sz w:val="24"/>
          <w:szCs w:val="24"/>
        </w:rPr>
        <w:t>pro-ligand, indicating coordination</w:t>
      </w:r>
      <w:r w:rsidRPr="00761E4E">
        <w:rPr>
          <w:rFonts w:ascii="Calibri" w:hAnsi="Calibri" w:cs="Calibri"/>
          <w:sz w:val="24"/>
          <w:szCs w:val="24"/>
        </w:rPr>
        <w:t xml:space="preserve">. There is a loss of multiplicity at the </w:t>
      </w:r>
      <w:r w:rsidRPr="00761E4E">
        <w:rPr>
          <w:rFonts w:ascii="Calibri" w:hAnsi="Calibri" w:cs="Calibri"/>
          <w:i/>
          <w:iCs/>
          <w:sz w:val="24"/>
          <w:szCs w:val="24"/>
        </w:rPr>
        <w:t>N-</w:t>
      </w:r>
      <w:r w:rsidRPr="00761E4E">
        <w:rPr>
          <w:rFonts w:ascii="Calibri" w:hAnsi="Calibri" w:cs="Calibri"/>
          <w:sz w:val="24"/>
          <w:szCs w:val="24"/>
        </w:rPr>
        <w:t>adjacent methylene group and peaks are shifted. Multiplicity is not resolved at the terminal methyl groups on the isopropyl R group.</w:t>
      </w:r>
      <w:r>
        <w:rPr>
          <w:rFonts w:ascii="Calibri" w:hAnsi="Calibri" w:cs="Calibri"/>
          <w:sz w:val="24"/>
          <w:szCs w:val="24"/>
        </w:rPr>
        <w:t xml:space="preserve"> </w:t>
      </w:r>
      <w:r w:rsidRPr="0098220A">
        <w:rPr>
          <w:rFonts w:ascii="Calibri" w:hAnsi="Calibri" w:cs="Calibri"/>
          <w:sz w:val="24"/>
          <w:szCs w:val="24"/>
        </w:rPr>
        <w:t>The peak corresponding to the methine proton on the ligand backbone is found at 4.75 ppm, closely followed by the methine proton adjacent to the N atom. The remaining peaks correspond to the terminal protons for the keto (1.76 ppm) and enamino (1.65 ppm) groups on the backbone, as well as the methyl groups of the isopropyl group (1.41 ppm).</w:t>
      </w:r>
      <w:r w:rsidRPr="0098220A">
        <w:rPr>
          <w:rFonts w:cstheme="minorHAnsi"/>
          <w:sz w:val="24"/>
          <w:szCs w:val="24"/>
        </w:rPr>
        <w:t xml:space="preserve"> </w:t>
      </w:r>
      <w:r w:rsidRPr="0098220A">
        <w:rPr>
          <w:rFonts w:ascii="Calibri" w:hAnsi="Calibri" w:cs="Calibri"/>
          <w:sz w:val="24"/>
          <w:szCs w:val="24"/>
        </w:rPr>
        <w:t xml:space="preserve"> </w:t>
      </w:r>
      <w:r w:rsidRPr="00761E4E">
        <w:rPr>
          <w:rFonts w:ascii="Calibri" w:hAnsi="Calibri" w:cs="Calibri"/>
          <w:sz w:val="24"/>
          <w:szCs w:val="24"/>
          <w:vertAlign w:val="superscript"/>
        </w:rPr>
        <w:t>13</w:t>
      </w:r>
      <w:r w:rsidRPr="00761E4E">
        <w:rPr>
          <w:rFonts w:ascii="Calibri" w:hAnsi="Calibri" w:cs="Calibri"/>
          <w:sz w:val="24"/>
          <w:szCs w:val="24"/>
        </w:rPr>
        <w:t>C{</w:t>
      </w:r>
      <w:r w:rsidRPr="00761E4E">
        <w:rPr>
          <w:rFonts w:ascii="Calibri" w:hAnsi="Calibri" w:cs="Calibri"/>
          <w:sz w:val="24"/>
          <w:szCs w:val="24"/>
          <w:vertAlign w:val="superscript"/>
        </w:rPr>
        <w:t>1</w:t>
      </w:r>
      <w:r w:rsidRPr="00761E4E">
        <w:rPr>
          <w:rFonts w:ascii="Calibri" w:hAnsi="Calibri" w:cs="Calibri"/>
          <w:sz w:val="24"/>
          <w:szCs w:val="24"/>
        </w:rPr>
        <w:t xml:space="preserve">H} NMR environments </w:t>
      </w:r>
      <w:proofErr w:type="gramStart"/>
      <w:r w:rsidRPr="00761E4E">
        <w:rPr>
          <w:rFonts w:ascii="Calibri" w:hAnsi="Calibri" w:cs="Calibri"/>
          <w:sz w:val="24"/>
          <w:szCs w:val="24"/>
        </w:rPr>
        <w:t>are</w:t>
      </w:r>
      <w:r>
        <w:rPr>
          <w:rFonts w:ascii="Calibri" w:hAnsi="Calibri" w:cs="Calibri"/>
          <w:sz w:val="24"/>
          <w:szCs w:val="24"/>
        </w:rPr>
        <w:t xml:space="preserve"> in</w:t>
      </w:r>
      <w:r w:rsidRPr="00761E4E">
        <w:rPr>
          <w:rFonts w:ascii="Calibri" w:hAnsi="Calibri" w:cs="Calibri"/>
          <w:sz w:val="24"/>
          <w:szCs w:val="24"/>
        </w:rPr>
        <w:t xml:space="preserve"> agreement</w:t>
      </w:r>
      <w:proofErr w:type="gramEnd"/>
      <w:r w:rsidRPr="00761E4E">
        <w:rPr>
          <w:rFonts w:ascii="Calibri" w:hAnsi="Calibri" w:cs="Calibri"/>
          <w:sz w:val="24"/>
          <w:szCs w:val="24"/>
        </w:rPr>
        <w:t xml:space="preserve"> with</w:t>
      </w:r>
      <w:r>
        <w:rPr>
          <w:rFonts w:ascii="Calibri" w:hAnsi="Calibri" w:cs="Calibri"/>
          <w:sz w:val="24"/>
          <w:szCs w:val="24"/>
        </w:rPr>
        <w:t xml:space="preserve"> the</w:t>
      </w:r>
      <w:r w:rsidRPr="00761E4E">
        <w:rPr>
          <w:rFonts w:ascii="Calibri" w:hAnsi="Calibri" w:cs="Calibri"/>
          <w:sz w:val="24"/>
          <w:szCs w:val="24"/>
        </w:rPr>
        <w:t xml:space="preserve"> </w:t>
      </w:r>
      <w:r w:rsidRPr="00761E4E">
        <w:rPr>
          <w:rFonts w:ascii="Calibri" w:hAnsi="Calibri" w:cs="Calibri"/>
          <w:sz w:val="24"/>
          <w:szCs w:val="24"/>
          <w:vertAlign w:val="superscript"/>
        </w:rPr>
        <w:t>1</w:t>
      </w:r>
      <w:r w:rsidRPr="00761E4E">
        <w:rPr>
          <w:rFonts w:ascii="Calibri" w:hAnsi="Calibri" w:cs="Calibri"/>
          <w:sz w:val="24"/>
          <w:szCs w:val="24"/>
        </w:rPr>
        <w:t>H NMR, showing non</w:t>
      </w:r>
      <w:r w:rsidRPr="00761E4E">
        <w:rPr>
          <w:rFonts w:ascii="Calibri" w:hAnsi="Calibri" w:cs="Calibri"/>
          <w:i/>
          <w:iCs/>
          <w:sz w:val="24"/>
          <w:szCs w:val="24"/>
        </w:rPr>
        <w:t>-</w:t>
      </w:r>
      <w:r w:rsidRPr="00761E4E">
        <w:rPr>
          <w:rFonts w:ascii="Calibri" w:hAnsi="Calibri" w:cs="Calibri"/>
          <w:sz w:val="24"/>
          <w:szCs w:val="24"/>
        </w:rPr>
        <w:t>equivalent terminal methyl groups on the isopropyl group.</w:t>
      </w:r>
    </w:p>
    <w:p w14:paraId="5BA27DF2" w14:textId="41DB98B2" w:rsidR="00192DFF" w:rsidRPr="00761E4E" w:rsidRDefault="00440F99" w:rsidP="00192DFF">
      <w:pPr>
        <w:pStyle w:val="Default"/>
        <w:spacing w:line="360" w:lineRule="auto"/>
        <w:jc w:val="both"/>
        <w:rPr>
          <w:rFonts w:ascii="Calibri" w:hAnsi="Calibri" w:cs="Calibri"/>
          <w:lang w:val="it-IT"/>
        </w:rPr>
      </w:pPr>
      <w:r w:rsidRPr="00440F99">
        <w:rPr>
          <w:rFonts w:ascii="Calibri" w:hAnsi="Calibri" w:cs="Calibri"/>
          <w:b/>
          <w:bCs/>
          <w:lang w:val="it-IT"/>
        </w:rPr>
        <w:t>1.4.</w:t>
      </w:r>
      <w:r>
        <w:rPr>
          <w:rFonts w:ascii="Calibri" w:hAnsi="Calibri" w:cs="Calibri"/>
          <w:lang w:val="it-IT"/>
        </w:rPr>
        <w:t xml:space="preserve"> </w:t>
      </w:r>
      <w:r w:rsidR="00192DFF" w:rsidRPr="00761E4E">
        <w:rPr>
          <w:rFonts w:ascii="Calibri" w:hAnsi="Calibri" w:cs="Calibri"/>
          <w:lang w:val="it-IT"/>
        </w:rPr>
        <w:t>[</w:t>
      </w:r>
      <w:proofErr w:type="gramStart"/>
      <w:r w:rsidR="00192DFF" w:rsidRPr="00761E4E">
        <w:rPr>
          <w:rFonts w:ascii="Calibri" w:hAnsi="Calibri" w:cs="Calibri"/>
          <w:lang w:val="it-IT"/>
        </w:rPr>
        <w:t>Al(</w:t>
      </w:r>
      <w:proofErr w:type="spellStart"/>
      <w:proofErr w:type="gramEnd"/>
      <w:r w:rsidR="00192DFF" w:rsidRPr="00761E4E">
        <w:rPr>
          <w:rFonts w:ascii="Calibri" w:hAnsi="Calibri" w:cs="Calibri"/>
          <w:lang w:val="it-IT"/>
        </w:rPr>
        <w:t>MeCN</w:t>
      </w:r>
      <w:proofErr w:type="spellEnd"/>
      <w:r w:rsidR="00192DFF" w:rsidRPr="00761E4E">
        <w:rPr>
          <w:rFonts w:ascii="Calibri" w:hAnsi="Calibri" w:cs="Calibri"/>
          <w:lang w:val="it-IT"/>
        </w:rPr>
        <w:t>(</w:t>
      </w:r>
      <w:proofErr w:type="spellStart"/>
      <w:r w:rsidR="00192DFF" w:rsidRPr="00761E4E">
        <w:rPr>
          <w:rFonts w:ascii="Calibri" w:hAnsi="Calibri" w:cs="Calibri"/>
          <w:lang w:val="it-IT"/>
        </w:rPr>
        <w:t>Ph</w:t>
      </w:r>
      <w:proofErr w:type="spellEnd"/>
      <w:r w:rsidR="00192DFF" w:rsidRPr="00761E4E">
        <w:rPr>
          <w:rFonts w:ascii="Calibri" w:hAnsi="Calibri" w:cs="Calibri"/>
          <w:lang w:val="it-IT"/>
        </w:rPr>
        <w:t>)CHC=</w:t>
      </w:r>
      <w:proofErr w:type="spellStart"/>
      <w:r w:rsidR="00192DFF" w:rsidRPr="00761E4E">
        <w:rPr>
          <w:rFonts w:ascii="Calibri" w:hAnsi="Calibri" w:cs="Calibri"/>
          <w:lang w:val="it-IT"/>
        </w:rPr>
        <w:t>OMe</w:t>
      </w:r>
      <w:proofErr w:type="spellEnd"/>
      <w:r w:rsidR="00192DFF" w:rsidRPr="00761E4E">
        <w:rPr>
          <w:rFonts w:ascii="Calibri" w:hAnsi="Calibri" w:cs="Calibri"/>
          <w:lang w:val="it-IT"/>
        </w:rPr>
        <w:t>)</w:t>
      </w:r>
      <w:r w:rsidR="00192DFF" w:rsidRPr="00761E4E">
        <w:rPr>
          <w:rFonts w:ascii="Calibri" w:hAnsi="Calibri" w:cs="Calibri"/>
          <w:vertAlign w:val="subscript"/>
          <w:lang w:val="it-IT"/>
        </w:rPr>
        <w:t>2</w:t>
      </w:r>
      <w:r w:rsidR="00192DFF" w:rsidRPr="00761E4E">
        <w:rPr>
          <w:rFonts w:ascii="Calibri" w:hAnsi="Calibri" w:cs="Calibri"/>
          <w:lang w:val="it-IT"/>
        </w:rPr>
        <w:t>Cl] (</w:t>
      </w:r>
      <w:r w:rsidR="00192DFF" w:rsidRPr="00761E4E">
        <w:rPr>
          <w:rFonts w:ascii="Calibri" w:hAnsi="Calibri" w:cs="Calibri"/>
          <w:b/>
          <w:bCs/>
          <w:lang w:val="it-IT"/>
        </w:rPr>
        <w:t>[</w:t>
      </w:r>
      <w:r w:rsidR="00192DFF" w:rsidRPr="00440F99">
        <w:rPr>
          <w:rFonts w:ascii="Calibri" w:hAnsi="Calibri" w:cs="Calibri"/>
          <w:b/>
          <w:bCs/>
          <w:lang w:val="it-IT"/>
        </w:rPr>
        <w:t>Al(</w:t>
      </w:r>
      <w:proofErr w:type="spellStart"/>
      <w:r w:rsidR="00192DFF" w:rsidRPr="00440F99">
        <w:rPr>
          <w:rFonts w:ascii="Calibri" w:hAnsi="Calibri" w:cs="Calibri"/>
          <w:b/>
          <w:bCs/>
          <w:lang w:val="it-IT"/>
        </w:rPr>
        <w:t>Ph-acnac</w:t>
      </w:r>
      <w:proofErr w:type="spellEnd"/>
      <w:r w:rsidR="00192DFF" w:rsidRPr="00440F99">
        <w:rPr>
          <w:rFonts w:ascii="Calibri" w:hAnsi="Calibri" w:cs="Calibri"/>
          <w:b/>
          <w:bCs/>
          <w:lang w:val="it-IT"/>
        </w:rPr>
        <w:t>)</w:t>
      </w:r>
      <w:r w:rsidR="00192DFF" w:rsidRPr="00440F99">
        <w:rPr>
          <w:rFonts w:ascii="Calibri" w:hAnsi="Calibri" w:cs="Calibri"/>
          <w:b/>
          <w:bCs/>
          <w:vertAlign w:val="subscript"/>
          <w:lang w:val="it-IT"/>
        </w:rPr>
        <w:t>2</w:t>
      </w:r>
      <w:r w:rsidR="00192DFF" w:rsidRPr="00440F99">
        <w:rPr>
          <w:rFonts w:ascii="Calibri" w:hAnsi="Calibri" w:cs="Calibri"/>
          <w:b/>
          <w:bCs/>
          <w:lang w:val="it-IT"/>
        </w:rPr>
        <w:t>Cl]</w:t>
      </w:r>
      <w:r w:rsidR="00192DFF" w:rsidRPr="00440F99">
        <w:rPr>
          <w:rFonts w:ascii="Calibri" w:hAnsi="Calibri" w:cs="Calibri"/>
          <w:lang w:val="it-IT"/>
        </w:rPr>
        <w:t xml:space="preserve">, </w:t>
      </w:r>
      <w:r>
        <w:rPr>
          <w:rFonts w:ascii="Calibri" w:hAnsi="Calibri" w:cs="Calibri"/>
          <w:b/>
          <w:bCs/>
          <w:lang w:val="it-IT"/>
        </w:rPr>
        <w:t>4</w:t>
      </w:r>
      <w:r w:rsidR="00192DFF" w:rsidRPr="00761E4E">
        <w:rPr>
          <w:rFonts w:ascii="Calibri" w:hAnsi="Calibri" w:cs="Calibri"/>
          <w:lang w:val="it-IT"/>
        </w:rPr>
        <w:t xml:space="preserve">) </w:t>
      </w:r>
    </w:p>
    <w:p w14:paraId="03C6A3D4" w14:textId="13A8E50A" w:rsidR="00192DFF" w:rsidRPr="00761E4E" w:rsidRDefault="00192DFF" w:rsidP="00192DFF">
      <w:pPr>
        <w:pStyle w:val="Default"/>
        <w:spacing w:line="360" w:lineRule="auto"/>
        <w:jc w:val="both"/>
        <w:rPr>
          <w:rFonts w:ascii="Calibri" w:hAnsi="Calibri" w:cs="Calibri"/>
          <w:i/>
          <w:iCs/>
        </w:rPr>
      </w:pPr>
      <w:r w:rsidRPr="00761E4E">
        <w:rPr>
          <w:rFonts w:ascii="Calibri" w:hAnsi="Calibri" w:cs="Calibri"/>
        </w:rPr>
        <w:t xml:space="preserve">The crystal structure of compound </w:t>
      </w:r>
      <w:r w:rsidR="00440F99">
        <w:rPr>
          <w:rFonts w:ascii="Calibri" w:hAnsi="Calibri" w:cs="Calibri"/>
          <w:b/>
          <w:bCs/>
        </w:rPr>
        <w:t>4</w:t>
      </w:r>
      <w:r w:rsidRPr="00761E4E">
        <w:rPr>
          <w:rFonts w:ascii="Calibri" w:hAnsi="Calibri" w:cs="Calibri"/>
          <w:b/>
          <w:bCs/>
        </w:rPr>
        <w:t xml:space="preserve"> </w:t>
      </w:r>
      <w:r w:rsidRPr="00761E4E">
        <w:rPr>
          <w:rFonts w:ascii="Calibri" w:hAnsi="Calibri" w:cs="Calibri"/>
        </w:rPr>
        <w:t xml:space="preserve">was determined </w:t>
      </w:r>
      <w:r w:rsidRPr="00761E4E">
        <w:rPr>
          <w:rFonts w:ascii="Calibri" w:hAnsi="Calibri" w:cs="Calibri"/>
          <w:i/>
          <w:iCs/>
        </w:rPr>
        <w:t xml:space="preserve">via </w:t>
      </w:r>
      <w:r w:rsidRPr="00761E4E">
        <w:rPr>
          <w:rFonts w:ascii="Calibri" w:hAnsi="Calibri" w:cs="Calibri"/>
        </w:rPr>
        <w:t xml:space="preserve">SCXRD and is displayed in Figure </w:t>
      </w:r>
      <w:r>
        <w:rPr>
          <w:rFonts w:ascii="Calibri" w:hAnsi="Calibri" w:cs="Calibri"/>
        </w:rPr>
        <w:t>S1</w:t>
      </w:r>
      <w:r w:rsidRPr="00761E4E">
        <w:rPr>
          <w:rFonts w:ascii="Calibri" w:hAnsi="Calibri" w:cs="Calibri"/>
        </w:rPr>
        <w:t xml:space="preserve">. </w:t>
      </w:r>
    </w:p>
    <w:p w14:paraId="7687B99B" w14:textId="2142E07C" w:rsidR="00192DFF" w:rsidRPr="00761E4E" w:rsidRDefault="00192DFF" w:rsidP="00192DFF">
      <w:pPr>
        <w:spacing w:line="360" w:lineRule="auto"/>
        <w:jc w:val="both"/>
        <w:rPr>
          <w:rFonts w:ascii="Calibri" w:hAnsi="Calibri" w:cs="Calibri"/>
          <w:sz w:val="24"/>
          <w:szCs w:val="24"/>
        </w:rPr>
      </w:pPr>
      <w:r w:rsidRPr="00761E4E">
        <w:rPr>
          <w:rFonts w:ascii="Calibri" w:hAnsi="Calibri" w:cs="Calibri"/>
          <w:sz w:val="24"/>
          <w:szCs w:val="24"/>
        </w:rPr>
        <w:t xml:space="preserve">Compound </w:t>
      </w:r>
      <w:r w:rsidR="00440F99">
        <w:rPr>
          <w:rFonts w:ascii="Calibri" w:hAnsi="Calibri" w:cs="Calibri"/>
          <w:b/>
          <w:bCs/>
          <w:sz w:val="24"/>
          <w:szCs w:val="24"/>
        </w:rPr>
        <w:t>4</w:t>
      </w:r>
      <w:r w:rsidRPr="00761E4E">
        <w:rPr>
          <w:rFonts w:ascii="Calibri" w:hAnsi="Calibri" w:cs="Calibri"/>
          <w:b/>
          <w:bCs/>
          <w:sz w:val="24"/>
          <w:szCs w:val="24"/>
        </w:rPr>
        <w:t xml:space="preserve"> </w:t>
      </w:r>
      <w:r w:rsidRPr="00761E4E">
        <w:rPr>
          <w:rFonts w:ascii="Calibri" w:hAnsi="Calibri" w:cs="Calibri"/>
          <w:sz w:val="24"/>
          <w:szCs w:val="24"/>
        </w:rPr>
        <w:t xml:space="preserve">crystallised in the monoclinic space group </w:t>
      </w:r>
      <w:r w:rsidRPr="00761E4E">
        <w:rPr>
          <w:rFonts w:ascii="Calibri" w:hAnsi="Calibri" w:cs="Calibri"/>
          <w:i/>
          <w:iCs/>
          <w:sz w:val="24"/>
          <w:szCs w:val="24"/>
        </w:rPr>
        <w:t>C2/c</w:t>
      </w:r>
      <w:r w:rsidRPr="00761E4E">
        <w:rPr>
          <w:rFonts w:ascii="Calibri" w:hAnsi="Calibri" w:cs="Calibri"/>
          <w:sz w:val="24"/>
          <w:szCs w:val="24"/>
        </w:rPr>
        <w:t xml:space="preserve">. Two bidentate ligands bind to the metal in a bidentate mode </w:t>
      </w:r>
      <w:r>
        <w:rPr>
          <w:rFonts w:ascii="Calibri" w:hAnsi="Calibri" w:cs="Calibri"/>
          <w:sz w:val="24"/>
          <w:szCs w:val="24"/>
        </w:rPr>
        <w:t>with</w:t>
      </w:r>
      <w:r w:rsidRPr="00761E4E">
        <w:rPr>
          <w:rFonts w:ascii="Calibri" w:hAnsi="Calibri" w:cs="Calibri"/>
          <w:sz w:val="24"/>
          <w:szCs w:val="24"/>
        </w:rPr>
        <w:t xml:space="preserve"> the second ligand generated by symmetry </w:t>
      </w:r>
      <w:r w:rsidRPr="00761E4E">
        <w:rPr>
          <w:rFonts w:ascii="Calibri" w:hAnsi="Calibri" w:cs="Calibri"/>
          <w:i/>
          <w:iCs/>
          <w:sz w:val="24"/>
          <w:szCs w:val="24"/>
        </w:rPr>
        <w:t xml:space="preserve">via </w:t>
      </w:r>
      <w:r w:rsidRPr="00761E4E">
        <w:rPr>
          <w:rFonts w:ascii="Calibri" w:hAnsi="Calibri" w:cs="Calibri"/>
          <w:sz w:val="24"/>
          <w:szCs w:val="24"/>
        </w:rPr>
        <w:t>a twofold rotation axis that lies along the Al(1)–</w:t>
      </w:r>
      <w:proofErr w:type="gramStart"/>
      <w:r w:rsidRPr="00761E4E">
        <w:rPr>
          <w:rFonts w:ascii="Calibri" w:hAnsi="Calibri" w:cs="Calibri"/>
          <w:sz w:val="24"/>
          <w:szCs w:val="24"/>
        </w:rPr>
        <w:t>Cl(</w:t>
      </w:r>
      <w:proofErr w:type="gramEnd"/>
      <w:r w:rsidRPr="00761E4E">
        <w:rPr>
          <w:rFonts w:ascii="Calibri" w:hAnsi="Calibri" w:cs="Calibri"/>
          <w:sz w:val="24"/>
          <w:szCs w:val="24"/>
        </w:rPr>
        <w:t xml:space="preserve">1) bond. The trigonal bipyramidal arrangement </w:t>
      </w:r>
      <w:r w:rsidRPr="00761E4E">
        <w:rPr>
          <w:rFonts w:ascii="Calibri" w:hAnsi="Calibri" w:cs="Calibri"/>
          <w:sz w:val="24"/>
          <w:szCs w:val="24"/>
        </w:rPr>
        <w:lastRenderedPageBreak/>
        <w:t>around the metal is the most distorted from the idealised geometry, with the N atoms still bonded axially. The axial N(1)–Al(1)–</w:t>
      </w:r>
      <w:proofErr w:type="gramStart"/>
      <w:r w:rsidRPr="00761E4E">
        <w:rPr>
          <w:rFonts w:ascii="Calibri" w:hAnsi="Calibri" w:cs="Calibri"/>
          <w:sz w:val="24"/>
          <w:szCs w:val="24"/>
        </w:rPr>
        <w:t>N(</w:t>
      </w:r>
      <w:proofErr w:type="gramEnd"/>
      <w:r w:rsidRPr="00761E4E">
        <w:rPr>
          <w:rFonts w:ascii="Calibri" w:hAnsi="Calibri" w:cs="Calibri"/>
          <w:sz w:val="24"/>
          <w:szCs w:val="24"/>
        </w:rPr>
        <w:t>1)′ angle of 17</w:t>
      </w:r>
      <w:r w:rsidR="00695B87">
        <w:rPr>
          <w:rFonts w:ascii="Calibri" w:hAnsi="Calibri" w:cs="Calibri"/>
          <w:sz w:val="24"/>
          <w:szCs w:val="24"/>
        </w:rPr>
        <w:t>2</w:t>
      </w:r>
      <w:r w:rsidRPr="00761E4E">
        <w:rPr>
          <w:rFonts w:ascii="Calibri" w:hAnsi="Calibri" w:cs="Calibri"/>
          <w:sz w:val="24"/>
          <w:szCs w:val="24"/>
        </w:rPr>
        <w:t>.</w:t>
      </w:r>
      <w:r w:rsidR="00695B87">
        <w:rPr>
          <w:rFonts w:ascii="Calibri" w:hAnsi="Calibri" w:cs="Calibri"/>
          <w:sz w:val="24"/>
          <w:szCs w:val="24"/>
        </w:rPr>
        <w:t>99</w:t>
      </w:r>
      <w:r w:rsidRPr="00761E4E">
        <w:rPr>
          <w:rFonts w:ascii="Calibri" w:hAnsi="Calibri" w:cs="Calibri"/>
          <w:sz w:val="24"/>
          <w:szCs w:val="24"/>
        </w:rPr>
        <w:t xml:space="preserve">(6)° in </w:t>
      </w:r>
      <w:r w:rsidR="00440F99">
        <w:rPr>
          <w:rFonts w:ascii="Calibri" w:hAnsi="Calibri" w:cs="Calibri"/>
          <w:b/>
          <w:bCs/>
          <w:sz w:val="24"/>
          <w:szCs w:val="24"/>
        </w:rPr>
        <w:t>4</w:t>
      </w:r>
      <w:r w:rsidRPr="00761E4E">
        <w:rPr>
          <w:rFonts w:ascii="Calibri" w:hAnsi="Calibri" w:cs="Calibri"/>
          <w:b/>
          <w:bCs/>
          <w:sz w:val="24"/>
          <w:szCs w:val="24"/>
        </w:rPr>
        <w:t xml:space="preserve"> </w:t>
      </w:r>
      <w:r w:rsidRPr="00761E4E">
        <w:rPr>
          <w:rFonts w:ascii="Calibri" w:hAnsi="Calibri" w:cs="Calibri"/>
          <w:sz w:val="24"/>
          <w:szCs w:val="24"/>
        </w:rPr>
        <w:t>(compared to 178.3</w:t>
      </w:r>
      <w:r w:rsidR="00695B87">
        <w:rPr>
          <w:rFonts w:ascii="Calibri" w:hAnsi="Calibri" w:cs="Calibri"/>
          <w:sz w:val="24"/>
          <w:szCs w:val="24"/>
        </w:rPr>
        <w:t>4</w:t>
      </w:r>
      <w:r w:rsidRPr="00761E4E">
        <w:rPr>
          <w:rFonts w:ascii="Calibri" w:hAnsi="Calibri" w:cs="Calibri"/>
          <w:sz w:val="24"/>
          <w:szCs w:val="24"/>
        </w:rPr>
        <w:t xml:space="preserve">(8)° in </w:t>
      </w:r>
      <w:r w:rsidR="00440F99">
        <w:rPr>
          <w:rFonts w:ascii="Calibri" w:hAnsi="Calibri" w:cs="Calibri"/>
          <w:b/>
          <w:bCs/>
          <w:sz w:val="24"/>
          <w:szCs w:val="24"/>
        </w:rPr>
        <w:t>3</w:t>
      </w:r>
      <w:r w:rsidRPr="00761E4E">
        <w:rPr>
          <w:rFonts w:ascii="Calibri" w:hAnsi="Calibri" w:cs="Calibri"/>
          <w:sz w:val="24"/>
          <w:szCs w:val="24"/>
        </w:rPr>
        <w:t>) indicates the ligands bend further away from the Cl atom and may be a result of the orientation of the phenyl groups, as such to lower steric clash between the ligands. The O(1)–Al(1)–</w:t>
      </w:r>
      <w:proofErr w:type="gramStart"/>
      <w:r w:rsidRPr="00761E4E">
        <w:rPr>
          <w:rFonts w:ascii="Calibri" w:hAnsi="Calibri" w:cs="Calibri"/>
          <w:sz w:val="24"/>
          <w:szCs w:val="24"/>
        </w:rPr>
        <w:t>N(</w:t>
      </w:r>
      <w:proofErr w:type="gramEnd"/>
      <w:r w:rsidRPr="00761E4E">
        <w:rPr>
          <w:rFonts w:ascii="Calibri" w:hAnsi="Calibri" w:cs="Calibri"/>
          <w:sz w:val="24"/>
          <w:szCs w:val="24"/>
        </w:rPr>
        <w:t xml:space="preserve">1) pincer angle of 90.16(4)° is the lowest </w:t>
      </w:r>
      <w:r>
        <w:rPr>
          <w:rFonts w:ascii="Calibri" w:hAnsi="Calibri" w:cs="Calibri"/>
          <w:sz w:val="24"/>
          <w:szCs w:val="24"/>
        </w:rPr>
        <w:t xml:space="preserve">among compounds </w:t>
      </w:r>
      <w:r w:rsidRPr="0098220A">
        <w:rPr>
          <w:rFonts w:ascii="Calibri" w:hAnsi="Calibri" w:cs="Calibri"/>
          <w:b/>
          <w:bCs/>
          <w:sz w:val="24"/>
          <w:szCs w:val="24"/>
        </w:rPr>
        <w:t>1</w:t>
      </w:r>
      <w:r w:rsidR="00471E89">
        <w:rPr>
          <w:rFonts w:ascii="Calibri" w:hAnsi="Calibri" w:cs="Calibri"/>
          <w:sz w:val="24"/>
          <w:szCs w:val="24"/>
        </w:rPr>
        <w:t>-</w:t>
      </w:r>
      <w:r w:rsidRPr="0098220A">
        <w:rPr>
          <w:rFonts w:ascii="Calibri" w:hAnsi="Calibri" w:cs="Calibri"/>
          <w:b/>
          <w:bCs/>
          <w:sz w:val="24"/>
          <w:szCs w:val="24"/>
        </w:rPr>
        <w:t>5</w:t>
      </w:r>
      <w:r w:rsidRPr="00761E4E">
        <w:rPr>
          <w:rFonts w:ascii="Calibri" w:hAnsi="Calibri" w:cs="Calibri"/>
          <w:sz w:val="24"/>
          <w:szCs w:val="24"/>
        </w:rPr>
        <w:t>, most likely due to the low axial N–Al–N angle. There is a small difference in the Al–O bond distance compared to the isopropyl analogue (</w:t>
      </w:r>
      <w:r w:rsidR="00695B87" w:rsidRPr="00660D84">
        <w:rPr>
          <w:rFonts w:ascii="Calibri" w:hAnsi="Calibri" w:cs="Calibri"/>
          <w:sz w:val="24"/>
          <w:szCs w:val="24"/>
        </w:rPr>
        <w:t>1.77</w:t>
      </w:r>
      <w:r w:rsidR="00695B87">
        <w:rPr>
          <w:rFonts w:ascii="Calibri" w:hAnsi="Calibri" w:cs="Calibri"/>
          <w:sz w:val="24"/>
          <w:szCs w:val="24"/>
        </w:rPr>
        <w:t>20</w:t>
      </w:r>
      <w:r w:rsidR="00695B87" w:rsidRPr="00660D84">
        <w:rPr>
          <w:rFonts w:ascii="Calibri" w:hAnsi="Calibri" w:cs="Calibri"/>
          <w:sz w:val="24"/>
          <w:szCs w:val="24"/>
        </w:rPr>
        <w:t xml:space="preserve">(11) </w:t>
      </w:r>
      <w:r w:rsidRPr="00695B87">
        <w:rPr>
          <w:rFonts w:ascii="Calibri" w:hAnsi="Calibri" w:cs="Calibri"/>
          <w:sz w:val="24"/>
          <w:szCs w:val="24"/>
        </w:rPr>
        <w:t xml:space="preserve">Å in </w:t>
      </w:r>
      <w:r w:rsidR="00471E89" w:rsidRPr="00695B87">
        <w:rPr>
          <w:rFonts w:ascii="Calibri" w:hAnsi="Calibri" w:cs="Calibri"/>
          <w:b/>
          <w:bCs/>
          <w:sz w:val="24"/>
          <w:szCs w:val="24"/>
        </w:rPr>
        <w:t>3</w:t>
      </w:r>
      <w:r w:rsidRPr="00695B87">
        <w:rPr>
          <w:rFonts w:ascii="Calibri" w:hAnsi="Calibri" w:cs="Calibri"/>
          <w:sz w:val="24"/>
          <w:szCs w:val="24"/>
        </w:rPr>
        <w:t xml:space="preserve"> and 1.771</w:t>
      </w:r>
      <w:r w:rsidR="00695B87" w:rsidRPr="00695B87">
        <w:rPr>
          <w:rFonts w:ascii="Calibri" w:hAnsi="Calibri" w:cs="Calibri"/>
          <w:sz w:val="24"/>
          <w:szCs w:val="24"/>
        </w:rPr>
        <w:t>8</w:t>
      </w:r>
      <w:r w:rsidRPr="00695B87">
        <w:rPr>
          <w:rFonts w:ascii="Calibri" w:hAnsi="Calibri" w:cs="Calibri"/>
          <w:sz w:val="24"/>
          <w:szCs w:val="24"/>
        </w:rPr>
        <w:t>(</w:t>
      </w:r>
      <w:r w:rsidR="00695B87" w:rsidRPr="00695B87">
        <w:rPr>
          <w:rFonts w:ascii="Calibri" w:hAnsi="Calibri" w:cs="Calibri"/>
          <w:sz w:val="24"/>
          <w:szCs w:val="24"/>
        </w:rPr>
        <w:t>9</w:t>
      </w:r>
      <w:r w:rsidRPr="00695B87">
        <w:rPr>
          <w:rFonts w:ascii="Calibri" w:hAnsi="Calibri" w:cs="Calibri"/>
          <w:sz w:val="24"/>
          <w:szCs w:val="24"/>
        </w:rPr>
        <w:t xml:space="preserve">) Å in </w:t>
      </w:r>
      <w:r w:rsidR="00471E89" w:rsidRPr="00695B87">
        <w:rPr>
          <w:rFonts w:ascii="Calibri" w:hAnsi="Calibri" w:cs="Calibri"/>
          <w:b/>
          <w:bCs/>
          <w:sz w:val="24"/>
          <w:szCs w:val="24"/>
        </w:rPr>
        <w:t>4</w:t>
      </w:r>
      <w:r w:rsidRPr="00695B87">
        <w:rPr>
          <w:rFonts w:ascii="Calibri" w:hAnsi="Calibri" w:cs="Calibri"/>
          <w:sz w:val="24"/>
          <w:szCs w:val="24"/>
        </w:rPr>
        <w:t>),</w:t>
      </w:r>
      <w:r w:rsidRPr="00761E4E">
        <w:rPr>
          <w:rFonts w:ascii="Calibri" w:hAnsi="Calibri" w:cs="Calibri"/>
          <w:sz w:val="24"/>
          <w:szCs w:val="24"/>
        </w:rPr>
        <w:t xml:space="preserve"> however there is a noticeable difference in the Al–N bond distance </w:t>
      </w:r>
      <w:r w:rsidRPr="0098220A">
        <w:rPr>
          <w:rFonts w:ascii="Calibri" w:hAnsi="Calibri" w:cs="Calibri"/>
          <w:sz w:val="24"/>
          <w:szCs w:val="24"/>
        </w:rPr>
        <w:t>(</w:t>
      </w:r>
      <w:r w:rsidR="00695B87" w:rsidRPr="00695B87">
        <w:rPr>
          <w:rFonts w:ascii="Calibri" w:hAnsi="Calibri" w:cs="Calibri"/>
          <w:b/>
          <w:bCs/>
          <w:sz w:val="24"/>
          <w:szCs w:val="24"/>
        </w:rPr>
        <w:t>3</w:t>
      </w:r>
      <w:r w:rsidR="00695B87" w:rsidRPr="00695B87">
        <w:rPr>
          <w:rFonts w:ascii="Calibri" w:hAnsi="Calibri" w:cs="Calibri"/>
          <w:sz w:val="24"/>
          <w:szCs w:val="24"/>
        </w:rPr>
        <w:t>:</w:t>
      </w:r>
      <w:r w:rsidR="00695B87" w:rsidRPr="00695B87">
        <w:rPr>
          <w:rFonts w:ascii="Calibri" w:hAnsi="Calibri" w:cs="Calibri"/>
          <w:b/>
          <w:bCs/>
          <w:sz w:val="24"/>
          <w:szCs w:val="24"/>
        </w:rPr>
        <w:t xml:space="preserve"> </w:t>
      </w:r>
      <w:r w:rsidR="00695B87" w:rsidRPr="00695B87">
        <w:rPr>
          <w:rFonts w:ascii="Calibri" w:hAnsi="Calibri" w:cs="Calibri"/>
          <w:sz w:val="24"/>
          <w:szCs w:val="24"/>
        </w:rPr>
        <w:t>2.0259(12) Å;</w:t>
      </w:r>
      <w:r w:rsidR="00695B87" w:rsidRPr="00695B87">
        <w:rPr>
          <w:rFonts w:ascii="Calibri" w:hAnsi="Calibri" w:cs="Calibri"/>
          <w:b/>
          <w:bCs/>
          <w:sz w:val="24"/>
          <w:szCs w:val="24"/>
        </w:rPr>
        <w:t xml:space="preserve"> </w:t>
      </w:r>
      <w:r w:rsidR="00440F99" w:rsidRPr="00695B87">
        <w:rPr>
          <w:rFonts w:ascii="Calibri" w:hAnsi="Calibri" w:cs="Calibri"/>
          <w:b/>
          <w:bCs/>
          <w:sz w:val="24"/>
          <w:szCs w:val="24"/>
        </w:rPr>
        <w:t>4</w:t>
      </w:r>
      <w:r w:rsidRPr="00695B87">
        <w:rPr>
          <w:rFonts w:ascii="Calibri" w:hAnsi="Calibri" w:cs="Calibri"/>
          <w:sz w:val="24"/>
          <w:szCs w:val="24"/>
        </w:rPr>
        <w:t>:</w:t>
      </w:r>
      <w:r w:rsidRPr="00695B87">
        <w:rPr>
          <w:rFonts w:ascii="Calibri" w:hAnsi="Calibri" w:cs="Calibri"/>
          <w:b/>
          <w:bCs/>
          <w:sz w:val="24"/>
          <w:szCs w:val="24"/>
        </w:rPr>
        <w:t xml:space="preserve"> </w:t>
      </w:r>
      <w:r w:rsidRPr="00695B87">
        <w:rPr>
          <w:rFonts w:ascii="Calibri" w:hAnsi="Calibri" w:cs="Calibri"/>
          <w:sz w:val="24"/>
          <w:szCs w:val="24"/>
        </w:rPr>
        <w:t>2.0377(11) Å)</w:t>
      </w:r>
      <w:r w:rsidRPr="00761E4E">
        <w:rPr>
          <w:rFonts w:ascii="Calibri" w:hAnsi="Calibri" w:cs="Calibri"/>
          <w:sz w:val="24"/>
          <w:szCs w:val="24"/>
        </w:rPr>
        <w:t xml:space="preserve"> with the longest axial Al–N bond length, due to the bulkier nature of the phenyl group. The longest axial Al–N bond length, results in the shortest Al–Cl length of 2.189</w:t>
      </w:r>
      <w:r w:rsidR="00695B87">
        <w:rPr>
          <w:rFonts w:ascii="Calibri" w:hAnsi="Calibri" w:cs="Calibri"/>
          <w:sz w:val="24"/>
          <w:szCs w:val="24"/>
        </w:rPr>
        <w:t>6</w:t>
      </w:r>
      <w:r w:rsidRPr="00761E4E">
        <w:rPr>
          <w:rFonts w:ascii="Calibri" w:hAnsi="Calibri" w:cs="Calibri"/>
          <w:sz w:val="24"/>
          <w:szCs w:val="24"/>
        </w:rPr>
        <w:t>(7) Å.</w:t>
      </w:r>
    </w:p>
    <w:p w14:paraId="4FE854FC" w14:textId="79772676" w:rsidR="00192DFF" w:rsidRDefault="00192DFF" w:rsidP="00192DFF">
      <w:pPr>
        <w:autoSpaceDE w:val="0"/>
        <w:autoSpaceDN w:val="0"/>
        <w:adjustRightInd w:val="0"/>
        <w:spacing w:after="0" w:line="360" w:lineRule="auto"/>
        <w:jc w:val="both"/>
        <w:rPr>
          <w:rFonts w:ascii="Calibri" w:hAnsi="Calibri" w:cs="Calibri"/>
          <w:color w:val="000000"/>
          <w:kern w:val="0"/>
          <w:sz w:val="24"/>
          <w:szCs w:val="24"/>
        </w:rPr>
      </w:pPr>
      <w:r w:rsidRPr="00761E4E">
        <w:rPr>
          <w:rFonts w:ascii="Calibri" w:hAnsi="Calibri" w:cs="Calibri"/>
          <w:color w:val="000000"/>
          <w:kern w:val="0"/>
          <w:sz w:val="24"/>
          <w:szCs w:val="24"/>
        </w:rPr>
        <w:t xml:space="preserve">In addition to SCXRD characterisation, compound </w:t>
      </w:r>
      <w:r w:rsidR="00440F99">
        <w:rPr>
          <w:rFonts w:ascii="Calibri" w:hAnsi="Calibri" w:cs="Calibri"/>
          <w:b/>
          <w:bCs/>
          <w:color w:val="000000"/>
          <w:kern w:val="0"/>
          <w:sz w:val="24"/>
          <w:szCs w:val="24"/>
        </w:rPr>
        <w:t>4</w:t>
      </w:r>
      <w:r w:rsidRPr="00761E4E">
        <w:rPr>
          <w:rFonts w:ascii="Calibri" w:hAnsi="Calibri" w:cs="Calibri"/>
          <w:b/>
          <w:bCs/>
          <w:color w:val="000000"/>
          <w:kern w:val="0"/>
          <w:sz w:val="24"/>
          <w:szCs w:val="24"/>
        </w:rPr>
        <w:t xml:space="preserve"> </w:t>
      </w:r>
      <w:r w:rsidRPr="00761E4E">
        <w:rPr>
          <w:rFonts w:ascii="Calibri" w:hAnsi="Calibri" w:cs="Calibri"/>
          <w:color w:val="000000"/>
          <w:kern w:val="0"/>
          <w:sz w:val="24"/>
          <w:szCs w:val="24"/>
        </w:rPr>
        <w:t xml:space="preserve">was also identified </w:t>
      </w:r>
      <w:r w:rsidRPr="00761E4E">
        <w:rPr>
          <w:rFonts w:ascii="Calibri" w:hAnsi="Calibri" w:cs="Calibri"/>
          <w:i/>
          <w:iCs/>
          <w:color w:val="000000"/>
          <w:kern w:val="0"/>
          <w:sz w:val="24"/>
          <w:szCs w:val="24"/>
        </w:rPr>
        <w:t xml:space="preserve">via </w:t>
      </w:r>
      <w:r w:rsidRPr="00761E4E">
        <w:rPr>
          <w:rFonts w:ascii="Calibri" w:hAnsi="Calibri" w:cs="Calibri"/>
          <w:color w:val="000000"/>
          <w:kern w:val="0"/>
          <w:sz w:val="24"/>
          <w:szCs w:val="24"/>
          <w:vertAlign w:val="superscript"/>
        </w:rPr>
        <w:t>1</w:t>
      </w:r>
      <w:r w:rsidRPr="00761E4E">
        <w:rPr>
          <w:rFonts w:ascii="Calibri" w:hAnsi="Calibri" w:cs="Calibri"/>
          <w:color w:val="000000"/>
          <w:kern w:val="0"/>
          <w:sz w:val="24"/>
          <w:szCs w:val="24"/>
        </w:rPr>
        <w:t xml:space="preserve">H, </w:t>
      </w:r>
      <w:r w:rsidRPr="00761E4E">
        <w:rPr>
          <w:rFonts w:ascii="Calibri" w:hAnsi="Calibri" w:cs="Calibri"/>
          <w:color w:val="000000"/>
          <w:kern w:val="0"/>
          <w:sz w:val="24"/>
          <w:szCs w:val="24"/>
          <w:vertAlign w:val="superscript"/>
        </w:rPr>
        <w:t>13</w:t>
      </w:r>
      <w:r w:rsidRPr="00761E4E">
        <w:rPr>
          <w:rFonts w:ascii="Calibri" w:hAnsi="Calibri" w:cs="Calibri"/>
          <w:color w:val="000000"/>
          <w:kern w:val="0"/>
          <w:sz w:val="24"/>
          <w:szCs w:val="24"/>
        </w:rPr>
        <w:t>C{</w:t>
      </w:r>
      <w:r w:rsidRPr="00761E4E">
        <w:rPr>
          <w:rFonts w:ascii="Calibri" w:hAnsi="Calibri" w:cs="Calibri"/>
          <w:color w:val="000000"/>
          <w:kern w:val="0"/>
          <w:sz w:val="24"/>
          <w:szCs w:val="24"/>
          <w:vertAlign w:val="superscript"/>
        </w:rPr>
        <w:t>1</w:t>
      </w:r>
      <w:r w:rsidRPr="00761E4E">
        <w:rPr>
          <w:rFonts w:ascii="Calibri" w:hAnsi="Calibri" w:cs="Calibri"/>
          <w:color w:val="000000"/>
          <w:kern w:val="0"/>
          <w:sz w:val="24"/>
          <w:szCs w:val="24"/>
        </w:rPr>
        <w:t xml:space="preserve">H] NMR, MS and EA. </w:t>
      </w:r>
      <w:r>
        <w:rPr>
          <w:rFonts w:ascii="Calibri" w:hAnsi="Calibri" w:cs="Calibri"/>
          <w:color w:val="000000"/>
          <w:kern w:val="0"/>
          <w:sz w:val="24"/>
          <w:szCs w:val="24"/>
        </w:rPr>
        <w:t>Compared to t</w:t>
      </w:r>
      <w:r w:rsidRPr="00761E4E">
        <w:rPr>
          <w:rFonts w:ascii="Calibri" w:hAnsi="Calibri" w:cs="Calibri"/>
          <w:color w:val="000000"/>
          <w:kern w:val="0"/>
          <w:sz w:val="24"/>
          <w:szCs w:val="24"/>
        </w:rPr>
        <w:t xml:space="preserve">he </w:t>
      </w:r>
      <w:r w:rsidRPr="00F2068F">
        <w:rPr>
          <w:rFonts w:ascii="Calibri" w:hAnsi="Calibri" w:cs="Calibri"/>
          <w:color w:val="000000"/>
          <w:kern w:val="0"/>
          <w:sz w:val="24"/>
          <w:szCs w:val="24"/>
          <w:vertAlign w:val="superscript"/>
        </w:rPr>
        <w:t>1</w:t>
      </w:r>
      <w:r w:rsidRPr="00761E4E">
        <w:rPr>
          <w:rFonts w:ascii="Calibri" w:hAnsi="Calibri" w:cs="Calibri"/>
          <w:color w:val="000000"/>
          <w:kern w:val="0"/>
          <w:sz w:val="24"/>
          <w:szCs w:val="24"/>
        </w:rPr>
        <w:t xml:space="preserve">H NMR spectrum of </w:t>
      </w:r>
      <w:r>
        <w:rPr>
          <w:rFonts w:ascii="Calibri" w:hAnsi="Calibri" w:cs="Calibri"/>
          <w:color w:val="000000"/>
          <w:kern w:val="0"/>
          <w:sz w:val="24"/>
          <w:szCs w:val="24"/>
        </w:rPr>
        <w:t xml:space="preserve">the </w:t>
      </w:r>
      <w:r w:rsidR="00471E89">
        <w:rPr>
          <w:rFonts w:ascii="Calibri" w:hAnsi="Calibri" w:cs="Calibri"/>
          <w:color w:val="000000"/>
          <w:kern w:val="0"/>
          <w:sz w:val="24"/>
          <w:szCs w:val="24"/>
        </w:rPr>
        <w:t>pro-</w:t>
      </w:r>
      <w:r>
        <w:rPr>
          <w:rFonts w:ascii="Calibri" w:hAnsi="Calibri" w:cs="Calibri"/>
          <w:color w:val="000000"/>
          <w:kern w:val="0"/>
          <w:sz w:val="24"/>
          <w:szCs w:val="24"/>
        </w:rPr>
        <w:t xml:space="preserve">ligand, </w:t>
      </w:r>
      <w:r w:rsidRPr="00761E4E">
        <w:rPr>
          <w:rFonts w:ascii="Calibri" w:hAnsi="Calibri" w:cs="Calibri"/>
          <w:color w:val="000000"/>
          <w:kern w:val="0"/>
          <w:sz w:val="24"/>
          <w:szCs w:val="24"/>
        </w:rPr>
        <w:t xml:space="preserve">the peaks are shifted </w:t>
      </w:r>
      <w:r>
        <w:rPr>
          <w:rFonts w:ascii="Calibri" w:hAnsi="Calibri" w:cs="Calibri"/>
          <w:color w:val="000000"/>
          <w:kern w:val="0"/>
          <w:sz w:val="24"/>
          <w:szCs w:val="24"/>
        </w:rPr>
        <w:t xml:space="preserve">and resonance corresponding to </w:t>
      </w:r>
      <w:r w:rsidRPr="00761E4E">
        <w:rPr>
          <w:rFonts w:ascii="Calibri" w:hAnsi="Calibri" w:cs="Calibri"/>
          <w:color w:val="000000"/>
          <w:kern w:val="0"/>
          <w:sz w:val="24"/>
          <w:szCs w:val="24"/>
        </w:rPr>
        <w:t xml:space="preserve">the NH </w:t>
      </w:r>
      <w:r>
        <w:rPr>
          <w:rFonts w:ascii="Calibri" w:hAnsi="Calibri" w:cs="Calibri"/>
          <w:color w:val="000000"/>
          <w:kern w:val="0"/>
          <w:sz w:val="24"/>
          <w:szCs w:val="24"/>
        </w:rPr>
        <w:t>is not present</w:t>
      </w:r>
      <w:r w:rsidRPr="00761E4E">
        <w:rPr>
          <w:rFonts w:ascii="Calibri" w:hAnsi="Calibri" w:cs="Calibri"/>
          <w:color w:val="000000"/>
          <w:kern w:val="0"/>
          <w:sz w:val="24"/>
          <w:szCs w:val="24"/>
        </w:rPr>
        <w:t>.</w:t>
      </w:r>
      <w:r>
        <w:rPr>
          <w:rFonts w:ascii="Calibri" w:hAnsi="Calibri" w:cs="Calibri"/>
          <w:color w:val="000000"/>
          <w:kern w:val="0"/>
          <w:sz w:val="24"/>
          <w:szCs w:val="24"/>
        </w:rPr>
        <w:t xml:space="preserve"> </w:t>
      </w:r>
      <w:r w:rsidRPr="0098220A">
        <w:rPr>
          <w:rFonts w:ascii="Calibri" w:hAnsi="Calibri" w:cs="Calibri"/>
          <w:kern w:val="0"/>
          <w:sz w:val="24"/>
          <w:szCs w:val="24"/>
        </w:rPr>
        <w:t>Singlet peaks at 4.88 ppm (C</w:t>
      </w:r>
      <w:r w:rsidRPr="0098220A">
        <w:rPr>
          <w:rFonts w:ascii="Calibri" w:hAnsi="Calibri" w:cs="Calibri"/>
          <w:i/>
          <w:iCs/>
          <w:kern w:val="0"/>
          <w:sz w:val="24"/>
          <w:szCs w:val="24"/>
        </w:rPr>
        <w:t>H</w:t>
      </w:r>
      <w:r w:rsidRPr="0098220A">
        <w:rPr>
          <w:rFonts w:ascii="Calibri" w:hAnsi="Calibri" w:cs="Calibri"/>
          <w:kern w:val="0"/>
          <w:sz w:val="24"/>
          <w:szCs w:val="24"/>
        </w:rPr>
        <w:t>), 1.47 (C</w:t>
      </w:r>
      <w:r w:rsidRPr="0098220A">
        <w:rPr>
          <w:rFonts w:ascii="Calibri" w:hAnsi="Calibri" w:cs="Calibri"/>
          <w:i/>
          <w:iCs/>
          <w:kern w:val="0"/>
          <w:sz w:val="24"/>
          <w:szCs w:val="24"/>
        </w:rPr>
        <w:t>H</w:t>
      </w:r>
      <w:r w:rsidRPr="0098220A">
        <w:rPr>
          <w:rFonts w:ascii="Calibri" w:hAnsi="Calibri" w:cs="Calibri"/>
          <w:kern w:val="0"/>
          <w:sz w:val="24"/>
          <w:szCs w:val="24"/>
          <w:vertAlign w:val="subscript"/>
        </w:rPr>
        <w:t>3</w:t>
      </w:r>
      <w:r w:rsidRPr="0098220A">
        <w:rPr>
          <w:rFonts w:ascii="Calibri" w:hAnsi="Calibri" w:cs="Calibri"/>
          <w:kern w:val="0"/>
          <w:sz w:val="24"/>
          <w:szCs w:val="24"/>
        </w:rPr>
        <w:t>CO), and 1.36 ppm (C</w:t>
      </w:r>
      <w:r w:rsidRPr="0098220A">
        <w:rPr>
          <w:rFonts w:ascii="Calibri" w:hAnsi="Calibri" w:cs="Calibri"/>
          <w:i/>
          <w:iCs/>
          <w:kern w:val="0"/>
          <w:sz w:val="24"/>
          <w:szCs w:val="24"/>
        </w:rPr>
        <w:t>H</w:t>
      </w:r>
      <w:r w:rsidRPr="0098220A">
        <w:rPr>
          <w:rFonts w:ascii="Calibri" w:hAnsi="Calibri" w:cs="Calibri"/>
          <w:kern w:val="0"/>
          <w:sz w:val="24"/>
          <w:szCs w:val="24"/>
          <w:vertAlign w:val="subscript"/>
        </w:rPr>
        <w:t>3</w:t>
      </w:r>
      <w:r w:rsidRPr="0098220A">
        <w:rPr>
          <w:rFonts w:ascii="Calibri" w:hAnsi="Calibri" w:cs="Calibri"/>
          <w:kern w:val="0"/>
          <w:sz w:val="24"/>
          <w:szCs w:val="24"/>
        </w:rPr>
        <w:t xml:space="preserve">CN) in a 2:6:6 ratio agree with the formation of </w:t>
      </w:r>
      <w:r w:rsidR="00440F99">
        <w:rPr>
          <w:rFonts w:ascii="Calibri" w:hAnsi="Calibri" w:cs="Calibri"/>
          <w:b/>
          <w:bCs/>
          <w:kern w:val="0"/>
          <w:sz w:val="24"/>
          <w:szCs w:val="24"/>
        </w:rPr>
        <w:t>4</w:t>
      </w:r>
      <w:r w:rsidRPr="0098220A">
        <w:rPr>
          <w:rFonts w:ascii="Calibri" w:hAnsi="Calibri" w:cs="Calibri"/>
          <w:kern w:val="0"/>
          <w:sz w:val="24"/>
          <w:szCs w:val="24"/>
        </w:rPr>
        <w:t xml:space="preserve">. The aromatic region in the </w:t>
      </w:r>
      <w:r w:rsidRPr="0098220A">
        <w:rPr>
          <w:rFonts w:ascii="Calibri" w:hAnsi="Calibri" w:cs="Calibri"/>
          <w:kern w:val="0"/>
          <w:sz w:val="24"/>
          <w:szCs w:val="24"/>
          <w:vertAlign w:val="superscript"/>
        </w:rPr>
        <w:t>1</w:t>
      </w:r>
      <w:r w:rsidRPr="0098220A">
        <w:rPr>
          <w:rFonts w:ascii="Calibri" w:hAnsi="Calibri" w:cs="Calibri"/>
          <w:kern w:val="0"/>
          <w:sz w:val="24"/>
          <w:szCs w:val="24"/>
        </w:rPr>
        <w:t>H NMR is difficult to fully characterise, due to their being broad overlapping peaks, as well as the NMR solvent residual peak of C</w:t>
      </w:r>
      <w:r w:rsidRPr="0098220A">
        <w:rPr>
          <w:rFonts w:ascii="Calibri" w:hAnsi="Calibri" w:cs="Calibri"/>
          <w:kern w:val="0"/>
          <w:sz w:val="24"/>
          <w:szCs w:val="24"/>
          <w:vertAlign w:val="subscript"/>
        </w:rPr>
        <w:t>6</w:t>
      </w:r>
      <w:r w:rsidRPr="0098220A">
        <w:rPr>
          <w:rFonts w:ascii="Calibri" w:hAnsi="Calibri" w:cs="Calibri"/>
          <w:kern w:val="0"/>
          <w:sz w:val="24"/>
          <w:szCs w:val="24"/>
        </w:rPr>
        <w:t>D</w:t>
      </w:r>
      <w:r w:rsidRPr="0098220A">
        <w:rPr>
          <w:rFonts w:ascii="Calibri" w:hAnsi="Calibri" w:cs="Calibri"/>
          <w:kern w:val="0"/>
          <w:sz w:val="24"/>
          <w:szCs w:val="24"/>
          <w:vertAlign w:val="subscript"/>
        </w:rPr>
        <w:t>6</w:t>
      </w:r>
      <w:r w:rsidRPr="0098220A">
        <w:rPr>
          <w:rFonts w:ascii="Calibri" w:hAnsi="Calibri" w:cs="Calibri"/>
          <w:kern w:val="0"/>
          <w:sz w:val="24"/>
          <w:szCs w:val="24"/>
        </w:rPr>
        <w:t xml:space="preserve"> at 7.16 ppm occurring in the same region, however the overall integration of this region sum</w:t>
      </w:r>
      <w:r w:rsidR="00471E89">
        <w:rPr>
          <w:rFonts w:ascii="Calibri" w:hAnsi="Calibri" w:cs="Calibri"/>
          <w:kern w:val="0"/>
          <w:sz w:val="24"/>
          <w:szCs w:val="24"/>
        </w:rPr>
        <w:t>s</w:t>
      </w:r>
      <w:r w:rsidRPr="0098220A">
        <w:rPr>
          <w:rFonts w:ascii="Calibri" w:hAnsi="Calibri" w:cs="Calibri"/>
          <w:kern w:val="0"/>
          <w:sz w:val="24"/>
          <w:szCs w:val="24"/>
        </w:rPr>
        <w:t xml:space="preserve"> to ten protons.</w:t>
      </w:r>
      <w:r w:rsidRPr="0098220A">
        <w:rPr>
          <w:rFonts w:cstheme="minorHAnsi"/>
          <w:kern w:val="0"/>
          <w:sz w:val="24"/>
          <w:szCs w:val="24"/>
        </w:rPr>
        <w:t xml:space="preserve"> </w:t>
      </w:r>
      <w:r w:rsidRPr="0098220A">
        <w:rPr>
          <w:rFonts w:ascii="Calibri" w:hAnsi="Calibri" w:cs="Calibri"/>
          <w:kern w:val="0"/>
          <w:sz w:val="24"/>
          <w:szCs w:val="24"/>
        </w:rPr>
        <w:t xml:space="preserve"> </w:t>
      </w:r>
      <w:r w:rsidRPr="00761E4E">
        <w:rPr>
          <w:rFonts w:ascii="Calibri" w:hAnsi="Calibri" w:cs="Calibri"/>
          <w:color w:val="000000"/>
          <w:kern w:val="0"/>
          <w:sz w:val="24"/>
          <w:szCs w:val="24"/>
          <w:vertAlign w:val="superscript"/>
        </w:rPr>
        <w:t>13</w:t>
      </w:r>
      <w:r w:rsidRPr="00761E4E">
        <w:rPr>
          <w:rFonts w:ascii="Calibri" w:hAnsi="Calibri" w:cs="Calibri"/>
          <w:color w:val="000000"/>
          <w:kern w:val="0"/>
          <w:sz w:val="24"/>
          <w:szCs w:val="24"/>
        </w:rPr>
        <w:t>C{</w:t>
      </w:r>
      <w:r w:rsidRPr="00761E4E">
        <w:rPr>
          <w:rFonts w:ascii="Calibri" w:hAnsi="Calibri" w:cs="Calibri"/>
          <w:color w:val="000000"/>
          <w:kern w:val="0"/>
          <w:sz w:val="24"/>
          <w:szCs w:val="24"/>
          <w:vertAlign w:val="superscript"/>
        </w:rPr>
        <w:t>1</w:t>
      </w:r>
      <w:r w:rsidRPr="00761E4E">
        <w:rPr>
          <w:rFonts w:ascii="Calibri" w:hAnsi="Calibri" w:cs="Calibri"/>
          <w:color w:val="000000"/>
          <w:kern w:val="0"/>
          <w:sz w:val="24"/>
          <w:szCs w:val="24"/>
        </w:rPr>
        <w:t xml:space="preserve">H] NMR is consistent with the </w:t>
      </w:r>
      <w:r w:rsidRPr="00761E4E">
        <w:rPr>
          <w:rFonts w:ascii="Calibri" w:hAnsi="Calibri" w:cs="Calibri"/>
          <w:color w:val="000000"/>
          <w:kern w:val="0"/>
          <w:sz w:val="24"/>
          <w:szCs w:val="24"/>
          <w:vertAlign w:val="superscript"/>
        </w:rPr>
        <w:t>1</w:t>
      </w:r>
      <w:r w:rsidRPr="00761E4E">
        <w:rPr>
          <w:rFonts w:ascii="Calibri" w:hAnsi="Calibri" w:cs="Calibri"/>
          <w:color w:val="000000"/>
          <w:kern w:val="0"/>
          <w:sz w:val="24"/>
          <w:szCs w:val="24"/>
        </w:rPr>
        <w:t xml:space="preserve">H NMR. </w:t>
      </w:r>
    </w:p>
    <w:p w14:paraId="4FAEFFA9" w14:textId="2D39F3C2" w:rsidR="000B67E4" w:rsidRPr="00B97980" w:rsidRDefault="000B67E4" w:rsidP="00C94A2C">
      <w:pPr>
        <w:pStyle w:val="Default"/>
        <w:spacing w:before="240" w:line="360" w:lineRule="auto"/>
        <w:jc w:val="both"/>
        <w:rPr>
          <w:rFonts w:ascii="Calibri" w:hAnsi="Calibri" w:cs="Calibri"/>
        </w:rPr>
      </w:pPr>
      <w:r w:rsidRPr="0022383E">
        <w:rPr>
          <w:rFonts w:ascii="Calibri" w:hAnsi="Calibri" w:cs="Calibri"/>
          <w:b/>
          <w:bCs/>
        </w:rPr>
        <w:t>1.</w:t>
      </w:r>
      <w:r w:rsidR="00DD1639">
        <w:rPr>
          <w:rFonts w:ascii="Calibri" w:hAnsi="Calibri" w:cs="Calibri"/>
          <w:b/>
          <w:bCs/>
        </w:rPr>
        <w:t>5</w:t>
      </w:r>
      <w:r w:rsidRPr="0022383E">
        <w:rPr>
          <w:rFonts w:ascii="Calibri" w:hAnsi="Calibri" w:cs="Calibri"/>
          <w:b/>
          <w:bCs/>
        </w:rPr>
        <w:t>.</w:t>
      </w:r>
      <w:r w:rsidRPr="00B97980">
        <w:rPr>
          <w:rFonts w:ascii="Calibri" w:hAnsi="Calibri" w:cs="Calibri"/>
        </w:rPr>
        <w:t xml:space="preserve"> [</w:t>
      </w:r>
      <w:proofErr w:type="gramStart"/>
      <w:r w:rsidRPr="00B97980">
        <w:rPr>
          <w:rFonts w:ascii="Calibri" w:hAnsi="Calibri" w:cs="Calibri"/>
        </w:rPr>
        <w:t>Al(</w:t>
      </w:r>
      <w:proofErr w:type="spellStart"/>
      <w:proofErr w:type="gramEnd"/>
      <w:r w:rsidRPr="00B97980">
        <w:rPr>
          <w:rFonts w:ascii="Calibri" w:hAnsi="Calibri" w:cs="Calibri"/>
        </w:rPr>
        <w:t>MeCN</w:t>
      </w:r>
      <w:proofErr w:type="spellEnd"/>
      <w:r w:rsidRPr="00B97980">
        <w:rPr>
          <w:rFonts w:ascii="Calibri" w:hAnsi="Calibri" w:cs="Calibri"/>
        </w:rPr>
        <w:t>(Mes)CHC=</w:t>
      </w:r>
      <w:proofErr w:type="spellStart"/>
      <w:r w:rsidRPr="00B97980">
        <w:rPr>
          <w:rFonts w:ascii="Calibri" w:hAnsi="Calibri" w:cs="Calibri"/>
        </w:rPr>
        <w:t>OMe</w:t>
      </w:r>
      <w:proofErr w:type="spellEnd"/>
      <w:r w:rsidRPr="00B97980">
        <w:rPr>
          <w:rFonts w:ascii="Calibri" w:hAnsi="Calibri" w:cs="Calibri"/>
        </w:rPr>
        <w:t>)</w:t>
      </w:r>
      <w:r w:rsidRPr="00B97980">
        <w:rPr>
          <w:rFonts w:ascii="Calibri" w:hAnsi="Calibri" w:cs="Calibri"/>
          <w:vertAlign w:val="subscript"/>
        </w:rPr>
        <w:t>2</w:t>
      </w:r>
      <w:r w:rsidRPr="00B97980">
        <w:rPr>
          <w:rFonts w:ascii="Calibri" w:hAnsi="Calibri" w:cs="Calibri"/>
        </w:rPr>
        <w:t>Cl] (</w:t>
      </w:r>
      <w:r w:rsidRPr="00B97980">
        <w:rPr>
          <w:rFonts w:ascii="Calibri" w:hAnsi="Calibri" w:cs="Calibri"/>
          <w:b/>
          <w:bCs/>
        </w:rPr>
        <w:t>[Al(Mes-</w:t>
      </w:r>
      <w:proofErr w:type="spellStart"/>
      <w:r w:rsidRPr="00B97980">
        <w:rPr>
          <w:rFonts w:ascii="Calibri" w:hAnsi="Calibri" w:cs="Calibri"/>
          <w:b/>
          <w:bCs/>
        </w:rPr>
        <w:t>acnac</w:t>
      </w:r>
      <w:proofErr w:type="spellEnd"/>
      <w:r w:rsidRPr="00B97980">
        <w:rPr>
          <w:rFonts w:ascii="Calibri" w:hAnsi="Calibri" w:cs="Calibri"/>
          <w:b/>
          <w:bCs/>
        </w:rPr>
        <w:t>)</w:t>
      </w:r>
      <w:r w:rsidRPr="00B97980">
        <w:rPr>
          <w:rFonts w:ascii="Calibri" w:hAnsi="Calibri" w:cs="Calibri"/>
          <w:b/>
          <w:bCs/>
          <w:vertAlign w:val="subscript"/>
        </w:rPr>
        <w:t>2</w:t>
      </w:r>
      <w:r w:rsidRPr="00B97980">
        <w:rPr>
          <w:rFonts w:ascii="Calibri" w:hAnsi="Calibri" w:cs="Calibri"/>
          <w:b/>
          <w:bCs/>
        </w:rPr>
        <w:t>Cl]</w:t>
      </w:r>
      <w:r w:rsidRPr="00B97980">
        <w:rPr>
          <w:rFonts w:ascii="Calibri" w:hAnsi="Calibri" w:cs="Calibri"/>
        </w:rPr>
        <w:t xml:space="preserve">, </w:t>
      </w:r>
      <w:r w:rsidRPr="00B97980">
        <w:rPr>
          <w:rFonts w:ascii="Calibri" w:hAnsi="Calibri" w:cs="Calibri"/>
          <w:b/>
          <w:bCs/>
        </w:rPr>
        <w:t>5</w:t>
      </w:r>
      <w:r w:rsidRPr="00B97980">
        <w:rPr>
          <w:rFonts w:ascii="Calibri" w:hAnsi="Calibri" w:cs="Calibri"/>
        </w:rPr>
        <w:t xml:space="preserve">) </w:t>
      </w:r>
    </w:p>
    <w:p w14:paraId="27B50084" w14:textId="6D6D1FB1" w:rsidR="00B97980" w:rsidRPr="00B97980" w:rsidRDefault="00B97980" w:rsidP="0098220A">
      <w:pPr>
        <w:autoSpaceDE w:val="0"/>
        <w:autoSpaceDN w:val="0"/>
        <w:adjustRightInd w:val="0"/>
        <w:spacing w:after="0" w:line="360" w:lineRule="auto"/>
        <w:jc w:val="both"/>
        <w:rPr>
          <w:rFonts w:ascii="Calibri" w:hAnsi="Calibri" w:cs="Calibri"/>
          <w:sz w:val="24"/>
          <w:szCs w:val="24"/>
        </w:rPr>
      </w:pPr>
      <w:r w:rsidRPr="00B97980">
        <w:rPr>
          <w:rFonts w:ascii="Calibri" w:hAnsi="Calibri" w:cs="Calibri"/>
          <w:sz w:val="24"/>
          <w:szCs w:val="24"/>
        </w:rPr>
        <w:t xml:space="preserve">The crystal structure of </w:t>
      </w:r>
      <w:r w:rsidRPr="00B97980">
        <w:rPr>
          <w:rFonts w:ascii="Calibri" w:hAnsi="Calibri" w:cs="Calibri"/>
          <w:b/>
          <w:bCs/>
          <w:sz w:val="24"/>
          <w:szCs w:val="24"/>
        </w:rPr>
        <w:t xml:space="preserve">5 </w:t>
      </w:r>
      <w:r w:rsidRPr="00B97980">
        <w:rPr>
          <w:rFonts w:ascii="Calibri" w:hAnsi="Calibri" w:cs="Calibri"/>
          <w:sz w:val="24"/>
          <w:szCs w:val="24"/>
        </w:rPr>
        <w:t xml:space="preserve">was determined </w:t>
      </w:r>
      <w:r w:rsidRPr="00B97980">
        <w:rPr>
          <w:rFonts w:ascii="Calibri" w:hAnsi="Calibri" w:cs="Calibri"/>
          <w:i/>
          <w:iCs/>
          <w:sz w:val="24"/>
          <w:szCs w:val="24"/>
        </w:rPr>
        <w:t xml:space="preserve">via </w:t>
      </w:r>
      <w:r w:rsidRPr="00B97980">
        <w:rPr>
          <w:rFonts w:ascii="Calibri" w:hAnsi="Calibri" w:cs="Calibri"/>
          <w:sz w:val="24"/>
          <w:szCs w:val="24"/>
        </w:rPr>
        <w:t xml:space="preserve">SCXRD and is displayed in Figure </w:t>
      </w:r>
      <w:r w:rsidR="0098220A">
        <w:rPr>
          <w:rFonts w:ascii="Calibri" w:hAnsi="Calibri" w:cs="Calibri"/>
          <w:sz w:val="24"/>
          <w:szCs w:val="24"/>
        </w:rPr>
        <w:t>S1</w:t>
      </w:r>
      <w:r w:rsidRPr="00B97980">
        <w:rPr>
          <w:rFonts w:ascii="Calibri" w:hAnsi="Calibri" w:cs="Calibri"/>
          <w:sz w:val="24"/>
          <w:szCs w:val="24"/>
        </w:rPr>
        <w:t>.</w:t>
      </w:r>
      <w:r w:rsidR="0098220A">
        <w:rPr>
          <w:rFonts w:ascii="Calibri" w:hAnsi="Calibri" w:cs="Calibri"/>
          <w:sz w:val="24"/>
          <w:szCs w:val="24"/>
        </w:rPr>
        <w:t xml:space="preserve"> </w:t>
      </w:r>
      <w:r w:rsidRPr="00B97980">
        <w:rPr>
          <w:rFonts w:ascii="Calibri" w:hAnsi="Calibri" w:cs="Calibri"/>
          <w:color w:val="000000"/>
          <w:kern w:val="0"/>
          <w:sz w:val="24"/>
          <w:szCs w:val="24"/>
        </w:rPr>
        <w:t xml:space="preserve">Complex </w:t>
      </w:r>
      <w:r w:rsidRPr="00B97980">
        <w:rPr>
          <w:rFonts w:ascii="Calibri" w:hAnsi="Calibri" w:cs="Calibri"/>
          <w:b/>
          <w:bCs/>
          <w:color w:val="000000"/>
          <w:kern w:val="0"/>
          <w:sz w:val="24"/>
          <w:szCs w:val="24"/>
        </w:rPr>
        <w:t xml:space="preserve">5 </w:t>
      </w:r>
      <w:r w:rsidRPr="00B97980">
        <w:rPr>
          <w:rFonts w:ascii="Calibri" w:hAnsi="Calibri" w:cs="Calibri"/>
          <w:color w:val="000000"/>
          <w:kern w:val="0"/>
          <w:sz w:val="24"/>
          <w:szCs w:val="24"/>
        </w:rPr>
        <w:t xml:space="preserve">crystallises in the tetragonal space group </w:t>
      </w:r>
      <w:r w:rsidRPr="00B97980">
        <w:rPr>
          <w:rFonts w:ascii="Calibri" w:hAnsi="Calibri" w:cs="Calibri"/>
          <w:i/>
          <w:iCs/>
          <w:color w:val="000000"/>
          <w:kern w:val="0"/>
          <w:sz w:val="24"/>
          <w:szCs w:val="24"/>
        </w:rPr>
        <w:t>P</w:t>
      </w:r>
      <w:r w:rsidRPr="00B97980">
        <w:rPr>
          <w:rFonts w:ascii="Calibri" w:hAnsi="Calibri" w:cs="Calibri"/>
          <w:color w:val="000000"/>
          <w:kern w:val="0"/>
          <w:sz w:val="24"/>
          <w:szCs w:val="24"/>
        </w:rPr>
        <w:t>4</w:t>
      </w:r>
      <w:r w:rsidRPr="008C4508">
        <w:rPr>
          <w:rFonts w:ascii="Calibri" w:hAnsi="Calibri" w:cs="Calibri"/>
          <w:color w:val="000000"/>
          <w:kern w:val="0"/>
          <w:sz w:val="24"/>
          <w:szCs w:val="24"/>
          <w:vertAlign w:val="subscript"/>
        </w:rPr>
        <w:t>3</w:t>
      </w:r>
      <w:r w:rsidRPr="00B97980">
        <w:rPr>
          <w:rFonts w:ascii="Calibri" w:hAnsi="Calibri" w:cs="Calibri"/>
          <w:color w:val="000000"/>
          <w:kern w:val="0"/>
          <w:sz w:val="24"/>
          <w:szCs w:val="24"/>
        </w:rPr>
        <w:t>2</w:t>
      </w:r>
      <w:r w:rsidRPr="008C4508">
        <w:rPr>
          <w:rFonts w:ascii="Calibri" w:hAnsi="Calibri" w:cs="Calibri"/>
          <w:color w:val="000000"/>
          <w:kern w:val="0"/>
          <w:sz w:val="24"/>
          <w:szCs w:val="24"/>
          <w:vertAlign w:val="subscript"/>
        </w:rPr>
        <w:t>1</w:t>
      </w:r>
      <w:r w:rsidRPr="00B97980">
        <w:rPr>
          <w:rFonts w:ascii="Calibri" w:hAnsi="Calibri" w:cs="Calibri"/>
          <w:color w:val="000000"/>
          <w:kern w:val="0"/>
          <w:sz w:val="24"/>
          <w:szCs w:val="24"/>
        </w:rPr>
        <w:t>2</w:t>
      </w:r>
      <w:r w:rsidR="0098220A">
        <w:rPr>
          <w:rFonts w:ascii="Calibri" w:hAnsi="Calibri" w:cs="Calibri"/>
          <w:color w:val="000000"/>
          <w:kern w:val="0"/>
          <w:sz w:val="24"/>
          <w:szCs w:val="24"/>
        </w:rPr>
        <w:t>, with the</w:t>
      </w:r>
      <w:r w:rsidRPr="00B97980">
        <w:rPr>
          <w:rFonts w:ascii="Calibri" w:hAnsi="Calibri" w:cs="Calibri"/>
          <w:color w:val="000000"/>
          <w:kern w:val="0"/>
          <w:sz w:val="24"/>
          <w:szCs w:val="24"/>
        </w:rPr>
        <w:t xml:space="preserve"> two ligands also bind</w:t>
      </w:r>
      <w:r w:rsidR="0098220A">
        <w:rPr>
          <w:rFonts w:ascii="Calibri" w:hAnsi="Calibri" w:cs="Calibri"/>
          <w:color w:val="000000"/>
          <w:kern w:val="0"/>
          <w:sz w:val="24"/>
          <w:szCs w:val="24"/>
        </w:rPr>
        <w:t>ing</w:t>
      </w:r>
      <w:r w:rsidRPr="00B97980">
        <w:rPr>
          <w:rFonts w:ascii="Calibri" w:hAnsi="Calibri" w:cs="Calibri"/>
          <w:color w:val="000000"/>
          <w:kern w:val="0"/>
          <w:sz w:val="24"/>
          <w:szCs w:val="24"/>
        </w:rPr>
        <w:t xml:space="preserve"> to the metal in a bidentate mode and the second ligand is generated by symmetry </w:t>
      </w:r>
      <w:r w:rsidRPr="00B97980">
        <w:rPr>
          <w:rFonts w:ascii="Calibri" w:hAnsi="Calibri" w:cs="Calibri"/>
          <w:i/>
          <w:iCs/>
          <w:color w:val="000000"/>
          <w:kern w:val="0"/>
          <w:sz w:val="24"/>
          <w:szCs w:val="24"/>
        </w:rPr>
        <w:t xml:space="preserve">via </w:t>
      </w:r>
      <w:r w:rsidRPr="00B97980">
        <w:rPr>
          <w:rFonts w:ascii="Calibri" w:hAnsi="Calibri" w:cs="Calibri"/>
          <w:color w:val="000000"/>
          <w:kern w:val="0"/>
          <w:sz w:val="24"/>
          <w:szCs w:val="24"/>
        </w:rPr>
        <w:t>a two</w:t>
      </w:r>
      <w:r w:rsidR="00575274">
        <w:rPr>
          <w:rFonts w:ascii="Calibri" w:hAnsi="Calibri" w:cs="Calibri"/>
          <w:color w:val="000000"/>
          <w:kern w:val="0"/>
          <w:sz w:val="24"/>
          <w:szCs w:val="24"/>
        </w:rPr>
        <w:t>-</w:t>
      </w:r>
      <w:r w:rsidRPr="00B97980">
        <w:rPr>
          <w:rFonts w:ascii="Calibri" w:hAnsi="Calibri" w:cs="Calibri"/>
          <w:color w:val="000000"/>
          <w:kern w:val="0"/>
          <w:sz w:val="24"/>
          <w:szCs w:val="24"/>
        </w:rPr>
        <w:t>fold rotation axis that lies along the Al(1)–</w:t>
      </w:r>
      <w:proofErr w:type="gramStart"/>
      <w:r w:rsidRPr="00B97980">
        <w:rPr>
          <w:rFonts w:ascii="Calibri" w:hAnsi="Calibri" w:cs="Calibri"/>
          <w:color w:val="000000"/>
          <w:kern w:val="0"/>
          <w:sz w:val="24"/>
          <w:szCs w:val="24"/>
        </w:rPr>
        <w:t>Cl(</w:t>
      </w:r>
      <w:proofErr w:type="gramEnd"/>
      <w:r w:rsidRPr="00B97980">
        <w:rPr>
          <w:rFonts w:ascii="Calibri" w:hAnsi="Calibri" w:cs="Calibri"/>
          <w:color w:val="000000"/>
          <w:kern w:val="0"/>
          <w:sz w:val="24"/>
          <w:szCs w:val="24"/>
        </w:rPr>
        <w:t>1) bond</w:t>
      </w:r>
      <w:r w:rsidR="007538C7">
        <w:rPr>
          <w:rFonts w:ascii="Calibri" w:hAnsi="Calibri" w:cs="Calibri"/>
          <w:color w:val="000000"/>
          <w:kern w:val="0"/>
          <w:sz w:val="24"/>
          <w:szCs w:val="24"/>
        </w:rPr>
        <w:t xml:space="preserve">. </w:t>
      </w:r>
      <w:r w:rsidRPr="00B97980">
        <w:rPr>
          <w:rFonts w:ascii="Calibri" w:hAnsi="Calibri" w:cs="Calibri"/>
          <w:sz w:val="24"/>
          <w:szCs w:val="24"/>
        </w:rPr>
        <w:t xml:space="preserve">In this case, and unlike compounds </w:t>
      </w:r>
      <w:r w:rsidRPr="00B97980">
        <w:rPr>
          <w:rFonts w:ascii="Calibri" w:hAnsi="Calibri" w:cs="Calibri"/>
          <w:b/>
          <w:bCs/>
          <w:color w:val="000000"/>
          <w:kern w:val="0"/>
          <w:sz w:val="24"/>
          <w:szCs w:val="24"/>
        </w:rPr>
        <w:t>1</w:t>
      </w:r>
      <w:r w:rsidR="00575274">
        <w:rPr>
          <w:rFonts w:ascii="Calibri" w:hAnsi="Calibri" w:cs="Calibri"/>
          <w:color w:val="000000"/>
          <w:kern w:val="0"/>
          <w:sz w:val="24"/>
          <w:szCs w:val="24"/>
        </w:rPr>
        <w:t>-</w:t>
      </w:r>
      <w:r w:rsidRPr="00B97980">
        <w:rPr>
          <w:rFonts w:ascii="Calibri" w:hAnsi="Calibri" w:cs="Calibri"/>
          <w:b/>
          <w:bCs/>
          <w:color w:val="000000"/>
          <w:kern w:val="0"/>
          <w:sz w:val="24"/>
          <w:szCs w:val="24"/>
        </w:rPr>
        <w:t>4</w:t>
      </w:r>
      <w:r w:rsidRPr="00B97980">
        <w:rPr>
          <w:rFonts w:ascii="Calibri" w:hAnsi="Calibri" w:cs="Calibri"/>
          <w:color w:val="000000"/>
          <w:kern w:val="0"/>
          <w:sz w:val="24"/>
          <w:szCs w:val="24"/>
        </w:rPr>
        <w:t>,</w:t>
      </w:r>
      <w:r w:rsidRPr="00B97980">
        <w:rPr>
          <w:rFonts w:ascii="Calibri" w:hAnsi="Calibri" w:cs="Calibri"/>
          <w:b/>
          <w:bCs/>
          <w:sz w:val="24"/>
          <w:szCs w:val="24"/>
        </w:rPr>
        <w:t xml:space="preserve"> </w:t>
      </w:r>
      <w:r w:rsidRPr="00B97980">
        <w:rPr>
          <w:rFonts w:ascii="Calibri" w:hAnsi="Calibri" w:cs="Calibri"/>
          <w:sz w:val="24"/>
          <w:szCs w:val="24"/>
        </w:rPr>
        <w:t>the O atoms occupy the axial positions of the trigonal bipyramidal geometry instead of the N atoms, with an O(1)–Al(1)–</w:t>
      </w:r>
      <w:proofErr w:type="gramStart"/>
      <w:r w:rsidRPr="00B97980">
        <w:rPr>
          <w:rFonts w:ascii="Calibri" w:hAnsi="Calibri" w:cs="Calibri"/>
          <w:sz w:val="24"/>
          <w:szCs w:val="24"/>
        </w:rPr>
        <w:t>O(</w:t>
      </w:r>
      <w:proofErr w:type="gramEnd"/>
      <w:r w:rsidRPr="00B97980">
        <w:rPr>
          <w:rFonts w:ascii="Calibri" w:hAnsi="Calibri" w:cs="Calibri"/>
          <w:sz w:val="24"/>
          <w:szCs w:val="24"/>
        </w:rPr>
        <w:t>1)′ angle of 179.77(</w:t>
      </w:r>
      <w:r w:rsidR="00934DA7">
        <w:rPr>
          <w:rFonts w:ascii="Calibri" w:hAnsi="Calibri" w:cs="Calibri"/>
          <w:sz w:val="24"/>
          <w:szCs w:val="24"/>
        </w:rPr>
        <w:t>9</w:t>
      </w:r>
      <w:r w:rsidRPr="00B97980">
        <w:rPr>
          <w:rFonts w:ascii="Calibri" w:hAnsi="Calibri" w:cs="Calibri"/>
          <w:sz w:val="24"/>
          <w:szCs w:val="24"/>
        </w:rPr>
        <w:t>)°, deviating only slightly from the linearity of 180°.</w:t>
      </w:r>
      <w:r w:rsidR="00575274">
        <w:rPr>
          <w:rFonts w:ascii="Calibri" w:hAnsi="Calibri" w:cs="Calibri"/>
          <w:sz w:val="24"/>
          <w:szCs w:val="24"/>
        </w:rPr>
        <w:t xml:space="preserve"> </w:t>
      </w:r>
      <w:r w:rsidRPr="00B97980">
        <w:rPr>
          <w:rFonts w:ascii="Calibri" w:hAnsi="Calibri" w:cs="Calibri"/>
          <w:sz w:val="24"/>
          <w:szCs w:val="24"/>
        </w:rPr>
        <w:t xml:space="preserve">Similar to the axial angle, </w:t>
      </w:r>
      <w:r w:rsidRPr="00934DA7">
        <w:rPr>
          <w:rFonts w:ascii="Calibri" w:hAnsi="Calibri" w:cs="Calibri"/>
          <w:sz w:val="24"/>
          <w:szCs w:val="24"/>
        </w:rPr>
        <w:t>the equatorial angles (N(1)–Al(1)–</w:t>
      </w:r>
      <w:proofErr w:type="gramStart"/>
      <w:r w:rsidRPr="00934DA7">
        <w:rPr>
          <w:rFonts w:ascii="Calibri" w:hAnsi="Calibri" w:cs="Calibri"/>
          <w:sz w:val="24"/>
          <w:szCs w:val="24"/>
        </w:rPr>
        <w:t>N(</w:t>
      </w:r>
      <w:proofErr w:type="gramEnd"/>
      <w:r w:rsidRPr="00934DA7">
        <w:rPr>
          <w:rFonts w:ascii="Calibri" w:hAnsi="Calibri" w:cs="Calibri"/>
          <w:sz w:val="24"/>
          <w:szCs w:val="24"/>
        </w:rPr>
        <w:t>1)′: 1</w:t>
      </w:r>
      <w:r w:rsidR="00934DA7" w:rsidRPr="00934DA7">
        <w:rPr>
          <w:rFonts w:ascii="Calibri" w:hAnsi="Calibri" w:cs="Calibri"/>
          <w:sz w:val="24"/>
          <w:szCs w:val="24"/>
        </w:rPr>
        <w:t>19</w:t>
      </w:r>
      <w:r w:rsidRPr="00934DA7">
        <w:rPr>
          <w:rFonts w:ascii="Calibri" w:hAnsi="Calibri" w:cs="Calibri"/>
          <w:sz w:val="24"/>
          <w:szCs w:val="24"/>
        </w:rPr>
        <w:t>.</w:t>
      </w:r>
      <w:r w:rsidR="00934DA7" w:rsidRPr="00934DA7">
        <w:rPr>
          <w:rFonts w:ascii="Calibri" w:hAnsi="Calibri" w:cs="Calibri"/>
          <w:sz w:val="24"/>
          <w:szCs w:val="24"/>
        </w:rPr>
        <w:t>82</w:t>
      </w:r>
      <w:r w:rsidRPr="00934DA7">
        <w:rPr>
          <w:rFonts w:ascii="Calibri" w:hAnsi="Calibri" w:cs="Calibri"/>
          <w:sz w:val="24"/>
          <w:szCs w:val="24"/>
        </w:rPr>
        <w:t>(</w:t>
      </w:r>
      <w:r w:rsidR="00934DA7" w:rsidRPr="00934DA7">
        <w:rPr>
          <w:rFonts w:ascii="Calibri" w:hAnsi="Calibri" w:cs="Calibri"/>
          <w:sz w:val="24"/>
          <w:szCs w:val="24"/>
        </w:rPr>
        <w:t>8</w:t>
      </w:r>
      <w:r w:rsidRPr="00934DA7">
        <w:rPr>
          <w:rFonts w:ascii="Calibri" w:hAnsi="Calibri" w:cs="Calibri"/>
          <w:sz w:val="24"/>
          <w:szCs w:val="24"/>
        </w:rPr>
        <w:t>)°, N(1)–Al(1)–Cl(1): 120.09(4)°) deviate minimally from linearity.</w:t>
      </w:r>
      <w:r w:rsidRPr="00B97980">
        <w:rPr>
          <w:rFonts w:ascii="Calibri" w:hAnsi="Calibri" w:cs="Calibri"/>
          <w:sz w:val="24"/>
          <w:szCs w:val="24"/>
        </w:rPr>
        <w:t xml:space="preserve"> Comprehensibly, the Al–O bond length has increased (1.8286(12) Å) while the Al–N bond has decreased (1.9718(13) Å) compared to the complexes </w:t>
      </w:r>
      <w:r w:rsidRPr="00B97980">
        <w:rPr>
          <w:rFonts w:ascii="Calibri" w:hAnsi="Calibri" w:cs="Calibri"/>
          <w:b/>
          <w:bCs/>
          <w:color w:val="000000"/>
          <w:kern w:val="0"/>
          <w:sz w:val="24"/>
          <w:szCs w:val="24"/>
        </w:rPr>
        <w:t>1</w:t>
      </w:r>
      <w:r w:rsidR="00575274">
        <w:rPr>
          <w:rFonts w:ascii="Calibri" w:hAnsi="Calibri" w:cs="Calibri"/>
          <w:color w:val="000000"/>
          <w:kern w:val="0"/>
          <w:sz w:val="24"/>
          <w:szCs w:val="24"/>
        </w:rPr>
        <w:t>-</w:t>
      </w:r>
      <w:r w:rsidRPr="00B97980">
        <w:rPr>
          <w:rFonts w:ascii="Calibri" w:hAnsi="Calibri" w:cs="Calibri"/>
          <w:b/>
          <w:bCs/>
          <w:color w:val="000000"/>
          <w:kern w:val="0"/>
          <w:sz w:val="24"/>
          <w:szCs w:val="24"/>
        </w:rPr>
        <w:t>4</w:t>
      </w:r>
      <w:r w:rsidRPr="00B97980">
        <w:rPr>
          <w:rFonts w:ascii="Calibri" w:hAnsi="Calibri" w:cs="Calibri"/>
          <w:sz w:val="24"/>
          <w:szCs w:val="24"/>
        </w:rPr>
        <w:t>, due to the tendency of axial bonds being longer than equatorial bonds. The Al–Cl bond length of 2.2176(8) Å is comparable to all other four structures, apart from the phenyl analogue, which is shorter.</w:t>
      </w:r>
    </w:p>
    <w:p w14:paraId="5866C8E0" w14:textId="55512225" w:rsidR="00B97980" w:rsidRDefault="00B97980" w:rsidP="00B97980">
      <w:pPr>
        <w:spacing w:line="360" w:lineRule="auto"/>
        <w:jc w:val="both"/>
        <w:rPr>
          <w:rFonts w:ascii="Calibri" w:hAnsi="Calibri" w:cs="Calibri"/>
          <w:sz w:val="24"/>
          <w:szCs w:val="24"/>
        </w:rPr>
      </w:pPr>
      <w:r w:rsidRPr="00B97980">
        <w:rPr>
          <w:rFonts w:ascii="Calibri" w:hAnsi="Calibri" w:cs="Calibri"/>
          <w:sz w:val="24"/>
          <w:szCs w:val="24"/>
        </w:rPr>
        <w:lastRenderedPageBreak/>
        <w:t xml:space="preserve">In addition to SCXRD characterisation, compound </w:t>
      </w:r>
      <w:r w:rsidRPr="00B97980">
        <w:rPr>
          <w:rFonts w:ascii="Calibri" w:hAnsi="Calibri" w:cs="Calibri"/>
          <w:b/>
          <w:bCs/>
          <w:sz w:val="24"/>
          <w:szCs w:val="24"/>
        </w:rPr>
        <w:t xml:space="preserve">5 </w:t>
      </w:r>
      <w:r w:rsidRPr="00B97980">
        <w:rPr>
          <w:rFonts w:ascii="Calibri" w:hAnsi="Calibri" w:cs="Calibri"/>
          <w:sz w:val="24"/>
          <w:szCs w:val="24"/>
        </w:rPr>
        <w:t xml:space="preserve">was also identified </w:t>
      </w:r>
      <w:r w:rsidRPr="00B97980">
        <w:rPr>
          <w:rFonts w:ascii="Calibri" w:hAnsi="Calibri" w:cs="Calibri"/>
          <w:i/>
          <w:iCs/>
          <w:sz w:val="24"/>
          <w:szCs w:val="24"/>
        </w:rPr>
        <w:t xml:space="preserve">via </w:t>
      </w:r>
      <w:r w:rsidRPr="00B97980">
        <w:rPr>
          <w:rFonts w:ascii="Calibri" w:hAnsi="Calibri" w:cs="Calibri"/>
          <w:sz w:val="24"/>
          <w:szCs w:val="24"/>
          <w:vertAlign w:val="superscript"/>
        </w:rPr>
        <w:t>1</w:t>
      </w:r>
      <w:r w:rsidRPr="00B97980">
        <w:rPr>
          <w:rFonts w:ascii="Calibri" w:hAnsi="Calibri" w:cs="Calibri"/>
          <w:sz w:val="24"/>
          <w:szCs w:val="24"/>
        </w:rPr>
        <w:t xml:space="preserve">H, </w:t>
      </w:r>
      <w:r w:rsidRPr="00B97980">
        <w:rPr>
          <w:rFonts w:ascii="Calibri" w:hAnsi="Calibri" w:cs="Calibri"/>
          <w:sz w:val="24"/>
          <w:szCs w:val="24"/>
          <w:vertAlign w:val="superscript"/>
        </w:rPr>
        <w:t>13</w:t>
      </w:r>
      <w:r w:rsidRPr="00B97980">
        <w:rPr>
          <w:rFonts w:ascii="Calibri" w:hAnsi="Calibri" w:cs="Calibri"/>
          <w:sz w:val="24"/>
          <w:szCs w:val="24"/>
        </w:rPr>
        <w:t>C{</w:t>
      </w:r>
      <w:r w:rsidRPr="00B97980">
        <w:rPr>
          <w:rFonts w:ascii="Calibri" w:hAnsi="Calibri" w:cs="Calibri"/>
          <w:sz w:val="24"/>
          <w:szCs w:val="24"/>
          <w:vertAlign w:val="superscript"/>
        </w:rPr>
        <w:t>1</w:t>
      </w:r>
      <w:r w:rsidRPr="00B97980">
        <w:rPr>
          <w:rFonts w:ascii="Calibri" w:hAnsi="Calibri" w:cs="Calibri"/>
          <w:sz w:val="24"/>
          <w:szCs w:val="24"/>
        </w:rPr>
        <w:t xml:space="preserve">H} NMR, MS and EA. The </w:t>
      </w:r>
      <w:r w:rsidRPr="00B97980">
        <w:rPr>
          <w:rFonts w:ascii="Calibri" w:hAnsi="Calibri" w:cs="Calibri"/>
          <w:sz w:val="24"/>
          <w:szCs w:val="24"/>
          <w:vertAlign w:val="superscript"/>
        </w:rPr>
        <w:t>1</w:t>
      </w:r>
      <w:r w:rsidRPr="00B97980">
        <w:rPr>
          <w:rFonts w:ascii="Calibri" w:hAnsi="Calibri" w:cs="Calibri"/>
          <w:sz w:val="24"/>
          <w:szCs w:val="24"/>
        </w:rPr>
        <w:t xml:space="preserve">H NMR spectrum of compound </w:t>
      </w:r>
      <w:r w:rsidRPr="00B97980">
        <w:rPr>
          <w:rFonts w:ascii="Calibri" w:hAnsi="Calibri" w:cs="Calibri"/>
          <w:b/>
          <w:bCs/>
          <w:sz w:val="24"/>
          <w:szCs w:val="24"/>
        </w:rPr>
        <w:t xml:space="preserve">5 </w:t>
      </w:r>
      <w:r w:rsidRPr="00B97980">
        <w:rPr>
          <w:rFonts w:ascii="Calibri" w:hAnsi="Calibri" w:cs="Calibri"/>
          <w:sz w:val="24"/>
          <w:szCs w:val="24"/>
        </w:rPr>
        <w:t>does not show any resonances for the NH proton of the β</w:t>
      </w:r>
      <w:r w:rsidRPr="00B97980">
        <w:rPr>
          <w:rFonts w:ascii="Calibri" w:hAnsi="Calibri" w:cs="Calibri"/>
          <w:i/>
          <w:iCs/>
          <w:sz w:val="24"/>
          <w:szCs w:val="24"/>
        </w:rPr>
        <w:t>-</w:t>
      </w:r>
      <w:r w:rsidRPr="00B97980">
        <w:rPr>
          <w:rFonts w:ascii="Calibri" w:hAnsi="Calibri" w:cs="Calibri"/>
          <w:sz w:val="24"/>
          <w:szCs w:val="24"/>
        </w:rPr>
        <w:t>ketoimine</w:t>
      </w:r>
      <w:r w:rsidR="00575274">
        <w:rPr>
          <w:rFonts w:ascii="Calibri" w:hAnsi="Calibri" w:cs="Calibri"/>
          <w:sz w:val="24"/>
          <w:szCs w:val="24"/>
        </w:rPr>
        <w:t xml:space="preserve"> pro-ligand</w:t>
      </w:r>
      <w:r w:rsidRPr="00B97980">
        <w:rPr>
          <w:rFonts w:ascii="Calibri" w:hAnsi="Calibri" w:cs="Calibri"/>
          <w:sz w:val="24"/>
          <w:szCs w:val="24"/>
        </w:rPr>
        <w:t>, indicating ligand coordination, with all peaks shifted relative to the β</w:t>
      </w:r>
      <w:r w:rsidRPr="00B97980">
        <w:rPr>
          <w:rFonts w:ascii="Calibri" w:hAnsi="Calibri" w:cs="Calibri"/>
          <w:i/>
          <w:iCs/>
          <w:sz w:val="24"/>
          <w:szCs w:val="24"/>
        </w:rPr>
        <w:t>-</w:t>
      </w:r>
      <w:r w:rsidRPr="00B97980">
        <w:rPr>
          <w:rFonts w:ascii="Calibri" w:hAnsi="Calibri" w:cs="Calibri"/>
          <w:sz w:val="24"/>
          <w:szCs w:val="24"/>
        </w:rPr>
        <w:t xml:space="preserve">ketoimine </w:t>
      </w:r>
      <w:r w:rsidR="00575274">
        <w:rPr>
          <w:rFonts w:ascii="Calibri" w:hAnsi="Calibri" w:cs="Calibri"/>
          <w:sz w:val="24"/>
          <w:szCs w:val="24"/>
        </w:rPr>
        <w:t>pro-</w:t>
      </w:r>
      <w:r w:rsidRPr="00B97980">
        <w:rPr>
          <w:rFonts w:ascii="Calibri" w:hAnsi="Calibri" w:cs="Calibri"/>
          <w:sz w:val="24"/>
          <w:szCs w:val="24"/>
        </w:rPr>
        <w:t xml:space="preserve">ligand. Complexation results in a splitting of the aryl protons </w:t>
      </w:r>
      <w:proofErr w:type="spellStart"/>
      <w:r w:rsidRPr="00B97980">
        <w:rPr>
          <w:rFonts w:ascii="Calibri" w:hAnsi="Calibri" w:cs="Calibri"/>
          <w:sz w:val="24"/>
          <w:szCs w:val="24"/>
        </w:rPr>
        <w:t>Ar</w:t>
      </w:r>
      <w:proofErr w:type="spellEnd"/>
      <w:r w:rsidRPr="00B97980">
        <w:rPr>
          <w:rFonts w:ascii="Calibri" w:hAnsi="Calibri" w:cs="Calibri"/>
          <w:sz w:val="24"/>
          <w:szCs w:val="24"/>
        </w:rPr>
        <w:t xml:space="preserve">−H (6.84, 6.75 ppm) and </w:t>
      </w:r>
      <w:r w:rsidRPr="00B97980">
        <w:rPr>
          <w:rFonts w:ascii="Calibri" w:hAnsi="Calibri" w:cs="Calibri"/>
          <w:i/>
          <w:iCs/>
          <w:sz w:val="24"/>
          <w:szCs w:val="24"/>
        </w:rPr>
        <w:t xml:space="preserve">ortho </w:t>
      </w:r>
      <w:r w:rsidRPr="00B97980">
        <w:rPr>
          <w:rFonts w:ascii="Calibri" w:hAnsi="Calibri" w:cs="Calibri"/>
          <w:sz w:val="24"/>
          <w:szCs w:val="24"/>
        </w:rPr>
        <w:t>Ar−CH</w:t>
      </w:r>
      <w:r w:rsidRPr="00B97980">
        <w:rPr>
          <w:rFonts w:ascii="Calibri" w:hAnsi="Calibri" w:cs="Calibri"/>
          <w:sz w:val="24"/>
          <w:szCs w:val="24"/>
          <w:vertAlign w:val="subscript"/>
        </w:rPr>
        <w:t>3</w:t>
      </w:r>
      <w:r w:rsidRPr="00B97980">
        <w:rPr>
          <w:rFonts w:ascii="Calibri" w:hAnsi="Calibri" w:cs="Calibri"/>
          <w:sz w:val="24"/>
          <w:szCs w:val="24"/>
        </w:rPr>
        <w:t xml:space="preserve"> (2.52, 2.00 ppm) signals, suggesting groups are no longer equivalent </w:t>
      </w:r>
      <w:r w:rsidR="00575274">
        <w:rPr>
          <w:rFonts w:ascii="Calibri" w:hAnsi="Calibri" w:cs="Calibri"/>
          <w:sz w:val="24"/>
          <w:szCs w:val="24"/>
        </w:rPr>
        <w:t>due to their inability</w:t>
      </w:r>
      <w:r w:rsidRPr="00B97980">
        <w:rPr>
          <w:rFonts w:ascii="Calibri" w:hAnsi="Calibri" w:cs="Calibri"/>
          <w:sz w:val="24"/>
          <w:szCs w:val="24"/>
        </w:rPr>
        <w:t xml:space="preserve"> to rotate about the N–C bond </w:t>
      </w:r>
      <w:proofErr w:type="gramStart"/>
      <w:r w:rsidR="00575274">
        <w:rPr>
          <w:rFonts w:ascii="Calibri" w:hAnsi="Calibri" w:cs="Calibri"/>
          <w:sz w:val="24"/>
          <w:szCs w:val="24"/>
        </w:rPr>
        <w:t>as a result of</w:t>
      </w:r>
      <w:proofErr w:type="gramEnd"/>
      <w:r w:rsidRPr="00B97980">
        <w:rPr>
          <w:rFonts w:ascii="Calibri" w:hAnsi="Calibri" w:cs="Calibri"/>
          <w:sz w:val="24"/>
          <w:szCs w:val="24"/>
        </w:rPr>
        <w:t xml:space="preserve"> steric encumbrance. </w:t>
      </w:r>
      <w:r w:rsidRPr="00B97980">
        <w:rPr>
          <w:rFonts w:ascii="Calibri" w:hAnsi="Calibri" w:cs="Calibri"/>
          <w:sz w:val="24"/>
          <w:szCs w:val="24"/>
          <w:vertAlign w:val="superscript"/>
        </w:rPr>
        <w:t>13</w:t>
      </w:r>
      <w:r w:rsidRPr="00B97980">
        <w:rPr>
          <w:rFonts w:ascii="Calibri" w:hAnsi="Calibri" w:cs="Calibri"/>
          <w:sz w:val="24"/>
          <w:szCs w:val="24"/>
        </w:rPr>
        <w:t>C{</w:t>
      </w:r>
      <w:r w:rsidRPr="00B97980">
        <w:rPr>
          <w:rFonts w:ascii="Calibri" w:hAnsi="Calibri" w:cs="Calibri"/>
          <w:sz w:val="24"/>
          <w:szCs w:val="24"/>
          <w:vertAlign w:val="superscript"/>
        </w:rPr>
        <w:t>1</w:t>
      </w:r>
      <w:r w:rsidRPr="00B97980">
        <w:rPr>
          <w:rFonts w:ascii="Calibri" w:hAnsi="Calibri" w:cs="Calibri"/>
          <w:sz w:val="24"/>
          <w:szCs w:val="24"/>
        </w:rPr>
        <w:t xml:space="preserve">H} NMR environments </w:t>
      </w:r>
      <w:proofErr w:type="gramStart"/>
      <w:r w:rsidRPr="00B97980">
        <w:rPr>
          <w:rFonts w:ascii="Calibri" w:hAnsi="Calibri" w:cs="Calibri"/>
          <w:sz w:val="24"/>
          <w:szCs w:val="24"/>
        </w:rPr>
        <w:t>are in agreement</w:t>
      </w:r>
      <w:proofErr w:type="gramEnd"/>
      <w:r w:rsidRPr="00B97980">
        <w:rPr>
          <w:rFonts w:ascii="Calibri" w:hAnsi="Calibri" w:cs="Calibri"/>
          <w:sz w:val="24"/>
          <w:szCs w:val="24"/>
        </w:rPr>
        <w:t xml:space="preserve"> with the formation of </w:t>
      </w:r>
      <w:r w:rsidRPr="00B97980">
        <w:rPr>
          <w:rFonts w:ascii="Calibri" w:hAnsi="Calibri" w:cs="Calibri"/>
          <w:b/>
          <w:bCs/>
          <w:sz w:val="24"/>
          <w:szCs w:val="24"/>
        </w:rPr>
        <w:t>5</w:t>
      </w:r>
      <w:r w:rsidRPr="00B97980">
        <w:rPr>
          <w:rFonts w:ascii="Calibri" w:hAnsi="Calibri" w:cs="Calibri"/>
          <w:sz w:val="24"/>
          <w:szCs w:val="24"/>
        </w:rPr>
        <w:t>.</w:t>
      </w:r>
    </w:p>
    <w:p w14:paraId="21F0B4A6" w14:textId="77777777" w:rsidR="00C94A2C" w:rsidRDefault="00C94A2C" w:rsidP="00B97980">
      <w:pPr>
        <w:spacing w:line="360" w:lineRule="auto"/>
        <w:jc w:val="both"/>
        <w:rPr>
          <w:rFonts w:ascii="Calibri" w:hAnsi="Calibri" w:cs="Calibri"/>
          <w:sz w:val="24"/>
          <w:szCs w:val="24"/>
        </w:rPr>
      </w:pPr>
    </w:p>
    <w:p w14:paraId="5AF3F717" w14:textId="30BB0A64" w:rsidR="00726D33" w:rsidRPr="00B97980" w:rsidRDefault="00726D33" w:rsidP="00726D33">
      <w:pPr>
        <w:spacing w:line="360" w:lineRule="auto"/>
        <w:jc w:val="center"/>
        <w:rPr>
          <w:rFonts w:ascii="Calibri" w:hAnsi="Calibri" w:cs="Calibri"/>
          <w:sz w:val="24"/>
          <w:szCs w:val="24"/>
        </w:rPr>
      </w:pPr>
      <w:r>
        <w:rPr>
          <w:rFonts w:ascii="Calibri" w:hAnsi="Calibri" w:cs="Calibri"/>
          <w:noProof/>
          <w:sz w:val="24"/>
          <w:szCs w:val="24"/>
        </w:rPr>
        <w:drawing>
          <wp:inline distT="0" distB="0" distL="0" distR="0" wp14:anchorId="4B39CA17" wp14:editId="7F36059F">
            <wp:extent cx="5796501" cy="2803344"/>
            <wp:effectExtent l="0" t="0" r="0" b="0"/>
            <wp:docPr id="5393237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852541" cy="2830446"/>
                    </a:xfrm>
                    <a:prstGeom prst="rect">
                      <a:avLst/>
                    </a:prstGeom>
                    <a:noFill/>
                  </pic:spPr>
                </pic:pic>
              </a:graphicData>
            </a:graphic>
          </wp:inline>
        </w:drawing>
      </w:r>
    </w:p>
    <w:p w14:paraId="10E4F586" w14:textId="5BEDDB00" w:rsidR="00383384" w:rsidRPr="00575274" w:rsidRDefault="00383384" w:rsidP="00383384">
      <w:pPr>
        <w:autoSpaceDE w:val="0"/>
        <w:autoSpaceDN w:val="0"/>
        <w:adjustRightInd w:val="0"/>
        <w:spacing w:after="0" w:line="360" w:lineRule="auto"/>
        <w:jc w:val="both"/>
        <w:rPr>
          <w:rFonts w:ascii="Calibri" w:hAnsi="Calibri" w:cs="Calibri"/>
          <w:i/>
          <w:iCs/>
          <w:color w:val="000000"/>
          <w:kern w:val="0"/>
          <w:sz w:val="24"/>
          <w:szCs w:val="24"/>
        </w:rPr>
      </w:pPr>
      <w:r w:rsidRPr="00934DA7">
        <w:rPr>
          <w:rFonts w:ascii="Calibri" w:hAnsi="Calibri" w:cs="Calibri"/>
          <w:b/>
          <w:bCs/>
          <w:i/>
          <w:iCs/>
          <w:color w:val="000000"/>
          <w:kern w:val="0"/>
          <w:sz w:val="24"/>
          <w:szCs w:val="24"/>
        </w:rPr>
        <w:t>Figure S1:</w:t>
      </w:r>
      <w:r w:rsidRPr="00575274">
        <w:rPr>
          <w:rFonts w:ascii="Calibri" w:hAnsi="Calibri" w:cs="Calibri"/>
          <w:b/>
          <w:bCs/>
          <w:i/>
          <w:iCs/>
          <w:color w:val="000000"/>
          <w:kern w:val="0"/>
          <w:sz w:val="24"/>
          <w:szCs w:val="24"/>
        </w:rPr>
        <w:t xml:space="preserve"> </w:t>
      </w:r>
      <w:r w:rsidRPr="00575274">
        <w:rPr>
          <w:rFonts w:ascii="Calibri" w:hAnsi="Calibri" w:cs="Calibri"/>
          <w:i/>
          <w:iCs/>
          <w:color w:val="000000"/>
          <w:kern w:val="0"/>
          <w:sz w:val="24"/>
          <w:szCs w:val="24"/>
        </w:rPr>
        <w:t xml:space="preserve">Molecular structures of compounds </w:t>
      </w:r>
      <w:r w:rsidRPr="00575274">
        <w:rPr>
          <w:rFonts w:ascii="Calibri" w:hAnsi="Calibri" w:cs="Calibri"/>
          <w:i/>
          <w:iCs/>
          <w:kern w:val="0"/>
          <w:sz w:val="24"/>
          <w:szCs w:val="24"/>
        </w:rPr>
        <w:t>Al(R-</w:t>
      </w:r>
      <w:proofErr w:type="spellStart"/>
      <w:r w:rsidRPr="00575274">
        <w:rPr>
          <w:rFonts w:ascii="Calibri" w:hAnsi="Calibri" w:cs="Calibri"/>
          <w:i/>
          <w:iCs/>
          <w:kern w:val="0"/>
          <w:sz w:val="24"/>
          <w:szCs w:val="24"/>
        </w:rPr>
        <w:t>acnac</w:t>
      </w:r>
      <w:proofErr w:type="spellEnd"/>
      <w:r w:rsidRPr="00575274">
        <w:rPr>
          <w:rFonts w:ascii="Calibri" w:hAnsi="Calibri" w:cs="Calibri"/>
          <w:i/>
          <w:iCs/>
          <w:kern w:val="0"/>
          <w:sz w:val="24"/>
          <w:szCs w:val="24"/>
        </w:rPr>
        <w:t>)</w:t>
      </w:r>
      <w:r w:rsidRPr="00575274">
        <w:rPr>
          <w:rFonts w:ascii="Calibri" w:hAnsi="Calibri" w:cs="Calibri"/>
          <w:i/>
          <w:iCs/>
          <w:kern w:val="0"/>
          <w:sz w:val="24"/>
          <w:szCs w:val="24"/>
          <w:vertAlign w:val="subscript"/>
        </w:rPr>
        <w:t>2</w:t>
      </w:r>
      <w:r w:rsidRPr="00575274">
        <w:rPr>
          <w:rFonts w:ascii="Calibri" w:hAnsi="Calibri" w:cs="Calibri"/>
          <w:i/>
          <w:iCs/>
          <w:kern w:val="0"/>
          <w:sz w:val="24"/>
          <w:szCs w:val="24"/>
        </w:rPr>
        <w:t xml:space="preserve">Cl], </w:t>
      </w:r>
      <w:r w:rsidRPr="00575274">
        <w:rPr>
          <w:rFonts w:ascii="Calibri" w:hAnsi="Calibri" w:cs="Calibri"/>
          <w:i/>
          <w:iCs/>
          <w:sz w:val="24"/>
          <w:szCs w:val="24"/>
        </w:rPr>
        <w:t xml:space="preserve">where R = </w:t>
      </w:r>
      <w:r w:rsidR="00726D33" w:rsidRPr="00575274">
        <w:rPr>
          <w:rFonts w:ascii="Calibri" w:hAnsi="Calibri" w:cs="Calibri"/>
          <w:i/>
          <w:iCs/>
          <w:sz w:val="24"/>
          <w:szCs w:val="24"/>
        </w:rPr>
        <w:t>Me (</w:t>
      </w:r>
      <w:r w:rsidR="00726D33" w:rsidRPr="00575274">
        <w:rPr>
          <w:rFonts w:ascii="Calibri" w:hAnsi="Calibri" w:cs="Calibri"/>
          <w:b/>
          <w:bCs/>
          <w:i/>
          <w:iCs/>
          <w:sz w:val="24"/>
          <w:szCs w:val="24"/>
        </w:rPr>
        <w:t>1</w:t>
      </w:r>
      <w:r w:rsidR="00726D33" w:rsidRPr="00575274">
        <w:rPr>
          <w:rFonts w:ascii="Calibri" w:hAnsi="Calibri" w:cs="Calibri"/>
          <w:i/>
          <w:iCs/>
          <w:sz w:val="24"/>
          <w:szCs w:val="24"/>
        </w:rPr>
        <w:t xml:space="preserve">), </w:t>
      </w:r>
      <w:r w:rsidRPr="00575274">
        <w:rPr>
          <w:rFonts w:ascii="Calibri" w:hAnsi="Calibri" w:cs="Calibri"/>
          <w:i/>
          <w:iCs/>
          <w:sz w:val="24"/>
          <w:szCs w:val="24"/>
        </w:rPr>
        <w:t>Et (</w:t>
      </w:r>
      <w:r w:rsidRPr="00575274">
        <w:rPr>
          <w:rFonts w:ascii="Calibri" w:hAnsi="Calibri" w:cs="Calibri"/>
          <w:b/>
          <w:bCs/>
          <w:i/>
          <w:iCs/>
          <w:sz w:val="24"/>
          <w:szCs w:val="24"/>
        </w:rPr>
        <w:t>2</w:t>
      </w:r>
      <w:r w:rsidRPr="00575274">
        <w:rPr>
          <w:rFonts w:ascii="Calibri" w:hAnsi="Calibri" w:cs="Calibri"/>
          <w:i/>
          <w:iCs/>
          <w:sz w:val="24"/>
          <w:szCs w:val="24"/>
        </w:rPr>
        <w:t xml:space="preserve">), </w:t>
      </w:r>
      <w:proofErr w:type="spellStart"/>
      <w:r w:rsidR="00440F99" w:rsidRPr="00575274">
        <w:rPr>
          <w:rFonts w:ascii="Calibri" w:hAnsi="Calibri" w:cs="Calibri"/>
          <w:i/>
          <w:iCs/>
          <w:sz w:val="24"/>
          <w:szCs w:val="24"/>
          <w:vertAlign w:val="superscript"/>
        </w:rPr>
        <w:t>i</w:t>
      </w:r>
      <w:r w:rsidR="00440F99" w:rsidRPr="00575274">
        <w:rPr>
          <w:rFonts w:ascii="Calibri" w:hAnsi="Calibri" w:cs="Calibri"/>
          <w:i/>
          <w:iCs/>
          <w:sz w:val="24"/>
          <w:szCs w:val="24"/>
        </w:rPr>
        <w:t>Pr</w:t>
      </w:r>
      <w:proofErr w:type="spellEnd"/>
      <w:r w:rsidRPr="00575274">
        <w:rPr>
          <w:rFonts w:ascii="Calibri" w:hAnsi="Calibri" w:cs="Calibri"/>
          <w:i/>
          <w:iCs/>
          <w:sz w:val="24"/>
          <w:szCs w:val="24"/>
        </w:rPr>
        <w:t xml:space="preserve"> (</w:t>
      </w:r>
      <w:r w:rsidRPr="00575274">
        <w:rPr>
          <w:rFonts w:ascii="Calibri" w:hAnsi="Calibri" w:cs="Calibri"/>
          <w:b/>
          <w:bCs/>
          <w:i/>
          <w:iCs/>
          <w:sz w:val="24"/>
          <w:szCs w:val="24"/>
        </w:rPr>
        <w:t>3</w:t>
      </w:r>
      <w:r w:rsidRPr="00575274">
        <w:rPr>
          <w:rFonts w:ascii="Calibri" w:hAnsi="Calibri" w:cs="Calibri"/>
          <w:i/>
          <w:iCs/>
          <w:sz w:val="24"/>
          <w:szCs w:val="24"/>
        </w:rPr>
        <w:t>)</w:t>
      </w:r>
      <w:r w:rsidR="00F63E93" w:rsidRPr="00575274">
        <w:rPr>
          <w:rFonts w:ascii="Calibri" w:hAnsi="Calibri" w:cs="Calibri"/>
          <w:i/>
          <w:iCs/>
          <w:sz w:val="24"/>
          <w:szCs w:val="24"/>
        </w:rPr>
        <w:t>,</w:t>
      </w:r>
      <w:r w:rsidRPr="00575274">
        <w:rPr>
          <w:rFonts w:ascii="Calibri" w:hAnsi="Calibri" w:cs="Calibri"/>
          <w:i/>
          <w:iCs/>
          <w:sz w:val="24"/>
          <w:szCs w:val="24"/>
        </w:rPr>
        <w:t xml:space="preserve"> </w:t>
      </w:r>
      <w:r w:rsidR="00440F99">
        <w:rPr>
          <w:rFonts w:ascii="Calibri" w:hAnsi="Calibri" w:cs="Calibri"/>
          <w:i/>
          <w:iCs/>
          <w:sz w:val="24"/>
          <w:szCs w:val="24"/>
        </w:rPr>
        <w:t xml:space="preserve">Ph </w:t>
      </w:r>
      <w:r w:rsidRPr="00575274">
        <w:rPr>
          <w:rFonts w:ascii="Calibri" w:hAnsi="Calibri" w:cs="Calibri"/>
          <w:i/>
          <w:iCs/>
          <w:sz w:val="24"/>
          <w:szCs w:val="24"/>
        </w:rPr>
        <w:t>(</w:t>
      </w:r>
      <w:r w:rsidRPr="00575274">
        <w:rPr>
          <w:rFonts w:ascii="Calibri" w:hAnsi="Calibri" w:cs="Calibri"/>
          <w:b/>
          <w:bCs/>
          <w:i/>
          <w:iCs/>
          <w:sz w:val="24"/>
          <w:szCs w:val="24"/>
        </w:rPr>
        <w:t>4</w:t>
      </w:r>
      <w:r w:rsidRPr="00575274">
        <w:rPr>
          <w:rFonts w:ascii="Calibri" w:hAnsi="Calibri" w:cs="Calibri"/>
          <w:i/>
          <w:iCs/>
          <w:sz w:val="24"/>
          <w:szCs w:val="24"/>
        </w:rPr>
        <w:t xml:space="preserve">) </w:t>
      </w:r>
      <w:r w:rsidR="00F63E93" w:rsidRPr="00575274">
        <w:rPr>
          <w:rFonts w:ascii="Calibri" w:hAnsi="Calibri" w:cs="Calibri"/>
          <w:i/>
          <w:iCs/>
          <w:sz w:val="24"/>
          <w:szCs w:val="24"/>
        </w:rPr>
        <w:t>and Mes (</w:t>
      </w:r>
      <w:r w:rsidR="00F63E93" w:rsidRPr="00575274">
        <w:rPr>
          <w:rFonts w:ascii="Calibri" w:hAnsi="Calibri" w:cs="Calibri"/>
          <w:b/>
          <w:bCs/>
          <w:i/>
          <w:iCs/>
          <w:sz w:val="24"/>
          <w:szCs w:val="24"/>
        </w:rPr>
        <w:t>5</w:t>
      </w:r>
      <w:r w:rsidR="00F63E93" w:rsidRPr="00575274">
        <w:rPr>
          <w:rFonts w:ascii="Calibri" w:hAnsi="Calibri" w:cs="Calibri"/>
          <w:i/>
          <w:iCs/>
          <w:sz w:val="24"/>
          <w:szCs w:val="24"/>
        </w:rPr>
        <w:t>)</w:t>
      </w:r>
      <w:r w:rsidRPr="00575274">
        <w:rPr>
          <w:rFonts w:ascii="Calibri" w:hAnsi="Calibri" w:cs="Calibri"/>
          <w:i/>
          <w:iCs/>
          <w:color w:val="000000"/>
          <w:kern w:val="0"/>
          <w:sz w:val="24"/>
          <w:szCs w:val="24"/>
        </w:rPr>
        <w:t>. Thermal ellipsoids are drawn at 50% probability</w:t>
      </w:r>
      <w:r w:rsidR="00C144DF" w:rsidRPr="00575274">
        <w:rPr>
          <w:rFonts w:ascii="Calibri" w:hAnsi="Calibri" w:cs="Calibri"/>
          <w:i/>
          <w:iCs/>
          <w:color w:val="000000"/>
          <w:kern w:val="0"/>
          <w:sz w:val="24"/>
          <w:szCs w:val="24"/>
        </w:rPr>
        <w:t xml:space="preserve"> and hydrogen atoms are omitted for clarity. </w:t>
      </w:r>
    </w:p>
    <w:p w14:paraId="6D780B7C" w14:textId="77777777" w:rsidR="00575274" w:rsidRDefault="00575274" w:rsidP="00383384">
      <w:pPr>
        <w:autoSpaceDE w:val="0"/>
        <w:autoSpaceDN w:val="0"/>
        <w:adjustRightInd w:val="0"/>
        <w:spacing w:after="0" w:line="360" w:lineRule="auto"/>
        <w:jc w:val="both"/>
        <w:rPr>
          <w:rFonts w:ascii="Calibri" w:hAnsi="Calibri" w:cs="Calibri"/>
          <w:b/>
          <w:bCs/>
          <w:color w:val="000000"/>
          <w:kern w:val="0"/>
          <w:sz w:val="24"/>
          <w:szCs w:val="24"/>
        </w:rPr>
      </w:pPr>
    </w:p>
    <w:p w14:paraId="693644A9" w14:textId="77777777" w:rsidR="00575274" w:rsidRDefault="00575274" w:rsidP="00383384">
      <w:pPr>
        <w:autoSpaceDE w:val="0"/>
        <w:autoSpaceDN w:val="0"/>
        <w:adjustRightInd w:val="0"/>
        <w:spacing w:after="0" w:line="360" w:lineRule="auto"/>
        <w:jc w:val="both"/>
        <w:rPr>
          <w:rFonts w:ascii="Calibri" w:hAnsi="Calibri" w:cs="Calibri"/>
          <w:b/>
          <w:bCs/>
          <w:color w:val="000000"/>
          <w:kern w:val="0"/>
          <w:sz w:val="24"/>
          <w:szCs w:val="24"/>
        </w:rPr>
      </w:pPr>
    </w:p>
    <w:p w14:paraId="0C181976" w14:textId="77777777" w:rsidR="00575274" w:rsidRDefault="00575274" w:rsidP="00383384">
      <w:pPr>
        <w:autoSpaceDE w:val="0"/>
        <w:autoSpaceDN w:val="0"/>
        <w:adjustRightInd w:val="0"/>
        <w:spacing w:after="0" w:line="360" w:lineRule="auto"/>
        <w:jc w:val="both"/>
        <w:rPr>
          <w:rFonts w:ascii="Calibri" w:hAnsi="Calibri" w:cs="Calibri"/>
          <w:b/>
          <w:bCs/>
          <w:color w:val="000000"/>
          <w:kern w:val="0"/>
          <w:sz w:val="24"/>
          <w:szCs w:val="24"/>
        </w:rPr>
      </w:pPr>
    </w:p>
    <w:p w14:paraId="69328F94" w14:textId="77777777" w:rsidR="00575274" w:rsidRDefault="00575274" w:rsidP="00383384">
      <w:pPr>
        <w:autoSpaceDE w:val="0"/>
        <w:autoSpaceDN w:val="0"/>
        <w:adjustRightInd w:val="0"/>
        <w:spacing w:after="0" w:line="360" w:lineRule="auto"/>
        <w:jc w:val="both"/>
        <w:rPr>
          <w:rFonts w:ascii="Calibri" w:hAnsi="Calibri" w:cs="Calibri"/>
          <w:b/>
          <w:bCs/>
          <w:color w:val="000000"/>
          <w:kern w:val="0"/>
          <w:sz w:val="24"/>
          <w:szCs w:val="24"/>
        </w:rPr>
      </w:pPr>
    </w:p>
    <w:p w14:paraId="75F2153C" w14:textId="77777777" w:rsidR="004B122B" w:rsidRDefault="004B122B" w:rsidP="00383384">
      <w:pPr>
        <w:autoSpaceDE w:val="0"/>
        <w:autoSpaceDN w:val="0"/>
        <w:adjustRightInd w:val="0"/>
        <w:spacing w:after="0" w:line="360" w:lineRule="auto"/>
        <w:jc w:val="both"/>
        <w:rPr>
          <w:rFonts w:ascii="Calibri" w:hAnsi="Calibri" w:cs="Calibri"/>
          <w:b/>
          <w:bCs/>
          <w:color w:val="000000"/>
          <w:kern w:val="0"/>
          <w:sz w:val="24"/>
          <w:szCs w:val="24"/>
        </w:rPr>
      </w:pPr>
    </w:p>
    <w:p w14:paraId="76C54E22" w14:textId="77777777" w:rsidR="00841F48" w:rsidRDefault="00841F48" w:rsidP="00383384">
      <w:pPr>
        <w:autoSpaceDE w:val="0"/>
        <w:autoSpaceDN w:val="0"/>
        <w:adjustRightInd w:val="0"/>
        <w:spacing w:after="0" w:line="360" w:lineRule="auto"/>
        <w:jc w:val="both"/>
        <w:rPr>
          <w:rFonts w:ascii="Calibri" w:hAnsi="Calibri" w:cs="Calibri"/>
          <w:b/>
          <w:bCs/>
          <w:color w:val="000000"/>
          <w:kern w:val="0"/>
          <w:sz w:val="24"/>
          <w:szCs w:val="24"/>
        </w:rPr>
      </w:pPr>
    </w:p>
    <w:p w14:paraId="3C74BE8A" w14:textId="77777777" w:rsidR="00841F48" w:rsidRDefault="00841F48" w:rsidP="00383384">
      <w:pPr>
        <w:autoSpaceDE w:val="0"/>
        <w:autoSpaceDN w:val="0"/>
        <w:adjustRightInd w:val="0"/>
        <w:spacing w:after="0" w:line="360" w:lineRule="auto"/>
        <w:jc w:val="both"/>
        <w:rPr>
          <w:rFonts w:ascii="Calibri" w:hAnsi="Calibri" w:cs="Calibri"/>
          <w:b/>
          <w:bCs/>
          <w:color w:val="000000"/>
          <w:kern w:val="0"/>
          <w:sz w:val="24"/>
          <w:szCs w:val="24"/>
        </w:rPr>
      </w:pPr>
    </w:p>
    <w:p w14:paraId="47F8F4CC" w14:textId="77777777" w:rsidR="00575274" w:rsidRDefault="00575274" w:rsidP="00383384">
      <w:pPr>
        <w:autoSpaceDE w:val="0"/>
        <w:autoSpaceDN w:val="0"/>
        <w:adjustRightInd w:val="0"/>
        <w:spacing w:after="0" w:line="360" w:lineRule="auto"/>
        <w:jc w:val="both"/>
        <w:rPr>
          <w:rFonts w:ascii="Calibri" w:hAnsi="Calibri" w:cs="Calibri"/>
          <w:b/>
          <w:bCs/>
          <w:color w:val="000000"/>
          <w:kern w:val="0"/>
          <w:sz w:val="24"/>
          <w:szCs w:val="24"/>
        </w:rPr>
      </w:pPr>
    </w:p>
    <w:p w14:paraId="48887706" w14:textId="77777777" w:rsidR="00575274" w:rsidRDefault="00575274" w:rsidP="00383384">
      <w:pPr>
        <w:autoSpaceDE w:val="0"/>
        <w:autoSpaceDN w:val="0"/>
        <w:adjustRightInd w:val="0"/>
        <w:spacing w:after="0" w:line="360" w:lineRule="auto"/>
        <w:jc w:val="both"/>
        <w:rPr>
          <w:rFonts w:ascii="Calibri" w:hAnsi="Calibri" w:cs="Calibri"/>
          <w:b/>
          <w:bCs/>
          <w:color w:val="000000"/>
          <w:kern w:val="0"/>
          <w:sz w:val="24"/>
          <w:szCs w:val="24"/>
        </w:rPr>
      </w:pPr>
    </w:p>
    <w:p w14:paraId="5766A26F" w14:textId="283F3E55" w:rsidR="0036103E" w:rsidRDefault="00420C38" w:rsidP="00383384">
      <w:pPr>
        <w:autoSpaceDE w:val="0"/>
        <w:autoSpaceDN w:val="0"/>
        <w:adjustRightInd w:val="0"/>
        <w:spacing w:after="0" w:line="360" w:lineRule="auto"/>
        <w:jc w:val="both"/>
        <w:rPr>
          <w:rFonts w:ascii="Calibri" w:hAnsi="Calibri" w:cs="Calibri"/>
          <w:sz w:val="24"/>
          <w:szCs w:val="24"/>
        </w:rPr>
      </w:pPr>
      <w:r w:rsidRPr="00BE7A8B">
        <w:rPr>
          <w:rFonts w:ascii="Calibri" w:hAnsi="Calibri" w:cs="Calibri"/>
          <w:b/>
          <w:bCs/>
          <w:color w:val="000000"/>
          <w:kern w:val="0"/>
          <w:sz w:val="24"/>
          <w:szCs w:val="24"/>
        </w:rPr>
        <w:lastRenderedPageBreak/>
        <w:t>1.</w:t>
      </w:r>
      <w:r w:rsidR="00AB3C8E" w:rsidRPr="00BE7A8B">
        <w:rPr>
          <w:rFonts w:ascii="Calibri" w:hAnsi="Calibri" w:cs="Calibri"/>
          <w:b/>
          <w:bCs/>
          <w:color w:val="000000"/>
          <w:kern w:val="0"/>
          <w:sz w:val="24"/>
          <w:szCs w:val="24"/>
        </w:rPr>
        <w:t>6</w:t>
      </w:r>
      <w:r w:rsidR="0022383E" w:rsidRPr="00BE7A8B">
        <w:rPr>
          <w:rFonts w:ascii="Calibri" w:hAnsi="Calibri" w:cs="Calibri"/>
          <w:b/>
          <w:bCs/>
          <w:sz w:val="24"/>
          <w:szCs w:val="24"/>
        </w:rPr>
        <w:t>.</w:t>
      </w:r>
      <w:r w:rsidRPr="00BE7A8B">
        <w:rPr>
          <w:rFonts w:ascii="Calibri" w:hAnsi="Calibri" w:cs="Calibri"/>
          <w:sz w:val="24"/>
          <w:szCs w:val="24"/>
        </w:rPr>
        <w:t xml:space="preserve"> </w:t>
      </w:r>
      <w:bookmarkStart w:id="3" w:name="_Hlk180761073"/>
      <w:proofErr w:type="gramStart"/>
      <w:r w:rsidR="0036103E" w:rsidRPr="00BE7A8B">
        <w:rPr>
          <w:rFonts w:ascii="Calibri" w:hAnsi="Calibri" w:cs="Calibri"/>
          <w:sz w:val="24"/>
          <w:szCs w:val="24"/>
        </w:rPr>
        <w:t>Li[</w:t>
      </w:r>
      <w:proofErr w:type="gramEnd"/>
      <w:r w:rsidR="0036103E" w:rsidRPr="00BE7A8B">
        <w:rPr>
          <w:rFonts w:ascii="Calibri" w:hAnsi="Calibri" w:cs="Calibri"/>
          <w:sz w:val="24"/>
          <w:szCs w:val="24"/>
        </w:rPr>
        <w:t>AlH</w:t>
      </w:r>
      <w:r w:rsidR="0036103E" w:rsidRPr="00BE7A8B">
        <w:rPr>
          <w:rFonts w:ascii="Calibri" w:hAnsi="Calibri" w:cs="Calibri"/>
          <w:sz w:val="24"/>
          <w:szCs w:val="24"/>
          <w:vertAlign w:val="subscript"/>
        </w:rPr>
        <w:t>2</w:t>
      </w:r>
      <w:r w:rsidR="0036103E" w:rsidRPr="00BE7A8B">
        <w:rPr>
          <w:rFonts w:ascii="Calibri" w:hAnsi="Calibri" w:cs="Calibri"/>
          <w:sz w:val="24"/>
          <w:szCs w:val="24"/>
        </w:rPr>
        <w:t>(</w:t>
      </w:r>
      <w:proofErr w:type="spellStart"/>
      <w:r w:rsidR="0036103E" w:rsidRPr="00BE7A8B">
        <w:rPr>
          <w:rFonts w:ascii="Calibri" w:hAnsi="Calibri" w:cs="Calibri"/>
          <w:i/>
          <w:iCs/>
          <w:sz w:val="24"/>
          <w:szCs w:val="24"/>
          <w:vertAlign w:val="superscript"/>
        </w:rPr>
        <w:t>i</w:t>
      </w:r>
      <w:r w:rsidR="0036103E" w:rsidRPr="00BE7A8B">
        <w:rPr>
          <w:rFonts w:ascii="Calibri" w:hAnsi="Calibri" w:cs="Calibri"/>
          <w:sz w:val="24"/>
          <w:szCs w:val="24"/>
        </w:rPr>
        <w:t>Pr</w:t>
      </w:r>
      <w:r w:rsidR="0036103E" w:rsidRPr="00BE7A8B">
        <w:rPr>
          <w:rFonts w:ascii="Calibri" w:hAnsi="Calibri" w:cs="Calibri"/>
          <w:sz w:val="24"/>
          <w:szCs w:val="24"/>
        </w:rPr>
        <w:noBreakHyphen/>
      </w:r>
      <w:r w:rsidR="00963494" w:rsidRPr="00BE7A8B">
        <w:rPr>
          <w:rFonts w:ascii="Calibri" w:hAnsi="Calibri" w:cs="Calibri"/>
          <w:sz w:val="24"/>
          <w:szCs w:val="24"/>
        </w:rPr>
        <w:t>H</w:t>
      </w:r>
      <w:r w:rsidR="0036103E" w:rsidRPr="00BE7A8B">
        <w:rPr>
          <w:rFonts w:ascii="Calibri" w:hAnsi="Calibri" w:cs="Calibri"/>
          <w:sz w:val="24"/>
          <w:szCs w:val="24"/>
        </w:rPr>
        <w:t>acnac</w:t>
      </w:r>
      <w:proofErr w:type="spellEnd"/>
      <w:r w:rsidR="0036103E" w:rsidRPr="00BE7A8B">
        <w:rPr>
          <w:rFonts w:ascii="Calibri" w:hAnsi="Calibri" w:cs="Calibri"/>
          <w:sz w:val="24"/>
          <w:szCs w:val="24"/>
        </w:rPr>
        <w:t>)AlH</w:t>
      </w:r>
      <w:r w:rsidR="0036103E" w:rsidRPr="00BE7A8B">
        <w:rPr>
          <w:rFonts w:ascii="Calibri" w:hAnsi="Calibri" w:cs="Calibri"/>
          <w:sz w:val="24"/>
          <w:szCs w:val="24"/>
          <w:vertAlign w:val="subscript"/>
        </w:rPr>
        <w:t>3</w:t>
      </w:r>
      <w:r w:rsidR="0036103E" w:rsidRPr="00BE7A8B">
        <w:rPr>
          <w:rFonts w:ascii="Calibri" w:hAnsi="Calibri" w:cs="Calibri"/>
          <w:sz w:val="24"/>
          <w:szCs w:val="24"/>
        </w:rPr>
        <w:t>]</w:t>
      </w:r>
      <w:r w:rsidR="0036103E" w:rsidRPr="00BE7A8B">
        <w:rPr>
          <w:rFonts w:ascii="Calibri" w:hAnsi="Calibri" w:cs="Calibri"/>
          <w:sz w:val="24"/>
          <w:szCs w:val="24"/>
          <w:vertAlign w:val="subscript"/>
        </w:rPr>
        <w:t>n</w:t>
      </w:r>
      <w:r w:rsidR="0036103E" w:rsidRPr="00BE7A8B">
        <w:rPr>
          <w:rFonts w:ascii="Calibri" w:hAnsi="Calibri" w:cs="Calibri"/>
          <w:sz w:val="24"/>
          <w:szCs w:val="24"/>
        </w:rPr>
        <w:t xml:space="preserve"> (</w:t>
      </w:r>
      <w:r w:rsidR="0036103E" w:rsidRPr="00BE7A8B">
        <w:rPr>
          <w:rFonts w:ascii="Calibri" w:hAnsi="Calibri" w:cs="Calibri"/>
          <w:b/>
          <w:bCs/>
          <w:sz w:val="24"/>
          <w:szCs w:val="24"/>
        </w:rPr>
        <w:t>6</w:t>
      </w:r>
      <w:r w:rsidR="0036103E" w:rsidRPr="00BE7A8B">
        <w:rPr>
          <w:rFonts w:ascii="Calibri" w:hAnsi="Calibri" w:cs="Calibri"/>
          <w:sz w:val="24"/>
          <w:szCs w:val="24"/>
        </w:rPr>
        <w:t>)</w:t>
      </w:r>
      <w:bookmarkEnd w:id="3"/>
    </w:p>
    <w:p w14:paraId="3385A971" w14:textId="77777777" w:rsidR="004B122B" w:rsidRPr="00BE7A8B" w:rsidRDefault="004B122B" w:rsidP="00383384">
      <w:pPr>
        <w:autoSpaceDE w:val="0"/>
        <w:autoSpaceDN w:val="0"/>
        <w:adjustRightInd w:val="0"/>
        <w:spacing w:after="0" w:line="360" w:lineRule="auto"/>
        <w:jc w:val="both"/>
        <w:rPr>
          <w:rFonts w:ascii="Calibri" w:hAnsi="Calibri" w:cs="Calibri"/>
          <w:sz w:val="24"/>
          <w:szCs w:val="24"/>
        </w:rPr>
      </w:pPr>
    </w:p>
    <w:p w14:paraId="41F7F7CD" w14:textId="29267443" w:rsidR="00FF388B" w:rsidRDefault="00FF388B" w:rsidP="0036103E">
      <w:pPr>
        <w:pStyle w:val="Default"/>
        <w:spacing w:line="360" w:lineRule="auto"/>
        <w:jc w:val="both"/>
        <w:rPr>
          <w:rFonts w:ascii="Calibri" w:hAnsi="Calibri" w:cs="Calibri"/>
          <w:color w:val="auto"/>
        </w:rPr>
      </w:pPr>
      <w:r>
        <w:rPr>
          <w:rFonts w:ascii="Calibri" w:hAnsi="Calibri" w:cs="Calibri"/>
          <w:noProof/>
          <w:color w:val="auto"/>
        </w:rPr>
        <w:drawing>
          <wp:inline distT="0" distB="0" distL="0" distR="0" wp14:anchorId="41D7A135" wp14:editId="53997D3C">
            <wp:extent cx="5440831" cy="4464910"/>
            <wp:effectExtent l="0" t="0" r="0" b="0"/>
            <wp:docPr id="12598385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57083" cy="4478247"/>
                    </a:xfrm>
                    <a:prstGeom prst="rect">
                      <a:avLst/>
                    </a:prstGeom>
                    <a:noFill/>
                  </pic:spPr>
                </pic:pic>
              </a:graphicData>
            </a:graphic>
          </wp:inline>
        </w:drawing>
      </w:r>
    </w:p>
    <w:p w14:paraId="19C6EF2A" w14:textId="77777777" w:rsidR="00FF388B" w:rsidRDefault="00FF388B" w:rsidP="0036103E">
      <w:pPr>
        <w:pStyle w:val="Default"/>
        <w:spacing w:line="360" w:lineRule="auto"/>
        <w:jc w:val="both"/>
        <w:rPr>
          <w:rFonts w:ascii="Calibri" w:hAnsi="Calibri" w:cs="Calibri"/>
          <w:color w:val="auto"/>
        </w:rPr>
      </w:pPr>
    </w:p>
    <w:p w14:paraId="4BE0FFA4" w14:textId="6B677332" w:rsidR="0036103E" w:rsidRPr="009218AA" w:rsidRDefault="0036103E" w:rsidP="0036103E">
      <w:pPr>
        <w:pStyle w:val="Default"/>
        <w:spacing w:line="360" w:lineRule="auto"/>
        <w:jc w:val="both"/>
        <w:rPr>
          <w:rFonts w:ascii="Calibri" w:hAnsi="Calibri" w:cs="Calibri"/>
          <w:i/>
          <w:iCs/>
          <w:color w:val="auto"/>
        </w:rPr>
      </w:pPr>
      <w:r w:rsidRPr="00FF388B">
        <w:rPr>
          <w:rFonts w:ascii="Calibri" w:hAnsi="Calibri" w:cs="Calibri"/>
          <w:b/>
          <w:bCs/>
          <w:i/>
          <w:iCs/>
        </w:rPr>
        <w:t>Figure S2:</w:t>
      </w:r>
      <w:r w:rsidRPr="00FF388B">
        <w:rPr>
          <w:rFonts w:ascii="Calibri" w:hAnsi="Calibri" w:cs="Calibri"/>
          <w:i/>
          <w:iCs/>
        </w:rPr>
        <w:t xml:space="preserve"> a) Repeating unit of </w:t>
      </w:r>
      <w:r w:rsidRPr="00FF388B">
        <w:rPr>
          <w:rFonts w:ascii="Calibri" w:hAnsi="Calibri" w:cs="Calibri"/>
          <w:b/>
          <w:bCs/>
          <w:i/>
          <w:iCs/>
        </w:rPr>
        <w:t>6</w:t>
      </w:r>
      <w:r w:rsidRPr="00FF388B">
        <w:rPr>
          <w:rFonts w:ascii="Calibri" w:hAnsi="Calibri" w:cs="Calibri"/>
          <w:i/>
          <w:iCs/>
        </w:rPr>
        <w:t xml:space="preserve">; b) Extended polymeric structure of </w:t>
      </w:r>
      <w:proofErr w:type="gramStart"/>
      <w:r w:rsidRPr="00FF388B">
        <w:rPr>
          <w:rFonts w:ascii="Calibri" w:hAnsi="Calibri" w:cs="Calibri"/>
          <w:i/>
          <w:iCs/>
        </w:rPr>
        <w:t>Li[</w:t>
      </w:r>
      <w:proofErr w:type="gramEnd"/>
      <w:r w:rsidRPr="00FF388B">
        <w:rPr>
          <w:rFonts w:ascii="Calibri" w:hAnsi="Calibri" w:cs="Calibri"/>
          <w:i/>
          <w:iCs/>
        </w:rPr>
        <w:t>AlH</w:t>
      </w:r>
      <w:r w:rsidRPr="00FF388B">
        <w:rPr>
          <w:rFonts w:ascii="Calibri" w:hAnsi="Calibri" w:cs="Calibri"/>
          <w:i/>
          <w:iCs/>
          <w:vertAlign w:val="subscript"/>
        </w:rPr>
        <w:t>2</w:t>
      </w:r>
      <w:r w:rsidRPr="00FF388B">
        <w:rPr>
          <w:rFonts w:ascii="Calibri" w:hAnsi="Calibri" w:cs="Calibri"/>
          <w:i/>
          <w:iCs/>
        </w:rPr>
        <w:t>(</w:t>
      </w:r>
      <w:proofErr w:type="spellStart"/>
      <w:r w:rsidRPr="00FF388B">
        <w:rPr>
          <w:rFonts w:ascii="Calibri" w:hAnsi="Calibri" w:cs="Calibri"/>
          <w:i/>
          <w:iCs/>
          <w:vertAlign w:val="superscript"/>
        </w:rPr>
        <w:t>i</w:t>
      </w:r>
      <w:r w:rsidRPr="00FF388B">
        <w:rPr>
          <w:rFonts w:ascii="Calibri" w:hAnsi="Calibri" w:cs="Calibri"/>
          <w:i/>
          <w:iCs/>
        </w:rPr>
        <w:t>Pr</w:t>
      </w:r>
      <w:r w:rsidRPr="00FF388B">
        <w:rPr>
          <w:rFonts w:ascii="Calibri" w:hAnsi="Calibri" w:cs="Calibri"/>
          <w:i/>
          <w:iCs/>
        </w:rPr>
        <w:noBreakHyphen/>
      </w:r>
      <w:r w:rsidR="00963494" w:rsidRPr="00FF388B">
        <w:rPr>
          <w:rFonts w:ascii="Calibri" w:hAnsi="Calibri" w:cs="Calibri"/>
          <w:i/>
          <w:iCs/>
        </w:rPr>
        <w:t>H</w:t>
      </w:r>
      <w:r w:rsidRPr="00FF388B">
        <w:rPr>
          <w:rFonts w:ascii="Calibri" w:hAnsi="Calibri" w:cs="Calibri"/>
          <w:i/>
          <w:iCs/>
        </w:rPr>
        <w:t>acnac</w:t>
      </w:r>
      <w:proofErr w:type="spellEnd"/>
      <w:r w:rsidRPr="00FF388B">
        <w:rPr>
          <w:rFonts w:ascii="Calibri" w:hAnsi="Calibri" w:cs="Calibri"/>
          <w:i/>
          <w:iCs/>
        </w:rPr>
        <w:t>)AlH</w:t>
      </w:r>
      <w:r w:rsidRPr="00FF388B">
        <w:rPr>
          <w:rFonts w:ascii="Calibri" w:hAnsi="Calibri" w:cs="Calibri"/>
          <w:i/>
          <w:iCs/>
          <w:vertAlign w:val="subscript"/>
        </w:rPr>
        <w:t>3</w:t>
      </w:r>
      <w:r w:rsidRPr="00FF388B">
        <w:rPr>
          <w:rFonts w:ascii="Calibri" w:hAnsi="Calibri" w:cs="Calibri"/>
          <w:i/>
          <w:iCs/>
        </w:rPr>
        <w:t>]</w:t>
      </w:r>
      <w:r w:rsidRPr="00FF388B">
        <w:rPr>
          <w:rFonts w:ascii="Calibri" w:hAnsi="Calibri" w:cs="Calibri"/>
          <w:i/>
          <w:iCs/>
          <w:vertAlign w:val="subscript"/>
        </w:rPr>
        <w:t>n</w:t>
      </w:r>
      <w:r w:rsidRPr="00FF388B">
        <w:rPr>
          <w:rFonts w:ascii="Calibri" w:hAnsi="Calibri" w:cs="Calibri"/>
          <w:i/>
          <w:iCs/>
        </w:rPr>
        <w:t xml:space="preserve"> (</w:t>
      </w:r>
      <w:r w:rsidRPr="00FF388B">
        <w:rPr>
          <w:rFonts w:ascii="Calibri" w:hAnsi="Calibri" w:cs="Calibri"/>
          <w:b/>
          <w:bCs/>
          <w:i/>
          <w:iCs/>
        </w:rPr>
        <w:t>6</w:t>
      </w:r>
      <w:r w:rsidRPr="00FF388B">
        <w:rPr>
          <w:rFonts w:ascii="Calibri" w:hAnsi="Calibri" w:cs="Calibri"/>
          <w:i/>
          <w:iCs/>
        </w:rPr>
        <w:t>).</w:t>
      </w:r>
      <w:r w:rsidRPr="009218AA">
        <w:rPr>
          <w:rFonts w:ascii="Calibri" w:hAnsi="Calibri" w:cs="Calibri"/>
          <w:i/>
          <w:iCs/>
        </w:rPr>
        <w:t xml:space="preserve"> </w:t>
      </w:r>
      <w:r w:rsidRPr="009218AA">
        <w:rPr>
          <w:rFonts w:ascii="Calibri" w:hAnsi="Calibri" w:cs="Calibri"/>
          <w:i/>
          <w:iCs/>
          <w:color w:val="auto"/>
        </w:rPr>
        <w:t xml:space="preserve">Thermal ellipsoids pictured at 50% probability. Some hydrogen atoms omitted for clarity. Selected bond </w:t>
      </w:r>
      <w:r w:rsidRPr="00FF388B">
        <w:rPr>
          <w:rFonts w:ascii="Calibri" w:hAnsi="Calibri" w:cs="Calibri"/>
          <w:i/>
          <w:iCs/>
          <w:color w:val="auto"/>
        </w:rPr>
        <w:t>lengths (Å):</w:t>
      </w:r>
      <w:r w:rsidRPr="009218AA">
        <w:rPr>
          <w:rFonts w:ascii="Calibri" w:hAnsi="Calibri" w:cs="Calibri"/>
          <w:i/>
          <w:iCs/>
          <w:color w:val="auto"/>
        </w:rPr>
        <w:t xml:space="preserve"> O1–Li1: 1.9</w:t>
      </w:r>
      <w:r w:rsidR="00FF388B">
        <w:rPr>
          <w:rFonts w:ascii="Calibri" w:hAnsi="Calibri" w:cs="Calibri"/>
          <w:i/>
          <w:iCs/>
          <w:color w:val="auto"/>
        </w:rPr>
        <w:t>14</w:t>
      </w:r>
      <w:r w:rsidRPr="009218AA">
        <w:rPr>
          <w:rFonts w:ascii="Calibri" w:hAnsi="Calibri" w:cs="Calibri"/>
          <w:i/>
          <w:iCs/>
          <w:color w:val="auto"/>
        </w:rPr>
        <w:t>(</w:t>
      </w:r>
      <w:r w:rsidR="00FF388B">
        <w:rPr>
          <w:rFonts w:ascii="Calibri" w:hAnsi="Calibri" w:cs="Calibri"/>
          <w:i/>
          <w:iCs/>
          <w:color w:val="auto"/>
        </w:rPr>
        <w:t>9</w:t>
      </w:r>
      <w:r w:rsidRPr="009218AA">
        <w:rPr>
          <w:rFonts w:ascii="Calibri" w:hAnsi="Calibri" w:cs="Calibri"/>
          <w:i/>
          <w:iCs/>
          <w:color w:val="auto"/>
        </w:rPr>
        <w:t>); O1–Al1: 1.</w:t>
      </w:r>
      <w:r w:rsidR="00FF388B">
        <w:rPr>
          <w:rFonts w:ascii="Calibri" w:hAnsi="Calibri" w:cs="Calibri"/>
          <w:i/>
          <w:iCs/>
          <w:color w:val="auto"/>
        </w:rPr>
        <w:t>786</w:t>
      </w:r>
      <w:r w:rsidRPr="009218AA">
        <w:rPr>
          <w:rFonts w:ascii="Calibri" w:hAnsi="Calibri" w:cs="Calibri"/>
          <w:i/>
          <w:iCs/>
          <w:color w:val="auto"/>
        </w:rPr>
        <w:t>(</w:t>
      </w:r>
      <w:r w:rsidR="00FF388B">
        <w:rPr>
          <w:rFonts w:ascii="Calibri" w:hAnsi="Calibri" w:cs="Calibri"/>
          <w:i/>
          <w:iCs/>
          <w:color w:val="auto"/>
        </w:rPr>
        <w:t>4</w:t>
      </w:r>
      <w:r w:rsidRPr="009218AA">
        <w:rPr>
          <w:rFonts w:ascii="Calibri" w:hAnsi="Calibri" w:cs="Calibri"/>
          <w:i/>
          <w:iCs/>
          <w:color w:val="auto"/>
        </w:rPr>
        <w:t>); O1–C1: 1.37</w:t>
      </w:r>
      <w:r w:rsidR="00FF388B">
        <w:rPr>
          <w:rFonts w:ascii="Calibri" w:hAnsi="Calibri" w:cs="Calibri"/>
          <w:i/>
          <w:iCs/>
          <w:color w:val="auto"/>
        </w:rPr>
        <w:t>6</w:t>
      </w:r>
      <w:r w:rsidRPr="009218AA">
        <w:rPr>
          <w:rFonts w:ascii="Calibri" w:hAnsi="Calibri" w:cs="Calibri"/>
          <w:i/>
          <w:iCs/>
          <w:color w:val="auto"/>
        </w:rPr>
        <w:t>(</w:t>
      </w:r>
      <w:r w:rsidRPr="00FF388B">
        <w:rPr>
          <w:rFonts w:ascii="Calibri" w:hAnsi="Calibri" w:cs="Calibri"/>
          <w:i/>
          <w:iCs/>
          <w:color w:val="auto"/>
        </w:rPr>
        <w:t>6</w:t>
      </w:r>
      <w:r w:rsidRPr="009218AA">
        <w:rPr>
          <w:rFonts w:ascii="Calibri" w:hAnsi="Calibri" w:cs="Calibri"/>
          <w:i/>
          <w:iCs/>
          <w:color w:val="auto"/>
        </w:rPr>
        <w:t>); C1–C2: 1.3</w:t>
      </w:r>
      <w:r w:rsidR="00FF388B">
        <w:rPr>
          <w:rFonts w:ascii="Calibri" w:hAnsi="Calibri" w:cs="Calibri"/>
          <w:i/>
          <w:iCs/>
          <w:color w:val="auto"/>
        </w:rPr>
        <w:t>27</w:t>
      </w:r>
      <w:r w:rsidRPr="009218AA">
        <w:rPr>
          <w:rFonts w:ascii="Calibri" w:hAnsi="Calibri" w:cs="Calibri"/>
          <w:i/>
          <w:iCs/>
          <w:color w:val="auto"/>
        </w:rPr>
        <w:t>(</w:t>
      </w:r>
      <w:r w:rsidRPr="00FF388B">
        <w:rPr>
          <w:rFonts w:ascii="Calibri" w:hAnsi="Calibri" w:cs="Calibri"/>
          <w:i/>
          <w:iCs/>
          <w:color w:val="auto"/>
        </w:rPr>
        <w:t>7</w:t>
      </w:r>
      <w:r w:rsidRPr="009218AA">
        <w:rPr>
          <w:rFonts w:ascii="Calibri" w:hAnsi="Calibri" w:cs="Calibri"/>
          <w:i/>
          <w:iCs/>
          <w:color w:val="auto"/>
        </w:rPr>
        <w:t>); C2–C3: 1.50</w:t>
      </w:r>
      <w:r w:rsidR="00FF388B">
        <w:rPr>
          <w:rFonts w:ascii="Calibri" w:hAnsi="Calibri" w:cs="Calibri"/>
          <w:i/>
          <w:iCs/>
          <w:color w:val="auto"/>
        </w:rPr>
        <w:t>2</w:t>
      </w:r>
      <w:r w:rsidRPr="009218AA">
        <w:rPr>
          <w:rFonts w:ascii="Calibri" w:hAnsi="Calibri" w:cs="Calibri"/>
          <w:i/>
          <w:iCs/>
          <w:color w:val="auto"/>
        </w:rPr>
        <w:t>(</w:t>
      </w:r>
      <w:r w:rsidRPr="00FF388B">
        <w:rPr>
          <w:rFonts w:ascii="Calibri" w:hAnsi="Calibri" w:cs="Calibri"/>
          <w:i/>
          <w:iCs/>
          <w:color w:val="auto"/>
        </w:rPr>
        <w:t>7</w:t>
      </w:r>
      <w:r w:rsidRPr="009218AA">
        <w:rPr>
          <w:rFonts w:ascii="Calibri" w:hAnsi="Calibri" w:cs="Calibri"/>
          <w:i/>
          <w:iCs/>
          <w:color w:val="auto"/>
        </w:rPr>
        <w:t>); C3–N1: 1.52</w:t>
      </w:r>
      <w:r w:rsidR="00FF388B">
        <w:rPr>
          <w:rFonts w:ascii="Calibri" w:hAnsi="Calibri" w:cs="Calibri"/>
          <w:i/>
          <w:iCs/>
          <w:color w:val="auto"/>
        </w:rPr>
        <w:t>1</w:t>
      </w:r>
      <w:r w:rsidRPr="009218AA">
        <w:rPr>
          <w:rFonts w:ascii="Calibri" w:hAnsi="Calibri" w:cs="Calibri"/>
          <w:i/>
          <w:iCs/>
          <w:color w:val="auto"/>
        </w:rPr>
        <w:t>(</w:t>
      </w:r>
      <w:r w:rsidRPr="00FF388B">
        <w:rPr>
          <w:rFonts w:ascii="Calibri" w:hAnsi="Calibri" w:cs="Calibri"/>
          <w:i/>
          <w:iCs/>
          <w:color w:val="auto"/>
        </w:rPr>
        <w:t>7</w:t>
      </w:r>
      <w:r w:rsidRPr="009218AA">
        <w:rPr>
          <w:rFonts w:ascii="Calibri" w:hAnsi="Calibri" w:cs="Calibri"/>
          <w:i/>
          <w:iCs/>
          <w:color w:val="auto"/>
        </w:rPr>
        <w:t>); N1–Al1: 1.9</w:t>
      </w:r>
      <w:r w:rsidR="00FF388B">
        <w:rPr>
          <w:rFonts w:ascii="Calibri" w:hAnsi="Calibri" w:cs="Calibri"/>
          <w:i/>
          <w:iCs/>
          <w:color w:val="auto"/>
        </w:rPr>
        <w:t>37</w:t>
      </w:r>
      <w:r w:rsidRPr="009218AA">
        <w:rPr>
          <w:rFonts w:ascii="Calibri" w:hAnsi="Calibri" w:cs="Calibri"/>
          <w:i/>
          <w:iCs/>
          <w:color w:val="auto"/>
        </w:rPr>
        <w:t>(</w:t>
      </w:r>
      <w:r w:rsidRPr="00FF388B">
        <w:rPr>
          <w:rFonts w:ascii="Calibri" w:hAnsi="Calibri" w:cs="Calibri"/>
          <w:i/>
          <w:iCs/>
          <w:color w:val="auto"/>
        </w:rPr>
        <w:t>4</w:t>
      </w:r>
      <w:r w:rsidRPr="009218AA">
        <w:rPr>
          <w:rFonts w:ascii="Calibri" w:hAnsi="Calibri" w:cs="Calibri"/>
          <w:i/>
          <w:iCs/>
          <w:color w:val="auto"/>
        </w:rPr>
        <w:t>); N1–Al2: 1.9</w:t>
      </w:r>
      <w:r w:rsidR="00FF388B">
        <w:rPr>
          <w:rFonts w:ascii="Calibri" w:hAnsi="Calibri" w:cs="Calibri"/>
          <w:i/>
          <w:iCs/>
          <w:color w:val="auto"/>
        </w:rPr>
        <w:t>69</w:t>
      </w:r>
      <w:r w:rsidRPr="009218AA">
        <w:rPr>
          <w:rFonts w:ascii="Calibri" w:hAnsi="Calibri" w:cs="Calibri"/>
          <w:i/>
          <w:iCs/>
          <w:color w:val="auto"/>
        </w:rPr>
        <w:t>(</w:t>
      </w:r>
      <w:r w:rsidRPr="00FF388B">
        <w:rPr>
          <w:rFonts w:ascii="Calibri" w:hAnsi="Calibri" w:cs="Calibri"/>
          <w:i/>
          <w:iCs/>
          <w:color w:val="auto"/>
        </w:rPr>
        <w:t>4</w:t>
      </w:r>
      <w:r w:rsidRPr="009218AA">
        <w:rPr>
          <w:rFonts w:ascii="Calibri" w:hAnsi="Calibri" w:cs="Calibri"/>
          <w:i/>
          <w:iCs/>
          <w:color w:val="auto"/>
        </w:rPr>
        <w:t>)</w:t>
      </w:r>
      <w:r w:rsidR="002A6571">
        <w:rPr>
          <w:rFonts w:ascii="Calibri" w:hAnsi="Calibri" w:cs="Calibri"/>
          <w:i/>
          <w:iCs/>
          <w:color w:val="auto"/>
        </w:rPr>
        <w:t>.</w:t>
      </w:r>
      <w:r w:rsidR="00FF388B">
        <w:rPr>
          <w:rFonts w:ascii="Calibri" w:hAnsi="Calibri" w:cs="Calibri"/>
          <w:i/>
          <w:iCs/>
          <w:color w:val="auto"/>
        </w:rPr>
        <w:t xml:space="preserve"> </w:t>
      </w:r>
    </w:p>
    <w:p w14:paraId="026B8615" w14:textId="77777777" w:rsidR="0036103E" w:rsidRDefault="0036103E" w:rsidP="00383384">
      <w:pPr>
        <w:autoSpaceDE w:val="0"/>
        <w:autoSpaceDN w:val="0"/>
        <w:adjustRightInd w:val="0"/>
        <w:spacing w:after="0" w:line="360" w:lineRule="auto"/>
        <w:jc w:val="both"/>
        <w:rPr>
          <w:rFonts w:ascii="Calibri" w:hAnsi="Calibri" w:cs="Calibri"/>
          <w:sz w:val="24"/>
          <w:szCs w:val="24"/>
        </w:rPr>
      </w:pPr>
    </w:p>
    <w:p w14:paraId="15B5A00D" w14:textId="77777777" w:rsidR="004B122B" w:rsidRDefault="004B122B" w:rsidP="00383384">
      <w:pPr>
        <w:autoSpaceDE w:val="0"/>
        <w:autoSpaceDN w:val="0"/>
        <w:adjustRightInd w:val="0"/>
        <w:spacing w:after="0" w:line="360" w:lineRule="auto"/>
        <w:jc w:val="both"/>
        <w:rPr>
          <w:rFonts w:ascii="Calibri" w:hAnsi="Calibri" w:cs="Calibri"/>
          <w:sz w:val="24"/>
          <w:szCs w:val="24"/>
        </w:rPr>
      </w:pPr>
    </w:p>
    <w:p w14:paraId="20AB2E58" w14:textId="77777777" w:rsidR="004B122B" w:rsidRDefault="004B122B" w:rsidP="00383384">
      <w:pPr>
        <w:autoSpaceDE w:val="0"/>
        <w:autoSpaceDN w:val="0"/>
        <w:adjustRightInd w:val="0"/>
        <w:spacing w:after="0" w:line="360" w:lineRule="auto"/>
        <w:jc w:val="both"/>
        <w:rPr>
          <w:rFonts w:ascii="Calibri" w:hAnsi="Calibri" w:cs="Calibri"/>
          <w:sz w:val="24"/>
          <w:szCs w:val="24"/>
        </w:rPr>
      </w:pPr>
    </w:p>
    <w:p w14:paraId="2962C4BC" w14:textId="77777777" w:rsidR="004B122B" w:rsidRDefault="004B122B" w:rsidP="00383384">
      <w:pPr>
        <w:autoSpaceDE w:val="0"/>
        <w:autoSpaceDN w:val="0"/>
        <w:adjustRightInd w:val="0"/>
        <w:spacing w:after="0" w:line="360" w:lineRule="auto"/>
        <w:jc w:val="both"/>
        <w:rPr>
          <w:rFonts w:ascii="Calibri" w:hAnsi="Calibri" w:cs="Calibri"/>
          <w:sz w:val="24"/>
          <w:szCs w:val="24"/>
        </w:rPr>
      </w:pPr>
    </w:p>
    <w:p w14:paraId="352E619D" w14:textId="77777777" w:rsidR="004B122B" w:rsidRDefault="004B122B" w:rsidP="00383384">
      <w:pPr>
        <w:autoSpaceDE w:val="0"/>
        <w:autoSpaceDN w:val="0"/>
        <w:adjustRightInd w:val="0"/>
        <w:spacing w:after="0" w:line="360" w:lineRule="auto"/>
        <w:jc w:val="both"/>
        <w:rPr>
          <w:rFonts w:ascii="Calibri" w:hAnsi="Calibri" w:cs="Calibri"/>
          <w:sz w:val="24"/>
          <w:szCs w:val="24"/>
        </w:rPr>
      </w:pPr>
    </w:p>
    <w:p w14:paraId="37E69780" w14:textId="77777777" w:rsidR="004B122B" w:rsidRDefault="004B122B" w:rsidP="00383384">
      <w:pPr>
        <w:autoSpaceDE w:val="0"/>
        <w:autoSpaceDN w:val="0"/>
        <w:adjustRightInd w:val="0"/>
        <w:spacing w:after="0" w:line="360" w:lineRule="auto"/>
        <w:jc w:val="both"/>
        <w:rPr>
          <w:rFonts w:ascii="Calibri" w:hAnsi="Calibri" w:cs="Calibri"/>
          <w:sz w:val="24"/>
          <w:szCs w:val="24"/>
        </w:rPr>
      </w:pPr>
    </w:p>
    <w:p w14:paraId="01ED0CDA" w14:textId="77777777" w:rsidR="004B122B" w:rsidRDefault="004B122B" w:rsidP="00383384">
      <w:pPr>
        <w:autoSpaceDE w:val="0"/>
        <w:autoSpaceDN w:val="0"/>
        <w:adjustRightInd w:val="0"/>
        <w:spacing w:after="0" w:line="360" w:lineRule="auto"/>
        <w:jc w:val="both"/>
        <w:rPr>
          <w:rFonts w:ascii="Calibri" w:hAnsi="Calibri" w:cs="Calibri"/>
          <w:sz w:val="24"/>
          <w:szCs w:val="24"/>
        </w:rPr>
      </w:pPr>
    </w:p>
    <w:p w14:paraId="2C8DCCD2" w14:textId="77777777" w:rsidR="004B122B" w:rsidRDefault="004B122B" w:rsidP="00383384">
      <w:pPr>
        <w:autoSpaceDE w:val="0"/>
        <w:autoSpaceDN w:val="0"/>
        <w:adjustRightInd w:val="0"/>
        <w:spacing w:after="0" w:line="360" w:lineRule="auto"/>
        <w:jc w:val="both"/>
        <w:rPr>
          <w:rFonts w:ascii="Calibri" w:hAnsi="Calibri" w:cs="Calibri"/>
          <w:sz w:val="24"/>
          <w:szCs w:val="24"/>
        </w:rPr>
      </w:pPr>
    </w:p>
    <w:p w14:paraId="2A881A85" w14:textId="3DC39AF6" w:rsidR="007437B9" w:rsidRDefault="0036103E" w:rsidP="00383384">
      <w:pPr>
        <w:autoSpaceDE w:val="0"/>
        <w:autoSpaceDN w:val="0"/>
        <w:adjustRightInd w:val="0"/>
        <w:spacing w:after="0" w:line="360" w:lineRule="auto"/>
        <w:jc w:val="both"/>
        <w:rPr>
          <w:rFonts w:ascii="Calibri" w:hAnsi="Calibri" w:cs="Calibri"/>
          <w:sz w:val="24"/>
          <w:szCs w:val="24"/>
        </w:rPr>
      </w:pPr>
      <w:r w:rsidRPr="0036103E">
        <w:rPr>
          <w:rFonts w:ascii="Calibri" w:hAnsi="Calibri" w:cs="Calibri"/>
          <w:b/>
          <w:bCs/>
          <w:sz w:val="24"/>
          <w:szCs w:val="24"/>
        </w:rPr>
        <w:lastRenderedPageBreak/>
        <w:t>1.7.</w:t>
      </w:r>
      <w:r>
        <w:rPr>
          <w:rFonts w:ascii="Calibri" w:hAnsi="Calibri" w:cs="Calibri"/>
          <w:sz w:val="24"/>
          <w:szCs w:val="24"/>
        </w:rPr>
        <w:t xml:space="preserve"> </w:t>
      </w:r>
      <w:r w:rsidR="00420C38" w:rsidRPr="00420C38">
        <w:rPr>
          <w:rFonts w:ascii="Calibri" w:hAnsi="Calibri" w:cs="Calibri"/>
          <w:sz w:val="24"/>
          <w:szCs w:val="24"/>
        </w:rPr>
        <w:t>[Li(12-crown-</w:t>
      </w:r>
      <w:proofErr w:type="gramStart"/>
      <w:r w:rsidR="00420C38" w:rsidRPr="00420C38">
        <w:rPr>
          <w:rFonts w:ascii="Calibri" w:hAnsi="Calibri" w:cs="Calibri"/>
          <w:sz w:val="24"/>
          <w:szCs w:val="24"/>
        </w:rPr>
        <w:t>4][</w:t>
      </w:r>
      <w:proofErr w:type="gramEnd"/>
      <w:r w:rsidR="00420C38" w:rsidRPr="00420C38">
        <w:rPr>
          <w:rFonts w:ascii="Calibri" w:hAnsi="Calibri" w:cs="Calibri"/>
          <w:sz w:val="24"/>
          <w:szCs w:val="24"/>
        </w:rPr>
        <w:t>AlH</w:t>
      </w:r>
      <w:r w:rsidR="00420C38" w:rsidRPr="00420C38">
        <w:rPr>
          <w:rFonts w:ascii="Calibri" w:hAnsi="Calibri" w:cs="Calibri"/>
          <w:sz w:val="24"/>
          <w:szCs w:val="24"/>
          <w:vertAlign w:val="subscript"/>
        </w:rPr>
        <w:t>2</w:t>
      </w:r>
      <w:r w:rsidR="00420C38" w:rsidRPr="00420C38">
        <w:rPr>
          <w:rFonts w:ascii="Calibri" w:hAnsi="Calibri" w:cs="Calibri"/>
          <w:sz w:val="24"/>
          <w:szCs w:val="24"/>
        </w:rPr>
        <w:t>(</w:t>
      </w:r>
      <w:proofErr w:type="spellStart"/>
      <w:r w:rsidR="00420C38" w:rsidRPr="00420C38">
        <w:rPr>
          <w:rFonts w:ascii="Calibri" w:hAnsi="Calibri" w:cs="Calibri"/>
          <w:i/>
          <w:iCs/>
          <w:sz w:val="24"/>
          <w:szCs w:val="24"/>
          <w:vertAlign w:val="superscript"/>
        </w:rPr>
        <w:t>i</w:t>
      </w:r>
      <w:r w:rsidR="00420C38" w:rsidRPr="00420C38">
        <w:rPr>
          <w:rFonts w:ascii="Calibri" w:hAnsi="Calibri" w:cs="Calibri"/>
          <w:sz w:val="24"/>
          <w:szCs w:val="24"/>
        </w:rPr>
        <w:t>Pr</w:t>
      </w:r>
      <w:r w:rsidR="00420C38" w:rsidRPr="00420C38">
        <w:rPr>
          <w:rFonts w:ascii="Calibri" w:hAnsi="Calibri" w:cs="Calibri"/>
          <w:sz w:val="24"/>
          <w:szCs w:val="24"/>
        </w:rPr>
        <w:noBreakHyphen/>
      </w:r>
      <w:r w:rsidR="00963494">
        <w:rPr>
          <w:rFonts w:ascii="Calibri" w:hAnsi="Calibri" w:cs="Calibri"/>
          <w:sz w:val="24"/>
          <w:szCs w:val="24"/>
        </w:rPr>
        <w:t>H</w:t>
      </w:r>
      <w:r w:rsidR="00420C38" w:rsidRPr="00420C38">
        <w:rPr>
          <w:rFonts w:ascii="Calibri" w:hAnsi="Calibri" w:cs="Calibri"/>
          <w:sz w:val="24"/>
          <w:szCs w:val="24"/>
        </w:rPr>
        <w:t>acnac</w:t>
      </w:r>
      <w:proofErr w:type="spellEnd"/>
      <w:r w:rsidR="00420C38" w:rsidRPr="00420C38">
        <w:rPr>
          <w:rFonts w:ascii="Calibri" w:hAnsi="Calibri" w:cs="Calibri"/>
          <w:sz w:val="24"/>
          <w:szCs w:val="24"/>
        </w:rPr>
        <w:t>)AlH</w:t>
      </w:r>
      <w:r w:rsidR="00420C38" w:rsidRPr="00420C38">
        <w:rPr>
          <w:rFonts w:ascii="Calibri" w:hAnsi="Calibri" w:cs="Calibri"/>
          <w:sz w:val="24"/>
          <w:szCs w:val="24"/>
          <w:vertAlign w:val="subscript"/>
        </w:rPr>
        <w:t>3</w:t>
      </w:r>
      <w:r w:rsidR="00420C38" w:rsidRPr="00420C38">
        <w:rPr>
          <w:rFonts w:ascii="Calibri" w:hAnsi="Calibri" w:cs="Calibri"/>
          <w:sz w:val="24"/>
          <w:szCs w:val="24"/>
        </w:rPr>
        <w:t>] (</w:t>
      </w:r>
      <w:r w:rsidR="00420C38" w:rsidRPr="00420C38">
        <w:rPr>
          <w:rFonts w:ascii="Calibri" w:hAnsi="Calibri" w:cs="Calibri"/>
          <w:b/>
          <w:bCs/>
          <w:sz w:val="24"/>
          <w:szCs w:val="24"/>
        </w:rPr>
        <w:t>7</w:t>
      </w:r>
      <w:r w:rsidR="00420C38" w:rsidRPr="00420C38">
        <w:rPr>
          <w:rFonts w:ascii="Calibri" w:hAnsi="Calibri" w:cs="Calibri"/>
          <w:sz w:val="24"/>
          <w:szCs w:val="24"/>
        </w:rPr>
        <w:t>)</w:t>
      </w:r>
    </w:p>
    <w:p w14:paraId="39C7E455" w14:textId="77777777" w:rsidR="0022383E" w:rsidRPr="00963494" w:rsidRDefault="0022383E" w:rsidP="0022383E">
      <w:pPr>
        <w:autoSpaceDE w:val="0"/>
        <w:autoSpaceDN w:val="0"/>
        <w:adjustRightInd w:val="0"/>
        <w:spacing w:after="0" w:line="360" w:lineRule="auto"/>
        <w:jc w:val="both"/>
        <w:rPr>
          <w:rFonts w:ascii="Calibri" w:hAnsi="Calibri" w:cs="Calibri"/>
          <w:b/>
          <w:bCs/>
          <w:sz w:val="24"/>
          <w:szCs w:val="24"/>
        </w:rPr>
      </w:pPr>
    </w:p>
    <w:p w14:paraId="448F5B0F" w14:textId="77777777" w:rsidR="0022383E" w:rsidRDefault="0022383E" w:rsidP="0022383E">
      <w:pPr>
        <w:pStyle w:val="Default"/>
        <w:spacing w:line="360" w:lineRule="auto"/>
        <w:jc w:val="center"/>
        <w:rPr>
          <w:rFonts w:asciiTheme="minorHAnsi" w:hAnsiTheme="minorHAnsi" w:cstheme="minorHAnsi"/>
          <w:color w:val="156082" w:themeColor="accent1"/>
        </w:rPr>
      </w:pPr>
      <w:r>
        <w:object w:dxaOrig="7418" w:dyaOrig="1680" w14:anchorId="376BB3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3.55pt;height:86.25pt" o:ole="">
            <v:imagedata r:id="rId9" o:title=""/>
          </v:shape>
          <o:OLEObject Type="Embed" ProgID="ChemDraw_x64.Document.6.0" ShapeID="_x0000_i1025" DrawAspect="Content" ObjectID="_1794314748" r:id="rId10"/>
        </w:object>
      </w:r>
    </w:p>
    <w:p w14:paraId="4AA5218B" w14:textId="5C0FCEEF" w:rsidR="0022383E" w:rsidRDefault="0022383E" w:rsidP="0022383E">
      <w:pPr>
        <w:pStyle w:val="Default"/>
        <w:spacing w:line="360" w:lineRule="auto"/>
        <w:jc w:val="both"/>
        <w:rPr>
          <w:rFonts w:ascii="Calibri" w:hAnsi="Calibri" w:cs="Calibri"/>
          <w:i/>
          <w:iCs/>
          <w:color w:val="auto"/>
        </w:rPr>
      </w:pPr>
      <w:r w:rsidRPr="00FF388B">
        <w:rPr>
          <w:rFonts w:ascii="Calibri" w:hAnsi="Calibri" w:cs="Calibri"/>
          <w:b/>
          <w:bCs/>
          <w:i/>
          <w:iCs/>
          <w:color w:val="auto"/>
        </w:rPr>
        <w:t>Scheme S1:</w:t>
      </w:r>
      <w:r w:rsidRPr="00FF388B">
        <w:rPr>
          <w:rFonts w:ascii="Calibri" w:hAnsi="Calibri" w:cs="Calibri"/>
          <w:i/>
          <w:iCs/>
          <w:color w:val="auto"/>
        </w:rPr>
        <w:t xml:space="preserve"> Reaction of one equivalent of the polymer </w:t>
      </w:r>
      <w:proofErr w:type="gramStart"/>
      <w:r w:rsidRPr="00FF388B">
        <w:rPr>
          <w:rFonts w:ascii="Calibri" w:hAnsi="Calibri" w:cs="Calibri"/>
          <w:i/>
          <w:iCs/>
          <w:color w:val="auto"/>
        </w:rPr>
        <w:t>Li[</w:t>
      </w:r>
      <w:proofErr w:type="gramEnd"/>
      <w:r w:rsidRPr="00FF388B">
        <w:rPr>
          <w:rFonts w:ascii="Calibri" w:hAnsi="Calibri" w:cs="Calibri"/>
          <w:i/>
          <w:iCs/>
          <w:color w:val="auto"/>
        </w:rPr>
        <w:t>AlH</w:t>
      </w:r>
      <w:r w:rsidR="00963494" w:rsidRPr="00FF388B">
        <w:rPr>
          <w:rFonts w:ascii="Calibri" w:hAnsi="Calibri" w:cs="Calibri"/>
          <w:i/>
          <w:iCs/>
          <w:color w:val="auto"/>
          <w:vertAlign w:val="subscript"/>
        </w:rPr>
        <w:t>2</w:t>
      </w:r>
      <w:r w:rsidRPr="00FF388B">
        <w:rPr>
          <w:rFonts w:ascii="Calibri" w:hAnsi="Calibri" w:cs="Calibri"/>
          <w:i/>
          <w:iCs/>
          <w:color w:val="auto"/>
        </w:rPr>
        <w:t>(R-</w:t>
      </w:r>
      <w:proofErr w:type="spellStart"/>
      <w:r w:rsidR="00963494" w:rsidRPr="00FF388B">
        <w:rPr>
          <w:rFonts w:ascii="Calibri" w:hAnsi="Calibri" w:cs="Calibri"/>
          <w:i/>
          <w:iCs/>
          <w:color w:val="auto"/>
        </w:rPr>
        <w:t>H</w:t>
      </w:r>
      <w:r w:rsidRPr="00FF388B">
        <w:rPr>
          <w:rFonts w:ascii="Calibri" w:hAnsi="Calibri" w:cs="Calibri"/>
          <w:i/>
          <w:iCs/>
          <w:color w:val="auto"/>
        </w:rPr>
        <w:t>acnac</w:t>
      </w:r>
      <w:proofErr w:type="spellEnd"/>
      <w:r w:rsidRPr="00FF388B">
        <w:rPr>
          <w:rFonts w:ascii="Calibri" w:hAnsi="Calibri" w:cs="Calibri"/>
          <w:i/>
          <w:iCs/>
          <w:color w:val="auto"/>
        </w:rPr>
        <w:t>)AlH</w:t>
      </w:r>
      <w:r w:rsidRPr="00FF388B">
        <w:rPr>
          <w:rFonts w:ascii="Calibri" w:hAnsi="Calibri" w:cs="Calibri"/>
          <w:i/>
          <w:iCs/>
          <w:color w:val="auto"/>
          <w:vertAlign w:val="subscript"/>
        </w:rPr>
        <w:t>3</w:t>
      </w:r>
      <w:r w:rsidRPr="00FF388B">
        <w:rPr>
          <w:rFonts w:ascii="Calibri" w:hAnsi="Calibri" w:cs="Calibri"/>
          <w:i/>
          <w:iCs/>
          <w:color w:val="auto"/>
        </w:rPr>
        <w:t>]</w:t>
      </w:r>
      <w:r w:rsidRPr="00FF388B">
        <w:rPr>
          <w:rFonts w:ascii="Calibri" w:hAnsi="Calibri" w:cs="Calibri"/>
          <w:i/>
          <w:iCs/>
          <w:color w:val="auto"/>
          <w:vertAlign w:val="subscript"/>
        </w:rPr>
        <w:t>n</w:t>
      </w:r>
      <w:r w:rsidRPr="00FF388B">
        <w:rPr>
          <w:rFonts w:ascii="Calibri" w:hAnsi="Calibri" w:cs="Calibri"/>
          <w:i/>
          <w:iCs/>
          <w:color w:val="auto"/>
        </w:rPr>
        <w:t xml:space="preserve"> (</w:t>
      </w:r>
      <w:r w:rsidRPr="00FF388B">
        <w:rPr>
          <w:rFonts w:ascii="Calibri" w:hAnsi="Calibri" w:cs="Calibri"/>
          <w:b/>
          <w:bCs/>
          <w:i/>
          <w:iCs/>
          <w:color w:val="auto"/>
        </w:rPr>
        <w:t>6</w:t>
      </w:r>
      <w:r w:rsidRPr="00FF388B">
        <w:rPr>
          <w:rFonts w:ascii="Calibri" w:hAnsi="Calibri" w:cs="Calibri"/>
          <w:i/>
          <w:iCs/>
          <w:color w:val="auto"/>
        </w:rPr>
        <w:t xml:space="preserve">) with </w:t>
      </w:r>
      <w:r w:rsidR="00762DDF">
        <w:rPr>
          <w:rFonts w:ascii="Calibri" w:hAnsi="Calibri" w:cs="Calibri"/>
          <w:i/>
          <w:iCs/>
          <w:color w:val="auto"/>
        </w:rPr>
        <w:t xml:space="preserve">a slight excess </w:t>
      </w:r>
      <w:r w:rsidRPr="00575274">
        <w:rPr>
          <w:rFonts w:ascii="Calibri" w:hAnsi="Calibri" w:cs="Calibri"/>
          <w:i/>
          <w:iCs/>
          <w:color w:val="auto"/>
        </w:rPr>
        <w:t>of 12-crown-4 to isolate the corresponding monomeric structure [Li(12</w:t>
      </w:r>
      <w:r w:rsidRPr="00575274">
        <w:rPr>
          <w:rFonts w:ascii="Calibri" w:hAnsi="Calibri" w:cs="Calibri"/>
          <w:i/>
          <w:iCs/>
          <w:color w:val="auto"/>
        </w:rPr>
        <w:noBreakHyphen/>
        <w:t>crown</w:t>
      </w:r>
      <w:r w:rsidRPr="00575274">
        <w:rPr>
          <w:rFonts w:ascii="Calibri" w:hAnsi="Calibri" w:cs="Calibri"/>
          <w:i/>
          <w:iCs/>
          <w:color w:val="auto"/>
        </w:rPr>
        <w:noBreakHyphen/>
        <w:t>4][AlH</w:t>
      </w:r>
      <w:r w:rsidRPr="00575274">
        <w:rPr>
          <w:rFonts w:ascii="Calibri" w:hAnsi="Calibri" w:cs="Calibri"/>
          <w:i/>
          <w:iCs/>
          <w:color w:val="auto"/>
          <w:vertAlign w:val="subscript"/>
        </w:rPr>
        <w:t>2</w:t>
      </w:r>
      <w:r w:rsidRPr="00575274">
        <w:rPr>
          <w:rFonts w:ascii="Calibri" w:hAnsi="Calibri" w:cs="Calibri"/>
          <w:i/>
          <w:iCs/>
          <w:color w:val="auto"/>
        </w:rPr>
        <w:t>(</w:t>
      </w:r>
      <w:proofErr w:type="spellStart"/>
      <w:r w:rsidRPr="00575274">
        <w:rPr>
          <w:rFonts w:ascii="Calibri" w:hAnsi="Calibri" w:cs="Calibri"/>
          <w:i/>
          <w:iCs/>
          <w:color w:val="auto"/>
          <w:vertAlign w:val="superscript"/>
        </w:rPr>
        <w:t>i</w:t>
      </w:r>
      <w:r w:rsidRPr="00575274">
        <w:rPr>
          <w:rFonts w:ascii="Calibri" w:hAnsi="Calibri" w:cs="Calibri"/>
          <w:i/>
          <w:iCs/>
          <w:color w:val="auto"/>
        </w:rPr>
        <w:t>Pr</w:t>
      </w:r>
      <w:r w:rsidRPr="00575274">
        <w:rPr>
          <w:rFonts w:ascii="Calibri" w:hAnsi="Calibri" w:cs="Calibri"/>
          <w:i/>
          <w:iCs/>
          <w:color w:val="auto"/>
        </w:rPr>
        <w:noBreakHyphen/>
        <w:t>Hacnac</w:t>
      </w:r>
      <w:proofErr w:type="spellEnd"/>
      <w:r w:rsidRPr="00575274">
        <w:rPr>
          <w:rFonts w:ascii="Calibri" w:hAnsi="Calibri" w:cs="Calibri"/>
          <w:i/>
          <w:iCs/>
          <w:color w:val="auto"/>
        </w:rPr>
        <w:t>)AlH</w:t>
      </w:r>
      <w:r w:rsidRPr="00575274">
        <w:rPr>
          <w:rFonts w:ascii="Calibri" w:hAnsi="Calibri" w:cs="Calibri"/>
          <w:i/>
          <w:iCs/>
          <w:color w:val="auto"/>
          <w:vertAlign w:val="subscript"/>
        </w:rPr>
        <w:t>3</w:t>
      </w:r>
      <w:r w:rsidRPr="00575274">
        <w:rPr>
          <w:rFonts w:ascii="Calibri" w:hAnsi="Calibri" w:cs="Calibri"/>
          <w:i/>
          <w:iCs/>
          <w:color w:val="auto"/>
        </w:rPr>
        <w:t xml:space="preserve">]  </w:t>
      </w:r>
      <w:r w:rsidR="00575274">
        <w:rPr>
          <w:rFonts w:ascii="Calibri" w:hAnsi="Calibri" w:cs="Calibri"/>
          <w:i/>
          <w:iCs/>
          <w:color w:val="auto"/>
        </w:rPr>
        <w:t>(</w:t>
      </w:r>
      <w:r w:rsidRPr="00575274">
        <w:rPr>
          <w:rFonts w:ascii="Calibri" w:hAnsi="Calibri" w:cs="Calibri"/>
          <w:b/>
          <w:bCs/>
          <w:i/>
          <w:iCs/>
          <w:color w:val="auto"/>
        </w:rPr>
        <w:t>7</w:t>
      </w:r>
      <w:r w:rsidR="00575274">
        <w:rPr>
          <w:rFonts w:ascii="Calibri" w:hAnsi="Calibri" w:cs="Calibri"/>
          <w:i/>
          <w:iCs/>
          <w:color w:val="auto"/>
        </w:rPr>
        <w:t>)</w:t>
      </w:r>
      <w:r w:rsidRPr="00575274">
        <w:rPr>
          <w:rFonts w:ascii="Calibri" w:hAnsi="Calibri" w:cs="Calibri"/>
          <w:i/>
          <w:iCs/>
          <w:color w:val="auto"/>
        </w:rPr>
        <w:t xml:space="preserve">. </w:t>
      </w:r>
    </w:p>
    <w:p w14:paraId="3D083394" w14:textId="77777777" w:rsidR="00762DDF" w:rsidRDefault="00762DDF" w:rsidP="0022383E">
      <w:pPr>
        <w:pStyle w:val="Default"/>
        <w:spacing w:line="360" w:lineRule="auto"/>
        <w:jc w:val="both"/>
        <w:rPr>
          <w:rFonts w:ascii="Calibri" w:hAnsi="Calibri" w:cs="Calibri"/>
          <w:i/>
          <w:iCs/>
          <w:color w:val="auto"/>
        </w:rPr>
      </w:pPr>
    </w:p>
    <w:p w14:paraId="6CEC7C0E" w14:textId="2F5CF8CC" w:rsidR="00FF388B" w:rsidRPr="00575274" w:rsidRDefault="00FF388B" w:rsidP="00FF388B">
      <w:pPr>
        <w:pStyle w:val="Default"/>
        <w:spacing w:line="360" w:lineRule="auto"/>
        <w:jc w:val="center"/>
        <w:rPr>
          <w:rFonts w:ascii="Calibri" w:hAnsi="Calibri" w:cs="Calibri"/>
          <w:i/>
          <w:iCs/>
          <w:color w:val="auto"/>
        </w:rPr>
      </w:pPr>
      <w:r>
        <w:rPr>
          <w:rFonts w:ascii="Calibri" w:hAnsi="Calibri" w:cs="Calibri"/>
          <w:i/>
          <w:iCs/>
          <w:noProof/>
          <w:color w:val="auto"/>
        </w:rPr>
        <w:drawing>
          <wp:inline distT="0" distB="0" distL="0" distR="0" wp14:anchorId="4EE23549" wp14:editId="4A7AEA5D">
            <wp:extent cx="4203615" cy="2380175"/>
            <wp:effectExtent l="0" t="0" r="0" b="0"/>
            <wp:docPr id="6654919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10007" cy="2383794"/>
                    </a:xfrm>
                    <a:prstGeom prst="rect">
                      <a:avLst/>
                    </a:prstGeom>
                    <a:noFill/>
                  </pic:spPr>
                </pic:pic>
              </a:graphicData>
            </a:graphic>
          </wp:inline>
        </w:drawing>
      </w:r>
    </w:p>
    <w:p w14:paraId="1CB496D1" w14:textId="47322307" w:rsidR="0022383E" w:rsidRPr="00575274" w:rsidRDefault="0022383E" w:rsidP="0022383E">
      <w:pPr>
        <w:pStyle w:val="Default"/>
        <w:spacing w:line="360" w:lineRule="auto"/>
        <w:jc w:val="both"/>
        <w:rPr>
          <w:rFonts w:ascii="Calibri" w:hAnsi="Calibri" w:cs="Calibri"/>
          <w:i/>
          <w:iCs/>
          <w:color w:val="auto"/>
        </w:rPr>
      </w:pPr>
      <w:r w:rsidRPr="002A6571">
        <w:rPr>
          <w:rFonts w:ascii="Calibri" w:hAnsi="Calibri" w:cs="Calibri"/>
          <w:b/>
          <w:bCs/>
          <w:i/>
          <w:iCs/>
          <w:color w:val="auto"/>
        </w:rPr>
        <w:t>Figure S</w:t>
      </w:r>
      <w:r w:rsidR="0036103E" w:rsidRPr="002A6571">
        <w:rPr>
          <w:rFonts w:ascii="Calibri" w:hAnsi="Calibri" w:cs="Calibri"/>
          <w:b/>
          <w:bCs/>
          <w:i/>
          <w:iCs/>
          <w:color w:val="auto"/>
        </w:rPr>
        <w:t>3</w:t>
      </w:r>
      <w:r w:rsidRPr="002A6571">
        <w:rPr>
          <w:rFonts w:ascii="Calibri" w:hAnsi="Calibri" w:cs="Calibri"/>
          <w:b/>
          <w:bCs/>
          <w:i/>
          <w:iCs/>
          <w:color w:val="auto"/>
        </w:rPr>
        <w:t>:</w:t>
      </w:r>
      <w:r w:rsidRPr="00575274">
        <w:rPr>
          <w:rFonts w:ascii="Calibri" w:hAnsi="Calibri" w:cs="Calibri"/>
          <w:i/>
          <w:iCs/>
          <w:color w:val="auto"/>
        </w:rPr>
        <w:t xml:space="preserve"> Molecular structure of [Li(12-crown-</w:t>
      </w:r>
      <w:proofErr w:type="gramStart"/>
      <w:r w:rsidRPr="00575274">
        <w:rPr>
          <w:rFonts w:ascii="Calibri" w:hAnsi="Calibri" w:cs="Calibri"/>
          <w:i/>
          <w:iCs/>
          <w:color w:val="auto"/>
        </w:rPr>
        <w:t>4][</w:t>
      </w:r>
      <w:proofErr w:type="gramEnd"/>
      <w:r w:rsidRPr="00575274">
        <w:rPr>
          <w:rFonts w:ascii="Calibri" w:hAnsi="Calibri" w:cs="Calibri"/>
          <w:i/>
          <w:iCs/>
          <w:color w:val="auto"/>
        </w:rPr>
        <w:t>AlH</w:t>
      </w:r>
      <w:r w:rsidRPr="00575274">
        <w:rPr>
          <w:rFonts w:ascii="Calibri" w:hAnsi="Calibri" w:cs="Calibri"/>
          <w:i/>
          <w:iCs/>
          <w:color w:val="auto"/>
          <w:vertAlign w:val="subscript"/>
        </w:rPr>
        <w:t>2</w:t>
      </w:r>
      <w:r w:rsidRPr="00575274">
        <w:rPr>
          <w:rFonts w:ascii="Calibri" w:hAnsi="Calibri" w:cs="Calibri"/>
          <w:i/>
          <w:iCs/>
          <w:color w:val="auto"/>
        </w:rPr>
        <w:t>(</w:t>
      </w:r>
      <w:proofErr w:type="spellStart"/>
      <w:r w:rsidRPr="00575274">
        <w:rPr>
          <w:rFonts w:ascii="Calibri" w:hAnsi="Calibri" w:cs="Calibri"/>
          <w:i/>
          <w:iCs/>
          <w:color w:val="auto"/>
          <w:vertAlign w:val="superscript"/>
        </w:rPr>
        <w:t>i</w:t>
      </w:r>
      <w:r w:rsidRPr="00575274">
        <w:rPr>
          <w:rFonts w:ascii="Calibri" w:hAnsi="Calibri" w:cs="Calibri"/>
          <w:i/>
          <w:iCs/>
          <w:color w:val="auto"/>
        </w:rPr>
        <w:t>Pr</w:t>
      </w:r>
      <w:r w:rsidRPr="00575274">
        <w:rPr>
          <w:rFonts w:ascii="Calibri" w:hAnsi="Calibri" w:cs="Calibri"/>
          <w:i/>
          <w:iCs/>
          <w:color w:val="auto"/>
        </w:rPr>
        <w:noBreakHyphen/>
      </w:r>
      <w:r w:rsidR="00963494">
        <w:rPr>
          <w:rFonts w:ascii="Calibri" w:hAnsi="Calibri" w:cs="Calibri"/>
          <w:i/>
          <w:iCs/>
          <w:color w:val="auto"/>
        </w:rPr>
        <w:t>H</w:t>
      </w:r>
      <w:r w:rsidRPr="00575274">
        <w:rPr>
          <w:rFonts w:ascii="Calibri" w:hAnsi="Calibri" w:cs="Calibri"/>
          <w:i/>
          <w:iCs/>
          <w:color w:val="auto"/>
        </w:rPr>
        <w:t>acnac</w:t>
      </w:r>
      <w:proofErr w:type="spellEnd"/>
      <w:r w:rsidRPr="00575274">
        <w:rPr>
          <w:rFonts w:ascii="Calibri" w:hAnsi="Calibri" w:cs="Calibri"/>
          <w:i/>
          <w:iCs/>
          <w:color w:val="auto"/>
        </w:rPr>
        <w:t>)AlH</w:t>
      </w:r>
      <w:r w:rsidRPr="00575274">
        <w:rPr>
          <w:rFonts w:ascii="Calibri" w:hAnsi="Calibri" w:cs="Calibri"/>
          <w:i/>
          <w:iCs/>
          <w:color w:val="auto"/>
          <w:vertAlign w:val="subscript"/>
        </w:rPr>
        <w:t>3</w:t>
      </w:r>
      <w:r w:rsidRPr="00575274">
        <w:rPr>
          <w:rFonts w:ascii="Calibri" w:hAnsi="Calibri" w:cs="Calibri"/>
          <w:i/>
          <w:iCs/>
          <w:color w:val="auto"/>
        </w:rPr>
        <w:t>] (</w:t>
      </w:r>
      <w:r w:rsidRPr="00575274">
        <w:rPr>
          <w:rFonts w:ascii="Calibri" w:hAnsi="Calibri" w:cs="Calibri"/>
          <w:b/>
          <w:bCs/>
          <w:i/>
          <w:iCs/>
          <w:color w:val="auto"/>
        </w:rPr>
        <w:t>7</w:t>
      </w:r>
      <w:r w:rsidRPr="00575274">
        <w:rPr>
          <w:rFonts w:ascii="Calibri" w:hAnsi="Calibri" w:cs="Calibri"/>
          <w:i/>
          <w:iCs/>
          <w:color w:val="auto"/>
        </w:rPr>
        <w:t xml:space="preserve">). Thermal ellipsoids pictured at 50% probability. Some hydrogen atoms omitted for clarity. </w:t>
      </w:r>
      <w:r w:rsidRPr="001F3CF2">
        <w:rPr>
          <w:rFonts w:ascii="Calibri" w:hAnsi="Calibri" w:cs="Calibri"/>
          <w:i/>
          <w:iCs/>
          <w:color w:val="auto"/>
        </w:rPr>
        <w:t>Selected bond lengths (Å): O1–Li1: 1.937(</w:t>
      </w:r>
      <w:r w:rsidR="001F3CF2" w:rsidRPr="001F3CF2">
        <w:rPr>
          <w:rFonts w:ascii="Calibri" w:hAnsi="Calibri" w:cs="Calibri"/>
          <w:i/>
          <w:iCs/>
          <w:color w:val="auto"/>
        </w:rPr>
        <w:t>5</w:t>
      </w:r>
      <w:r w:rsidRPr="001F3CF2">
        <w:rPr>
          <w:rFonts w:ascii="Calibri" w:hAnsi="Calibri" w:cs="Calibri"/>
          <w:i/>
          <w:iCs/>
          <w:color w:val="auto"/>
        </w:rPr>
        <w:t>); O1–Al1: 1.</w:t>
      </w:r>
      <w:r w:rsidR="001F3CF2" w:rsidRPr="001F3CF2">
        <w:rPr>
          <w:rFonts w:ascii="Calibri" w:hAnsi="Calibri" w:cs="Calibri"/>
          <w:i/>
          <w:iCs/>
          <w:color w:val="auto"/>
        </w:rPr>
        <w:t>795</w:t>
      </w:r>
      <w:r w:rsidRPr="001F3CF2">
        <w:rPr>
          <w:rFonts w:ascii="Calibri" w:hAnsi="Calibri" w:cs="Calibri"/>
          <w:i/>
          <w:iCs/>
          <w:color w:val="auto"/>
        </w:rPr>
        <w:t>(</w:t>
      </w:r>
      <w:r w:rsidR="001F3CF2" w:rsidRPr="001F3CF2">
        <w:rPr>
          <w:rFonts w:ascii="Calibri" w:hAnsi="Calibri" w:cs="Calibri"/>
          <w:i/>
          <w:iCs/>
          <w:color w:val="auto"/>
        </w:rPr>
        <w:t>2</w:t>
      </w:r>
      <w:r w:rsidRPr="001F3CF2">
        <w:rPr>
          <w:rFonts w:ascii="Calibri" w:hAnsi="Calibri" w:cs="Calibri"/>
          <w:i/>
          <w:iCs/>
          <w:color w:val="auto"/>
        </w:rPr>
        <w:t>); O1–C1: 1.37</w:t>
      </w:r>
      <w:r w:rsidR="001F3CF2" w:rsidRPr="001F3CF2">
        <w:rPr>
          <w:rFonts w:ascii="Calibri" w:hAnsi="Calibri" w:cs="Calibri"/>
          <w:i/>
          <w:iCs/>
          <w:color w:val="auto"/>
        </w:rPr>
        <w:t>3</w:t>
      </w:r>
      <w:r w:rsidRPr="001F3CF2">
        <w:rPr>
          <w:rFonts w:ascii="Calibri" w:hAnsi="Calibri" w:cs="Calibri"/>
          <w:i/>
          <w:iCs/>
          <w:color w:val="auto"/>
        </w:rPr>
        <w:t>(</w:t>
      </w:r>
      <w:r w:rsidR="001F3CF2" w:rsidRPr="001F3CF2">
        <w:rPr>
          <w:rFonts w:ascii="Calibri" w:hAnsi="Calibri" w:cs="Calibri"/>
          <w:i/>
          <w:iCs/>
          <w:color w:val="auto"/>
        </w:rPr>
        <w:t>3</w:t>
      </w:r>
      <w:r w:rsidRPr="001F3CF2">
        <w:rPr>
          <w:rFonts w:ascii="Calibri" w:hAnsi="Calibri" w:cs="Calibri"/>
          <w:i/>
          <w:iCs/>
          <w:color w:val="auto"/>
        </w:rPr>
        <w:t>); C1–C2: 1.33</w:t>
      </w:r>
      <w:r w:rsidR="001F3CF2" w:rsidRPr="001F3CF2">
        <w:rPr>
          <w:rFonts w:ascii="Calibri" w:hAnsi="Calibri" w:cs="Calibri"/>
          <w:i/>
          <w:iCs/>
          <w:color w:val="auto"/>
        </w:rPr>
        <w:t>3</w:t>
      </w:r>
      <w:r w:rsidRPr="001F3CF2">
        <w:rPr>
          <w:rFonts w:ascii="Calibri" w:hAnsi="Calibri" w:cs="Calibri"/>
          <w:i/>
          <w:iCs/>
          <w:color w:val="auto"/>
        </w:rPr>
        <w:t>(</w:t>
      </w:r>
      <w:r w:rsidR="001F3CF2" w:rsidRPr="001F3CF2">
        <w:rPr>
          <w:rFonts w:ascii="Calibri" w:hAnsi="Calibri" w:cs="Calibri"/>
          <w:i/>
          <w:iCs/>
          <w:color w:val="auto"/>
        </w:rPr>
        <w:t>4</w:t>
      </w:r>
      <w:r w:rsidRPr="001F3CF2">
        <w:rPr>
          <w:rFonts w:ascii="Calibri" w:hAnsi="Calibri" w:cs="Calibri"/>
          <w:i/>
          <w:iCs/>
          <w:color w:val="auto"/>
        </w:rPr>
        <w:t>); C2–C3: 1.50</w:t>
      </w:r>
      <w:r w:rsidR="001F3CF2" w:rsidRPr="001F3CF2">
        <w:rPr>
          <w:rFonts w:ascii="Calibri" w:hAnsi="Calibri" w:cs="Calibri"/>
          <w:i/>
          <w:iCs/>
          <w:color w:val="auto"/>
        </w:rPr>
        <w:t>4</w:t>
      </w:r>
      <w:r w:rsidRPr="001F3CF2">
        <w:rPr>
          <w:rFonts w:ascii="Calibri" w:hAnsi="Calibri" w:cs="Calibri"/>
          <w:i/>
          <w:iCs/>
          <w:color w:val="auto"/>
        </w:rPr>
        <w:t>(</w:t>
      </w:r>
      <w:r w:rsidR="001F3CF2" w:rsidRPr="001F3CF2">
        <w:rPr>
          <w:rFonts w:ascii="Calibri" w:hAnsi="Calibri" w:cs="Calibri"/>
          <w:i/>
          <w:iCs/>
          <w:color w:val="auto"/>
        </w:rPr>
        <w:t>4</w:t>
      </w:r>
      <w:r w:rsidRPr="001F3CF2">
        <w:rPr>
          <w:rFonts w:ascii="Calibri" w:hAnsi="Calibri" w:cs="Calibri"/>
          <w:i/>
          <w:iCs/>
          <w:color w:val="auto"/>
        </w:rPr>
        <w:t>); C3–N1: 1.523(</w:t>
      </w:r>
      <w:r w:rsidR="001F3CF2" w:rsidRPr="001F3CF2">
        <w:rPr>
          <w:rFonts w:ascii="Calibri" w:hAnsi="Calibri" w:cs="Calibri"/>
          <w:i/>
          <w:iCs/>
          <w:color w:val="auto"/>
        </w:rPr>
        <w:t>4</w:t>
      </w:r>
      <w:r w:rsidRPr="001F3CF2">
        <w:rPr>
          <w:rFonts w:ascii="Calibri" w:hAnsi="Calibri" w:cs="Calibri"/>
          <w:i/>
          <w:iCs/>
          <w:color w:val="auto"/>
        </w:rPr>
        <w:t>); N1–Al1: 1.952(</w:t>
      </w:r>
      <w:r w:rsidR="001F3CF2" w:rsidRPr="001F3CF2">
        <w:rPr>
          <w:rFonts w:ascii="Calibri" w:hAnsi="Calibri" w:cs="Calibri"/>
          <w:i/>
          <w:iCs/>
          <w:color w:val="auto"/>
        </w:rPr>
        <w:t>2</w:t>
      </w:r>
      <w:r w:rsidRPr="001F3CF2">
        <w:rPr>
          <w:rFonts w:ascii="Calibri" w:hAnsi="Calibri" w:cs="Calibri"/>
          <w:i/>
          <w:iCs/>
          <w:color w:val="auto"/>
        </w:rPr>
        <w:t>); N1–Al2: 1.993(</w:t>
      </w:r>
      <w:r w:rsidR="001F3CF2" w:rsidRPr="001F3CF2">
        <w:rPr>
          <w:rFonts w:ascii="Calibri" w:hAnsi="Calibri" w:cs="Calibri"/>
          <w:i/>
          <w:iCs/>
          <w:color w:val="auto"/>
        </w:rPr>
        <w:t>2</w:t>
      </w:r>
      <w:r w:rsidRPr="001F3CF2">
        <w:rPr>
          <w:rFonts w:ascii="Calibri" w:hAnsi="Calibri" w:cs="Calibri"/>
          <w:i/>
          <w:iCs/>
          <w:color w:val="auto"/>
        </w:rPr>
        <w:t>).</w:t>
      </w:r>
      <w:r w:rsidRPr="00575274">
        <w:rPr>
          <w:rFonts w:ascii="Calibri" w:hAnsi="Calibri" w:cs="Calibri"/>
          <w:i/>
          <w:iCs/>
          <w:color w:val="auto"/>
        </w:rPr>
        <w:t xml:space="preserve"> </w:t>
      </w:r>
    </w:p>
    <w:p w14:paraId="570AA2CC" w14:textId="77777777" w:rsidR="0022383E" w:rsidRPr="007437B9" w:rsidRDefault="0022383E" w:rsidP="0022383E">
      <w:pPr>
        <w:pStyle w:val="Default"/>
        <w:spacing w:line="360" w:lineRule="auto"/>
        <w:jc w:val="both"/>
        <w:rPr>
          <w:rFonts w:ascii="Calibri" w:hAnsi="Calibri" w:cs="Calibri"/>
          <w:color w:val="auto"/>
        </w:rPr>
      </w:pPr>
    </w:p>
    <w:p w14:paraId="4E1441E7" w14:textId="3CA80DA2" w:rsidR="0022383E" w:rsidRPr="007437B9" w:rsidRDefault="0022383E" w:rsidP="0022383E">
      <w:pPr>
        <w:pStyle w:val="Default"/>
        <w:spacing w:line="360" w:lineRule="auto"/>
        <w:jc w:val="both"/>
        <w:rPr>
          <w:rFonts w:ascii="Calibri" w:hAnsi="Calibri" w:cs="Calibri"/>
          <w:color w:val="auto"/>
        </w:rPr>
      </w:pPr>
      <w:r w:rsidRPr="007437B9">
        <w:rPr>
          <w:rFonts w:ascii="Calibri" w:hAnsi="Calibri" w:cs="Calibri"/>
          <w:color w:val="auto"/>
        </w:rPr>
        <w:t xml:space="preserve">Compound </w:t>
      </w:r>
      <w:r w:rsidRPr="007437B9">
        <w:rPr>
          <w:rFonts w:ascii="Calibri" w:hAnsi="Calibri" w:cs="Calibri"/>
          <w:b/>
          <w:bCs/>
          <w:color w:val="auto"/>
        </w:rPr>
        <w:t>7</w:t>
      </w:r>
      <w:r w:rsidRPr="007437B9">
        <w:rPr>
          <w:rFonts w:ascii="Calibri" w:hAnsi="Calibri" w:cs="Calibri"/>
          <w:color w:val="auto"/>
        </w:rPr>
        <w:t xml:space="preserve"> crystallises in the orthorhombic space group P2</w:t>
      </w:r>
      <w:r w:rsidRPr="007437B9">
        <w:rPr>
          <w:rFonts w:ascii="Calibri" w:hAnsi="Calibri" w:cs="Calibri"/>
          <w:color w:val="auto"/>
          <w:vertAlign w:val="subscript"/>
        </w:rPr>
        <w:t>1</w:t>
      </w:r>
      <w:r w:rsidRPr="007437B9">
        <w:rPr>
          <w:rFonts w:ascii="Calibri" w:hAnsi="Calibri" w:cs="Calibri"/>
          <w:color w:val="auto"/>
        </w:rPr>
        <w:t>2</w:t>
      </w:r>
      <w:r w:rsidRPr="007437B9">
        <w:rPr>
          <w:rFonts w:ascii="Calibri" w:hAnsi="Calibri" w:cs="Calibri"/>
          <w:color w:val="auto"/>
          <w:vertAlign w:val="subscript"/>
        </w:rPr>
        <w:t>1</w:t>
      </w:r>
      <w:r w:rsidRPr="007437B9">
        <w:rPr>
          <w:rFonts w:ascii="Calibri" w:hAnsi="Calibri" w:cs="Calibri"/>
          <w:color w:val="auto"/>
        </w:rPr>
        <w:t>2</w:t>
      </w:r>
      <w:r w:rsidRPr="007437B9">
        <w:rPr>
          <w:rFonts w:ascii="Calibri" w:hAnsi="Calibri" w:cs="Calibri"/>
          <w:color w:val="auto"/>
          <w:vertAlign w:val="subscript"/>
        </w:rPr>
        <w:t>1</w:t>
      </w:r>
      <w:r w:rsidRPr="007437B9">
        <w:rPr>
          <w:rFonts w:ascii="Calibri" w:hAnsi="Calibri" w:cs="Calibri"/>
          <w:color w:val="auto"/>
        </w:rPr>
        <w:t>. The structure is a monomer featuring one chelating bidentate β-</w:t>
      </w:r>
      <w:proofErr w:type="spellStart"/>
      <w:r w:rsidRPr="007437B9">
        <w:rPr>
          <w:rFonts w:ascii="Calibri" w:hAnsi="Calibri" w:cs="Calibri"/>
          <w:color w:val="auto"/>
        </w:rPr>
        <w:t>ketoiminate</w:t>
      </w:r>
      <w:proofErr w:type="spellEnd"/>
      <w:r w:rsidRPr="007437B9">
        <w:rPr>
          <w:rFonts w:ascii="Calibri" w:hAnsi="Calibri" w:cs="Calibri"/>
          <w:color w:val="auto"/>
        </w:rPr>
        <w:t xml:space="preserve"> ligand bonding to one aluminium atom </w:t>
      </w:r>
      <w:r w:rsidRPr="007437B9">
        <w:rPr>
          <w:rFonts w:ascii="Calibri" w:hAnsi="Calibri" w:cs="Calibri"/>
          <w:i/>
          <w:iCs/>
          <w:color w:val="auto"/>
        </w:rPr>
        <w:t>via</w:t>
      </w:r>
      <w:r w:rsidRPr="007437B9">
        <w:rPr>
          <w:rFonts w:ascii="Calibri" w:hAnsi="Calibri" w:cs="Calibri"/>
          <w:color w:val="auto"/>
        </w:rPr>
        <w:t xml:space="preserve"> both oxygen and nitrogen atoms and the backbone of the ligand remains protonated</w:t>
      </w:r>
      <w:r w:rsidR="009218AA">
        <w:rPr>
          <w:rFonts w:ascii="Calibri" w:hAnsi="Calibri" w:cs="Calibri"/>
          <w:color w:val="auto"/>
        </w:rPr>
        <w:t xml:space="preserve"> compared to the polymeric structure </w:t>
      </w:r>
      <w:r w:rsidR="009218AA" w:rsidRPr="009218AA">
        <w:rPr>
          <w:rFonts w:ascii="Calibri" w:hAnsi="Calibri" w:cs="Calibri"/>
          <w:b/>
          <w:bCs/>
          <w:color w:val="auto"/>
        </w:rPr>
        <w:t>6</w:t>
      </w:r>
      <w:r w:rsidRPr="007437B9">
        <w:rPr>
          <w:rFonts w:ascii="Calibri" w:hAnsi="Calibri" w:cs="Calibri"/>
          <w:color w:val="auto"/>
        </w:rPr>
        <w:t xml:space="preserve">, therefore rendering the ligand not planar due to the presence of the chiral C3 carbon. The nitrogen atom remains additionally coordinated to a second aluminium that is now </w:t>
      </w:r>
      <w:r w:rsidR="00182DFA" w:rsidRPr="007437B9">
        <w:rPr>
          <w:rFonts w:ascii="Calibri" w:hAnsi="Calibri" w:cs="Calibri"/>
          <w:color w:val="auto"/>
        </w:rPr>
        <w:t>terminal,</w:t>
      </w:r>
      <w:r w:rsidRPr="007437B9">
        <w:rPr>
          <w:rFonts w:ascii="Calibri" w:hAnsi="Calibri" w:cs="Calibri"/>
          <w:color w:val="auto"/>
        </w:rPr>
        <w:t xml:space="preserve"> and the oxygen atom also remains bo</w:t>
      </w:r>
      <w:r w:rsidR="009218AA">
        <w:rPr>
          <w:rFonts w:ascii="Calibri" w:hAnsi="Calibri" w:cs="Calibri"/>
          <w:color w:val="auto"/>
        </w:rPr>
        <w:t>und</w:t>
      </w:r>
      <w:r w:rsidRPr="007437B9">
        <w:rPr>
          <w:rFonts w:ascii="Calibri" w:hAnsi="Calibri" w:cs="Calibri"/>
          <w:color w:val="auto"/>
        </w:rPr>
        <w:t xml:space="preserve"> to a lithium </w:t>
      </w:r>
      <w:r w:rsidR="00524C27" w:rsidRPr="007437B9">
        <w:rPr>
          <w:rFonts w:ascii="Calibri" w:hAnsi="Calibri" w:cs="Calibri"/>
          <w:color w:val="auto"/>
        </w:rPr>
        <w:t>atom,</w:t>
      </w:r>
      <w:r w:rsidRPr="007437B9">
        <w:rPr>
          <w:rFonts w:ascii="Calibri" w:hAnsi="Calibri" w:cs="Calibri"/>
          <w:color w:val="auto"/>
        </w:rPr>
        <w:t xml:space="preserve"> but the latter now sits isolated in the electron-rich cavity of the 12-crown-4 sequestering agent. Both aluminium atoms adopt a tetrahedral geometry.</w:t>
      </w:r>
    </w:p>
    <w:p w14:paraId="47D68992" w14:textId="04DD414A" w:rsidR="0022383E" w:rsidRDefault="0022383E" w:rsidP="0022383E">
      <w:pPr>
        <w:pStyle w:val="Default"/>
        <w:spacing w:line="360" w:lineRule="auto"/>
        <w:jc w:val="both"/>
        <w:rPr>
          <w:rFonts w:ascii="Calibri" w:hAnsi="Calibri" w:cs="Calibri"/>
          <w:color w:val="auto"/>
        </w:rPr>
      </w:pPr>
      <w:r w:rsidRPr="007437B9">
        <w:rPr>
          <w:rFonts w:ascii="Calibri" w:hAnsi="Calibri" w:cs="Calibri"/>
          <w:color w:val="auto"/>
        </w:rPr>
        <w:lastRenderedPageBreak/>
        <w:t xml:space="preserve">In comparison to the extended structure of </w:t>
      </w:r>
      <w:r w:rsidRPr="007437B9">
        <w:rPr>
          <w:rFonts w:ascii="Calibri" w:hAnsi="Calibri" w:cs="Calibri"/>
          <w:b/>
          <w:bCs/>
          <w:color w:val="auto"/>
        </w:rPr>
        <w:t>6</w:t>
      </w:r>
      <w:r w:rsidRPr="007437B9">
        <w:rPr>
          <w:rFonts w:ascii="Calibri" w:hAnsi="Calibri" w:cs="Calibri"/>
          <w:color w:val="auto"/>
        </w:rPr>
        <w:t xml:space="preserve">, a </w:t>
      </w:r>
      <w:r w:rsidR="009943C3">
        <w:rPr>
          <w:rFonts w:ascii="Calibri" w:hAnsi="Calibri" w:cs="Calibri"/>
          <w:color w:val="auto"/>
        </w:rPr>
        <w:t>slight</w:t>
      </w:r>
      <w:r w:rsidRPr="007437B9">
        <w:rPr>
          <w:rFonts w:ascii="Calibri" w:hAnsi="Calibri" w:cs="Calibri"/>
          <w:color w:val="auto"/>
        </w:rPr>
        <w:t xml:space="preserve"> lengthening of the O1–Al1 bond (</w:t>
      </w:r>
      <w:r w:rsidR="009943C3" w:rsidRPr="009943C3">
        <w:rPr>
          <w:rFonts w:ascii="Calibri" w:hAnsi="Calibri" w:cs="Calibri"/>
          <w:color w:val="auto"/>
        </w:rPr>
        <w:t>1.795(2)</w:t>
      </w:r>
      <w:r w:rsidRPr="007437B9">
        <w:rPr>
          <w:rFonts w:ascii="Calibri" w:hAnsi="Calibri" w:cs="Calibri"/>
          <w:color w:val="auto"/>
        </w:rPr>
        <w:t xml:space="preserve"> for </w:t>
      </w:r>
      <w:r w:rsidRPr="007437B9">
        <w:rPr>
          <w:rFonts w:ascii="Calibri" w:hAnsi="Calibri" w:cs="Calibri"/>
          <w:b/>
          <w:bCs/>
          <w:color w:val="auto"/>
        </w:rPr>
        <w:t>7</w:t>
      </w:r>
      <w:r w:rsidRPr="007437B9">
        <w:rPr>
          <w:rFonts w:ascii="Calibri" w:hAnsi="Calibri" w:cs="Calibri"/>
          <w:color w:val="auto"/>
        </w:rPr>
        <w:t xml:space="preserve"> and 1.786(</w:t>
      </w:r>
      <w:r w:rsidR="009943C3">
        <w:rPr>
          <w:rFonts w:ascii="Calibri" w:hAnsi="Calibri" w:cs="Calibri"/>
          <w:color w:val="auto"/>
        </w:rPr>
        <w:t>4</w:t>
      </w:r>
      <w:r w:rsidRPr="007437B9">
        <w:rPr>
          <w:rFonts w:ascii="Calibri" w:hAnsi="Calibri" w:cs="Calibri"/>
          <w:color w:val="auto"/>
        </w:rPr>
        <w:t xml:space="preserve">) for </w:t>
      </w:r>
      <w:r w:rsidRPr="007437B9">
        <w:rPr>
          <w:rFonts w:ascii="Calibri" w:hAnsi="Calibri" w:cs="Calibri"/>
          <w:b/>
          <w:bCs/>
          <w:color w:val="auto"/>
        </w:rPr>
        <w:t>6</w:t>
      </w:r>
      <w:r w:rsidRPr="007437B9">
        <w:rPr>
          <w:rFonts w:ascii="Calibri" w:hAnsi="Calibri" w:cs="Calibri"/>
          <w:color w:val="auto"/>
        </w:rPr>
        <w:t>) is observed in the isolated monomer. A slight lengthening is also observed for the O1–Li1 and N1–Al2 bonds (</w:t>
      </w:r>
      <w:r w:rsidR="009943C3" w:rsidRPr="009943C3">
        <w:rPr>
          <w:rFonts w:ascii="Calibri" w:hAnsi="Calibri" w:cs="Calibri"/>
          <w:color w:val="auto"/>
        </w:rPr>
        <w:t>1.937(5)</w:t>
      </w:r>
      <w:r w:rsidRPr="007437B9">
        <w:rPr>
          <w:rFonts w:ascii="Calibri" w:hAnsi="Calibri" w:cs="Calibri"/>
          <w:color w:val="auto"/>
        </w:rPr>
        <w:t xml:space="preserve"> and </w:t>
      </w:r>
      <w:r w:rsidR="009943C3" w:rsidRPr="009943C3">
        <w:rPr>
          <w:rFonts w:ascii="Calibri" w:hAnsi="Calibri" w:cs="Calibri"/>
          <w:color w:val="auto"/>
        </w:rPr>
        <w:t>1.993(2)</w:t>
      </w:r>
      <w:r w:rsidRPr="007437B9">
        <w:rPr>
          <w:rFonts w:ascii="Calibri" w:hAnsi="Calibri" w:cs="Calibri"/>
          <w:color w:val="auto"/>
        </w:rPr>
        <w:t xml:space="preserve"> in </w:t>
      </w:r>
      <w:r w:rsidRPr="007437B9">
        <w:rPr>
          <w:rFonts w:ascii="Calibri" w:hAnsi="Calibri" w:cs="Calibri"/>
          <w:b/>
          <w:bCs/>
          <w:color w:val="auto"/>
        </w:rPr>
        <w:t>7</w:t>
      </w:r>
      <w:r w:rsidRPr="007437B9">
        <w:rPr>
          <w:rFonts w:ascii="Calibri" w:hAnsi="Calibri" w:cs="Calibri"/>
          <w:color w:val="auto"/>
        </w:rPr>
        <w:t xml:space="preserve"> compared to 1.914(</w:t>
      </w:r>
      <w:r w:rsidR="009943C3">
        <w:rPr>
          <w:rFonts w:ascii="Calibri" w:hAnsi="Calibri" w:cs="Calibri"/>
          <w:color w:val="auto"/>
        </w:rPr>
        <w:t>9</w:t>
      </w:r>
      <w:r w:rsidRPr="007437B9">
        <w:rPr>
          <w:rFonts w:ascii="Calibri" w:hAnsi="Calibri" w:cs="Calibri"/>
          <w:color w:val="auto"/>
        </w:rPr>
        <w:t>) and 1.96</w:t>
      </w:r>
      <w:r w:rsidR="009943C3">
        <w:rPr>
          <w:rFonts w:ascii="Calibri" w:hAnsi="Calibri" w:cs="Calibri"/>
          <w:color w:val="auto"/>
        </w:rPr>
        <w:t>9</w:t>
      </w:r>
      <w:r w:rsidRPr="007437B9">
        <w:rPr>
          <w:rFonts w:ascii="Calibri" w:hAnsi="Calibri" w:cs="Calibri"/>
          <w:color w:val="auto"/>
        </w:rPr>
        <w:t xml:space="preserve">(4) for </w:t>
      </w:r>
      <w:r w:rsidRPr="007437B9">
        <w:rPr>
          <w:rFonts w:ascii="Calibri" w:hAnsi="Calibri" w:cs="Calibri"/>
          <w:b/>
          <w:bCs/>
          <w:color w:val="auto"/>
        </w:rPr>
        <w:t>6</w:t>
      </w:r>
      <w:r w:rsidRPr="007437B9">
        <w:rPr>
          <w:rFonts w:ascii="Calibri" w:hAnsi="Calibri" w:cs="Calibri"/>
          <w:color w:val="auto"/>
        </w:rPr>
        <w:t xml:space="preserve">) while all other bonds remained similar. </w:t>
      </w:r>
    </w:p>
    <w:p w14:paraId="5F1CB4DF" w14:textId="77777777" w:rsidR="00665C7A" w:rsidRDefault="00665C7A" w:rsidP="0022383E">
      <w:pPr>
        <w:pStyle w:val="Default"/>
        <w:spacing w:line="360" w:lineRule="auto"/>
        <w:jc w:val="both"/>
        <w:rPr>
          <w:rFonts w:ascii="Calibri" w:hAnsi="Calibri" w:cs="Calibri"/>
          <w:color w:val="auto"/>
        </w:rPr>
      </w:pPr>
    </w:p>
    <w:p w14:paraId="064A64CC" w14:textId="799029DB" w:rsidR="00665C7A" w:rsidRPr="00BE7A8B" w:rsidRDefault="00665C7A" w:rsidP="0022383E">
      <w:pPr>
        <w:pStyle w:val="Default"/>
        <w:spacing w:line="360" w:lineRule="auto"/>
        <w:jc w:val="both"/>
        <w:rPr>
          <w:rFonts w:ascii="Calibri" w:hAnsi="Calibri" w:cs="Calibri"/>
          <w:color w:val="auto"/>
        </w:rPr>
      </w:pPr>
      <w:r w:rsidRPr="00BE7A8B">
        <w:rPr>
          <w:rFonts w:ascii="Calibri" w:hAnsi="Calibri" w:cs="Calibri"/>
          <w:b/>
          <w:bCs/>
          <w:color w:val="auto"/>
        </w:rPr>
        <w:t>1.8.</w:t>
      </w:r>
      <w:r w:rsidRPr="00BE7A8B">
        <w:rPr>
          <w:rFonts w:ascii="Calibri" w:hAnsi="Calibri" w:cs="Calibri"/>
          <w:color w:val="auto"/>
        </w:rPr>
        <w:t xml:space="preserve"> [AlH</w:t>
      </w:r>
      <w:r w:rsidRPr="00BE7A8B">
        <w:rPr>
          <w:rFonts w:ascii="Calibri" w:hAnsi="Calibri" w:cs="Calibri"/>
          <w:color w:val="auto"/>
          <w:vertAlign w:val="subscript"/>
        </w:rPr>
        <w:t>2</w:t>
      </w:r>
      <w:r w:rsidRPr="00BE7A8B">
        <w:rPr>
          <w:rFonts w:ascii="Calibri" w:hAnsi="Calibri" w:cs="Calibri"/>
          <w:color w:val="auto"/>
        </w:rPr>
        <w:t>AlH</w:t>
      </w:r>
      <w:r w:rsidRPr="00BE7A8B">
        <w:rPr>
          <w:rFonts w:ascii="Calibri" w:hAnsi="Calibri" w:cs="Calibri"/>
          <w:color w:val="auto"/>
          <w:vertAlign w:val="subscript"/>
        </w:rPr>
        <w:t>2</w:t>
      </w:r>
      <w:r w:rsidRPr="00BE7A8B">
        <w:rPr>
          <w:rFonts w:ascii="Calibri" w:hAnsi="Calibri" w:cs="Calibri"/>
          <w:color w:val="auto"/>
        </w:rPr>
        <w:t>(N–Mes)</w:t>
      </w:r>
      <w:r w:rsidRPr="00BE7A8B">
        <w:rPr>
          <w:rFonts w:ascii="Calibri" w:hAnsi="Calibri" w:cs="Calibri"/>
          <w:color w:val="auto"/>
          <w:vertAlign w:val="subscript"/>
        </w:rPr>
        <w:t>3</w:t>
      </w:r>
      <w:r w:rsidRPr="00BE7A8B">
        <w:rPr>
          <w:rFonts w:ascii="Calibri" w:hAnsi="Calibri" w:cs="Calibri"/>
          <w:color w:val="auto"/>
        </w:rPr>
        <w:t>(AlH</w:t>
      </w:r>
      <w:r w:rsidRPr="00BE7A8B">
        <w:rPr>
          <w:rFonts w:ascii="Calibri" w:hAnsi="Calibri" w:cs="Calibri"/>
          <w:color w:val="auto"/>
          <w:vertAlign w:val="subscript"/>
        </w:rPr>
        <w:t xml:space="preserve">2 </w:t>
      </w:r>
      <w:r w:rsidRPr="00665C7A">
        <w:rPr>
          <w:rFonts w:ascii="Calibri" w:hAnsi="Calibri" w:cs="Calibri"/>
          <w:color w:val="auto"/>
          <w:rtl/>
          <w:lang w:bidi="he-IL"/>
        </w:rPr>
        <w:t>ּ</w:t>
      </w:r>
      <w:r w:rsidRPr="00BE7A8B">
        <w:rPr>
          <w:rFonts w:ascii="Calibri" w:hAnsi="Calibri" w:cs="Calibri"/>
          <w:color w:val="auto"/>
          <w:lang w:bidi="he-IL"/>
        </w:rPr>
        <w:t xml:space="preserve"> </w:t>
      </w:r>
      <w:proofErr w:type="gramStart"/>
      <w:r w:rsidRPr="00BE7A8B">
        <w:rPr>
          <w:rFonts w:ascii="Calibri" w:hAnsi="Calibri" w:cs="Calibri"/>
          <w:color w:val="auto"/>
          <w:lang w:bidi="he-IL"/>
        </w:rPr>
        <w:t>Li(</w:t>
      </w:r>
      <w:proofErr w:type="gramEnd"/>
      <w:r w:rsidRPr="00BE7A8B">
        <w:rPr>
          <w:rFonts w:ascii="Calibri" w:hAnsi="Calibri" w:cs="Calibri"/>
          <w:color w:val="auto"/>
          <w:lang w:bidi="he-IL"/>
        </w:rPr>
        <w:t>Et</w:t>
      </w:r>
      <w:r w:rsidRPr="00BE7A8B">
        <w:rPr>
          <w:rFonts w:ascii="Calibri" w:hAnsi="Calibri" w:cs="Calibri"/>
          <w:color w:val="auto"/>
          <w:vertAlign w:val="subscript"/>
          <w:lang w:bidi="he-IL"/>
        </w:rPr>
        <w:t>2</w:t>
      </w:r>
      <w:r w:rsidRPr="00BE7A8B">
        <w:rPr>
          <w:rFonts w:ascii="Calibri" w:hAnsi="Calibri" w:cs="Calibri"/>
          <w:color w:val="auto"/>
          <w:lang w:bidi="he-IL"/>
        </w:rPr>
        <w:t>O)</w:t>
      </w:r>
      <w:r w:rsidRPr="00BE7A8B">
        <w:rPr>
          <w:rFonts w:ascii="Calibri" w:hAnsi="Calibri" w:cs="Calibri"/>
          <w:color w:val="auto"/>
          <w:vertAlign w:val="subscript"/>
          <w:lang w:bidi="he-IL"/>
        </w:rPr>
        <w:t>2</w:t>
      </w:r>
      <w:r w:rsidRPr="00BE7A8B">
        <w:rPr>
          <w:rFonts w:ascii="Calibri" w:hAnsi="Calibri" w:cs="Calibri"/>
          <w:color w:val="auto"/>
          <w:lang w:bidi="he-IL"/>
        </w:rPr>
        <w:t>)</w:t>
      </w:r>
      <w:r w:rsidRPr="00BE7A8B">
        <w:rPr>
          <w:rFonts w:ascii="Calibri" w:hAnsi="Calibri" w:cs="Calibri"/>
          <w:color w:val="auto"/>
          <w:vertAlign w:val="subscript"/>
          <w:lang w:bidi="he-IL"/>
        </w:rPr>
        <w:t>2</w:t>
      </w:r>
      <w:r w:rsidRPr="00BE7A8B">
        <w:rPr>
          <w:rFonts w:ascii="Calibri" w:hAnsi="Calibri" w:cs="Calibri"/>
          <w:color w:val="auto"/>
          <w:lang w:bidi="he-IL"/>
        </w:rPr>
        <w:t>]</w:t>
      </w:r>
      <w:r w:rsidRPr="00BE7A8B">
        <w:rPr>
          <w:rFonts w:ascii="Calibri" w:hAnsi="Calibri" w:cs="Calibri"/>
          <w:color w:val="auto"/>
        </w:rPr>
        <w:t xml:space="preserve"> (</w:t>
      </w:r>
      <w:r w:rsidRPr="00BE7A8B">
        <w:rPr>
          <w:rFonts w:ascii="Calibri" w:hAnsi="Calibri" w:cs="Calibri"/>
          <w:b/>
          <w:bCs/>
          <w:color w:val="auto"/>
        </w:rPr>
        <w:t>8</w:t>
      </w:r>
      <w:r w:rsidRPr="00BE7A8B">
        <w:rPr>
          <w:rFonts w:ascii="Calibri" w:hAnsi="Calibri" w:cs="Calibri"/>
          <w:color w:val="auto"/>
        </w:rPr>
        <w:t>)</w:t>
      </w:r>
    </w:p>
    <w:p w14:paraId="3DE2D8D4" w14:textId="75B48FA6" w:rsidR="00665C7A" w:rsidRPr="00BE7A8B" w:rsidRDefault="002A6571" w:rsidP="002A6571">
      <w:pPr>
        <w:pStyle w:val="Default"/>
        <w:spacing w:line="360" w:lineRule="auto"/>
        <w:jc w:val="center"/>
        <w:rPr>
          <w:rFonts w:asciiTheme="minorHAnsi" w:hAnsiTheme="minorHAnsi" w:cstheme="minorHAnsi"/>
          <w:color w:val="auto"/>
        </w:rPr>
      </w:pPr>
      <w:r>
        <w:rPr>
          <w:rFonts w:asciiTheme="minorHAnsi" w:hAnsiTheme="minorHAnsi" w:cstheme="minorHAnsi"/>
          <w:noProof/>
          <w:color w:val="auto"/>
        </w:rPr>
        <w:drawing>
          <wp:inline distT="0" distB="0" distL="0" distR="0" wp14:anchorId="55711E01" wp14:editId="3168FDE3">
            <wp:extent cx="5042138" cy="3632559"/>
            <wp:effectExtent l="0" t="0" r="0" b="6350"/>
            <wp:docPr id="8839657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54462" cy="3641438"/>
                    </a:xfrm>
                    <a:prstGeom prst="rect">
                      <a:avLst/>
                    </a:prstGeom>
                    <a:noFill/>
                  </pic:spPr>
                </pic:pic>
              </a:graphicData>
            </a:graphic>
          </wp:inline>
        </w:drawing>
      </w:r>
    </w:p>
    <w:p w14:paraId="249391E8" w14:textId="15BBFFAC" w:rsidR="00B76ED3" w:rsidRPr="001F3CF2" w:rsidRDefault="00665C7A" w:rsidP="00C46070">
      <w:pPr>
        <w:pStyle w:val="Default"/>
        <w:spacing w:line="360" w:lineRule="auto"/>
        <w:jc w:val="both"/>
        <w:rPr>
          <w:rFonts w:ascii="Calibri" w:hAnsi="Calibri" w:cs="Calibri"/>
          <w:i/>
          <w:iCs/>
          <w:color w:val="auto"/>
        </w:rPr>
      </w:pPr>
      <w:r w:rsidRPr="002A6571">
        <w:rPr>
          <w:rFonts w:ascii="Calibri" w:hAnsi="Calibri" w:cs="Calibri"/>
          <w:b/>
          <w:bCs/>
          <w:i/>
          <w:iCs/>
          <w:color w:val="auto"/>
        </w:rPr>
        <w:t>Figure S4</w:t>
      </w:r>
      <w:r w:rsidRPr="002A6571">
        <w:rPr>
          <w:rFonts w:ascii="Calibri" w:hAnsi="Calibri" w:cs="Calibri"/>
          <w:i/>
          <w:iCs/>
          <w:color w:val="auto"/>
        </w:rPr>
        <w:t>:</w:t>
      </w:r>
      <w:r w:rsidRPr="00895224">
        <w:rPr>
          <w:rFonts w:ascii="Calibri" w:hAnsi="Calibri" w:cs="Calibri"/>
          <w:i/>
          <w:iCs/>
          <w:color w:val="auto"/>
        </w:rPr>
        <w:t xml:space="preserve"> Molecular structure of </w:t>
      </w:r>
      <w:r w:rsidRPr="00BE7A8B">
        <w:rPr>
          <w:rFonts w:ascii="Calibri" w:hAnsi="Calibri" w:cs="Calibri"/>
          <w:i/>
          <w:iCs/>
          <w:color w:val="auto"/>
        </w:rPr>
        <w:t>[AlH</w:t>
      </w:r>
      <w:r w:rsidRPr="00BE7A8B">
        <w:rPr>
          <w:rFonts w:ascii="Calibri" w:hAnsi="Calibri" w:cs="Calibri"/>
          <w:i/>
          <w:iCs/>
          <w:color w:val="auto"/>
          <w:vertAlign w:val="subscript"/>
        </w:rPr>
        <w:t>2</w:t>
      </w:r>
      <w:r w:rsidRPr="00BE7A8B">
        <w:rPr>
          <w:rFonts w:ascii="Calibri" w:hAnsi="Calibri" w:cs="Calibri"/>
          <w:i/>
          <w:iCs/>
          <w:color w:val="auto"/>
        </w:rPr>
        <w:t>AlH</w:t>
      </w:r>
      <w:r w:rsidRPr="00BE7A8B">
        <w:rPr>
          <w:rFonts w:ascii="Calibri" w:hAnsi="Calibri" w:cs="Calibri"/>
          <w:i/>
          <w:iCs/>
          <w:color w:val="auto"/>
          <w:vertAlign w:val="subscript"/>
        </w:rPr>
        <w:t>2</w:t>
      </w:r>
      <w:r w:rsidRPr="00BE7A8B">
        <w:rPr>
          <w:rFonts w:ascii="Calibri" w:hAnsi="Calibri" w:cs="Calibri"/>
          <w:i/>
          <w:iCs/>
          <w:color w:val="auto"/>
        </w:rPr>
        <w:t>(N–Mes)</w:t>
      </w:r>
      <w:r w:rsidRPr="00BE7A8B">
        <w:rPr>
          <w:rFonts w:ascii="Calibri" w:hAnsi="Calibri" w:cs="Calibri"/>
          <w:i/>
          <w:iCs/>
          <w:color w:val="auto"/>
          <w:vertAlign w:val="subscript"/>
        </w:rPr>
        <w:t>3</w:t>
      </w:r>
      <w:r w:rsidRPr="00BE7A8B">
        <w:rPr>
          <w:rFonts w:ascii="Calibri" w:hAnsi="Calibri" w:cs="Calibri"/>
          <w:i/>
          <w:iCs/>
          <w:color w:val="auto"/>
        </w:rPr>
        <w:t>(AlH</w:t>
      </w:r>
      <w:r w:rsidRPr="00BE7A8B">
        <w:rPr>
          <w:rFonts w:ascii="Calibri" w:hAnsi="Calibri" w:cs="Calibri"/>
          <w:i/>
          <w:iCs/>
          <w:color w:val="auto"/>
          <w:vertAlign w:val="subscript"/>
        </w:rPr>
        <w:t xml:space="preserve">2 </w:t>
      </w:r>
      <w:r w:rsidRPr="00895224">
        <w:rPr>
          <w:rFonts w:ascii="Calibri" w:hAnsi="Calibri" w:cs="Calibri"/>
          <w:i/>
          <w:iCs/>
          <w:color w:val="auto"/>
          <w:rtl/>
          <w:lang w:bidi="he-IL"/>
        </w:rPr>
        <w:t>ּ</w:t>
      </w:r>
      <w:r w:rsidRPr="00BE7A8B">
        <w:rPr>
          <w:rFonts w:ascii="Calibri" w:hAnsi="Calibri" w:cs="Calibri"/>
          <w:i/>
          <w:iCs/>
          <w:color w:val="auto"/>
          <w:lang w:bidi="he-IL"/>
        </w:rPr>
        <w:t xml:space="preserve"> </w:t>
      </w:r>
      <w:proofErr w:type="gramStart"/>
      <w:r w:rsidRPr="00BE7A8B">
        <w:rPr>
          <w:rFonts w:ascii="Calibri" w:hAnsi="Calibri" w:cs="Calibri"/>
          <w:i/>
          <w:iCs/>
          <w:color w:val="auto"/>
          <w:lang w:bidi="he-IL"/>
        </w:rPr>
        <w:t>Li(</w:t>
      </w:r>
      <w:proofErr w:type="gramEnd"/>
      <w:r w:rsidRPr="00BE7A8B">
        <w:rPr>
          <w:rFonts w:ascii="Calibri" w:hAnsi="Calibri" w:cs="Calibri"/>
          <w:i/>
          <w:iCs/>
          <w:color w:val="auto"/>
          <w:lang w:bidi="he-IL"/>
        </w:rPr>
        <w:t>Et</w:t>
      </w:r>
      <w:r w:rsidRPr="00BE7A8B">
        <w:rPr>
          <w:rFonts w:ascii="Calibri" w:hAnsi="Calibri" w:cs="Calibri"/>
          <w:i/>
          <w:iCs/>
          <w:color w:val="auto"/>
          <w:vertAlign w:val="subscript"/>
          <w:lang w:bidi="he-IL"/>
        </w:rPr>
        <w:t>2</w:t>
      </w:r>
      <w:r w:rsidRPr="00BE7A8B">
        <w:rPr>
          <w:rFonts w:ascii="Calibri" w:hAnsi="Calibri" w:cs="Calibri"/>
          <w:i/>
          <w:iCs/>
          <w:color w:val="auto"/>
          <w:lang w:bidi="he-IL"/>
        </w:rPr>
        <w:t>O)</w:t>
      </w:r>
      <w:r w:rsidRPr="00BE7A8B">
        <w:rPr>
          <w:rFonts w:ascii="Calibri" w:hAnsi="Calibri" w:cs="Calibri"/>
          <w:i/>
          <w:iCs/>
          <w:color w:val="auto"/>
          <w:vertAlign w:val="subscript"/>
          <w:lang w:bidi="he-IL"/>
        </w:rPr>
        <w:t>2</w:t>
      </w:r>
      <w:r w:rsidRPr="00BE7A8B">
        <w:rPr>
          <w:rFonts w:ascii="Calibri" w:hAnsi="Calibri" w:cs="Calibri"/>
          <w:i/>
          <w:iCs/>
          <w:color w:val="auto"/>
          <w:lang w:bidi="he-IL"/>
        </w:rPr>
        <w:t>)</w:t>
      </w:r>
      <w:r w:rsidRPr="00BE7A8B">
        <w:rPr>
          <w:rFonts w:ascii="Calibri" w:hAnsi="Calibri" w:cs="Calibri"/>
          <w:i/>
          <w:iCs/>
          <w:color w:val="auto"/>
          <w:vertAlign w:val="subscript"/>
          <w:lang w:bidi="he-IL"/>
        </w:rPr>
        <w:t>2</w:t>
      </w:r>
      <w:r w:rsidRPr="00BE7A8B">
        <w:rPr>
          <w:rFonts w:ascii="Calibri" w:hAnsi="Calibri" w:cs="Calibri"/>
          <w:i/>
          <w:iCs/>
          <w:color w:val="auto"/>
          <w:lang w:bidi="he-IL"/>
        </w:rPr>
        <w:t>]</w:t>
      </w:r>
      <w:r w:rsidRPr="00895224">
        <w:rPr>
          <w:rFonts w:ascii="Calibri" w:hAnsi="Calibri" w:cs="Calibri"/>
          <w:i/>
          <w:iCs/>
          <w:color w:val="auto"/>
        </w:rPr>
        <w:t xml:space="preserve"> (</w:t>
      </w:r>
      <w:r w:rsidRPr="00895224">
        <w:rPr>
          <w:rFonts w:ascii="Calibri" w:hAnsi="Calibri" w:cs="Calibri"/>
          <w:b/>
          <w:bCs/>
          <w:i/>
          <w:iCs/>
          <w:color w:val="auto"/>
        </w:rPr>
        <w:t>8</w:t>
      </w:r>
      <w:r w:rsidRPr="00895224">
        <w:rPr>
          <w:rFonts w:ascii="Calibri" w:hAnsi="Calibri" w:cs="Calibri"/>
          <w:i/>
          <w:iCs/>
          <w:color w:val="auto"/>
        </w:rPr>
        <w:t xml:space="preserve">). Thermal ellipsoids pictured at 50% probability. Some hydrogen atoms omitted for clarity. </w:t>
      </w:r>
      <w:r w:rsidRPr="001F3CF2">
        <w:rPr>
          <w:rFonts w:ascii="Calibri" w:hAnsi="Calibri" w:cs="Calibri"/>
          <w:i/>
          <w:iCs/>
          <w:color w:val="auto"/>
        </w:rPr>
        <w:t>Selected bond lengths (Å) and angles (</w:t>
      </w:r>
      <w:proofErr w:type="spellStart"/>
      <w:r w:rsidRPr="001F3CF2">
        <w:rPr>
          <w:rFonts w:ascii="Calibri" w:hAnsi="Calibri" w:cs="Calibri"/>
          <w:i/>
          <w:iCs/>
          <w:color w:val="auto"/>
        </w:rPr>
        <w:t>deg</w:t>
      </w:r>
      <w:proofErr w:type="spellEnd"/>
      <w:r w:rsidRPr="001F3CF2">
        <w:rPr>
          <w:rFonts w:ascii="Calibri" w:hAnsi="Calibri" w:cs="Calibri"/>
          <w:i/>
          <w:iCs/>
          <w:color w:val="auto"/>
        </w:rPr>
        <w:t xml:space="preserve">): </w:t>
      </w:r>
      <w:r w:rsidR="002A6571" w:rsidRPr="001F3CF2">
        <w:rPr>
          <w:rFonts w:ascii="Calibri" w:hAnsi="Calibri" w:cs="Calibri"/>
          <w:i/>
          <w:iCs/>
          <w:color w:val="auto"/>
        </w:rPr>
        <w:t>Al1–N1: 1.963(4); Al1–N3: 1.963(4); Al2–N1 1.977(4); Al2–N3: 1.956(4);</w:t>
      </w:r>
      <w:r w:rsidR="005D0CEB" w:rsidRPr="001F3CF2">
        <w:rPr>
          <w:rFonts w:ascii="Calibri" w:hAnsi="Calibri" w:cs="Calibri"/>
          <w:i/>
          <w:iCs/>
          <w:color w:val="auto"/>
        </w:rPr>
        <w:t xml:space="preserve"> N1–Al3: 1.902(4);</w:t>
      </w:r>
      <w:r w:rsidR="002A6571" w:rsidRPr="001F3CF2">
        <w:rPr>
          <w:rFonts w:ascii="Calibri" w:hAnsi="Calibri" w:cs="Calibri"/>
          <w:i/>
          <w:iCs/>
          <w:color w:val="auto"/>
        </w:rPr>
        <w:t xml:space="preserve"> Al3–N2</w:t>
      </w:r>
      <w:r w:rsidR="00C46070" w:rsidRPr="001F3CF2">
        <w:rPr>
          <w:rFonts w:ascii="Calibri" w:hAnsi="Calibri" w:cs="Calibri"/>
          <w:i/>
          <w:iCs/>
          <w:color w:val="auto"/>
        </w:rPr>
        <w:t xml:space="preserve">: 1.815(4); </w:t>
      </w:r>
      <w:r w:rsidR="002A6571" w:rsidRPr="001F3CF2">
        <w:rPr>
          <w:rFonts w:ascii="Calibri" w:hAnsi="Calibri" w:cs="Calibri"/>
          <w:i/>
          <w:iCs/>
          <w:color w:val="auto"/>
        </w:rPr>
        <w:t>N2–Al4</w:t>
      </w:r>
      <w:r w:rsidR="00C46070" w:rsidRPr="001F3CF2">
        <w:rPr>
          <w:rFonts w:ascii="Calibri" w:hAnsi="Calibri" w:cs="Calibri"/>
          <w:i/>
          <w:iCs/>
          <w:color w:val="auto"/>
        </w:rPr>
        <w:t>: 1.816(4);</w:t>
      </w:r>
      <w:r w:rsidR="005D0CEB" w:rsidRPr="001F3CF2">
        <w:rPr>
          <w:rFonts w:ascii="Calibri" w:hAnsi="Calibri" w:cs="Calibri"/>
          <w:i/>
          <w:iCs/>
          <w:color w:val="auto"/>
        </w:rPr>
        <w:t xml:space="preserve"> Al4–N3: 1.903(4);</w:t>
      </w:r>
      <w:r w:rsidR="00C46070" w:rsidRPr="001F3CF2">
        <w:rPr>
          <w:rFonts w:ascii="Calibri" w:hAnsi="Calibri" w:cs="Calibri"/>
          <w:i/>
          <w:iCs/>
          <w:color w:val="auto"/>
        </w:rPr>
        <w:t xml:space="preserve"> </w:t>
      </w:r>
      <w:r w:rsidR="002A6571" w:rsidRPr="001F3CF2">
        <w:rPr>
          <w:rFonts w:ascii="Calibri" w:hAnsi="Calibri" w:cs="Calibri"/>
          <w:i/>
          <w:iCs/>
          <w:color w:val="auto"/>
        </w:rPr>
        <w:t>Al3–N2–Al4</w:t>
      </w:r>
      <w:r w:rsidR="00C46070" w:rsidRPr="001F3CF2">
        <w:rPr>
          <w:rFonts w:ascii="Calibri" w:hAnsi="Calibri" w:cs="Calibri"/>
          <w:i/>
          <w:iCs/>
          <w:color w:val="auto"/>
        </w:rPr>
        <w:t xml:space="preserve">: 128.7(2); </w:t>
      </w:r>
      <w:r w:rsidR="002A6571" w:rsidRPr="001F3CF2">
        <w:rPr>
          <w:rFonts w:ascii="Calibri" w:hAnsi="Calibri" w:cs="Calibri"/>
          <w:i/>
          <w:iCs/>
          <w:color w:val="auto"/>
        </w:rPr>
        <w:t>Al3–N2–C10</w:t>
      </w:r>
      <w:r w:rsidR="00C46070" w:rsidRPr="001F3CF2">
        <w:rPr>
          <w:rFonts w:ascii="Calibri" w:hAnsi="Calibri" w:cs="Calibri"/>
          <w:i/>
          <w:iCs/>
          <w:color w:val="auto"/>
        </w:rPr>
        <w:t xml:space="preserve">: 111.4(3); </w:t>
      </w:r>
      <w:r w:rsidR="002A6571" w:rsidRPr="001F3CF2">
        <w:rPr>
          <w:rFonts w:ascii="Calibri" w:hAnsi="Calibri" w:cs="Calibri"/>
          <w:i/>
          <w:iCs/>
          <w:color w:val="auto"/>
        </w:rPr>
        <w:t>Al4–N2–C10 119.9(3)</w:t>
      </w:r>
      <w:r w:rsidR="00C46070" w:rsidRPr="001F3CF2">
        <w:rPr>
          <w:rFonts w:ascii="Calibri" w:hAnsi="Calibri" w:cs="Calibri"/>
          <w:i/>
          <w:iCs/>
          <w:color w:val="auto"/>
        </w:rPr>
        <w:t xml:space="preserve">. </w:t>
      </w:r>
    </w:p>
    <w:p w14:paraId="548488FF" w14:textId="77777777" w:rsidR="00C46070" w:rsidRPr="001F3CF2" w:rsidRDefault="00C46070" w:rsidP="00C46070">
      <w:pPr>
        <w:pStyle w:val="Default"/>
        <w:spacing w:line="360" w:lineRule="auto"/>
        <w:jc w:val="both"/>
        <w:rPr>
          <w:rFonts w:ascii="Calibri" w:hAnsi="Calibri" w:cs="Calibri"/>
        </w:rPr>
      </w:pPr>
    </w:p>
    <w:p w14:paraId="74A60C06" w14:textId="77777777" w:rsidR="00DB49D4" w:rsidRPr="001F3CF2" w:rsidRDefault="00DB49D4" w:rsidP="00C46070">
      <w:pPr>
        <w:pStyle w:val="Default"/>
        <w:spacing w:line="360" w:lineRule="auto"/>
        <w:jc w:val="both"/>
        <w:rPr>
          <w:rFonts w:ascii="Calibri" w:hAnsi="Calibri" w:cs="Calibri"/>
        </w:rPr>
      </w:pPr>
    </w:p>
    <w:p w14:paraId="1E0C3802" w14:textId="77777777" w:rsidR="00DB49D4" w:rsidRPr="001F3CF2" w:rsidRDefault="00DB49D4" w:rsidP="00C46070">
      <w:pPr>
        <w:pStyle w:val="Default"/>
        <w:spacing w:line="360" w:lineRule="auto"/>
        <w:jc w:val="both"/>
        <w:rPr>
          <w:rFonts w:ascii="Calibri" w:hAnsi="Calibri" w:cs="Calibri"/>
        </w:rPr>
      </w:pPr>
    </w:p>
    <w:p w14:paraId="4244AE7C" w14:textId="77777777" w:rsidR="00DB49D4" w:rsidRPr="001F3CF2" w:rsidRDefault="00DB49D4" w:rsidP="00C46070">
      <w:pPr>
        <w:pStyle w:val="Default"/>
        <w:spacing w:line="360" w:lineRule="auto"/>
        <w:jc w:val="both"/>
        <w:rPr>
          <w:rFonts w:ascii="Calibri" w:hAnsi="Calibri" w:cs="Calibri"/>
        </w:rPr>
      </w:pPr>
    </w:p>
    <w:p w14:paraId="2DF74E26" w14:textId="77777777" w:rsidR="00DB49D4" w:rsidRDefault="00DB49D4" w:rsidP="00C46070">
      <w:pPr>
        <w:pStyle w:val="Default"/>
        <w:spacing w:line="360" w:lineRule="auto"/>
        <w:jc w:val="both"/>
        <w:rPr>
          <w:rFonts w:ascii="Calibri" w:hAnsi="Calibri" w:cs="Calibri"/>
        </w:rPr>
      </w:pPr>
    </w:p>
    <w:p w14:paraId="62FA03C7" w14:textId="77777777" w:rsidR="006B5FB8" w:rsidRDefault="006B5FB8" w:rsidP="00C46070">
      <w:pPr>
        <w:pStyle w:val="Default"/>
        <w:spacing w:line="360" w:lineRule="auto"/>
        <w:jc w:val="both"/>
        <w:rPr>
          <w:rFonts w:ascii="Calibri" w:hAnsi="Calibri" w:cs="Calibri"/>
        </w:rPr>
      </w:pPr>
    </w:p>
    <w:p w14:paraId="57ABF4DE" w14:textId="77777777" w:rsidR="006B5FB8" w:rsidRPr="001F3CF2" w:rsidRDefault="006B5FB8" w:rsidP="00C46070">
      <w:pPr>
        <w:pStyle w:val="Default"/>
        <w:spacing w:line="360" w:lineRule="auto"/>
        <w:jc w:val="both"/>
        <w:rPr>
          <w:rFonts w:ascii="Calibri" w:hAnsi="Calibri" w:cs="Calibri"/>
        </w:rPr>
      </w:pPr>
    </w:p>
    <w:p w14:paraId="7CDE1233" w14:textId="71073948" w:rsidR="00D359F6" w:rsidRPr="00BE7A8B" w:rsidRDefault="00761E4E" w:rsidP="00122B70">
      <w:pPr>
        <w:jc w:val="both"/>
        <w:rPr>
          <w:rFonts w:ascii="Calibri" w:hAnsi="Calibri" w:cs="Calibri"/>
          <w:b/>
          <w:sz w:val="24"/>
          <w:szCs w:val="24"/>
        </w:rPr>
      </w:pPr>
      <w:r w:rsidRPr="00BE7A8B">
        <w:rPr>
          <w:rFonts w:ascii="Calibri" w:hAnsi="Calibri" w:cs="Calibri"/>
          <w:b/>
          <w:sz w:val="24"/>
          <w:szCs w:val="24"/>
        </w:rPr>
        <w:lastRenderedPageBreak/>
        <w:t>2</w:t>
      </w:r>
      <w:r w:rsidR="00D359F6" w:rsidRPr="00BE7A8B">
        <w:rPr>
          <w:rFonts w:ascii="Calibri" w:hAnsi="Calibri" w:cs="Calibri"/>
          <w:b/>
          <w:sz w:val="24"/>
          <w:szCs w:val="24"/>
        </w:rPr>
        <w:t>. Experimental details</w:t>
      </w:r>
    </w:p>
    <w:p w14:paraId="6E6D261C" w14:textId="162B1635" w:rsidR="00D359F6" w:rsidRPr="00761E4E" w:rsidRDefault="00761E4E" w:rsidP="00122B70">
      <w:pPr>
        <w:jc w:val="both"/>
        <w:rPr>
          <w:rFonts w:ascii="Calibri" w:hAnsi="Calibri" w:cs="Calibri"/>
          <w:b/>
          <w:sz w:val="24"/>
          <w:szCs w:val="24"/>
        </w:rPr>
      </w:pPr>
      <w:r w:rsidRPr="00761E4E">
        <w:rPr>
          <w:rFonts w:ascii="Calibri" w:hAnsi="Calibri" w:cs="Calibri"/>
          <w:b/>
          <w:sz w:val="24"/>
          <w:szCs w:val="24"/>
        </w:rPr>
        <w:t>2</w:t>
      </w:r>
      <w:r w:rsidR="00D359F6" w:rsidRPr="00761E4E">
        <w:rPr>
          <w:rFonts w:ascii="Calibri" w:hAnsi="Calibri" w:cs="Calibri"/>
          <w:b/>
          <w:sz w:val="24"/>
          <w:szCs w:val="24"/>
        </w:rPr>
        <w:t>.1. General experimental details</w:t>
      </w:r>
    </w:p>
    <w:p w14:paraId="6C5BFC7A" w14:textId="77777777" w:rsidR="00D359F6" w:rsidRPr="00761E4E" w:rsidRDefault="00D359F6" w:rsidP="00122B70">
      <w:pPr>
        <w:spacing w:before="240" w:line="276" w:lineRule="auto"/>
        <w:jc w:val="both"/>
        <w:rPr>
          <w:rFonts w:ascii="Calibri" w:hAnsi="Calibri" w:cs="Calibri"/>
          <w:sz w:val="24"/>
          <w:szCs w:val="24"/>
        </w:rPr>
      </w:pPr>
      <w:r w:rsidRPr="00761E4E">
        <w:rPr>
          <w:rFonts w:ascii="Calibri" w:hAnsi="Calibri" w:cs="Calibri"/>
          <w:sz w:val="24"/>
          <w:szCs w:val="24"/>
        </w:rPr>
        <w:t>All reactions and product manipulations were performed using standard Schlenk-line and glovebox techniques, both using N</w:t>
      </w:r>
      <w:r w:rsidRPr="00761E4E">
        <w:rPr>
          <w:rFonts w:ascii="Calibri" w:hAnsi="Calibri" w:cs="Calibri"/>
          <w:sz w:val="24"/>
          <w:szCs w:val="24"/>
          <w:vertAlign w:val="subscript"/>
        </w:rPr>
        <w:t>2</w:t>
      </w:r>
      <w:r w:rsidRPr="00761E4E">
        <w:rPr>
          <w:rFonts w:ascii="Calibri" w:hAnsi="Calibri" w:cs="Calibri"/>
          <w:sz w:val="24"/>
          <w:szCs w:val="24"/>
        </w:rPr>
        <w:t xml:space="preserve"> as the inert gas. All glassware used in air</w:t>
      </w:r>
      <w:r w:rsidRPr="00761E4E">
        <w:rPr>
          <w:rFonts w:ascii="Calibri" w:hAnsi="Calibri" w:cs="Calibri"/>
          <w:i/>
          <w:iCs/>
          <w:sz w:val="24"/>
          <w:szCs w:val="24"/>
        </w:rPr>
        <w:t>-</w:t>
      </w:r>
      <w:r w:rsidRPr="00761E4E">
        <w:rPr>
          <w:rFonts w:ascii="Calibri" w:hAnsi="Calibri" w:cs="Calibri"/>
          <w:sz w:val="24"/>
          <w:szCs w:val="24"/>
        </w:rPr>
        <w:t xml:space="preserve">sensitive reactions were flamed dried prior to use. </w:t>
      </w:r>
    </w:p>
    <w:p w14:paraId="1FF1BB59" w14:textId="744D41E6" w:rsidR="00D359F6" w:rsidRPr="00761E4E" w:rsidRDefault="00D359F6" w:rsidP="00122B70">
      <w:pPr>
        <w:spacing w:before="240" w:line="276" w:lineRule="auto"/>
        <w:jc w:val="both"/>
        <w:rPr>
          <w:rFonts w:ascii="Calibri" w:hAnsi="Calibri" w:cs="Calibri"/>
          <w:sz w:val="24"/>
          <w:szCs w:val="24"/>
        </w:rPr>
      </w:pPr>
      <w:r w:rsidRPr="00761E4E">
        <w:rPr>
          <w:rFonts w:ascii="Calibri" w:hAnsi="Calibri" w:cs="Calibri"/>
          <w:sz w:val="24"/>
          <w:szCs w:val="24"/>
        </w:rPr>
        <w:t>All reagents were procured from Sigma Aldrich/Merck and used as received unless otherwise stated. All non</w:t>
      </w:r>
      <w:r w:rsidRPr="00761E4E">
        <w:rPr>
          <w:rFonts w:ascii="Calibri" w:hAnsi="Calibri" w:cs="Calibri"/>
          <w:i/>
          <w:iCs/>
          <w:sz w:val="24"/>
          <w:szCs w:val="24"/>
        </w:rPr>
        <w:t>-</w:t>
      </w:r>
      <w:r w:rsidRPr="00761E4E">
        <w:rPr>
          <w:rFonts w:ascii="Calibri" w:hAnsi="Calibri" w:cs="Calibri"/>
          <w:sz w:val="24"/>
          <w:szCs w:val="24"/>
        </w:rPr>
        <w:t>deuterated solvents were stored under N</w:t>
      </w:r>
      <w:r w:rsidRPr="00761E4E">
        <w:rPr>
          <w:rFonts w:ascii="Calibri" w:hAnsi="Calibri" w:cs="Calibri"/>
          <w:sz w:val="24"/>
          <w:szCs w:val="24"/>
          <w:vertAlign w:val="subscript"/>
        </w:rPr>
        <w:t>2</w:t>
      </w:r>
      <w:r w:rsidRPr="00761E4E">
        <w:rPr>
          <w:rFonts w:ascii="Calibri" w:hAnsi="Calibri" w:cs="Calibri"/>
          <w:sz w:val="24"/>
          <w:szCs w:val="24"/>
        </w:rPr>
        <w:t xml:space="preserve"> in gas-tight ampoules over activated molecular sieves (3 or 4Å).</w:t>
      </w:r>
      <w:sdt>
        <w:sdtPr>
          <w:rPr>
            <w:rFonts w:ascii="Calibri" w:hAnsi="Calibri" w:cs="Calibri"/>
            <w:color w:val="000000"/>
            <w:sz w:val="24"/>
            <w:szCs w:val="24"/>
            <w:vertAlign w:val="superscript"/>
          </w:rPr>
          <w:tag w:val="MENDELEY_CITATION_v3_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"/>
          <w:id w:val="99456596"/>
          <w:placeholder>
            <w:docPart w:val="DefaultPlaceholder_-1854013440"/>
          </w:placeholder>
        </w:sdtPr>
        <w:sdtEndPr>
          <w:rPr>
            <w:sz w:val="22"/>
            <w:szCs w:val="22"/>
          </w:rPr>
        </w:sdtEndPr>
        <w:sdtContent>
          <w:r w:rsidR="006B5FB8" w:rsidRPr="006B5FB8">
            <w:rPr>
              <w:rFonts w:ascii="Calibri" w:hAnsi="Calibri" w:cs="Calibri"/>
              <w:color w:val="000000"/>
              <w:vertAlign w:val="superscript"/>
            </w:rPr>
            <w:t>5</w:t>
          </w:r>
        </w:sdtContent>
      </w:sdt>
      <w:r w:rsidRPr="00761E4E">
        <w:rPr>
          <w:rFonts w:ascii="Calibri" w:hAnsi="Calibri" w:cs="Calibri"/>
          <w:sz w:val="24"/>
          <w:szCs w:val="24"/>
        </w:rPr>
        <w:t xml:space="preserve"> Deuterated solvents were obtained from Cambridge Isotope Laboratories</w:t>
      </w:r>
      <w:r w:rsidR="00182DFA">
        <w:rPr>
          <w:rFonts w:ascii="Calibri" w:hAnsi="Calibri" w:cs="Calibri"/>
          <w:sz w:val="24"/>
          <w:szCs w:val="24"/>
        </w:rPr>
        <w:t xml:space="preserve"> or </w:t>
      </w:r>
      <w:r w:rsidR="00182DFA" w:rsidRPr="00761E4E">
        <w:rPr>
          <w:rFonts w:ascii="Calibri" w:hAnsi="Calibri" w:cs="Calibri"/>
          <w:sz w:val="24"/>
          <w:szCs w:val="24"/>
        </w:rPr>
        <w:t>Sigma Aldrich/Merck</w:t>
      </w:r>
      <w:r w:rsidRPr="00761E4E">
        <w:rPr>
          <w:rFonts w:ascii="Calibri" w:hAnsi="Calibri" w:cs="Calibri"/>
          <w:sz w:val="24"/>
          <w:szCs w:val="24"/>
        </w:rPr>
        <w:t xml:space="preserve"> and were degassed before use and stored over </w:t>
      </w:r>
      <w:r w:rsidR="00182DFA">
        <w:rPr>
          <w:rFonts w:ascii="Calibri" w:hAnsi="Calibri" w:cs="Calibri"/>
          <w:sz w:val="24"/>
          <w:szCs w:val="24"/>
        </w:rPr>
        <w:t>3</w:t>
      </w:r>
      <w:r w:rsidRPr="00761E4E">
        <w:rPr>
          <w:rFonts w:ascii="Calibri" w:hAnsi="Calibri" w:cs="Calibri"/>
          <w:sz w:val="24"/>
          <w:szCs w:val="24"/>
        </w:rPr>
        <w:t xml:space="preserve">Å molecular sieves. Amines were used as received for ligand synthesis and </w:t>
      </w:r>
      <w:r w:rsidR="00A13690">
        <w:rPr>
          <w:rFonts w:ascii="Calibri" w:hAnsi="Calibri" w:cs="Calibri"/>
          <w:sz w:val="24"/>
          <w:szCs w:val="24"/>
        </w:rPr>
        <w:t>the β-</w:t>
      </w:r>
      <w:proofErr w:type="spellStart"/>
      <w:r w:rsidR="00A13690">
        <w:rPr>
          <w:rFonts w:ascii="Calibri" w:hAnsi="Calibri" w:cs="Calibri"/>
          <w:sz w:val="24"/>
          <w:szCs w:val="24"/>
        </w:rPr>
        <w:t>ketokiminate</w:t>
      </w:r>
      <w:proofErr w:type="spellEnd"/>
      <w:r w:rsidR="00A13690">
        <w:rPr>
          <w:rFonts w:ascii="Calibri" w:hAnsi="Calibri" w:cs="Calibri"/>
          <w:sz w:val="24"/>
          <w:szCs w:val="24"/>
        </w:rPr>
        <w:t xml:space="preserve"> </w:t>
      </w:r>
      <w:r w:rsidRPr="00761E4E">
        <w:rPr>
          <w:rFonts w:ascii="Calibri" w:hAnsi="Calibri" w:cs="Calibri"/>
          <w:sz w:val="24"/>
          <w:szCs w:val="24"/>
        </w:rPr>
        <w:t>ligands were synthesised according to previously reported literature from the group.</w:t>
      </w:r>
      <w:sdt>
        <w:sdtPr>
          <w:rPr>
            <w:rFonts w:ascii="Calibri" w:hAnsi="Calibri" w:cs="Calibri"/>
            <w:color w:val="000000"/>
            <w:sz w:val="24"/>
            <w:szCs w:val="24"/>
            <w:vertAlign w:val="superscript"/>
          </w:rPr>
          <w:tag w:val="MENDELEY_CITATION_v3_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"/>
          <w:id w:val="-167099728"/>
          <w:placeholder>
            <w:docPart w:val="DefaultPlaceholder_-1854013440"/>
          </w:placeholder>
        </w:sdtPr>
        <w:sdtContent>
          <w:r w:rsidR="006B5FB8" w:rsidRPr="006B5FB8">
            <w:rPr>
              <w:rFonts w:ascii="Calibri" w:hAnsi="Calibri" w:cs="Calibri"/>
              <w:color w:val="000000"/>
              <w:sz w:val="24"/>
              <w:szCs w:val="24"/>
              <w:vertAlign w:val="superscript"/>
            </w:rPr>
            <w:t>6</w:t>
          </w:r>
        </w:sdtContent>
      </w:sdt>
      <w:r w:rsidRPr="00761E4E">
        <w:rPr>
          <w:rFonts w:ascii="Calibri" w:hAnsi="Calibri" w:cs="Calibri"/>
          <w:sz w:val="24"/>
          <w:szCs w:val="24"/>
        </w:rPr>
        <w:t xml:space="preserve"> LiAlH</w:t>
      </w:r>
      <w:r w:rsidRPr="00761E4E">
        <w:rPr>
          <w:rFonts w:ascii="Calibri" w:hAnsi="Calibri" w:cs="Calibri"/>
          <w:sz w:val="24"/>
          <w:szCs w:val="24"/>
          <w:vertAlign w:val="subscript"/>
        </w:rPr>
        <w:t>4</w:t>
      </w:r>
      <w:r w:rsidRPr="00761E4E">
        <w:rPr>
          <w:rFonts w:ascii="Calibri" w:hAnsi="Calibri" w:cs="Calibri"/>
          <w:sz w:val="24"/>
          <w:szCs w:val="24"/>
        </w:rPr>
        <w:t xml:space="preserve"> powder, reagent grade 95%, was procured from Sigma Aldrich and purified by dissolution and recrystallisation from diethyl ether using a literature procedure.</w:t>
      </w:r>
      <w:sdt>
        <w:sdtPr>
          <w:rPr>
            <w:rFonts w:ascii="Calibri" w:hAnsi="Calibri" w:cs="Calibri"/>
            <w:color w:val="000000"/>
            <w:sz w:val="24"/>
            <w:szCs w:val="24"/>
            <w:vertAlign w:val="superscript"/>
          </w:rPr>
          <w:tag w:val="MENDELEY_CITATION_v3_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"/>
          <w:id w:val="745541168"/>
          <w:placeholder>
            <w:docPart w:val="DefaultPlaceholder_-1854013440"/>
          </w:placeholder>
        </w:sdtPr>
        <w:sdtEndPr>
          <w:rPr>
            <w:sz w:val="22"/>
            <w:szCs w:val="22"/>
          </w:rPr>
        </w:sdtEndPr>
        <w:sdtContent>
          <w:r w:rsidR="006B5FB8" w:rsidRPr="006B5FB8">
            <w:rPr>
              <w:rFonts w:ascii="Calibri" w:hAnsi="Calibri" w:cs="Calibri"/>
              <w:color w:val="000000"/>
              <w:vertAlign w:val="superscript"/>
            </w:rPr>
            <w:t>7</w:t>
          </w:r>
        </w:sdtContent>
      </w:sdt>
      <w:r w:rsidRPr="00761E4E">
        <w:rPr>
          <w:rFonts w:ascii="Calibri" w:hAnsi="Calibri" w:cs="Calibri"/>
          <w:sz w:val="24"/>
          <w:szCs w:val="24"/>
        </w:rPr>
        <w:t xml:space="preserve"> </w:t>
      </w:r>
    </w:p>
    <w:p w14:paraId="17AD15E2" w14:textId="09F4187A" w:rsidR="00D359F6" w:rsidRPr="00761E4E" w:rsidRDefault="00D359F6" w:rsidP="00122B70">
      <w:pPr>
        <w:spacing w:before="240" w:line="276" w:lineRule="auto"/>
        <w:jc w:val="both"/>
        <w:rPr>
          <w:rFonts w:ascii="Calibri" w:hAnsi="Calibri" w:cs="Calibri"/>
          <w:sz w:val="24"/>
          <w:szCs w:val="24"/>
        </w:rPr>
      </w:pPr>
      <w:r w:rsidRPr="00761E4E">
        <w:rPr>
          <w:rFonts w:ascii="Calibri" w:hAnsi="Calibri" w:cs="Calibri"/>
          <w:i/>
          <w:sz w:val="24"/>
          <w:szCs w:val="24"/>
        </w:rPr>
        <w:t>NMR spectroscopy:</w:t>
      </w:r>
      <w:r w:rsidRPr="00761E4E">
        <w:rPr>
          <w:rFonts w:ascii="Calibri" w:hAnsi="Calibri" w:cs="Calibri"/>
          <w:sz w:val="24"/>
          <w:szCs w:val="24"/>
        </w:rPr>
        <w:t xml:space="preserve"> NMR samples were prepared inside an inert atmosphere glovebox in NMR tubes fitted with a gas-tight valve when necessary. </w:t>
      </w:r>
      <w:r w:rsidRPr="00761E4E">
        <w:rPr>
          <w:rFonts w:ascii="Calibri" w:hAnsi="Calibri" w:cs="Calibri"/>
          <w:sz w:val="24"/>
          <w:szCs w:val="24"/>
          <w:vertAlign w:val="superscript"/>
        </w:rPr>
        <w:t>1</w:t>
      </w:r>
      <w:r w:rsidRPr="00761E4E">
        <w:rPr>
          <w:rFonts w:ascii="Calibri" w:hAnsi="Calibri" w:cs="Calibri"/>
          <w:sz w:val="24"/>
          <w:szCs w:val="24"/>
        </w:rPr>
        <w:t xml:space="preserve">H and </w:t>
      </w:r>
      <w:r w:rsidRPr="00761E4E">
        <w:rPr>
          <w:rFonts w:ascii="Calibri" w:hAnsi="Calibri" w:cs="Calibri"/>
          <w:sz w:val="24"/>
          <w:szCs w:val="24"/>
          <w:vertAlign w:val="superscript"/>
        </w:rPr>
        <w:t>13</w:t>
      </w:r>
      <w:r w:rsidRPr="00761E4E">
        <w:rPr>
          <w:rFonts w:ascii="Calibri" w:hAnsi="Calibri" w:cs="Calibri"/>
          <w:sz w:val="24"/>
          <w:szCs w:val="24"/>
        </w:rPr>
        <w:t>C{</w:t>
      </w:r>
      <w:r w:rsidRPr="00761E4E">
        <w:rPr>
          <w:rFonts w:ascii="Calibri" w:hAnsi="Calibri" w:cs="Calibri"/>
          <w:sz w:val="24"/>
          <w:szCs w:val="24"/>
          <w:vertAlign w:val="superscript"/>
        </w:rPr>
        <w:t>1</w:t>
      </w:r>
      <w:r w:rsidRPr="00761E4E">
        <w:rPr>
          <w:rFonts w:ascii="Calibri" w:hAnsi="Calibri" w:cs="Calibri"/>
          <w:sz w:val="24"/>
          <w:szCs w:val="24"/>
        </w:rPr>
        <w:t xml:space="preserve">H} NMR spectra were collected on Bruker 400, 500 or 600 MHz NMR instruments at 298 K. </w:t>
      </w:r>
      <w:r w:rsidRPr="00761E4E">
        <w:rPr>
          <w:rFonts w:ascii="Calibri" w:hAnsi="Calibri" w:cs="Calibri"/>
          <w:sz w:val="24"/>
          <w:szCs w:val="24"/>
          <w:vertAlign w:val="superscript"/>
        </w:rPr>
        <w:t>1</w:t>
      </w:r>
      <w:r w:rsidRPr="00761E4E">
        <w:rPr>
          <w:rFonts w:ascii="Calibri" w:hAnsi="Calibri" w:cs="Calibri"/>
          <w:sz w:val="24"/>
          <w:szCs w:val="24"/>
        </w:rPr>
        <w:t xml:space="preserve">H and </w:t>
      </w:r>
      <w:r w:rsidRPr="00761E4E">
        <w:rPr>
          <w:rFonts w:ascii="Calibri" w:hAnsi="Calibri" w:cs="Calibri"/>
          <w:sz w:val="24"/>
          <w:szCs w:val="24"/>
          <w:vertAlign w:val="superscript"/>
        </w:rPr>
        <w:t>13</w:t>
      </w:r>
      <w:r w:rsidRPr="00761E4E">
        <w:rPr>
          <w:rFonts w:ascii="Calibri" w:hAnsi="Calibri" w:cs="Calibri"/>
          <w:sz w:val="24"/>
          <w:szCs w:val="24"/>
        </w:rPr>
        <w:t>C{</w:t>
      </w:r>
      <w:r w:rsidRPr="00761E4E">
        <w:rPr>
          <w:rFonts w:ascii="Calibri" w:hAnsi="Calibri" w:cs="Calibri"/>
          <w:sz w:val="24"/>
          <w:szCs w:val="24"/>
          <w:vertAlign w:val="superscript"/>
        </w:rPr>
        <w:t>1</w:t>
      </w:r>
      <w:r w:rsidRPr="00761E4E">
        <w:rPr>
          <w:rFonts w:ascii="Calibri" w:hAnsi="Calibri" w:cs="Calibri"/>
          <w:sz w:val="24"/>
          <w:szCs w:val="24"/>
        </w:rPr>
        <w:t xml:space="preserve">H} NMR spectra are reported relative to </w:t>
      </w:r>
      <w:proofErr w:type="spellStart"/>
      <w:r w:rsidRPr="00761E4E">
        <w:rPr>
          <w:rFonts w:ascii="Calibri" w:hAnsi="Calibri" w:cs="Calibri"/>
          <w:sz w:val="24"/>
          <w:szCs w:val="24"/>
        </w:rPr>
        <w:t>tetramethylsilane</w:t>
      </w:r>
      <w:proofErr w:type="spellEnd"/>
      <w:r w:rsidRPr="00761E4E">
        <w:rPr>
          <w:rFonts w:ascii="Calibri" w:hAnsi="Calibri" w:cs="Calibri"/>
          <w:sz w:val="24"/>
          <w:szCs w:val="24"/>
        </w:rPr>
        <w:t xml:space="preserve"> (TMS) and referenced to the most downfield residual solvent resonance where possible (</w:t>
      </w:r>
      <w:r w:rsidRPr="00761E4E">
        <w:rPr>
          <w:rFonts w:ascii="Calibri" w:hAnsi="Calibri" w:cs="Calibri"/>
          <w:i/>
          <w:sz w:val="24"/>
          <w:szCs w:val="24"/>
        </w:rPr>
        <w:t>d</w:t>
      </w:r>
      <w:r w:rsidRPr="00761E4E">
        <w:rPr>
          <w:rFonts w:ascii="Calibri" w:hAnsi="Calibri" w:cs="Calibri"/>
          <w:i/>
          <w:sz w:val="24"/>
          <w:szCs w:val="24"/>
          <w:vertAlign w:val="subscript"/>
        </w:rPr>
        <w:t>6</w:t>
      </w:r>
      <w:r w:rsidRPr="00761E4E">
        <w:rPr>
          <w:rFonts w:ascii="Calibri" w:hAnsi="Calibri" w:cs="Calibri"/>
          <w:sz w:val="24"/>
          <w:szCs w:val="24"/>
        </w:rPr>
        <w:noBreakHyphen/>
        <w:t>benzene (C</w:t>
      </w:r>
      <w:r w:rsidRPr="00761E4E">
        <w:rPr>
          <w:rFonts w:ascii="Calibri" w:hAnsi="Calibri" w:cs="Calibri"/>
          <w:sz w:val="24"/>
          <w:szCs w:val="24"/>
          <w:vertAlign w:val="subscript"/>
        </w:rPr>
        <w:t>6</w:t>
      </w:r>
      <w:r w:rsidRPr="00761E4E">
        <w:rPr>
          <w:rFonts w:ascii="Calibri" w:hAnsi="Calibri" w:cs="Calibri"/>
          <w:sz w:val="24"/>
          <w:szCs w:val="24"/>
        </w:rPr>
        <w:t>D</w:t>
      </w:r>
      <w:r w:rsidRPr="00761E4E">
        <w:rPr>
          <w:rFonts w:ascii="Calibri" w:hAnsi="Calibri" w:cs="Calibri"/>
          <w:sz w:val="24"/>
          <w:szCs w:val="24"/>
          <w:vertAlign w:val="subscript"/>
        </w:rPr>
        <w:t>6</w:t>
      </w:r>
      <w:r w:rsidRPr="00761E4E">
        <w:rPr>
          <w:rFonts w:ascii="Calibri" w:hAnsi="Calibri" w:cs="Calibri"/>
          <w:sz w:val="24"/>
          <w:szCs w:val="24"/>
        </w:rPr>
        <w:t xml:space="preserve">): </w:t>
      </w:r>
      <w:proofErr w:type="spellStart"/>
      <w:r w:rsidRPr="00761E4E">
        <w:rPr>
          <w:rFonts w:ascii="Calibri" w:hAnsi="Calibri" w:cs="Calibri"/>
          <w:sz w:val="24"/>
          <w:szCs w:val="24"/>
        </w:rPr>
        <w:t>δ</w:t>
      </w:r>
      <w:r w:rsidRPr="00761E4E">
        <w:rPr>
          <w:rFonts w:ascii="Calibri" w:hAnsi="Calibri" w:cs="Calibri"/>
          <w:sz w:val="24"/>
          <w:szCs w:val="24"/>
          <w:vertAlign w:val="subscript"/>
        </w:rPr>
        <w:t>H</w:t>
      </w:r>
      <w:proofErr w:type="spellEnd"/>
      <w:r w:rsidRPr="00761E4E">
        <w:rPr>
          <w:rFonts w:ascii="Calibri" w:hAnsi="Calibri" w:cs="Calibri"/>
          <w:sz w:val="24"/>
          <w:szCs w:val="24"/>
        </w:rPr>
        <w:t xml:space="preserve"> = 7.16 ppm, </w:t>
      </w:r>
      <w:proofErr w:type="spellStart"/>
      <w:r w:rsidRPr="00761E4E">
        <w:rPr>
          <w:rFonts w:ascii="Calibri" w:hAnsi="Calibri" w:cs="Calibri"/>
          <w:sz w:val="24"/>
          <w:szCs w:val="24"/>
        </w:rPr>
        <w:t>δ</w:t>
      </w:r>
      <w:r w:rsidRPr="00761E4E">
        <w:rPr>
          <w:rFonts w:ascii="Calibri" w:hAnsi="Calibri" w:cs="Calibri"/>
          <w:sz w:val="24"/>
          <w:szCs w:val="24"/>
          <w:vertAlign w:val="subscript"/>
        </w:rPr>
        <w:t>C</w:t>
      </w:r>
      <w:proofErr w:type="spellEnd"/>
      <w:r w:rsidRPr="00761E4E">
        <w:rPr>
          <w:rFonts w:ascii="Calibri" w:hAnsi="Calibri" w:cs="Calibri"/>
          <w:sz w:val="24"/>
          <w:szCs w:val="24"/>
          <w:vertAlign w:val="subscript"/>
        </w:rPr>
        <w:t xml:space="preserve"> </w:t>
      </w:r>
      <w:r w:rsidRPr="00761E4E">
        <w:rPr>
          <w:rFonts w:ascii="Calibri" w:hAnsi="Calibri" w:cs="Calibri"/>
          <w:sz w:val="24"/>
          <w:szCs w:val="24"/>
        </w:rPr>
        <w:t xml:space="preserve">= 128.06 ppm). </w:t>
      </w:r>
      <w:r w:rsidRPr="00761E4E">
        <w:rPr>
          <w:rFonts w:ascii="Calibri" w:hAnsi="Calibri" w:cs="Calibri"/>
          <w:sz w:val="24"/>
          <w:szCs w:val="24"/>
          <w:vertAlign w:val="superscript"/>
        </w:rPr>
        <w:t>1</w:t>
      </w:r>
      <w:r w:rsidRPr="00761E4E">
        <w:rPr>
          <w:rFonts w:ascii="Calibri" w:hAnsi="Calibri" w:cs="Calibri"/>
          <w:sz w:val="24"/>
          <w:szCs w:val="24"/>
        </w:rPr>
        <w:t xml:space="preserve">H and </w:t>
      </w:r>
      <w:r w:rsidRPr="00761E4E">
        <w:rPr>
          <w:rFonts w:ascii="Calibri" w:hAnsi="Calibri" w:cs="Calibri"/>
          <w:sz w:val="24"/>
          <w:szCs w:val="24"/>
          <w:vertAlign w:val="superscript"/>
        </w:rPr>
        <w:t>13</w:t>
      </w:r>
      <w:r w:rsidRPr="00761E4E">
        <w:rPr>
          <w:rFonts w:ascii="Calibri" w:hAnsi="Calibri" w:cs="Calibri"/>
          <w:sz w:val="24"/>
          <w:szCs w:val="24"/>
        </w:rPr>
        <w:t>C{</w:t>
      </w:r>
      <w:r w:rsidRPr="00761E4E">
        <w:rPr>
          <w:rFonts w:ascii="Calibri" w:hAnsi="Calibri" w:cs="Calibri"/>
          <w:sz w:val="24"/>
          <w:szCs w:val="24"/>
          <w:vertAlign w:val="superscript"/>
        </w:rPr>
        <w:t>1</w:t>
      </w:r>
      <w:r w:rsidRPr="00761E4E">
        <w:rPr>
          <w:rFonts w:ascii="Calibri" w:hAnsi="Calibri" w:cs="Calibri"/>
          <w:sz w:val="24"/>
          <w:szCs w:val="24"/>
        </w:rPr>
        <w:t xml:space="preserve">H} NMR assignments were confirmed by </w:t>
      </w:r>
      <w:r w:rsidRPr="00761E4E">
        <w:rPr>
          <w:rFonts w:ascii="Calibri" w:hAnsi="Calibri" w:cs="Calibri"/>
          <w:sz w:val="24"/>
          <w:szCs w:val="24"/>
          <w:vertAlign w:val="superscript"/>
        </w:rPr>
        <w:t>1</w:t>
      </w:r>
      <w:r w:rsidRPr="00761E4E">
        <w:rPr>
          <w:rFonts w:ascii="Calibri" w:hAnsi="Calibri" w:cs="Calibri"/>
          <w:sz w:val="24"/>
          <w:szCs w:val="24"/>
        </w:rPr>
        <w:t>H–</w:t>
      </w:r>
      <w:r w:rsidRPr="00761E4E">
        <w:rPr>
          <w:rFonts w:ascii="Calibri" w:hAnsi="Calibri" w:cs="Calibri"/>
          <w:sz w:val="24"/>
          <w:szCs w:val="24"/>
          <w:vertAlign w:val="superscript"/>
        </w:rPr>
        <w:t>1</w:t>
      </w:r>
      <w:r w:rsidRPr="00761E4E">
        <w:rPr>
          <w:rFonts w:ascii="Calibri" w:hAnsi="Calibri" w:cs="Calibri"/>
          <w:sz w:val="24"/>
          <w:szCs w:val="24"/>
        </w:rPr>
        <w:t xml:space="preserve">H (COSY) and </w:t>
      </w:r>
      <w:r w:rsidRPr="00761E4E">
        <w:rPr>
          <w:rFonts w:ascii="Calibri" w:hAnsi="Calibri" w:cs="Calibri"/>
          <w:sz w:val="24"/>
          <w:szCs w:val="24"/>
          <w:vertAlign w:val="superscript"/>
        </w:rPr>
        <w:t>1</w:t>
      </w:r>
      <w:r w:rsidRPr="00761E4E">
        <w:rPr>
          <w:rFonts w:ascii="Calibri" w:hAnsi="Calibri" w:cs="Calibri"/>
          <w:sz w:val="24"/>
          <w:szCs w:val="24"/>
        </w:rPr>
        <w:t>H–</w:t>
      </w:r>
      <w:r w:rsidRPr="00761E4E">
        <w:rPr>
          <w:rFonts w:ascii="Calibri" w:hAnsi="Calibri" w:cs="Calibri"/>
          <w:sz w:val="24"/>
          <w:szCs w:val="24"/>
          <w:vertAlign w:val="superscript"/>
        </w:rPr>
        <w:t>13</w:t>
      </w:r>
      <w:r w:rsidRPr="00761E4E">
        <w:rPr>
          <w:rFonts w:ascii="Calibri" w:hAnsi="Calibri" w:cs="Calibri"/>
          <w:sz w:val="24"/>
          <w:szCs w:val="24"/>
        </w:rPr>
        <w:t xml:space="preserve">C (HSQC and HMBC) experiments where necessary. Data analysis was performed using either </w:t>
      </w:r>
      <w:proofErr w:type="spellStart"/>
      <w:r w:rsidRPr="00761E4E">
        <w:rPr>
          <w:rFonts w:ascii="Calibri" w:hAnsi="Calibri" w:cs="Calibri"/>
          <w:sz w:val="24"/>
          <w:szCs w:val="24"/>
        </w:rPr>
        <w:t>MestreNova</w:t>
      </w:r>
      <w:proofErr w:type="spellEnd"/>
      <w:r w:rsidRPr="00761E4E">
        <w:rPr>
          <w:rFonts w:ascii="Calibri" w:hAnsi="Calibri" w:cs="Calibri"/>
          <w:sz w:val="24"/>
          <w:szCs w:val="24"/>
        </w:rPr>
        <w:t xml:space="preserve"> or </w:t>
      </w:r>
      <w:proofErr w:type="spellStart"/>
      <w:r w:rsidRPr="00761E4E">
        <w:rPr>
          <w:rFonts w:ascii="Calibri" w:hAnsi="Calibri" w:cs="Calibri"/>
          <w:sz w:val="24"/>
          <w:szCs w:val="24"/>
        </w:rPr>
        <w:t>TopSpin</w:t>
      </w:r>
      <w:proofErr w:type="spellEnd"/>
      <w:r w:rsidRPr="00761E4E">
        <w:rPr>
          <w:rFonts w:ascii="Calibri" w:hAnsi="Calibri" w:cs="Calibri"/>
          <w:sz w:val="24"/>
          <w:szCs w:val="24"/>
        </w:rPr>
        <w:t xml:space="preserve"> software. </w:t>
      </w:r>
    </w:p>
    <w:p w14:paraId="662D3CB1" w14:textId="5FA554DA" w:rsidR="00D359F6" w:rsidRPr="00761E4E" w:rsidRDefault="00D359F6" w:rsidP="00122B70">
      <w:pPr>
        <w:spacing w:before="240" w:line="276" w:lineRule="auto"/>
        <w:jc w:val="both"/>
        <w:rPr>
          <w:rFonts w:ascii="Calibri" w:hAnsi="Calibri" w:cs="Calibri"/>
          <w:sz w:val="24"/>
          <w:szCs w:val="24"/>
        </w:rPr>
      </w:pPr>
      <w:r w:rsidRPr="00761E4E">
        <w:rPr>
          <w:rFonts w:ascii="Calibri" w:hAnsi="Calibri" w:cs="Calibri"/>
          <w:i/>
          <w:sz w:val="24"/>
          <w:szCs w:val="24"/>
        </w:rPr>
        <w:t>Elemental Analysis (CHN):</w:t>
      </w:r>
      <w:r w:rsidRPr="00761E4E">
        <w:rPr>
          <w:rFonts w:ascii="Calibri" w:hAnsi="Calibri" w:cs="Calibri"/>
          <w:sz w:val="24"/>
          <w:szCs w:val="24"/>
        </w:rPr>
        <w:t xml:space="preserve"> used to determine the percentage of C, H and N in each sample using a Carlo Erba CE1108 Elemental Analyser (London Metropolitan University). Samples were submitted in a vial inside a vial prepared in the glovebox. </w:t>
      </w:r>
    </w:p>
    <w:p w14:paraId="707E37FA" w14:textId="7BCCBFE3" w:rsidR="00D359F6" w:rsidRPr="00761E4E" w:rsidRDefault="00D359F6" w:rsidP="00122B70">
      <w:pPr>
        <w:spacing w:before="240" w:line="276" w:lineRule="auto"/>
        <w:jc w:val="both"/>
        <w:rPr>
          <w:rFonts w:ascii="Calibri" w:hAnsi="Calibri" w:cs="Calibri"/>
          <w:sz w:val="24"/>
          <w:szCs w:val="24"/>
        </w:rPr>
      </w:pPr>
      <w:r w:rsidRPr="00761E4E">
        <w:rPr>
          <w:rFonts w:ascii="Calibri" w:hAnsi="Calibri" w:cs="Calibri"/>
          <w:i/>
          <w:sz w:val="24"/>
          <w:szCs w:val="24"/>
        </w:rPr>
        <w:t>Mass spectroscopy:</w:t>
      </w:r>
      <w:r w:rsidRPr="00761E4E">
        <w:rPr>
          <w:rFonts w:ascii="Calibri" w:hAnsi="Calibri" w:cs="Calibri"/>
          <w:sz w:val="24"/>
          <w:szCs w:val="24"/>
        </w:rPr>
        <w:t xml:space="preserve"> compounds were dissolved in dry toluene, ionised using electrospray ionisation and detected in positive (ESI+) or negative mode (ESI</w:t>
      </w:r>
      <w:r w:rsidRPr="00761E4E">
        <w:rPr>
          <w:rFonts w:ascii="Calibri" w:hAnsi="Calibri" w:cs="Calibri"/>
          <w:i/>
          <w:iCs/>
          <w:sz w:val="24"/>
          <w:szCs w:val="24"/>
        </w:rPr>
        <w:t>-</w:t>
      </w:r>
      <w:r w:rsidRPr="00761E4E">
        <w:rPr>
          <w:rFonts w:ascii="Calibri" w:hAnsi="Calibri" w:cs="Calibri"/>
          <w:sz w:val="24"/>
          <w:szCs w:val="24"/>
        </w:rPr>
        <w:t xml:space="preserve">) on a Waters LCT Premier XE. </w:t>
      </w:r>
    </w:p>
    <w:p w14:paraId="35365E51" w14:textId="397C368E" w:rsidR="00D359F6" w:rsidRDefault="00D359F6" w:rsidP="00122B70">
      <w:pPr>
        <w:spacing w:before="240" w:line="276" w:lineRule="auto"/>
        <w:jc w:val="both"/>
        <w:rPr>
          <w:rFonts w:ascii="Calibri" w:hAnsi="Calibri" w:cs="Calibri"/>
          <w:sz w:val="24"/>
          <w:szCs w:val="24"/>
        </w:rPr>
      </w:pPr>
      <w:r w:rsidRPr="00761E4E">
        <w:rPr>
          <w:rFonts w:ascii="Calibri" w:hAnsi="Calibri" w:cs="Calibri"/>
          <w:i/>
          <w:sz w:val="24"/>
          <w:szCs w:val="24"/>
        </w:rPr>
        <w:t>Thermogravimetric Analysis (TGA):</w:t>
      </w:r>
      <w:r w:rsidRPr="00761E4E">
        <w:rPr>
          <w:rFonts w:ascii="Calibri" w:hAnsi="Calibri" w:cs="Calibri"/>
          <w:sz w:val="24"/>
          <w:szCs w:val="24"/>
        </w:rPr>
        <w:t xml:space="preserve"> </w:t>
      </w:r>
      <w:r w:rsidR="00591048" w:rsidRPr="00A34775">
        <w:rPr>
          <w:rFonts w:ascii="Calibri" w:hAnsi="Calibri" w:cs="Calibri"/>
          <w:sz w:val="24"/>
          <w:szCs w:val="24"/>
        </w:rPr>
        <w:t xml:space="preserve">Measurements were made </w:t>
      </w:r>
      <w:r w:rsidRPr="00761E4E">
        <w:rPr>
          <w:rFonts w:ascii="Calibri" w:hAnsi="Calibri" w:cs="Calibri"/>
          <w:sz w:val="24"/>
          <w:szCs w:val="24"/>
        </w:rPr>
        <w:t>using a PerkinElmer STA6000 TGA. The instrument had a sensitivity of 0.1 mg and used N</w:t>
      </w:r>
      <w:r w:rsidRPr="00761E4E">
        <w:rPr>
          <w:rFonts w:ascii="Calibri" w:hAnsi="Calibri" w:cs="Calibri"/>
          <w:sz w:val="24"/>
          <w:szCs w:val="24"/>
          <w:vertAlign w:val="subscript"/>
        </w:rPr>
        <w:t>2</w:t>
      </w:r>
      <w:r w:rsidRPr="00761E4E">
        <w:rPr>
          <w:rFonts w:ascii="Calibri" w:hAnsi="Calibri" w:cs="Calibri"/>
          <w:sz w:val="24"/>
          <w:szCs w:val="24"/>
        </w:rPr>
        <w:t xml:space="preserve"> as shield gas. Samples were prepared in a glovebox, where they were placed in 85 </w:t>
      </w:r>
      <w:proofErr w:type="spellStart"/>
      <w:r w:rsidRPr="00761E4E">
        <w:rPr>
          <w:rFonts w:ascii="Calibri" w:hAnsi="Calibri" w:cs="Calibri"/>
          <w:i/>
          <w:iCs/>
          <w:sz w:val="24"/>
          <w:szCs w:val="24"/>
        </w:rPr>
        <w:t>μ</w:t>
      </w:r>
      <w:r w:rsidRPr="00761E4E">
        <w:rPr>
          <w:rFonts w:ascii="Calibri" w:hAnsi="Calibri" w:cs="Calibri"/>
          <w:sz w:val="24"/>
          <w:szCs w:val="24"/>
        </w:rPr>
        <w:t>L</w:t>
      </w:r>
      <w:proofErr w:type="spellEnd"/>
      <w:r w:rsidRPr="00761E4E">
        <w:rPr>
          <w:rFonts w:ascii="Calibri" w:hAnsi="Calibri" w:cs="Calibri"/>
          <w:sz w:val="24"/>
          <w:szCs w:val="24"/>
        </w:rPr>
        <w:t xml:space="preserve"> aluminium pans and sealed. The pans were pierced just before measurement to allow for mass loss. The samples were heated from 30 °C (room temperature) up to a maximum of 500 °C, at a heating rate of 5−10 °C min</w:t>
      </w:r>
      <w:r w:rsidRPr="00761E4E">
        <w:rPr>
          <w:rFonts w:ascii="Calibri" w:hAnsi="Calibri" w:cs="Calibri"/>
          <w:sz w:val="24"/>
          <w:szCs w:val="24"/>
          <w:vertAlign w:val="superscript"/>
        </w:rPr>
        <w:t>–1</w:t>
      </w:r>
      <w:r w:rsidRPr="00761E4E">
        <w:rPr>
          <w:rFonts w:ascii="Calibri" w:hAnsi="Calibri" w:cs="Calibri"/>
          <w:sz w:val="24"/>
          <w:szCs w:val="24"/>
        </w:rPr>
        <w:t xml:space="preserve"> and under flow of shield gas (N</w:t>
      </w:r>
      <w:r w:rsidRPr="00761E4E">
        <w:rPr>
          <w:rFonts w:ascii="Calibri" w:hAnsi="Calibri" w:cs="Calibri"/>
          <w:sz w:val="24"/>
          <w:szCs w:val="24"/>
          <w:vertAlign w:val="subscript"/>
        </w:rPr>
        <w:t>2</w:t>
      </w:r>
      <w:r w:rsidRPr="00761E4E">
        <w:rPr>
          <w:rFonts w:ascii="Calibri" w:hAnsi="Calibri" w:cs="Calibri"/>
          <w:sz w:val="24"/>
          <w:szCs w:val="24"/>
        </w:rPr>
        <w:t>).</w:t>
      </w:r>
    </w:p>
    <w:p w14:paraId="69D9E6A8" w14:textId="5685B37B" w:rsidR="00761E4E" w:rsidRDefault="00761E4E" w:rsidP="00004BEE">
      <w:pPr>
        <w:spacing w:before="240" w:line="276" w:lineRule="auto"/>
        <w:jc w:val="both"/>
        <w:rPr>
          <w:rFonts w:ascii="Calibri" w:hAnsi="Calibri" w:cs="Calibri"/>
          <w:i/>
          <w:iCs/>
          <w:sz w:val="24"/>
          <w:szCs w:val="24"/>
        </w:rPr>
      </w:pPr>
      <w:r w:rsidRPr="00004BEE">
        <w:rPr>
          <w:rFonts w:ascii="Calibri" w:hAnsi="Calibri" w:cs="Calibri"/>
          <w:i/>
          <w:iCs/>
          <w:sz w:val="24"/>
          <w:szCs w:val="24"/>
        </w:rPr>
        <w:t>Infrared Spectroscopy:</w:t>
      </w:r>
      <w:r w:rsidR="00004BEE">
        <w:rPr>
          <w:rFonts w:ascii="Calibri" w:hAnsi="Calibri" w:cs="Calibri"/>
          <w:i/>
          <w:iCs/>
          <w:sz w:val="24"/>
          <w:szCs w:val="24"/>
        </w:rPr>
        <w:t xml:space="preserve"> </w:t>
      </w:r>
      <w:r w:rsidR="00004BEE" w:rsidRPr="00004BEE">
        <w:rPr>
          <w:rFonts w:ascii="Calibri" w:hAnsi="Calibri" w:cs="Calibri"/>
          <w:sz w:val="24"/>
          <w:szCs w:val="24"/>
        </w:rPr>
        <w:t>ATR-IR spectra were recorded on a Shimadzu IRAffinity-1S Fourier Transform Infrared Spectrophotometer.</w:t>
      </w:r>
    </w:p>
    <w:p w14:paraId="7CB72EA8" w14:textId="19399B44" w:rsidR="00420C38" w:rsidRPr="006525BA" w:rsidRDefault="006525BA" w:rsidP="00422422">
      <w:pPr>
        <w:spacing w:line="276" w:lineRule="auto"/>
        <w:jc w:val="both"/>
        <w:rPr>
          <w:rFonts w:ascii="Calibri" w:hAnsi="Calibri" w:cs="Calibri"/>
          <w:sz w:val="24"/>
          <w:szCs w:val="24"/>
        </w:rPr>
      </w:pPr>
      <w:r w:rsidRPr="006525BA">
        <w:rPr>
          <w:rFonts w:ascii="Calibri" w:hAnsi="Calibri" w:cs="Calibri"/>
          <w:bCs/>
          <w:i/>
          <w:iCs/>
          <w:sz w:val="24"/>
          <w:szCs w:val="24"/>
        </w:rPr>
        <w:lastRenderedPageBreak/>
        <w:t>Single crystal X-ray diffraction (SCXRD):</w:t>
      </w:r>
      <w:r>
        <w:rPr>
          <w:rFonts w:ascii="Calibri" w:hAnsi="Calibri" w:cs="Calibri"/>
          <w:b/>
          <w:sz w:val="24"/>
          <w:szCs w:val="24"/>
        </w:rPr>
        <w:t xml:space="preserve"> </w:t>
      </w:r>
      <w:r w:rsidRPr="00886115">
        <w:rPr>
          <w:rFonts w:ascii="Calibri" w:hAnsi="Calibri" w:cs="Calibri"/>
          <w:bCs/>
          <w:sz w:val="24"/>
          <w:szCs w:val="24"/>
        </w:rPr>
        <w:t>Single</w:t>
      </w:r>
      <w:r>
        <w:rPr>
          <w:rFonts w:ascii="Calibri" w:hAnsi="Calibri" w:cs="Calibri"/>
          <w:bCs/>
          <w:sz w:val="24"/>
          <w:szCs w:val="24"/>
        </w:rPr>
        <w:t xml:space="preserve"> </w:t>
      </w:r>
      <w:r w:rsidRPr="00886115">
        <w:rPr>
          <w:rFonts w:ascii="Calibri" w:hAnsi="Calibri" w:cs="Calibri"/>
          <w:bCs/>
          <w:sz w:val="24"/>
          <w:szCs w:val="24"/>
        </w:rPr>
        <w:t>crystal X</w:t>
      </w:r>
      <w:r w:rsidRPr="00886115">
        <w:rPr>
          <w:rFonts w:ascii="Calibri" w:hAnsi="Calibri" w:cs="Calibri"/>
          <w:bCs/>
          <w:i/>
          <w:iCs/>
          <w:sz w:val="24"/>
          <w:szCs w:val="24"/>
        </w:rPr>
        <w:t>-</w:t>
      </w:r>
      <w:r w:rsidRPr="00886115">
        <w:rPr>
          <w:rFonts w:ascii="Calibri" w:hAnsi="Calibri" w:cs="Calibri"/>
          <w:bCs/>
          <w:sz w:val="24"/>
          <w:szCs w:val="24"/>
        </w:rPr>
        <w:t>ray diffraction data was collected using</w:t>
      </w:r>
      <w:r w:rsidRPr="00886115">
        <w:rPr>
          <w:rFonts w:ascii="Calibri" w:hAnsi="Calibri" w:cs="Calibri"/>
          <w:b/>
          <w:bCs/>
          <w:sz w:val="24"/>
          <w:szCs w:val="24"/>
        </w:rPr>
        <w:t xml:space="preserve"> </w:t>
      </w:r>
      <w:r w:rsidRPr="00886115">
        <w:rPr>
          <w:rFonts w:ascii="Calibri" w:hAnsi="Calibri" w:cs="Calibri"/>
          <w:sz w:val="24"/>
          <w:szCs w:val="24"/>
        </w:rPr>
        <w:t xml:space="preserve">a </w:t>
      </w:r>
      <w:proofErr w:type="spellStart"/>
      <w:r w:rsidRPr="00886115">
        <w:rPr>
          <w:rFonts w:ascii="Calibri" w:hAnsi="Calibri" w:cs="Calibri"/>
          <w:sz w:val="24"/>
          <w:szCs w:val="24"/>
        </w:rPr>
        <w:t>SuperNova</w:t>
      </w:r>
      <w:proofErr w:type="spellEnd"/>
      <w:r w:rsidRPr="00886115">
        <w:rPr>
          <w:rFonts w:ascii="Calibri" w:hAnsi="Calibri" w:cs="Calibri"/>
          <w:sz w:val="24"/>
          <w:szCs w:val="24"/>
        </w:rPr>
        <w:t xml:space="preserve"> Atlas (Dual) diffractometer. Suitable crystals were selected under </w:t>
      </w:r>
      <w:proofErr w:type="spellStart"/>
      <w:r w:rsidRPr="00886115">
        <w:rPr>
          <w:rFonts w:ascii="Calibri" w:hAnsi="Calibri" w:cs="Calibri"/>
          <w:sz w:val="24"/>
          <w:szCs w:val="24"/>
        </w:rPr>
        <w:t>Foblin</w:t>
      </w:r>
      <w:proofErr w:type="spellEnd"/>
      <w:r w:rsidRPr="00886115">
        <w:rPr>
          <w:rFonts w:ascii="Calibri" w:hAnsi="Calibri" w:cs="Calibri"/>
          <w:sz w:val="24"/>
          <w:szCs w:val="24"/>
        </w:rPr>
        <w:t xml:space="preserve"> oil and mounted on a nylon loop. Data was collected at 150 K, using Cu K</w:t>
      </w:r>
      <w:r w:rsidRPr="00886115">
        <w:rPr>
          <w:rFonts w:ascii="Calibri" w:hAnsi="Calibri" w:cs="Calibri"/>
          <w:i/>
          <w:iCs/>
          <w:sz w:val="24"/>
          <w:szCs w:val="24"/>
        </w:rPr>
        <w:t xml:space="preserve">α </w:t>
      </w:r>
      <w:r w:rsidRPr="00886115">
        <w:rPr>
          <w:rFonts w:ascii="Calibri" w:hAnsi="Calibri" w:cs="Calibri"/>
          <w:sz w:val="24"/>
          <w:szCs w:val="24"/>
        </w:rPr>
        <w:t>radiation (</w:t>
      </w:r>
      <w:r w:rsidRPr="00886115">
        <w:rPr>
          <w:rFonts w:ascii="Calibri" w:hAnsi="Calibri" w:cs="Calibri"/>
          <w:i/>
          <w:iCs/>
          <w:sz w:val="24"/>
          <w:szCs w:val="24"/>
        </w:rPr>
        <w:t xml:space="preserve">λ </w:t>
      </w:r>
      <w:r w:rsidRPr="00886115">
        <w:rPr>
          <w:rFonts w:ascii="Calibri" w:hAnsi="Calibri" w:cs="Calibri"/>
          <w:sz w:val="24"/>
          <w:szCs w:val="24"/>
        </w:rPr>
        <w:t>= 1.54184 Å). Structures were solved using Olex2 software.</w:t>
      </w:r>
      <w:sdt>
        <w:sdtPr>
          <w:rPr>
            <w:rFonts w:ascii="Calibri" w:hAnsi="Calibri" w:cs="Calibri"/>
            <w:color w:val="000000"/>
            <w:sz w:val="24"/>
            <w:szCs w:val="24"/>
            <w:vertAlign w:val="superscript"/>
          </w:rPr>
          <w:tag w:val="MENDELEY_CITATION_v3_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"/>
          <w:id w:val="-1529642042"/>
          <w:placeholder>
            <w:docPart w:val="4EF9F441E4474534A1AB7BCA7CEF5E83"/>
          </w:placeholder>
        </w:sdtPr>
        <w:sdtEndPr>
          <w:rPr>
            <w:rFonts w:asciiTheme="minorHAnsi" w:hAnsiTheme="minorHAnsi" w:cstheme="minorBidi"/>
            <w:sz w:val="22"/>
            <w:szCs w:val="22"/>
          </w:rPr>
        </w:sdtEndPr>
        <w:sdtContent>
          <w:r w:rsidR="006B5FB8" w:rsidRPr="006B5FB8">
            <w:rPr>
              <w:color w:val="000000"/>
              <w:vertAlign w:val="superscript"/>
            </w:rPr>
            <w:t>8</w:t>
          </w:r>
        </w:sdtContent>
      </w:sdt>
      <w:r w:rsidRPr="00886115">
        <w:rPr>
          <w:rFonts w:ascii="Calibri" w:hAnsi="Calibri" w:cs="Calibri"/>
          <w:sz w:val="24"/>
          <w:szCs w:val="24"/>
        </w:rPr>
        <w:t xml:space="preserve"> </w:t>
      </w:r>
      <w:r>
        <w:rPr>
          <w:rFonts w:ascii="Calibri" w:hAnsi="Calibri" w:cs="Calibri"/>
          <w:sz w:val="24"/>
          <w:szCs w:val="24"/>
        </w:rPr>
        <w:t>T</w:t>
      </w:r>
      <w:r w:rsidRPr="004B122B">
        <w:rPr>
          <w:rFonts w:ascii="Calibri" w:hAnsi="Calibri" w:cs="Calibri"/>
          <w:sz w:val="24"/>
          <w:szCs w:val="24"/>
        </w:rPr>
        <w:t xml:space="preserve">he structure </w:t>
      </w:r>
      <w:r>
        <w:rPr>
          <w:rFonts w:ascii="Calibri" w:hAnsi="Calibri" w:cs="Calibri"/>
          <w:sz w:val="24"/>
          <w:szCs w:val="24"/>
        </w:rPr>
        <w:t xml:space="preserve">of compounds </w:t>
      </w:r>
      <w:r w:rsidRPr="001E5352">
        <w:rPr>
          <w:rFonts w:ascii="Calibri" w:hAnsi="Calibri" w:cs="Calibri"/>
          <w:b/>
          <w:bCs/>
          <w:sz w:val="24"/>
          <w:szCs w:val="24"/>
        </w:rPr>
        <w:t>1</w:t>
      </w:r>
      <w:r>
        <w:rPr>
          <w:rFonts w:ascii="Calibri" w:hAnsi="Calibri" w:cs="Calibri"/>
          <w:sz w:val="24"/>
          <w:szCs w:val="24"/>
        </w:rPr>
        <w:t>-</w:t>
      </w:r>
      <w:r w:rsidRPr="001E5352">
        <w:rPr>
          <w:rFonts w:ascii="Calibri" w:hAnsi="Calibri" w:cs="Calibri"/>
          <w:b/>
          <w:bCs/>
          <w:sz w:val="24"/>
          <w:szCs w:val="24"/>
        </w:rPr>
        <w:t>4</w:t>
      </w:r>
      <w:r>
        <w:rPr>
          <w:rFonts w:ascii="Calibri" w:hAnsi="Calibri" w:cs="Calibri"/>
          <w:sz w:val="24"/>
          <w:szCs w:val="24"/>
        </w:rPr>
        <w:t xml:space="preserve"> and </w:t>
      </w:r>
      <w:r w:rsidRPr="001E5352">
        <w:rPr>
          <w:rFonts w:ascii="Calibri" w:hAnsi="Calibri" w:cs="Calibri"/>
          <w:b/>
          <w:bCs/>
          <w:sz w:val="24"/>
          <w:szCs w:val="24"/>
        </w:rPr>
        <w:t>7</w:t>
      </w:r>
      <w:r>
        <w:rPr>
          <w:rFonts w:ascii="Calibri" w:hAnsi="Calibri" w:cs="Calibri"/>
          <w:sz w:val="24"/>
          <w:szCs w:val="24"/>
        </w:rPr>
        <w:t xml:space="preserve"> </w:t>
      </w:r>
      <w:r w:rsidRPr="004B122B">
        <w:rPr>
          <w:rFonts w:ascii="Calibri" w:hAnsi="Calibri" w:cs="Calibri"/>
          <w:sz w:val="24"/>
          <w:szCs w:val="24"/>
        </w:rPr>
        <w:t>was solved with the olex2.solve</w:t>
      </w:r>
      <w:sdt>
        <w:sdtPr>
          <w:rPr>
            <w:rFonts w:ascii="Calibri" w:hAnsi="Calibri" w:cs="Calibri"/>
            <w:color w:val="000000"/>
            <w:sz w:val="24"/>
            <w:szCs w:val="24"/>
            <w:vertAlign w:val="superscript"/>
          </w:rPr>
          <w:tag w:val="MENDELEY_CITATION_v3_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"/>
          <w:id w:val="-1857797913"/>
          <w:placeholder>
            <w:docPart w:val="4EF9F441E4474534A1AB7BCA7CEF5E83"/>
          </w:placeholder>
        </w:sdtPr>
        <w:sdtContent>
          <w:r w:rsidR="006B5FB8" w:rsidRPr="006B5FB8">
            <w:rPr>
              <w:rFonts w:ascii="Calibri" w:hAnsi="Calibri" w:cs="Calibri"/>
              <w:color w:val="000000"/>
              <w:sz w:val="24"/>
              <w:szCs w:val="24"/>
              <w:vertAlign w:val="superscript"/>
            </w:rPr>
            <w:t>9</w:t>
          </w:r>
        </w:sdtContent>
      </w:sdt>
      <w:r>
        <w:rPr>
          <w:rFonts w:ascii="Calibri" w:hAnsi="Calibri" w:cs="Calibri"/>
          <w:sz w:val="24"/>
          <w:szCs w:val="24"/>
        </w:rPr>
        <w:t xml:space="preserve"> </w:t>
      </w:r>
      <w:r w:rsidRPr="004B122B">
        <w:rPr>
          <w:rFonts w:ascii="Calibri" w:hAnsi="Calibri" w:cs="Calibri"/>
          <w:sz w:val="24"/>
          <w:szCs w:val="24"/>
        </w:rPr>
        <w:t>structure solution program using Charge Flipping and refined with the olex2.refine</w:t>
      </w:r>
      <w:sdt>
        <w:sdtPr>
          <w:rPr>
            <w:rFonts w:ascii="Calibri" w:hAnsi="Calibri" w:cs="Calibri"/>
            <w:color w:val="000000"/>
            <w:sz w:val="24"/>
            <w:szCs w:val="24"/>
            <w:vertAlign w:val="superscript"/>
          </w:rPr>
          <w:tag w:val="MENDELEY_CITATION_v3_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"/>
          <w:id w:val="1057753319"/>
          <w:placeholder>
            <w:docPart w:val="4EF9F441E4474534A1AB7BCA7CEF5E83"/>
          </w:placeholder>
        </w:sdtPr>
        <w:sdtContent>
          <w:r w:rsidR="006B5FB8" w:rsidRPr="006B5FB8">
            <w:rPr>
              <w:rFonts w:ascii="Calibri" w:hAnsi="Calibri" w:cs="Calibri"/>
              <w:color w:val="000000"/>
              <w:sz w:val="24"/>
              <w:szCs w:val="24"/>
              <w:vertAlign w:val="superscript"/>
            </w:rPr>
            <w:t>9</w:t>
          </w:r>
        </w:sdtContent>
      </w:sdt>
      <w:r w:rsidRPr="004B122B">
        <w:rPr>
          <w:rFonts w:ascii="Calibri" w:hAnsi="Calibri" w:cs="Calibri"/>
          <w:sz w:val="24"/>
          <w:szCs w:val="24"/>
        </w:rPr>
        <w:t xml:space="preserve"> refinement package using Gauss-Newton minimisation.</w:t>
      </w:r>
      <w:r>
        <w:rPr>
          <w:rFonts w:ascii="Calibri" w:hAnsi="Calibri" w:cs="Calibri"/>
          <w:sz w:val="24"/>
          <w:szCs w:val="24"/>
        </w:rPr>
        <w:t xml:space="preserve"> T</w:t>
      </w:r>
      <w:r w:rsidRPr="004B122B">
        <w:rPr>
          <w:rFonts w:ascii="Calibri" w:hAnsi="Calibri" w:cs="Calibri"/>
          <w:sz w:val="24"/>
          <w:szCs w:val="24"/>
        </w:rPr>
        <w:t xml:space="preserve">he structure </w:t>
      </w:r>
      <w:r>
        <w:rPr>
          <w:rFonts w:ascii="Calibri" w:hAnsi="Calibri" w:cs="Calibri"/>
          <w:sz w:val="24"/>
          <w:szCs w:val="24"/>
        </w:rPr>
        <w:t xml:space="preserve">of </w:t>
      </w:r>
      <w:r w:rsidRPr="001E5352">
        <w:rPr>
          <w:rFonts w:ascii="Calibri" w:hAnsi="Calibri" w:cs="Calibri"/>
          <w:b/>
          <w:bCs/>
          <w:sz w:val="24"/>
          <w:szCs w:val="24"/>
        </w:rPr>
        <w:t>5</w:t>
      </w:r>
      <w:r w:rsidRPr="004B122B">
        <w:rPr>
          <w:rFonts w:ascii="Calibri" w:hAnsi="Calibri" w:cs="Calibri"/>
          <w:sz w:val="24"/>
          <w:szCs w:val="24"/>
        </w:rPr>
        <w:t xml:space="preserve"> was solved with the olex2.solve</w:t>
      </w:r>
      <w:sdt>
        <w:sdtPr>
          <w:rPr>
            <w:rFonts w:ascii="Calibri" w:hAnsi="Calibri" w:cs="Calibri"/>
            <w:color w:val="000000"/>
            <w:sz w:val="24"/>
            <w:szCs w:val="24"/>
            <w:vertAlign w:val="superscript"/>
          </w:rPr>
          <w:tag w:val="MENDELEY_CITATION_v3_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"/>
          <w:id w:val="-952161254"/>
          <w:placeholder>
            <w:docPart w:val="4EF9F441E4474534A1AB7BCA7CEF5E83"/>
          </w:placeholder>
        </w:sdtPr>
        <w:sdtContent>
          <w:r w:rsidR="006B5FB8" w:rsidRPr="006B5FB8">
            <w:rPr>
              <w:rFonts w:ascii="Calibri" w:hAnsi="Calibri" w:cs="Calibri"/>
              <w:color w:val="000000"/>
              <w:sz w:val="24"/>
              <w:szCs w:val="24"/>
              <w:vertAlign w:val="superscript"/>
            </w:rPr>
            <w:t>9</w:t>
          </w:r>
        </w:sdtContent>
      </w:sdt>
      <w:r w:rsidRPr="004B122B">
        <w:rPr>
          <w:rFonts w:ascii="Calibri" w:hAnsi="Calibri" w:cs="Calibri"/>
          <w:sz w:val="24"/>
          <w:szCs w:val="24"/>
        </w:rPr>
        <w:t xml:space="preserve"> structure solution program using Charge Flipping and refined with the ShelXL</w:t>
      </w:r>
      <w:sdt>
        <w:sdtPr>
          <w:rPr>
            <w:rFonts w:ascii="Calibri" w:hAnsi="Calibri" w:cs="Calibri"/>
            <w:color w:val="000000"/>
            <w:sz w:val="24"/>
            <w:szCs w:val="24"/>
            <w:vertAlign w:val="superscript"/>
          </w:rPr>
          <w:tag w:val="MENDELEY_CITATION_v3_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"/>
          <w:id w:val="1103310888"/>
          <w:placeholder>
            <w:docPart w:val="4EF9F441E4474534A1AB7BCA7CEF5E83"/>
          </w:placeholder>
        </w:sdtPr>
        <w:sdtContent>
          <w:r w:rsidR="006B5FB8" w:rsidRPr="006B5FB8">
            <w:rPr>
              <w:rFonts w:ascii="Calibri" w:hAnsi="Calibri" w:cs="Calibri"/>
              <w:color w:val="000000"/>
              <w:sz w:val="24"/>
              <w:szCs w:val="24"/>
              <w:vertAlign w:val="superscript"/>
            </w:rPr>
            <w:t>10</w:t>
          </w:r>
        </w:sdtContent>
      </w:sdt>
      <w:r>
        <w:rPr>
          <w:rFonts w:ascii="Calibri" w:hAnsi="Calibri" w:cs="Calibri"/>
          <w:color w:val="000000"/>
          <w:sz w:val="24"/>
          <w:szCs w:val="24"/>
          <w:vertAlign w:val="superscript"/>
        </w:rPr>
        <w:t xml:space="preserve"> </w:t>
      </w:r>
      <w:r w:rsidRPr="004B122B">
        <w:rPr>
          <w:rFonts w:ascii="Calibri" w:hAnsi="Calibri" w:cs="Calibri"/>
          <w:sz w:val="24"/>
          <w:szCs w:val="24"/>
        </w:rPr>
        <w:t>refinement package using Least Squares minimisation.</w:t>
      </w:r>
      <w:r w:rsidR="00422422">
        <w:rPr>
          <w:rFonts w:ascii="Calibri" w:hAnsi="Calibri" w:cs="Calibri"/>
          <w:sz w:val="24"/>
          <w:szCs w:val="24"/>
        </w:rPr>
        <w:t xml:space="preserve"> </w:t>
      </w:r>
      <w:r w:rsidRPr="00422422">
        <w:rPr>
          <w:rFonts w:ascii="Calibri" w:hAnsi="Calibri" w:cs="Calibri"/>
          <w:b/>
          <w:bCs/>
          <w:sz w:val="24"/>
          <w:szCs w:val="24"/>
        </w:rPr>
        <w:t>6</w:t>
      </w:r>
      <w:r w:rsidRPr="00422422">
        <w:rPr>
          <w:rFonts w:ascii="Calibri" w:hAnsi="Calibri" w:cs="Calibri"/>
          <w:sz w:val="24"/>
          <w:szCs w:val="24"/>
        </w:rPr>
        <w:t xml:space="preserve"> the structure was solved with </w:t>
      </w:r>
      <w:r w:rsidRPr="00C80833">
        <w:rPr>
          <w:rFonts w:ascii="Calibri" w:hAnsi="Calibri" w:cs="Calibri"/>
          <w:sz w:val="24"/>
          <w:szCs w:val="24"/>
        </w:rPr>
        <w:t>the Unknown [2] structure</w:t>
      </w:r>
      <w:r w:rsidRPr="00422422">
        <w:rPr>
          <w:rFonts w:ascii="Calibri" w:hAnsi="Calibri" w:cs="Calibri"/>
          <w:sz w:val="24"/>
          <w:szCs w:val="24"/>
        </w:rPr>
        <w:t xml:space="preserve"> solution program using Unknown and refined with the </w:t>
      </w:r>
      <w:r w:rsidR="000B6AB6" w:rsidRPr="004B122B">
        <w:rPr>
          <w:rFonts w:ascii="Calibri" w:hAnsi="Calibri" w:cs="Calibri"/>
          <w:sz w:val="24"/>
          <w:szCs w:val="24"/>
        </w:rPr>
        <w:t>ShelXL</w:t>
      </w:r>
      <w:sdt>
        <w:sdtPr>
          <w:rPr>
            <w:rFonts w:ascii="Calibri" w:hAnsi="Calibri" w:cs="Calibri"/>
            <w:color w:val="000000"/>
            <w:sz w:val="24"/>
            <w:szCs w:val="24"/>
            <w:vertAlign w:val="superscript"/>
          </w:rPr>
          <w:tag w:val="MENDELEY_CITATION_v3_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"/>
          <w:id w:val="-462817405"/>
          <w:placeholder>
            <w:docPart w:val="DefaultPlaceholder_-1854013440"/>
          </w:placeholder>
        </w:sdtPr>
        <w:sdtContent>
          <w:r w:rsidR="006B5FB8" w:rsidRPr="006B5FB8">
            <w:rPr>
              <w:rFonts w:ascii="Calibri" w:hAnsi="Calibri" w:cs="Calibri"/>
              <w:color w:val="000000"/>
              <w:sz w:val="24"/>
              <w:szCs w:val="24"/>
              <w:vertAlign w:val="superscript"/>
            </w:rPr>
            <w:t>10</w:t>
          </w:r>
        </w:sdtContent>
      </w:sdt>
      <w:r w:rsidRPr="00422422">
        <w:rPr>
          <w:rFonts w:ascii="Calibri" w:hAnsi="Calibri" w:cs="Calibri"/>
          <w:sz w:val="24"/>
          <w:szCs w:val="24"/>
        </w:rPr>
        <w:t xml:space="preserve"> refinement package using </w:t>
      </w:r>
      <w:r w:rsidR="00422422" w:rsidRPr="00422422">
        <w:rPr>
          <w:rFonts w:ascii="Calibri" w:hAnsi="Calibri" w:cs="Calibri"/>
          <w:sz w:val="24"/>
          <w:szCs w:val="24"/>
        </w:rPr>
        <w:t>Least</w:t>
      </w:r>
      <w:r w:rsidR="00422422" w:rsidRPr="004B122B">
        <w:rPr>
          <w:rFonts w:ascii="Calibri" w:hAnsi="Calibri" w:cs="Calibri"/>
          <w:sz w:val="24"/>
          <w:szCs w:val="24"/>
        </w:rPr>
        <w:t xml:space="preserve"> Squares minimisation.</w:t>
      </w:r>
      <w:r w:rsidR="00422422">
        <w:rPr>
          <w:rFonts w:ascii="Calibri" w:hAnsi="Calibri" w:cs="Calibri"/>
          <w:sz w:val="24"/>
          <w:szCs w:val="24"/>
        </w:rPr>
        <w:t xml:space="preserve"> </w:t>
      </w:r>
      <w:r w:rsidRPr="001E5352">
        <w:rPr>
          <w:rFonts w:ascii="Calibri" w:hAnsi="Calibri" w:cs="Calibri"/>
          <w:b/>
          <w:bCs/>
          <w:sz w:val="24"/>
          <w:szCs w:val="24"/>
        </w:rPr>
        <w:t>8</w:t>
      </w:r>
      <w:r w:rsidRPr="004B122B">
        <w:rPr>
          <w:rFonts w:ascii="Calibri" w:hAnsi="Calibri" w:cs="Calibri"/>
          <w:sz w:val="24"/>
          <w:szCs w:val="24"/>
        </w:rPr>
        <w:t xml:space="preserve"> was solved with the </w:t>
      </w:r>
      <w:proofErr w:type="spellStart"/>
      <w:r w:rsidRPr="004B122B">
        <w:rPr>
          <w:rFonts w:ascii="Calibri" w:hAnsi="Calibri" w:cs="Calibri"/>
          <w:sz w:val="24"/>
          <w:szCs w:val="24"/>
        </w:rPr>
        <w:t>ShelXT</w:t>
      </w:r>
      <w:proofErr w:type="spellEnd"/>
      <w:r w:rsidRPr="004B122B">
        <w:rPr>
          <w:rFonts w:ascii="Calibri" w:hAnsi="Calibri" w:cs="Calibri"/>
          <w:sz w:val="24"/>
          <w:szCs w:val="24"/>
        </w:rPr>
        <w:t xml:space="preserve"> </w:t>
      </w:r>
      <w:sdt>
        <w:sdtPr>
          <w:rPr>
            <w:rFonts w:ascii="Calibri" w:hAnsi="Calibri" w:cs="Calibri"/>
            <w:color w:val="000000"/>
            <w:sz w:val="24"/>
            <w:szCs w:val="24"/>
            <w:vertAlign w:val="superscript"/>
          </w:rPr>
          <w:tag w:val="MENDELEY_CITATION_v3_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"/>
          <w:id w:val="-1362354815"/>
          <w:placeholder>
            <w:docPart w:val="4EF9F441E4474534A1AB7BCA7CEF5E83"/>
          </w:placeholder>
        </w:sdtPr>
        <w:sdtContent>
          <w:r w:rsidR="006B5FB8" w:rsidRPr="006B5FB8">
            <w:rPr>
              <w:rFonts w:ascii="Calibri" w:hAnsi="Calibri" w:cs="Calibri"/>
              <w:color w:val="000000"/>
              <w:sz w:val="24"/>
              <w:szCs w:val="24"/>
              <w:vertAlign w:val="superscript"/>
            </w:rPr>
            <w:t>11</w:t>
          </w:r>
        </w:sdtContent>
      </w:sdt>
      <w:r w:rsidRPr="004B122B">
        <w:rPr>
          <w:rFonts w:ascii="Calibri" w:hAnsi="Calibri" w:cs="Calibri"/>
          <w:sz w:val="24"/>
          <w:szCs w:val="24"/>
        </w:rPr>
        <w:t xml:space="preserve"> structure solution program using Intrinsic Phasing and refined with the </w:t>
      </w:r>
      <w:proofErr w:type="spellStart"/>
      <w:r w:rsidRPr="004B122B">
        <w:rPr>
          <w:rFonts w:ascii="Calibri" w:hAnsi="Calibri" w:cs="Calibri"/>
          <w:sz w:val="24"/>
          <w:szCs w:val="24"/>
        </w:rPr>
        <w:t>ShelXL</w:t>
      </w:r>
      <w:proofErr w:type="spellEnd"/>
      <w:r w:rsidRPr="004B122B">
        <w:rPr>
          <w:rFonts w:ascii="Calibri" w:hAnsi="Calibri" w:cs="Calibri"/>
          <w:sz w:val="24"/>
          <w:szCs w:val="24"/>
        </w:rPr>
        <w:t xml:space="preserve"> </w:t>
      </w:r>
      <w:sdt>
        <w:sdtPr>
          <w:rPr>
            <w:rFonts w:ascii="Calibri" w:hAnsi="Calibri" w:cs="Calibri"/>
            <w:color w:val="000000"/>
            <w:sz w:val="24"/>
            <w:szCs w:val="24"/>
            <w:vertAlign w:val="superscript"/>
          </w:rPr>
          <w:tag w:val="MENDELEY_CITATION_v3_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"/>
          <w:id w:val="835587937"/>
          <w:placeholder>
            <w:docPart w:val="4EF9F441E4474534A1AB7BCA7CEF5E83"/>
          </w:placeholder>
        </w:sdtPr>
        <w:sdtContent>
          <w:r w:rsidR="006B5FB8" w:rsidRPr="006B5FB8">
            <w:rPr>
              <w:rFonts w:ascii="Calibri" w:hAnsi="Calibri" w:cs="Calibri"/>
              <w:color w:val="000000"/>
              <w:sz w:val="24"/>
              <w:szCs w:val="24"/>
              <w:vertAlign w:val="superscript"/>
            </w:rPr>
            <w:t>10</w:t>
          </w:r>
        </w:sdtContent>
      </w:sdt>
      <w:r w:rsidRPr="004B122B">
        <w:rPr>
          <w:rFonts w:ascii="Calibri" w:hAnsi="Calibri" w:cs="Calibri"/>
          <w:sz w:val="24"/>
          <w:szCs w:val="24"/>
        </w:rPr>
        <w:t xml:space="preserve"> refinement package using Least Squares minimisation.</w:t>
      </w:r>
      <w:r w:rsidR="00422422">
        <w:rPr>
          <w:rFonts w:ascii="Calibri" w:hAnsi="Calibri" w:cs="Calibri"/>
          <w:sz w:val="24"/>
          <w:szCs w:val="24"/>
        </w:rPr>
        <w:t xml:space="preserve"> </w:t>
      </w:r>
      <w:r w:rsidR="00434920" w:rsidRPr="006525BA">
        <w:rPr>
          <w:rFonts w:ascii="Calibri" w:hAnsi="Calibri" w:cs="Calibri"/>
          <w:sz w:val="24"/>
          <w:szCs w:val="24"/>
        </w:rPr>
        <w:t>Crystallogr</w:t>
      </w:r>
      <w:r>
        <w:rPr>
          <w:rFonts w:ascii="Calibri" w:hAnsi="Calibri" w:cs="Calibri"/>
          <w:sz w:val="24"/>
          <w:szCs w:val="24"/>
        </w:rPr>
        <w:t>ap</w:t>
      </w:r>
      <w:r w:rsidR="00434920" w:rsidRPr="006525BA">
        <w:rPr>
          <w:rFonts w:ascii="Calibri" w:hAnsi="Calibri" w:cs="Calibri"/>
          <w:sz w:val="24"/>
          <w:szCs w:val="24"/>
        </w:rPr>
        <w:t xml:space="preserve">hic details for </w:t>
      </w:r>
      <w:r w:rsidR="00434920" w:rsidRPr="006525BA">
        <w:rPr>
          <w:rFonts w:ascii="Calibri" w:hAnsi="Calibri" w:cs="Calibri"/>
          <w:b/>
          <w:bCs/>
          <w:sz w:val="24"/>
          <w:szCs w:val="24"/>
        </w:rPr>
        <w:t>1</w:t>
      </w:r>
      <w:r w:rsidR="00434920" w:rsidRPr="006525BA">
        <w:rPr>
          <w:rFonts w:ascii="Calibri" w:hAnsi="Calibri" w:cs="Calibri"/>
          <w:sz w:val="24"/>
          <w:szCs w:val="24"/>
        </w:rPr>
        <w:t>-</w:t>
      </w:r>
      <w:r w:rsidR="00434920" w:rsidRPr="006525BA">
        <w:rPr>
          <w:rFonts w:ascii="Calibri" w:hAnsi="Calibri" w:cs="Calibri"/>
          <w:b/>
          <w:bCs/>
          <w:sz w:val="24"/>
          <w:szCs w:val="24"/>
        </w:rPr>
        <w:t>8</w:t>
      </w:r>
      <w:r w:rsidR="00434920" w:rsidRPr="006525BA">
        <w:rPr>
          <w:rFonts w:ascii="Calibri" w:hAnsi="Calibri" w:cs="Calibri"/>
          <w:sz w:val="24"/>
          <w:szCs w:val="24"/>
        </w:rPr>
        <w:t xml:space="preserve"> are available from the CSD (website) numbers: CSD-2405550-2405557</w:t>
      </w:r>
    </w:p>
    <w:p w14:paraId="5E32801E" w14:textId="77777777" w:rsidR="006525BA" w:rsidRPr="006525BA" w:rsidRDefault="006525BA" w:rsidP="00761E4E">
      <w:pPr>
        <w:spacing w:before="240" w:line="276" w:lineRule="auto"/>
        <w:jc w:val="both"/>
        <w:rPr>
          <w:rFonts w:ascii="Calibri" w:hAnsi="Calibri" w:cs="Calibri"/>
          <w:sz w:val="24"/>
          <w:szCs w:val="24"/>
        </w:rPr>
      </w:pPr>
    </w:p>
    <w:p w14:paraId="57B721A8" w14:textId="52D5E85A" w:rsidR="00761E4E" w:rsidRDefault="0079435D" w:rsidP="00761E4E">
      <w:pPr>
        <w:spacing w:before="240" w:line="276" w:lineRule="auto"/>
        <w:jc w:val="both"/>
        <w:rPr>
          <w:rFonts w:ascii="Calibri" w:hAnsi="Calibri" w:cs="Calibri"/>
          <w:b/>
          <w:bCs/>
          <w:sz w:val="24"/>
          <w:szCs w:val="24"/>
        </w:rPr>
      </w:pPr>
      <w:r>
        <w:rPr>
          <w:rFonts w:ascii="Calibri" w:hAnsi="Calibri" w:cs="Calibri"/>
          <w:b/>
          <w:bCs/>
          <w:sz w:val="24"/>
          <w:szCs w:val="24"/>
        </w:rPr>
        <w:t>2</w:t>
      </w:r>
      <w:r w:rsidR="00D359F6" w:rsidRPr="00886115">
        <w:rPr>
          <w:rFonts w:ascii="Calibri" w:hAnsi="Calibri" w:cs="Calibri"/>
          <w:b/>
          <w:bCs/>
          <w:sz w:val="24"/>
          <w:szCs w:val="24"/>
        </w:rPr>
        <w:t xml:space="preserve">.2. Synthesis of </w:t>
      </w:r>
      <w:r w:rsidR="00D359F6">
        <w:rPr>
          <w:rFonts w:ascii="Calibri" w:hAnsi="Calibri" w:cs="Calibri"/>
          <w:b/>
          <w:bCs/>
          <w:sz w:val="24"/>
          <w:szCs w:val="24"/>
        </w:rPr>
        <w:t xml:space="preserve">bis </w:t>
      </w:r>
      <w:r w:rsidR="00D359F6" w:rsidRPr="00886115">
        <w:rPr>
          <w:rFonts w:ascii="Calibri" w:hAnsi="Calibri" w:cs="Calibri"/>
          <w:b/>
          <w:bCs/>
          <w:sz w:val="24"/>
          <w:szCs w:val="24"/>
        </w:rPr>
        <w:t>β-</w:t>
      </w:r>
      <w:proofErr w:type="spellStart"/>
      <w:r w:rsidR="00D359F6" w:rsidRPr="00886115">
        <w:rPr>
          <w:rFonts w:ascii="Calibri" w:hAnsi="Calibri" w:cs="Calibri"/>
          <w:b/>
          <w:bCs/>
          <w:sz w:val="24"/>
          <w:szCs w:val="24"/>
        </w:rPr>
        <w:t>ketoiminate</w:t>
      </w:r>
      <w:proofErr w:type="spellEnd"/>
      <w:r w:rsidR="00D359F6" w:rsidRPr="00886115">
        <w:rPr>
          <w:rFonts w:ascii="Calibri" w:hAnsi="Calibri" w:cs="Calibri"/>
          <w:b/>
          <w:bCs/>
          <w:sz w:val="24"/>
          <w:szCs w:val="24"/>
        </w:rPr>
        <w:t xml:space="preserve"> aluminium chloride compounds</w:t>
      </w:r>
      <w:r w:rsidR="00D359F6">
        <w:rPr>
          <w:rFonts w:ascii="Calibri" w:hAnsi="Calibri" w:cs="Calibri"/>
          <w:b/>
          <w:bCs/>
          <w:sz w:val="24"/>
          <w:szCs w:val="24"/>
        </w:rPr>
        <w:t xml:space="preserve"> ([Al(R-</w:t>
      </w:r>
      <w:proofErr w:type="spellStart"/>
      <w:r w:rsidR="00D359F6">
        <w:rPr>
          <w:rFonts w:ascii="Calibri" w:hAnsi="Calibri" w:cs="Calibri"/>
          <w:b/>
          <w:bCs/>
          <w:sz w:val="24"/>
          <w:szCs w:val="24"/>
        </w:rPr>
        <w:t>acnac</w:t>
      </w:r>
      <w:proofErr w:type="spellEnd"/>
      <w:r w:rsidR="00D359F6">
        <w:rPr>
          <w:rFonts w:ascii="Calibri" w:hAnsi="Calibri" w:cs="Calibri"/>
          <w:b/>
          <w:bCs/>
          <w:sz w:val="24"/>
          <w:szCs w:val="24"/>
        </w:rPr>
        <w:t>)</w:t>
      </w:r>
      <w:r w:rsidR="00D359F6" w:rsidRPr="00886115">
        <w:rPr>
          <w:rFonts w:ascii="Calibri" w:hAnsi="Calibri" w:cs="Calibri"/>
          <w:b/>
          <w:bCs/>
          <w:sz w:val="24"/>
          <w:szCs w:val="24"/>
          <w:vertAlign w:val="subscript"/>
        </w:rPr>
        <w:t>2</w:t>
      </w:r>
      <w:r w:rsidR="00D359F6">
        <w:rPr>
          <w:rFonts w:ascii="Calibri" w:hAnsi="Calibri" w:cs="Calibri"/>
          <w:b/>
          <w:bCs/>
          <w:sz w:val="24"/>
          <w:szCs w:val="24"/>
        </w:rPr>
        <w:t>Cl])</w:t>
      </w:r>
    </w:p>
    <w:p w14:paraId="48DDC064" w14:textId="2EE05E2E" w:rsidR="00D359F6" w:rsidRPr="00761E4E" w:rsidRDefault="00617404" w:rsidP="00761E4E">
      <w:pPr>
        <w:spacing w:before="240" w:line="276" w:lineRule="auto"/>
        <w:jc w:val="both"/>
        <w:rPr>
          <w:rFonts w:ascii="Calibri" w:hAnsi="Calibri" w:cs="Calibri"/>
          <w:b/>
          <w:bCs/>
          <w:sz w:val="24"/>
          <w:szCs w:val="24"/>
          <w:lang w:val="it-IT"/>
        </w:rPr>
      </w:pPr>
      <w:r>
        <w:rPr>
          <w:rFonts w:ascii="Calibri" w:hAnsi="Calibri" w:cs="Calibri"/>
          <w:noProof/>
          <w:sz w:val="24"/>
          <w:szCs w:val="24"/>
        </w:rPr>
        <w:drawing>
          <wp:anchor distT="0" distB="0" distL="114300" distR="114300" simplePos="0" relativeHeight="251658240" behindDoc="1" locked="0" layoutInCell="1" allowOverlap="1" wp14:anchorId="2BB72107" wp14:editId="3CCF2EB0">
            <wp:simplePos x="0" y="0"/>
            <wp:positionH relativeFrom="margin">
              <wp:posOffset>38100</wp:posOffset>
            </wp:positionH>
            <wp:positionV relativeFrom="paragraph">
              <wp:posOffset>72390</wp:posOffset>
            </wp:positionV>
            <wp:extent cx="1327150" cy="1435100"/>
            <wp:effectExtent l="19050" t="19050" r="25400" b="12700"/>
            <wp:wrapSquare wrapText="bothSides"/>
            <wp:docPr id="69053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a:extLst>
                        <a:ext uri="{28A0092B-C50C-407E-A947-70E740481C1C}">
                          <a14:useLocalDpi xmlns:a14="http://schemas.microsoft.com/office/drawing/2010/main" val="0"/>
                        </a:ext>
                      </a:extLst>
                    </a:blip>
                    <a:srcRect l="19364" r="20231" b="22867"/>
                    <a:stretch/>
                  </pic:blipFill>
                  <pic:spPr bwMode="auto">
                    <a:xfrm>
                      <a:off x="0" y="0"/>
                      <a:ext cx="1327150" cy="143510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00D359F6" w:rsidRPr="00886115">
        <w:rPr>
          <w:rFonts w:ascii="Calibri" w:hAnsi="Calibri" w:cs="Calibri"/>
          <w:sz w:val="24"/>
          <w:szCs w:val="24"/>
          <w:u w:val="single"/>
          <w:lang w:val="it-IT"/>
        </w:rPr>
        <w:t>[</w:t>
      </w:r>
      <w:proofErr w:type="gramStart"/>
      <w:r w:rsidR="00D359F6" w:rsidRPr="00886115">
        <w:rPr>
          <w:rFonts w:ascii="Calibri" w:hAnsi="Calibri" w:cs="Calibri"/>
          <w:sz w:val="24"/>
          <w:szCs w:val="24"/>
          <w:u w:val="single"/>
          <w:lang w:val="it-IT"/>
        </w:rPr>
        <w:t>Al(</w:t>
      </w:r>
      <w:proofErr w:type="spellStart"/>
      <w:proofErr w:type="gramEnd"/>
      <w:r w:rsidR="00D359F6" w:rsidRPr="00886115">
        <w:rPr>
          <w:rFonts w:ascii="Calibri" w:hAnsi="Calibri" w:cs="Calibri"/>
          <w:sz w:val="24"/>
          <w:szCs w:val="24"/>
          <w:u w:val="single"/>
          <w:lang w:val="it-IT"/>
        </w:rPr>
        <w:t>MeCN</w:t>
      </w:r>
      <w:proofErr w:type="spellEnd"/>
      <w:r w:rsidR="00D359F6" w:rsidRPr="00886115">
        <w:rPr>
          <w:rFonts w:ascii="Calibri" w:hAnsi="Calibri" w:cs="Calibri"/>
          <w:sz w:val="24"/>
          <w:szCs w:val="24"/>
          <w:u w:val="single"/>
          <w:lang w:val="it-IT"/>
        </w:rPr>
        <w:t>(Me)CHC=</w:t>
      </w:r>
      <w:proofErr w:type="spellStart"/>
      <w:r w:rsidR="00D359F6" w:rsidRPr="00886115">
        <w:rPr>
          <w:rFonts w:ascii="Calibri" w:hAnsi="Calibri" w:cs="Calibri"/>
          <w:sz w:val="24"/>
          <w:szCs w:val="24"/>
          <w:u w:val="single"/>
          <w:lang w:val="it-IT"/>
        </w:rPr>
        <w:t>OMe</w:t>
      </w:r>
      <w:proofErr w:type="spellEnd"/>
      <w:r w:rsidR="00D359F6" w:rsidRPr="00886115">
        <w:rPr>
          <w:rFonts w:ascii="Calibri" w:hAnsi="Calibri" w:cs="Calibri"/>
          <w:sz w:val="24"/>
          <w:szCs w:val="24"/>
          <w:u w:val="single"/>
          <w:lang w:val="it-IT"/>
        </w:rPr>
        <w:t>)</w:t>
      </w:r>
      <w:r w:rsidR="00D359F6" w:rsidRPr="00886115">
        <w:rPr>
          <w:rFonts w:ascii="Calibri" w:hAnsi="Calibri" w:cs="Calibri"/>
          <w:sz w:val="24"/>
          <w:szCs w:val="24"/>
          <w:u w:val="single"/>
          <w:vertAlign w:val="subscript"/>
          <w:lang w:val="it-IT"/>
        </w:rPr>
        <w:t>2</w:t>
      </w:r>
      <w:r w:rsidR="00D359F6" w:rsidRPr="00886115">
        <w:rPr>
          <w:rFonts w:ascii="Calibri" w:hAnsi="Calibri" w:cs="Calibri"/>
          <w:sz w:val="24"/>
          <w:szCs w:val="24"/>
          <w:u w:val="single"/>
          <w:lang w:val="it-IT"/>
        </w:rPr>
        <w:t>Cl]</w:t>
      </w:r>
      <w:r w:rsidR="00D359F6" w:rsidRPr="00886115">
        <w:rPr>
          <w:rFonts w:ascii="Calibri" w:hAnsi="Calibri" w:cs="Calibri"/>
          <w:sz w:val="24"/>
          <w:szCs w:val="24"/>
          <w:lang w:val="it-IT"/>
        </w:rPr>
        <w:t xml:space="preserve"> (</w:t>
      </w:r>
      <w:r w:rsidR="00D359F6" w:rsidRPr="00886115">
        <w:rPr>
          <w:rFonts w:ascii="Calibri" w:hAnsi="Calibri" w:cs="Calibri"/>
          <w:b/>
          <w:bCs/>
          <w:sz w:val="24"/>
          <w:szCs w:val="24"/>
          <w:lang w:val="it-IT"/>
        </w:rPr>
        <w:t>[Al(Me-</w:t>
      </w:r>
      <w:proofErr w:type="spellStart"/>
      <w:r w:rsidR="00D359F6" w:rsidRPr="00886115">
        <w:rPr>
          <w:rFonts w:ascii="Calibri" w:hAnsi="Calibri" w:cs="Calibri"/>
          <w:b/>
          <w:bCs/>
          <w:sz w:val="24"/>
          <w:szCs w:val="24"/>
          <w:lang w:val="it-IT"/>
        </w:rPr>
        <w:t>acnac</w:t>
      </w:r>
      <w:proofErr w:type="spellEnd"/>
      <w:r w:rsidR="00D359F6" w:rsidRPr="00886115">
        <w:rPr>
          <w:rFonts w:ascii="Calibri" w:hAnsi="Calibri" w:cs="Calibri"/>
          <w:b/>
          <w:bCs/>
          <w:sz w:val="24"/>
          <w:szCs w:val="24"/>
          <w:lang w:val="it-IT"/>
        </w:rPr>
        <w:t>)</w:t>
      </w:r>
      <w:r w:rsidR="00D359F6" w:rsidRPr="00886115">
        <w:rPr>
          <w:rFonts w:ascii="Calibri" w:hAnsi="Calibri" w:cs="Calibri"/>
          <w:b/>
          <w:bCs/>
          <w:sz w:val="24"/>
          <w:szCs w:val="24"/>
          <w:vertAlign w:val="subscript"/>
          <w:lang w:val="it-IT"/>
        </w:rPr>
        <w:t>2</w:t>
      </w:r>
      <w:r w:rsidR="00D359F6" w:rsidRPr="00886115">
        <w:rPr>
          <w:rFonts w:ascii="Calibri" w:hAnsi="Calibri" w:cs="Calibri"/>
          <w:b/>
          <w:bCs/>
          <w:sz w:val="24"/>
          <w:szCs w:val="24"/>
          <w:lang w:val="it-IT"/>
        </w:rPr>
        <w:t>Cl]</w:t>
      </w:r>
      <w:r w:rsidR="00D359F6" w:rsidRPr="00886115">
        <w:rPr>
          <w:rFonts w:ascii="Calibri" w:hAnsi="Calibri" w:cs="Calibri"/>
          <w:sz w:val="24"/>
          <w:szCs w:val="24"/>
          <w:lang w:val="it-IT"/>
        </w:rPr>
        <w:t xml:space="preserve">, </w:t>
      </w:r>
      <w:r w:rsidR="00D359F6" w:rsidRPr="00886115">
        <w:rPr>
          <w:rFonts w:ascii="Calibri" w:hAnsi="Calibri" w:cs="Calibri"/>
          <w:b/>
          <w:bCs/>
          <w:sz w:val="24"/>
          <w:szCs w:val="24"/>
          <w:lang w:val="it-IT"/>
        </w:rPr>
        <w:t>1</w:t>
      </w:r>
      <w:r w:rsidR="00D359F6" w:rsidRPr="00886115">
        <w:rPr>
          <w:rFonts w:ascii="Calibri" w:hAnsi="Calibri" w:cs="Calibri"/>
          <w:sz w:val="24"/>
          <w:szCs w:val="24"/>
          <w:lang w:val="it-IT"/>
        </w:rPr>
        <w:t>)</w:t>
      </w:r>
    </w:p>
    <w:p w14:paraId="7E2AA48D" w14:textId="2628415D" w:rsidR="00D359F6" w:rsidRDefault="00D359F6" w:rsidP="00886115">
      <w:pPr>
        <w:jc w:val="both"/>
        <w:rPr>
          <w:rFonts w:ascii="Calibri" w:hAnsi="Calibri" w:cs="Calibri"/>
          <w:sz w:val="24"/>
          <w:szCs w:val="24"/>
        </w:rPr>
      </w:pPr>
      <w:proofErr w:type="spellStart"/>
      <w:r w:rsidRPr="00886115">
        <w:rPr>
          <w:rFonts w:ascii="Calibri" w:hAnsi="Calibri" w:cs="Calibri"/>
          <w:sz w:val="24"/>
          <w:szCs w:val="24"/>
        </w:rPr>
        <w:t>LiHMDS</w:t>
      </w:r>
      <w:proofErr w:type="spellEnd"/>
      <w:r w:rsidRPr="00886115">
        <w:rPr>
          <w:rFonts w:ascii="Calibri" w:hAnsi="Calibri" w:cs="Calibri"/>
          <w:sz w:val="24"/>
          <w:szCs w:val="24"/>
        </w:rPr>
        <w:t xml:space="preserve"> (1.02 g, 6.10 mmol) in 20 mL toluene was added to a solution of Me-</w:t>
      </w:r>
      <w:proofErr w:type="spellStart"/>
      <w:r w:rsidRPr="00886115">
        <w:rPr>
          <w:rFonts w:ascii="Calibri" w:hAnsi="Calibri" w:cs="Calibri"/>
          <w:sz w:val="24"/>
          <w:szCs w:val="24"/>
        </w:rPr>
        <w:t>acnacH</w:t>
      </w:r>
      <w:proofErr w:type="spellEnd"/>
      <w:r w:rsidRPr="00886115">
        <w:rPr>
          <w:rFonts w:ascii="Calibri" w:hAnsi="Calibri" w:cs="Calibri"/>
          <w:sz w:val="24"/>
          <w:szCs w:val="24"/>
        </w:rPr>
        <w:t xml:space="preserve"> (0.68 g, 6.01 mmol) in 20 mL toluene at </w:t>
      </w:r>
      <w:r w:rsidR="00182DFA" w:rsidRPr="006867D3">
        <w:rPr>
          <w:rFonts w:cstheme="minorHAnsi"/>
          <w:sz w:val="24"/>
          <w:szCs w:val="24"/>
        </w:rPr>
        <w:t>−</w:t>
      </w:r>
      <w:r w:rsidRPr="00886115">
        <w:rPr>
          <w:rFonts w:ascii="Calibri" w:hAnsi="Calibri" w:cs="Calibri"/>
          <w:sz w:val="24"/>
          <w:szCs w:val="24"/>
        </w:rPr>
        <w:t xml:space="preserve">78 °C. The reaction mixture was stirred at room temperature overnight to form a transparent, pale-yellow solution. The volatiles were removed </w:t>
      </w:r>
      <w:r>
        <w:rPr>
          <w:rFonts w:ascii="Calibri" w:hAnsi="Calibri" w:cs="Calibri"/>
          <w:sz w:val="24"/>
          <w:szCs w:val="24"/>
        </w:rPr>
        <w:t>under</w:t>
      </w:r>
      <w:r w:rsidRPr="00886115">
        <w:rPr>
          <w:rFonts w:ascii="Calibri" w:hAnsi="Calibri" w:cs="Calibri"/>
          <w:sz w:val="24"/>
          <w:szCs w:val="24"/>
        </w:rPr>
        <w:t xml:space="preserve"> vacuo to produce a pale-yellow solid, </w:t>
      </w:r>
      <w:r w:rsidRPr="007D71D7">
        <w:rPr>
          <w:rFonts w:ascii="Calibri" w:hAnsi="Calibri" w:cs="Calibri"/>
          <w:sz w:val="24"/>
          <w:szCs w:val="24"/>
        </w:rPr>
        <w:t>which was re-dissolved</w:t>
      </w:r>
      <w:r w:rsidRPr="00886115">
        <w:rPr>
          <w:rFonts w:ascii="Calibri" w:hAnsi="Calibri" w:cs="Calibri"/>
          <w:sz w:val="24"/>
          <w:szCs w:val="24"/>
        </w:rPr>
        <w:t xml:space="preserve"> in 20 mL toluene and added to a slurry of AlCl</w:t>
      </w:r>
      <w:r w:rsidRPr="00886115">
        <w:rPr>
          <w:rFonts w:ascii="Calibri" w:hAnsi="Calibri" w:cs="Calibri"/>
          <w:sz w:val="24"/>
          <w:szCs w:val="24"/>
          <w:vertAlign w:val="subscript"/>
        </w:rPr>
        <w:t>3</w:t>
      </w:r>
      <w:r w:rsidRPr="00886115">
        <w:rPr>
          <w:rFonts w:ascii="Calibri" w:hAnsi="Calibri" w:cs="Calibri"/>
          <w:sz w:val="24"/>
          <w:szCs w:val="24"/>
        </w:rPr>
        <w:t xml:space="preserve"> (0.40 g, 3.00 mmol) in 20 mL toluene at </w:t>
      </w:r>
      <w:r w:rsidR="00182DFA" w:rsidRPr="006867D3">
        <w:rPr>
          <w:rFonts w:cstheme="minorHAnsi"/>
          <w:sz w:val="24"/>
          <w:szCs w:val="24"/>
        </w:rPr>
        <w:t>−</w:t>
      </w:r>
      <w:r w:rsidRPr="00886115">
        <w:rPr>
          <w:rFonts w:ascii="Calibri" w:hAnsi="Calibri" w:cs="Calibri"/>
          <w:sz w:val="24"/>
          <w:szCs w:val="24"/>
        </w:rPr>
        <w:t xml:space="preserve">78 °C. The reaction mixture was stirred at room temperature overnight to form a cloudy, pale-yellow solution, which was </w:t>
      </w:r>
      <w:r w:rsidR="00C94A2C" w:rsidRPr="00886115">
        <w:rPr>
          <w:rFonts w:ascii="Calibri" w:hAnsi="Calibri" w:cs="Calibri"/>
          <w:sz w:val="24"/>
          <w:szCs w:val="24"/>
        </w:rPr>
        <w:t>filtered,</w:t>
      </w:r>
      <w:r>
        <w:rPr>
          <w:rFonts w:ascii="Calibri" w:hAnsi="Calibri" w:cs="Calibri"/>
          <w:sz w:val="24"/>
          <w:szCs w:val="24"/>
        </w:rPr>
        <w:t xml:space="preserve"> and </w:t>
      </w:r>
      <w:r w:rsidRPr="00886115">
        <w:rPr>
          <w:rFonts w:ascii="Calibri" w:hAnsi="Calibri" w:cs="Calibri"/>
          <w:sz w:val="24"/>
          <w:szCs w:val="24"/>
        </w:rPr>
        <w:t xml:space="preserve">the clear pale-yellow filtrate concentrated and stored at </w:t>
      </w:r>
      <w:r w:rsidR="00591048" w:rsidRPr="006867D3">
        <w:rPr>
          <w:rFonts w:cstheme="minorHAnsi"/>
          <w:sz w:val="24"/>
          <w:szCs w:val="24"/>
        </w:rPr>
        <w:t>−</w:t>
      </w:r>
      <w:r w:rsidRPr="00886115">
        <w:rPr>
          <w:rFonts w:ascii="Calibri" w:hAnsi="Calibri" w:cs="Calibri"/>
          <w:sz w:val="24"/>
          <w:szCs w:val="24"/>
        </w:rPr>
        <w:t>20 °C. Overnight, white crystals suitable</w:t>
      </w:r>
      <w:r>
        <w:rPr>
          <w:rFonts w:ascii="Calibri" w:hAnsi="Calibri" w:cs="Calibri"/>
          <w:sz w:val="24"/>
          <w:szCs w:val="24"/>
        </w:rPr>
        <w:t xml:space="preserve"> </w:t>
      </w:r>
      <w:r w:rsidRPr="00886115">
        <w:rPr>
          <w:rFonts w:ascii="Calibri" w:hAnsi="Calibri" w:cs="Calibri"/>
          <w:sz w:val="24"/>
          <w:szCs w:val="24"/>
        </w:rPr>
        <w:t xml:space="preserve">for single crystal X-ray measurement precipitated. The crystals were separated from the supernatant solution and dried under reduced pressure. Yield: 0.82 g (95%). </w:t>
      </w:r>
    </w:p>
    <w:p w14:paraId="44F7A876" w14:textId="3C3DA88D" w:rsidR="00D359F6" w:rsidRPr="007437B9" w:rsidRDefault="00D359F6" w:rsidP="004B122B">
      <w:pPr>
        <w:spacing w:line="240" w:lineRule="auto"/>
        <w:jc w:val="both"/>
        <w:rPr>
          <w:rFonts w:ascii="Calibri" w:hAnsi="Calibri" w:cs="Calibri"/>
          <w:sz w:val="24"/>
          <w:szCs w:val="24"/>
        </w:rPr>
      </w:pPr>
      <w:r w:rsidRPr="007437B9">
        <w:rPr>
          <w:rFonts w:ascii="Calibri" w:hAnsi="Calibri" w:cs="Calibri"/>
          <w:b/>
          <w:bCs/>
          <w:sz w:val="24"/>
          <w:szCs w:val="24"/>
          <w:vertAlign w:val="superscript"/>
        </w:rPr>
        <w:t>1</w:t>
      </w:r>
      <w:r w:rsidRPr="007437B9">
        <w:rPr>
          <w:rFonts w:ascii="Calibri" w:hAnsi="Calibri" w:cs="Calibri"/>
          <w:b/>
          <w:bCs/>
          <w:sz w:val="24"/>
          <w:szCs w:val="24"/>
        </w:rPr>
        <w:t>H NMR</w:t>
      </w:r>
      <w:r w:rsidRPr="007437B9">
        <w:rPr>
          <w:rFonts w:ascii="Calibri" w:hAnsi="Calibri" w:cs="Calibri"/>
          <w:sz w:val="24"/>
          <w:szCs w:val="24"/>
        </w:rPr>
        <w:t xml:space="preserve"> (500 MHz, C</w:t>
      </w:r>
      <w:r w:rsidRPr="007437B9">
        <w:rPr>
          <w:rFonts w:ascii="Calibri" w:hAnsi="Calibri" w:cs="Calibri"/>
          <w:sz w:val="24"/>
          <w:szCs w:val="24"/>
          <w:vertAlign w:val="subscript"/>
        </w:rPr>
        <w:t>6</w:t>
      </w:r>
      <w:r w:rsidRPr="007437B9">
        <w:rPr>
          <w:rFonts w:ascii="Calibri" w:hAnsi="Calibri" w:cs="Calibri"/>
          <w:sz w:val="24"/>
          <w:szCs w:val="24"/>
        </w:rPr>
        <w:t>D</w:t>
      </w:r>
      <w:r w:rsidRPr="007437B9">
        <w:rPr>
          <w:rFonts w:ascii="Calibri" w:hAnsi="Calibri" w:cs="Calibri"/>
          <w:sz w:val="24"/>
          <w:szCs w:val="24"/>
          <w:vertAlign w:val="subscript"/>
        </w:rPr>
        <w:t>6</w:t>
      </w:r>
      <w:r w:rsidRPr="007437B9">
        <w:rPr>
          <w:rFonts w:ascii="Calibri" w:hAnsi="Calibri" w:cs="Calibri"/>
          <w:sz w:val="24"/>
          <w:szCs w:val="24"/>
        </w:rPr>
        <w:t xml:space="preserve">) </w:t>
      </w:r>
      <w:r w:rsidRPr="00886115">
        <w:rPr>
          <w:rFonts w:ascii="Calibri" w:hAnsi="Calibri" w:cs="Calibri"/>
          <w:sz w:val="24"/>
          <w:szCs w:val="24"/>
        </w:rPr>
        <w:t>δ</w:t>
      </w:r>
      <w:r w:rsidRPr="007437B9">
        <w:rPr>
          <w:rFonts w:ascii="Calibri" w:hAnsi="Calibri" w:cs="Calibri"/>
          <w:sz w:val="24"/>
          <w:szCs w:val="24"/>
        </w:rPr>
        <w:t xml:space="preserve"> 4.81 (s, 2H, CH), 3.11 (s, 6H, CH</w:t>
      </w:r>
      <w:r w:rsidRPr="007437B9">
        <w:rPr>
          <w:rFonts w:ascii="Calibri" w:hAnsi="Calibri" w:cs="Calibri"/>
          <w:sz w:val="24"/>
          <w:szCs w:val="24"/>
          <w:vertAlign w:val="subscript"/>
        </w:rPr>
        <w:t>3</w:t>
      </w:r>
      <w:r w:rsidRPr="007437B9">
        <w:rPr>
          <w:rFonts w:ascii="Calibri" w:hAnsi="Calibri" w:cs="Calibri"/>
          <w:sz w:val="24"/>
          <w:szCs w:val="24"/>
        </w:rPr>
        <w:t>), 1.79 (s, 6H, CH</w:t>
      </w:r>
      <w:r w:rsidRPr="007437B9">
        <w:rPr>
          <w:rFonts w:ascii="Calibri" w:hAnsi="Calibri" w:cs="Calibri"/>
          <w:sz w:val="24"/>
          <w:szCs w:val="24"/>
          <w:vertAlign w:val="subscript"/>
        </w:rPr>
        <w:t>3</w:t>
      </w:r>
      <w:r w:rsidRPr="007437B9">
        <w:rPr>
          <w:rFonts w:ascii="Calibri" w:hAnsi="Calibri" w:cs="Calibri"/>
          <w:sz w:val="24"/>
          <w:szCs w:val="24"/>
        </w:rPr>
        <w:t>CO), 1.30 (s, 6H, CH</w:t>
      </w:r>
      <w:r w:rsidRPr="007437B9">
        <w:rPr>
          <w:rFonts w:ascii="Calibri" w:hAnsi="Calibri" w:cs="Calibri"/>
          <w:sz w:val="24"/>
          <w:szCs w:val="24"/>
          <w:vertAlign w:val="subscript"/>
        </w:rPr>
        <w:t>3</w:t>
      </w:r>
      <w:r w:rsidRPr="007437B9">
        <w:rPr>
          <w:rFonts w:ascii="Calibri" w:hAnsi="Calibri" w:cs="Calibri"/>
          <w:sz w:val="24"/>
          <w:szCs w:val="24"/>
        </w:rPr>
        <w:t>CN).</w:t>
      </w:r>
    </w:p>
    <w:p w14:paraId="6C069ECA" w14:textId="34DF555C" w:rsidR="00D359F6" w:rsidRDefault="00D359F6" w:rsidP="004B122B">
      <w:pPr>
        <w:spacing w:line="240" w:lineRule="auto"/>
        <w:jc w:val="both"/>
        <w:rPr>
          <w:rFonts w:ascii="Calibri" w:hAnsi="Calibri" w:cs="Calibri"/>
          <w:sz w:val="24"/>
          <w:szCs w:val="24"/>
        </w:rPr>
      </w:pPr>
      <w:r w:rsidRPr="00DC6F52">
        <w:rPr>
          <w:rFonts w:ascii="Calibri" w:hAnsi="Calibri" w:cs="Calibri"/>
          <w:b/>
          <w:bCs/>
          <w:sz w:val="24"/>
          <w:szCs w:val="24"/>
          <w:vertAlign w:val="superscript"/>
        </w:rPr>
        <w:t>13</w:t>
      </w:r>
      <w:r w:rsidRPr="00DC6F52">
        <w:rPr>
          <w:rFonts w:ascii="Calibri" w:hAnsi="Calibri" w:cs="Calibri"/>
          <w:b/>
          <w:bCs/>
          <w:sz w:val="24"/>
          <w:szCs w:val="24"/>
        </w:rPr>
        <w:t>C{</w:t>
      </w:r>
      <w:r w:rsidRPr="00DC6F52">
        <w:rPr>
          <w:rFonts w:ascii="Calibri" w:hAnsi="Calibri" w:cs="Calibri"/>
          <w:b/>
          <w:bCs/>
          <w:sz w:val="24"/>
          <w:szCs w:val="24"/>
          <w:vertAlign w:val="superscript"/>
        </w:rPr>
        <w:t>1</w:t>
      </w:r>
      <w:r w:rsidRPr="00DC6F52">
        <w:rPr>
          <w:rFonts w:ascii="Calibri" w:hAnsi="Calibri" w:cs="Calibri"/>
          <w:b/>
          <w:bCs/>
          <w:sz w:val="24"/>
          <w:szCs w:val="24"/>
        </w:rPr>
        <w:t>H}</w:t>
      </w:r>
      <w:r w:rsidRPr="00886115">
        <w:rPr>
          <w:rFonts w:ascii="Calibri" w:hAnsi="Calibri" w:cs="Calibri"/>
          <w:sz w:val="24"/>
          <w:szCs w:val="24"/>
        </w:rPr>
        <w:t xml:space="preserve"> </w:t>
      </w:r>
      <w:r w:rsidRPr="00BF4C33">
        <w:rPr>
          <w:rFonts w:ascii="Calibri" w:hAnsi="Calibri" w:cs="Calibri"/>
          <w:b/>
          <w:bCs/>
          <w:sz w:val="24"/>
          <w:szCs w:val="24"/>
        </w:rPr>
        <w:t>NMR</w:t>
      </w:r>
      <w:r w:rsidRPr="00886115">
        <w:rPr>
          <w:rFonts w:ascii="Calibri" w:hAnsi="Calibri" w:cs="Calibri"/>
          <w:sz w:val="24"/>
          <w:szCs w:val="24"/>
        </w:rPr>
        <w:t xml:space="preserve"> (C</w:t>
      </w:r>
      <w:r w:rsidRPr="00886115">
        <w:rPr>
          <w:rFonts w:ascii="Calibri" w:hAnsi="Calibri" w:cs="Calibri"/>
          <w:sz w:val="24"/>
          <w:szCs w:val="24"/>
          <w:vertAlign w:val="subscript"/>
        </w:rPr>
        <w:t>6</w:t>
      </w:r>
      <w:r w:rsidRPr="00886115">
        <w:rPr>
          <w:rFonts w:ascii="Calibri" w:hAnsi="Calibri" w:cs="Calibri"/>
          <w:sz w:val="24"/>
          <w:szCs w:val="24"/>
        </w:rPr>
        <w:t>D</w:t>
      </w:r>
      <w:r w:rsidRPr="00886115">
        <w:rPr>
          <w:rFonts w:ascii="Calibri" w:hAnsi="Calibri" w:cs="Calibri"/>
          <w:sz w:val="24"/>
          <w:szCs w:val="24"/>
          <w:vertAlign w:val="subscript"/>
        </w:rPr>
        <w:t>6</w:t>
      </w:r>
      <w:r w:rsidRPr="00886115">
        <w:rPr>
          <w:rFonts w:ascii="Calibri" w:hAnsi="Calibri" w:cs="Calibri"/>
          <w:sz w:val="24"/>
          <w:szCs w:val="24"/>
        </w:rPr>
        <w:t>, 126 MHz) δ 173.92 (CH</w:t>
      </w:r>
      <w:r w:rsidRPr="00886115">
        <w:rPr>
          <w:rFonts w:ascii="Calibri" w:hAnsi="Calibri" w:cs="Calibri"/>
          <w:sz w:val="24"/>
          <w:szCs w:val="24"/>
          <w:vertAlign w:val="subscript"/>
        </w:rPr>
        <w:t>3</w:t>
      </w:r>
      <w:r w:rsidRPr="00886115">
        <w:rPr>
          <w:rFonts w:ascii="Calibri" w:hAnsi="Calibri" w:cs="Calibri"/>
          <w:sz w:val="24"/>
          <w:szCs w:val="24"/>
        </w:rPr>
        <w:t>CO), 171.80 (CH</w:t>
      </w:r>
      <w:r w:rsidRPr="00886115">
        <w:rPr>
          <w:rFonts w:ascii="Calibri" w:hAnsi="Calibri" w:cs="Calibri"/>
          <w:sz w:val="24"/>
          <w:szCs w:val="24"/>
          <w:vertAlign w:val="subscript"/>
        </w:rPr>
        <w:t>3</w:t>
      </w:r>
      <w:r w:rsidRPr="00886115">
        <w:rPr>
          <w:rFonts w:ascii="Calibri" w:hAnsi="Calibri" w:cs="Calibri"/>
          <w:sz w:val="24"/>
          <w:szCs w:val="24"/>
        </w:rPr>
        <w:t>CN), 100.57 (CH), 37.31 (CH</w:t>
      </w:r>
      <w:r w:rsidRPr="00886115">
        <w:rPr>
          <w:rFonts w:ascii="Calibri" w:hAnsi="Calibri" w:cs="Calibri"/>
          <w:sz w:val="24"/>
          <w:szCs w:val="24"/>
          <w:vertAlign w:val="subscript"/>
        </w:rPr>
        <w:t>3</w:t>
      </w:r>
      <w:r w:rsidRPr="00886115">
        <w:rPr>
          <w:rFonts w:ascii="Calibri" w:hAnsi="Calibri" w:cs="Calibri"/>
          <w:sz w:val="24"/>
          <w:szCs w:val="24"/>
        </w:rPr>
        <w:t>), 24.82 (CH</w:t>
      </w:r>
      <w:r w:rsidRPr="00886115">
        <w:rPr>
          <w:rFonts w:ascii="Calibri" w:hAnsi="Calibri" w:cs="Calibri"/>
          <w:sz w:val="24"/>
          <w:szCs w:val="24"/>
          <w:vertAlign w:val="subscript"/>
        </w:rPr>
        <w:t>3</w:t>
      </w:r>
      <w:r w:rsidRPr="00886115">
        <w:rPr>
          <w:rFonts w:ascii="Calibri" w:hAnsi="Calibri" w:cs="Calibri"/>
          <w:sz w:val="24"/>
          <w:szCs w:val="24"/>
        </w:rPr>
        <w:t>CO), 20.91 (CH</w:t>
      </w:r>
      <w:r w:rsidRPr="00886115">
        <w:rPr>
          <w:rFonts w:ascii="Calibri" w:hAnsi="Calibri" w:cs="Calibri"/>
          <w:sz w:val="24"/>
          <w:szCs w:val="24"/>
          <w:vertAlign w:val="subscript"/>
        </w:rPr>
        <w:t>3</w:t>
      </w:r>
      <w:r w:rsidRPr="00886115">
        <w:rPr>
          <w:rFonts w:ascii="Calibri" w:hAnsi="Calibri" w:cs="Calibri"/>
          <w:sz w:val="24"/>
          <w:szCs w:val="24"/>
        </w:rPr>
        <w:t xml:space="preserve">CN). </w:t>
      </w:r>
    </w:p>
    <w:p w14:paraId="5506A91D" w14:textId="2C0A5016" w:rsidR="00D359F6" w:rsidRDefault="00D359F6" w:rsidP="004B122B">
      <w:pPr>
        <w:spacing w:line="240" w:lineRule="auto"/>
        <w:jc w:val="both"/>
        <w:rPr>
          <w:rFonts w:ascii="Calibri" w:hAnsi="Calibri" w:cs="Calibri"/>
          <w:sz w:val="24"/>
          <w:szCs w:val="24"/>
          <w:lang w:val="it-IT"/>
        </w:rPr>
      </w:pPr>
      <w:r w:rsidRPr="00DC6F52">
        <w:rPr>
          <w:rFonts w:ascii="Calibri" w:hAnsi="Calibri" w:cs="Calibri"/>
          <w:b/>
          <w:bCs/>
          <w:sz w:val="24"/>
          <w:szCs w:val="24"/>
          <w:lang w:val="it-IT"/>
        </w:rPr>
        <w:t>MS:</w:t>
      </w:r>
      <w:r w:rsidRPr="00886115">
        <w:rPr>
          <w:rFonts w:ascii="Calibri" w:hAnsi="Calibri" w:cs="Calibri"/>
          <w:sz w:val="24"/>
          <w:szCs w:val="24"/>
          <w:lang w:val="it-IT"/>
        </w:rPr>
        <w:t xml:space="preserve"> </w:t>
      </w:r>
      <w:r>
        <w:rPr>
          <w:rFonts w:ascii="Calibri" w:hAnsi="Calibri" w:cs="Calibri"/>
          <w:sz w:val="24"/>
          <w:szCs w:val="24"/>
          <w:lang w:val="it-IT"/>
        </w:rPr>
        <w:t>m</w:t>
      </w:r>
      <w:r w:rsidRPr="00886115">
        <w:rPr>
          <w:rFonts w:ascii="Calibri" w:hAnsi="Calibri" w:cs="Calibri"/>
          <w:sz w:val="24"/>
          <w:szCs w:val="24"/>
          <w:lang w:val="it-IT"/>
        </w:rPr>
        <w:t xml:space="preserve">/z [ESI+] 251 [M – </w:t>
      </w:r>
      <w:proofErr w:type="gramStart"/>
      <w:r w:rsidRPr="00886115">
        <w:rPr>
          <w:rFonts w:ascii="Calibri" w:hAnsi="Calibri" w:cs="Calibri"/>
          <w:sz w:val="24"/>
          <w:szCs w:val="24"/>
          <w:lang w:val="it-IT"/>
        </w:rPr>
        <w:t>Cl]</w:t>
      </w:r>
      <w:r w:rsidRPr="00DC6F52">
        <w:rPr>
          <w:rFonts w:ascii="Calibri" w:hAnsi="Calibri" w:cs="Calibri"/>
          <w:sz w:val="24"/>
          <w:szCs w:val="24"/>
          <w:vertAlign w:val="superscript"/>
          <w:lang w:val="it-IT"/>
        </w:rPr>
        <w:t>+</w:t>
      </w:r>
      <w:proofErr w:type="gramEnd"/>
      <w:r w:rsidRPr="00886115">
        <w:rPr>
          <w:rFonts w:ascii="Calibri" w:hAnsi="Calibri" w:cs="Calibri"/>
          <w:sz w:val="24"/>
          <w:szCs w:val="24"/>
          <w:lang w:val="it-IT"/>
        </w:rPr>
        <w:t xml:space="preserve"> . </w:t>
      </w:r>
    </w:p>
    <w:p w14:paraId="7B928F94" w14:textId="401C2707" w:rsidR="00D359F6" w:rsidRDefault="00D359F6" w:rsidP="004B122B">
      <w:pPr>
        <w:tabs>
          <w:tab w:val="left" w:pos="8039"/>
        </w:tabs>
        <w:spacing w:line="240" w:lineRule="auto"/>
        <w:jc w:val="both"/>
        <w:rPr>
          <w:rFonts w:ascii="Calibri" w:hAnsi="Calibri" w:cs="Calibri"/>
          <w:sz w:val="24"/>
          <w:szCs w:val="24"/>
          <w:lang w:val="pt-BR"/>
        </w:rPr>
      </w:pPr>
      <w:r w:rsidRPr="00DC6F52">
        <w:rPr>
          <w:rFonts w:ascii="Calibri" w:hAnsi="Calibri" w:cs="Calibri"/>
          <w:b/>
          <w:bCs/>
          <w:sz w:val="24"/>
          <w:szCs w:val="24"/>
          <w:lang w:val="pt-BR"/>
        </w:rPr>
        <w:t>CHN:</w:t>
      </w:r>
      <w:r>
        <w:rPr>
          <w:rFonts w:ascii="Calibri" w:hAnsi="Calibri" w:cs="Calibri"/>
          <w:sz w:val="24"/>
          <w:szCs w:val="24"/>
          <w:lang w:val="pt-BR"/>
        </w:rPr>
        <w:t xml:space="preserve"> </w:t>
      </w:r>
      <w:r w:rsidRPr="00DC6F52">
        <w:rPr>
          <w:rFonts w:ascii="Calibri" w:hAnsi="Calibri" w:cs="Calibri"/>
          <w:sz w:val="24"/>
          <w:szCs w:val="24"/>
          <w:lang w:val="pt-BR"/>
        </w:rPr>
        <w:t>Found</w:t>
      </w:r>
      <w:r w:rsidRPr="00886115">
        <w:rPr>
          <w:rFonts w:ascii="Calibri" w:hAnsi="Calibri" w:cs="Calibri"/>
          <w:sz w:val="24"/>
          <w:szCs w:val="24"/>
          <w:lang w:val="pt-BR"/>
        </w:rPr>
        <w:t xml:space="preserve"> </w:t>
      </w:r>
      <w:r>
        <w:rPr>
          <w:rFonts w:ascii="Calibri" w:hAnsi="Calibri" w:cs="Calibri"/>
          <w:sz w:val="24"/>
          <w:szCs w:val="24"/>
          <w:lang w:val="pt-BR"/>
        </w:rPr>
        <w:t>(</w:t>
      </w:r>
      <w:r w:rsidRPr="00886115">
        <w:rPr>
          <w:rFonts w:ascii="Calibri" w:hAnsi="Calibri" w:cs="Calibri"/>
          <w:sz w:val="24"/>
          <w:szCs w:val="24"/>
          <w:lang w:val="pt-BR"/>
        </w:rPr>
        <w:t>Calcd.</w:t>
      </w:r>
      <w:r>
        <w:rPr>
          <w:rFonts w:ascii="Calibri" w:hAnsi="Calibri" w:cs="Calibri"/>
          <w:sz w:val="24"/>
          <w:szCs w:val="24"/>
          <w:lang w:val="pt-BR"/>
        </w:rPr>
        <w:t>) f</w:t>
      </w:r>
      <w:r w:rsidRPr="00886115">
        <w:rPr>
          <w:rFonts w:ascii="Calibri" w:hAnsi="Calibri" w:cs="Calibri"/>
          <w:sz w:val="24"/>
          <w:szCs w:val="24"/>
          <w:lang w:val="pt-BR"/>
        </w:rPr>
        <w:t>or C</w:t>
      </w:r>
      <w:r w:rsidRPr="00886115">
        <w:rPr>
          <w:rFonts w:ascii="Calibri" w:hAnsi="Calibri" w:cs="Calibri"/>
          <w:sz w:val="24"/>
          <w:szCs w:val="24"/>
          <w:vertAlign w:val="subscript"/>
          <w:lang w:val="pt-BR"/>
        </w:rPr>
        <w:t>12</w:t>
      </w:r>
      <w:r w:rsidRPr="00886115">
        <w:rPr>
          <w:rFonts w:ascii="Calibri" w:hAnsi="Calibri" w:cs="Calibri"/>
          <w:sz w:val="24"/>
          <w:szCs w:val="24"/>
          <w:lang w:val="pt-BR"/>
        </w:rPr>
        <w:t>H</w:t>
      </w:r>
      <w:r w:rsidRPr="00886115">
        <w:rPr>
          <w:rFonts w:ascii="Calibri" w:hAnsi="Calibri" w:cs="Calibri"/>
          <w:sz w:val="24"/>
          <w:szCs w:val="24"/>
          <w:vertAlign w:val="subscript"/>
          <w:lang w:val="pt-BR"/>
        </w:rPr>
        <w:t>20</w:t>
      </w:r>
      <w:r w:rsidRPr="00886115">
        <w:rPr>
          <w:rFonts w:ascii="Calibri" w:hAnsi="Calibri" w:cs="Calibri"/>
          <w:sz w:val="24"/>
          <w:szCs w:val="24"/>
          <w:lang w:val="pt-BR"/>
        </w:rPr>
        <w:t>O</w:t>
      </w:r>
      <w:r w:rsidRPr="00886115">
        <w:rPr>
          <w:rFonts w:ascii="Calibri" w:hAnsi="Calibri" w:cs="Calibri"/>
          <w:sz w:val="24"/>
          <w:szCs w:val="24"/>
          <w:vertAlign w:val="subscript"/>
          <w:lang w:val="pt-BR"/>
        </w:rPr>
        <w:t>2</w:t>
      </w:r>
      <w:r w:rsidRPr="00886115">
        <w:rPr>
          <w:rFonts w:ascii="Calibri" w:hAnsi="Calibri" w:cs="Calibri"/>
          <w:sz w:val="24"/>
          <w:szCs w:val="24"/>
          <w:lang w:val="pt-BR"/>
        </w:rPr>
        <w:t>N</w:t>
      </w:r>
      <w:r w:rsidRPr="00886115">
        <w:rPr>
          <w:rFonts w:ascii="Calibri" w:hAnsi="Calibri" w:cs="Calibri"/>
          <w:sz w:val="24"/>
          <w:szCs w:val="24"/>
          <w:vertAlign w:val="subscript"/>
          <w:lang w:val="pt-BR"/>
        </w:rPr>
        <w:t>2</w:t>
      </w:r>
      <w:r w:rsidRPr="00886115">
        <w:rPr>
          <w:rFonts w:ascii="Calibri" w:hAnsi="Calibri" w:cs="Calibri"/>
          <w:sz w:val="24"/>
          <w:szCs w:val="24"/>
          <w:lang w:val="pt-BR"/>
        </w:rPr>
        <w:t xml:space="preserve">AlCl: </w:t>
      </w:r>
      <w:r w:rsidRPr="00DC6F52">
        <w:rPr>
          <w:rFonts w:ascii="Calibri" w:hAnsi="Calibri" w:cs="Calibri"/>
          <w:sz w:val="24"/>
          <w:szCs w:val="24"/>
          <w:lang w:val="pt-BR"/>
        </w:rPr>
        <w:t>50.11</w:t>
      </w:r>
      <w:r>
        <w:rPr>
          <w:rFonts w:ascii="Calibri" w:hAnsi="Calibri" w:cs="Calibri"/>
          <w:sz w:val="24"/>
          <w:szCs w:val="24"/>
          <w:lang w:val="pt-BR"/>
        </w:rPr>
        <w:t xml:space="preserve"> (</w:t>
      </w:r>
      <w:r w:rsidRPr="00886115">
        <w:rPr>
          <w:rFonts w:ascii="Calibri" w:hAnsi="Calibri" w:cs="Calibri"/>
          <w:sz w:val="24"/>
          <w:szCs w:val="24"/>
          <w:lang w:val="pt-BR"/>
        </w:rPr>
        <w:t>50.27</w:t>
      </w:r>
      <w:r>
        <w:rPr>
          <w:rFonts w:ascii="Calibri" w:hAnsi="Calibri" w:cs="Calibri"/>
          <w:sz w:val="24"/>
          <w:szCs w:val="24"/>
          <w:lang w:val="pt-BR"/>
        </w:rPr>
        <w:t>)</w:t>
      </w:r>
      <w:r w:rsidRPr="00886115">
        <w:rPr>
          <w:rFonts w:ascii="Calibri" w:hAnsi="Calibri" w:cs="Calibri"/>
          <w:sz w:val="24"/>
          <w:szCs w:val="24"/>
          <w:lang w:val="pt-BR"/>
        </w:rPr>
        <w:t>,</w:t>
      </w:r>
      <w:r>
        <w:rPr>
          <w:rFonts w:ascii="Calibri" w:hAnsi="Calibri" w:cs="Calibri"/>
          <w:sz w:val="24"/>
          <w:szCs w:val="24"/>
          <w:lang w:val="pt-BR"/>
        </w:rPr>
        <w:t xml:space="preserve"> </w:t>
      </w:r>
      <w:r w:rsidRPr="00DC6F52">
        <w:rPr>
          <w:rFonts w:ascii="Calibri" w:hAnsi="Calibri" w:cs="Calibri"/>
          <w:sz w:val="24"/>
          <w:szCs w:val="24"/>
          <w:lang w:val="pt-BR"/>
        </w:rPr>
        <w:t>7.07</w:t>
      </w:r>
      <w:r>
        <w:rPr>
          <w:rFonts w:ascii="Calibri" w:hAnsi="Calibri" w:cs="Calibri"/>
          <w:sz w:val="24"/>
          <w:szCs w:val="24"/>
          <w:lang w:val="pt-BR"/>
        </w:rPr>
        <w:t xml:space="preserve"> (</w:t>
      </w:r>
      <w:r w:rsidRPr="00886115">
        <w:rPr>
          <w:rFonts w:ascii="Calibri" w:hAnsi="Calibri" w:cs="Calibri"/>
          <w:sz w:val="24"/>
          <w:szCs w:val="24"/>
          <w:lang w:val="pt-BR"/>
        </w:rPr>
        <w:t>7.03</w:t>
      </w:r>
      <w:r>
        <w:rPr>
          <w:rFonts w:ascii="Calibri" w:hAnsi="Calibri" w:cs="Calibri"/>
          <w:sz w:val="24"/>
          <w:szCs w:val="24"/>
          <w:lang w:val="pt-BR"/>
        </w:rPr>
        <w:t>)</w:t>
      </w:r>
      <w:r w:rsidRPr="00886115">
        <w:rPr>
          <w:rFonts w:ascii="Calibri" w:hAnsi="Calibri" w:cs="Calibri"/>
          <w:sz w:val="24"/>
          <w:szCs w:val="24"/>
          <w:lang w:val="pt-BR"/>
        </w:rPr>
        <w:t xml:space="preserve">, </w:t>
      </w:r>
      <w:r w:rsidRPr="00DC6F52">
        <w:rPr>
          <w:rFonts w:ascii="Calibri" w:hAnsi="Calibri" w:cs="Calibri"/>
          <w:sz w:val="24"/>
          <w:szCs w:val="24"/>
          <w:lang w:val="pt-BR"/>
        </w:rPr>
        <w:t>9.50</w:t>
      </w:r>
      <w:r>
        <w:rPr>
          <w:rFonts w:ascii="Calibri" w:hAnsi="Calibri" w:cs="Calibri"/>
          <w:sz w:val="24"/>
          <w:szCs w:val="24"/>
          <w:lang w:val="pt-BR"/>
        </w:rPr>
        <w:t xml:space="preserve"> (</w:t>
      </w:r>
      <w:r w:rsidRPr="00886115">
        <w:rPr>
          <w:rFonts w:ascii="Calibri" w:hAnsi="Calibri" w:cs="Calibri"/>
          <w:sz w:val="24"/>
          <w:szCs w:val="24"/>
          <w:lang w:val="pt-BR"/>
        </w:rPr>
        <w:t>9.77</w:t>
      </w:r>
      <w:r>
        <w:rPr>
          <w:rFonts w:ascii="Calibri" w:hAnsi="Calibri" w:cs="Calibri"/>
          <w:sz w:val="24"/>
          <w:szCs w:val="24"/>
          <w:lang w:val="pt-BR"/>
        </w:rPr>
        <w:t>)</w:t>
      </w:r>
      <w:r w:rsidRPr="00886115">
        <w:rPr>
          <w:rFonts w:ascii="Calibri" w:hAnsi="Calibri" w:cs="Calibri"/>
          <w:sz w:val="24"/>
          <w:szCs w:val="24"/>
          <w:lang w:val="pt-BR"/>
        </w:rPr>
        <w:t>.</w:t>
      </w:r>
      <w:r>
        <w:rPr>
          <w:rFonts w:ascii="Calibri" w:hAnsi="Calibri" w:cs="Calibri"/>
          <w:sz w:val="24"/>
          <w:szCs w:val="24"/>
          <w:lang w:val="pt-BR"/>
        </w:rPr>
        <w:tab/>
      </w:r>
    </w:p>
    <w:p w14:paraId="4FC97F3E" w14:textId="77777777" w:rsidR="00617404" w:rsidRDefault="00617404" w:rsidP="00956A4A">
      <w:pPr>
        <w:tabs>
          <w:tab w:val="left" w:pos="8039"/>
        </w:tabs>
        <w:jc w:val="both"/>
        <w:rPr>
          <w:rFonts w:ascii="Calibri" w:hAnsi="Calibri" w:cs="Calibri"/>
          <w:sz w:val="24"/>
          <w:szCs w:val="24"/>
          <w:lang w:val="pt-BR"/>
        </w:rPr>
      </w:pPr>
    </w:p>
    <w:p w14:paraId="409B1CFF" w14:textId="77777777" w:rsidR="00D359F6" w:rsidRDefault="00D359F6" w:rsidP="00956A4A">
      <w:pPr>
        <w:tabs>
          <w:tab w:val="left" w:pos="8039"/>
        </w:tabs>
        <w:jc w:val="both"/>
        <w:rPr>
          <w:rFonts w:ascii="Calibri" w:hAnsi="Calibri" w:cs="Calibri"/>
          <w:sz w:val="24"/>
          <w:szCs w:val="24"/>
          <w:lang w:val="pt-BR"/>
        </w:rPr>
      </w:pPr>
      <w:r w:rsidRPr="00DD2C4D">
        <w:object w:dxaOrig="16306" w:dyaOrig="11370" w14:anchorId="28663B72">
          <v:shape id="_x0000_i1026" type="#_x0000_t75" style="width:439.15pt;height:4in" o:ole="" o:preferrelative="f">
            <v:imagedata r:id="rId14" o:title=""/>
            <o:lock v:ext="edit" aspectratio="f"/>
          </v:shape>
          <o:OLEObject Type="Embed" ProgID="MestReNova.Document.1" ShapeID="_x0000_i1026" DrawAspect="Content" ObjectID="_1794314749" r:id="rId15"/>
        </w:object>
      </w:r>
    </w:p>
    <w:p w14:paraId="19B442C6" w14:textId="3E9E3FDC" w:rsidR="00D359F6" w:rsidRDefault="00D359F6" w:rsidP="00FA5837">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sidR="004E71C8">
        <w:rPr>
          <w:rFonts w:ascii="Calibri" w:hAnsi="Calibri" w:cs="Calibri"/>
          <w:b/>
          <w:iCs/>
          <w:color w:val="000000"/>
          <w:sz w:val="24"/>
          <w:szCs w:val="24"/>
        </w:rPr>
        <w:t>5</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sidRPr="00FA5837">
        <w:rPr>
          <w:rFonts w:ascii="Calibri" w:hAnsi="Calibri" w:cs="Calibri"/>
          <w:iCs/>
          <w:color w:val="000000"/>
          <w:sz w:val="24"/>
          <w:szCs w:val="24"/>
          <w:vertAlign w:val="superscript"/>
        </w:rPr>
        <w:t>1</w:t>
      </w:r>
      <w:r w:rsidRPr="00FA5837">
        <w:rPr>
          <w:rFonts w:ascii="Calibri" w:hAnsi="Calibri" w:cs="Calibri"/>
          <w:iCs/>
          <w:color w:val="000000"/>
          <w:sz w:val="24"/>
          <w:szCs w:val="24"/>
        </w:rPr>
        <w:t xml:space="preserve">H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w:t>
      </w:r>
      <w:proofErr w:type="gramStart"/>
      <w:r w:rsidRPr="00FA5837">
        <w:rPr>
          <w:rFonts w:ascii="Calibri" w:hAnsi="Calibri" w:cs="Calibri"/>
          <w:b/>
          <w:bCs/>
          <w:sz w:val="24"/>
          <w:szCs w:val="24"/>
        </w:rPr>
        <w:t>Al(</w:t>
      </w:r>
      <w:proofErr w:type="gramEnd"/>
      <w:r w:rsidRPr="00FA5837">
        <w:rPr>
          <w:rFonts w:ascii="Calibri" w:hAnsi="Calibri" w:cs="Calibri"/>
          <w:b/>
          <w:bCs/>
          <w:sz w:val="24"/>
          <w:szCs w:val="24"/>
        </w:rPr>
        <w:t>Me-</w:t>
      </w:r>
      <w:proofErr w:type="spellStart"/>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1</w:t>
      </w:r>
      <w:r w:rsidRPr="00FA5837">
        <w:rPr>
          <w:rFonts w:ascii="Calibri" w:hAnsi="Calibri" w:cs="Calibri"/>
          <w:sz w:val="24"/>
          <w:szCs w:val="24"/>
        </w:rPr>
        <w:t>)</w:t>
      </w:r>
      <w:r w:rsidRPr="00FA5837">
        <w:rPr>
          <w:rFonts w:ascii="Calibri" w:hAnsi="Calibri" w:cs="Calibri"/>
          <w:iCs/>
          <w:color w:val="000000"/>
          <w:sz w:val="24"/>
          <w:szCs w:val="24"/>
        </w:rPr>
        <w:t>.</w:t>
      </w:r>
    </w:p>
    <w:p w14:paraId="7364604A" w14:textId="77777777" w:rsidR="006B5FB8" w:rsidRDefault="006B5FB8" w:rsidP="00FA5837">
      <w:pPr>
        <w:spacing w:line="276" w:lineRule="auto"/>
        <w:jc w:val="center"/>
        <w:rPr>
          <w:rFonts w:ascii="Calibri" w:hAnsi="Calibri" w:cs="Calibri"/>
          <w:iCs/>
          <w:color w:val="000000"/>
          <w:sz w:val="24"/>
          <w:szCs w:val="24"/>
        </w:rPr>
      </w:pPr>
    </w:p>
    <w:p w14:paraId="1B6864AC" w14:textId="77777777" w:rsidR="0022383E" w:rsidRDefault="0022383E" w:rsidP="00FA5837">
      <w:pPr>
        <w:spacing w:line="276" w:lineRule="auto"/>
        <w:jc w:val="center"/>
        <w:rPr>
          <w:rFonts w:ascii="Calibri" w:hAnsi="Calibri" w:cs="Calibri"/>
          <w:iCs/>
          <w:color w:val="000000"/>
          <w:sz w:val="24"/>
          <w:szCs w:val="24"/>
        </w:rPr>
      </w:pPr>
    </w:p>
    <w:p w14:paraId="33725B21" w14:textId="77777777" w:rsidR="00D359F6" w:rsidRDefault="00D359F6" w:rsidP="00FA5837">
      <w:pPr>
        <w:spacing w:line="276" w:lineRule="auto"/>
        <w:jc w:val="center"/>
        <w:rPr>
          <w:rFonts w:ascii="Calibri" w:hAnsi="Calibri" w:cs="Calibri"/>
          <w:b/>
          <w:iCs/>
          <w:color w:val="000000"/>
          <w:sz w:val="24"/>
          <w:szCs w:val="24"/>
        </w:rPr>
      </w:pPr>
      <w:r w:rsidRPr="007039F9">
        <w:rPr>
          <w:rFonts w:ascii="Calibri" w:hAnsi="Calibri" w:cs="Calibri"/>
          <w:b/>
          <w:iCs/>
          <w:color w:val="000000"/>
          <w:sz w:val="24"/>
          <w:szCs w:val="24"/>
        </w:rPr>
        <w:object w:dxaOrig="12234" w:dyaOrig="8532" w14:anchorId="7503540F">
          <v:shape id="_x0000_i1027" type="#_x0000_t75" style="width:453.4pt;height:244.5pt" o:ole="">
            <v:imagedata r:id="rId16" o:title=""/>
            <o:lock v:ext="edit" aspectratio="f"/>
          </v:shape>
          <o:OLEObject Type="Embed" ProgID="MestReNova.Document.1" ShapeID="_x0000_i1027" DrawAspect="Content" ObjectID="_1794314750" r:id="rId17"/>
        </w:object>
      </w:r>
    </w:p>
    <w:p w14:paraId="451ED97B" w14:textId="49D374C7" w:rsidR="00D359F6" w:rsidRPr="00FA5837" w:rsidRDefault="00D359F6" w:rsidP="00FA5837">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sidR="004E71C8">
        <w:rPr>
          <w:rFonts w:ascii="Calibri" w:hAnsi="Calibri" w:cs="Calibri"/>
          <w:b/>
          <w:iCs/>
          <w:color w:val="000000"/>
          <w:sz w:val="24"/>
          <w:szCs w:val="24"/>
        </w:rPr>
        <w:t>6</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sidRPr="00FA5837">
        <w:rPr>
          <w:rFonts w:ascii="Calibri" w:hAnsi="Calibri" w:cs="Calibri"/>
          <w:iCs/>
          <w:color w:val="000000"/>
          <w:sz w:val="24"/>
          <w:szCs w:val="24"/>
          <w:vertAlign w:val="superscript"/>
        </w:rPr>
        <w:t>1</w:t>
      </w:r>
      <w:r>
        <w:rPr>
          <w:rFonts w:ascii="Calibri" w:hAnsi="Calibri" w:cs="Calibri"/>
          <w:iCs/>
          <w:color w:val="000000"/>
          <w:sz w:val="24"/>
          <w:szCs w:val="24"/>
          <w:vertAlign w:val="superscript"/>
        </w:rPr>
        <w:t>3</w:t>
      </w:r>
      <w:r>
        <w:rPr>
          <w:rFonts w:ascii="Calibri" w:hAnsi="Calibri" w:cs="Calibri"/>
          <w:iCs/>
          <w:color w:val="000000"/>
          <w:sz w:val="24"/>
          <w:szCs w:val="24"/>
        </w:rPr>
        <w:t>C{</w:t>
      </w:r>
      <w:r w:rsidRPr="00FA5837">
        <w:rPr>
          <w:rFonts w:ascii="Calibri" w:hAnsi="Calibri" w:cs="Calibri"/>
          <w:iCs/>
          <w:color w:val="000000"/>
          <w:sz w:val="24"/>
          <w:szCs w:val="24"/>
          <w:vertAlign w:val="superscript"/>
        </w:rPr>
        <w:t>1</w:t>
      </w:r>
      <w:r w:rsidRPr="00FA5837">
        <w:rPr>
          <w:rFonts w:ascii="Calibri" w:hAnsi="Calibri" w:cs="Calibri"/>
          <w:iCs/>
          <w:color w:val="000000"/>
          <w:sz w:val="24"/>
          <w:szCs w:val="24"/>
        </w:rPr>
        <w:t>H</w:t>
      </w:r>
      <w:r>
        <w:rPr>
          <w:rFonts w:ascii="Calibri" w:hAnsi="Calibri" w:cs="Calibri"/>
          <w:iCs/>
          <w:color w:val="000000"/>
          <w:sz w:val="24"/>
          <w:szCs w:val="24"/>
        </w:rPr>
        <w:t>}</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w:t>
      </w:r>
      <w:proofErr w:type="gramStart"/>
      <w:r w:rsidRPr="00FA5837">
        <w:rPr>
          <w:rFonts w:ascii="Calibri" w:hAnsi="Calibri" w:cs="Calibri"/>
          <w:b/>
          <w:bCs/>
          <w:sz w:val="24"/>
          <w:szCs w:val="24"/>
        </w:rPr>
        <w:t>Al(</w:t>
      </w:r>
      <w:proofErr w:type="gramEnd"/>
      <w:r w:rsidRPr="00FA5837">
        <w:rPr>
          <w:rFonts w:ascii="Calibri" w:hAnsi="Calibri" w:cs="Calibri"/>
          <w:b/>
          <w:bCs/>
          <w:sz w:val="24"/>
          <w:szCs w:val="24"/>
        </w:rPr>
        <w:t>Me-</w:t>
      </w:r>
      <w:proofErr w:type="spellStart"/>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1</w:t>
      </w:r>
      <w:r w:rsidRPr="00FA5837">
        <w:rPr>
          <w:rFonts w:ascii="Calibri" w:hAnsi="Calibri" w:cs="Calibri"/>
          <w:sz w:val="24"/>
          <w:szCs w:val="24"/>
        </w:rPr>
        <w:t>)</w:t>
      </w:r>
      <w:r w:rsidRPr="00FA5837">
        <w:rPr>
          <w:rFonts w:ascii="Calibri" w:hAnsi="Calibri" w:cs="Calibri"/>
          <w:iCs/>
          <w:color w:val="000000"/>
          <w:sz w:val="24"/>
          <w:szCs w:val="24"/>
        </w:rPr>
        <w:t>.</w:t>
      </w:r>
    </w:p>
    <w:p w14:paraId="09D56F4C" w14:textId="77777777" w:rsidR="00D359F6" w:rsidRPr="00FA5837" w:rsidRDefault="00D359F6" w:rsidP="00886115">
      <w:pPr>
        <w:jc w:val="both"/>
        <w:rPr>
          <w:rFonts w:ascii="Calibri" w:hAnsi="Calibri" w:cs="Calibri"/>
          <w:sz w:val="24"/>
          <w:szCs w:val="24"/>
        </w:rPr>
      </w:pPr>
      <w:r>
        <w:object w:dxaOrig="16306" w:dyaOrig="11370" w14:anchorId="1BBCC6E0">
          <v:shape id="_x0000_i1028" type="#_x0000_t75" style="width:475.5pt;height:330.75pt" o:ole="">
            <v:imagedata r:id="rId18" o:title=""/>
          </v:shape>
          <o:OLEObject Type="Embed" ProgID="MestReNova.Document.1" ShapeID="_x0000_i1028" DrawAspect="Content" ObjectID="_1794314751" r:id="rId19"/>
        </w:object>
      </w:r>
    </w:p>
    <w:p w14:paraId="5C1B7E17" w14:textId="6C8873C2" w:rsidR="00D359F6" w:rsidRDefault="00D359F6" w:rsidP="007039F9">
      <w:pPr>
        <w:spacing w:line="276" w:lineRule="auto"/>
        <w:jc w:val="center"/>
        <w:rPr>
          <w:rFonts w:ascii="Calibri" w:hAnsi="Calibri" w:cs="Calibri"/>
          <w:iCs/>
          <w:color w:val="000000"/>
          <w:sz w:val="24"/>
          <w:szCs w:val="24"/>
        </w:rPr>
      </w:pPr>
      <w:r w:rsidRPr="00617404">
        <w:rPr>
          <w:rFonts w:ascii="Calibri" w:hAnsi="Calibri" w:cs="Calibri"/>
          <w:b/>
          <w:iCs/>
          <w:color w:val="000000"/>
          <w:sz w:val="24"/>
          <w:szCs w:val="24"/>
        </w:rPr>
        <w:t>Figure S</w:t>
      </w:r>
      <w:r w:rsidR="004E71C8" w:rsidRPr="00617404">
        <w:rPr>
          <w:rFonts w:ascii="Calibri" w:hAnsi="Calibri" w:cs="Calibri"/>
          <w:b/>
          <w:iCs/>
          <w:color w:val="000000"/>
          <w:sz w:val="24"/>
          <w:szCs w:val="24"/>
        </w:rPr>
        <w:t>7</w:t>
      </w:r>
      <w:r w:rsidRPr="00617404">
        <w:rPr>
          <w:rFonts w:ascii="Calibri" w:hAnsi="Calibri" w:cs="Calibri"/>
          <w:b/>
          <w:iCs/>
          <w:color w:val="000000"/>
          <w:sz w:val="24"/>
          <w:szCs w:val="24"/>
        </w:rPr>
        <w:t>:</w:t>
      </w:r>
      <w:r w:rsidRPr="00FA5837">
        <w:rPr>
          <w:rFonts w:ascii="Calibri" w:hAnsi="Calibri" w:cs="Calibri"/>
          <w:iCs/>
          <w:color w:val="000000"/>
          <w:sz w:val="24"/>
          <w:szCs w:val="24"/>
        </w:rPr>
        <w:t xml:space="preserve"> </w:t>
      </w:r>
      <w:r>
        <w:rPr>
          <w:rFonts w:ascii="Calibri" w:hAnsi="Calibri" w:cs="Calibri"/>
          <w:iCs/>
          <w:color w:val="000000"/>
          <w:sz w:val="24"/>
          <w:szCs w:val="24"/>
        </w:rPr>
        <w:t>COSY</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w:t>
      </w:r>
      <w:proofErr w:type="gramStart"/>
      <w:r w:rsidRPr="00FA5837">
        <w:rPr>
          <w:rFonts w:ascii="Calibri" w:hAnsi="Calibri" w:cs="Calibri"/>
          <w:b/>
          <w:bCs/>
          <w:sz w:val="24"/>
          <w:szCs w:val="24"/>
        </w:rPr>
        <w:t>Al(</w:t>
      </w:r>
      <w:proofErr w:type="gramEnd"/>
      <w:r w:rsidRPr="00FA5837">
        <w:rPr>
          <w:rFonts w:ascii="Calibri" w:hAnsi="Calibri" w:cs="Calibri"/>
          <w:b/>
          <w:bCs/>
          <w:sz w:val="24"/>
          <w:szCs w:val="24"/>
        </w:rPr>
        <w:t>Me-</w:t>
      </w:r>
      <w:proofErr w:type="spellStart"/>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1</w:t>
      </w:r>
      <w:r w:rsidRPr="00FA5837">
        <w:rPr>
          <w:rFonts w:ascii="Calibri" w:hAnsi="Calibri" w:cs="Calibri"/>
          <w:sz w:val="24"/>
          <w:szCs w:val="24"/>
        </w:rPr>
        <w:t>)</w:t>
      </w:r>
      <w:r w:rsidRPr="00FA5837">
        <w:rPr>
          <w:rFonts w:ascii="Calibri" w:hAnsi="Calibri" w:cs="Calibri"/>
          <w:iCs/>
          <w:color w:val="000000"/>
          <w:sz w:val="24"/>
          <w:szCs w:val="24"/>
        </w:rPr>
        <w:t>.</w:t>
      </w:r>
    </w:p>
    <w:p w14:paraId="7C8786F3" w14:textId="77777777" w:rsidR="00D359F6" w:rsidRDefault="00D359F6" w:rsidP="00F63C10">
      <w:pPr>
        <w:spacing w:line="276" w:lineRule="auto"/>
        <w:jc w:val="center"/>
        <w:rPr>
          <w:rFonts w:ascii="Calibri" w:hAnsi="Calibri" w:cs="Calibri"/>
          <w:b/>
          <w:iCs/>
          <w:color w:val="000000"/>
          <w:sz w:val="24"/>
          <w:szCs w:val="24"/>
        </w:rPr>
      </w:pPr>
      <w:r>
        <w:object w:dxaOrig="16306" w:dyaOrig="11370" w14:anchorId="342649EE">
          <v:shape id="_x0000_i1029" type="#_x0000_t75" style="width:6in;height:301.55pt" o:ole="">
            <v:imagedata r:id="rId20" o:title=""/>
          </v:shape>
          <o:OLEObject Type="Embed" ProgID="MestReNova.Document.1" ShapeID="_x0000_i1029" DrawAspect="Content" ObjectID="_1794314752" r:id="rId21"/>
        </w:object>
      </w:r>
    </w:p>
    <w:p w14:paraId="7651242A" w14:textId="5E4B31EE" w:rsidR="00D359F6" w:rsidRDefault="00D359F6" w:rsidP="00F63C10">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sidR="004E71C8">
        <w:rPr>
          <w:rFonts w:ascii="Calibri" w:hAnsi="Calibri" w:cs="Calibri"/>
          <w:b/>
          <w:iCs/>
          <w:color w:val="000000"/>
          <w:sz w:val="24"/>
          <w:szCs w:val="24"/>
        </w:rPr>
        <w:t>8</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Pr>
          <w:rFonts w:ascii="Calibri" w:hAnsi="Calibri" w:cs="Calibri"/>
          <w:iCs/>
          <w:color w:val="000000"/>
          <w:sz w:val="24"/>
          <w:szCs w:val="24"/>
        </w:rPr>
        <w:t>HSQC</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w:t>
      </w:r>
      <w:proofErr w:type="gramStart"/>
      <w:r w:rsidRPr="00FA5837">
        <w:rPr>
          <w:rFonts w:ascii="Calibri" w:hAnsi="Calibri" w:cs="Calibri"/>
          <w:b/>
          <w:bCs/>
          <w:sz w:val="24"/>
          <w:szCs w:val="24"/>
        </w:rPr>
        <w:t>Al(</w:t>
      </w:r>
      <w:proofErr w:type="gramEnd"/>
      <w:r w:rsidRPr="00FA5837">
        <w:rPr>
          <w:rFonts w:ascii="Calibri" w:hAnsi="Calibri" w:cs="Calibri"/>
          <w:b/>
          <w:bCs/>
          <w:sz w:val="24"/>
          <w:szCs w:val="24"/>
        </w:rPr>
        <w:t>Me-</w:t>
      </w:r>
      <w:proofErr w:type="spellStart"/>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1</w:t>
      </w:r>
      <w:r w:rsidRPr="00FA5837">
        <w:rPr>
          <w:rFonts w:ascii="Calibri" w:hAnsi="Calibri" w:cs="Calibri"/>
          <w:sz w:val="24"/>
          <w:szCs w:val="24"/>
        </w:rPr>
        <w:t>)</w:t>
      </w:r>
      <w:r w:rsidRPr="00FA5837">
        <w:rPr>
          <w:rFonts w:ascii="Calibri" w:hAnsi="Calibri" w:cs="Calibri"/>
          <w:iCs/>
          <w:color w:val="000000"/>
          <w:sz w:val="24"/>
          <w:szCs w:val="24"/>
        </w:rPr>
        <w:t>.</w:t>
      </w:r>
    </w:p>
    <w:p w14:paraId="21E56442" w14:textId="7FB83CFA" w:rsidR="00D359F6" w:rsidRPr="00FA5837" w:rsidRDefault="0022383E" w:rsidP="007039F9">
      <w:pPr>
        <w:spacing w:line="276" w:lineRule="auto"/>
        <w:jc w:val="center"/>
        <w:rPr>
          <w:rFonts w:ascii="Calibri" w:hAnsi="Calibri" w:cs="Calibri"/>
          <w:iCs/>
          <w:color w:val="000000"/>
          <w:sz w:val="24"/>
          <w:szCs w:val="24"/>
        </w:rPr>
      </w:pPr>
      <w:r>
        <w:object w:dxaOrig="16306" w:dyaOrig="11370" w14:anchorId="3BEEFF09">
          <v:shape id="_x0000_i1030" type="#_x0000_t75" style="width:453.4pt;height:317.25pt" o:ole="">
            <v:imagedata r:id="rId22" o:title=""/>
          </v:shape>
          <o:OLEObject Type="Embed" ProgID="MestReNova.Document.1" ShapeID="_x0000_i1030" DrawAspect="Content" ObjectID="_1794314753" r:id="rId23"/>
        </w:object>
      </w:r>
    </w:p>
    <w:p w14:paraId="7843FB56" w14:textId="4A41CBBF" w:rsidR="00D359F6" w:rsidRDefault="00D359F6" w:rsidP="00F63C10">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sidR="004E71C8">
        <w:rPr>
          <w:rFonts w:ascii="Calibri" w:hAnsi="Calibri" w:cs="Calibri"/>
          <w:b/>
          <w:iCs/>
          <w:color w:val="000000"/>
          <w:sz w:val="24"/>
          <w:szCs w:val="24"/>
        </w:rPr>
        <w:t>9</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Pr>
          <w:rFonts w:ascii="Calibri" w:hAnsi="Calibri" w:cs="Calibri"/>
          <w:iCs/>
          <w:color w:val="000000"/>
          <w:sz w:val="24"/>
          <w:szCs w:val="24"/>
        </w:rPr>
        <w:t>HMBC</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w:t>
      </w:r>
      <w:proofErr w:type="gramStart"/>
      <w:r w:rsidRPr="00FA5837">
        <w:rPr>
          <w:rFonts w:ascii="Calibri" w:hAnsi="Calibri" w:cs="Calibri"/>
          <w:b/>
          <w:bCs/>
          <w:sz w:val="24"/>
          <w:szCs w:val="24"/>
        </w:rPr>
        <w:t>Al(</w:t>
      </w:r>
      <w:proofErr w:type="gramEnd"/>
      <w:r w:rsidRPr="00FA5837">
        <w:rPr>
          <w:rFonts w:ascii="Calibri" w:hAnsi="Calibri" w:cs="Calibri"/>
          <w:b/>
          <w:bCs/>
          <w:sz w:val="24"/>
          <w:szCs w:val="24"/>
        </w:rPr>
        <w:t>Me-</w:t>
      </w:r>
      <w:proofErr w:type="spellStart"/>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1</w:t>
      </w:r>
      <w:r w:rsidRPr="00FA5837">
        <w:rPr>
          <w:rFonts w:ascii="Calibri" w:hAnsi="Calibri" w:cs="Calibri"/>
          <w:sz w:val="24"/>
          <w:szCs w:val="24"/>
        </w:rPr>
        <w:t>)</w:t>
      </w:r>
      <w:r w:rsidRPr="00FA5837">
        <w:rPr>
          <w:rFonts w:ascii="Calibri" w:hAnsi="Calibri" w:cs="Calibri"/>
          <w:iCs/>
          <w:color w:val="000000"/>
          <w:sz w:val="24"/>
          <w:szCs w:val="24"/>
        </w:rPr>
        <w:t>.</w:t>
      </w:r>
    </w:p>
    <w:p w14:paraId="630DF765" w14:textId="0CDB5072" w:rsidR="00D359F6" w:rsidRPr="00F803F4" w:rsidRDefault="00D359F6" w:rsidP="00886115">
      <w:pPr>
        <w:jc w:val="both"/>
        <w:rPr>
          <w:rFonts w:ascii="Calibri" w:hAnsi="Calibri" w:cs="Calibri"/>
          <w:sz w:val="24"/>
          <w:szCs w:val="24"/>
          <w:lang w:val="fr-FR"/>
        </w:rPr>
      </w:pPr>
      <w:r w:rsidRPr="00F803F4">
        <w:rPr>
          <w:rFonts w:ascii="Calibri" w:hAnsi="Calibri" w:cs="Calibri"/>
          <w:sz w:val="24"/>
          <w:szCs w:val="24"/>
          <w:u w:val="single"/>
          <w:lang w:val="fr-FR"/>
        </w:rPr>
        <w:t>[</w:t>
      </w:r>
      <w:proofErr w:type="gramStart"/>
      <w:r w:rsidRPr="00F803F4">
        <w:rPr>
          <w:rFonts w:ascii="Calibri" w:hAnsi="Calibri" w:cs="Calibri"/>
          <w:sz w:val="24"/>
          <w:szCs w:val="24"/>
          <w:u w:val="single"/>
          <w:lang w:val="fr-FR"/>
        </w:rPr>
        <w:t>Al(</w:t>
      </w:r>
      <w:proofErr w:type="spellStart"/>
      <w:proofErr w:type="gramEnd"/>
      <w:r w:rsidRPr="00F803F4">
        <w:rPr>
          <w:rFonts w:ascii="Calibri" w:hAnsi="Calibri" w:cs="Calibri"/>
          <w:sz w:val="24"/>
          <w:szCs w:val="24"/>
          <w:u w:val="single"/>
          <w:lang w:val="fr-FR"/>
        </w:rPr>
        <w:t>MeCN</w:t>
      </w:r>
      <w:proofErr w:type="spellEnd"/>
      <w:r w:rsidRPr="00F803F4">
        <w:rPr>
          <w:rFonts w:ascii="Calibri" w:hAnsi="Calibri" w:cs="Calibri"/>
          <w:sz w:val="24"/>
          <w:szCs w:val="24"/>
          <w:u w:val="single"/>
          <w:lang w:val="fr-FR"/>
        </w:rPr>
        <w:t>(Et)CHC=</w:t>
      </w:r>
      <w:proofErr w:type="spellStart"/>
      <w:r w:rsidRPr="00F803F4">
        <w:rPr>
          <w:rFonts w:ascii="Calibri" w:hAnsi="Calibri" w:cs="Calibri"/>
          <w:sz w:val="24"/>
          <w:szCs w:val="24"/>
          <w:u w:val="single"/>
          <w:lang w:val="fr-FR"/>
        </w:rPr>
        <w:t>OMe</w:t>
      </w:r>
      <w:proofErr w:type="spellEnd"/>
      <w:r w:rsidRPr="00F803F4">
        <w:rPr>
          <w:rFonts w:ascii="Calibri" w:hAnsi="Calibri" w:cs="Calibri"/>
          <w:sz w:val="24"/>
          <w:szCs w:val="24"/>
          <w:u w:val="single"/>
          <w:lang w:val="fr-FR"/>
        </w:rPr>
        <w:t>)</w:t>
      </w:r>
      <w:r w:rsidRPr="00F803F4">
        <w:rPr>
          <w:rFonts w:ascii="Calibri" w:hAnsi="Calibri" w:cs="Calibri"/>
          <w:sz w:val="24"/>
          <w:szCs w:val="24"/>
          <w:u w:val="single"/>
          <w:vertAlign w:val="subscript"/>
          <w:lang w:val="fr-FR"/>
        </w:rPr>
        <w:t>2</w:t>
      </w:r>
      <w:r w:rsidRPr="00F803F4">
        <w:rPr>
          <w:rFonts w:ascii="Calibri" w:hAnsi="Calibri" w:cs="Calibri"/>
          <w:sz w:val="24"/>
          <w:szCs w:val="24"/>
          <w:u w:val="single"/>
          <w:lang w:val="fr-FR"/>
        </w:rPr>
        <w:t>Cl]</w:t>
      </w:r>
      <w:r w:rsidRPr="00F803F4">
        <w:rPr>
          <w:rFonts w:ascii="Calibri" w:hAnsi="Calibri" w:cs="Calibri"/>
          <w:sz w:val="24"/>
          <w:szCs w:val="24"/>
          <w:lang w:val="fr-FR"/>
        </w:rPr>
        <w:t xml:space="preserve"> (</w:t>
      </w:r>
      <w:r w:rsidRPr="00F803F4">
        <w:rPr>
          <w:rFonts w:ascii="Calibri" w:hAnsi="Calibri" w:cs="Calibri"/>
          <w:b/>
          <w:bCs/>
          <w:sz w:val="24"/>
          <w:szCs w:val="24"/>
          <w:lang w:val="fr-FR"/>
        </w:rPr>
        <w:t>[Al(Et-</w:t>
      </w:r>
      <w:proofErr w:type="spellStart"/>
      <w:r w:rsidRPr="00F803F4">
        <w:rPr>
          <w:rFonts w:ascii="Calibri" w:hAnsi="Calibri" w:cs="Calibri"/>
          <w:b/>
          <w:bCs/>
          <w:sz w:val="24"/>
          <w:szCs w:val="24"/>
          <w:lang w:val="fr-FR"/>
        </w:rPr>
        <w:t>acnac</w:t>
      </w:r>
      <w:proofErr w:type="spellEnd"/>
      <w:r w:rsidRPr="00F803F4">
        <w:rPr>
          <w:rFonts w:ascii="Calibri" w:hAnsi="Calibri" w:cs="Calibri"/>
          <w:b/>
          <w:bCs/>
          <w:sz w:val="24"/>
          <w:szCs w:val="24"/>
          <w:lang w:val="fr-FR"/>
        </w:rPr>
        <w:t>)</w:t>
      </w:r>
      <w:r w:rsidRPr="00F803F4">
        <w:rPr>
          <w:rFonts w:ascii="Calibri" w:hAnsi="Calibri" w:cs="Calibri"/>
          <w:b/>
          <w:bCs/>
          <w:sz w:val="24"/>
          <w:szCs w:val="24"/>
          <w:vertAlign w:val="subscript"/>
          <w:lang w:val="fr-FR"/>
        </w:rPr>
        <w:t>2</w:t>
      </w:r>
      <w:r w:rsidRPr="00F803F4">
        <w:rPr>
          <w:rFonts w:ascii="Calibri" w:hAnsi="Calibri" w:cs="Calibri"/>
          <w:b/>
          <w:bCs/>
          <w:sz w:val="24"/>
          <w:szCs w:val="24"/>
          <w:lang w:val="fr-FR"/>
        </w:rPr>
        <w:t>Cl]</w:t>
      </w:r>
      <w:r w:rsidRPr="00F803F4">
        <w:rPr>
          <w:rFonts w:ascii="Calibri" w:hAnsi="Calibri" w:cs="Calibri"/>
          <w:sz w:val="24"/>
          <w:szCs w:val="24"/>
          <w:lang w:val="fr-FR"/>
        </w:rPr>
        <w:t xml:space="preserve">, </w:t>
      </w:r>
      <w:r w:rsidRPr="00F803F4">
        <w:rPr>
          <w:rFonts w:ascii="Calibri" w:hAnsi="Calibri" w:cs="Calibri"/>
          <w:b/>
          <w:bCs/>
          <w:sz w:val="24"/>
          <w:szCs w:val="24"/>
          <w:lang w:val="fr-FR"/>
        </w:rPr>
        <w:t>2</w:t>
      </w:r>
      <w:r w:rsidRPr="00F803F4">
        <w:rPr>
          <w:rFonts w:ascii="Calibri" w:hAnsi="Calibri" w:cs="Calibri"/>
          <w:sz w:val="24"/>
          <w:szCs w:val="24"/>
          <w:lang w:val="fr-FR"/>
        </w:rPr>
        <w:t>)</w:t>
      </w:r>
    </w:p>
    <w:p w14:paraId="29D8BFED" w14:textId="61D9CD25" w:rsidR="00D359F6" w:rsidRPr="00F153F7" w:rsidRDefault="00D359F6" w:rsidP="00886115">
      <w:pPr>
        <w:jc w:val="both"/>
        <w:rPr>
          <w:rFonts w:ascii="Calibri" w:hAnsi="Calibri" w:cs="Calibri"/>
          <w:sz w:val="24"/>
          <w:szCs w:val="24"/>
          <w:lang w:val="pt-BR"/>
        </w:rPr>
      </w:pPr>
      <w:r>
        <w:rPr>
          <w:rFonts w:ascii="Calibri" w:hAnsi="Calibri" w:cs="Calibri"/>
          <w:noProof/>
          <w:sz w:val="24"/>
          <w:szCs w:val="24"/>
        </w:rPr>
        <w:drawing>
          <wp:anchor distT="0" distB="0" distL="114300" distR="114300" simplePos="0" relativeHeight="251659264" behindDoc="0" locked="0" layoutInCell="1" allowOverlap="1" wp14:anchorId="22EDF53C" wp14:editId="0DCD6C0F">
            <wp:simplePos x="0" y="0"/>
            <wp:positionH relativeFrom="column">
              <wp:posOffset>19050</wp:posOffset>
            </wp:positionH>
            <wp:positionV relativeFrom="paragraph">
              <wp:posOffset>19050</wp:posOffset>
            </wp:positionV>
            <wp:extent cx="1739900" cy="1422400"/>
            <wp:effectExtent l="19050" t="19050" r="12700" b="25400"/>
            <wp:wrapSquare wrapText="bothSides"/>
            <wp:docPr id="8839787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a:extLst>
                        <a:ext uri="{28A0092B-C50C-407E-A947-70E740481C1C}">
                          <a14:useLocalDpi xmlns:a14="http://schemas.microsoft.com/office/drawing/2010/main" val="0"/>
                        </a:ext>
                      </a:extLst>
                    </a:blip>
                    <a:srcRect l="11782" t="2041" r="9483" b="21768"/>
                    <a:stretch/>
                  </pic:blipFill>
                  <pic:spPr bwMode="auto">
                    <a:xfrm>
                      <a:off x="0" y="0"/>
                      <a:ext cx="1739900" cy="142240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proofErr w:type="spellStart"/>
      <w:r w:rsidRPr="00F803F4">
        <w:rPr>
          <w:rFonts w:ascii="Calibri" w:hAnsi="Calibri" w:cs="Calibri"/>
          <w:sz w:val="24"/>
          <w:szCs w:val="24"/>
        </w:rPr>
        <w:t>LiHMDS</w:t>
      </w:r>
      <w:proofErr w:type="spellEnd"/>
      <w:r w:rsidRPr="00F803F4">
        <w:rPr>
          <w:rFonts w:ascii="Calibri" w:hAnsi="Calibri" w:cs="Calibri"/>
          <w:sz w:val="24"/>
          <w:szCs w:val="24"/>
        </w:rPr>
        <w:t xml:space="preserve"> (1.00 g, 5.98 mmol) in 20 mL toluene was added to a solution of Et-</w:t>
      </w:r>
      <w:proofErr w:type="spellStart"/>
      <w:r w:rsidRPr="00F803F4">
        <w:rPr>
          <w:rFonts w:ascii="Calibri" w:hAnsi="Calibri" w:cs="Calibri"/>
          <w:sz w:val="24"/>
          <w:szCs w:val="24"/>
        </w:rPr>
        <w:t>acnacH</w:t>
      </w:r>
      <w:proofErr w:type="spellEnd"/>
      <w:r w:rsidRPr="00F803F4">
        <w:rPr>
          <w:rFonts w:ascii="Calibri" w:hAnsi="Calibri" w:cs="Calibri"/>
          <w:sz w:val="24"/>
          <w:szCs w:val="24"/>
        </w:rPr>
        <w:t xml:space="preserve"> (0.77 g, 6.05 mmol) in 20 mL toluene at </w:t>
      </w:r>
      <w:r w:rsidR="00591048" w:rsidRPr="006867D3">
        <w:rPr>
          <w:rFonts w:cstheme="minorHAnsi"/>
          <w:sz w:val="24"/>
          <w:szCs w:val="24"/>
        </w:rPr>
        <w:t>−</w:t>
      </w:r>
      <w:r w:rsidRPr="00F803F4">
        <w:rPr>
          <w:rFonts w:ascii="Calibri" w:hAnsi="Calibri" w:cs="Calibri"/>
          <w:sz w:val="24"/>
          <w:szCs w:val="24"/>
        </w:rPr>
        <w:t>78 °C. The reaction mixture was stirred at room temperature overnight to form a transparent, pale-yellow solution. The volatiles were removed in vacuo to produce a pale-yellow solid, which was re-dissolved in 20 mL toluene and added to a slurry of AlCl</w:t>
      </w:r>
      <w:r w:rsidRPr="00F803F4">
        <w:rPr>
          <w:rFonts w:ascii="Calibri" w:hAnsi="Calibri" w:cs="Calibri"/>
          <w:sz w:val="24"/>
          <w:szCs w:val="24"/>
          <w:vertAlign w:val="subscript"/>
        </w:rPr>
        <w:t>3</w:t>
      </w:r>
      <w:r w:rsidRPr="00F803F4">
        <w:rPr>
          <w:rFonts w:ascii="Calibri" w:hAnsi="Calibri" w:cs="Calibri"/>
          <w:sz w:val="24"/>
          <w:szCs w:val="24"/>
        </w:rPr>
        <w:t xml:space="preserve"> (0.40 g, 3.00 mmol) in 20 mL toluene at </w:t>
      </w:r>
      <w:r w:rsidR="00591048" w:rsidRPr="006867D3">
        <w:rPr>
          <w:rFonts w:cstheme="minorHAnsi"/>
          <w:sz w:val="24"/>
          <w:szCs w:val="24"/>
        </w:rPr>
        <w:t>−</w:t>
      </w:r>
      <w:r w:rsidRPr="00F803F4">
        <w:rPr>
          <w:rFonts w:ascii="Calibri" w:hAnsi="Calibri" w:cs="Calibri"/>
          <w:sz w:val="24"/>
          <w:szCs w:val="24"/>
        </w:rPr>
        <w:t xml:space="preserve">78 °C. The reaction mixture was stirred at room temperature overnight to form a cloudy, pale-yellow solution, which was filtered to produce a clear solution of the same colour. The solvent was removed in vacuo to yield a pale-yellow solid, which was recrystallised from hexane and toluene overnight at </w:t>
      </w:r>
      <w:r w:rsidR="00591048" w:rsidRPr="006867D3">
        <w:rPr>
          <w:rFonts w:cstheme="minorHAnsi"/>
          <w:sz w:val="24"/>
          <w:szCs w:val="24"/>
        </w:rPr>
        <w:t>−</w:t>
      </w:r>
      <w:r w:rsidRPr="00F803F4">
        <w:rPr>
          <w:rFonts w:ascii="Calibri" w:hAnsi="Calibri" w:cs="Calibri"/>
          <w:sz w:val="24"/>
          <w:szCs w:val="24"/>
        </w:rPr>
        <w:t xml:space="preserve">20 °C. White crystals suitable </w:t>
      </w:r>
      <w:r>
        <w:rPr>
          <w:rFonts w:ascii="Calibri" w:hAnsi="Calibri" w:cs="Calibri"/>
          <w:sz w:val="24"/>
          <w:szCs w:val="24"/>
        </w:rPr>
        <w:t>f</w:t>
      </w:r>
      <w:r w:rsidRPr="00F803F4">
        <w:rPr>
          <w:rFonts w:ascii="Calibri" w:hAnsi="Calibri" w:cs="Calibri"/>
          <w:sz w:val="24"/>
          <w:szCs w:val="24"/>
        </w:rPr>
        <w:t xml:space="preserve">or single crystal X-ray measurement precipitated. The crystals were separated from the supernatant solution and dried under reduced pressure. </w:t>
      </w:r>
      <w:r w:rsidRPr="00F153F7">
        <w:rPr>
          <w:rFonts w:ascii="Calibri" w:hAnsi="Calibri" w:cs="Calibri"/>
          <w:sz w:val="24"/>
          <w:szCs w:val="24"/>
          <w:lang w:val="pt-BR"/>
        </w:rPr>
        <w:t>Yield: 0.79 g (84%).</w:t>
      </w:r>
    </w:p>
    <w:p w14:paraId="7B479F97" w14:textId="77777777" w:rsidR="00D359F6" w:rsidRPr="00F803F4" w:rsidRDefault="00D359F6" w:rsidP="00886115">
      <w:pPr>
        <w:jc w:val="both"/>
        <w:rPr>
          <w:rFonts w:ascii="Calibri" w:hAnsi="Calibri" w:cs="Calibri"/>
          <w:sz w:val="24"/>
          <w:szCs w:val="24"/>
          <w:lang w:val="pt-BR"/>
        </w:rPr>
      </w:pPr>
      <w:r w:rsidRPr="00DC6F52">
        <w:rPr>
          <w:rFonts w:ascii="Calibri" w:hAnsi="Calibri" w:cs="Calibri"/>
          <w:b/>
          <w:bCs/>
          <w:sz w:val="24"/>
          <w:szCs w:val="24"/>
          <w:vertAlign w:val="superscript"/>
          <w:lang w:val="pt-BR"/>
        </w:rPr>
        <w:t>1</w:t>
      </w:r>
      <w:r w:rsidRPr="00DC6F52">
        <w:rPr>
          <w:rFonts w:ascii="Calibri" w:hAnsi="Calibri" w:cs="Calibri"/>
          <w:b/>
          <w:bCs/>
          <w:sz w:val="24"/>
          <w:szCs w:val="24"/>
          <w:lang w:val="pt-BR"/>
        </w:rPr>
        <w:t>H NMR</w:t>
      </w:r>
      <w:r w:rsidRPr="00886115">
        <w:rPr>
          <w:rFonts w:ascii="Calibri" w:hAnsi="Calibri" w:cs="Calibri"/>
          <w:sz w:val="24"/>
          <w:szCs w:val="24"/>
          <w:lang w:val="pt-BR"/>
        </w:rPr>
        <w:t xml:space="preserve"> </w:t>
      </w:r>
      <w:r w:rsidRPr="00F803F4">
        <w:rPr>
          <w:rFonts w:ascii="Calibri" w:hAnsi="Calibri" w:cs="Calibri"/>
          <w:sz w:val="24"/>
          <w:szCs w:val="24"/>
          <w:lang w:val="pt-BR"/>
        </w:rPr>
        <w:t>(</w:t>
      </w:r>
      <w:r w:rsidRPr="00886115">
        <w:rPr>
          <w:rFonts w:ascii="Calibri" w:hAnsi="Calibri" w:cs="Calibri"/>
          <w:sz w:val="24"/>
          <w:szCs w:val="24"/>
          <w:lang w:val="pt-BR"/>
        </w:rPr>
        <w:t>C</w:t>
      </w:r>
      <w:r w:rsidRPr="00886115">
        <w:rPr>
          <w:rFonts w:ascii="Calibri" w:hAnsi="Calibri" w:cs="Calibri"/>
          <w:sz w:val="24"/>
          <w:szCs w:val="24"/>
          <w:vertAlign w:val="subscript"/>
          <w:lang w:val="pt-BR"/>
        </w:rPr>
        <w:t>6</w:t>
      </w:r>
      <w:r w:rsidRPr="00886115">
        <w:rPr>
          <w:rFonts w:ascii="Calibri" w:hAnsi="Calibri" w:cs="Calibri"/>
          <w:sz w:val="24"/>
          <w:szCs w:val="24"/>
          <w:lang w:val="pt-BR"/>
        </w:rPr>
        <w:t>D</w:t>
      </w:r>
      <w:r w:rsidRPr="00886115">
        <w:rPr>
          <w:rFonts w:ascii="Calibri" w:hAnsi="Calibri" w:cs="Calibri"/>
          <w:sz w:val="24"/>
          <w:szCs w:val="24"/>
          <w:vertAlign w:val="subscript"/>
          <w:lang w:val="pt-BR"/>
        </w:rPr>
        <w:t>6</w:t>
      </w:r>
      <w:r w:rsidRPr="00F803F4">
        <w:rPr>
          <w:rFonts w:ascii="Calibri" w:hAnsi="Calibri" w:cs="Calibri"/>
          <w:sz w:val="24"/>
          <w:szCs w:val="24"/>
          <w:lang w:val="pt-BR"/>
        </w:rPr>
        <w:t xml:space="preserve">, 500 MHz) </w:t>
      </w:r>
      <w:r w:rsidRPr="00F803F4">
        <w:rPr>
          <w:rFonts w:ascii="Calibri" w:hAnsi="Calibri" w:cs="Calibri"/>
          <w:sz w:val="24"/>
          <w:szCs w:val="24"/>
        </w:rPr>
        <w:t>δ</w:t>
      </w:r>
      <w:r w:rsidRPr="00F803F4">
        <w:rPr>
          <w:rFonts w:ascii="Calibri" w:hAnsi="Calibri" w:cs="Calibri"/>
          <w:sz w:val="24"/>
          <w:szCs w:val="24"/>
          <w:lang w:val="pt-BR"/>
        </w:rPr>
        <w:t xml:space="preserve"> 4.81 (2H, s, CH), 3.88 (2H, s, CH</w:t>
      </w:r>
      <w:r w:rsidRPr="00F803F4">
        <w:rPr>
          <w:rFonts w:ascii="Calibri" w:hAnsi="Calibri" w:cs="Calibri"/>
          <w:sz w:val="24"/>
          <w:szCs w:val="24"/>
          <w:vertAlign w:val="subscript"/>
          <w:lang w:val="pt-BR"/>
        </w:rPr>
        <w:t>2</w:t>
      </w:r>
      <w:r w:rsidRPr="00F803F4">
        <w:rPr>
          <w:rFonts w:ascii="Calibri" w:hAnsi="Calibri" w:cs="Calibri"/>
          <w:sz w:val="24"/>
          <w:szCs w:val="24"/>
          <w:lang w:val="pt-BR"/>
        </w:rPr>
        <w:t>), 3.41 (2H, s, CH</w:t>
      </w:r>
      <w:r w:rsidRPr="00F803F4">
        <w:rPr>
          <w:rFonts w:ascii="Calibri" w:hAnsi="Calibri" w:cs="Calibri"/>
          <w:sz w:val="24"/>
          <w:szCs w:val="24"/>
          <w:vertAlign w:val="subscript"/>
          <w:lang w:val="pt-BR"/>
        </w:rPr>
        <w:t>2</w:t>
      </w:r>
      <w:r w:rsidRPr="00F803F4">
        <w:rPr>
          <w:rFonts w:ascii="Calibri" w:hAnsi="Calibri" w:cs="Calibri"/>
          <w:sz w:val="24"/>
          <w:szCs w:val="24"/>
          <w:lang w:val="pt-BR"/>
        </w:rPr>
        <w:t>), 1.78 (6H, s, CH</w:t>
      </w:r>
      <w:r w:rsidRPr="00F803F4">
        <w:rPr>
          <w:rFonts w:ascii="Calibri" w:hAnsi="Calibri" w:cs="Calibri"/>
          <w:sz w:val="24"/>
          <w:szCs w:val="24"/>
          <w:vertAlign w:val="subscript"/>
          <w:lang w:val="pt-BR"/>
        </w:rPr>
        <w:t>3</w:t>
      </w:r>
      <w:r w:rsidRPr="00F803F4">
        <w:rPr>
          <w:rFonts w:ascii="Calibri" w:hAnsi="Calibri" w:cs="Calibri"/>
          <w:sz w:val="24"/>
          <w:szCs w:val="24"/>
          <w:lang w:val="pt-BR"/>
        </w:rPr>
        <w:t>CO), 1.47 (6H, s, CH</w:t>
      </w:r>
      <w:r w:rsidRPr="00F803F4">
        <w:rPr>
          <w:rFonts w:ascii="Calibri" w:hAnsi="Calibri" w:cs="Calibri"/>
          <w:sz w:val="24"/>
          <w:szCs w:val="24"/>
          <w:vertAlign w:val="subscript"/>
          <w:lang w:val="pt-BR"/>
        </w:rPr>
        <w:t>3</w:t>
      </w:r>
      <w:r w:rsidRPr="00F803F4">
        <w:rPr>
          <w:rFonts w:ascii="Calibri" w:hAnsi="Calibri" w:cs="Calibri"/>
          <w:sz w:val="24"/>
          <w:szCs w:val="24"/>
          <w:lang w:val="pt-BR"/>
        </w:rPr>
        <w:t>CN), 1.20 (6H, t, J = 7.1 Hz, CH</w:t>
      </w:r>
      <w:r w:rsidRPr="00F803F4">
        <w:rPr>
          <w:rFonts w:ascii="Calibri" w:hAnsi="Calibri" w:cs="Calibri"/>
          <w:sz w:val="24"/>
          <w:szCs w:val="24"/>
          <w:vertAlign w:val="subscript"/>
          <w:lang w:val="pt-BR"/>
        </w:rPr>
        <w:t>3</w:t>
      </w:r>
      <w:r w:rsidRPr="00F803F4">
        <w:rPr>
          <w:rFonts w:ascii="Calibri" w:hAnsi="Calibri" w:cs="Calibri"/>
          <w:sz w:val="24"/>
          <w:szCs w:val="24"/>
          <w:lang w:val="pt-BR"/>
        </w:rPr>
        <w:t xml:space="preserve">). </w:t>
      </w:r>
    </w:p>
    <w:p w14:paraId="05C2626A" w14:textId="77777777" w:rsidR="00D359F6" w:rsidRDefault="00D359F6" w:rsidP="00886115">
      <w:pPr>
        <w:jc w:val="both"/>
        <w:rPr>
          <w:rFonts w:ascii="Calibri" w:hAnsi="Calibri" w:cs="Calibri"/>
          <w:sz w:val="24"/>
          <w:szCs w:val="24"/>
        </w:rPr>
      </w:pPr>
      <w:r w:rsidRPr="00BF4C33">
        <w:rPr>
          <w:rFonts w:ascii="Calibri" w:hAnsi="Calibri" w:cs="Calibri"/>
          <w:b/>
          <w:bCs/>
          <w:sz w:val="24"/>
          <w:szCs w:val="24"/>
          <w:vertAlign w:val="superscript"/>
        </w:rPr>
        <w:t>13</w:t>
      </w:r>
      <w:r w:rsidRPr="00BF4C33">
        <w:rPr>
          <w:rFonts w:ascii="Calibri" w:hAnsi="Calibri" w:cs="Calibri"/>
          <w:b/>
          <w:bCs/>
          <w:sz w:val="24"/>
          <w:szCs w:val="24"/>
        </w:rPr>
        <w:t>C{</w:t>
      </w:r>
      <w:r w:rsidRPr="00BF4C33">
        <w:rPr>
          <w:rFonts w:ascii="Calibri" w:hAnsi="Calibri" w:cs="Calibri"/>
          <w:b/>
          <w:bCs/>
          <w:sz w:val="24"/>
          <w:szCs w:val="24"/>
          <w:vertAlign w:val="superscript"/>
        </w:rPr>
        <w:t>1</w:t>
      </w:r>
      <w:r w:rsidRPr="00BF4C33">
        <w:rPr>
          <w:rFonts w:ascii="Calibri" w:hAnsi="Calibri" w:cs="Calibri"/>
          <w:b/>
          <w:bCs/>
          <w:sz w:val="24"/>
          <w:szCs w:val="24"/>
        </w:rPr>
        <w:t>H} NMR</w:t>
      </w:r>
      <w:r w:rsidRPr="00F803F4">
        <w:rPr>
          <w:rFonts w:ascii="Calibri" w:hAnsi="Calibri" w:cs="Calibri"/>
          <w:sz w:val="24"/>
          <w:szCs w:val="24"/>
        </w:rPr>
        <w:t xml:space="preserve"> (C</w:t>
      </w:r>
      <w:r w:rsidRPr="00F803F4">
        <w:rPr>
          <w:rFonts w:ascii="Calibri" w:hAnsi="Calibri" w:cs="Calibri"/>
          <w:sz w:val="24"/>
          <w:szCs w:val="24"/>
          <w:vertAlign w:val="subscript"/>
        </w:rPr>
        <w:t>6</w:t>
      </w:r>
      <w:r w:rsidRPr="00F803F4">
        <w:rPr>
          <w:rFonts w:ascii="Calibri" w:hAnsi="Calibri" w:cs="Calibri"/>
          <w:sz w:val="24"/>
          <w:szCs w:val="24"/>
        </w:rPr>
        <w:t>D</w:t>
      </w:r>
      <w:r w:rsidRPr="00F803F4">
        <w:rPr>
          <w:rFonts w:ascii="Calibri" w:hAnsi="Calibri" w:cs="Calibri"/>
          <w:sz w:val="24"/>
          <w:szCs w:val="24"/>
          <w:vertAlign w:val="subscript"/>
        </w:rPr>
        <w:t>6</w:t>
      </w:r>
      <w:r w:rsidRPr="00F803F4">
        <w:rPr>
          <w:rFonts w:ascii="Calibri" w:hAnsi="Calibri" w:cs="Calibri"/>
          <w:sz w:val="24"/>
          <w:szCs w:val="24"/>
        </w:rPr>
        <w:t>, 126 MHz) δ 173.33 (CH</w:t>
      </w:r>
      <w:r w:rsidRPr="00F803F4">
        <w:rPr>
          <w:rFonts w:ascii="Calibri" w:hAnsi="Calibri" w:cs="Calibri"/>
          <w:sz w:val="24"/>
          <w:szCs w:val="24"/>
          <w:vertAlign w:val="subscript"/>
        </w:rPr>
        <w:t>3</w:t>
      </w:r>
      <w:r w:rsidRPr="00F803F4">
        <w:rPr>
          <w:rFonts w:ascii="Calibri" w:hAnsi="Calibri" w:cs="Calibri"/>
          <w:sz w:val="24"/>
          <w:szCs w:val="24"/>
        </w:rPr>
        <w:t>CO), 171.37 (CH</w:t>
      </w:r>
      <w:r w:rsidRPr="00F803F4">
        <w:rPr>
          <w:rFonts w:ascii="Calibri" w:hAnsi="Calibri" w:cs="Calibri"/>
          <w:sz w:val="24"/>
          <w:szCs w:val="24"/>
          <w:vertAlign w:val="subscript"/>
        </w:rPr>
        <w:t>3</w:t>
      </w:r>
      <w:r w:rsidRPr="00F803F4">
        <w:rPr>
          <w:rFonts w:ascii="Calibri" w:hAnsi="Calibri" w:cs="Calibri"/>
          <w:sz w:val="24"/>
          <w:szCs w:val="24"/>
        </w:rPr>
        <w:t>CN), 100.99 (CH), 44.30 (CH</w:t>
      </w:r>
      <w:r w:rsidRPr="00F803F4">
        <w:rPr>
          <w:rFonts w:ascii="Calibri" w:hAnsi="Calibri" w:cs="Calibri"/>
          <w:sz w:val="24"/>
          <w:szCs w:val="24"/>
          <w:vertAlign w:val="subscript"/>
        </w:rPr>
        <w:t>2</w:t>
      </w:r>
      <w:r w:rsidRPr="00F803F4">
        <w:rPr>
          <w:rFonts w:ascii="Calibri" w:hAnsi="Calibri" w:cs="Calibri"/>
          <w:sz w:val="24"/>
          <w:szCs w:val="24"/>
        </w:rPr>
        <w:t>), 24.60 (CH</w:t>
      </w:r>
      <w:r w:rsidRPr="00F803F4">
        <w:rPr>
          <w:rFonts w:ascii="Calibri" w:hAnsi="Calibri" w:cs="Calibri"/>
          <w:sz w:val="24"/>
          <w:szCs w:val="24"/>
          <w:vertAlign w:val="subscript"/>
        </w:rPr>
        <w:t>3</w:t>
      </w:r>
      <w:r w:rsidRPr="00F803F4">
        <w:rPr>
          <w:rFonts w:ascii="Calibri" w:hAnsi="Calibri" w:cs="Calibri"/>
          <w:sz w:val="24"/>
          <w:szCs w:val="24"/>
        </w:rPr>
        <w:t>CO), 20.34 (CH</w:t>
      </w:r>
      <w:r w:rsidRPr="00F803F4">
        <w:rPr>
          <w:rFonts w:ascii="Calibri" w:hAnsi="Calibri" w:cs="Calibri"/>
          <w:sz w:val="24"/>
          <w:szCs w:val="24"/>
          <w:vertAlign w:val="subscript"/>
        </w:rPr>
        <w:t>3</w:t>
      </w:r>
      <w:r w:rsidRPr="00F803F4">
        <w:rPr>
          <w:rFonts w:ascii="Calibri" w:hAnsi="Calibri" w:cs="Calibri"/>
          <w:sz w:val="24"/>
          <w:szCs w:val="24"/>
        </w:rPr>
        <w:t>CN), 15.30 (CH</w:t>
      </w:r>
      <w:r w:rsidRPr="00F803F4">
        <w:rPr>
          <w:rFonts w:ascii="Calibri" w:hAnsi="Calibri" w:cs="Calibri"/>
          <w:sz w:val="24"/>
          <w:szCs w:val="24"/>
          <w:vertAlign w:val="subscript"/>
        </w:rPr>
        <w:t>3</w:t>
      </w:r>
      <w:r w:rsidRPr="00F803F4">
        <w:rPr>
          <w:rFonts w:ascii="Calibri" w:hAnsi="Calibri" w:cs="Calibri"/>
          <w:sz w:val="24"/>
          <w:szCs w:val="24"/>
        </w:rPr>
        <w:t xml:space="preserve">). </w:t>
      </w:r>
    </w:p>
    <w:p w14:paraId="0D46280B" w14:textId="41164B32" w:rsidR="00D359F6" w:rsidRDefault="00D359F6" w:rsidP="00886115">
      <w:pPr>
        <w:jc w:val="both"/>
        <w:rPr>
          <w:rFonts w:ascii="Calibri" w:hAnsi="Calibri" w:cs="Calibri"/>
          <w:sz w:val="24"/>
          <w:szCs w:val="24"/>
          <w:lang w:val="it-IT"/>
        </w:rPr>
      </w:pPr>
      <w:r w:rsidRPr="00DC6F52">
        <w:rPr>
          <w:rFonts w:ascii="Calibri" w:hAnsi="Calibri" w:cs="Calibri"/>
          <w:b/>
          <w:bCs/>
          <w:sz w:val="24"/>
          <w:szCs w:val="24"/>
          <w:lang w:val="it-IT"/>
        </w:rPr>
        <w:t>MS:</w:t>
      </w:r>
      <w:r w:rsidRPr="00F803F4">
        <w:rPr>
          <w:rFonts w:ascii="Calibri" w:hAnsi="Calibri" w:cs="Calibri"/>
          <w:sz w:val="24"/>
          <w:szCs w:val="24"/>
          <w:lang w:val="it-IT"/>
        </w:rPr>
        <w:t xml:space="preserve"> m/z [ESI+] 315 [M]</w:t>
      </w:r>
      <w:r w:rsidRPr="00F803F4">
        <w:rPr>
          <w:rFonts w:ascii="Calibri" w:hAnsi="Calibri" w:cs="Calibri"/>
          <w:sz w:val="24"/>
          <w:szCs w:val="24"/>
          <w:vertAlign w:val="superscript"/>
          <w:lang w:val="it-IT"/>
        </w:rPr>
        <w:t>+</w:t>
      </w:r>
      <w:r w:rsidRPr="00F803F4">
        <w:rPr>
          <w:rFonts w:ascii="Calibri" w:hAnsi="Calibri" w:cs="Calibri"/>
          <w:sz w:val="24"/>
          <w:szCs w:val="24"/>
          <w:lang w:val="it-IT"/>
        </w:rPr>
        <w:t xml:space="preserve">, 279 [M – </w:t>
      </w:r>
      <w:proofErr w:type="gramStart"/>
      <w:r w:rsidRPr="00F803F4">
        <w:rPr>
          <w:rFonts w:ascii="Calibri" w:hAnsi="Calibri" w:cs="Calibri"/>
          <w:sz w:val="24"/>
          <w:szCs w:val="24"/>
          <w:lang w:val="it-IT"/>
        </w:rPr>
        <w:t>Cl]</w:t>
      </w:r>
      <w:r w:rsidRPr="00F803F4">
        <w:rPr>
          <w:rFonts w:ascii="Calibri" w:hAnsi="Calibri" w:cs="Calibri"/>
          <w:sz w:val="24"/>
          <w:szCs w:val="24"/>
          <w:vertAlign w:val="superscript"/>
          <w:lang w:val="it-IT"/>
        </w:rPr>
        <w:t>+</w:t>
      </w:r>
      <w:proofErr w:type="gramEnd"/>
      <w:r w:rsidRPr="00F803F4">
        <w:rPr>
          <w:rFonts w:ascii="Calibri" w:hAnsi="Calibri" w:cs="Calibri"/>
          <w:sz w:val="24"/>
          <w:szCs w:val="24"/>
          <w:lang w:val="it-IT"/>
        </w:rPr>
        <w:t xml:space="preserve">. </w:t>
      </w:r>
    </w:p>
    <w:p w14:paraId="577AF5ED" w14:textId="77777777" w:rsidR="00D359F6" w:rsidRDefault="00D359F6" w:rsidP="00886115">
      <w:pPr>
        <w:jc w:val="both"/>
        <w:rPr>
          <w:rFonts w:ascii="Calibri" w:hAnsi="Calibri" w:cs="Calibri"/>
          <w:sz w:val="24"/>
          <w:szCs w:val="24"/>
          <w:lang w:val="pt-BR"/>
        </w:rPr>
      </w:pPr>
      <w:r w:rsidRPr="00DC6F52">
        <w:rPr>
          <w:rFonts w:ascii="Calibri" w:hAnsi="Calibri" w:cs="Calibri"/>
          <w:b/>
          <w:bCs/>
          <w:sz w:val="24"/>
          <w:szCs w:val="24"/>
          <w:lang w:val="pt-BR"/>
        </w:rPr>
        <w:lastRenderedPageBreak/>
        <w:t>CHN:</w:t>
      </w:r>
      <w:r>
        <w:rPr>
          <w:rFonts w:ascii="Calibri" w:hAnsi="Calibri" w:cs="Calibri"/>
          <w:sz w:val="24"/>
          <w:szCs w:val="24"/>
          <w:lang w:val="pt-BR"/>
        </w:rPr>
        <w:t xml:space="preserve"> </w:t>
      </w:r>
      <w:r w:rsidRPr="00DC6F52">
        <w:rPr>
          <w:rFonts w:ascii="Calibri" w:hAnsi="Calibri" w:cs="Calibri"/>
          <w:sz w:val="24"/>
          <w:szCs w:val="24"/>
          <w:lang w:val="pt-BR"/>
        </w:rPr>
        <w:t>Found</w:t>
      </w:r>
      <w:r w:rsidRPr="00886115">
        <w:rPr>
          <w:rFonts w:ascii="Calibri" w:hAnsi="Calibri" w:cs="Calibri"/>
          <w:sz w:val="24"/>
          <w:szCs w:val="24"/>
          <w:lang w:val="pt-BR"/>
        </w:rPr>
        <w:t xml:space="preserve"> </w:t>
      </w:r>
      <w:r>
        <w:rPr>
          <w:rFonts w:ascii="Calibri" w:hAnsi="Calibri" w:cs="Calibri"/>
          <w:sz w:val="24"/>
          <w:szCs w:val="24"/>
          <w:lang w:val="pt-BR"/>
        </w:rPr>
        <w:t>(</w:t>
      </w:r>
      <w:r w:rsidRPr="00886115">
        <w:rPr>
          <w:rFonts w:ascii="Calibri" w:hAnsi="Calibri" w:cs="Calibri"/>
          <w:sz w:val="24"/>
          <w:szCs w:val="24"/>
          <w:lang w:val="pt-BR"/>
        </w:rPr>
        <w:t>Calcd.</w:t>
      </w:r>
      <w:r>
        <w:rPr>
          <w:rFonts w:ascii="Calibri" w:hAnsi="Calibri" w:cs="Calibri"/>
          <w:sz w:val="24"/>
          <w:szCs w:val="24"/>
          <w:lang w:val="pt-BR"/>
        </w:rPr>
        <w:t>) f</w:t>
      </w:r>
      <w:r w:rsidRPr="00886115">
        <w:rPr>
          <w:rFonts w:ascii="Calibri" w:hAnsi="Calibri" w:cs="Calibri"/>
          <w:sz w:val="24"/>
          <w:szCs w:val="24"/>
          <w:lang w:val="pt-BR"/>
        </w:rPr>
        <w:t xml:space="preserve">or </w:t>
      </w:r>
      <w:r w:rsidRPr="00F803F4">
        <w:rPr>
          <w:rFonts w:ascii="Calibri" w:hAnsi="Calibri" w:cs="Calibri"/>
          <w:sz w:val="24"/>
          <w:szCs w:val="24"/>
          <w:lang w:val="pt-BR"/>
        </w:rPr>
        <w:t>C</w:t>
      </w:r>
      <w:r w:rsidRPr="00F803F4">
        <w:rPr>
          <w:rFonts w:ascii="Calibri" w:hAnsi="Calibri" w:cs="Calibri"/>
          <w:sz w:val="24"/>
          <w:szCs w:val="24"/>
          <w:vertAlign w:val="subscript"/>
          <w:lang w:val="pt-BR"/>
        </w:rPr>
        <w:t>14</w:t>
      </w:r>
      <w:r w:rsidRPr="00F803F4">
        <w:rPr>
          <w:rFonts w:ascii="Calibri" w:hAnsi="Calibri" w:cs="Calibri"/>
          <w:sz w:val="24"/>
          <w:szCs w:val="24"/>
          <w:lang w:val="pt-BR"/>
        </w:rPr>
        <w:t>H</w:t>
      </w:r>
      <w:r w:rsidRPr="00F803F4">
        <w:rPr>
          <w:rFonts w:ascii="Calibri" w:hAnsi="Calibri" w:cs="Calibri"/>
          <w:sz w:val="24"/>
          <w:szCs w:val="24"/>
          <w:vertAlign w:val="subscript"/>
          <w:lang w:val="pt-BR"/>
        </w:rPr>
        <w:t>24</w:t>
      </w:r>
      <w:r w:rsidRPr="00F803F4">
        <w:rPr>
          <w:rFonts w:ascii="Calibri" w:hAnsi="Calibri" w:cs="Calibri"/>
          <w:sz w:val="24"/>
          <w:szCs w:val="24"/>
          <w:lang w:val="pt-BR"/>
        </w:rPr>
        <w:t>O</w:t>
      </w:r>
      <w:r w:rsidRPr="00F803F4">
        <w:rPr>
          <w:rFonts w:ascii="Calibri" w:hAnsi="Calibri" w:cs="Calibri"/>
          <w:sz w:val="24"/>
          <w:szCs w:val="24"/>
          <w:vertAlign w:val="subscript"/>
          <w:lang w:val="pt-BR"/>
        </w:rPr>
        <w:t>2</w:t>
      </w:r>
      <w:r w:rsidRPr="00F803F4">
        <w:rPr>
          <w:rFonts w:ascii="Calibri" w:hAnsi="Calibri" w:cs="Calibri"/>
          <w:sz w:val="24"/>
          <w:szCs w:val="24"/>
          <w:lang w:val="pt-BR"/>
        </w:rPr>
        <w:t>N</w:t>
      </w:r>
      <w:r w:rsidRPr="00F803F4">
        <w:rPr>
          <w:rFonts w:ascii="Calibri" w:hAnsi="Calibri" w:cs="Calibri"/>
          <w:sz w:val="24"/>
          <w:szCs w:val="24"/>
          <w:vertAlign w:val="subscript"/>
          <w:lang w:val="pt-BR"/>
        </w:rPr>
        <w:t>2</w:t>
      </w:r>
      <w:r w:rsidRPr="00F803F4">
        <w:rPr>
          <w:rFonts w:ascii="Calibri" w:hAnsi="Calibri" w:cs="Calibri"/>
          <w:sz w:val="24"/>
          <w:szCs w:val="24"/>
          <w:lang w:val="pt-BR"/>
        </w:rPr>
        <w:t xml:space="preserve">AlCl: 52.95 </w:t>
      </w:r>
      <w:r>
        <w:rPr>
          <w:rFonts w:ascii="Calibri" w:hAnsi="Calibri" w:cs="Calibri"/>
          <w:sz w:val="24"/>
          <w:szCs w:val="24"/>
          <w:lang w:val="pt-BR"/>
        </w:rPr>
        <w:t>(</w:t>
      </w:r>
      <w:r w:rsidRPr="00F803F4">
        <w:rPr>
          <w:rFonts w:ascii="Calibri" w:hAnsi="Calibri" w:cs="Calibri"/>
          <w:sz w:val="24"/>
          <w:szCs w:val="24"/>
          <w:lang w:val="pt-BR"/>
        </w:rPr>
        <w:t>53.42</w:t>
      </w:r>
      <w:r>
        <w:rPr>
          <w:rFonts w:ascii="Calibri" w:hAnsi="Calibri" w:cs="Calibri"/>
          <w:sz w:val="24"/>
          <w:szCs w:val="24"/>
          <w:lang w:val="pt-BR"/>
        </w:rPr>
        <w:t>)</w:t>
      </w:r>
      <w:r w:rsidRPr="00F803F4">
        <w:rPr>
          <w:rFonts w:ascii="Calibri" w:hAnsi="Calibri" w:cs="Calibri"/>
          <w:sz w:val="24"/>
          <w:szCs w:val="24"/>
          <w:lang w:val="pt-BR"/>
        </w:rPr>
        <w:t>, 7.72</w:t>
      </w:r>
      <w:r>
        <w:rPr>
          <w:rFonts w:ascii="Calibri" w:hAnsi="Calibri" w:cs="Calibri"/>
          <w:sz w:val="24"/>
          <w:szCs w:val="24"/>
          <w:lang w:val="pt-BR"/>
        </w:rPr>
        <w:t xml:space="preserve"> (</w:t>
      </w:r>
      <w:r w:rsidRPr="00F803F4">
        <w:rPr>
          <w:rFonts w:ascii="Calibri" w:hAnsi="Calibri" w:cs="Calibri"/>
          <w:sz w:val="24"/>
          <w:szCs w:val="24"/>
          <w:lang w:val="pt-BR"/>
        </w:rPr>
        <w:t>7.68</w:t>
      </w:r>
      <w:r>
        <w:rPr>
          <w:rFonts w:ascii="Calibri" w:hAnsi="Calibri" w:cs="Calibri"/>
          <w:sz w:val="24"/>
          <w:szCs w:val="24"/>
          <w:lang w:val="pt-BR"/>
        </w:rPr>
        <w:t>)</w:t>
      </w:r>
      <w:r w:rsidRPr="00F803F4">
        <w:rPr>
          <w:rFonts w:ascii="Calibri" w:hAnsi="Calibri" w:cs="Calibri"/>
          <w:sz w:val="24"/>
          <w:szCs w:val="24"/>
          <w:lang w:val="pt-BR"/>
        </w:rPr>
        <w:t>, 8.72</w:t>
      </w:r>
      <w:r>
        <w:rPr>
          <w:rFonts w:ascii="Calibri" w:hAnsi="Calibri" w:cs="Calibri"/>
          <w:sz w:val="24"/>
          <w:szCs w:val="24"/>
          <w:lang w:val="pt-BR"/>
        </w:rPr>
        <w:t xml:space="preserve"> (</w:t>
      </w:r>
      <w:r w:rsidRPr="00F803F4">
        <w:rPr>
          <w:rFonts w:ascii="Calibri" w:hAnsi="Calibri" w:cs="Calibri"/>
          <w:sz w:val="24"/>
          <w:szCs w:val="24"/>
          <w:lang w:val="pt-BR"/>
        </w:rPr>
        <w:t>8.90</w:t>
      </w:r>
      <w:r>
        <w:rPr>
          <w:rFonts w:ascii="Calibri" w:hAnsi="Calibri" w:cs="Calibri"/>
          <w:sz w:val="24"/>
          <w:szCs w:val="24"/>
          <w:lang w:val="pt-BR"/>
        </w:rPr>
        <w:t>)</w:t>
      </w:r>
      <w:r w:rsidRPr="00F803F4">
        <w:rPr>
          <w:rFonts w:ascii="Calibri" w:hAnsi="Calibri" w:cs="Calibri"/>
          <w:sz w:val="24"/>
          <w:szCs w:val="24"/>
          <w:lang w:val="pt-BR"/>
        </w:rPr>
        <w:t xml:space="preserve">. </w:t>
      </w:r>
    </w:p>
    <w:p w14:paraId="23396D53" w14:textId="77777777" w:rsidR="00D359F6" w:rsidRDefault="00D359F6" w:rsidP="00F63C10">
      <w:pPr>
        <w:spacing w:line="276" w:lineRule="auto"/>
        <w:jc w:val="center"/>
        <w:rPr>
          <w:rFonts w:ascii="Calibri" w:hAnsi="Calibri" w:cs="Calibri"/>
          <w:b/>
          <w:iCs/>
          <w:color w:val="000000"/>
          <w:sz w:val="24"/>
          <w:szCs w:val="24"/>
        </w:rPr>
      </w:pPr>
      <w:r w:rsidRPr="00DD2C4D">
        <w:object w:dxaOrig="16306" w:dyaOrig="11370" w14:anchorId="5ABAD25C">
          <v:shape id="_x0000_i1031" type="#_x0000_t75" style="width:446.95pt;height:295.85pt" o:ole="">
            <v:imagedata r:id="rId25" o:title=""/>
            <o:lock v:ext="edit" aspectratio="f"/>
          </v:shape>
          <o:OLEObject Type="Embed" ProgID="MestReNova.Document.1" ShapeID="_x0000_i1031" DrawAspect="Content" ObjectID="_1794314754" r:id="rId26"/>
        </w:object>
      </w:r>
    </w:p>
    <w:p w14:paraId="6D23D607" w14:textId="72CF78B4" w:rsidR="00D359F6" w:rsidRDefault="00D359F6" w:rsidP="00F63C10">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sidR="004E71C8">
        <w:rPr>
          <w:rFonts w:ascii="Calibri" w:hAnsi="Calibri" w:cs="Calibri"/>
          <w:b/>
          <w:iCs/>
          <w:color w:val="000000"/>
          <w:sz w:val="24"/>
          <w:szCs w:val="24"/>
        </w:rPr>
        <w:t>10</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sidRPr="00FA5837">
        <w:rPr>
          <w:rFonts w:ascii="Calibri" w:hAnsi="Calibri" w:cs="Calibri"/>
          <w:iCs/>
          <w:color w:val="000000"/>
          <w:sz w:val="24"/>
          <w:szCs w:val="24"/>
          <w:vertAlign w:val="superscript"/>
        </w:rPr>
        <w:t>1</w:t>
      </w:r>
      <w:r w:rsidRPr="00FA5837">
        <w:rPr>
          <w:rFonts w:ascii="Calibri" w:hAnsi="Calibri" w:cs="Calibri"/>
          <w:iCs/>
          <w:color w:val="000000"/>
          <w:sz w:val="24"/>
          <w:szCs w:val="24"/>
        </w:rPr>
        <w:t xml:space="preserve">H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w:t>
      </w:r>
      <w:proofErr w:type="gramStart"/>
      <w:r w:rsidRPr="00FA5837">
        <w:rPr>
          <w:rFonts w:ascii="Calibri" w:hAnsi="Calibri" w:cs="Calibri"/>
          <w:b/>
          <w:bCs/>
          <w:sz w:val="24"/>
          <w:szCs w:val="24"/>
        </w:rPr>
        <w:t>Al(</w:t>
      </w:r>
      <w:proofErr w:type="gramEnd"/>
      <w:r>
        <w:rPr>
          <w:rFonts w:ascii="Calibri" w:hAnsi="Calibri" w:cs="Calibri"/>
          <w:b/>
          <w:bCs/>
          <w:sz w:val="24"/>
          <w:szCs w:val="24"/>
        </w:rPr>
        <w:t>Et</w:t>
      </w:r>
      <w:r w:rsidRPr="00FA5837">
        <w:rPr>
          <w:rFonts w:ascii="Calibri" w:hAnsi="Calibri" w:cs="Calibri"/>
          <w:b/>
          <w:bCs/>
          <w:sz w:val="24"/>
          <w:szCs w:val="24"/>
        </w:rPr>
        <w:t>-</w:t>
      </w:r>
      <w:proofErr w:type="spellStart"/>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2</w:t>
      </w:r>
      <w:r w:rsidRPr="00FA5837">
        <w:rPr>
          <w:rFonts w:ascii="Calibri" w:hAnsi="Calibri" w:cs="Calibri"/>
          <w:sz w:val="24"/>
          <w:szCs w:val="24"/>
        </w:rPr>
        <w:t>)</w:t>
      </w:r>
      <w:r w:rsidRPr="00FA5837">
        <w:rPr>
          <w:rFonts w:ascii="Calibri" w:hAnsi="Calibri" w:cs="Calibri"/>
          <w:iCs/>
          <w:color w:val="000000"/>
          <w:sz w:val="24"/>
          <w:szCs w:val="24"/>
        </w:rPr>
        <w:t>.</w:t>
      </w:r>
    </w:p>
    <w:p w14:paraId="5183BD4B" w14:textId="3427AF6C" w:rsidR="00D359F6" w:rsidRDefault="00A13690" w:rsidP="00F63C10">
      <w:pPr>
        <w:spacing w:line="276" w:lineRule="auto"/>
        <w:jc w:val="center"/>
        <w:rPr>
          <w:rFonts w:ascii="Calibri" w:hAnsi="Calibri" w:cs="Calibri"/>
          <w:iCs/>
          <w:color w:val="000000"/>
          <w:sz w:val="24"/>
          <w:szCs w:val="24"/>
        </w:rPr>
      </w:pPr>
      <w:r w:rsidRPr="00DD2C4D">
        <w:object w:dxaOrig="16306" w:dyaOrig="11370" w14:anchorId="4C25084F">
          <v:shape id="_x0000_i1032" type="#_x0000_t75" style="width:446.95pt;height:301.55pt" o:ole="">
            <v:imagedata r:id="rId27" o:title=""/>
            <o:lock v:ext="edit" aspectratio="f"/>
          </v:shape>
          <o:OLEObject Type="Embed" ProgID="MestReNova.Document.1" ShapeID="_x0000_i1032" DrawAspect="Content" ObjectID="_1794314755" r:id="rId28"/>
        </w:object>
      </w:r>
    </w:p>
    <w:p w14:paraId="4601C75A" w14:textId="3D6A6501" w:rsidR="00D359F6" w:rsidRDefault="00D359F6" w:rsidP="005724BE">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sidR="00442D7D">
        <w:rPr>
          <w:rFonts w:ascii="Calibri" w:hAnsi="Calibri" w:cs="Calibri"/>
          <w:b/>
          <w:iCs/>
          <w:color w:val="000000"/>
          <w:sz w:val="24"/>
          <w:szCs w:val="24"/>
        </w:rPr>
        <w:t>1</w:t>
      </w:r>
      <w:r w:rsidR="004E71C8">
        <w:rPr>
          <w:rFonts w:ascii="Calibri" w:hAnsi="Calibri" w:cs="Calibri"/>
          <w:b/>
          <w:iCs/>
          <w:color w:val="000000"/>
          <w:sz w:val="24"/>
          <w:szCs w:val="24"/>
        </w:rPr>
        <w:t>1</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sidRPr="00FA5837">
        <w:rPr>
          <w:rFonts w:ascii="Calibri" w:hAnsi="Calibri" w:cs="Calibri"/>
          <w:iCs/>
          <w:color w:val="000000"/>
          <w:sz w:val="24"/>
          <w:szCs w:val="24"/>
          <w:vertAlign w:val="superscript"/>
        </w:rPr>
        <w:t>1</w:t>
      </w:r>
      <w:r>
        <w:rPr>
          <w:rFonts w:ascii="Calibri" w:hAnsi="Calibri" w:cs="Calibri"/>
          <w:iCs/>
          <w:color w:val="000000"/>
          <w:sz w:val="24"/>
          <w:szCs w:val="24"/>
          <w:vertAlign w:val="superscript"/>
        </w:rPr>
        <w:t>3</w:t>
      </w:r>
      <w:r>
        <w:rPr>
          <w:rFonts w:ascii="Calibri" w:hAnsi="Calibri" w:cs="Calibri"/>
          <w:iCs/>
          <w:color w:val="000000"/>
          <w:sz w:val="24"/>
          <w:szCs w:val="24"/>
        </w:rPr>
        <w:t>C{</w:t>
      </w:r>
      <w:r w:rsidRPr="00FA5837">
        <w:rPr>
          <w:rFonts w:ascii="Calibri" w:hAnsi="Calibri" w:cs="Calibri"/>
          <w:iCs/>
          <w:color w:val="000000"/>
          <w:sz w:val="24"/>
          <w:szCs w:val="24"/>
          <w:vertAlign w:val="superscript"/>
        </w:rPr>
        <w:t>1</w:t>
      </w:r>
      <w:r w:rsidRPr="00FA5837">
        <w:rPr>
          <w:rFonts w:ascii="Calibri" w:hAnsi="Calibri" w:cs="Calibri"/>
          <w:iCs/>
          <w:color w:val="000000"/>
          <w:sz w:val="24"/>
          <w:szCs w:val="24"/>
        </w:rPr>
        <w:t>H</w:t>
      </w:r>
      <w:r>
        <w:rPr>
          <w:rFonts w:ascii="Calibri" w:hAnsi="Calibri" w:cs="Calibri"/>
          <w:iCs/>
          <w:color w:val="000000"/>
          <w:sz w:val="24"/>
          <w:szCs w:val="24"/>
        </w:rPr>
        <w:t>}</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w:t>
      </w:r>
      <w:proofErr w:type="gramStart"/>
      <w:r w:rsidRPr="00FA5837">
        <w:rPr>
          <w:rFonts w:ascii="Calibri" w:hAnsi="Calibri" w:cs="Calibri"/>
          <w:b/>
          <w:bCs/>
          <w:sz w:val="24"/>
          <w:szCs w:val="24"/>
        </w:rPr>
        <w:t>Al(</w:t>
      </w:r>
      <w:proofErr w:type="gramEnd"/>
      <w:r>
        <w:rPr>
          <w:rFonts w:ascii="Calibri" w:hAnsi="Calibri" w:cs="Calibri"/>
          <w:b/>
          <w:bCs/>
          <w:sz w:val="24"/>
          <w:szCs w:val="24"/>
        </w:rPr>
        <w:t>Et</w:t>
      </w:r>
      <w:r w:rsidRPr="00FA5837">
        <w:rPr>
          <w:rFonts w:ascii="Calibri" w:hAnsi="Calibri" w:cs="Calibri"/>
          <w:b/>
          <w:bCs/>
          <w:sz w:val="24"/>
          <w:szCs w:val="24"/>
        </w:rPr>
        <w:t>-</w:t>
      </w:r>
      <w:proofErr w:type="spellStart"/>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2</w:t>
      </w:r>
      <w:r w:rsidRPr="00FA5837">
        <w:rPr>
          <w:rFonts w:ascii="Calibri" w:hAnsi="Calibri" w:cs="Calibri"/>
          <w:sz w:val="24"/>
          <w:szCs w:val="24"/>
        </w:rPr>
        <w:t>)</w:t>
      </w:r>
      <w:r w:rsidRPr="00FA5837">
        <w:rPr>
          <w:rFonts w:ascii="Calibri" w:hAnsi="Calibri" w:cs="Calibri"/>
          <w:iCs/>
          <w:color w:val="000000"/>
          <w:sz w:val="24"/>
          <w:szCs w:val="24"/>
        </w:rPr>
        <w:t>.</w:t>
      </w:r>
    </w:p>
    <w:p w14:paraId="1F1CBB8B" w14:textId="77777777" w:rsidR="00D359F6" w:rsidRDefault="00D359F6" w:rsidP="00F63C10">
      <w:pPr>
        <w:spacing w:line="276" w:lineRule="auto"/>
        <w:jc w:val="center"/>
        <w:rPr>
          <w:rFonts w:ascii="Calibri" w:hAnsi="Calibri" w:cs="Calibri"/>
          <w:iCs/>
          <w:color w:val="000000"/>
          <w:sz w:val="24"/>
          <w:szCs w:val="24"/>
        </w:rPr>
      </w:pPr>
      <w:r>
        <w:object w:dxaOrig="16306" w:dyaOrig="11370" w14:anchorId="43BCA653">
          <v:shape id="_x0000_i1033" type="#_x0000_t75" style="width:6in;height:301.55pt" o:ole="">
            <v:imagedata r:id="rId29" o:title=""/>
          </v:shape>
          <o:OLEObject Type="Embed" ProgID="MestReNova.Document.1" ShapeID="_x0000_i1033" DrawAspect="Content" ObjectID="_1794314756" r:id="rId30"/>
        </w:object>
      </w:r>
    </w:p>
    <w:p w14:paraId="2C538FB3" w14:textId="7CA00CCB" w:rsidR="00D359F6" w:rsidRDefault="00D359F6" w:rsidP="005724BE">
      <w:pPr>
        <w:spacing w:line="276" w:lineRule="auto"/>
        <w:jc w:val="center"/>
        <w:rPr>
          <w:rFonts w:ascii="Calibri" w:hAnsi="Calibri" w:cs="Calibri"/>
          <w:iCs/>
          <w:color w:val="000000"/>
          <w:sz w:val="24"/>
          <w:szCs w:val="24"/>
        </w:rPr>
      </w:pPr>
      <w:r w:rsidRPr="00617404">
        <w:rPr>
          <w:rFonts w:ascii="Calibri" w:hAnsi="Calibri" w:cs="Calibri"/>
          <w:b/>
          <w:iCs/>
          <w:color w:val="000000"/>
          <w:sz w:val="24"/>
          <w:szCs w:val="24"/>
        </w:rPr>
        <w:t>Figure S</w:t>
      </w:r>
      <w:r w:rsidR="00442D7D" w:rsidRPr="00617404">
        <w:rPr>
          <w:rFonts w:ascii="Calibri" w:hAnsi="Calibri" w:cs="Calibri"/>
          <w:b/>
          <w:iCs/>
          <w:color w:val="000000"/>
          <w:sz w:val="24"/>
          <w:szCs w:val="24"/>
        </w:rPr>
        <w:t>1</w:t>
      </w:r>
      <w:r w:rsidR="004E71C8" w:rsidRPr="00617404">
        <w:rPr>
          <w:rFonts w:ascii="Calibri" w:hAnsi="Calibri" w:cs="Calibri"/>
          <w:b/>
          <w:iCs/>
          <w:color w:val="000000"/>
          <w:sz w:val="24"/>
          <w:szCs w:val="24"/>
        </w:rPr>
        <w:t>2</w:t>
      </w:r>
      <w:r w:rsidRPr="00617404">
        <w:rPr>
          <w:rFonts w:ascii="Calibri" w:hAnsi="Calibri" w:cs="Calibri"/>
          <w:b/>
          <w:iCs/>
          <w:color w:val="000000"/>
          <w:sz w:val="24"/>
          <w:szCs w:val="24"/>
        </w:rPr>
        <w:t>:</w:t>
      </w:r>
      <w:r w:rsidRPr="00617404">
        <w:rPr>
          <w:rFonts w:ascii="Calibri" w:hAnsi="Calibri" w:cs="Calibri"/>
          <w:iCs/>
          <w:color w:val="000000"/>
          <w:sz w:val="24"/>
          <w:szCs w:val="24"/>
        </w:rPr>
        <w:t xml:space="preserve"> COSY</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w:t>
      </w:r>
      <w:proofErr w:type="gramStart"/>
      <w:r w:rsidRPr="00FA5837">
        <w:rPr>
          <w:rFonts w:ascii="Calibri" w:hAnsi="Calibri" w:cs="Calibri"/>
          <w:b/>
          <w:bCs/>
          <w:sz w:val="24"/>
          <w:szCs w:val="24"/>
        </w:rPr>
        <w:t>Al(</w:t>
      </w:r>
      <w:proofErr w:type="gramEnd"/>
      <w:r>
        <w:rPr>
          <w:rFonts w:ascii="Calibri" w:hAnsi="Calibri" w:cs="Calibri"/>
          <w:b/>
          <w:bCs/>
          <w:sz w:val="24"/>
          <w:szCs w:val="24"/>
        </w:rPr>
        <w:t>Et</w:t>
      </w:r>
      <w:r w:rsidRPr="00FA5837">
        <w:rPr>
          <w:rFonts w:ascii="Calibri" w:hAnsi="Calibri" w:cs="Calibri"/>
          <w:b/>
          <w:bCs/>
          <w:sz w:val="24"/>
          <w:szCs w:val="24"/>
        </w:rPr>
        <w:t>-</w:t>
      </w:r>
      <w:proofErr w:type="spellStart"/>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2</w:t>
      </w:r>
      <w:r w:rsidRPr="00FA5837">
        <w:rPr>
          <w:rFonts w:ascii="Calibri" w:hAnsi="Calibri" w:cs="Calibri"/>
          <w:sz w:val="24"/>
          <w:szCs w:val="24"/>
        </w:rPr>
        <w:t>)</w:t>
      </w:r>
      <w:r w:rsidRPr="00FA5837">
        <w:rPr>
          <w:rFonts w:ascii="Calibri" w:hAnsi="Calibri" w:cs="Calibri"/>
          <w:iCs/>
          <w:color w:val="000000"/>
          <w:sz w:val="24"/>
          <w:szCs w:val="24"/>
        </w:rPr>
        <w:t>.</w:t>
      </w:r>
    </w:p>
    <w:p w14:paraId="1CBC9574" w14:textId="77777777" w:rsidR="00D359F6" w:rsidRDefault="00D359F6" w:rsidP="005724BE">
      <w:pPr>
        <w:spacing w:line="276" w:lineRule="auto"/>
        <w:jc w:val="center"/>
        <w:rPr>
          <w:rFonts w:ascii="Calibri" w:hAnsi="Calibri" w:cs="Calibri"/>
          <w:iCs/>
          <w:color w:val="000000"/>
          <w:sz w:val="24"/>
          <w:szCs w:val="24"/>
        </w:rPr>
      </w:pPr>
      <w:r>
        <w:object w:dxaOrig="16306" w:dyaOrig="11370" w14:anchorId="3745A002">
          <v:shape id="_x0000_i1034" type="#_x0000_t75" style="width:453.4pt;height:317.25pt" o:ole="">
            <v:imagedata r:id="rId31" o:title=""/>
          </v:shape>
          <o:OLEObject Type="Embed" ProgID="MestReNova.Document.1" ShapeID="_x0000_i1034" DrawAspect="Content" ObjectID="_1794314757" r:id="rId32"/>
        </w:object>
      </w:r>
    </w:p>
    <w:p w14:paraId="09BE4B4D" w14:textId="607E7C8C" w:rsidR="00D359F6" w:rsidRDefault="00D359F6" w:rsidP="005724BE">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sidR="00CC5786">
        <w:rPr>
          <w:rFonts w:ascii="Calibri" w:hAnsi="Calibri" w:cs="Calibri"/>
          <w:b/>
          <w:iCs/>
          <w:color w:val="000000"/>
          <w:sz w:val="24"/>
          <w:szCs w:val="24"/>
        </w:rPr>
        <w:t>1</w:t>
      </w:r>
      <w:r w:rsidR="004E71C8">
        <w:rPr>
          <w:rFonts w:ascii="Calibri" w:hAnsi="Calibri" w:cs="Calibri"/>
          <w:b/>
          <w:iCs/>
          <w:color w:val="000000"/>
          <w:sz w:val="24"/>
          <w:szCs w:val="24"/>
        </w:rPr>
        <w:t>3</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Pr>
          <w:rFonts w:ascii="Calibri" w:hAnsi="Calibri" w:cs="Calibri"/>
          <w:iCs/>
          <w:color w:val="000000"/>
          <w:sz w:val="24"/>
          <w:szCs w:val="24"/>
        </w:rPr>
        <w:t>HSQC</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w:t>
      </w:r>
      <w:proofErr w:type="gramStart"/>
      <w:r w:rsidRPr="00FA5837">
        <w:rPr>
          <w:rFonts w:ascii="Calibri" w:hAnsi="Calibri" w:cs="Calibri"/>
          <w:b/>
          <w:bCs/>
          <w:sz w:val="24"/>
          <w:szCs w:val="24"/>
        </w:rPr>
        <w:t>Al(</w:t>
      </w:r>
      <w:proofErr w:type="gramEnd"/>
      <w:r>
        <w:rPr>
          <w:rFonts w:ascii="Calibri" w:hAnsi="Calibri" w:cs="Calibri"/>
          <w:b/>
          <w:bCs/>
          <w:sz w:val="24"/>
          <w:szCs w:val="24"/>
        </w:rPr>
        <w:t>Et</w:t>
      </w:r>
      <w:r w:rsidRPr="00FA5837">
        <w:rPr>
          <w:rFonts w:ascii="Calibri" w:hAnsi="Calibri" w:cs="Calibri"/>
          <w:b/>
          <w:bCs/>
          <w:sz w:val="24"/>
          <w:szCs w:val="24"/>
        </w:rPr>
        <w:t>-</w:t>
      </w:r>
      <w:proofErr w:type="spellStart"/>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2</w:t>
      </w:r>
      <w:r w:rsidRPr="00FA5837">
        <w:rPr>
          <w:rFonts w:ascii="Calibri" w:hAnsi="Calibri" w:cs="Calibri"/>
          <w:sz w:val="24"/>
          <w:szCs w:val="24"/>
        </w:rPr>
        <w:t>)</w:t>
      </w:r>
      <w:r w:rsidRPr="00FA5837">
        <w:rPr>
          <w:rFonts w:ascii="Calibri" w:hAnsi="Calibri" w:cs="Calibri"/>
          <w:iCs/>
          <w:color w:val="000000"/>
          <w:sz w:val="24"/>
          <w:szCs w:val="24"/>
        </w:rPr>
        <w:t>.</w:t>
      </w:r>
    </w:p>
    <w:p w14:paraId="645B7960" w14:textId="77777777" w:rsidR="00D359F6" w:rsidRDefault="00D359F6" w:rsidP="005724BE">
      <w:pPr>
        <w:spacing w:line="276" w:lineRule="auto"/>
        <w:jc w:val="center"/>
        <w:rPr>
          <w:rFonts w:ascii="Calibri" w:hAnsi="Calibri" w:cs="Calibri"/>
          <w:iCs/>
          <w:color w:val="000000"/>
          <w:sz w:val="24"/>
          <w:szCs w:val="24"/>
        </w:rPr>
      </w:pPr>
      <w:r>
        <w:object w:dxaOrig="16306" w:dyaOrig="11370" w14:anchorId="05184F1D">
          <v:shape id="_x0000_i1035" type="#_x0000_t75" style="width:446.95pt;height:309.4pt" o:ole="">
            <v:imagedata r:id="rId33" o:title=""/>
          </v:shape>
          <o:OLEObject Type="Embed" ProgID="MestReNova.Document.1" ShapeID="_x0000_i1035" DrawAspect="Content" ObjectID="_1794314758" r:id="rId34"/>
        </w:object>
      </w:r>
    </w:p>
    <w:p w14:paraId="244C3EC1" w14:textId="245AA97C" w:rsidR="00D359F6" w:rsidRDefault="00D359F6" w:rsidP="005724BE">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Pr>
          <w:rFonts w:ascii="Calibri" w:hAnsi="Calibri" w:cs="Calibri"/>
          <w:b/>
          <w:iCs/>
          <w:color w:val="000000"/>
          <w:sz w:val="24"/>
          <w:szCs w:val="24"/>
        </w:rPr>
        <w:t>1</w:t>
      </w:r>
      <w:r w:rsidR="004E71C8">
        <w:rPr>
          <w:rFonts w:ascii="Calibri" w:hAnsi="Calibri" w:cs="Calibri"/>
          <w:b/>
          <w:iCs/>
          <w:color w:val="000000"/>
          <w:sz w:val="24"/>
          <w:szCs w:val="24"/>
        </w:rPr>
        <w:t>4</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Pr>
          <w:rFonts w:ascii="Calibri" w:hAnsi="Calibri" w:cs="Calibri"/>
          <w:iCs/>
          <w:color w:val="000000"/>
          <w:sz w:val="24"/>
          <w:szCs w:val="24"/>
        </w:rPr>
        <w:t>HMBC</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w:t>
      </w:r>
      <w:proofErr w:type="gramStart"/>
      <w:r w:rsidRPr="00FA5837">
        <w:rPr>
          <w:rFonts w:ascii="Calibri" w:hAnsi="Calibri" w:cs="Calibri"/>
          <w:b/>
          <w:bCs/>
          <w:sz w:val="24"/>
          <w:szCs w:val="24"/>
        </w:rPr>
        <w:t>Al(</w:t>
      </w:r>
      <w:proofErr w:type="gramEnd"/>
      <w:r>
        <w:rPr>
          <w:rFonts w:ascii="Calibri" w:hAnsi="Calibri" w:cs="Calibri"/>
          <w:b/>
          <w:bCs/>
          <w:sz w:val="24"/>
          <w:szCs w:val="24"/>
        </w:rPr>
        <w:t>Et</w:t>
      </w:r>
      <w:r w:rsidRPr="00FA5837">
        <w:rPr>
          <w:rFonts w:ascii="Calibri" w:hAnsi="Calibri" w:cs="Calibri"/>
          <w:b/>
          <w:bCs/>
          <w:sz w:val="24"/>
          <w:szCs w:val="24"/>
        </w:rPr>
        <w:t>-</w:t>
      </w:r>
      <w:proofErr w:type="spellStart"/>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2</w:t>
      </w:r>
      <w:r w:rsidRPr="00FA5837">
        <w:rPr>
          <w:rFonts w:ascii="Calibri" w:hAnsi="Calibri" w:cs="Calibri"/>
          <w:sz w:val="24"/>
          <w:szCs w:val="24"/>
        </w:rPr>
        <w:t>)</w:t>
      </w:r>
      <w:r w:rsidRPr="00FA5837">
        <w:rPr>
          <w:rFonts w:ascii="Calibri" w:hAnsi="Calibri" w:cs="Calibri"/>
          <w:iCs/>
          <w:color w:val="000000"/>
          <w:sz w:val="24"/>
          <w:szCs w:val="24"/>
        </w:rPr>
        <w:t>.</w:t>
      </w:r>
    </w:p>
    <w:p w14:paraId="5E34AF74" w14:textId="77777777" w:rsidR="00D359F6" w:rsidRPr="00BF4C33" w:rsidRDefault="00D359F6" w:rsidP="00886115">
      <w:pPr>
        <w:jc w:val="both"/>
        <w:rPr>
          <w:rFonts w:ascii="Calibri" w:hAnsi="Calibri" w:cs="Calibri"/>
          <w:sz w:val="24"/>
          <w:szCs w:val="24"/>
          <w:lang w:val="it-IT"/>
        </w:rPr>
      </w:pPr>
      <w:r w:rsidRPr="00630D0A">
        <w:rPr>
          <w:rFonts w:ascii="Calibri" w:hAnsi="Calibri" w:cs="Calibri"/>
          <w:sz w:val="24"/>
          <w:szCs w:val="24"/>
          <w:u w:val="single"/>
          <w:lang w:val="it-IT"/>
        </w:rPr>
        <w:t>[</w:t>
      </w:r>
      <w:proofErr w:type="gramStart"/>
      <w:r w:rsidRPr="00630D0A">
        <w:rPr>
          <w:rFonts w:ascii="Calibri" w:hAnsi="Calibri" w:cs="Calibri"/>
          <w:sz w:val="24"/>
          <w:szCs w:val="24"/>
          <w:u w:val="single"/>
          <w:lang w:val="it-IT"/>
        </w:rPr>
        <w:t>Al(</w:t>
      </w:r>
      <w:proofErr w:type="spellStart"/>
      <w:proofErr w:type="gramEnd"/>
      <w:r w:rsidRPr="00630D0A">
        <w:rPr>
          <w:rFonts w:ascii="Calibri" w:hAnsi="Calibri" w:cs="Calibri"/>
          <w:sz w:val="24"/>
          <w:szCs w:val="24"/>
          <w:u w:val="single"/>
          <w:lang w:val="it-IT"/>
        </w:rPr>
        <w:t>MeCN</w:t>
      </w:r>
      <w:proofErr w:type="spellEnd"/>
      <w:r w:rsidRPr="00630D0A">
        <w:rPr>
          <w:rFonts w:ascii="Calibri" w:hAnsi="Calibri" w:cs="Calibri"/>
          <w:sz w:val="24"/>
          <w:szCs w:val="24"/>
          <w:u w:val="single"/>
          <w:lang w:val="it-IT"/>
        </w:rPr>
        <w:t>(</w:t>
      </w:r>
      <w:proofErr w:type="spellStart"/>
      <w:r w:rsidRPr="00630D0A">
        <w:rPr>
          <w:rFonts w:ascii="Calibri" w:hAnsi="Calibri" w:cs="Calibri"/>
          <w:i/>
          <w:iCs/>
          <w:sz w:val="24"/>
          <w:szCs w:val="24"/>
          <w:u w:val="single"/>
          <w:vertAlign w:val="superscript"/>
          <w:lang w:val="it-IT"/>
        </w:rPr>
        <w:t>i</w:t>
      </w:r>
      <w:r w:rsidRPr="00630D0A">
        <w:rPr>
          <w:rFonts w:ascii="Calibri" w:hAnsi="Calibri" w:cs="Calibri"/>
          <w:sz w:val="24"/>
          <w:szCs w:val="24"/>
          <w:u w:val="single"/>
          <w:lang w:val="it-IT"/>
        </w:rPr>
        <w:t>Pr</w:t>
      </w:r>
      <w:proofErr w:type="spellEnd"/>
      <w:r w:rsidRPr="00630D0A">
        <w:rPr>
          <w:rFonts w:ascii="Calibri" w:hAnsi="Calibri" w:cs="Calibri"/>
          <w:sz w:val="24"/>
          <w:szCs w:val="24"/>
          <w:u w:val="single"/>
          <w:lang w:val="it-IT"/>
        </w:rPr>
        <w:t>)CHC=</w:t>
      </w:r>
      <w:proofErr w:type="spellStart"/>
      <w:r w:rsidRPr="00630D0A">
        <w:rPr>
          <w:rFonts w:ascii="Calibri" w:hAnsi="Calibri" w:cs="Calibri"/>
          <w:sz w:val="24"/>
          <w:szCs w:val="24"/>
          <w:u w:val="single"/>
          <w:lang w:val="it-IT"/>
        </w:rPr>
        <w:t>OMe</w:t>
      </w:r>
      <w:proofErr w:type="spellEnd"/>
      <w:r w:rsidRPr="00630D0A">
        <w:rPr>
          <w:rFonts w:ascii="Calibri" w:hAnsi="Calibri" w:cs="Calibri"/>
          <w:sz w:val="24"/>
          <w:szCs w:val="24"/>
          <w:u w:val="single"/>
          <w:lang w:val="it-IT"/>
        </w:rPr>
        <w:t>)</w:t>
      </w:r>
      <w:r w:rsidRPr="00630D0A">
        <w:rPr>
          <w:rFonts w:ascii="Calibri" w:hAnsi="Calibri" w:cs="Calibri"/>
          <w:sz w:val="24"/>
          <w:szCs w:val="24"/>
          <w:u w:val="single"/>
          <w:vertAlign w:val="subscript"/>
          <w:lang w:val="it-IT"/>
        </w:rPr>
        <w:t>2</w:t>
      </w:r>
      <w:r w:rsidRPr="00630D0A">
        <w:rPr>
          <w:rFonts w:ascii="Calibri" w:hAnsi="Calibri" w:cs="Calibri"/>
          <w:sz w:val="24"/>
          <w:szCs w:val="24"/>
          <w:u w:val="single"/>
          <w:lang w:val="it-IT"/>
        </w:rPr>
        <w:t>Cl]</w:t>
      </w:r>
      <w:r w:rsidRPr="00630D0A">
        <w:rPr>
          <w:rFonts w:ascii="Calibri" w:hAnsi="Calibri" w:cs="Calibri"/>
          <w:sz w:val="24"/>
          <w:szCs w:val="24"/>
          <w:lang w:val="it-IT"/>
        </w:rPr>
        <w:t xml:space="preserve"> (</w:t>
      </w:r>
      <w:r w:rsidRPr="00630D0A">
        <w:rPr>
          <w:rFonts w:ascii="Calibri" w:hAnsi="Calibri" w:cs="Calibri"/>
          <w:b/>
          <w:bCs/>
          <w:sz w:val="24"/>
          <w:szCs w:val="24"/>
          <w:lang w:val="it-IT"/>
        </w:rPr>
        <w:t>[Al(</w:t>
      </w:r>
      <w:proofErr w:type="spellStart"/>
      <w:r w:rsidRPr="00630D0A">
        <w:rPr>
          <w:rFonts w:ascii="Calibri" w:hAnsi="Calibri" w:cs="Calibri"/>
          <w:b/>
          <w:bCs/>
          <w:i/>
          <w:iCs/>
          <w:sz w:val="24"/>
          <w:szCs w:val="24"/>
          <w:vertAlign w:val="superscript"/>
          <w:lang w:val="it-IT"/>
        </w:rPr>
        <w:t>i</w:t>
      </w:r>
      <w:r w:rsidRPr="00630D0A">
        <w:rPr>
          <w:rFonts w:ascii="Calibri" w:hAnsi="Calibri" w:cs="Calibri"/>
          <w:b/>
          <w:bCs/>
          <w:sz w:val="24"/>
          <w:szCs w:val="24"/>
          <w:lang w:val="it-IT"/>
        </w:rPr>
        <w:t>Pr-acnac</w:t>
      </w:r>
      <w:proofErr w:type="spellEnd"/>
      <w:r w:rsidRPr="00630D0A">
        <w:rPr>
          <w:rFonts w:ascii="Calibri" w:hAnsi="Calibri" w:cs="Calibri"/>
          <w:b/>
          <w:bCs/>
          <w:sz w:val="24"/>
          <w:szCs w:val="24"/>
          <w:lang w:val="it-IT"/>
        </w:rPr>
        <w:t>)</w:t>
      </w:r>
      <w:r w:rsidRPr="00630D0A">
        <w:rPr>
          <w:rFonts w:ascii="Calibri" w:hAnsi="Calibri" w:cs="Calibri"/>
          <w:b/>
          <w:bCs/>
          <w:sz w:val="24"/>
          <w:szCs w:val="24"/>
          <w:vertAlign w:val="subscript"/>
          <w:lang w:val="it-IT"/>
        </w:rPr>
        <w:t>2</w:t>
      </w:r>
      <w:r w:rsidRPr="00630D0A">
        <w:rPr>
          <w:rFonts w:ascii="Calibri" w:hAnsi="Calibri" w:cs="Calibri"/>
          <w:b/>
          <w:bCs/>
          <w:sz w:val="24"/>
          <w:szCs w:val="24"/>
          <w:lang w:val="it-IT"/>
        </w:rPr>
        <w:t>Cl]</w:t>
      </w:r>
      <w:r w:rsidRPr="00630D0A">
        <w:rPr>
          <w:rFonts w:ascii="Calibri" w:hAnsi="Calibri" w:cs="Calibri"/>
          <w:sz w:val="24"/>
          <w:szCs w:val="24"/>
          <w:lang w:val="it-IT"/>
        </w:rPr>
        <w:t xml:space="preserve">, </w:t>
      </w:r>
      <w:r w:rsidRPr="00630D0A">
        <w:rPr>
          <w:rFonts w:ascii="Calibri" w:hAnsi="Calibri" w:cs="Calibri"/>
          <w:b/>
          <w:bCs/>
          <w:sz w:val="24"/>
          <w:szCs w:val="24"/>
          <w:lang w:val="it-IT"/>
        </w:rPr>
        <w:t>3</w:t>
      </w:r>
      <w:r w:rsidRPr="00630D0A">
        <w:rPr>
          <w:rFonts w:ascii="Calibri" w:hAnsi="Calibri" w:cs="Calibri"/>
          <w:sz w:val="24"/>
          <w:szCs w:val="24"/>
          <w:lang w:val="it-IT"/>
        </w:rPr>
        <w:t>)</w:t>
      </w:r>
      <w:r w:rsidRPr="00BF4C33">
        <w:rPr>
          <w:rFonts w:ascii="Calibri" w:hAnsi="Calibri" w:cs="Calibri"/>
          <w:sz w:val="24"/>
          <w:szCs w:val="24"/>
          <w:lang w:val="it-IT"/>
        </w:rPr>
        <w:t xml:space="preserve"> </w:t>
      </w:r>
    </w:p>
    <w:p w14:paraId="263BE84F" w14:textId="060983A8" w:rsidR="00D359F6" w:rsidRDefault="00D359F6" w:rsidP="00886115">
      <w:pPr>
        <w:jc w:val="both"/>
        <w:rPr>
          <w:rFonts w:ascii="Calibri" w:hAnsi="Calibri" w:cs="Calibri"/>
          <w:sz w:val="24"/>
          <w:szCs w:val="24"/>
        </w:rPr>
      </w:pPr>
      <w:r>
        <w:rPr>
          <w:rFonts w:ascii="Calibri" w:hAnsi="Calibri" w:cs="Calibri"/>
          <w:noProof/>
          <w:sz w:val="24"/>
          <w:szCs w:val="24"/>
        </w:rPr>
        <w:drawing>
          <wp:anchor distT="0" distB="0" distL="114300" distR="114300" simplePos="0" relativeHeight="251660288" behindDoc="1" locked="0" layoutInCell="1" allowOverlap="1" wp14:anchorId="14F86F5C" wp14:editId="1CB745B5">
            <wp:simplePos x="0" y="0"/>
            <wp:positionH relativeFrom="margin">
              <wp:align>left</wp:align>
            </wp:positionH>
            <wp:positionV relativeFrom="paragraph">
              <wp:posOffset>51435</wp:posOffset>
            </wp:positionV>
            <wp:extent cx="1703705" cy="1447800"/>
            <wp:effectExtent l="19050" t="19050" r="10795" b="19050"/>
            <wp:wrapTight wrapText="bothSides">
              <wp:wrapPolygon edited="0">
                <wp:start x="-242" y="-284"/>
                <wp:lineTo x="-242" y="21600"/>
                <wp:lineTo x="21495" y="21600"/>
                <wp:lineTo x="21495" y="-284"/>
                <wp:lineTo x="-242" y="-284"/>
              </wp:wrapPolygon>
            </wp:wrapTight>
            <wp:docPr id="16138421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a:extLst>
                        <a:ext uri="{28A0092B-C50C-407E-A947-70E740481C1C}">
                          <a14:useLocalDpi xmlns:a14="http://schemas.microsoft.com/office/drawing/2010/main" val="0"/>
                        </a:ext>
                      </a:extLst>
                    </a:blip>
                    <a:srcRect l="11209" r="8725" b="22121"/>
                    <a:stretch/>
                  </pic:blipFill>
                  <pic:spPr bwMode="auto">
                    <a:xfrm>
                      <a:off x="0" y="0"/>
                      <a:ext cx="1705609" cy="1448962"/>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proofErr w:type="spellStart"/>
      <w:r w:rsidRPr="00BF4C33">
        <w:rPr>
          <w:rFonts w:ascii="Calibri" w:hAnsi="Calibri" w:cs="Calibri"/>
          <w:sz w:val="24"/>
          <w:szCs w:val="24"/>
        </w:rPr>
        <w:t>LiHMDS</w:t>
      </w:r>
      <w:proofErr w:type="spellEnd"/>
      <w:r w:rsidRPr="00BF4C33">
        <w:rPr>
          <w:rFonts w:ascii="Calibri" w:hAnsi="Calibri" w:cs="Calibri"/>
          <w:sz w:val="24"/>
          <w:szCs w:val="24"/>
        </w:rPr>
        <w:t xml:space="preserve"> (0.58 g, 3.47 mmol) in 20 mL toluene was added to a solution of </w:t>
      </w:r>
      <w:proofErr w:type="spellStart"/>
      <w:r w:rsidRPr="00BF4C33">
        <w:rPr>
          <w:rFonts w:ascii="Calibri" w:hAnsi="Calibri" w:cs="Calibri"/>
          <w:i/>
          <w:iCs/>
          <w:sz w:val="24"/>
          <w:szCs w:val="24"/>
          <w:vertAlign w:val="superscript"/>
        </w:rPr>
        <w:t>i</w:t>
      </w:r>
      <w:r w:rsidRPr="00BF4C33">
        <w:rPr>
          <w:rFonts w:ascii="Calibri" w:hAnsi="Calibri" w:cs="Calibri"/>
          <w:sz w:val="24"/>
          <w:szCs w:val="24"/>
        </w:rPr>
        <w:t>Pr-acnacH</w:t>
      </w:r>
      <w:proofErr w:type="spellEnd"/>
      <w:r w:rsidRPr="00BF4C33">
        <w:rPr>
          <w:rFonts w:ascii="Calibri" w:hAnsi="Calibri" w:cs="Calibri"/>
          <w:sz w:val="24"/>
          <w:szCs w:val="24"/>
        </w:rPr>
        <w:t xml:space="preserve"> (0.54 g, 3.85 mmol) in 20 mL toluene at </w:t>
      </w:r>
      <w:r w:rsidR="00591048" w:rsidRPr="006867D3">
        <w:rPr>
          <w:rFonts w:cstheme="minorHAnsi"/>
          <w:sz w:val="24"/>
          <w:szCs w:val="24"/>
        </w:rPr>
        <w:t>−</w:t>
      </w:r>
      <w:r w:rsidRPr="00BF4C33">
        <w:rPr>
          <w:rFonts w:ascii="Calibri" w:hAnsi="Calibri" w:cs="Calibri"/>
          <w:sz w:val="24"/>
          <w:szCs w:val="24"/>
        </w:rPr>
        <w:t>78 °C. The reaction mixture was stirred at room temperature overnight to form a cloudy, pale-yellow solution. The volatiles were removed in vacuo to produce a pale-yellow solid, which was redissolved in 20 mL toluene and added to a slurry of AlCl</w:t>
      </w:r>
      <w:r w:rsidRPr="00BF4C33">
        <w:rPr>
          <w:rFonts w:ascii="Calibri" w:hAnsi="Calibri" w:cs="Calibri"/>
          <w:sz w:val="24"/>
          <w:szCs w:val="24"/>
          <w:vertAlign w:val="subscript"/>
        </w:rPr>
        <w:t>3</w:t>
      </w:r>
      <w:r w:rsidRPr="00BF4C33">
        <w:rPr>
          <w:rFonts w:ascii="Calibri" w:hAnsi="Calibri" w:cs="Calibri"/>
          <w:sz w:val="24"/>
          <w:szCs w:val="24"/>
        </w:rPr>
        <w:t xml:space="preserve"> (0.23 g, 1.72 mmol) in 20 mL toluene at </w:t>
      </w:r>
      <w:r w:rsidR="00591048" w:rsidRPr="006867D3">
        <w:rPr>
          <w:rFonts w:cstheme="minorHAnsi"/>
          <w:sz w:val="24"/>
          <w:szCs w:val="24"/>
        </w:rPr>
        <w:t>−</w:t>
      </w:r>
      <w:r w:rsidRPr="00BF4C33">
        <w:rPr>
          <w:rFonts w:ascii="Calibri" w:hAnsi="Calibri" w:cs="Calibri"/>
          <w:sz w:val="24"/>
          <w:szCs w:val="24"/>
        </w:rPr>
        <w:t xml:space="preserve">78 °C. The reaction mixture was stirred at room temperature overnight to form a cloudy, pale-yellow solution, which was filtered, with the clear pale-yellow filtrate concentrated and stored at </w:t>
      </w:r>
      <w:r w:rsidR="00591048" w:rsidRPr="006867D3">
        <w:rPr>
          <w:rFonts w:cstheme="minorHAnsi"/>
          <w:sz w:val="24"/>
          <w:szCs w:val="24"/>
        </w:rPr>
        <w:t>−</w:t>
      </w:r>
      <w:r w:rsidRPr="00BF4C33">
        <w:rPr>
          <w:rFonts w:ascii="Calibri" w:hAnsi="Calibri" w:cs="Calibri"/>
          <w:sz w:val="24"/>
          <w:szCs w:val="24"/>
        </w:rPr>
        <w:t xml:space="preserve">20 °C. Overnight, white crystals suitable for single crystal X-ray measurement precipitated. The crystals were separated from the supernatant solution and dried under reduced pressure. Yield: 0.51 g (86%). </w:t>
      </w:r>
    </w:p>
    <w:p w14:paraId="634BD924" w14:textId="77777777" w:rsidR="00D359F6" w:rsidRDefault="00D359F6" w:rsidP="00886115">
      <w:pPr>
        <w:jc w:val="both"/>
        <w:rPr>
          <w:rFonts w:ascii="Calibri" w:hAnsi="Calibri" w:cs="Calibri"/>
          <w:sz w:val="24"/>
          <w:szCs w:val="24"/>
        </w:rPr>
      </w:pPr>
      <w:r w:rsidRPr="00BF4C33">
        <w:rPr>
          <w:rFonts w:ascii="Calibri" w:hAnsi="Calibri" w:cs="Calibri"/>
          <w:b/>
          <w:bCs/>
          <w:sz w:val="24"/>
          <w:szCs w:val="24"/>
          <w:vertAlign w:val="superscript"/>
        </w:rPr>
        <w:t>1</w:t>
      </w:r>
      <w:r w:rsidRPr="00BF4C33">
        <w:rPr>
          <w:rFonts w:ascii="Calibri" w:hAnsi="Calibri" w:cs="Calibri"/>
          <w:b/>
          <w:bCs/>
          <w:sz w:val="24"/>
          <w:szCs w:val="24"/>
        </w:rPr>
        <w:t>H NMR</w:t>
      </w:r>
      <w:r w:rsidRPr="00BF4C33">
        <w:rPr>
          <w:rFonts w:ascii="Calibri" w:hAnsi="Calibri" w:cs="Calibri"/>
          <w:sz w:val="24"/>
          <w:szCs w:val="24"/>
        </w:rPr>
        <w:t xml:space="preserve"> (C</w:t>
      </w:r>
      <w:r w:rsidRPr="00BF4C33">
        <w:rPr>
          <w:rFonts w:ascii="Calibri" w:hAnsi="Calibri" w:cs="Calibri"/>
          <w:sz w:val="24"/>
          <w:szCs w:val="24"/>
          <w:vertAlign w:val="subscript"/>
        </w:rPr>
        <w:t>6</w:t>
      </w:r>
      <w:r w:rsidRPr="00BF4C33">
        <w:rPr>
          <w:rFonts w:ascii="Calibri" w:hAnsi="Calibri" w:cs="Calibri"/>
          <w:sz w:val="24"/>
          <w:szCs w:val="24"/>
        </w:rPr>
        <w:t>D</w:t>
      </w:r>
      <w:r w:rsidRPr="00BF4C33">
        <w:rPr>
          <w:rFonts w:ascii="Calibri" w:hAnsi="Calibri" w:cs="Calibri"/>
          <w:sz w:val="24"/>
          <w:szCs w:val="24"/>
          <w:vertAlign w:val="subscript"/>
        </w:rPr>
        <w:t>6</w:t>
      </w:r>
      <w:r w:rsidRPr="00BF4C33">
        <w:rPr>
          <w:rFonts w:ascii="Calibri" w:hAnsi="Calibri" w:cs="Calibri"/>
          <w:sz w:val="24"/>
          <w:szCs w:val="24"/>
        </w:rPr>
        <w:t>, 600 MHz) δ 4.75 (s, 2H, CH), 4.57 (</w:t>
      </w:r>
      <w:proofErr w:type="spellStart"/>
      <w:r w:rsidRPr="00BF4C33">
        <w:rPr>
          <w:rFonts w:ascii="Calibri" w:hAnsi="Calibri" w:cs="Calibri"/>
          <w:sz w:val="24"/>
          <w:szCs w:val="24"/>
        </w:rPr>
        <w:t>br</w:t>
      </w:r>
      <w:proofErr w:type="spellEnd"/>
      <w:r w:rsidRPr="00BF4C33">
        <w:rPr>
          <w:rFonts w:ascii="Calibri" w:hAnsi="Calibri" w:cs="Calibri"/>
          <w:sz w:val="24"/>
          <w:szCs w:val="24"/>
        </w:rPr>
        <w:t xml:space="preserve"> s, 2H, CH(CH</w:t>
      </w:r>
      <w:r w:rsidRPr="00BF4C33">
        <w:rPr>
          <w:rFonts w:ascii="Calibri" w:hAnsi="Calibri" w:cs="Calibri"/>
          <w:sz w:val="24"/>
          <w:szCs w:val="24"/>
          <w:vertAlign w:val="subscript"/>
        </w:rPr>
        <w:t>3</w:t>
      </w:r>
      <w:r w:rsidRPr="00BF4C33">
        <w:rPr>
          <w:rFonts w:ascii="Calibri" w:hAnsi="Calibri" w:cs="Calibri"/>
          <w:sz w:val="24"/>
          <w:szCs w:val="24"/>
        </w:rPr>
        <w:t>)2), 1.76 (s, 6H, CH</w:t>
      </w:r>
      <w:r w:rsidRPr="00BF4C33">
        <w:rPr>
          <w:rFonts w:ascii="Calibri" w:hAnsi="Calibri" w:cs="Calibri"/>
          <w:sz w:val="24"/>
          <w:szCs w:val="24"/>
          <w:vertAlign w:val="subscript"/>
        </w:rPr>
        <w:t>3</w:t>
      </w:r>
      <w:r w:rsidRPr="00BF4C33">
        <w:rPr>
          <w:rFonts w:ascii="Calibri" w:hAnsi="Calibri" w:cs="Calibri"/>
          <w:sz w:val="24"/>
          <w:szCs w:val="24"/>
        </w:rPr>
        <w:t>CO), 1.65 (s, 6H, CH</w:t>
      </w:r>
      <w:r w:rsidRPr="00BF4C33">
        <w:rPr>
          <w:rFonts w:ascii="Calibri" w:hAnsi="Calibri" w:cs="Calibri"/>
          <w:sz w:val="24"/>
          <w:szCs w:val="24"/>
          <w:vertAlign w:val="subscript"/>
        </w:rPr>
        <w:t>3</w:t>
      </w:r>
      <w:r w:rsidRPr="00BF4C33">
        <w:rPr>
          <w:rFonts w:ascii="Calibri" w:hAnsi="Calibri" w:cs="Calibri"/>
          <w:sz w:val="24"/>
          <w:szCs w:val="24"/>
        </w:rPr>
        <w:t>CN), 1.41 (</w:t>
      </w:r>
      <w:proofErr w:type="spellStart"/>
      <w:r w:rsidRPr="00BF4C33">
        <w:rPr>
          <w:rFonts w:ascii="Calibri" w:hAnsi="Calibri" w:cs="Calibri"/>
          <w:sz w:val="24"/>
          <w:szCs w:val="24"/>
        </w:rPr>
        <w:t>br</w:t>
      </w:r>
      <w:proofErr w:type="spellEnd"/>
      <w:r w:rsidRPr="00BF4C33">
        <w:rPr>
          <w:rFonts w:ascii="Calibri" w:hAnsi="Calibri" w:cs="Calibri"/>
          <w:sz w:val="24"/>
          <w:szCs w:val="24"/>
        </w:rPr>
        <w:t xml:space="preserve"> s, 12H, CH</w:t>
      </w:r>
      <w:r w:rsidRPr="00BF4C33">
        <w:rPr>
          <w:rFonts w:ascii="Calibri" w:hAnsi="Calibri" w:cs="Calibri"/>
          <w:sz w:val="24"/>
          <w:szCs w:val="24"/>
          <w:vertAlign w:val="subscript"/>
        </w:rPr>
        <w:t>3</w:t>
      </w:r>
      <w:r w:rsidRPr="00BF4C33">
        <w:rPr>
          <w:rFonts w:ascii="Calibri" w:hAnsi="Calibri" w:cs="Calibri"/>
          <w:sz w:val="24"/>
          <w:szCs w:val="24"/>
        </w:rPr>
        <w:t xml:space="preserve">). </w:t>
      </w:r>
    </w:p>
    <w:p w14:paraId="6FD62DFD" w14:textId="77777777" w:rsidR="00D359F6" w:rsidRDefault="00D359F6" w:rsidP="00886115">
      <w:pPr>
        <w:jc w:val="both"/>
        <w:rPr>
          <w:rFonts w:ascii="Calibri" w:hAnsi="Calibri" w:cs="Calibri"/>
          <w:sz w:val="24"/>
          <w:szCs w:val="24"/>
        </w:rPr>
      </w:pPr>
      <w:r w:rsidRPr="00BF4C33">
        <w:rPr>
          <w:rFonts w:ascii="Calibri" w:hAnsi="Calibri" w:cs="Calibri"/>
          <w:b/>
          <w:bCs/>
          <w:sz w:val="24"/>
          <w:szCs w:val="24"/>
          <w:vertAlign w:val="superscript"/>
        </w:rPr>
        <w:t>13</w:t>
      </w:r>
      <w:r w:rsidRPr="00BF4C33">
        <w:rPr>
          <w:rFonts w:ascii="Calibri" w:hAnsi="Calibri" w:cs="Calibri"/>
          <w:b/>
          <w:bCs/>
          <w:sz w:val="24"/>
          <w:szCs w:val="24"/>
        </w:rPr>
        <w:t>C{</w:t>
      </w:r>
      <w:r w:rsidRPr="00BF4C33">
        <w:rPr>
          <w:rFonts w:ascii="Calibri" w:hAnsi="Calibri" w:cs="Calibri"/>
          <w:b/>
          <w:bCs/>
          <w:sz w:val="24"/>
          <w:szCs w:val="24"/>
          <w:vertAlign w:val="superscript"/>
        </w:rPr>
        <w:t>1</w:t>
      </w:r>
      <w:r w:rsidRPr="00BF4C33">
        <w:rPr>
          <w:rFonts w:ascii="Calibri" w:hAnsi="Calibri" w:cs="Calibri"/>
          <w:b/>
          <w:bCs/>
          <w:sz w:val="24"/>
          <w:szCs w:val="24"/>
        </w:rPr>
        <w:t>H} NMR</w:t>
      </w:r>
      <w:r w:rsidRPr="00F803F4">
        <w:rPr>
          <w:rFonts w:ascii="Calibri" w:hAnsi="Calibri" w:cs="Calibri"/>
          <w:sz w:val="24"/>
          <w:szCs w:val="24"/>
        </w:rPr>
        <w:t xml:space="preserve"> (C</w:t>
      </w:r>
      <w:r w:rsidRPr="00F803F4">
        <w:rPr>
          <w:rFonts w:ascii="Calibri" w:hAnsi="Calibri" w:cs="Calibri"/>
          <w:sz w:val="24"/>
          <w:szCs w:val="24"/>
          <w:vertAlign w:val="subscript"/>
        </w:rPr>
        <w:t>6</w:t>
      </w:r>
      <w:r w:rsidRPr="00F803F4">
        <w:rPr>
          <w:rFonts w:ascii="Calibri" w:hAnsi="Calibri" w:cs="Calibri"/>
          <w:sz w:val="24"/>
          <w:szCs w:val="24"/>
        </w:rPr>
        <w:t>D</w:t>
      </w:r>
      <w:r w:rsidRPr="00F803F4">
        <w:rPr>
          <w:rFonts w:ascii="Calibri" w:hAnsi="Calibri" w:cs="Calibri"/>
          <w:sz w:val="24"/>
          <w:szCs w:val="24"/>
          <w:vertAlign w:val="subscript"/>
        </w:rPr>
        <w:t>6</w:t>
      </w:r>
      <w:r>
        <w:rPr>
          <w:rFonts w:ascii="Calibri" w:hAnsi="Calibri" w:cs="Calibri"/>
          <w:sz w:val="24"/>
          <w:szCs w:val="24"/>
        </w:rPr>
        <w:t>,</w:t>
      </w:r>
      <w:r w:rsidRPr="00BF4C33">
        <w:rPr>
          <w:rFonts w:ascii="Calibri" w:hAnsi="Calibri" w:cs="Calibri"/>
          <w:sz w:val="24"/>
          <w:szCs w:val="24"/>
        </w:rPr>
        <w:t xml:space="preserve"> 151 MHz) δ 171.90 (CH</w:t>
      </w:r>
      <w:r w:rsidRPr="00BF4C33">
        <w:rPr>
          <w:rFonts w:ascii="Calibri" w:hAnsi="Calibri" w:cs="Calibri"/>
          <w:sz w:val="24"/>
          <w:szCs w:val="24"/>
          <w:vertAlign w:val="subscript"/>
        </w:rPr>
        <w:t>3</w:t>
      </w:r>
      <w:r w:rsidRPr="00BF4C33">
        <w:rPr>
          <w:rFonts w:ascii="Calibri" w:hAnsi="Calibri" w:cs="Calibri"/>
          <w:sz w:val="24"/>
          <w:szCs w:val="24"/>
        </w:rPr>
        <w:t>CO), 170.58 (CH</w:t>
      </w:r>
      <w:r w:rsidRPr="00BF4C33">
        <w:rPr>
          <w:rFonts w:ascii="Calibri" w:hAnsi="Calibri" w:cs="Calibri"/>
          <w:sz w:val="24"/>
          <w:szCs w:val="24"/>
          <w:vertAlign w:val="subscript"/>
        </w:rPr>
        <w:t>3</w:t>
      </w:r>
      <w:r w:rsidRPr="00BF4C33">
        <w:rPr>
          <w:rFonts w:ascii="Calibri" w:hAnsi="Calibri" w:cs="Calibri"/>
          <w:sz w:val="24"/>
          <w:szCs w:val="24"/>
        </w:rPr>
        <w:t>CN), 101.77 (CH), 51.26 (CH(CH</w:t>
      </w:r>
      <w:r w:rsidRPr="00BF4C33">
        <w:rPr>
          <w:rFonts w:ascii="Calibri" w:hAnsi="Calibri" w:cs="Calibri"/>
          <w:sz w:val="24"/>
          <w:szCs w:val="24"/>
          <w:vertAlign w:val="subscript"/>
        </w:rPr>
        <w:t>3</w:t>
      </w:r>
      <w:r w:rsidRPr="00BF4C33">
        <w:rPr>
          <w:rFonts w:ascii="Calibri" w:hAnsi="Calibri" w:cs="Calibri"/>
          <w:sz w:val="24"/>
          <w:szCs w:val="24"/>
        </w:rPr>
        <w:t>)2), 24.52 (CH</w:t>
      </w:r>
      <w:r w:rsidRPr="00BF4C33">
        <w:rPr>
          <w:rFonts w:ascii="Calibri" w:hAnsi="Calibri" w:cs="Calibri"/>
          <w:sz w:val="24"/>
          <w:szCs w:val="24"/>
          <w:vertAlign w:val="subscript"/>
        </w:rPr>
        <w:t>3</w:t>
      </w:r>
      <w:r w:rsidRPr="00BF4C33">
        <w:rPr>
          <w:rFonts w:ascii="Calibri" w:hAnsi="Calibri" w:cs="Calibri"/>
          <w:sz w:val="24"/>
          <w:szCs w:val="24"/>
        </w:rPr>
        <w:t>CO), 23.66 (CH</w:t>
      </w:r>
      <w:r w:rsidRPr="00BF4C33">
        <w:rPr>
          <w:rFonts w:ascii="Calibri" w:hAnsi="Calibri" w:cs="Calibri"/>
          <w:sz w:val="24"/>
          <w:szCs w:val="24"/>
          <w:vertAlign w:val="subscript"/>
        </w:rPr>
        <w:t>3</w:t>
      </w:r>
      <w:r w:rsidRPr="00BF4C33">
        <w:rPr>
          <w:rFonts w:ascii="Calibri" w:hAnsi="Calibri" w:cs="Calibri"/>
          <w:sz w:val="24"/>
          <w:szCs w:val="24"/>
        </w:rPr>
        <w:t>CN), 22.47, 21.85 (CH</w:t>
      </w:r>
      <w:r w:rsidRPr="00BF4C33">
        <w:rPr>
          <w:rFonts w:ascii="Calibri" w:hAnsi="Calibri" w:cs="Calibri"/>
          <w:sz w:val="24"/>
          <w:szCs w:val="24"/>
          <w:vertAlign w:val="subscript"/>
        </w:rPr>
        <w:t>3</w:t>
      </w:r>
      <w:r w:rsidRPr="00BF4C33">
        <w:rPr>
          <w:rFonts w:ascii="Calibri" w:hAnsi="Calibri" w:cs="Calibri"/>
          <w:sz w:val="24"/>
          <w:szCs w:val="24"/>
        </w:rPr>
        <w:t xml:space="preserve">). </w:t>
      </w:r>
    </w:p>
    <w:p w14:paraId="06AF430B" w14:textId="360C76AF" w:rsidR="00D359F6" w:rsidRDefault="00D359F6" w:rsidP="00886115">
      <w:pPr>
        <w:jc w:val="both"/>
        <w:rPr>
          <w:rFonts w:ascii="Calibri" w:hAnsi="Calibri" w:cs="Calibri"/>
          <w:sz w:val="24"/>
          <w:szCs w:val="24"/>
          <w:lang w:val="it-IT"/>
        </w:rPr>
      </w:pPr>
      <w:r w:rsidRPr="00DC6F52">
        <w:rPr>
          <w:rFonts w:ascii="Calibri" w:hAnsi="Calibri" w:cs="Calibri"/>
          <w:b/>
          <w:bCs/>
          <w:sz w:val="24"/>
          <w:szCs w:val="24"/>
          <w:lang w:val="it-IT"/>
        </w:rPr>
        <w:t>MS:</w:t>
      </w:r>
      <w:r w:rsidRPr="00BF4C33">
        <w:rPr>
          <w:rFonts w:ascii="Calibri" w:hAnsi="Calibri" w:cs="Calibri"/>
          <w:sz w:val="24"/>
          <w:szCs w:val="24"/>
          <w:lang w:val="it-IT"/>
        </w:rPr>
        <w:t xml:space="preserve"> m/z [ESI+] 283 [M – Al – Cl + 3</w:t>
      </w:r>
      <w:proofErr w:type="gramStart"/>
      <w:r w:rsidRPr="00BF4C33">
        <w:rPr>
          <w:rFonts w:ascii="Calibri" w:hAnsi="Calibri" w:cs="Calibri"/>
          <w:sz w:val="24"/>
          <w:szCs w:val="24"/>
          <w:lang w:val="it-IT"/>
        </w:rPr>
        <w:t>H]</w:t>
      </w:r>
      <w:r w:rsidRPr="00BF4C33">
        <w:rPr>
          <w:rFonts w:ascii="Calibri" w:hAnsi="Calibri" w:cs="Calibri"/>
          <w:sz w:val="24"/>
          <w:szCs w:val="24"/>
          <w:vertAlign w:val="superscript"/>
          <w:lang w:val="it-IT"/>
        </w:rPr>
        <w:t>+</w:t>
      </w:r>
      <w:proofErr w:type="gramEnd"/>
      <w:r w:rsidRPr="00BF4C33">
        <w:rPr>
          <w:rFonts w:ascii="Calibri" w:hAnsi="Calibri" w:cs="Calibri"/>
          <w:sz w:val="24"/>
          <w:szCs w:val="24"/>
          <w:lang w:val="it-IT"/>
        </w:rPr>
        <w:t xml:space="preserve">. </w:t>
      </w:r>
    </w:p>
    <w:p w14:paraId="0CABA17D" w14:textId="77777777" w:rsidR="00D359F6" w:rsidRDefault="00D359F6" w:rsidP="00886115">
      <w:pPr>
        <w:jc w:val="both"/>
        <w:rPr>
          <w:rFonts w:ascii="Calibri" w:hAnsi="Calibri" w:cs="Calibri"/>
          <w:sz w:val="24"/>
          <w:szCs w:val="24"/>
          <w:lang w:val="pt-BR"/>
        </w:rPr>
      </w:pPr>
      <w:r w:rsidRPr="00DC6F52">
        <w:rPr>
          <w:rFonts w:ascii="Calibri" w:hAnsi="Calibri" w:cs="Calibri"/>
          <w:b/>
          <w:bCs/>
          <w:sz w:val="24"/>
          <w:szCs w:val="24"/>
          <w:lang w:val="pt-BR"/>
        </w:rPr>
        <w:t>CHN:</w:t>
      </w:r>
      <w:r>
        <w:rPr>
          <w:rFonts w:ascii="Calibri" w:hAnsi="Calibri" w:cs="Calibri"/>
          <w:b/>
          <w:bCs/>
          <w:sz w:val="24"/>
          <w:szCs w:val="24"/>
          <w:lang w:val="pt-BR"/>
        </w:rPr>
        <w:t xml:space="preserve"> </w:t>
      </w:r>
      <w:r w:rsidRPr="00DC6F52">
        <w:rPr>
          <w:rFonts w:ascii="Calibri" w:hAnsi="Calibri" w:cs="Calibri"/>
          <w:sz w:val="24"/>
          <w:szCs w:val="24"/>
          <w:lang w:val="pt-BR"/>
        </w:rPr>
        <w:t>Found</w:t>
      </w:r>
      <w:r w:rsidRPr="00886115">
        <w:rPr>
          <w:rFonts w:ascii="Calibri" w:hAnsi="Calibri" w:cs="Calibri"/>
          <w:sz w:val="24"/>
          <w:szCs w:val="24"/>
          <w:lang w:val="pt-BR"/>
        </w:rPr>
        <w:t xml:space="preserve"> </w:t>
      </w:r>
      <w:r>
        <w:rPr>
          <w:rFonts w:ascii="Calibri" w:hAnsi="Calibri" w:cs="Calibri"/>
          <w:sz w:val="24"/>
          <w:szCs w:val="24"/>
          <w:lang w:val="pt-BR"/>
        </w:rPr>
        <w:t>(</w:t>
      </w:r>
      <w:r w:rsidRPr="00886115">
        <w:rPr>
          <w:rFonts w:ascii="Calibri" w:hAnsi="Calibri" w:cs="Calibri"/>
          <w:sz w:val="24"/>
          <w:szCs w:val="24"/>
          <w:lang w:val="pt-BR"/>
        </w:rPr>
        <w:t>Calcd.</w:t>
      </w:r>
      <w:r>
        <w:rPr>
          <w:rFonts w:ascii="Calibri" w:hAnsi="Calibri" w:cs="Calibri"/>
          <w:sz w:val="24"/>
          <w:szCs w:val="24"/>
          <w:lang w:val="pt-BR"/>
        </w:rPr>
        <w:t>) f</w:t>
      </w:r>
      <w:r w:rsidRPr="00886115">
        <w:rPr>
          <w:rFonts w:ascii="Calibri" w:hAnsi="Calibri" w:cs="Calibri"/>
          <w:sz w:val="24"/>
          <w:szCs w:val="24"/>
          <w:lang w:val="pt-BR"/>
        </w:rPr>
        <w:t xml:space="preserve">or </w:t>
      </w:r>
      <w:r w:rsidRPr="00BF4C33">
        <w:rPr>
          <w:rFonts w:ascii="Calibri" w:hAnsi="Calibri" w:cs="Calibri"/>
          <w:sz w:val="24"/>
          <w:szCs w:val="24"/>
          <w:lang w:val="pt-BR"/>
        </w:rPr>
        <w:t>C</w:t>
      </w:r>
      <w:r w:rsidRPr="00BF4C33">
        <w:rPr>
          <w:rFonts w:ascii="Calibri" w:hAnsi="Calibri" w:cs="Calibri"/>
          <w:sz w:val="24"/>
          <w:szCs w:val="24"/>
          <w:vertAlign w:val="subscript"/>
          <w:lang w:val="pt-BR"/>
        </w:rPr>
        <w:t>16</w:t>
      </w:r>
      <w:r w:rsidRPr="00BF4C33">
        <w:rPr>
          <w:rFonts w:ascii="Calibri" w:hAnsi="Calibri" w:cs="Calibri"/>
          <w:sz w:val="24"/>
          <w:szCs w:val="24"/>
          <w:lang w:val="pt-BR"/>
        </w:rPr>
        <w:t>H</w:t>
      </w:r>
      <w:r w:rsidRPr="00BF4C33">
        <w:rPr>
          <w:rFonts w:ascii="Calibri" w:hAnsi="Calibri" w:cs="Calibri"/>
          <w:sz w:val="24"/>
          <w:szCs w:val="24"/>
          <w:vertAlign w:val="subscript"/>
          <w:lang w:val="pt-BR"/>
        </w:rPr>
        <w:t>28</w:t>
      </w:r>
      <w:r w:rsidRPr="00BF4C33">
        <w:rPr>
          <w:rFonts w:ascii="Calibri" w:hAnsi="Calibri" w:cs="Calibri"/>
          <w:sz w:val="24"/>
          <w:szCs w:val="24"/>
          <w:lang w:val="pt-BR"/>
        </w:rPr>
        <w:t>O</w:t>
      </w:r>
      <w:r w:rsidRPr="00BF4C33">
        <w:rPr>
          <w:rFonts w:ascii="Calibri" w:hAnsi="Calibri" w:cs="Calibri"/>
          <w:sz w:val="24"/>
          <w:szCs w:val="24"/>
          <w:vertAlign w:val="subscript"/>
          <w:lang w:val="pt-BR"/>
        </w:rPr>
        <w:t>2</w:t>
      </w:r>
      <w:r w:rsidRPr="00BF4C33">
        <w:rPr>
          <w:rFonts w:ascii="Calibri" w:hAnsi="Calibri" w:cs="Calibri"/>
          <w:sz w:val="24"/>
          <w:szCs w:val="24"/>
          <w:lang w:val="pt-BR"/>
        </w:rPr>
        <w:t>N</w:t>
      </w:r>
      <w:r w:rsidRPr="00BF4C33">
        <w:rPr>
          <w:rFonts w:ascii="Calibri" w:hAnsi="Calibri" w:cs="Calibri"/>
          <w:sz w:val="24"/>
          <w:szCs w:val="24"/>
          <w:vertAlign w:val="subscript"/>
          <w:lang w:val="pt-BR"/>
        </w:rPr>
        <w:t>2</w:t>
      </w:r>
      <w:r w:rsidRPr="00BF4C33">
        <w:rPr>
          <w:rFonts w:ascii="Calibri" w:hAnsi="Calibri" w:cs="Calibri"/>
          <w:sz w:val="24"/>
          <w:szCs w:val="24"/>
          <w:lang w:val="pt-BR"/>
        </w:rPr>
        <w:t>AlCl: 55.85</w:t>
      </w:r>
      <w:r>
        <w:rPr>
          <w:rFonts w:ascii="Calibri" w:hAnsi="Calibri" w:cs="Calibri"/>
          <w:sz w:val="24"/>
          <w:szCs w:val="24"/>
          <w:lang w:val="pt-BR"/>
        </w:rPr>
        <w:t xml:space="preserve"> (</w:t>
      </w:r>
      <w:r w:rsidRPr="00BF4C33">
        <w:rPr>
          <w:rFonts w:ascii="Calibri" w:hAnsi="Calibri" w:cs="Calibri"/>
          <w:sz w:val="24"/>
          <w:szCs w:val="24"/>
          <w:lang w:val="pt-BR"/>
        </w:rPr>
        <w:t>56.05</w:t>
      </w:r>
      <w:r>
        <w:rPr>
          <w:rFonts w:ascii="Calibri" w:hAnsi="Calibri" w:cs="Calibri"/>
          <w:sz w:val="24"/>
          <w:szCs w:val="24"/>
          <w:lang w:val="pt-BR"/>
        </w:rPr>
        <w:t>)</w:t>
      </w:r>
      <w:r w:rsidRPr="00BF4C33">
        <w:rPr>
          <w:rFonts w:ascii="Calibri" w:hAnsi="Calibri" w:cs="Calibri"/>
          <w:sz w:val="24"/>
          <w:szCs w:val="24"/>
          <w:lang w:val="pt-BR"/>
        </w:rPr>
        <w:t>,</w:t>
      </w:r>
      <w:r>
        <w:rPr>
          <w:rFonts w:ascii="Calibri" w:hAnsi="Calibri" w:cs="Calibri"/>
          <w:sz w:val="24"/>
          <w:szCs w:val="24"/>
          <w:lang w:val="pt-BR"/>
        </w:rPr>
        <w:t xml:space="preserve"> </w:t>
      </w:r>
      <w:r w:rsidRPr="00BF4C33">
        <w:rPr>
          <w:rFonts w:ascii="Calibri" w:hAnsi="Calibri" w:cs="Calibri"/>
          <w:sz w:val="24"/>
          <w:szCs w:val="24"/>
          <w:lang w:val="pt-BR"/>
        </w:rPr>
        <w:t>8.33</w:t>
      </w:r>
      <w:r>
        <w:rPr>
          <w:rFonts w:ascii="Calibri" w:hAnsi="Calibri" w:cs="Calibri"/>
          <w:sz w:val="24"/>
          <w:szCs w:val="24"/>
          <w:lang w:val="pt-BR"/>
        </w:rPr>
        <w:t xml:space="preserve"> (</w:t>
      </w:r>
      <w:r w:rsidRPr="00BF4C33">
        <w:rPr>
          <w:rFonts w:ascii="Calibri" w:hAnsi="Calibri" w:cs="Calibri"/>
          <w:sz w:val="24"/>
          <w:szCs w:val="24"/>
          <w:lang w:val="pt-BR"/>
        </w:rPr>
        <w:t>8.23</w:t>
      </w:r>
      <w:r>
        <w:rPr>
          <w:rFonts w:ascii="Calibri" w:hAnsi="Calibri" w:cs="Calibri"/>
          <w:sz w:val="24"/>
          <w:szCs w:val="24"/>
          <w:lang w:val="pt-BR"/>
        </w:rPr>
        <w:t>)</w:t>
      </w:r>
      <w:r w:rsidRPr="00BF4C33">
        <w:rPr>
          <w:rFonts w:ascii="Calibri" w:hAnsi="Calibri" w:cs="Calibri"/>
          <w:sz w:val="24"/>
          <w:szCs w:val="24"/>
          <w:lang w:val="pt-BR"/>
        </w:rPr>
        <w:t>,</w:t>
      </w:r>
      <w:r>
        <w:rPr>
          <w:rFonts w:ascii="Calibri" w:hAnsi="Calibri" w:cs="Calibri"/>
          <w:sz w:val="24"/>
          <w:szCs w:val="24"/>
          <w:lang w:val="pt-BR"/>
        </w:rPr>
        <w:t xml:space="preserve"> </w:t>
      </w:r>
      <w:r w:rsidRPr="00BF4C33">
        <w:rPr>
          <w:rFonts w:ascii="Calibri" w:hAnsi="Calibri" w:cs="Calibri"/>
          <w:sz w:val="24"/>
          <w:szCs w:val="24"/>
          <w:lang w:val="pt-BR"/>
        </w:rPr>
        <w:t xml:space="preserve">8.12 </w:t>
      </w:r>
      <w:r>
        <w:rPr>
          <w:rFonts w:ascii="Calibri" w:hAnsi="Calibri" w:cs="Calibri"/>
          <w:sz w:val="24"/>
          <w:szCs w:val="24"/>
          <w:lang w:val="pt-BR"/>
        </w:rPr>
        <w:t>(</w:t>
      </w:r>
      <w:r w:rsidRPr="00BF4C33">
        <w:rPr>
          <w:rFonts w:ascii="Calibri" w:hAnsi="Calibri" w:cs="Calibri"/>
          <w:sz w:val="24"/>
          <w:szCs w:val="24"/>
          <w:lang w:val="pt-BR"/>
        </w:rPr>
        <w:t>8.17</w:t>
      </w:r>
      <w:r>
        <w:rPr>
          <w:rFonts w:ascii="Calibri" w:hAnsi="Calibri" w:cs="Calibri"/>
          <w:sz w:val="24"/>
          <w:szCs w:val="24"/>
          <w:lang w:val="pt-BR"/>
        </w:rPr>
        <w:t>)</w:t>
      </w:r>
      <w:r w:rsidRPr="00BF4C33">
        <w:rPr>
          <w:rFonts w:ascii="Calibri" w:hAnsi="Calibri" w:cs="Calibri"/>
          <w:sz w:val="24"/>
          <w:szCs w:val="24"/>
          <w:lang w:val="pt-BR"/>
        </w:rPr>
        <w:t xml:space="preserve">. </w:t>
      </w:r>
    </w:p>
    <w:p w14:paraId="6A2FB6BE" w14:textId="77777777" w:rsidR="00D359F6" w:rsidRDefault="00D359F6" w:rsidP="00886115">
      <w:pPr>
        <w:jc w:val="both"/>
        <w:rPr>
          <w:rFonts w:ascii="Calibri" w:hAnsi="Calibri" w:cs="Calibri"/>
          <w:sz w:val="24"/>
          <w:szCs w:val="24"/>
          <w:lang w:val="pt-BR"/>
        </w:rPr>
      </w:pPr>
      <w:r w:rsidRPr="00DD2C4D">
        <w:object w:dxaOrig="16306" w:dyaOrig="11370" w14:anchorId="109FAB9C">
          <v:shape id="_x0000_i1036" type="#_x0000_t75" style="width:6in;height:4in" o:ole="">
            <v:imagedata r:id="rId36" o:title=""/>
            <o:lock v:ext="edit" aspectratio="f"/>
          </v:shape>
          <o:OLEObject Type="Embed" ProgID="MestReNova.Document.1" ShapeID="_x0000_i1036" DrawAspect="Content" ObjectID="_1794314759" r:id="rId37"/>
        </w:object>
      </w:r>
    </w:p>
    <w:p w14:paraId="43828D69" w14:textId="30ADBF77" w:rsidR="00D359F6" w:rsidRDefault="00D359F6" w:rsidP="000E76D1">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Pr>
          <w:rFonts w:ascii="Calibri" w:hAnsi="Calibri" w:cs="Calibri"/>
          <w:b/>
          <w:iCs/>
          <w:color w:val="000000"/>
          <w:sz w:val="24"/>
          <w:szCs w:val="24"/>
        </w:rPr>
        <w:t>1</w:t>
      </w:r>
      <w:r w:rsidR="004E71C8">
        <w:rPr>
          <w:rFonts w:ascii="Calibri" w:hAnsi="Calibri" w:cs="Calibri"/>
          <w:b/>
          <w:iCs/>
          <w:color w:val="000000"/>
          <w:sz w:val="24"/>
          <w:szCs w:val="24"/>
        </w:rPr>
        <w:t>5</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sidRPr="00FA5837">
        <w:rPr>
          <w:rFonts w:ascii="Calibri" w:hAnsi="Calibri" w:cs="Calibri"/>
          <w:iCs/>
          <w:color w:val="000000"/>
          <w:sz w:val="24"/>
          <w:szCs w:val="24"/>
          <w:vertAlign w:val="superscript"/>
        </w:rPr>
        <w:t>1</w:t>
      </w:r>
      <w:r w:rsidRPr="00FA5837">
        <w:rPr>
          <w:rFonts w:ascii="Calibri" w:hAnsi="Calibri" w:cs="Calibri"/>
          <w:iCs/>
          <w:color w:val="000000"/>
          <w:sz w:val="24"/>
          <w:szCs w:val="24"/>
        </w:rPr>
        <w:t xml:space="preserve">H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[Al(</w:t>
      </w:r>
      <w:proofErr w:type="spellStart"/>
      <w:r w:rsidRPr="000E76D1">
        <w:rPr>
          <w:rFonts w:ascii="Calibri" w:hAnsi="Calibri" w:cs="Calibri"/>
          <w:b/>
          <w:bCs/>
          <w:i/>
          <w:iCs/>
          <w:sz w:val="24"/>
          <w:szCs w:val="24"/>
          <w:vertAlign w:val="superscript"/>
        </w:rPr>
        <w:t>i</w:t>
      </w:r>
      <w:r w:rsidRPr="000E76D1">
        <w:rPr>
          <w:rFonts w:ascii="Calibri" w:hAnsi="Calibri" w:cs="Calibri"/>
          <w:b/>
          <w:bCs/>
          <w:sz w:val="24"/>
          <w:szCs w:val="24"/>
        </w:rPr>
        <w:t>Pr</w:t>
      </w:r>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3</w:t>
      </w:r>
      <w:r w:rsidRPr="00FA5837">
        <w:rPr>
          <w:rFonts w:ascii="Calibri" w:hAnsi="Calibri" w:cs="Calibri"/>
          <w:sz w:val="24"/>
          <w:szCs w:val="24"/>
        </w:rPr>
        <w:t>)</w:t>
      </w:r>
      <w:r w:rsidRPr="00FA5837">
        <w:rPr>
          <w:rFonts w:ascii="Calibri" w:hAnsi="Calibri" w:cs="Calibri"/>
          <w:iCs/>
          <w:color w:val="000000"/>
          <w:sz w:val="24"/>
          <w:szCs w:val="24"/>
        </w:rPr>
        <w:t>.</w:t>
      </w:r>
    </w:p>
    <w:p w14:paraId="60C13776" w14:textId="77777777" w:rsidR="006B5FB8" w:rsidRDefault="006B5FB8" w:rsidP="000E76D1">
      <w:pPr>
        <w:spacing w:line="276" w:lineRule="auto"/>
        <w:jc w:val="center"/>
        <w:rPr>
          <w:rFonts w:ascii="Calibri" w:hAnsi="Calibri" w:cs="Calibri"/>
          <w:iCs/>
          <w:color w:val="000000"/>
          <w:sz w:val="24"/>
          <w:szCs w:val="24"/>
        </w:rPr>
      </w:pPr>
    </w:p>
    <w:p w14:paraId="4940EBBC" w14:textId="77777777" w:rsidR="00D359F6" w:rsidRDefault="00D359F6" w:rsidP="00886115">
      <w:pPr>
        <w:jc w:val="both"/>
        <w:rPr>
          <w:rFonts w:ascii="Calibri" w:hAnsi="Calibri" w:cs="Calibri"/>
          <w:sz w:val="24"/>
          <w:szCs w:val="24"/>
        </w:rPr>
      </w:pPr>
      <w:r w:rsidRPr="00DD2C4D">
        <w:object w:dxaOrig="16306" w:dyaOrig="11370" w14:anchorId="58872942">
          <v:shape id="_x0000_i1037" type="#_x0000_t75" style="width:453.4pt;height:324.35pt" o:ole="">
            <v:imagedata r:id="rId38" o:title=""/>
            <o:lock v:ext="edit" aspectratio="f"/>
          </v:shape>
          <o:OLEObject Type="Embed" ProgID="MestReNova.Document.1" ShapeID="_x0000_i1037" DrawAspect="Content" ObjectID="_1794314760" r:id="rId39"/>
        </w:object>
      </w:r>
    </w:p>
    <w:p w14:paraId="5AA0752C" w14:textId="022A1363" w:rsidR="00D359F6" w:rsidRPr="00FA5837" w:rsidRDefault="00D359F6" w:rsidP="00D85867">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Pr>
          <w:rFonts w:ascii="Calibri" w:hAnsi="Calibri" w:cs="Calibri"/>
          <w:b/>
          <w:iCs/>
          <w:color w:val="000000"/>
          <w:sz w:val="24"/>
          <w:szCs w:val="24"/>
        </w:rPr>
        <w:t>1</w:t>
      </w:r>
      <w:r w:rsidR="004E71C8">
        <w:rPr>
          <w:rFonts w:ascii="Calibri" w:hAnsi="Calibri" w:cs="Calibri"/>
          <w:b/>
          <w:iCs/>
          <w:color w:val="000000"/>
          <w:sz w:val="24"/>
          <w:szCs w:val="24"/>
        </w:rPr>
        <w:t>6</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sidRPr="00FA5837">
        <w:rPr>
          <w:rFonts w:ascii="Calibri" w:hAnsi="Calibri" w:cs="Calibri"/>
          <w:iCs/>
          <w:color w:val="000000"/>
          <w:sz w:val="24"/>
          <w:szCs w:val="24"/>
          <w:vertAlign w:val="superscript"/>
        </w:rPr>
        <w:t>1</w:t>
      </w:r>
      <w:r>
        <w:rPr>
          <w:rFonts w:ascii="Calibri" w:hAnsi="Calibri" w:cs="Calibri"/>
          <w:iCs/>
          <w:color w:val="000000"/>
          <w:sz w:val="24"/>
          <w:szCs w:val="24"/>
          <w:vertAlign w:val="superscript"/>
        </w:rPr>
        <w:t>3</w:t>
      </w:r>
      <w:r>
        <w:rPr>
          <w:rFonts w:ascii="Calibri" w:hAnsi="Calibri" w:cs="Calibri"/>
          <w:iCs/>
          <w:color w:val="000000"/>
          <w:sz w:val="24"/>
          <w:szCs w:val="24"/>
        </w:rPr>
        <w:t>C{</w:t>
      </w:r>
      <w:r w:rsidRPr="00FA5837">
        <w:rPr>
          <w:rFonts w:ascii="Calibri" w:hAnsi="Calibri" w:cs="Calibri"/>
          <w:iCs/>
          <w:color w:val="000000"/>
          <w:sz w:val="24"/>
          <w:szCs w:val="24"/>
          <w:vertAlign w:val="superscript"/>
        </w:rPr>
        <w:t>1</w:t>
      </w:r>
      <w:r w:rsidRPr="00FA5837">
        <w:rPr>
          <w:rFonts w:ascii="Calibri" w:hAnsi="Calibri" w:cs="Calibri"/>
          <w:iCs/>
          <w:color w:val="000000"/>
          <w:sz w:val="24"/>
          <w:szCs w:val="24"/>
        </w:rPr>
        <w:t>H</w:t>
      </w:r>
      <w:r>
        <w:rPr>
          <w:rFonts w:ascii="Calibri" w:hAnsi="Calibri" w:cs="Calibri"/>
          <w:iCs/>
          <w:color w:val="000000"/>
          <w:sz w:val="24"/>
          <w:szCs w:val="24"/>
        </w:rPr>
        <w:t>}</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[Al(</w:t>
      </w:r>
      <w:proofErr w:type="spellStart"/>
      <w:r w:rsidRPr="000E76D1">
        <w:rPr>
          <w:rFonts w:ascii="Calibri" w:hAnsi="Calibri" w:cs="Calibri"/>
          <w:b/>
          <w:bCs/>
          <w:i/>
          <w:iCs/>
          <w:sz w:val="24"/>
          <w:szCs w:val="24"/>
          <w:vertAlign w:val="superscript"/>
        </w:rPr>
        <w:t>i</w:t>
      </w:r>
      <w:r w:rsidRPr="000E76D1">
        <w:rPr>
          <w:rFonts w:ascii="Calibri" w:hAnsi="Calibri" w:cs="Calibri"/>
          <w:b/>
          <w:bCs/>
          <w:sz w:val="24"/>
          <w:szCs w:val="24"/>
        </w:rPr>
        <w:t>Pr</w:t>
      </w:r>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3</w:t>
      </w:r>
      <w:r w:rsidRPr="00FA5837">
        <w:rPr>
          <w:rFonts w:ascii="Calibri" w:hAnsi="Calibri" w:cs="Calibri"/>
          <w:sz w:val="24"/>
          <w:szCs w:val="24"/>
        </w:rPr>
        <w:t>)</w:t>
      </w:r>
      <w:r w:rsidRPr="00FA5837">
        <w:rPr>
          <w:rFonts w:ascii="Calibri" w:hAnsi="Calibri" w:cs="Calibri"/>
          <w:iCs/>
          <w:color w:val="000000"/>
          <w:sz w:val="24"/>
          <w:szCs w:val="24"/>
        </w:rPr>
        <w:t>.</w:t>
      </w:r>
    </w:p>
    <w:p w14:paraId="58BBFCB6" w14:textId="77777777" w:rsidR="00D359F6" w:rsidRPr="000E76D1" w:rsidRDefault="00D359F6" w:rsidP="00D50FFB">
      <w:pPr>
        <w:jc w:val="center"/>
        <w:rPr>
          <w:rFonts w:ascii="Calibri" w:hAnsi="Calibri" w:cs="Calibri"/>
          <w:sz w:val="24"/>
          <w:szCs w:val="24"/>
        </w:rPr>
      </w:pPr>
      <w:r>
        <w:object w:dxaOrig="16306" w:dyaOrig="11370" w14:anchorId="54469B8C">
          <v:shape id="_x0000_i1038" type="#_x0000_t75" style="width:409.9pt;height:295.85pt" o:ole="">
            <v:imagedata r:id="rId40" o:title=""/>
          </v:shape>
          <o:OLEObject Type="Embed" ProgID="MestReNova.Document.1" ShapeID="_x0000_i1038" DrawAspect="Content" ObjectID="_1794314761" r:id="rId41"/>
        </w:object>
      </w:r>
    </w:p>
    <w:p w14:paraId="3EDAC941" w14:textId="7C281DD7" w:rsidR="00D359F6" w:rsidRDefault="00D359F6" w:rsidP="00D85867">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Pr>
          <w:rFonts w:ascii="Calibri" w:hAnsi="Calibri" w:cs="Calibri"/>
          <w:b/>
          <w:iCs/>
          <w:color w:val="000000"/>
          <w:sz w:val="24"/>
          <w:szCs w:val="24"/>
        </w:rPr>
        <w:t>1</w:t>
      </w:r>
      <w:r w:rsidR="004E71C8">
        <w:rPr>
          <w:rFonts w:ascii="Calibri" w:hAnsi="Calibri" w:cs="Calibri"/>
          <w:b/>
          <w:iCs/>
          <w:color w:val="000000"/>
          <w:sz w:val="24"/>
          <w:szCs w:val="24"/>
        </w:rPr>
        <w:t>7</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Pr>
          <w:rFonts w:ascii="Calibri" w:hAnsi="Calibri" w:cs="Calibri"/>
          <w:iCs/>
          <w:color w:val="000000"/>
          <w:sz w:val="24"/>
          <w:szCs w:val="24"/>
        </w:rPr>
        <w:t>COSY</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[Al(</w:t>
      </w:r>
      <w:proofErr w:type="spellStart"/>
      <w:r w:rsidRPr="000E76D1">
        <w:rPr>
          <w:rFonts w:ascii="Calibri" w:hAnsi="Calibri" w:cs="Calibri"/>
          <w:b/>
          <w:bCs/>
          <w:i/>
          <w:iCs/>
          <w:sz w:val="24"/>
          <w:szCs w:val="24"/>
          <w:vertAlign w:val="superscript"/>
        </w:rPr>
        <w:t>i</w:t>
      </w:r>
      <w:r w:rsidRPr="000E76D1">
        <w:rPr>
          <w:rFonts w:ascii="Calibri" w:hAnsi="Calibri" w:cs="Calibri"/>
          <w:b/>
          <w:bCs/>
          <w:sz w:val="24"/>
          <w:szCs w:val="24"/>
        </w:rPr>
        <w:t>Pr</w:t>
      </w:r>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3</w:t>
      </w:r>
      <w:r w:rsidRPr="00FA5837">
        <w:rPr>
          <w:rFonts w:ascii="Calibri" w:hAnsi="Calibri" w:cs="Calibri"/>
          <w:sz w:val="24"/>
          <w:szCs w:val="24"/>
        </w:rPr>
        <w:t>)</w:t>
      </w:r>
      <w:r w:rsidRPr="00FA5837">
        <w:rPr>
          <w:rFonts w:ascii="Calibri" w:hAnsi="Calibri" w:cs="Calibri"/>
          <w:iCs/>
          <w:color w:val="000000"/>
          <w:sz w:val="24"/>
          <w:szCs w:val="24"/>
        </w:rPr>
        <w:t>.</w:t>
      </w:r>
    </w:p>
    <w:p w14:paraId="27F477EE" w14:textId="77777777" w:rsidR="006B5FB8" w:rsidRDefault="006B5FB8" w:rsidP="00D85867">
      <w:pPr>
        <w:spacing w:line="276" w:lineRule="auto"/>
        <w:jc w:val="center"/>
        <w:rPr>
          <w:rFonts w:ascii="Calibri" w:hAnsi="Calibri" w:cs="Calibri"/>
          <w:iCs/>
          <w:color w:val="000000"/>
          <w:sz w:val="24"/>
          <w:szCs w:val="24"/>
        </w:rPr>
      </w:pPr>
    </w:p>
    <w:p w14:paraId="22D02C7D" w14:textId="77777777" w:rsidR="00D359F6" w:rsidRDefault="00D359F6" w:rsidP="00D85867">
      <w:pPr>
        <w:spacing w:line="276" w:lineRule="auto"/>
        <w:jc w:val="center"/>
        <w:rPr>
          <w:rFonts w:ascii="Calibri" w:hAnsi="Calibri" w:cs="Calibri"/>
          <w:iCs/>
          <w:color w:val="000000"/>
          <w:sz w:val="24"/>
          <w:szCs w:val="24"/>
        </w:rPr>
      </w:pPr>
      <w:r>
        <w:object w:dxaOrig="16306" w:dyaOrig="11370" w14:anchorId="33CA2A25">
          <v:shape id="_x0000_i1039" type="#_x0000_t75" style="width:409.9pt;height:295.85pt" o:ole="">
            <v:imagedata r:id="rId42" o:title=""/>
          </v:shape>
          <o:OLEObject Type="Embed" ProgID="MestReNova.Document.1" ShapeID="_x0000_i1039" DrawAspect="Content" ObjectID="_1794314762" r:id="rId43"/>
        </w:object>
      </w:r>
    </w:p>
    <w:p w14:paraId="27477EAB" w14:textId="6C30EBDB" w:rsidR="00D359F6" w:rsidRDefault="00D359F6" w:rsidP="00D85867">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Pr>
          <w:rFonts w:ascii="Calibri" w:hAnsi="Calibri" w:cs="Calibri"/>
          <w:b/>
          <w:iCs/>
          <w:color w:val="000000"/>
          <w:sz w:val="24"/>
          <w:szCs w:val="24"/>
        </w:rPr>
        <w:t>1</w:t>
      </w:r>
      <w:r w:rsidR="004E71C8">
        <w:rPr>
          <w:rFonts w:ascii="Calibri" w:hAnsi="Calibri" w:cs="Calibri"/>
          <w:b/>
          <w:iCs/>
          <w:color w:val="000000"/>
          <w:sz w:val="24"/>
          <w:szCs w:val="24"/>
        </w:rPr>
        <w:t>8</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Pr>
          <w:rFonts w:ascii="Calibri" w:hAnsi="Calibri" w:cs="Calibri"/>
          <w:iCs/>
          <w:color w:val="000000"/>
          <w:sz w:val="24"/>
          <w:szCs w:val="24"/>
        </w:rPr>
        <w:t>HSQC</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[Al(</w:t>
      </w:r>
      <w:proofErr w:type="spellStart"/>
      <w:r w:rsidRPr="000E76D1">
        <w:rPr>
          <w:rFonts w:ascii="Calibri" w:hAnsi="Calibri" w:cs="Calibri"/>
          <w:b/>
          <w:bCs/>
          <w:i/>
          <w:iCs/>
          <w:sz w:val="24"/>
          <w:szCs w:val="24"/>
          <w:vertAlign w:val="superscript"/>
        </w:rPr>
        <w:t>i</w:t>
      </w:r>
      <w:r w:rsidRPr="000E76D1">
        <w:rPr>
          <w:rFonts w:ascii="Calibri" w:hAnsi="Calibri" w:cs="Calibri"/>
          <w:b/>
          <w:bCs/>
          <w:sz w:val="24"/>
          <w:szCs w:val="24"/>
        </w:rPr>
        <w:t>Pr</w:t>
      </w:r>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3</w:t>
      </w:r>
      <w:r w:rsidRPr="00FA5837">
        <w:rPr>
          <w:rFonts w:ascii="Calibri" w:hAnsi="Calibri" w:cs="Calibri"/>
          <w:sz w:val="24"/>
          <w:szCs w:val="24"/>
        </w:rPr>
        <w:t>)</w:t>
      </w:r>
      <w:r w:rsidRPr="00FA5837">
        <w:rPr>
          <w:rFonts w:ascii="Calibri" w:hAnsi="Calibri" w:cs="Calibri"/>
          <w:iCs/>
          <w:color w:val="000000"/>
          <w:sz w:val="24"/>
          <w:szCs w:val="24"/>
        </w:rPr>
        <w:t>.</w:t>
      </w:r>
    </w:p>
    <w:p w14:paraId="4DCB433D" w14:textId="77777777" w:rsidR="00D359F6" w:rsidRDefault="00D359F6" w:rsidP="00D85867">
      <w:pPr>
        <w:spacing w:line="276" w:lineRule="auto"/>
        <w:jc w:val="center"/>
        <w:rPr>
          <w:rFonts w:ascii="Calibri" w:hAnsi="Calibri" w:cs="Calibri"/>
          <w:iCs/>
          <w:color w:val="000000"/>
          <w:sz w:val="24"/>
          <w:szCs w:val="24"/>
        </w:rPr>
      </w:pPr>
      <w:r>
        <w:object w:dxaOrig="16306" w:dyaOrig="11370" w14:anchorId="6DBF9093">
          <v:shape id="_x0000_i1040" type="#_x0000_t75" style="width:409.9pt;height:4in" o:ole="">
            <v:imagedata r:id="rId44" o:title=""/>
          </v:shape>
          <o:OLEObject Type="Embed" ProgID="MestReNova.Document.1" ShapeID="_x0000_i1040" DrawAspect="Content" ObjectID="_1794314763" r:id="rId45"/>
        </w:object>
      </w:r>
    </w:p>
    <w:p w14:paraId="09DF5FA5" w14:textId="2A863424" w:rsidR="00D359F6" w:rsidRDefault="00D359F6" w:rsidP="00D85867">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Pr>
          <w:rFonts w:ascii="Calibri" w:hAnsi="Calibri" w:cs="Calibri"/>
          <w:b/>
          <w:iCs/>
          <w:color w:val="000000"/>
          <w:sz w:val="24"/>
          <w:szCs w:val="24"/>
        </w:rPr>
        <w:t>1</w:t>
      </w:r>
      <w:r w:rsidR="004E71C8">
        <w:rPr>
          <w:rFonts w:ascii="Calibri" w:hAnsi="Calibri" w:cs="Calibri"/>
          <w:b/>
          <w:iCs/>
          <w:color w:val="000000"/>
          <w:sz w:val="24"/>
          <w:szCs w:val="24"/>
        </w:rPr>
        <w:t>9</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Pr>
          <w:rFonts w:ascii="Calibri" w:hAnsi="Calibri" w:cs="Calibri"/>
          <w:iCs/>
          <w:color w:val="000000"/>
          <w:sz w:val="24"/>
          <w:szCs w:val="24"/>
        </w:rPr>
        <w:t>HMBC</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[Al(</w:t>
      </w:r>
      <w:proofErr w:type="spellStart"/>
      <w:r w:rsidRPr="000E76D1">
        <w:rPr>
          <w:rFonts w:ascii="Calibri" w:hAnsi="Calibri" w:cs="Calibri"/>
          <w:b/>
          <w:bCs/>
          <w:i/>
          <w:iCs/>
          <w:sz w:val="24"/>
          <w:szCs w:val="24"/>
          <w:vertAlign w:val="superscript"/>
        </w:rPr>
        <w:t>i</w:t>
      </w:r>
      <w:r w:rsidRPr="000E76D1">
        <w:rPr>
          <w:rFonts w:ascii="Calibri" w:hAnsi="Calibri" w:cs="Calibri"/>
          <w:b/>
          <w:bCs/>
          <w:sz w:val="24"/>
          <w:szCs w:val="24"/>
        </w:rPr>
        <w:t>Pr</w:t>
      </w:r>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3</w:t>
      </w:r>
      <w:r w:rsidRPr="00FA5837">
        <w:rPr>
          <w:rFonts w:ascii="Calibri" w:hAnsi="Calibri" w:cs="Calibri"/>
          <w:sz w:val="24"/>
          <w:szCs w:val="24"/>
        </w:rPr>
        <w:t>)</w:t>
      </w:r>
      <w:r w:rsidRPr="00FA5837">
        <w:rPr>
          <w:rFonts w:ascii="Calibri" w:hAnsi="Calibri" w:cs="Calibri"/>
          <w:iCs/>
          <w:color w:val="000000"/>
          <w:sz w:val="24"/>
          <w:szCs w:val="24"/>
        </w:rPr>
        <w:t>.</w:t>
      </w:r>
    </w:p>
    <w:p w14:paraId="4A016F40" w14:textId="77777777" w:rsidR="000E75F3" w:rsidRPr="00CC5786" w:rsidRDefault="000E75F3" w:rsidP="00886115">
      <w:pPr>
        <w:jc w:val="both"/>
        <w:rPr>
          <w:u w:val="single"/>
        </w:rPr>
      </w:pPr>
    </w:p>
    <w:p w14:paraId="5964E04E" w14:textId="62F772F1" w:rsidR="00D359F6" w:rsidRPr="00181E90" w:rsidRDefault="00D359F6" w:rsidP="00886115">
      <w:pPr>
        <w:jc w:val="both"/>
        <w:rPr>
          <w:rFonts w:ascii="Calibri" w:hAnsi="Calibri" w:cs="Calibri"/>
          <w:sz w:val="24"/>
          <w:szCs w:val="24"/>
          <w:lang w:val="it-IT"/>
        </w:rPr>
      </w:pPr>
      <w:r w:rsidRPr="00630D0A">
        <w:rPr>
          <w:u w:val="single"/>
          <w:lang w:val="it-IT"/>
        </w:rPr>
        <w:t>[</w:t>
      </w:r>
      <w:proofErr w:type="gramStart"/>
      <w:r w:rsidRPr="00630D0A">
        <w:rPr>
          <w:rFonts w:ascii="Calibri" w:hAnsi="Calibri" w:cs="Calibri"/>
          <w:sz w:val="24"/>
          <w:szCs w:val="24"/>
          <w:u w:val="single"/>
          <w:lang w:val="it-IT"/>
        </w:rPr>
        <w:t>Al(</w:t>
      </w:r>
      <w:proofErr w:type="spellStart"/>
      <w:proofErr w:type="gramEnd"/>
      <w:r w:rsidRPr="00630D0A">
        <w:rPr>
          <w:rFonts w:ascii="Calibri" w:hAnsi="Calibri" w:cs="Calibri"/>
          <w:sz w:val="24"/>
          <w:szCs w:val="24"/>
          <w:u w:val="single"/>
          <w:lang w:val="it-IT"/>
        </w:rPr>
        <w:t>MeCN</w:t>
      </w:r>
      <w:proofErr w:type="spellEnd"/>
      <w:r w:rsidRPr="00630D0A">
        <w:rPr>
          <w:rFonts w:ascii="Calibri" w:hAnsi="Calibri" w:cs="Calibri"/>
          <w:sz w:val="24"/>
          <w:szCs w:val="24"/>
          <w:u w:val="single"/>
          <w:lang w:val="it-IT"/>
        </w:rPr>
        <w:t>(</w:t>
      </w:r>
      <w:proofErr w:type="spellStart"/>
      <w:r w:rsidRPr="00630D0A">
        <w:rPr>
          <w:rFonts w:ascii="Calibri" w:hAnsi="Calibri" w:cs="Calibri"/>
          <w:sz w:val="24"/>
          <w:szCs w:val="24"/>
          <w:u w:val="single"/>
          <w:lang w:val="it-IT"/>
        </w:rPr>
        <w:t>Ph</w:t>
      </w:r>
      <w:proofErr w:type="spellEnd"/>
      <w:r w:rsidRPr="00630D0A">
        <w:rPr>
          <w:rFonts w:ascii="Calibri" w:hAnsi="Calibri" w:cs="Calibri"/>
          <w:sz w:val="24"/>
          <w:szCs w:val="24"/>
          <w:u w:val="single"/>
          <w:lang w:val="it-IT"/>
        </w:rPr>
        <w:t>)CHC=</w:t>
      </w:r>
      <w:proofErr w:type="spellStart"/>
      <w:r w:rsidRPr="00630D0A">
        <w:rPr>
          <w:rFonts w:ascii="Calibri" w:hAnsi="Calibri" w:cs="Calibri"/>
          <w:sz w:val="24"/>
          <w:szCs w:val="24"/>
          <w:u w:val="single"/>
          <w:lang w:val="it-IT"/>
        </w:rPr>
        <w:t>OMe</w:t>
      </w:r>
      <w:proofErr w:type="spellEnd"/>
      <w:r w:rsidRPr="00630D0A">
        <w:rPr>
          <w:rFonts w:ascii="Calibri" w:hAnsi="Calibri" w:cs="Calibri"/>
          <w:sz w:val="24"/>
          <w:szCs w:val="24"/>
          <w:u w:val="single"/>
          <w:lang w:val="it-IT"/>
        </w:rPr>
        <w:t>)</w:t>
      </w:r>
      <w:r w:rsidRPr="00630D0A">
        <w:rPr>
          <w:rFonts w:ascii="Calibri" w:hAnsi="Calibri" w:cs="Calibri"/>
          <w:sz w:val="24"/>
          <w:szCs w:val="24"/>
          <w:u w:val="single"/>
          <w:vertAlign w:val="subscript"/>
          <w:lang w:val="it-IT"/>
        </w:rPr>
        <w:t>2</w:t>
      </w:r>
      <w:r w:rsidRPr="00630D0A">
        <w:rPr>
          <w:rFonts w:ascii="Calibri" w:hAnsi="Calibri" w:cs="Calibri"/>
          <w:sz w:val="24"/>
          <w:szCs w:val="24"/>
          <w:u w:val="single"/>
          <w:lang w:val="it-IT"/>
        </w:rPr>
        <w:t>Cl]</w:t>
      </w:r>
      <w:r w:rsidRPr="00630D0A">
        <w:rPr>
          <w:rFonts w:ascii="Calibri" w:hAnsi="Calibri" w:cs="Calibri"/>
          <w:sz w:val="24"/>
          <w:szCs w:val="24"/>
          <w:lang w:val="it-IT"/>
        </w:rPr>
        <w:t xml:space="preserve"> (</w:t>
      </w:r>
      <w:r w:rsidRPr="00630D0A">
        <w:rPr>
          <w:rFonts w:ascii="Calibri" w:hAnsi="Calibri" w:cs="Calibri"/>
          <w:b/>
          <w:bCs/>
          <w:sz w:val="24"/>
          <w:szCs w:val="24"/>
          <w:lang w:val="it-IT"/>
        </w:rPr>
        <w:t>[Al(</w:t>
      </w:r>
      <w:proofErr w:type="spellStart"/>
      <w:r w:rsidRPr="00630D0A">
        <w:rPr>
          <w:rFonts w:ascii="Calibri" w:hAnsi="Calibri" w:cs="Calibri"/>
          <w:b/>
          <w:bCs/>
          <w:sz w:val="24"/>
          <w:szCs w:val="24"/>
          <w:lang w:val="it-IT"/>
        </w:rPr>
        <w:t>Ph-acnac</w:t>
      </w:r>
      <w:proofErr w:type="spellEnd"/>
      <w:r w:rsidRPr="00630D0A">
        <w:rPr>
          <w:rFonts w:ascii="Calibri" w:hAnsi="Calibri" w:cs="Calibri"/>
          <w:b/>
          <w:bCs/>
          <w:sz w:val="24"/>
          <w:szCs w:val="24"/>
          <w:lang w:val="it-IT"/>
        </w:rPr>
        <w:t>)</w:t>
      </w:r>
      <w:r w:rsidRPr="00630D0A">
        <w:rPr>
          <w:rFonts w:ascii="Calibri" w:hAnsi="Calibri" w:cs="Calibri"/>
          <w:b/>
          <w:bCs/>
          <w:sz w:val="24"/>
          <w:szCs w:val="24"/>
          <w:vertAlign w:val="subscript"/>
          <w:lang w:val="it-IT"/>
        </w:rPr>
        <w:t>2</w:t>
      </w:r>
      <w:r w:rsidRPr="00630D0A">
        <w:rPr>
          <w:rFonts w:ascii="Calibri" w:hAnsi="Calibri" w:cs="Calibri"/>
          <w:b/>
          <w:bCs/>
          <w:sz w:val="24"/>
          <w:szCs w:val="24"/>
          <w:lang w:val="it-IT"/>
        </w:rPr>
        <w:t>Cl]</w:t>
      </w:r>
      <w:r w:rsidRPr="00630D0A">
        <w:rPr>
          <w:rFonts w:ascii="Calibri" w:hAnsi="Calibri" w:cs="Calibri"/>
          <w:sz w:val="24"/>
          <w:szCs w:val="24"/>
          <w:lang w:val="it-IT"/>
        </w:rPr>
        <w:t xml:space="preserve">, </w:t>
      </w:r>
      <w:r w:rsidRPr="00630D0A">
        <w:rPr>
          <w:rFonts w:ascii="Calibri" w:hAnsi="Calibri" w:cs="Calibri"/>
          <w:b/>
          <w:bCs/>
          <w:sz w:val="24"/>
          <w:szCs w:val="24"/>
          <w:lang w:val="it-IT"/>
        </w:rPr>
        <w:t>4</w:t>
      </w:r>
      <w:r w:rsidRPr="00630D0A">
        <w:rPr>
          <w:rFonts w:ascii="Calibri" w:hAnsi="Calibri" w:cs="Calibri"/>
          <w:sz w:val="24"/>
          <w:szCs w:val="24"/>
          <w:lang w:val="it-IT"/>
        </w:rPr>
        <w:t>)</w:t>
      </w:r>
      <w:r w:rsidRPr="00181E90">
        <w:rPr>
          <w:rFonts w:ascii="Calibri" w:hAnsi="Calibri" w:cs="Calibri"/>
          <w:sz w:val="24"/>
          <w:szCs w:val="24"/>
          <w:lang w:val="it-IT"/>
        </w:rPr>
        <w:t xml:space="preserve"> </w:t>
      </w:r>
    </w:p>
    <w:p w14:paraId="0DFE065A" w14:textId="7B0304F5" w:rsidR="00D359F6" w:rsidRDefault="00D359F6" w:rsidP="00886115">
      <w:pPr>
        <w:jc w:val="both"/>
        <w:rPr>
          <w:rFonts w:ascii="Calibri" w:hAnsi="Calibri" w:cs="Calibri"/>
          <w:sz w:val="24"/>
          <w:szCs w:val="24"/>
          <w:lang w:val="pt-BR"/>
        </w:rPr>
      </w:pPr>
      <w:r>
        <w:rPr>
          <w:rFonts w:ascii="Calibri" w:hAnsi="Calibri" w:cs="Calibri"/>
          <w:noProof/>
          <w:sz w:val="24"/>
          <w:szCs w:val="24"/>
        </w:rPr>
        <w:drawing>
          <wp:anchor distT="0" distB="0" distL="114300" distR="114300" simplePos="0" relativeHeight="251661312" behindDoc="0" locked="0" layoutInCell="1" allowOverlap="1" wp14:anchorId="173C4981" wp14:editId="3DF9E474">
            <wp:simplePos x="0" y="0"/>
            <wp:positionH relativeFrom="column">
              <wp:posOffset>19050</wp:posOffset>
            </wp:positionH>
            <wp:positionV relativeFrom="paragraph">
              <wp:posOffset>17194</wp:posOffset>
            </wp:positionV>
            <wp:extent cx="2197100" cy="1491175"/>
            <wp:effectExtent l="19050" t="19050" r="12700" b="13970"/>
            <wp:wrapThrough wrapText="bothSides">
              <wp:wrapPolygon edited="0">
                <wp:start x="-187" y="-276"/>
                <wp:lineTo x="-187" y="21526"/>
                <wp:lineTo x="21538" y="21526"/>
                <wp:lineTo x="21538" y="-276"/>
                <wp:lineTo x="-187" y="-276"/>
              </wp:wrapPolygon>
            </wp:wrapThrough>
            <wp:docPr id="12761425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6">
                      <a:extLst>
                        <a:ext uri="{28A0092B-C50C-407E-A947-70E740481C1C}">
                          <a14:useLocalDpi xmlns:a14="http://schemas.microsoft.com/office/drawing/2010/main" val="0"/>
                        </a:ext>
                      </a:extLst>
                    </a:blip>
                    <a:srcRect b="19853"/>
                    <a:stretch/>
                  </pic:blipFill>
                  <pic:spPr bwMode="auto">
                    <a:xfrm>
                      <a:off x="0" y="0"/>
                      <a:ext cx="2197100" cy="1491175"/>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proofErr w:type="spellStart"/>
      <w:r w:rsidRPr="00181E90">
        <w:rPr>
          <w:rFonts w:ascii="Calibri" w:hAnsi="Calibri" w:cs="Calibri"/>
          <w:sz w:val="24"/>
          <w:szCs w:val="24"/>
        </w:rPr>
        <w:t>LiHMDS</w:t>
      </w:r>
      <w:proofErr w:type="spellEnd"/>
      <w:r w:rsidRPr="00181E90">
        <w:rPr>
          <w:rFonts w:ascii="Calibri" w:hAnsi="Calibri" w:cs="Calibri"/>
          <w:sz w:val="24"/>
          <w:szCs w:val="24"/>
        </w:rPr>
        <w:t xml:space="preserve"> (1.00 g, 5.98 mmol) in 20 mL toluene was added to a solution of Ph-</w:t>
      </w:r>
      <w:proofErr w:type="spellStart"/>
      <w:r w:rsidRPr="00181E90">
        <w:rPr>
          <w:rFonts w:ascii="Calibri" w:hAnsi="Calibri" w:cs="Calibri"/>
          <w:sz w:val="24"/>
          <w:szCs w:val="24"/>
        </w:rPr>
        <w:t>acnacH</w:t>
      </w:r>
      <w:proofErr w:type="spellEnd"/>
      <w:r w:rsidRPr="00181E90">
        <w:rPr>
          <w:rFonts w:ascii="Calibri" w:hAnsi="Calibri" w:cs="Calibri"/>
          <w:sz w:val="24"/>
          <w:szCs w:val="24"/>
        </w:rPr>
        <w:t xml:space="preserve"> (1.11 g, 6.37 mmol) in 20 mL toluene at </w:t>
      </w:r>
      <w:r w:rsidR="00591048" w:rsidRPr="006867D3">
        <w:rPr>
          <w:rFonts w:cstheme="minorHAnsi"/>
          <w:sz w:val="24"/>
          <w:szCs w:val="24"/>
        </w:rPr>
        <w:t>−</w:t>
      </w:r>
      <w:r w:rsidRPr="00181E90">
        <w:rPr>
          <w:rFonts w:ascii="Calibri" w:hAnsi="Calibri" w:cs="Calibri"/>
          <w:sz w:val="24"/>
          <w:szCs w:val="24"/>
        </w:rPr>
        <w:t xml:space="preserve">78 °C. The reaction mixture was stirred at room temperature overnight to form a cloudy, </w:t>
      </w:r>
      <w:r w:rsidR="00603D06" w:rsidRPr="00181E90">
        <w:rPr>
          <w:rFonts w:ascii="Calibri" w:hAnsi="Calibri" w:cs="Calibri"/>
          <w:sz w:val="24"/>
          <w:szCs w:val="24"/>
        </w:rPr>
        <w:t>pale</w:t>
      </w:r>
      <w:r w:rsidR="00603D06">
        <w:rPr>
          <w:rFonts w:ascii="Calibri" w:hAnsi="Calibri" w:cs="Calibri"/>
          <w:sz w:val="24"/>
          <w:szCs w:val="24"/>
        </w:rPr>
        <w:t>-yellow</w:t>
      </w:r>
      <w:r w:rsidRPr="00181E90">
        <w:rPr>
          <w:rFonts w:ascii="Calibri" w:hAnsi="Calibri" w:cs="Calibri"/>
          <w:sz w:val="24"/>
          <w:szCs w:val="24"/>
        </w:rPr>
        <w:t xml:space="preserve"> solution. The volatiles were removed in vacuo to produce a pale-yellow solid, which was re-dissolved in 20 mL toluene to reform a cloudy, pale-yellow solution which was added to a slurry of AlCl</w:t>
      </w:r>
      <w:r w:rsidRPr="00092DF0">
        <w:rPr>
          <w:rFonts w:ascii="Calibri" w:hAnsi="Calibri" w:cs="Calibri"/>
          <w:sz w:val="24"/>
          <w:szCs w:val="24"/>
          <w:vertAlign w:val="subscript"/>
        </w:rPr>
        <w:t>3</w:t>
      </w:r>
      <w:r w:rsidRPr="00181E90">
        <w:rPr>
          <w:rFonts w:ascii="Calibri" w:hAnsi="Calibri" w:cs="Calibri"/>
          <w:sz w:val="24"/>
          <w:szCs w:val="24"/>
        </w:rPr>
        <w:t xml:space="preserve"> (0.40 g, 3.00 mmol) in 20 mL toluene at </w:t>
      </w:r>
      <w:r w:rsidR="00591048" w:rsidRPr="006867D3">
        <w:rPr>
          <w:rFonts w:cstheme="minorHAnsi"/>
          <w:sz w:val="24"/>
          <w:szCs w:val="24"/>
        </w:rPr>
        <w:t>−</w:t>
      </w:r>
      <w:r w:rsidRPr="00181E90">
        <w:rPr>
          <w:rFonts w:ascii="Calibri" w:hAnsi="Calibri" w:cs="Calibri"/>
          <w:sz w:val="24"/>
          <w:szCs w:val="24"/>
        </w:rPr>
        <w:t xml:space="preserve">78 °C. The reaction mixture was stirred at room temperature overnight to form a cloudy, pale-yellow solution, which was filtered, with the clear pale-yellow filtrate concentrated and stored at </w:t>
      </w:r>
      <w:r w:rsidR="00591048" w:rsidRPr="006867D3">
        <w:rPr>
          <w:rFonts w:cstheme="minorHAnsi"/>
          <w:sz w:val="24"/>
          <w:szCs w:val="24"/>
        </w:rPr>
        <w:t>−</w:t>
      </w:r>
      <w:r w:rsidRPr="00181E90">
        <w:rPr>
          <w:rFonts w:ascii="Calibri" w:hAnsi="Calibri" w:cs="Calibri"/>
          <w:sz w:val="24"/>
          <w:szCs w:val="24"/>
        </w:rPr>
        <w:t xml:space="preserve">20 °C. Overnight, white crystals suitable for single crystal X-ray measurement precipitated. The crystals were separated from the supernatant solution and dried under reduced pressure. </w:t>
      </w:r>
      <w:r w:rsidRPr="00181E90">
        <w:rPr>
          <w:rFonts w:ascii="Calibri" w:hAnsi="Calibri" w:cs="Calibri"/>
          <w:sz w:val="24"/>
          <w:szCs w:val="24"/>
          <w:lang w:val="pt-BR"/>
        </w:rPr>
        <w:t xml:space="preserve">Yield: 0.64 g (52%). </w:t>
      </w:r>
    </w:p>
    <w:p w14:paraId="65466164" w14:textId="0C43821E" w:rsidR="00D359F6" w:rsidRDefault="00D359F6" w:rsidP="00886115">
      <w:pPr>
        <w:jc w:val="both"/>
        <w:rPr>
          <w:rFonts w:ascii="Calibri" w:hAnsi="Calibri" w:cs="Calibri"/>
          <w:sz w:val="24"/>
          <w:szCs w:val="24"/>
          <w:lang w:val="pt-BR"/>
        </w:rPr>
      </w:pPr>
      <w:r w:rsidRPr="00092DF0">
        <w:rPr>
          <w:rFonts w:ascii="Calibri" w:hAnsi="Calibri" w:cs="Calibri"/>
          <w:b/>
          <w:bCs/>
          <w:sz w:val="24"/>
          <w:szCs w:val="24"/>
          <w:vertAlign w:val="superscript"/>
          <w:lang w:val="pt-BR"/>
        </w:rPr>
        <w:t>1</w:t>
      </w:r>
      <w:r w:rsidRPr="00092DF0">
        <w:rPr>
          <w:rFonts w:ascii="Calibri" w:hAnsi="Calibri" w:cs="Calibri"/>
          <w:b/>
          <w:bCs/>
          <w:sz w:val="24"/>
          <w:szCs w:val="24"/>
          <w:lang w:val="pt-BR"/>
        </w:rPr>
        <w:t>H NMR</w:t>
      </w:r>
      <w:r w:rsidRPr="00092DF0">
        <w:rPr>
          <w:rFonts w:ascii="Calibri" w:hAnsi="Calibri" w:cs="Calibri"/>
          <w:sz w:val="24"/>
          <w:szCs w:val="24"/>
          <w:lang w:val="pt-BR"/>
        </w:rPr>
        <w:t xml:space="preserve"> </w:t>
      </w:r>
      <w:r w:rsidRPr="00181E90">
        <w:rPr>
          <w:rFonts w:ascii="Calibri" w:hAnsi="Calibri" w:cs="Calibri"/>
          <w:sz w:val="24"/>
          <w:szCs w:val="24"/>
          <w:lang w:val="pt-BR"/>
        </w:rPr>
        <w:t>(</w:t>
      </w:r>
      <w:r w:rsidRPr="00092DF0">
        <w:rPr>
          <w:rFonts w:ascii="Calibri" w:hAnsi="Calibri" w:cs="Calibri"/>
          <w:sz w:val="24"/>
          <w:szCs w:val="24"/>
          <w:lang w:val="pt-BR"/>
        </w:rPr>
        <w:t>C</w:t>
      </w:r>
      <w:r w:rsidRPr="00092DF0">
        <w:rPr>
          <w:rFonts w:ascii="Calibri" w:hAnsi="Calibri" w:cs="Calibri"/>
          <w:sz w:val="24"/>
          <w:szCs w:val="24"/>
          <w:vertAlign w:val="subscript"/>
          <w:lang w:val="pt-BR"/>
        </w:rPr>
        <w:t>6</w:t>
      </w:r>
      <w:r w:rsidRPr="00092DF0">
        <w:rPr>
          <w:rFonts w:ascii="Calibri" w:hAnsi="Calibri" w:cs="Calibri"/>
          <w:sz w:val="24"/>
          <w:szCs w:val="24"/>
          <w:lang w:val="pt-BR"/>
        </w:rPr>
        <w:t>D</w:t>
      </w:r>
      <w:r w:rsidRPr="00092DF0">
        <w:rPr>
          <w:rFonts w:ascii="Calibri" w:hAnsi="Calibri" w:cs="Calibri"/>
          <w:sz w:val="24"/>
          <w:szCs w:val="24"/>
          <w:vertAlign w:val="subscript"/>
          <w:lang w:val="pt-BR"/>
        </w:rPr>
        <w:t>6</w:t>
      </w:r>
      <w:r w:rsidRPr="00181E90">
        <w:rPr>
          <w:rFonts w:ascii="Calibri" w:hAnsi="Calibri" w:cs="Calibri"/>
          <w:sz w:val="24"/>
          <w:szCs w:val="24"/>
          <w:lang w:val="pt-BR"/>
        </w:rPr>
        <w:t xml:space="preserve">, 500 MHz) </w:t>
      </w:r>
      <w:r w:rsidRPr="00181E90">
        <w:rPr>
          <w:rFonts w:ascii="Calibri" w:hAnsi="Calibri" w:cs="Calibri"/>
          <w:sz w:val="24"/>
          <w:szCs w:val="24"/>
        </w:rPr>
        <w:t>δ</w:t>
      </w:r>
      <w:r w:rsidRPr="00181E90">
        <w:rPr>
          <w:rFonts w:ascii="Calibri" w:hAnsi="Calibri" w:cs="Calibri"/>
          <w:sz w:val="24"/>
          <w:szCs w:val="24"/>
          <w:lang w:val="pt-BR"/>
        </w:rPr>
        <w:t xml:space="preserve"> 7.67, 7.16</w:t>
      </w:r>
      <w:r w:rsidR="00591048">
        <w:rPr>
          <w:rFonts w:ascii="Calibri" w:hAnsi="Calibri" w:cs="Calibri"/>
          <w:sz w:val="24"/>
          <w:szCs w:val="24"/>
          <w:lang w:val="pt-BR"/>
        </w:rPr>
        <w:t>-</w:t>
      </w:r>
      <w:r w:rsidRPr="00181E90">
        <w:rPr>
          <w:rFonts w:ascii="Calibri" w:hAnsi="Calibri" w:cs="Calibri"/>
          <w:sz w:val="24"/>
          <w:szCs w:val="24"/>
          <w:lang w:val="pt-BR"/>
        </w:rPr>
        <w:t>6.99 (10H, m, Ar–H), 4.88 (3H, s, CH), 1.47 (6H, s, CH</w:t>
      </w:r>
      <w:r w:rsidRPr="00092DF0">
        <w:rPr>
          <w:rFonts w:ascii="Calibri" w:hAnsi="Calibri" w:cs="Calibri"/>
          <w:sz w:val="24"/>
          <w:szCs w:val="24"/>
          <w:vertAlign w:val="subscript"/>
          <w:lang w:val="pt-BR"/>
        </w:rPr>
        <w:t>3</w:t>
      </w:r>
      <w:r w:rsidRPr="00181E90">
        <w:rPr>
          <w:rFonts w:ascii="Calibri" w:hAnsi="Calibri" w:cs="Calibri"/>
          <w:sz w:val="24"/>
          <w:szCs w:val="24"/>
          <w:lang w:val="pt-BR"/>
        </w:rPr>
        <w:t>CO), 1.36 (6H, s, CH</w:t>
      </w:r>
      <w:r w:rsidRPr="00092DF0">
        <w:rPr>
          <w:rFonts w:ascii="Calibri" w:hAnsi="Calibri" w:cs="Calibri"/>
          <w:sz w:val="24"/>
          <w:szCs w:val="24"/>
          <w:vertAlign w:val="subscript"/>
          <w:lang w:val="pt-BR"/>
        </w:rPr>
        <w:t>3</w:t>
      </w:r>
      <w:r w:rsidRPr="00181E90">
        <w:rPr>
          <w:rFonts w:ascii="Calibri" w:hAnsi="Calibri" w:cs="Calibri"/>
          <w:sz w:val="24"/>
          <w:szCs w:val="24"/>
          <w:lang w:val="pt-BR"/>
        </w:rPr>
        <w:t xml:space="preserve">CN). </w:t>
      </w:r>
    </w:p>
    <w:p w14:paraId="58132A18" w14:textId="77777777" w:rsidR="00D359F6" w:rsidRDefault="00D359F6" w:rsidP="00886115">
      <w:pPr>
        <w:jc w:val="both"/>
        <w:rPr>
          <w:rFonts w:ascii="Calibri" w:hAnsi="Calibri" w:cs="Calibri"/>
          <w:sz w:val="24"/>
          <w:szCs w:val="24"/>
        </w:rPr>
      </w:pPr>
      <w:r w:rsidRPr="00BF4C33">
        <w:rPr>
          <w:rFonts w:ascii="Calibri" w:hAnsi="Calibri" w:cs="Calibri"/>
          <w:b/>
          <w:bCs/>
          <w:sz w:val="24"/>
          <w:szCs w:val="24"/>
          <w:vertAlign w:val="superscript"/>
        </w:rPr>
        <w:t>13</w:t>
      </w:r>
      <w:r w:rsidRPr="00BF4C33">
        <w:rPr>
          <w:rFonts w:ascii="Calibri" w:hAnsi="Calibri" w:cs="Calibri"/>
          <w:b/>
          <w:bCs/>
          <w:sz w:val="24"/>
          <w:szCs w:val="24"/>
        </w:rPr>
        <w:t>C{</w:t>
      </w:r>
      <w:r w:rsidRPr="00BF4C33">
        <w:rPr>
          <w:rFonts w:ascii="Calibri" w:hAnsi="Calibri" w:cs="Calibri"/>
          <w:b/>
          <w:bCs/>
          <w:sz w:val="24"/>
          <w:szCs w:val="24"/>
          <w:vertAlign w:val="superscript"/>
        </w:rPr>
        <w:t>1</w:t>
      </w:r>
      <w:r w:rsidRPr="00BF4C33">
        <w:rPr>
          <w:rFonts w:ascii="Calibri" w:hAnsi="Calibri" w:cs="Calibri"/>
          <w:b/>
          <w:bCs/>
          <w:sz w:val="24"/>
          <w:szCs w:val="24"/>
        </w:rPr>
        <w:t>H} NMR</w:t>
      </w:r>
      <w:r w:rsidRPr="00F803F4">
        <w:rPr>
          <w:rFonts w:ascii="Calibri" w:hAnsi="Calibri" w:cs="Calibri"/>
          <w:sz w:val="24"/>
          <w:szCs w:val="24"/>
        </w:rPr>
        <w:t xml:space="preserve"> </w:t>
      </w:r>
      <w:r w:rsidRPr="00181E90">
        <w:rPr>
          <w:rFonts w:ascii="Calibri" w:hAnsi="Calibri" w:cs="Calibri"/>
          <w:sz w:val="24"/>
          <w:szCs w:val="24"/>
        </w:rPr>
        <w:t>(</w:t>
      </w:r>
      <w:r w:rsidRPr="00BF4C33">
        <w:rPr>
          <w:rFonts w:ascii="Calibri" w:hAnsi="Calibri" w:cs="Calibri"/>
          <w:sz w:val="24"/>
          <w:szCs w:val="24"/>
        </w:rPr>
        <w:t>C</w:t>
      </w:r>
      <w:r w:rsidRPr="00BF4C33">
        <w:rPr>
          <w:rFonts w:ascii="Calibri" w:hAnsi="Calibri" w:cs="Calibri"/>
          <w:sz w:val="24"/>
          <w:szCs w:val="24"/>
          <w:vertAlign w:val="subscript"/>
        </w:rPr>
        <w:t>6</w:t>
      </w:r>
      <w:r w:rsidRPr="00BF4C33">
        <w:rPr>
          <w:rFonts w:ascii="Calibri" w:hAnsi="Calibri" w:cs="Calibri"/>
          <w:sz w:val="24"/>
          <w:szCs w:val="24"/>
        </w:rPr>
        <w:t>D</w:t>
      </w:r>
      <w:r w:rsidRPr="00BF4C33">
        <w:rPr>
          <w:rFonts w:ascii="Calibri" w:hAnsi="Calibri" w:cs="Calibri"/>
          <w:sz w:val="24"/>
          <w:szCs w:val="24"/>
          <w:vertAlign w:val="subscript"/>
        </w:rPr>
        <w:t>6</w:t>
      </w:r>
      <w:r w:rsidRPr="00181E90">
        <w:rPr>
          <w:rFonts w:ascii="Calibri" w:hAnsi="Calibri" w:cs="Calibri"/>
          <w:sz w:val="24"/>
          <w:szCs w:val="24"/>
        </w:rPr>
        <w:t>, 126 MHz) δ 176.87 (CH</w:t>
      </w:r>
      <w:r w:rsidRPr="00092DF0">
        <w:rPr>
          <w:rFonts w:ascii="Calibri" w:hAnsi="Calibri" w:cs="Calibri"/>
          <w:sz w:val="24"/>
          <w:szCs w:val="24"/>
          <w:vertAlign w:val="subscript"/>
        </w:rPr>
        <w:t>3</w:t>
      </w:r>
      <w:r w:rsidRPr="00181E90">
        <w:rPr>
          <w:rFonts w:ascii="Calibri" w:hAnsi="Calibri" w:cs="Calibri"/>
          <w:sz w:val="24"/>
          <w:szCs w:val="24"/>
        </w:rPr>
        <w:t>CO), 173.03 (CH</w:t>
      </w:r>
      <w:r w:rsidRPr="00092DF0">
        <w:rPr>
          <w:rFonts w:ascii="Calibri" w:hAnsi="Calibri" w:cs="Calibri"/>
          <w:sz w:val="24"/>
          <w:szCs w:val="24"/>
          <w:vertAlign w:val="subscript"/>
        </w:rPr>
        <w:t>3</w:t>
      </w:r>
      <w:r w:rsidRPr="00181E90">
        <w:rPr>
          <w:rFonts w:ascii="Calibri" w:hAnsi="Calibri" w:cs="Calibri"/>
          <w:sz w:val="24"/>
          <w:szCs w:val="24"/>
        </w:rPr>
        <w:t>CN), 149.01, 126.62, 125.23 (</w:t>
      </w:r>
      <w:proofErr w:type="spellStart"/>
      <w:r w:rsidRPr="00181E90">
        <w:rPr>
          <w:rFonts w:ascii="Calibri" w:hAnsi="Calibri" w:cs="Calibri"/>
          <w:sz w:val="24"/>
          <w:szCs w:val="24"/>
        </w:rPr>
        <w:t>Ar</w:t>
      </w:r>
      <w:proofErr w:type="spellEnd"/>
      <w:r w:rsidRPr="00181E90">
        <w:rPr>
          <w:rFonts w:ascii="Calibri" w:hAnsi="Calibri" w:cs="Calibri"/>
          <w:sz w:val="24"/>
          <w:szCs w:val="24"/>
        </w:rPr>
        <w:t>–C), 100.74 (CH), 24.02 (CH</w:t>
      </w:r>
      <w:r w:rsidRPr="00092DF0">
        <w:rPr>
          <w:rFonts w:ascii="Calibri" w:hAnsi="Calibri" w:cs="Calibri"/>
          <w:sz w:val="24"/>
          <w:szCs w:val="24"/>
          <w:vertAlign w:val="subscript"/>
        </w:rPr>
        <w:t>3</w:t>
      </w:r>
      <w:r w:rsidRPr="00181E90">
        <w:rPr>
          <w:rFonts w:ascii="Calibri" w:hAnsi="Calibri" w:cs="Calibri"/>
          <w:sz w:val="24"/>
          <w:szCs w:val="24"/>
        </w:rPr>
        <w:t>CO), 23.41 (CH</w:t>
      </w:r>
      <w:r w:rsidRPr="00092DF0">
        <w:rPr>
          <w:rFonts w:ascii="Calibri" w:hAnsi="Calibri" w:cs="Calibri"/>
          <w:sz w:val="24"/>
          <w:szCs w:val="24"/>
          <w:vertAlign w:val="subscript"/>
        </w:rPr>
        <w:t>3</w:t>
      </w:r>
      <w:r w:rsidRPr="00181E90">
        <w:rPr>
          <w:rFonts w:ascii="Calibri" w:hAnsi="Calibri" w:cs="Calibri"/>
          <w:sz w:val="24"/>
          <w:szCs w:val="24"/>
        </w:rPr>
        <w:t xml:space="preserve">CN). </w:t>
      </w:r>
    </w:p>
    <w:p w14:paraId="7242C2B7" w14:textId="756ADD67" w:rsidR="00D359F6" w:rsidRDefault="00D359F6" w:rsidP="00886115">
      <w:pPr>
        <w:jc w:val="both"/>
        <w:rPr>
          <w:rFonts w:ascii="Calibri" w:hAnsi="Calibri" w:cs="Calibri"/>
          <w:sz w:val="24"/>
          <w:szCs w:val="24"/>
          <w:lang w:val="it-IT"/>
        </w:rPr>
      </w:pPr>
      <w:r w:rsidRPr="00DC6F52">
        <w:rPr>
          <w:rFonts w:ascii="Calibri" w:hAnsi="Calibri" w:cs="Calibri"/>
          <w:b/>
          <w:bCs/>
          <w:sz w:val="24"/>
          <w:szCs w:val="24"/>
          <w:lang w:val="it-IT"/>
        </w:rPr>
        <w:t>MS:</w:t>
      </w:r>
      <w:r w:rsidRPr="00181E90">
        <w:rPr>
          <w:rFonts w:ascii="Calibri" w:hAnsi="Calibri" w:cs="Calibri"/>
          <w:sz w:val="24"/>
          <w:szCs w:val="24"/>
          <w:lang w:val="it-IT"/>
        </w:rPr>
        <w:t xml:space="preserve"> m/z [ESI+] 411 [M]</w:t>
      </w:r>
      <w:r w:rsidRPr="00092DF0">
        <w:rPr>
          <w:rFonts w:ascii="Calibri" w:hAnsi="Calibri" w:cs="Calibri"/>
          <w:sz w:val="24"/>
          <w:szCs w:val="24"/>
          <w:vertAlign w:val="superscript"/>
          <w:lang w:val="it-IT"/>
        </w:rPr>
        <w:t>+</w:t>
      </w:r>
      <w:r w:rsidRPr="00181E90">
        <w:rPr>
          <w:rFonts w:ascii="Calibri" w:hAnsi="Calibri" w:cs="Calibri"/>
          <w:sz w:val="24"/>
          <w:szCs w:val="24"/>
          <w:lang w:val="it-IT"/>
        </w:rPr>
        <w:t xml:space="preserve">, 375 [M – </w:t>
      </w:r>
      <w:proofErr w:type="gramStart"/>
      <w:r w:rsidRPr="00181E90">
        <w:rPr>
          <w:rFonts w:ascii="Calibri" w:hAnsi="Calibri" w:cs="Calibri"/>
          <w:sz w:val="24"/>
          <w:szCs w:val="24"/>
          <w:lang w:val="it-IT"/>
        </w:rPr>
        <w:t>Cl]</w:t>
      </w:r>
      <w:r w:rsidRPr="00092DF0">
        <w:rPr>
          <w:rFonts w:ascii="Calibri" w:hAnsi="Calibri" w:cs="Calibri"/>
          <w:sz w:val="24"/>
          <w:szCs w:val="24"/>
          <w:vertAlign w:val="superscript"/>
          <w:lang w:val="it-IT"/>
        </w:rPr>
        <w:t>+</w:t>
      </w:r>
      <w:proofErr w:type="gramEnd"/>
      <w:r w:rsidRPr="00181E90">
        <w:rPr>
          <w:rFonts w:ascii="Calibri" w:hAnsi="Calibri" w:cs="Calibri"/>
          <w:sz w:val="24"/>
          <w:szCs w:val="24"/>
          <w:lang w:val="it-IT"/>
        </w:rPr>
        <w:t xml:space="preserve">. </w:t>
      </w:r>
    </w:p>
    <w:p w14:paraId="372F1190" w14:textId="3415D313" w:rsidR="00D359F6" w:rsidRDefault="00D359F6" w:rsidP="00886115">
      <w:pPr>
        <w:jc w:val="both"/>
        <w:rPr>
          <w:rFonts w:ascii="Calibri" w:hAnsi="Calibri" w:cs="Calibri"/>
          <w:sz w:val="24"/>
          <w:szCs w:val="24"/>
          <w:lang w:val="pt-BR"/>
        </w:rPr>
      </w:pPr>
      <w:r w:rsidRPr="00DC6F52">
        <w:rPr>
          <w:rFonts w:ascii="Calibri" w:hAnsi="Calibri" w:cs="Calibri"/>
          <w:b/>
          <w:bCs/>
          <w:sz w:val="24"/>
          <w:szCs w:val="24"/>
          <w:lang w:val="pt-BR"/>
        </w:rPr>
        <w:lastRenderedPageBreak/>
        <w:t>CHN:</w:t>
      </w:r>
      <w:r>
        <w:rPr>
          <w:rFonts w:ascii="Calibri" w:hAnsi="Calibri" w:cs="Calibri"/>
          <w:b/>
          <w:bCs/>
          <w:sz w:val="24"/>
          <w:szCs w:val="24"/>
          <w:lang w:val="pt-BR"/>
        </w:rPr>
        <w:t xml:space="preserve"> </w:t>
      </w:r>
      <w:r w:rsidRPr="00DC6F52">
        <w:rPr>
          <w:rFonts w:ascii="Calibri" w:hAnsi="Calibri" w:cs="Calibri"/>
          <w:sz w:val="24"/>
          <w:szCs w:val="24"/>
          <w:lang w:val="pt-BR"/>
        </w:rPr>
        <w:t>Found</w:t>
      </w:r>
      <w:r w:rsidRPr="00886115">
        <w:rPr>
          <w:rFonts w:ascii="Calibri" w:hAnsi="Calibri" w:cs="Calibri"/>
          <w:sz w:val="24"/>
          <w:szCs w:val="24"/>
          <w:lang w:val="pt-BR"/>
        </w:rPr>
        <w:t xml:space="preserve"> </w:t>
      </w:r>
      <w:r>
        <w:rPr>
          <w:rFonts w:ascii="Calibri" w:hAnsi="Calibri" w:cs="Calibri"/>
          <w:sz w:val="24"/>
          <w:szCs w:val="24"/>
          <w:lang w:val="pt-BR"/>
        </w:rPr>
        <w:t>(</w:t>
      </w:r>
      <w:r w:rsidRPr="00886115">
        <w:rPr>
          <w:rFonts w:ascii="Calibri" w:hAnsi="Calibri" w:cs="Calibri"/>
          <w:sz w:val="24"/>
          <w:szCs w:val="24"/>
          <w:lang w:val="pt-BR"/>
        </w:rPr>
        <w:t>Calcd.</w:t>
      </w:r>
      <w:r>
        <w:rPr>
          <w:rFonts w:ascii="Calibri" w:hAnsi="Calibri" w:cs="Calibri"/>
          <w:sz w:val="24"/>
          <w:szCs w:val="24"/>
          <w:lang w:val="pt-BR"/>
        </w:rPr>
        <w:t xml:space="preserve">) for </w:t>
      </w:r>
      <w:r w:rsidRPr="00092DF0">
        <w:rPr>
          <w:rFonts w:ascii="Calibri" w:hAnsi="Calibri" w:cs="Calibri"/>
          <w:sz w:val="24"/>
          <w:szCs w:val="24"/>
          <w:lang w:val="pt-BR"/>
        </w:rPr>
        <w:t>C</w:t>
      </w:r>
      <w:r w:rsidRPr="00092DF0">
        <w:rPr>
          <w:rFonts w:ascii="Calibri" w:hAnsi="Calibri" w:cs="Calibri"/>
          <w:sz w:val="24"/>
          <w:szCs w:val="24"/>
          <w:vertAlign w:val="subscript"/>
          <w:lang w:val="pt-BR"/>
        </w:rPr>
        <w:t>22</w:t>
      </w:r>
      <w:r w:rsidRPr="00092DF0">
        <w:rPr>
          <w:rFonts w:ascii="Calibri" w:hAnsi="Calibri" w:cs="Calibri"/>
          <w:sz w:val="24"/>
          <w:szCs w:val="24"/>
          <w:lang w:val="pt-BR"/>
        </w:rPr>
        <w:t>H</w:t>
      </w:r>
      <w:r w:rsidRPr="00092DF0">
        <w:rPr>
          <w:rFonts w:ascii="Calibri" w:hAnsi="Calibri" w:cs="Calibri"/>
          <w:sz w:val="24"/>
          <w:szCs w:val="24"/>
          <w:vertAlign w:val="subscript"/>
          <w:lang w:val="pt-BR"/>
        </w:rPr>
        <w:t>24</w:t>
      </w:r>
      <w:r w:rsidRPr="00092DF0">
        <w:rPr>
          <w:rFonts w:ascii="Calibri" w:hAnsi="Calibri" w:cs="Calibri"/>
          <w:sz w:val="24"/>
          <w:szCs w:val="24"/>
          <w:lang w:val="pt-BR"/>
        </w:rPr>
        <w:t>O</w:t>
      </w:r>
      <w:r w:rsidRPr="00092DF0">
        <w:rPr>
          <w:rFonts w:ascii="Calibri" w:hAnsi="Calibri" w:cs="Calibri"/>
          <w:sz w:val="24"/>
          <w:szCs w:val="24"/>
          <w:vertAlign w:val="subscript"/>
          <w:lang w:val="pt-BR"/>
        </w:rPr>
        <w:t>2</w:t>
      </w:r>
      <w:r w:rsidRPr="00092DF0">
        <w:rPr>
          <w:rFonts w:ascii="Calibri" w:hAnsi="Calibri" w:cs="Calibri"/>
          <w:sz w:val="24"/>
          <w:szCs w:val="24"/>
          <w:lang w:val="pt-BR"/>
        </w:rPr>
        <w:t>N</w:t>
      </w:r>
      <w:r w:rsidRPr="00092DF0">
        <w:rPr>
          <w:rFonts w:ascii="Calibri" w:hAnsi="Calibri" w:cs="Calibri"/>
          <w:sz w:val="24"/>
          <w:szCs w:val="24"/>
          <w:vertAlign w:val="subscript"/>
          <w:lang w:val="pt-BR"/>
        </w:rPr>
        <w:t>2</w:t>
      </w:r>
      <w:r w:rsidRPr="00092DF0">
        <w:rPr>
          <w:rFonts w:ascii="Calibri" w:hAnsi="Calibri" w:cs="Calibri"/>
          <w:sz w:val="24"/>
          <w:szCs w:val="24"/>
          <w:lang w:val="pt-BR"/>
        </w:rPr>
        <w:t>AlCl: 62.83</w:t>
      </w:r>
      <w:r>
        <w:rPr>
          <w:rFonts w:ascii="Calibri" w:hAnsi="Calibri" w:cs="Calibri"/>
          <w:sz w:val="24"/>
          <w:szCs w:val="24"/>
          <w:lang w:val="pt-BR"/>
        </w:rPr>
        <w:t xml:space="preserve"> (</w:t>
      </w:r>
      <w:r w:rsidRPr="00092DF0">
        <w:rPr>
          <w:rFonts w:ascii="Calibri" w:hAnsi="Calibri" w:cs="Calibri"/>
          <w:sz w:val="24"/>
          <w:szCs w:val="24"/>
          <w:lang w:val="pt-BR"/>
        </w:rPr>
        <w:t>64.31</w:t>
      </w:r>
      <w:r>
        <w:rPr>
          <w:rFonts w:ascii="Calibri" w:hAnsi="Calibri" w:cs="Calibri"/>
          <w:sz w:val="24"/>
          <w:szCs w:val="24"/>
          <w:lang w:val="pt-BR"/>
        </w:rPr>
        <w:t>)</w:t>
      </w:r>
      <w:r w:rsidRPr="00092DF0">
        <w:rPr>
          <w:rFonts w:ascii="Calibri" w:hAnsi="Calibri" w:cs="Calibri"/>
          <w:sz w:val="24"/>
          <w:szCs w:val="24"/>
          <w:lang w:val="pt-BR"/>
        </w:rPr>
        <w:t>,</w:t>
      </w:r>
      <w:r>
        <w:rPr>
          <w:rFonts w:ascii="Calibri" w:hAnsi="Calibri" w:cs="Calibri"/>
          <w:sz w:val="24"/>
          <w:szCs w:val="24"/>
          <w:lang w:val="pt-BR"/>
        </w:rPr>
        <w:t xml:space="preserve"> </w:t>
      </w:r>
      <w:r w:rsidRPr="00092DF0">
        <w:rPr>
          <w:rFonts w:ascii="Calibri" w:hAnsi="Calibri" w:cs="Calibri"/>
          <w:sz w:val="24"/>
          <w:szCs w:val="24"/>
          <w:lang w:val="pt-BR"/>
        </w:rPr>
        <w:t>5.80</w:t>
      </w:r>
      <w:r>
        <w:rPr>
          <w:rFonts w:ascii="Calibri" w:hAnsi="Calibri" w:cs="Calibri"/>
          <w:sz w:val="24"/>
          <w:szCs w:val="24"/>
          <w:lang w:val="pt-BR"/>
        </w:rPr>
        <w:t xml:space="preserve"> (</w:t>
      </w:r>
      <w:r w:rsidRPr="00092DF0">
        <w:rPr>
          <w:rFonts w:ascii="Calibri" w:hAnsi="Calibri" w:cs="Calibri"/>
          <w:sz w:val="24"/>
          <w:szCs w:val="24"/>
          <w:lang w:val="pt-BR"/>
        </w:rPr>
        <w:t>5.89</w:t>
      </w:r>
      <w:r>
        <w:rPr>
          <w:rFonts w:ascii="Calibri" w:hAnsi="Calibri" w:cs="Calibri"/>
          <w:sz w:val="24"/>
          <w:szCs w:val="24"/>
          <w:lang w:val="pt-BR"/>
        </w:rPr>
        <w:t>)</w:t>
      </w:r>
      <w:r w:rsidRPr="00092DF0">
        <w:rPr>
          <w:rFonts w:ascii="Calibri" w:hAnsi="Calibri" w:cs="Calibri"/>
          <w:sz w:val="24"/>
          <w:szCs w:val="24"/>
          <w:lang w:val="pt-BR"/>
        </w:rPr>
        <w:t>,</w:t>
      </w:r>
      <w:r>
        <w:rPr>
          <w:rFonts w:ascii="Calibri" w:hAnsi="Calibri" w:cs="Calibri"/>
          <w:sz w:val="24"/>
          <w:szCs w:val="24"/>
          <w:lang w:val="pt-BR"/>
        </w:rPr>
        <w:t xml:space="preserve"> </w:t>
      </w:r>
      <w:r w:rsidRPr="00092DF0">
        <w:rPr>
          <w:rFonts w:ascii="Calibri" w:hAnsi="Calibri" w:cs="Calibri"/>
          <w:sz w:val="24"/>
          <w:szCs w:val="24"/>
          <w:lang w:val="pt-BR"/>
        </w:rPr>
        <w:t xml:space="preserve">6.54 </w:t>
      </w:r>
      <w:r>
        <w:rPr>
          <w:rFonts w:ascii="Calibri" w:hAnsi="Calibri" w:cs="Calibri"/>
          <w:sz w:val="24"/>
          <w:szCs w:val="24"/>
          <w:lang w:val="pt-BR"/>
        </w:rPr>
        <w:t>(</w:t>
      </w:r>
      <w:r w:rsidRPr="00092DF0">
        <w:rPr>
          <w:rFonts w:ascii="Calibri" w:hAnsi="Calibri" w:cs="Calibri"/>
          <w:sz w:val="24"/>
          <w:szCs w:val="24"/>
          <w:lang w:val="pt-BR"/>
        </w:rPr>
        <w:t>6.82</w:t>
      </w:r>
      <w:r>
        <w:rPr>
          <w:rFonts w:ascii="Calibri" w:hAnsi="Calibri" w:cs="Calibri"/>
          <w:sz w:val="24"/>
          <w:szCs w:val="24"/>
          <w:lang w:val="pt-BR"/>
        </w:rPr>
        <w:t>)</w:t>
      </w:r>
      <w:r w:rsidRPr="00092DF0">
        <w:rPr>
          <w:rFonts w:ascii="Calibri" w:hAnsi="Calibri" w:cs="Calibri"/>
          <w:sz w:val="24"/>
          <w:szCs w:val="24"/>
          <w:lang w:val="pt-BR"/>
        </w:rPr>
        <w:t xml:space="preserve">. </w:t>
      </w:r>
    </w:p>
    <w:p w14:paraId="516D920B" w14:textId="77777777" w:rsidR="006B5FB8" w:rsidRDefault="006B5FB8" w:rsidP="00886115">
      <w:pPr>
        <w:jc w:val="both"/>
        <w:rPr>
          <w:rFonts w:ascii="Calibri" w:hAnsi="Calibri" w:cs="Calibri"/>
          <w:sz w:val="24"/>
          <w:szCs w:val="24"/>
          <w:lang w:val="pt-BR"/>
        </w:rPr>
      </w:pPr>
    </w:p>
    <w:p w14:paraId="23C19097" w14:textId="4C06E846" w:rsidR="00D359F6" w:rsidRDefault="000E75F3" w:rsidP="000E75F3">
      <w:pPr>
        <w:jc w:val="center"/>
        <w:rPr>
          <w:rFonts w:ascii="Calibri" w:hAnsi="Calibri" w:cs="Calibri"/>
          <w:sz w:val="24"/>
          <w:szCs w:val="24"/>
          <w:lang w:val="pt-BR"/>
        </w:rPr>
      </w:pPr>
      <w:r w:rsidRPr="00DD2C4D">
        <w:object w:dxaOrig="16306" w:dyaOrig="11370" w14:anchorId="691A4E03">
          <v:shape id="_x0000_i1041" type="#_x0000_t75" style="width:396.35pt;height:4in" o:ole="">
            <v:imagedata r:id="rId47" o:title=""/>
            <o:lock v:ext="edit" aspectratio="f"/>
          </v:shape>
          <o:OLEObject Type="Embed" ProgID="MestReNova.Document.1" ShapeID="_x0000_i1041" DrawAspect="Content" ObjectID="_1794314764" r:id="rId48"/>
        </w:object>
      </w:r>
    </w:p>
    <w:p w14:paraId="53D4AB13" w14:textId="5EB277AF" w:rsidR="00D359F6" w:rsidRDefault="00D359F6" w:rsidP="00544ED1">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sidR="004E71C8">
        <w:rPr>
          <w:rFonts w:ascii="Calibri" w:hAnsi="Calibri" w:cs="Calibri"/>
          <w:b/>
          <w:iCs/>
          <w:color w:val="000000"/>
          <w:sz w:val="24"/>
          <w:szCs w:val="24"/>
        </w:rPr>
        <w:t>20</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sidRPr="00FA5837">
        <w:rPr>
          <w:rFonts w:ascii="Calibri" w:hAnsi="Calibri" w:cs="Calibri"/>
          <w:iCs/>
          <w:color w:val="000000"/>
          <w:sz w:val="24"/>
          <w:szCs w:val="24"/>
          <w:vertAlign w:val="superscript"/>
        </w:rPr>
        <w:t>1</w:t>
      </w:r>
      <w:r w:rsidRPr="00FA5837">
        <w:rPr>
          <w:rFonts w:ascii="Calibri" w:hAnsi="Calibri" w:cs="Calibri"/>
          <w:iCs/>
          <w:color w:val="000000"/>
          <w:sz w:val="24"/>
          <w:szCs w:val="24"/>
        </w:rPr>
        <w:t xml:space="preserve">H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w:t>
      </w:r>
      <w:proofErr w:type="gramStart"/>
      <w:r w:rsidRPr="00FA5837">
        <w:rPr>
          <w:rFonts w:ascii="Calibri" w:hAnsi="Calibri" w:cs="Calibri"/>
          <w:b/>
          <w:bCs/>
          <w:sz w:val="24"/>
          <w:szCs w:val="24"/>
        </w:rPr>
        <w:t>Al(</w:t>
      </w:r>
      <w:proofErr w:type="gramEnd"/>
      <w:r w:rsidRPr="000E76D1">
        <w:rPr>
          <w:rFonts w:ascii="Calibri" w:hAnsi="Calibri" w:cs="Calibri"/>
          <w:b/>
          <w:bCs/>
          <w:sz w:val="24"/>
          <w:szCs w:val="24"/>
        </w:rPr>
        <w:t>P</w:t>
      </w:r>
      <w:r>
        <w:rPr>
          <w:rFonts w:ascii="Calibri" w:hAnsi="Calibri" w:cs="Calibri"/>
          <w:b/>
          <w:bCs/>
          <w:sz w:val="24"/>
          <w:szCs w:val="24"/>
        </w:rPr>
        <w:t>h</w:t>
      </w:r>
      <w:r w:rsidRPr="00FA5837">
        <w:rPr>
          <w:rFonts w:ascii="Calibri" w:hAnsi="Calibri" w:cs="Calibri"/>
          <w:b/>
          <w:bCs/>
          <w:sz w:val="24"/>
          <w:szCs w:val="24"/>
        </w:rPr>
        <w:t>-</w:t>
      </w:r>
      <w:proofErr w:type="spellStart"/>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4</w:t>
      </w:r>
      <w:r w:rsidRPr="00FA5837">
        <w:rPr>
          <w:rFonts w:ascii="Calibri" w:hAnsi="Calibri" w:cs="Calibri"/>
          <w:sz w:val="24"/>
          <w:szCs w:val="24"/>
        </w:rPr>
        <w:t>)</w:t>
      </w:r>
      <w:r w:rsidRPr="00FA5837">
        <w:rPr>
          <w:rFonts w:ascii="Calibri" w:hAnsi="Calibri" w:cs="Calibri"/>
          <w:iCs/>
          <w:color w:val="000000"/>
          <w:sz w:val="24"/>
          <w:szCs w:val="24"/>
        </w:rPr>
        <w:t>.</w:t>
      </w:r>
    </w:p>
    <w:p w14:paraId="58B221B0" w14:textId="77777777" w:rsidR="006B5FB8" w:rsidRDefault="006B5FB8" w:rsidP="00544ED1">
      <w:pPr>
        <w:spacing w:line="276" w:lineRule="auto"/>
        <w:jc w:val="center"/>
        <w:rPr>
          <w:rFonts w:ascii="Calibri" w:hAnsi="Calibri" w:cs="Calibri"/>
          <w:iCs/>
          <w:color w:val="000000"/>
          <w:sz w:val="24"/>
          <w:szCs w:val="24"/>
        </w:rPr>
      </w:pPr>
    </w:p>
    <w:p w14:paraId="2E488EC6" w14:textId="77777777" w:rsidR="00D359F6" w:rsidRDefault="00D359F6" w:rsidP="00544ED1">
      <w:pPr>
        <w:spacing w:line="276" w:lineRule="auto"/>
        <w:jc w:val="center"/>
        <w:rPr>
          <w:rFonts w:ascii="Calibri" w:hAnsi="Calibri" w:cs="Calibri"/>
          <w:iCs/>
          <w:color w:val="000000"/>
          <w:sz w:val="24"/>
          <w:szCs w:val="24"/>
        </w:rPr>
      </w:pPr>
      <w:r w:rsidRPr="00DD2C4D">
        <w:object w:dxaOrig="16306" w:dyaOrig="11370" w14:anchorId="312FB79C">
          <v:shape id="_x0000_i1042" type="#_x0000_t75" style="width:409.9pt;height:266.6pt" o:ole="">
            <v:imagedata r:id="rId49" o:title=""/>
            <o:lock v:ext="edit" aspectratio="f"/>
          </v:shape>
          <o:OLEObject Type="Embed" ProgID="MestReNova.Document.1" ShapeID="_x0000_i1042" DrawAspect="Content" ObjectID="_1794314765" r:id="rId50"/>
        </w:object>
      </w:r>
    </w:p>
    <w:p w14:paraId="309A0B83" w14:textId="2CAD4C91" w:rsidR="00D359F6" w:rsidRDefault="00D359F6" w:rsidP="00544ED1">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sidR="00442D7D">
        <w:rPr>
          <w:rFonts w:ascii="Calibri" w:hAnsi="Calibri" w:cs="Calibri"/>
          <w:b/>
          <w:iCs/>
          <w:color w:val="000000"/>
          <w:sz w:val="24"/>
          <w:szCs w:val="24"/>
        </w:rPr>
        <w:t>2</w:t>
      </w:r>
      <w:r w:rsidR="004E71C8">
        <w:rPr>
          <w:rFonts w:ascii="Calibri" w:hAnsi="Calibri" w:cs="Calibri"/>
          <w:b/>
          <w:iCs/>
          <w:color w:val="000000"/>
          <w:sz w:val="24"/>
          <w:szCs w:val="24"/>
        </w:rPr>
        <w:t>1</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sidRPr="00FA5837">
        <w:rPr>
          <w:rFonts w:ascii="Calibri" w:hAnsi="Calibri" w:cs="Calibri"/>
          <w:iCs/>
          <w:color w:val="000000"/>
          <w:sz w:val="24"/>
          <w:szCs w:val="24"/>
          <w:vertAlign w:val="superscript"/>
        </w:rPr>
        <w:t>1</w:t>
      </w:r>
      <w:r>
        <w:rPr>
          <w:rFonts w:ascii="Calibri" w:hAnsi="Calibri" w:cs="Calibri"/>
          <w:iCs/>
          <w:color w:val="000000"/>
          <w:sz w:val="24"/>
          <w:szCs w:val="24"/>
          <w:vertAlign w:val="superscript"/>
        </w:rPr>
        <w:t>3</w:t>
      </w:r>
      <w:r>
        <w:rPr>
          <w:rFonts w:ascii="Calibri" w:hAnsi="Calibri" w:cs="Calibri"/>
          <w:iCs/>
          <w:color w:val="000000"/>
          <w:sz w:val="24"/>
          <w:szCs w:val="24"/>
        </w:rPr>
        <w:t>C{</w:t>
      </w:r>
      <w:r w:rsidRPr="00FA5837">
        <w:rPr>
          <w:rFonts w:ascii="Calibri" w:hAnsi="Calibri" w:cs="Calibri"/>
          <w:iCs/>
          <w:color w:val="000000"/>
          <w:sz w:val="24"/>
          <w:szCs w:val="24"/>
          <w:vertAlign w:val="superscript"/>
        </w:rPr>
        <w:t>1</w:t>
      </w:r>
      <w:r w:rsidRPr="00FA5837">
        <w:rPr>
          <w:rFonts w:ascii="Calibri" w:hAnsi="Calibri" w:cs="Calibri"/>
          <w:iCs/>
          <w:color w:val="000000"/>
          <w:sz w:val="24"/>
          <w:szCs w:val="24"/>
        </w:rPr>
        <w:t>H</w:t>
      </w:r>
      <w:r>
        <w:rPr>
          <w:rFonts w:ascii="Calibri" w:hAnsi="Calibri" w:cs="Calibri"/>
          <w:iCs/>
          <w:color w:val="000000"/>
          <w:sz w:val="24"/>
          <w:szCs w:val="24"/>
        </w:rPr>
        <w:t>}</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w:t>
      </w:r>
      <w:proofErr w:type="gramStart"/>
      <w:r w:rsidRPr="00FA5837">
        <w:rPr>
          <w:rFonts w:ascii="Calibri" w:hAnsi="Calibri" w:cs="Calibri"/>
          <w:b/>
          <w:bCs/>
          <w:sz w:val="24"/>
          <w:szCs w:val="24"/>
        </w:rPr>
        <w:t>Al(</w:t>
      </w:r>
      <w:proofErr w:type="gramEnd"/>
      <w:r w:rsidRPr="000E76D1">
        <w:rPr>
          <w:rFonts w:ascii="Calibri" w:hAnsi="Calibri" w:cs="Calibri"/>
          <w:b/>
          <w:bCs/>
          <w:sz w:val="24"/>
          <w:szCs w:val="24"/>
        </w:rPr>
        <w:t>P</w:t>
      </w:r>
      <w:r>
        <w:rPr>
          <w:rFonts w:ascii="Calibri" w:hAnsi="Calibri" w:cs="Calibri"/>
          <w:b/>
          <w:bCs/>
          <w:sz w:val="24"/>
          <w:szCs w:val="24"/>
        </w:rPr>
        <w:t>h</w:t>
      </w:r>
      <w:r w:rsidRPr="00FA5837">
        <w:rPr>
          <w:rFonts w:ascii="Calibri" w:hAnsi="Calibri" w:cs="Calibri"/>
          <w:b/>
          <w:bCs/>
          <w:sz w:val="24"/>
          <w:szCs w:val="24"/>
        </w:rPr>
        <w:t>-</w:t>
      </w:r>
      <w:proofErr w:type="spellStart"/>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4</w:t>
      </w:r>
      <w:r w:rsidRPr="00FA5837">
        <w:rPr>
          <w:rFonts w:ascii="Calibri" w:hAnsi="Calibri" w:cs="Calibri"/>
          <w:sz w:val="24"/>
          <w:szCs w:val="24"/>
        </w:rPr>
        <w:t>)</w:t>
      </w:r>
      <w:r w:rsidRPr="00FA5837">
        <w:rPr>
          <w:rFonts w:ascii="Calibri" w:hAnsi="Calibri" w:cs="Calibri"/>
          <w:iCs/>
          <w:color w:val="000000"/>
          <w:sz w:val="24"/>
          <w:szCs w:val="24"/>
        </w:rPr>
        <w:t>.</w:t>
      </w:r>
    </w:p>
    <w:p w14:paraId="5CA00946" w14:textId="77777777" w:rsidR="00D359F6" w:rsidRDefault="00D359F6" w:rsidP="00544ED1">
      <w:pPr>
        <w:spacing w:line="276" w:lineRule="auto"/>
        <w:jc w:val="center"/>
        <w:rPr>
          <w:rFonts w:ascii="Calibri" w:hAnsi="Calibri" w:cs="Calibri"/>
          <w:iCs/>
          <w:color w:val="000000"/>
          <w:sz w:val="24"/>
          <w:szCs w:val="24"/>
        </w:rPr>
      </w:pPr>
      <w:r>
        <w:object w:dxaOrig="16306" w:dyaOrig="11370" w14:anchorId="0EA3B271">
          <v:shape id="_x0000_i1043" type="#_x0000_t75" style="width:409.9pt;height:309.4pt" o:ole="">
            <v:imagedata r:id="rId51" o:title=""/>
          </v:shape>
          <o:OLEObject Type="Embed" ProgID="MestReNova.Document.1" ShapeID="_x0000_i1043" DrawAspect="Content" ObjectID="_1794314766" r:id="rId52"/>
        </w:object>
      </w:r>
    </w:p>
    <w:p w14:paraId="0290B274" w14:textId="4E5431F9" w:rsidR="00D359F6" w:rsidRDefault="00D359F6" w:rsidP="00544ED1">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sidR="00442D7D">
        <w:rPr>
          <w:rFonts w:ascii="Calibri" w:hAnsi="Calibri" w:cs="Calibri"/>
          <w:b/>
          <w:iCs/>
          <w:color w:val="000000"/>
          <w:sz w:val="24"/>
          <w:szCs w:val="24"/>
        </w:rPr>
        <w:t>2</w:t>
      </w:r>
      <w:r w:rsidR="004E71C8">
        <w:rPr>
          <w:rFonts w:ascii="Calibri" w:hAnsi="Calibri" w:cs="Calibri"/>
          <w:b/>
          <w:iCs/>
          <w:color w:val="000000"/>
          <w:sz w:val="24"/>
          <w:szCs w:val="24"/>
        </w:rPr>
        <w:t>2</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Pr>
          <w:rFonts w:ascii="Calibri" w:hAnsi="Calibri" w:cs="Calibri"/>
          <w:iCs/>
          <w:color w:val="000000"/>
          <w:sz w:val="24"/>
          <w:szCs w:val="24"/>
        </w:rPr>
        <w:t>COSY</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w:t>
      </w:r>
      <w:proofErr w:type="gramStart"/>
      <w:r w:rsidRPr="00FA5837">
        <w:rPr>
          <w:rFonts w:ascii="Calibri" w:hAnsi="Calibri" w:cs="Calibri"/>
          <w:b/>
          <w:bCs/>
          <w:sz w:val="24"/>
          <w:szCs w:val="24"/>
        </w:rPr>
        <w:t>Al(</w:t>
      </w:r>
      <w:proofErr w:type="gramEnd"/>
      <w:r w:rsidRPr="000E76D1">
        <w:rPr>
          <w:rFonts w:ascii="Calibri" w:hAnsi="Calibri" w:cs="Calibri"/>
          <w:b/>
          <w:bCs/>
          <w:sz w:val="24"/>
          <w:szCs w:val="24"/>
        </w:rPr>
        <w:t>P</w:t>
      </w:r>
      <w:r>
        <w:rPr>
          <w:rFonts w:ascii="Calibri" w:hAnsi="Calibri" w:cs="Calibri"/>
          <w:b/>
          <w:bCs/>
          <w:sz w:val="24"/>
          <w:szCs w:val="24"/>
        </w:rPr>
        <w:t>h</w:t>
      </w:r>
      <w:r w:rsidRPr="00FA5837">
        <w:rPr>
          <w:rFonts w:ascii="Calibri" w:hAnsi="Calibri" w:cs="Calibri"/>
          <w:b/>
          <w:bCs/>
          <w:sz w:val="24"/>
          <w:szCs w:val="24"/>
        </w:rPr>
        <w:t>-</w:t>
      </w:r>
      <w:proofErr w:type="spellStart"/>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4</w:t>
      </w:r>
      <w:r w:rsidRPr="00FA5837">
        <w:rPr>
          <w:rFonts w:ascii="Calibri" w:hAnsi="Calibri" w:cs="Calibri"/>
          <w:sz w:val="24"/>
          <w:szCs w:val="24"/>
        </w:rPr>
        <w:t>)</w:t>
      </w:r>
      <w:r w:rsidRPr="00FA5837">
        <w:rPr>
          <w:rFonts w:ascii="Calibri" w:hAnsi="Calibri" w:cs="Calibri"/>
          <w:iCs/>
          <w:color w:val="000000"/>
          <w:sz w:val="24"/>
          <w:szCs w:val="24"/>
        </w:rPr>
        <w:t>.</w:t>
      </w:r>
    </w:p>
    <w:p w14:paraId="126F2711" w14:textId="77777777" w:rsidR="006B5FB8" w:rsidRDefault="006B5FB8" w:rsidP="00544ED1">
      <w:pPr>
        <w:spacing w:line="276" w:lineRule="auto"/>
        <w:jc w:val="center"/>
        <w:rPr>
          <w:rFonts w:ascii="Calibri" w:hAnsi="Calibri" w:cs="Calibri"/>
          <w:iCs/>
          <w:color w:val="000000"/>
          <w:sz w:val="24"/>
          <w:szCs w:val="24"/>
        </w:rPr>
      </w:pPr>
    </w:p>
    <w:p w14:paraId="0EA39FB1" w14:textId="77777777" w:rsidR="00D359F6" w:rsidRDefault="00D359F6" w:rsidP="00544ED1">
      <w:pPr>
        <w:spacing w:line="276" w:lineRule="auto"/>
        <w:jc w:val="center"/>
        <w:rPr>
          <w:rFonts w:ascii="Calibri" w:hAnsi="Calibri" w:cs="Calibri"/>
          <w:iCs/>
          <w:color w:val="000000"/>
          <w:sz w:val="24"/>
          <w:szCs w:val="24"/>
        </w:rPr>
      </w:pPr>
      <w:r>
        <w:object w:dxaOrig="16306" w:dyaOrig="11370" w14:anchorId="39015991">
          <v:shape id="_x0000_i1044" type="#_x0000_t75" style="width:417.75pt;height:4in" o:ole="">
            <v:imagedata r:id="rId53" o:title=""/>
          </v:shape>
          <o:OLEObject Type="Embed" ProgID="MestReNova.Document.1" ShapeID="_x0000_i1044" DrawAspect="Content" ObjectID="_1794314767" r:id="rId54"/>
        </w:object>
      </w:r>
    </w:p>
    <w:p w14:paraId="363203F6" w14:textId="28BA8EEB" w:rsidR="00D359F6" w:rsidRDefault="00D359F6" w:rsidP="00544ED1">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sidR="00CC5786">
        <w:rPr>
          <w:rFonts w:ascii="Calibri" w:hAnsi="Calibri" w:cs="Calibri"/>
          <w:b/>
          <w:iCs/>
          <w:color w:val="000000"/>
          <w:sz w:val="24"/>
          <w:szCs w:val="24"/>
        </w:rPr>
        <w:t>2</w:t>
      </w:r>
      <w:r w:rsidR="004E71C8">
        <w:rPr>
          <w:rFonts w:ascii="Calibri" w:hAnsi="Calibri" w:cs="Calibri"/>
          <w:b/>
          <w:iCs/>
          <w:color w:val="000000"/>
          <w:sz w:val="24"/>
          <w:szCs w:val="24"/>
        </w:rPr>
        <w:t>3</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Pr>
          <w:rFonts w:ascii="Calibri" w:hAnsi="Calibri" w:cs="Calibri"/>
          <w:iCs/>
          <w:color w:val="000000"/>
          <w:sz w:val="24"/>
          <w:szCs w:val="24"/>
        </w:rPr>
        <w:t>HSQC</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w:t>
      </w:r>
      <w:proofErr w:type="gramStart"/>
      <w:r w:rsidRPr="00FA5837">
        <w:rPr>
          <w:rFonts w:ascii="Calibri" w:hAnsi="Calibri" w:cs="Calibri"/>
          <w:b/>
          <w:bCs/>
          <w:sz w:val="24"/>
          <w:szCs w:val="24"/>
        </w:rPr>
        <w:t>Al(</w:t>
      </w:r>
      <w:proofErr w:type="gramEnd"/>
      <w:r w:rsidRPr="000E76D1">
        <w:rPr>
          <w:rFonts w:ascii="Calibri" w:hAnsi="Calibri" w:cs="Calibri"/>
          <w:b/>
          <w:bCs/>
          <w:sz w:val="24"/>
          <w:szCs w:val="24"/>
        </w:rPr>
        <w:t>P</w:t>
      </w:r>
      <w:r>
        <w:rPr>
          <w:rFonts w:ascii="Calibri" w:hAnsi="Calibri" w:cs="Calibri"/>
          <w:b/>
          <w:bCs/>
          <w:sz w:val="24"/>
          <w:szCs w:val="24"/>
        </w:rPr>
        <w:t>h</w:t>
      </w:r>
      <w:r w:rsidRPr="00FA5837">
        <w:rPr>
          <w:rFonts w:ascii="Calibri" w:hAnsi="Calibri" w:cs="Calibri"/>
          <w:b/>
          <w:bCs/>
          <w:sz w:val="24"/>
          <w:szCs w:val="24"/>
        </w:rPr>
        <w:t>-</w:t>
      </w:r>
      <w:proofErr w:type="spellStart"/>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4</w:t>
      </w:r>
      <w:r w:rsidRPr="00FA5837">
        <w:rPr>
          <w:rFonts w:ascii="Calibri" w:hAnsi="Calibri" w:cs="Calibri"/>
          <w:sz w:val="24"/>
          <w:szCs w:val="24"/>
        </w:rPr>
        <w:t>)</w:t>
      </w:r>
      <w:r w:rsidRPr="00FA5837">
        <w:rPr>
          <w:rFonts w:ascii="Calibri" w:hAnsi="Calibri" w:cs="Calibri"/>
          <w:iCs/>
          <w:color w:val="000000"/>
          <w:sz w:val="24"/>
          <w:szCs w:val="24"/>
        </w:rPr>
        <w:t>.</w:t>
      </w:r>
    </w:p>
    <w:p w14:paraId="12CB3469" w14:textId="77777777" w:rsidR="00D359F6" w:rsidRDefault="00D359F6" w:rsidP="00886115">
      <w:pPr>
        <w:jc w:val="both"/>
        <w:rPr>
          <w:rFonts w:ascii="Calibri" w:hAnsi="Calibri" w:cs="Calibri"/>
          <w:sz w:val="24"/>
          <w:szCs w:val="24"/>
        </w:rPr>
      </w:pPr>
      <w:r>
        <w:object w:dxaOrig="16306" w:dyaOrig="11370" w14:anchorId="03D5D237">
          <v:shape id="_x0000_i1045" type="#_x0000_t75" style="width:417.75pt;height:301.55pt" o:ole="">
            <v:imagedata r:id="rId55" o:title=""/>
          </v:shape>
          <o:OLEObject Type="Embed" ProgID="MestReNova.Document.1" ShapeID="_x0000_i1045" DrawAspect="Content" ObjectID="_1794314768" r:id="rId56"/>
        </w:object>
      </w:r>
    </w:p>
    <w:p w14:paraId="18A66A1A" w14:textId="41334466" w:rsidR="00D359F6" w:rsidRDefault="00D359F6" w:rsidP="00544ED1">
      <w:pPr>
        <w:jc w:val="center"/>
        <w:rPr>
          <w:rFonts w:ascii="Calibri" w:hAnsi="Calibri" w:cs="Calibri"/>
          <w:iCs/>
          <w:color w:val="000000"/>
          <w:sz w:val="24"/>
          <w:szCs w:val="24"/>
        </w:rPr>
      </w:pPr>
      <w:r w:rsidRPr="00617404">
        <w:rPr>
          <w:rFonts w:ascii="Calibri" w:hAnsi="Calibri" w:cs="Calibri"/>
          <w:b/>
          <w:iCs/>
          <w:color w:val="000000"/>
          <w:sz w:val="24"/>
          <w:szCs w:val="24"/>
        </w:rPr>
        <w:t>Figure S2</w:t>
      </w:r>
      <w:r w:rsidR="004E71C8" w:rsidRPr="00617404">
        <w:rPr>
          <w:rFonts w:ascii="Calibri" w:hAnsi="Calibri" w:cs="Calibri"/>
          <w:b/>
          <w:iCs/>
          <w:color w:val="000000"/>
          <w:sz w:val="24"/>
          <w:szCs w:val="24"/>
        </w:rPr>
        <w:t>4</w:t>
      </w:r>
      <w:r w:rsidRPr="00617404">
        <w:rPr>
          <w:rFonts w:ascii="Calibri" w:hAnsi="Calibri" w:cs="Calibri"/>
          <w:b/>
          <w:iCs/>
          <w:color w:val="000000"/>
          <w:sz w:val="24"/>
          <w:szCs w:val="24"/>
        </w:rPr>
        <w:t>:</w:t>
      </w:r>
      <w:r w:rsidRPr="00617404">
        <w:rPr>
          <w:rFonts w:ascii="Calibri" w:hAnsi="Calibri" w:cs="Calibri"/>
          <w:iCs/>
          <w:color w:val="000000"/>
          <w:sz w:val="24"/>
          <w:szCs w:val="24"/>
        </w:rPr>
        <w:t xml:space="preserve"> HMBC</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w:t>
      </w:r>
      <w:proofErr w:type="gramStart"/>
      <w:r w:rsidRPr="00FA5837">
        <w:rPr>
          <w:rFonts w:ascii="Calibri" w:hAnsi="Calibri" w:cs="Calibri"/>
          <w:b/>
          <w:bCs/>
          <w:sz w:val="24"/>
          <w:szCs w:val="24"/>
        </w:rPr>
        <w:t>Al(</w:t>
      </w:r>
      <w:proofErr w:type="gramEnd"/>
      <w:r w:rsidRPr="000E76D1">
        <w:rPr>
          <w:rFonts w:ascii="Calibri" w:hAnsi="Calibri" w:cs="Calibri"/>
          <w:b/>
          <w:bCs/>
          <w:sz w:val="24"/>
          <w:szCs w:val="24"/>
        </w:rPr>
        <w:t>P</w:t>
      </w:r>
      <w:r>
        <w:rPr>
          <w:rFonts w:ascii="Calibri" w:hAnsi="Calibri" w:cs="Calibri"/>
          <w:b/>
          <w:bCs/>
          <w:sz w:val="24"/>
          <w:szCs w:val="24"/>
        </w:rPr>
        <w:t>h</w:t>
      </w:r>
      <w:r w:rsidRPr="00FA5837">
        <w:rPr>
          <w:rFonts w:ascii="Calibri" w:hAnsi="Calibri" w:cs="Calibri"/>
          <w:b/>
          <w:bCs/>
          <w:sz w:val="24"/>
          <w:szCs w:val="24"/>
        </w:rPr>
        <w:t>-</w:t>
      </w:r>
      <w:proofErr w:type="spellStart"/>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4</w:t>
      </w:r>
      <w:r w:rsidRPr="00FA5837">
        <w:rPr>
          <w:rFonts w:ascii="Calibri" w:hAnsi="Calibri" w:cs="Calibri"/>
          <w:sz w:val="24"/>
          <w:szCs w:val="24"/>
        </w:rPr>
        <w:t>)</w:t>
      </w:r>
      <w:r w:rsidRPr="00FA5837">
        <w:rPr>
          <w:rFonts w:ascii="Calibri" w:hAnsi="Calibri" w:cs="Calibri"/>
          <w:iCs/>
          <w:color w:val="000000"/>
          <w:sz w:val="24"/>
          <w:szCs w:val="24"/>
        </w:rPr>
        <w:t>.</w:t>
      </w:r>
    </w:p>
    <w:p w14:paraId="58CEEFA9" w14:textId="77777777" w:rsidR="006B5FB8" w:rsidRPr="00BB1939" w:rsidRDefault="006B5FB8" w:rsidP="00886115">
      <w:pPr>
        <w:jc w:val="both"/>
        <w:rPr>
          <w:rFonts w:ascii="Calibri" w:hAnsi="Calibri" w:cs="Calibri"/>
          <w:sz w:val="24"/>
          <w:szCs w:val="24"/>
          <w:u w:val="single"/>
        </w:rPr>
      </w:pPr>
    </w:p>
    <w:p w14:paraId="354DAEEA" w14:textId="4D3A8361" w:rsidR="00D359F6" w:rsidRPr="00092DF0" w:rsidRDefault="00D359F6" w:rsidP="00886115">
      <w:pPr>
        <w:jc w:val="both"/>
        <w:rPr>
          <w:rFonts w:ascii="Calibri" w:hAnsi="Calibri" w:cs="Calibri"/>
          <w:sz w:val="24"/>
          <w:szCs w:val="24"/>
          <w:lang w:val="fr-FR"/>
        </w:rPr>
      </w:pPr>
      <w:r w:rsidRPr="00092DF0">
        <w:rPr>
          <w:rFonts w:ascii="Calibri" w:hAnsi="Calibri" w:cs="Calibri"/>
          <w:sz w:val="24"/>
          <w:szCs w:val="24"/>
          <w:u w:val="single"/>
          <w:lang w:val="fr-FR"/>
        </w:rPr>
        <w:t>[</w:t>
      </w:r>
      <w:proofErr w:type="gramStart"/>
      <w:r w:rsidRPr="00092DF0">
        <w:rPr>
          <w:rFonts w:ascii="Calibri" w:hAnsi="Calibri" w:cs="Calibri"/>
          <w:sz w:val="24"/>
          <w:szCs w:val="24"/>
          <w:u w:val="single"/>
          <w:lang w:val="fr-FR"/>
        </w:rPr>
        <w:t>Al(</w:t>
      </w:r>
      <w:proofErr w:type="spellStart"/>
      <w:proofErr w:type="gramEnd"/>
      <w:r w:rsidRPr="00092DF0">
        <w:rPr>
          <w:rFonts w:ascii="Calibri" w:hAnsi="Calibri" w:cs="Calibri"/>
          <w:sz w:val="24"/>
          <w:szCs w:val="24"/>
          <w:u w:val="single"/>
          <w:lang w:val="fr-FR"/>
        </w:rPr>
        <w:t>MeCN</w:t>
      </w:r>
      <w:proofErr w:type="spellEnd"/>
      <w:r w:rsidRPr="00092DF0">
        <w:rPr>
          <w:rFonts w:ascii="Calibri" w:hAnsi="Calibri" w:cs="Calibri"/>
          <w:sz w:val="24"/>
          <w:szCs w:val="24"/>
          <w:u w:val="single"/>
          <w:lang w:val="fr-FR"/>
        </w:rPr>
        <w:t>(Mes)CHC=</w:t>
      </w:r>
      <w:proofErr w:type="spellStart"/>
      <w:r w:rsidRPr="00092DF0">
        <w:rPr>
          <w:rFonts w:ascii="Calibri" w:hAnsi="Calibri" w:cs="Calibri"/>
          <w:sz w:val="24"/>
          <w:szCs w:val="24"/>
          <w:u w:val="single"/>
          <w:lang w:val="fr-FR"/>
        </w:rPr>
        <w:t>OMe</w:t>
      </w:r>
      <w:proofErr w:type="spellEnd"/>
      <w:r w:rsidRPr="00092DF0">
        <w:rPr>
          <w:rFonts w:ascii="Calibri" w:hAnsi="Calibri" w:cs="Calibri"/>
          <w:sz w:val="24"/>
          <w:szCs w:val="24"/>
          <w:u w:val="single"/>
          <w:lang w:val="fr-FR"/>
        </w:rPr>
        <w:t>)</w:t>
      </w:r>
      <w:r w:rsidRPr="00092DF0">
        <w:rPr>
          <w:rFonts w:ascii="Calibri" w:hAnsi="Calibri" w:cs="Calibri"/>
          <w:sz w:val="24"/>
          <w:szCs w:val="24"/>
          <w:u w:val="single"/>
          <w:vertAlign w:val="subscript"/>
          <w:lang w:val="fr-FR"/>
        </w:rPr>
        <w:t>2</w:t>
      </w:r>
      <w:r w:rsidRPr="00092DF0">
        <w:rPr>
          <w:rFonts w:ascii="Calibri" w:hAnsi="Calibri" w:cs="Calibri"/>
          <w:sz w:val="24"/>
          <w:szCs w:val="24"/>
          <w:u w:val="single"/>
          <w:lang w:val="fr-FR"/>
        </w:rPr>
        <w:t>Cl]</w:t>
      </w:r>
      <w:r>
        <w:rPr>
          <w:rFonts w:ascii="Calibri" w:hAnsi="Calibri" w:cs="Calibri"/>
          <w:sz w:val="24"/>
          <w:szCs w:val="24"/>
          <w:lang w:val="fr-FR"/>
        </w:rPr>
        <w:t xml:space="preserve"> </w:t>
      </w:r>
      <w:r w:rsidRPr="00092DF0">
        <w:rPr>
          <w:rFonts w:ascii="Calibri" w:hAnsi="Calibri" w:cs="Calibri"/>
          <w:sz w:val="24"/>
          <w:szCs w:val="24"/>
          <w:lang w:val="fr-FR"/>
        </w:rPr>
        <w:t>(</w:t>
      </w:r>
      <w:r w:rsidRPr="00092DF0">
        <w:rPr>
          <w:rFonts w:ascii="Calibri" w:hAnsi="Calibri" w:cs="Calibri"/>
          <w:b/>
          <w:bCs/>
          <w:sz w:val="24"/>
          <w:szCs w:val="24"/>
          <w:lang w:val="fr-FR"/>
        </w:rPr>
        <w:t>[Al(Mes-</w:t>
      </w:r>
      <w:proofErr w:type="spellStart"/>
      <w:r w:rsidRPr="00092DF0">
        <w:rPr>
          <w:rFonts w:ascii="Calibri" w:hAnsi="Calibri" w:cs="Calibri"/>
          <w:b/>
          <w:bCs/>
          <w:sz w:val="24"/>
          <w:szCs w:val="24"/>
          <w:lang w:val="fr-FR"/>
        </w:rPr>
        <w:t>acnac</w:t>
      </w:r>
      <w:proofErr w:type="spellEnd"/>
      <w:r w:rsidRPr="00092DF0">
        <w:rPr>
          <w:rFonts w:ascii="Calibri" w:hAnsi="Calibri" w:cs="Calibri"/>
          <w:b/>
          <w:bCs/>
          <w:sz w:val="24"/>
          <w:szCs w:val="24"/>
          <w:lang w:val="fr-FR"/>
        </w:rPr>
        <w:t>)</w:t>
      </w:r>
      <w:r w:rsidRPr="00092DF0">
        <w:rPr>
          <w:rFonts w:ascii="Calibri" w:hAnsi="Calibri" w:cs="Calibri"/>
          <w:b/>
          <w:bCs/>
          <w:sz w:val="24"/>
          <w:szCs w:val="24"/>
          <w:vertAlign w:val="subscript"/>
          <w:lang w:val="fr-FR"/>
        </w:rPr>
        <w:t>2</w:t>
      </w:r>
      <w:r w:rsidRPr="00092DF0">
        <w:rPr>
          <w:rFonts w:ascii="Calibri" w:hAnsi="Calibri" w:cs="Calibri"/>
          <w:b/>
          <w:bCs/>
          <w:sz w:val="24"/>
          <w:szCs w:val="24"/>
          <w:lang w:val="fr-FR"/>
        </w:rPr>
        <w:t>Cl]</w:t>
      </w:r>
      <w:r w:rsidRPr="00092DF0">
        <w:rPr>
          <w:rFonts w:ascii="Calibri" w:hAnsi="Calibri" w:cs="Calibri"/>
          <w:sz w:val="24"/>
          <w:szCs w:val="24"/>
          <w:lang w:val="fr-FR"/>
        </w:rPr>
        <w:t xml:space="preserve">, </w:t>
      </w:r>
      <w:r w:rsidRPr="00092DF0">
        <w:rPr>
          <w:rFonts w:ascii="Calibri" w:hAnsi="Calibri" w:cs="Calibri"/>
          <w:b/>
          <w:bCs/>
          <w:sz w:val="24"/>
          <w:szCs w:val="24"/>
          <w:lang w:val="fr-FR"/>
        </w:rPr>
        <w:t>5</w:t>
      </w:r>
      <w:r w:rsidRPr="00092DF0">
        <w:rPr>
          <w:rFonts w:ascii="Calibri" w:hAnsi="Calibri" w:cs="Calibri"/>
          <w:sz w:val="24"/>
          <w:szCs w:val="24"/>
          <w:lang w:val="fr-FR"/>
        </w:rPr>
        <w:t>)</w:t>
      </w:r>
      <w:r>
        <w:rPr>
          <w:rFonts w:ascii="Calibri" w:hAnsi="Calibri" w:cs="Calibri"/>
          <w:sz w:val="24"/>
          <w:szCs w:val="24"/>
          <w:lang w:val="fr-FR"/>
        </w:rPr>
        <w:t xml:space="preserve">, </w:t>
      </w:r>
      <w:proofErr w:type="spellStart"/>
      <w:r w:rsidRPr="007D71D7">
        <w:rPr>
          <w:rFonts w:ascii="Calibri" w:hAnsi="Calibri" w:cs="Calibri"/>
          <w:sz w:val="24"/>
          <w:szCs w:val="24"/>
          <w:lang w:val="fr-FR"/>
        </w:rPr>
        <w:t>where</w:t>
      </w:r>
      <w:proofErr w:type="spellEnd"/>
      <w:r w:rsidRPr="007D71D7">
        <w:rPr>
          <w:rFonts w:ascii="Calibri" w:hAnsi="Calibri" w:cs="Calibri"/>
          <w:sz w:val="24"/>
          <w:szCs w:val="24"/>
          <w:lang w:val="fr-FR"/>
        </w:rPr>
        <w:t xml:space="preserve"> </w:t>
      </w:r>
      <w:r w:rsidRPr="00092DF0">
        <w:rPr>
          <w:rFonts w:ascii="Calibri" w:hAnsi="Calibri" w:cs="Calibri"/>
          <w:sz w:val="24"/>
          <w:szCs w:val="24"/>
          <w:lang w:val="fr-FR"/>
        </w:rPr>
        <w:t>Mes = 2,4,6-trimethylphenyl</w:t>
      </w:r>
    </w:p>
    <w:p w14:paraId="003C128A" w14:textId="3ABA8145" w:rsidR="00D359F6" w:rsidRDefault="00D359F6" w:rsidP="00886115">
      <w:pPr>
        <w:jc w:val="both"/>
        <w:rPr>
          <w:rFonts w:ascii="Calibri" w:hAnsi="Calibri" w:cs="Calibri"/>
          <w:sz w:val="24"/>
          <w:szCs w:val="24"/>
          <w:lang w:val="pt-BR"/>
        </w:rPr>
      </w:pPr>
      <w:r>
        <w:rPr>
          <w:rFonts w:ascii="Calibri" w:hAnsi="Calibri" w:cs="Calibri"/>
          <w:noProof/>
          <w:sz w:val="24"/>
          <w:szCs w:val="24"/>
        </w:rPr>
        <w:drawing>
          <wp:anchor distT="0" distB="0" distL="114300" distR="114300" simplePos="0" relativeHeight="251662336" behindDoc="0" locked="0" layoutInCell="1" allowOverlap="1" wp14:anchorId="71DD1988" wp14:editId="36BE1CB8">
            <wp:simplePos x="0" y="0"/>
            <wp:positionH relativeFrom="column">
              <wp:posOffset>0</wp:posOffset>
            </wp:positionH>
            <wp:positionV relativeFrom="paragraph">
              <wp:posOffset>-586</wp:posOffset>
            </wp:positionV>
            <wp:extent cx="2454763" cy="1434437"/>
            <wp:effectExtent l="19050" t="19050" r="22225" b="13970"/>
            <wp:wrapThrough wrapText="bothSides">
              <wp:wrapPolygon edited="0">
                <wp:start x="-168" y="-287"/>
                <wp:lineTo x="-168" y="21523"/>
                <wp:lineTo x="21628" y="21523"/>
                <wp:lineTo x="21628" y="-287"/>
                <wp:lineTo x="-168" y="-287"/>
              </wp:wrapPolygon>
            </wp:wrapThrough>
            <wp:docPr id="16302884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7">
                      <a:extLst>
                        <a:ext uri="{28A0092B-C50C-407E-A947-70E740481C1C}">
                          <a14:useLocalDpi xmlns:a14="http://schemas.microsoft.com/office/drawing/2010/main" val="0"/>
                        </a:ext>
                      </a:extLst>
                    </a:blip>
                    <a:srcRect l="4162" r="5063" b="23400"/>
                    <a:stretch/>
                  </pic:blipFill>
                  <pic:spPr bwMode="auto">
                    <a:xfrm>
                      <a:off x="0" y="0"/>
                      <a:ext cx="2454763" cy="1434437"/>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proofErr w:type="spellStart"/>
      <w:r w:rsidRPr="00092DF0">
        <w:rPr>
          <w:rFonts w:ascii="Calibri" w:hAnsi="Calibri" w:cs="Calibri"/>
          <w:sz w:val="24"/>
          <w:szCs w:val="24"/>
        </w:rPr>
        <w:t>LiHMDS</w:t>
      </w:r>
      <w:proofErr w:type="spellEnd"/>
      <w:r w:rsidRPr="00092DF0">
        <w:rPr>
          <w:rFonts w:ascii="Calibri" w:hAnsi="Calibri" w:cs="Calibri"/>
          <w:sz w:val="24"/>
          <w:szCs w:val="24"/>
        </w:rPr>
        <w:t xml:space="preserve"> (1.00 g, 5.98 mmol) </w:t>
      </w:r>
      <w:r>
        <w:rPr>
          <w:rFonts w:ascii="Calibri" w:hAnsi="Calibri" w:cs="Calibri"/>
          <w:sz w:val="24"/>
          <w:szCs w:val="24"/>
        </w:rPr>
        <w:t xml:space="preserve">dissolved </w:t>
      </w:r>
      <w:r w:rsidRPr="00092DF0">
        <w:rPr>
          <w:rFonts w:ascii="Calibri" w:hAnsi="Calibri" w:cs="Calibri"/>
          <w:sz w:val="24"/>
          <w:szCs w:val="24"/>
        </w:rPr>
        <w:t xml:space="preserve">in 20 mL toluene was added to a solution of </w:t>
      </w:r>
      <w:r>
        <w:rPr>
          <w:rFonts w:ascii="Calibri" w:hAnsi="Calibri" w:cs="Calibri"/>
          <w:sz w:val="24"/>
          <w:szCs w:val="24"/>
        </w:rPr>
        <w:t>M</w:t>
      </w:r>
      <w:r w:rsidRPr="00092DF0">
        <w:rPr>
          <w:rFonts w:ascii="Calibri" w:hAnsi="Calibri" w:cs="Calibri"/>
          <w:sz w:val="24"/>
          <w:szCs w:val="24"/>
        </w:rPr>
        <w:t>es</w:t>
      </w:r>
      <w:r>
        <w:rPr>
          <w:rFonts w:ascii="Calibri" w:hAnsi="Calibri" w:cs="Calibri"/>
          <w:sz w:val="24"/>
          <w:szCs w:val="24"/>
        </w:rPr>
        <w:noBreakHyphen/>
      </w:r>
      <w:proofErr w:type="spellStart"/>
      <w:r w:rsidRPr="00092DF0">
        <w:rPr>
          <w:rFonts w:ascii="Calibri" w:hAnsi="Calibri" w:cs="Calibri"/>
          <w:sz w:val="24"/>
          <w:szCs w:val="24"/>
        </w:rPr>
        <w:t>acnacH</w:t>
      </w:r>
      <w:proofErr w:type="spellEnd"/>
      <w:r w:rsidRPr="00092DF0">
        <w:rPr>
          <w:rFonts w:ascii="Calibri" w:hAnsi="Calibri" w:cs="Calibri"/>
          <w:sz w:val="24"/>
          <w:szCs w:val="24"/>
        </w:rPr>
        <w:t xml:space="preserve"> (1.37 g, 6.33 mmol) in 20 mL toluene at </w:t>
      </w:r>
      <w:r w:rsidR="00591048" w:rsidRPr="006867D3">
        <w:rPr>
          <w:rFonts w:cstheme="minorHAnsi"/>
          <w:sz w:val="24"/>
          <w:szCs w:val="24"/>
        </w:rPr>
        <w:t>−</w:t>
      </w:r>
      <w:r w:rsidRPr="00092DF0">
        <w:rPr>
          <w:rFonts w:ascii="Calibri" w:hAnsi="Calibri" w:cs="Calibri"/>
          <w:sz w:val="24"/>
          <w:szCs w:val="24"/>
        </w:rPr>
        <w:t>78 °C. The reaction mixture was stirred at room temperature overnight to form a transparent, pale-yellow solution. The volatiles were removed in vacuo to produce a pale-yellow solid, which was re-dissolved in 20 mL toluene and added to a slurry of AlCl</w:t>
      </w:r>
      <w:r w:rsidRPr="00092DF0">
        <w:rPr>
          <w:rFonts w:ascii="Calibri" w:hAnsi="Calibri" w:cs="Calibri"/>
          <w:sz w:val="24"/>
          <w:szCs w:val="24"/>
          <w:vertAlign w:val="subscript"/>
        </w:rPr>
        <w:t>3</w:t>
      </w:r>
      <w:r w:rsidRPr="00092DF0">
        <w:rPr>
          <w:rFonts w:ascii="Calibri" w:hAnsi="Calibri" w:cs="Calibri"/>
          <w:sz w:val="24"/>
          <w:szCs w:val="24"/>
        </w:rPr>
        <w:t xml:space="preserve"> (0.40 g, 3.00 mmol) in 20 mL toluene at </w:t>
      </w:r>
      <w:r w:rsidR="00591048" w:rsidRPr="006867D3">
        <w:rPr>
          <w:rFonts w:cstheme="minorHAnsi"/>
          <w:sz w:val="24"/>
          <w:szCs w:val="24"/>
        </w:rPr>
        <w:t>−</w:t>
      </w:r>
      <w:r w:rsidRPr="00092DF0">
        <w:rPr>
          <w:rFonts w:ascii="Calibri" w:hAnsi="Calibri" w:cs="Calibri"/>
          <w:sz w:val="24"/>
          <w:szCs w:val="24"/>
        </w:rPr>
        <w:t xml:space="preserve">78 °C. The reaction mixture was stirred at room temperature overnight to form a cloudy, pale-yellow solution, which was filtered, with the clear pale-yellow filtrate concentrated and stored at </w:t>
      </w:r>
      <w:r w:rsidR="00591048" w:rsidRPr="006867D3">
        <w:rPr>
          <w:rFonts w:cstheme="minorHAnsi"/>
          <w:sz w:val="24"/>
          <w:szCs w:val="24"/>
        </w:rPr>
        <w:t>−</w:t>
      </w:r>
      <w:r w:rsidRPr="00092DF0">
        <w:rPr>
          <w:rFonts w:ascii="Calibri" w:hAnsi="Calibri" w:cs="Calibri"/>
          <w:sz w:val="24"/>
          <w:szCs w:val="24"/>
        </w:rPr>
        <w:t xml:space="preserve">20 °C. Overnight, white crystals suitable for single crystal X-ray measurement precipitated. The crystals were separated from the supernatant solution and dried under reduced pressure. </w:t>
      </w:r>
      <w:r w:rsidRPr="00092DF0">
        <w:rPr>
          <w:rFonts w:ascii="Calibri" w:hAnsi="Calibri" w:cs="Calibri"/>
          <w:sz w:val="24"/>
          <w:szCs w:val="24"/>
          <w:lang w:val="pt-BR"/>
        </w:rPr>
        <w:t xml:space="preserve">Yield: 0.78 g (53%). </w:t>
      </w:r>
    </w:p>
    <w:p w14:paraId="1B9FEF35" w14:textId="77777777" w:rsidR="00D359F6" w:rsidRDefault="00D359F6" w:rsidP="00886115">
      <w:pPr>
        <w:jc w:val="both"/>
        <w:rPr>
          <w:rFonts w:ascii="Calibri" w:hAnsi="Calibri" w:cs="Calibri"/>
          <w:sz w:val="24"/>
          <w:szCs w:val="24"/>
          <w:lang w:val="pt-BR"/>
        </w:rPr>
      </w:pPr>
      <w:r w:rsidRPr="00092DF0">
        <w:rPr>
          <w:rFonts w:ascii="Calibri" w:hAnsi="Calibri" w:cs="Calibri"/>
          <w:b/>
          <w:bCs/>
          <w:sz w:val="24"/>
          <w:szCs w:val="24"/>
          <w:vertAlign w:val="superscript"/>
          <w:lang w:val="pt-BR"/>
        </w:rPr>
        <w:t>1</w:t>
      </w:r>
      <w:r w:rsidRPr="00092DF0">
        <w:rPr>
          <w:rFonts w:ascii="Calibri" w:hAnsi="Calibri" w:cs="Calibri"/>
          <w:b/>
          <w:bCs/>
          <w:sz w:val="24"/>
          <w:szCs w:val="24"/>
          <w:lang w:val="pt-BR"/>
        </w:rPr>
        <w:t>H NMR</w:t>
      </w:r>
      <w:r w:rsidRPr="00092DF0">
        <w:rPr>
          <w:rFonts w:ascii="Calibri" w:hAnsi="Calibri" w:cs="Calibri"/>
          <w:sz w:val="24"/>
          <w:szCs w:val="24"/>
          <w:lang w:val="pt-BR"/>
        </w:rPr>
        <w:t xml:space="preserve"> </w:t>
      </w:r>
      <w:r w:rsidRPr="00181E90">
        <w:rPr>
          <w:rFonts w:ascii="Calibri" w:hAnsi="Calibri" w:cs="Calibri"/>
          <w:sz w:val="24"/>
          <w:szCs w:val="24"/>
          <w:lang w:val="pt-BR"/>
        </w:rPr>
        <w:t>(</w:t>
      </w:r>
      <w:r w:rsidRPr="00092DF0">
        <w:rPr>
          <w:rFonts w:ascii="Calibri" w:hAnsi="Calibri" w:cs="Calibri"/>
          <w:sz w:val="24"/>
          <w:szCs w:val="24"/>
          <w:lang w:val="pt-BR"/>
        </w:rPr>
        <w:t>C</w:t>
      </w:r>
      <w:r w:rsidRPr="00092DF0">
        <w:rPr>
          <w:rFonts w:ascii="Calibri" w:hAnsi="Calibri" w:cs="Calibri"/>
          <w:sz w:val="24"/>
          <w:szCs w:val="24"/>
          <w:vertAlign w:val="subscript"/>
          <w:lang w:val="pt-BR"/>
        </w:rPr>
        <w:t>6</w:t>
      </w:r>
      <w:r w:rsidRPr="00092DF0">
        <w:rPr>
          <w:rFonts w:ascii="Calibri" w:hAnsi="Calibri" w:cs="Calibri"/>
          <w:sz w:val="24"/>
          <w:szCs w:val="24"/>
          <w:lang w:val="pt-BR"/>
        </w:rPr>
        <w:t>D</w:t>
      </w:r>
      <w:r w:rsidRPr="00092DF0">
        <w:rPr>
          <w:rFonts w:ascii="Calibri" w:hAnsi="Calibri" w:cs="Calibri"/>
          <w:sz w:val="24"/>
          <w:szCs w:val="24"/>
          <w:vertAlign w:val="subscript"/>
          <w:lang w:val="pt-BR"/>
        </w:rPr>
        <w:t>6</w:t>
      </w:r>
      <w:r w:rsidRPr="00092DF0">
        <w:rPr>
          <w:rFonts w:ascii="Calibri" w:hAnsi="Calibri" w:cs="Calibri"/>
          <w:sz w:val="24"/>
          <w:szCs w:val="24"/>
          <w:lang w:val="pt-BR"/>
        </w:rPr>
        <w:t xml:space="preserve">, 500 MHz) </w:t>
      </w:r>
      <w:r w:rsidRPr="00092DF0">
        <w:rPr>
          <w:rFonts w:ascii="Calibri" w:hAnsi="Calibri" w:cs="Calibri"/>
          <w:sz w:val="24"/>
          <w:szCs w:val="24"/>
        </w:rPr>
        <w:t>δ</w:t>
      </w:r>
      <w:r w:rsidRPr="00092DF0">
        <w:rPr>
          <w:rFonts w:ascii="Calibri" w:hAnsi="Calibri" w:cs="Calibri"/>
          <w:sz w:val="24"/>
          <w:szCs w:val="24"/>
          <w:lang w:val="pt-BR"/>
        </w:rPr>
        <w:t xml:space="preserve"> 6.84 (1H, s, Ar–H), 6,75 (1H, s, Ar–H), 4.97 (2H, s, CH), 2.52 (3H, s, CH</w:t>
      </w:r>
      <w:r w:rsidRPr="00092DF0">
        <w:rPr>
          <w:rFonts w:ascii="Calibri" w:hAnsi="Calibri" w:cs="Calibri"/>
          <w:sz w:val="24"/>
          <w:szCs w:val="24"/>
          <w:vertAlign w:val="subscript"/>
          <w:lang w:val="pt-BR"/>
        </w:rPr>
        <w:t>3</w:t>
      </w:r>
      <w:r w:rsidRPr="00092DF0">
        <w:rPr>
          <w:rFonts w:ascii="Calibri" w:hAnsi="Calibri" w:cs="Calibri"/>
          <w:sz w:val="24"/>
          <w:szCs w:val="24"/>
          <w:lang w:val="pt-BR"/>
        </w:rPr>
        <w:t>), 2.19 (3H, s, CH</w:t>
      </w:r>
      <w:r w:rsidRPr="00092DF0">
        <w:rPr>
          <w:rFonts w:ascii="Calibri" w:hAnsi="Calibri" w:cs="Calibri"/>
          <w:sz w:val="24"/>
          <w:szCs w:val="24"/>
          <w:vertAlign w:val="subscript"/>
          <w:lang w:val="pt-BR"/>
        </w:rPr>
        <w:t>3</w:t>
      </w:r>
      <w:r w:rsidRPr="00092DF0">
        <w:rPr>
          <w:rFonts w:ascii="Calibri" w:hAnsi="Calibri" w:cs="Calibri"/>
          <w:sz w:val="24"/>
          <w:szCs w:val="24"/>
          <w:lang w:val="pt-BR"/>
        </w:rPr>
        <w:t>), 2.00 (3H, s, CH</w:t>
      </w:r>
      <w:r w:rsidRPr="00092DF0">
        <w:rPr>
          <w:rFonts w:ascii="Calibri" w:hAnsi="Calibri" w:cs="Calibri"/>
          <w:sz w:val="24"/>
          <w:szCs w:val="24"/>
          <w:vertAlign w:val="subscript"/>
          <w:lang w:val="pt-BR"/>
        </w:rPr>
        <w:t>3</w:t>
      </w:r>
      <w:r w:rsidRPr="00092DF0">
        <w:rPr>
          <w:rFonts w:ascii="Calibri" w:hAnsi="Calibri" w:cs="Calibri"/>
          <w:sz w:val="24"/>
          <w:szCs w:val="24"/>
          <w:lang w:val="pt-BR"/>
        </w:rPr>
        <w:t>), 1.35 (6H, s, CH</w:t>
      </w:r>
      <w:r w:rsidRPr="00092DF0">
        <w:rPr>
          <w:rFonts w:ascii="Calibri" w:hAnsi="Calibri" w:cs="Calibri"/>
          <w:sz w:val="24"/>
          <w:szCs w:val="24"/>
          <w:vertAlign w:val="subscript"/>
          <w:lang w:val="pt-BR"/>
        </w:rPr>
        <w:t>3</w:t>
      </w:r>
      <w:r w:rsidRPr="00092DF0">
        <w:rPr>
          <w:rFonts w:ascii="Calibri" w:hAnsi="Calibri" w:cs="Calibri"/>
          <w:sz w:val="24"/>
          <w:szCs w:val="24"/>
          <w:lang w:val="pt-BR"/>
        </w:rPr>
        <w:t>CO), 1.29 (6H, s, CH</w:t>
      </w:r>
      <w:r w:rsidRPr="00092DF0">
        <w:rPr>
          <w:rFonts w:ascii="Calibri" w:hAnsi="Calibri" w:cs="Calibri"/>
          <w:sz w:val="24"/>
          <w:szCs w:val="24"/>
          <w:vertAlign w:val="subscript"/>
          <w:lang w:val="pt-BR"/>
        </w:rPr>
        <w:t>3</w:t>
      </w:r>
      <w:r w:rsidRPr="00092DF0">
        <w:rPr>
          <w:rFonts w:ascii="Calibri" w:hAnsi="Calibri" w:cs="Calibri"/>
          <w:sz w:val="24"/>
          <w:szCs w:val="24"/>
          <w:lang w:val="pt-BR"/>
        </w:rPr>
        <w:t xml:space="preserve">CN). </w:t>
      </w:r>
    </w:p>
    <w:p w14:paraId="61A88B23" w14:textId="77777777" w:rsidR="00D359F6" w:rsidRDefault="00D359F6" w:rsidP="00886115">
      <w:pPr>
        <w:jc w:val="both"/>
        <w:rPr>
          <w:rFonts w:ascii="Calibri" w:hAnsi="Calibri" w:cs="Calibri"/>
          <w:sz w:val="24"/>
          <w:szCs w:val="24"/>
        </w:rPr>
      </w:pPr>
      <w:r w:rsidRPr="00BF4C33">
        <w:rPr>
          <w:rFonts w:ascii="Calibri" w:hAnsi="Calibri" w:cs="Calibri"/>
          <w:b/>
          <w:bCs/>
          <w:sz w:val="24"/>
          <w:szCs w:val="24"/>
          <w:vertAlign w:val="superscript"/>
        </w:rPr>
        <w:t>13</w:t>
      </w:r>
      <w:r w:rsidRPr="00BF4C33">
        <w:rPr>
          <w:rFonts w:ascii="Calibri" w:hAnsi="Calibri" w:cs="Calibri"/>
          <w:b/>
          <w:bCs/>
          <w:sz w:val="24"/>
          <w:szCs w:val="24"/>
        </w:rPr>
        <w:t>C{</w:t>
      </w:r>
      <w:r w:rsidRPr="00BF4C33">
        <w:rPr>
          <w:rFonts w:ascii="Calibri" w:hAnsi="Calibri" w:cs="Calibri"/>
          <w:b/>
          <w:bCs/>
          <w:sz w:val="24"/>
          <w:szCs w:val="24"/>
          <w:vertAlign w:val="superscript"/>
        </w:rPr>
        <w:t>1</w:t>
      </w:r>
      <w:r w:rsidRPr="00BF4C33">
        <w:rPr>
          <w:rFonts w:ascii="Calibri" w:hAnsi="Calibri" w:cs="Calibri"/>
          <w:b/>
          <w:bCs/>
          <w:sz w:val="24"/>
          <w:szCs w:val="24"/>
        </w:rPr>
        <w:t>H} NMR</w:t>
      </w:r>
      <w:r w:rsidRPr="00F803F4">
        <w:rPr>
          <w:rFonts w:ascii="Calibri" w:hAnsi="Calibri" w:cs="Calibri"/>
          <w:sz w:val="24"/>
          <w:szCs w:val="24"/>
        </w:rPr>
        <w:t xml:space="preserve"> </w:t>
      </w:r>
      <w:r w:rsidRPr="00181E90">
        <w:rPr>
          <w:rFonts w:ascii="Calibri" w:hAnsi="Calibri" w:cs="Calibri"/>
          <w:sz w:val="24"/>
          <w:szCs w:val="24"/>
        </w:rPr>
        <w:t>(</w:t>
      </w:r>
      <w:r w:rsidRPr="00BF4C33">
        <w:rPr>
          <w:rFonts w:ascii="Calibri" w:hAnsi="Calibri" w:cs="Calibri"/>
          <w:sz w:val="24"/>
          <w:szCs w:val="24"/>
        </w:rPr>
        <w:t>C</w:t>
      </w:r>
      <w:r w:rsidRPr="00BF4C33">
        <w:rPr>
          <w:rFonts w:ascii="Calibri" w:hAnsi="Calibri" w:cs="Calibri"/>
          <w:sz w:val="24"/>
          <w:szCs w:val="24"/>
          <w:vertAlign w:val="subscript"/>
        </w:rPr>
        <w:t>6</w:t>
      </w:r>
      <w:r w:rsidRPr="00BF4C33">
        <w:rPr>
          <w:rFonts w:ascii="Calibri" w:hAnsi="Calibri" w:cs="Calibri"/>
          <w:sz w:val="24"/>
          <w:szCs w:val="24"/>
        </w:rPr>
        <w:t>D</w:t>
      </w:r>
      <w:r w:rsidRPr="00BF4C33">
        <w:rPr>
          <w:rFonts w:ascii="Calibri" w:hAnsi="Calibri" w:cs="Calibri"/>
          <w:sz w:val="24"/>
          <w:szCs w:val="24"/>
          <w:vertAlign w:val="subscript"/>
        </w:rPr>
        <w:t>6</w:t>
      </w:r>
      <w:r w:rsidRPr="00092DF0">
        <w:rPr>
          <w:rFonts w:ascii="Calibri" w:hAnsi="Calibri" w:cs="Calibri"/>
          <w:sz w:val="24"/>
          <w:szCs w:val="24"/>
        </w:rPr>
        <w:t>, 126 MHz) δ 181.53 (CH</w:t>
      </w:r>
      <w:r w:rsidRPr="00092DF0">
        <w:rPr>
          <w:rFonts w:ascii="Calibri" w:hAnsi="Calibri" w:cs="Calibri"/>
          <w:sz w:val="24"/>
          <w:szCs w:val="24"/>
          <w:vertAlign w:val="subscript"/>
        </w:rPr>
        <w:t>3</w:t>
      </w:r>
      <w:r w:rsidRPr="00092DF0">
        <w:rPr>
          <w:rFonts w:ascii="Calibri" w:hAnsi="Calibri" w:cs="Calibri"/>
          <w:sz w:val="24"/>
          <w:szCs w:val="24"/>
        </w:rPr>
        <w:t>CO), 176.50 (CH</w:t>
      </w:r>
      <w:r w:rsidRPr="00092DF0">
        <w:rPr>
          <w:rFonts w:ascii="Calibri" w:hAnsi="Calibri" w:cs="Calibri"/>
          <w:sz w:val="24"/>
          <w:szCs w:val="24"/>
          <w:vertAlign w:val="subscript"/>
        </w:rPr>
        <w:t>3</w:t>
      </w:r>
      <w:r w:rsidRPr="00092DF0">
        <w:rPr>
          <w:rFonts w:ascii="Calibri" w:hAnsi="Calibri" w:cs="Calibri"/>
          <w:sz w:val="24"/>
          <w:szCs w:val="24"/>
        </w:rPr>
        <w:t>CN), 146.01, 134.13, 133.55, 131.23, 129.81, 128.53, 128.35 (</w:t>
      </w:r>
      <w:proofErr w:type="spellStart"/>
      <w:r w:rsidRPr="00092DF0">
        <w:rPr>
          <w:rFonts w:ascii="Calibri" w:hAnsi="Calibri" w:cs="Calibri"/>
          <w:sz w:val="24"/>
          <w:szCs w:val="24"/>
        </w:rPr>
        <w:t>Ar</w:t>
      </w:r>
      <w:proofErr w:type="spellEnd"/>
      <w:r w:rsidRPr="00092DF0">
        <w:rPr>
          <w:rFonts w:ascii="Calibri" w:hAnsi="Calibri" w:cs="Calibri"/>
          <w:sz w:val="24"/>
          <w:szCs w:val="24"/>
        </w:rPr>
        <w:t>–C), 99.91 (CH), 24.24 (CH</w:t>
      </w:r>
      <w:r w:rsidRPr="00092DF0">
        <w:rPr>
          <w:rFonts w:ascii="Calibri" w:hAnsi="Calibri" w:cs="Calibri"/>
          <w:sz w:val="24"/>
          <w:szCs w:val="24"/>
          <w:vertAlign w:val="subscript"/>
        </w:rPr>
        <w:t>3</w:t>
      </w:r>
      <w:r w:rsidRPr="00092DF0">
        <w:rPr>
          <w:rFonts w:ascii="Calibri" w:hAnsi="Calibri" w:cs="Calibri"/>
          <w:sz w:val="24"/>
          <w:szCs w:val="24"/>
        </w:rPr>
        <w:t>CO), 23.80 (CH</w:t>
      </w:r>
      <w:r w:rsidRPr="00092DF0">
        <w:rPr>
          <w:rFonts w:ascii="Calibri" w:hAnsi="Calibri" w:cs="Calibri"/>
          <w:sz w:val="24"/>
          <w:szCs w:val="24"/>
          <w:vertAlign w:val="subscript"/>
        </w:rPr>
        <w:t>3</w:t>
      </w:r>
      <w:r w:rsidRPr="00092DF0">
        <w:rPr>
          <w:rFonts w:ascii="Calibri" w:hAnsi="Calibri" w:cs="Calibri"/>
          <w:sz w:val="24"/>
          <w:szCs w:val="24"/>
        </w:rPr>
        <w:t>CN), 20.86, 19.45, 18.96 (CH</w:t>
      </w:r>
      <w:r w:rsidRPr="00092DF0">
        <w:rPr>
          <w:rFonts w:ascii="Calibri" w:hAnsi="Calibri" w:cs="Calibri"/>
          <w:sz w:val="24"/>
          <w:szCs w:val="24"/>
          <w:vertAlign w:val="subscript"/>
        </w:rPr>
        <w:t>3</w:t>
      </w:r>
      <w:r w:rsidRPr="00092DF0">
        <w:rPr>
          <w:rFonts w:ascii="Calibri" w:hAnsi="Calibri" w:cs="Calibri"/>
          <w:sz w:val="24"/>
          <w:szCs w:val="24"/>
        </w:rPr>
        <w:t xml:space="preserve">). </w:t>
      </w:r>
    </w:p>
    <w:p w14:paraId="19EE9F80" w14:textId="639DD2DC" w:rsidR="00D359F6" w:rsidRDefault="00D359F6" w:rsidP="00886115">
      <w:pPr>
        <w:jc w:val="both"/>
        <w:rPr>
          <w:rFonts w:ascii="Calibri" w:hAnsi="Calibri" w:cs="Calibri"/>
          <w:sz w:val="24"/>
          <w:szCs w:val="24"/>
          <w:lang w:val="it-IT"/>
        </w:rPr>
      </w:pPr>
      <w:r w:rsidRPr="00DC6F52">
        <w:rPr>
          <w:rFonts w:ascii="Calibri" w:hAnsi="Calibri" w:cs="Calibri"/>
          <w:b/>
          <w:bCs/>
          <w:sz w:val="24"/>
          <w:szCs w:val="24"/>
          <w:lang w:val="it-IT"/>
        </w:rPr>
        <w:lastRenderedPageBreak/>
        <w:t>MS:</w:t>
      </w:r>
      <w:r w:rsidRPr="00092DF0">
        <w:rPr>
          <w:rFonts w:ascii="Calibri" w:hAnsi="Calibri" w:cs="Calibri"/>
          <w:sz w:val="24"/>
          <w:szCs w:val="24"/>
          <w:lang w:val="it-IT"/>
        </w:rPr>
        <w:t xml:space="preserve"> m/z [ESI-] 466 [M–Al–</w:t>
      </w:r>
      <w:proofErr w:type="gramStart"/>
      <w:r w:rsidRPr="00092DF0">
        <w:rPr>
          <w:rFonts w:ascii="Calibri" w:hAnsi="Calibri" w:cs="Calibri"/>
          <w:sz w:val="24"/>
          <w:szCs w:val="24"/>
          <w:lang w:val="it-IT"/>
        </w:rPr>
        <w:t>H]</w:t>
      </w:r>
      <w:r w:rsidRPr="00092DF0">
        <w:rPr>
          <w:rFonts w:ascii="Calibri" w:hAnsi="Calibri" w:cs="Calibri"/>
          <w:sz w:val="24"/>
          <w:szCs w:val="24"/>
          <w:vertAlign w:val="superscript"/>
          <w:lang w:val="it-IT"/>
        </w:rPr>
        <w:t>-</w:t>
      </w:r>
      <w:proofErr w:type="gramEnd"/>
      <w:r w:rsidRPr="00092DF0">
        <w:rPr>
          <w:rFonts w:ascii="Calibri" w:hAnsi="Calibri" w:cs="Calibri"/>
          <w:sz w:val="24"/>
          <w:szCs w:val="24"/>
          <w:lang w:val="it-IT"/>
        </w:rPr>
        <w:t xml:space="preserve">. </w:t>
      </w:r>
    </w:p>
    <w:p w14:paraId="5A2739C6" w14:textId="4009A796" w:rsidR="00D359F6" w:rsidRDefault="00D359F6" w:rsidP="00886115">
      <w:pPr>
        <w:jc w:val="both"/>
        <w:rPr>
          <w:rFonts w:ascii="Calibri" w:hAnsi="Calibri" w:cs="Calibri"/>
          <w:sz w:val="24"/>
          <w:szCs w:val="24"/>
          <w:lang w:val="pt-BR"/>
        </w:rPr>
      </w:pPr>
      <w:r w:rsidRPr="00DC6F52">
        <w:rPr>
          <w:rFonts w:ascii="Calibri" w:hAnsi="Calibri" w:cs="Calibri"/>
          <w:b/>
          <w:bCs/>
          <w:sz w:val="24"/>
          <w:szCs w:val="24"/>
          <w:lang w:val="pt-BR"/>
        </w:rPr>
        <w:t>CHN:</w:t>
      </w:r>
      <w:r>
        <w:rPr>
          <w:rFonts w:ascii="Calibri" w:hAnsi="Calibri" w:cs="Calibri"/>
          <w:b/>
          <w:bCs/>
          <w:sz w:val="24"/>
          <w:szCs w:val="24"/>
          <w:lang w:val="pt-BR"/>
        </w:rPr>
        <w:t xml:space="preserve"> </w:t>
      </w:r>
      <w:r w:rsidRPr="00DC6F52">
        <w:rPr>
          <w:rFonts w:ascii="Calibri" w:hAnsi="Calibri" w:cs="Calibri"/>
          <w:sz w:val="24"/>
          <w:szCs w:val="24"/>
          <w:lang w:val="pt-BR"/>
        </w:rPr>
        <w:t>Found</w:t>
      </w:r>
      <w:r w:rsidRPr="00886115">
        <w:rPr>
          <w:rFonts w:ascii="Calibri" w:hAnsi="Calibri" w:cs="Calibri"/>
          <w:sz w:val="24"/>
          <w:szCs w:val="24"/>
          <w:lang w:val="pt-BR"/>
        </w:rPr>
        <w:t xml:space="preserve"> </w:t>
      </w:r>
      <w:r>
        <w:rPr>
          <w:rFonts w:ascii="Calibri" w:hAnsi="Calibri" w:cs="Calibri"/>
          <w:sz w:val="24"/>
          <w:szCs w:val="24"/>
          <w:lang w:val="pt-BR"/>
        </w:rPr>
        <w:t>(</w:t>
      </w:r>
      <w:r w:rsidRPr="00886115">
        <w:rPr>
          <w:rFonts w:ascii="Calibri" w:hAnsi="Calibri" w:cs="Calibri"/>
          <w:sz w:val="24"/>
          <w:szCs w:val="24"/>
          <w:lang w:val="pt-BR"/>
        </w:rPr>
        <w:t>Calcd.</w:t>
      </w:r>
      <w:r>
        <w:rPr>
          <w:rFonts w:ascii="Calibri" w:hAnsi="Calibri" w:cs="Calibri"/>
          <w:sz w:val="24"/>
          <w:szCs w:val="24"/>
          <w:lang w:val="pt-BR"/>
        </w:rPr>
        <w:t xml:space="preserve">) for </w:t>
      </w:r>
      <w:r w:rsidRPr="00092DF0">
        <w:rPr>
          <w:rFonts w:ascii="Calibri" w:hAnsi="Calibri" w:cs="Calibri"/>
          <w:sz w:val="24"/>
          <w:szCs w:val="24"/>
          <w:lang w:val="pt-BR"/>
        </w:rPr>
        <w:t>C</w:t>
      </w:r>
      <w:r w:rsidRPr="00092DF0">
        <w:rPr>
          <w:rFonts w:ascii="Calibri" w:hAnsi="Calibri" w:cs="Calibri"/>
          <w:sz w:val="24"/>
          <w:szCs w:val="24"/>
          <w:vertAlign w:val="subscript"/>
          <w:lang w:val="pt-BR"/>
        </w:rPr>
        <w:t>28</w:t>
      </w:r>
      <w:r w:rsidRPr="00092DF0">
        <w:rPr>
          <w:rFonts w:ascii="Calibri" w:hAnsi="Calibri" w:cs="Calibri"/>
          <w:sz w:val="24"/>
          <w:szCs w:val="24"/>
          <w:lang w:val="pt-BR"/>
        </w:rPr>
        <w:t>H</w:t>
      </w:r>
      <w:r w:rsidRPr="00092DF0">
        <w:rPr>
          <w:rFonts w:ascii="Calibri" w:hAnsi="Calibri" w:cs="Calibri"/>
          <w:sz w:val="24"/>
          <w:szCs w:val="24"/>
          <w:vertAlign w:val="subscript"/>
          <w:lang w:val="pt-BR"/>
        </w:rPr>
        <w:t>36</w:t>
      </w:r>
      <w:r w:rsidRPr="00092DF0">
        <w:rPr>
          <w:rFonts w:ascii="Calibri" w:hAnsi="Calibri" w:cs="Calibri"/>
          <w:sz w:val="24"/>
          <w:szCs w:val="24"/>
          <w:lang w:val="pt-BR"/>
        </w:rPr>
        <w:t>O</w:t>
      </w:r>
      <w:r w:rsidRPr="00092DF0">
        <w:rPr>
          <w:rFonts w:ascii="Calibri" w:hAnsi="Calibri" w:cs="Calibri"/>
          <w:sz w:val="24"/>
          <w:szCs w:val="24"/>
          <w:vertAlign w:val="subscript"/>
          <w:lang w:val="pt-BR"/>
        </w:rPr>
        <w:t>2</w:t>
      </w:r>
      <w:r w:rsidRPr="00092DF0">
        <w:rPr>
          <w:rFonts w:ascii="Calibri" w:hAnsi="Calibri" w:cs="Calibri"/>
          <w:sz w:val="24"/>
          <w:szCs w:val="24"/>
          <w:lang w:val="pt-BR"/>
        </w:rPr>
        <w:t>N</w:t>
      </w:r>
      <w:r w:rsidRPr="00092DF0">
        <w:rPr>
          <w:rFonts w:ascii="Calibri" w:hAnsi="Calibri" w:cs="Calibri"/>
          <w:sz w:val="24"/>
          <w:szCs w:val="24"/>
          <w:vertAlign w:val="subscript"/>
          <w:lang w:val="pt-BR"/>
        </w:rPr>
        <w:t>2</w:t>
      </w:r>
      <w:r w:rsidRPr="00092DF0">
        <w:rPr>
          <w:rFonts w:ascii="Calibri" w:hAnsi="Calibri" w:cs="Calibri"/>
          <w:sz w:val="24"/>
          <w:szCs w:val="24"/>
          <w:lang w:val="pt-BR"/>
        </w:rPr>
        <w:t>AlCl: 66.47</w:t>
      </w:r>
      <w:r>
        <w:rPr>
          <w:rFonts w:ascii="Calibri" w:hAnsi="Calibri" w:cs="Calibri"/>
          <w:sz w:val="24"/>
          <w:szCs w:val="24"/>
          <w:lang w:val="pt-BR"/>
        </w:rPr>
        <w:t xml:space="preserve"> (</w:t>
      </w:r>
      <w:r w:rsidRPr="00092DF0">
        <w:rPr>
          <w:rFonts w:ascii="Calibri" w:hAnsi="Calibri" w:cs="Calibri"/>
          <w:sz w:val="24"/>
          <w:szCs w:val="24"/>
          <w:lang w:val="pt-BR"/>
        </w:rPr>
        <w:t>67.94</w:t>
      </w:r>
      <w:r>
        <w:rPr>
          <w:rFonts w:ascii="Calibri" w:hAnsi="Calibri" w:cs="Calibri"/>
          <w:sz w:val="24"/>
          <w:szCs w:val="24"/>
          <w:lang w:val="pt-BR"/>
        </w:rPr>
        <w:t>)</w:t>
      </w:r>
      <w:r w:rsidRPr="00092DF0">
        <w:rPr>
          <w:rFonts w:ascii="Calibri" w:hAnsi="Calibri" w:cs="Calibri"/>
          <w:sz w:val="24"/>
          <w:szCs w:val="24"/>
          <w:lang w:val="pt-BR"/>
        </w:rPr>
        <w:t>,</w:t>
      </w:r>
      <w:r>
        <w:rPr>
          <w:rFonts w:ascii="Calibri" w:hAnsi="Calibri" w:cs="Calibri"/>
          <w:sz w:val="24"/>
          <w:szCs w:val="24"/>
          <w:lang w:val="pt-BR"/>
        </w:rPr>
        <w:t xml:space="preserve"> </w:t>
      </w:r>
      <w:r w:rsidRPr="00092DF0">
        <w:rPr>
          <w:rFonts w:ascii="Calibri" w:hAnsi="Calibri" w:cs="Calibri"/>
          <w:sz w:val="24"/>
          <w:szCs w:val="24"/>
          <w:lang w:val="pt-BR"/>
        </w:rPr>
        <w:t xml:space="preserve"> 7.27</w:t>
      </w:r>
      <w:r>
        <w:rPr>
          <w:rFonts w:ascii="Calibri" w:hAnsi="Calibri" w:cs="Calibri"/>
          <w:sz w:val="24"/>
          <w:szCs w:val="24"/>
          <w:lang w:val="pt-BR"/>
        </w:rPr>
        <w:t xml:space="preserve"> (</w:t>
      </w:r>
      <w:r w:rsidRPr="00092DF0">
        <w:rPr>
          <w:rFonts w:ascii="Calibri" w:hAnsi="Calibri" w:cs="Calibri"/>
          <w:sz w:val="24"/>
          <w:szCs w:val="24"/>
          <w:lang w:val="pt-BR"/>
        </w:rPr>
        <w:t>7.33</w:t>
      </w:r>
      <w:r>
        <w:rPr>
          <w:rFonts w:ascii="Calibri" w:hAnsi="Calibri" w:cs="Calibri"/>
          <w:sz w:val="24"/>
          <w:szCs w:val="24"/>
          <w:lang w:val="pt-BR"/>
        </w:rPr>
        <w:t>)</w:t>
      </w:r>
      <w:r w:rsidRPr="00092DF0">
        <w:rPr>
          <w:rFonts w:ascii="Calibri" w:hAnsi="Calibri" w:cs="Calibri"/>
          <w:sz w:val="24"/>
          <w:szCs w:val="24"/>
          <w:lang w:val="pt-BR"/>
        </w:rPr>
        <w:t>,</w:t>
      </w:r>
      <w:r>
        <w:rPr>
          <w:rFonts w:ascii="Calibri" w:hAnsi="Calibri" w:cs="Calibri"/>
          <w:sz w:val="24"/>
          <w:szCs w:val="24"/>
          <w:lang w:val="pt-BR"/>
        </w:rPr>
        <w:t xml:space="preserve"> </w:t>
      </w:r>
      <w:r w:rsidRPr="00092DF0">
        <w:rPr>
          <w:rFonts w:ascii="Calibri" w:hAnsi="Calibri" w:cs="Calibri"/>
          <w:sz w:val="24"/>
          <w:szCs w:val="24"/>
          <w:lang w:val="pt-BR"/>
        </w:rPr>
        <w:t xml:space="preserve">5.50 </w:t>
      </w:r>
      <w:r>
        <w:rPr>
          <w:rFonts w:ascii="Calibri" w:hAnsi="Calibri" w:cs="Calibri"/>
          <w:sz w:val="24"/>
          <w:szCs w:val="24"/>
          <w:lang w:val="pt-BR"/>
        </w:rPr>
        <w:t>(</w:t>
      </w:r>
      <w:r w:rsidRPr="00092DF0">
        <w:rPr>
          <w:rFonts w:ascii="Calibri" w:hAnsi="Calibri" w:cs="Calibri"/>
          <w:sz w:val="24"/>
          <w:szCs w:val="24"/>
          <w:lang w:val="pt-BR"/>
        </w:rPr>
        <w:t>5.66</w:t>
      </w:r>
      <w:r>
        <w:rPr>
          <w:rFonts w:ascii="Calibri" w:hAnsi="Calibri" w:cs="Calibri"/>
          <w:sz w:val="24"/>
          <w:szCs w:val="24"/>
          <w:lang w:val="pt-BR"/>
        </w:rPr>
        <w:t>)</w:t>
      </w:r>
      <w:r w:rsidRPr="00092DF0">
        <w:rPr>
          <w:rFonts w:ascii="Calibri" w:hAnsi="Calibri" w:cs="Calibri"/>
          <w:sz w:val="24"/>
          <w:szCs w:val="24"/>
          <w:lang w:val="pt-BR"/>
        </w:rPr>
        <w:t xml:space="preserve">. </w:t>
      </w:r>
    </w:p>
    <w:p w14:paraId="07CB3F5A" w14:textId="77777777" w:rsidR="00150709" w:rsidRDefault="00150709" w:rsidP="00886115">
      <w:pPr>
        <w:jc w:val="both"/>
        <w:rPr>
          <w:rFonts w:ascii="Calibri" w:hAnsi="Calibri" w:cs="Calibri"/>
          <w:sz w:val="24"/>
          <w:szCs w:val="24"/>
          <w:lang w:val="pt-BR"/>
        </w:rPr>
      </w:pPr>
    </w:p>
    <w:p w14:paraId="2DE056F1" w14:textId="761CF762" w:rsidR="00D359F6" w:rsidRDefault="000E75F3" w:rsidP="000E75F3">
      <w:pPr>
        <w:jc w:val="center"/>
        <w:rPr>
          <w:rFonts w:ascii="Calibri" w:hAnsi="Calibri" w:cs="Calibri"/>
          <w:sz w:val="24"/>
          <w:szCs w:val="24"/>
          <w:lang w:val="pt-BR"/>
        </w:rPr>
      </w:pPr>
      <w:r w:rsidRPr="00DD2C4D">
        <w:object w:dxaOrig="16306" w:dyaOrig="11370" w14:anchorId="3CEE46D9">
          <v:shape id="_x0000_i1046" type="#_x0000_t75" style="width:396.35pt;height:295.85pt" o:ole="">
            <v:imagedata r:id="rId58" o:title=""/>
            <o:lock v:ext="edit" aspectratio="f"/>
          </v:shape>
          <o:OLEObject Type="Embed" ProgID="MestReNova.Document.1" ShapeID="_x0000_i1046" DrawAspect="Content" ObjectID="_1794314769" r:id="rId59"/>
        </w:object>
      </w:r>
    </w:p>
    <w:p w14:paraId="1274389D" w14:textId="679D2439" w:rsidR="00D359F6" w:rsidRDefault="00D359F6" w:rsidP="00544ED1">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Pr>
          <w:rFonts w:ascii="Calibri" w:hAnsi="Calibri" w:cs="Calibri"/>
          <w:b/>
          <w:iCs/>
          <w:color w:val="000000"/>
          <w:sz w:val="24"/>
          <w:szCs w:val="24"/>
        </w:rPr>
        <w:t>2</w:t>
      </w:r>
      <w:r w:rsidR="004E71C8">
        <w:rPr>
          <w:rFonts w:ascii="Calibri" w:hAnsi="Calibri" w:cs="Calibri"/>
          <w:b/>
          <w:iCs/>
          <w:color w:val="000000"/>
          <w:sz w:val="24"/>
          <w:szCs w:val="24"/>
        </w:rPr>
        <w:t>5</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sidRPr="00FA5837">
        <w:rPr>
          <w:rFonts w:ascii="Calibri" w:hAnsi="Calibri" w:cs="Calibri"/>
          <w:iCs/>
          <w:color w:val="000000"/>
          <w:sz w:val="24"/>
          <w:szCs w:val="24"/>
          <w:vertAlign w:val="superscript"/>
        </w:rPr>
        <w:t>1</w:t>
      </w:r>
      <w:r w:rsidRPr="00FA5837">
        <w:rPr>
          <w:rFonts w:ascii="Calibri" w:hAnsi="Calibri" w:cs="Calibri"/>
          <w:iCs/>
          <w:color w:val="000000"/>
          <w:sz w:val="24"/>
          <w:szCs w:val="24"/>
        </w:rPr>
        <w:t xml:space="preserve">H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w:t>
      </w:r>
      <w:proofErr w:type="gramStart"/>
      <w:r w:rsidRPr="00FA5837">
        <w:rPr>
          <w:rFonts w:ascii="Calibri" w:hAnsi="Calibri" w:cs="Calibri"/>
          <w:b/>
          <w:bCs/>
          <w:sz w:val="24"/>
          <w:szCs w:val="24"/>
        </w:rPr>
        <w:t>Al(</w:t>
      </w:r>
      <w:proofErr w:type="gramEnd"/>
      <w:r>
        <w:rPr>
          <w:rFonts w:ascii="Calibri" w:hAnsi="Calibri" w:cs="Calibri"/>
          <w:b/>
          <w:bCs/>
          <w:sz w:val="24"/>
          <w:szCs w:val="24"/>
        </w:rPr>
        <w:t>Mes</w:t>
      </w:r>
      <w:r w:rsidRPr="00FA5837">
        <w:rPr>
          <w:rFonts w:ascii="Calibri" w:hAnsi="Calibri" w:cs="Calibri"/>
          <w:b/>
          <w:bCs/>
          <w:sz w:val="24"/>
          <w:szCs w:val="24"/>
        </w:rPr>
        <w:t>-</w:t>
      </w:r>
      <w:proofErr w:type="spellStart"/>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5</w:t>
      </w:r>
      <w:r w:rsidRPr="00FA5837">
        <w:rPr>
          <w:rFonts w:ascii="Calibri" w:hAnsi="Calibri" w:cs="Calibri"/>
          <w:sz w:val="24"/>
          <w:szCs w:val="24"/>
        </w:rPr>
        <w:t>)</w:t>
      </w:r>
      <w:r w:rsidRPr="00FA5837">
        <w:rPr>
          <w:rFonts w:ascii="Calibri" w:hAnsi="Calibri" w:cs="Calibri"/>
          <w:iCs/>
          <w:color w:val="000000"/>
          <w:sz w:val="24"/>
          <w:szCs w:val="24"/>
        </w:rPr>
        <w:t>.</w:t>
      </w:r>
    </w:p>
    <w:p w14:paraId="03A3329A" w14:textId="77777777" w:rsidR="00150709" w:rsidRDefault="00150709" w:rsidP="00544ED1">
      <w:pPr>
        <w:spacing w:line="276" w:lineRule="auto"/>
        <w:jc w:val="center"/>
        <w:rPr>
          <w:rFonts w:ascii="Calibri" w:hAnsi="Calibri" w:cs="Calibri"/>
          <w:iCs/>
          <w:color w:val="000000"/>
          <w:sz w:val="24"/>
          <w:szCs w:val="24"/>
        </w:rPr>
      </w:pPr>
    </w:p>
    <w:p w14:paraId="0FACA971" w14:textId="77777777" w:rsidR="00D359F6" w:rsidRDefault="00D359F6" w:rsidP="00544ED1">
      <w:pPr>
        <w:spacing w:line="276" w:lineRule="auto"/>
        <w:jc w:val="center"/>
        <w:rPr>
          <w:rFonts w:ascii="Calibri" w:hAnsi="Calibri" w:cs="Calibri"/>
          <w:iCs/>
          <w:color w:val="000000"/>
          <w:sz w:val="24"/>
          <w:szCs w:val="24"/>
        </w:rPr>
      </w:pPr>
      <w:r w:rsidRPr="00DD2C4D">
        <w:object w:dxaOrig="16306" w:dyaOrig="11370" w14:anchorId="1C20B585">
          <v:shape id="_x0000_i1047" type="#_x0000_t75" style="width:446.95pt;height:317.25pt" o:ole="">
            <v:imagedata r:id="rId60" o:title=""/>
            <o:lock v:ext="edit" aspectratio="f"/>
          </v:shape>
          <o:OLEObject Type="Embed" ProgID="MestReNova.Document.1" ShapeID="_x0000_i1047" DrawAspect="Content" ObjectID="_1794314770" r:id="rId61"/>
        </w:object>
      </w:r>
    </w:p>
    <w:p w14:paraId="6DED15AF" w14:textId="5D3230CD" w:rsidR="00D359F6" w:rsidRDefault="00D359F6" w:rsidP="00544ED1">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Pr>
          <w:rFonts w:ascii="Calibri" w:hAnsi="Calibri" w:cs="Calibri"/>
          <w:b/>
          <w:iCs/>
          <w:color w:val="000000"/>
          <w:sz w:val="24"/>
          <w:szCs w:val="24"/>
        </w:rPr>
        <w:t>2</w:t>
      </w:r>
      <w:r w:rsidR="004E71C8">
        <w:rPr>
          <w:rFonts w:ascii="Calibri" w:hAnsi="Calibri" w:cs="Calibri"/>
          <w:b/>
          <w:iCs/>
          <w:color w:val="000000"/>
          <w:sz w:val="24"/>
          <w:szCs w:val="24"/>
        </w:rPr>
        <w:t>6</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sidRPr="00FA5837">
        <w:rPr>
          <w:rFonts w:ascii="Calibri" w:hAnsi="Calibri" w:cs="Calibri"/>
          <w:iCs/>
          <w:color w:val="000000"/>
          <w:sz w:val="24"/>
          <w:szCs w:val="24"/>
          <w:vertAlign w:val="superscript"/>
        </w:rPr>
        <w:t>1</w:t>
      </w:r>
      <w:r>
        <w:rPr>
          <w:rFonts w:ascii="Calibri" w:hAnsi="Calibri" w:cs="Calibri"/>
          <w:iCs/>
          <w:color w:val="000000"/>
          <w:sz w:val="24"/>
          <w:szCs w:val="24"/>
          <w:vertAlign w:val="superscript"/>
        </w:rPr>
        <w:t>3</w:t>
      </w:r>
      <w:r>
        <w:rPr>
          <w:rFonts w:ascii="Calibri" w:hAnsi="Calibri" w:cs="Calibri"/>
          <w:iCs/>
          <w:color w:val="000000"/>
          <w:sz w:val="24"/>
          <w:szCs w:val="24"/>
        </w:rPr>
        <w:t>C{</w:t>
      </w:r>
      <w:r w:rsidRPr="00FA5837">
        <w:rPr>
          <w:rFonts w:ascii="Calibri" w:hAnsi="Calibri" w:cs="Calibri"/>
          <w:iCs/>
          <w:color w:val="000000"/>
          <w:sz w:val="24"/>
          <w:szCs w:val="24"/>
          <w:vertAlign w:val="superscript"/>
        </w:rPr>
        <w:t>1</w:t>
      </w:r>
      <w:r w:rsidRPr="00FA5837">
        <w:rPr>
          <w:rFonts w:ascii="Calibri" w:hAnsi="Calibri" w:cs="Calibri"/>
          <w:iCs/>
          <w:color w:val="000000"/>
          <w:sz w:val="24"/>
          <w:szCs w:val="24"/>
        </w:rPr>
        <w:t>H</w:t>
      </w:r>
      <w:r>
        <w:rPr>
          <w:rFonts w:ascii="Calibri" w:hAnsi="Calibri" w:cs="Calibri"/>
          <w:iCs/>
          <w:color w:val="000000"/>
          <w:sz w:val="24"/>
          <w:szCs w:val="24"/>
        </w:rPr>
        <w:t>}</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w:t>
      </w:r>
      <w:proofErr w:type="gramStart"/>
      <w:r w:rsidRPr="00FA5837">
        <w:rPr>
          <w:rFonts w:ascii="Calibri" w:hAnsi="Calibri" w:cs="Calibri"/>
          <w:b/>
          <w:bCs/>
          <w:sz w:val="24"/>
          <w:szCs w:val="24"/>
        </w:rPr>
        <w:t>Al(</w:t>
      </w:r>
      <w:proofErr w:type="gramEnd"/>
      <w:r>
        <w:rPr>
          <w:rFonts w:ascii="Calibri" w:hAnsi="Calibri" w:cs="Calibri"/>
          <w:b/>
          <w:bCs/>
          <w:sz w:val="24"/>
          <w:szCs w:val="24"/>
        </w:rPr>
        <w:t>Mes</w:t>
      </w:r>
      <w:r w:rsidRPr="00FA5837">
        <w:rPr>
          <w:rFonts w:ascii="Calibri" w:hAnsi="Calibri" w:cs="Calibri"/>
          <w:b/>
          <w:bCs/>
          <w:sz w:val="24"/>
          <w:szCs w:val="24"/>
        </w:rPr>
        <w:t>-</w:t>
      </w:r>
      <w:proofErr w:type="spellStart"/>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5</w:t>
      </w:r>
      <w:r w:rsidRPr="00FA5837">
        <w:rPr>
          <w:rFonts w:ascii="Calibri" w:hAnsi="Calibri" w:cs="Calibri"/>
          <w:sz w:val="24"/>
          <w:szCs w:val="24"/>
        </w:rPr>
        <w:t>)</w:t>
      </w:r>
      <w:r w:rsidRPr="00FA5837">
        <w:rPr>
          <w:rFonts w:ascii="Calibri" w:hAnsi="Calibri" w:cs="Calibri"/>
          <w:iCs/>
          <w:color w:val="000000"/>
          <w:sz w:val="24"/>
          <w:szCs w:val="24"/>
        </w:rPr>
        <w:t>.</w:t>
      </w:r>
    </w:p>
    <w:p w14:paraId="77A82BC6" w14:textId="77777777" w:rsidR="006B5FB8" w:rsidRPr="00FA5837" w:rsidRDefault="006B5FB8" w:rsidP="00544ED1">
      <w:pPr>
        <w:spacing w:line="276" w:lineRule="auto"/>
        <w:jc w:val="center"/>
        <w:rPr>
          <w:rFonts w:ascii="Calibri" w:hAnsi="Calibri" w:cs="Calibri"/>
          <w:iCs/>
          <w:color w:val="000000"/>
          <w:sz w:val="24"/>
          <w:szCs w:val="24"/>
        </w:rPr>
      </w:pPr>
    </w:p>
    <w:p w14:paraId="3B65DF46" w14:textId="095AC1ED" w:rsidR="00D359F6" w:rsidRDefault="0022383E" w:rsidP="00544ED1">
      <w:pPr>
        <w:spacing w:line="276" w:lineRule="auto"/>
        <w:jc w:val="center"/>
        <w:rPr>
          <w:rFonts w:ascii="Calibri" w:hAnsi="Calibri" w:cs="Calibri"/>
          <w:iCs/>
          <w:color w:val="000000"/>
          <w:sz w:val="24"/>
          <w:szCs w:val="24"/>
        </w:rPr>
      </w:pPr>
      <w:r>
        <w:object w:dxaOrig="16306" w:dyaOrig="11370" w14:anchorId="2DE07C1F">
          <v:shape id="_x0000_i1048" type="#_x0000_t75" style="width:403.5pt;height:280.15pt" o:ole="">
            <v:imagedata r:id="rId62" o:title=""/>
          </v:shape>
          <o:OLEObject Type="Embed" ProgID="MestReNova.Document.1" ShapeID="_x0000_i1048" DrawAspect="Content" ObjectID="_1794314771" r:id="rId63"/>
        </w:object>
      </w:r>
    </w:p>
    <w:p w14:paraId="4E334E48" w14:textId="7B8D4770" w:rsidR="00D359F6" w:rsidRDefault="00D359F6" w:rsidP="00544ED1">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Pr>
          <w:rFonts w:ascii="Calibri" w:hAnsi="Calibri" w:cs="Calibri"/>
          <w:b/>
          <w:iCs/>
          <w:color w:val="000000"/>
          <w:sz w:val="24"/>
          <w:szCs w:val="24"/>
        </w:rPr>
        <w:t>2</w:t>
      </w:r>
      <w:r w:rsidR="004E71C8">
        <w:rPr>
          <w:rFonts w:ascii="Calibri" w:hAnsi="Calibri" w:cs="Calibri"/>
          <w:b/>
          <w:iCs/>
          <w:color w:val="000000"/>
          <w:sz w:val="24"/>
          <w:szCs w:val="24"/>
        </w:rPr>
        <w:t>7</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Pr>
          <w:rFonts w:ascii="Calibri" w:hAnsi="Calibri" w:cs="Calibri"/>
          <w:iCs/>
          <w:color w:val="000000"/>
          <w:sz w:val="24"/>
          <w:szCs w:val="24"/>
        </w:rPr>
        <w:t>COSY</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w:t>
      </w:r>
      <w:proofErr w:type="gramStart"/>
      <w:r w:rsidRPr="00FA5837">
        <w:rPr>
          <w:rFonts w:ascii="Calibri" w:hAnsi="Calibri" w:cs="Calibri"/>
          <w:b/>
          <w:bCs/>
          <w:sz w:val="24"/>
          <w:szCs w:val="24"/>
        </w:rPr>
        <w:t>Al(</w:t>
      </w:r>
      <w:proofErr w:type="gramEnd"/>
      <w:r>
        <w:rPr>
          <w:rFonts w:ascii="Calibri" w:hAnsi="Calibri" w:cs="Calibri"/>
          <w:b/>
          <w:bCs/>
          <w:sz w:val="24"/>
          <w:szCs w:val="24"/>
        </w:rPr>
        <w:t>Mes</w:t>
      </w:r>
      <w:r w:rsidRPr="00FA5837">
        <w:rPr>
          <w:rFonts w:ascii="Calibri" w:hAnsi="Calibri" w:cs="Calibri"/>
          <w:b/>
          <w:bCs/>
          <w:sz w:val="24"/>
          <w:szCs w:val="24"/>
        </w:rPr>
        <w:t>-</w:t>
      </w:r>
      <w:proofErr w:type="spellStart"/>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5</w:t>
      </w:r>
      <w:r w:rsidRPr="00FA5837">
        <w:rPr>
          <w:rFonts w:ascii="Calibri" w:hAnsi="Calibri" w:cs="Calibri"/>
          <w:sz w:val="24"/>
          <w:szCs w:val="24"/>
        </w:rPr>
        <w:t>)</w:t>
      </w:r>
      <w:r w:rsidRPr="00FA5837">
        <w:rPr>
          <w:rFonts w:ascii="Calibri" w:hAnsi="Calibri" w:cs="Calibri"/>
          <w:iCs/>
          <w:color w:val="000000"/>
          <w:sz w:val="24"/>
          <w:szCs w:val="24"/>
        </w:rPr>
        <w:t>.</w:t>
      </w:r>
    </w:p>
    <w:p w14:paraId="214EEF6F" w14:textId="225454ED" w:rsidR="00D359F6" w:rsidRDefault="0022383E" w:rsidP="00544ED1">
      <w:pPr>
        <w:spacing w:line="276" w:lineRule="auto"/>
        <w:jc w:val="center"/>
        <w:rPr>
          <w:rFonts w:ascii="Calibri" w:hAnsi="Calibri" w:cs="Calibri"/>
          <w:iCs/>
          <w:color w:val="000000"/>
          <w:sz w:val="24"/>
          <w:szCs w:val="24"/>
        </w:rPr>
      </w:pPr>
      <w:r>
        <w:object w:dxaOrig="16306" w:dyaOrig="11370" w14:anchorId="18066BB5">
          <v:shape id="_x0000_i1049" type="#_x0000_t75" style="width:424.85pt;height:317.25pt" o:ole="">
            <v:imagedata r:id="rId64" o:title=""/>
          </v:shape>
          <o:OLEObject Type="Embed" ProgID="MestReNova.Document.1" ShapeID="_x0000_i1049" DrawAspect="Content" ObjectID="_1794314772" r:id="rId65"/>
        </w:object>
      </w:r>
    </w:p>
    <w:p w14:paraId="566B05FD" w14:textId="2889E944" w:rsidR="0022383E" w:rsidRDefault="00D359F6" w:rsidP="000E75F3">
      <w:pPr>
        <w:spacing w:line="276" w:lineRule="auto"/>
        <w:jc w:val="center"/>
        <w:rPr>
          <w:rFonts w:ascii="Calibri" w:hAnsi="Calibri" w:cs="Calibri"/>
          <w:iCs/>
          <w:color w:val="000000"/>
          <w:sz w:val="24"/>
          <w:szCs w:val="24"/>
        </w:rPr>
      </w:pPr>
      <w:r w:rsidRPr="00FA5837">
        <w:rPr>
          <w:rFonts w:ascii="Calibri" w:hAnsi="Calibri" w:cs="Calibri"/>
          <w:b/>
          <w:iCs/>
          <w:color w:val="000000"/>
          <w:sz w:val="24"/>
          <w:szCs w:val="24"/>
        </w:rPr>
        <w:t>Figure S</w:t>
      </w:r>
      <w:r>
        <w:rPr>
          <w:rFonts w:ascii="Calibri" w:hAnsi="Calibri" w:cs="Calibri"/>
          <w:b/>
          <w:iCs/>
          <w:color w:val="000000"/>
          <w:sz w:val="24"/>
          <w:szCs w:val="24"/>
        </w:rPr>
        <w:t>2</w:t>
      </w:r>
      <w:r w:rsidR="004E71C8">
        <w:rPr>
          <w:rFonts w:ascii="Calibri" w:hAnsi="Calibri" w:cs="Calibri"/>
          <w:b/>
          <w:iCs/>
          <w:color w:val="000000"/>
          <w:sz w:val="24"/>
          <w:szCs w:val="24"/>
        </w:rPr>
        <w:t>8</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Pr>
          <w:rFonts w:ascii="Calibri" w:hAnsi="Calibri" w:cs="Calibri"/>
          <w:iCs/>
          <w:color w:val="000000"/>
          <w:sz w:val="24"/>
          <w:szCs w:val="24"/>
        </w:rPr>
        <w:t>HSQC</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w:t>
      </w:r>
      <w:proofErr w:type="gramStart"/>
      <w:r w:rsidRPr="00FA5837">
        <w:rPr>
          <w:rFonts w:ascii="Calibri" w:hAnsi="Calibri" w:cs="Calibri"/>
          <w:b/>
          <w:bCs/>
          <w:sz w:val="24"/>
          <w:szCs w:val="24"/>
        </w:rPr>
        <w:t>Al(</w:t>
      </w:r>
      <w:proofErr w:type="gramEnd"/>
      <w:r>
        <w:rPr>
          <w:rFonts w:ascii="Calibri" w:hAnsi="Calibri" w:cs="Calibri"/>
          <w:b/>
          <w:bCs/>
          <w:sz w:val="24"/>
          <w:szCs w:val="24"/>
        </w:rPr>
        <w:t>Mes</w:t>
      </w:r>
      <w:r w:rsidRPr="00FA5837">
        <w:rPr>
          <w:rFonts w:ascii="Calibri" w:hAnsi="Calibri" w:cs="Calibri"/>
          <w:b/>
          <w:bCs/>
          <w:sz w:val="24"/>
          <w:szCs w:val="24"/>
        </w:rPr>
        <w:t>-</w:t>
      </w:r>
      <w:proofErr w:type="spellStart"/>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5</w:t>
      </w:r>
      <w:r w:rsidRPr="00FA5837">
        <w:rPr>
          <w:rFonts w:ascii="Calibri" w:hAnsi="Calibri" w:cs="Calibri"/>
          <w:sz w:val="24"/>
          <w:szCs w:val="24"/>
        </w:rPr>
        <w:t>)</w:t>
      </w:r>
      <w:r w:rsidRPr="00FA5837">
        <w:rPr>
          <w:rFonts w:ascii="Calibri" w:hAnsi="Calibri" w:cs="Calibri"/>
          <w:iCs/>
          <w:color w:val="000000"/>
          <w:sz w:val="24"/>
          <w:szCs w:val="24"/>
        </w:rPr>
        <w:t>.</w:t>
      </w:r>
    </w:p>
    <w:p w14:paraId="0EE0C682" w14:textId="145AFCA0" w:rsidR="00D359F6" w:rsidRDefault="006B5FB8" w:rsidP="000E75F3">
      <w:pPr>
        <w:spacing w:line="276" w:lineRule="auto"/>
        <w:jc w:val="center"/>
        <w:rPr>
          <w:rFonts w:ascii="Calibri" w:hAnsi="Calibri" w:cs="Calibri"/>
          <w:sz w:val="24"/>
          <w:szCs w:val="24"/>
        </w:rPr>
      </w:pPr>
      <w:r>
        <w:object w:dxaOrig="16306" w:dyaOrig="11370" w14:anchorId="495ECC4E">
          <v:shape id="_x0000_i1050" type="#_x0000_t75" style="width:417.75pt;height:315.8pt" o:ole="">
            <v:imagedata r:id="rId66" o:title=""/>
          </v:shape>
          <o:OLEObject Type="Embed" ProgID="MestReNova.Document.1" ShapeID="_x0000_i1050" DrawAspect="Content" ObjectID="_1794314773" r:id="rId67"/>
        </w:object>
      </w:r>
    </w:p>
    <w:p w14:paraId="602C28FD" w14:textId="59B3BFE4" w:rsidR="00D359F6" w:rsidRPr="00544ED1" w:rsidRDefault="00D359F6" w:rsidP="00544ED1">
      <w:pPr>
        <w:jc w:val="center"/>
        <w:rPr>
          <w:rFonts w:ascii="Calibri" w:hAnsi="Calibri" w:cs="Calibri"/>
          <w:sz w:val="24"/>
          <w:szCs w:val="24"/>
        </w:rPr>
      </w:pPr>
      <w:r w:rsidRPr="00FA5837">
        <w:rPr>
          <w:rFonts w:ascii="Calibri" w:hAnsi="Calibri" w:cs="Calibri"/>
          <w:b/>
          <w:iCs/>
          <w:color w:val="000000"/>
          <w:sz w:val="24"/>
          <w:szCs w:val="24"/>
        </w:rPr>
        <w:t>Figure S</w:t>
      </w:r>
      <w:r>
        <w:rPr>
          <w:rFonts w:ascii="Calibri" w:hAnsi="Calibri" w:cs="Calibri"/>
          <w:b/>
          <w:iCs/>
          <w:color w:val="000000"/>
          <w:sz w:val="24"/>
          <w:szCs w:val="24"/>
        </w:rPr>
        <w:t>2</w:t>
      </w:r>
      <w:r w:rsidR="004E71C8">
        <w:rPr>
          <w:rFonts w:ascii="Calibri" w:hAnsi="Calibri" w:cs="Calibri"/>
          <w:b/>
          <w:iCs/>
          <w:color w:val="000000"/>
          <w:sz w:val="24"/>
          <w:szCs w:val="24"/>
        </w:rPr>
        <w:t>9</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Pr>
          <w:rFonts w:ascii="Calibri" w:hAnsi="Calibri" w:cs="Calibri"/>
          <w:iCs/>
          <w:color w:val="000000"/>
          <w:sz w:val="24"/>
          <w:szCs w:val="24"/>
        </w:rPr>
        <w:t>HMBC</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Pr="00FA5837">
        <w:rPr>
          <w:rFonts w:ascii="Calibri" w:hAnsi="Calibri" w:cs="Calibri"/>
          <w:sz w:val="24"/>
          <w:szCs w:val="24"/>
        </w:rPr>
        <w:t>(</w:t>
      </w:r>
      <w:r w:rsidRPr="00FA5837">
        <w:rPr>
          <w:rFonts w:ascii="Calibri" w:hAnsi="Calibri" w:cs="Calibri"/>
          <w:b/>
          <w:bCs/>
          <w:sz w:val="24"/>
          <w:szCs w:val="24"/>
        </w:rPr>
        <w:t>[</w:t>
      </w:r>
      <w:proofErr w:type="gramStart"/>
      <w:r w:rsidRPr="00FA5837">
        <w:rPr>
          <w:rFonts w:ascii="Calibri" w:hAnsi="Calibri" w:cs="Calibri"/>
          <w:b/>
          <w:bCs/>
          <w:sz w:val="24"/>
          <w:szCs w:val="24"/>
        </w:rPr>
        <w:t>Al(</w:t>
      </w:r>
      <w:proofErr w:type="gramEnd"/>
      <w:r>
        <w:rPr>
          <w:rFonts w:ascii="Calibri" w:hAnsi="Calibri" w:cs="Calibri"/>
          <w:b/>
          <w:bCs/>
          <w:sz w:val="24"/>
          <w:szCs w:val="24"/>
        </w:rPr>
        <w:t>Mes</w:t>
      </w:r>
      <w:r w:rsidRPr="00FA5837">
        <w:rPr>
          <w:rFonts w:ascii="Calibri" w:hAnsi="Calibri" w:cs="Calibri"/>
          <w:b/>
          <w:bCs/>
          <w:sz w:val="24"/>
          <w:szCs w:val="24"/>
        </w:rPr>
        <w:t>-</w:t>
      </w:r>
      <w:proofErr w:type="spellStart"/>
      <w:r w:rsidRPr="00FA5837">
        <w:rPr>
          <w:rFonts w:ascii="Calibri" w:hAnsi="Calibri" w:cs="Calibri"/>
          <w:b/>
          <w:bCs/>
          <w:sz w:val="24"/>
          <w:szCs w:val="24"/>
        </w:rPr>
        <w:t>acnac</w:t>
      </w:r>
      <w:proofErr w:type="spellEnd"/>
      <w:r w:rsidRPr="00FA5837">
        <w:rPr>
          <w:rFonts w:ascii="Calibri" w:hAnsi="Calibri" w:cs="Calibri"/>
          <w:b/>
          <w:bCs/>
          <w:sz w:val="24"/>
          <w:szCs w:val="24"/>
        </w:rPr>
        <w:t>)</w:t>
      </w:r>
      <w:r w:rsidRPr="00FA5837">
        <w:rPr>
          <w:rFonts w:ascii="Calibri" w:hAnsi="Calibri" w:cs="Calibri"/>
          <w:b/>
          <w:bCs/>
          <w:sz w:val="24"/>
          <w:szCs w:val="24"/>
          <w:vertAlign w:val="subscript"/>
        </w:rPr>
        <w:t>2</w:t>
      </w:r>
      <w:r w:rsidRPr="00FA5837">
        <w:rPr>
          <w:rFonts w:ascii="Calibri" w:hAnsi="Calibri" w:cs="Calibri"/>
          <w:b/>
          <w:bCs/>
          <w:sz w:val="24"/>
          <w:szCs w:val="24"/>
        </w:rPr>
        <w:t>Cl]</w:t>
      </w:r>
      <w:r w:rsidRPr="00FA5837">
        <w:rPr>
          <w:rFonts w:ascii="Calibri" w:hAnsi="Calibri" w:cs="Calibri"/>
          <w:sz w:val="24"/>
          <w:szCs w:val="24"/>
        </w:rPr>
        <w:t>, (</w:t>
      </w:r>
      <w:r>
        <w:rPr>
          <w:rFonts w:ascii="Calibri" w:hAnsi="Calibri" w:cs="Calibri"/>
          <w:b/>
          <w:sz w:val="24"/>
          <w:szCs w:val="24"/>
        </w:rPr>
        <w:t>5</w:t>
      </w:r>
      <w:r w:rsidRPr="00FA5837">
        <w:rPr>
          <w:rFonts w:ascii="Calibri" w:hAnsi="Calibri" w:cs="Calibri"/>
          <w:sz w:val="24"/>
          <w:szCs w:val="24"/>
        </w:rPr>
        <w:t>)</w:t>
      </w:r>
      <w:r w:rsidRPr="00FA5837">
        <w:rPr>
          <w:rFonts w:ascii="Calibri" w:hAnsi="Calibri" w:cs="Calibri"/>
          <w:iCs/>
          <w:color w:val="000000"/>
          <w:sz w:val="24"/>
          <w:szCs w:val="24"/>
        </w:rPr>
        <w:t>.</w:t>
      </w:r>
    </w:p>
    <w:p w14:paraId="7D0FD044" w14:textId="7606AC22" w:rsidR="00D359F6" w:rsidRDefault="00D359F6" w:rsidP="00886115">
      <w:pPr>
        <w:jc w:val="both"/>
        <w:rPr>
          <w:rFonts w:ascii="Calibri" w:hAnsi="Calibri" w:cs="Calibri"/>
          <w:sz w:val="24"/>
          <w:szCs w:val="24"/>
          <w:lang w:val="it-IT"/>
        </w:rPr>
      </w:pPr>
      <w:proofErr w:type="gramStart"/>
      <w:r w:rsidRPr="00CC5786">
        <w:rPr>
          <w:rFonts w:ascii="Calibri" w:hAnsi="Calibri" w:cs="Calibri"/>
          <w:sz w:val="24"/>
          <w:szCs w:val="24"/>
          <w:u w:val="single"/>
          <w:lang w:val="it-IT"/>
        </w:rPr>
        <w:lastRenderedPageBreak/>
        <w:t>Li[</w:t>
      </w:r>
      <w:proofErr w:type="gramEnd"/>
      <w:r w:rsidRPr="00CC5786">
        <w:rPr>
          <w:rFonts w:ascii="Calibri" w:hAnsi="Calibri" w:cs="Calibri"/>
          <w:sz w:val="24"/>
          <w:szCs w:val="24"/>
          <w:u w:val="single"/>
          <w:lang w:val="it-IT"/>
        </w:rPr>
        <w:t>AlH</w:t>
      </w:r>
      <w:r w:rsidR="001B7CE9" w:rsidRPr="00CC5786">
        <w:rPr>
          <w:rFonts w:ascii="Calibri" w:hAnsi="Calibri" w:cs="Calibri"/>
          <w:sz w:val="24"/>
          <w:szCs w:val="24"/>
          <w:u w:val="single"/>
          <w:vertAlign w:val="subscript"/>
          <w:lang w:val="it-IT"/>
        </w:rPr>
        <w:t>2</w:t>
      </w:r>
      <w:r w:rsidRPr="00CC5786">
        <w:rPr>
          <w:rFonts w:ascii="Calibri" w:hAnsi="Calibri" w:cs="Calibri"/>
          <w:sz w:val="24"/>
          <w:szCs w:val="24"/>
          <w:u w:val="single"/>
          <w:lang w:val="it-IT"/>
        </w:rPr>
        <w:t>(</w:t>
      </w:r>
      <w:proofErr w:type="spellStart"/>
      <w:r w:rsidRPr="00CC5786">
        <w:rPr>
          <w:rFonts w:ascii="Calibri" w:hAnsi="Calibri" w:cs="Calibri"/>
          <w:i/>
          <w:iCs/>
          <w:sz w:val="24"/>
          <w:szCs w:val="24"/>
          <w:u w:val="single"/>
          <w:vertAlign w:val="superscript"/>
          <w:lang w:val="it-IT"/>
        </w:rPr>
        <w:t>i</w:t>
      </w:r>
      <w:r w:rsidRPr="00CC5786">
        <w:rPr>
          <w:rFonts w:ascii="Calibri" w:hAnsi="Calibri" w:cs="Calibri"/>
          <w:sz w:val="24"/>
          <w:szCs w:val="24"/>
          <w:u w:val="single"/>
          <w:lang w:val="it-IT"/>
        </w:rPr>
        <w:t>Pr-acnacH</w:t>
      </w:r>
      <w:proofErr w:type="spellEnd"/>
      <w:r w:rsidRPr="00CC5786">
        <w:rPr>
          <w:rFonts w:ascii="Calibri" w:hAnsi="Calibri" w:cs="Calibri"/>
          <w:sz w:val="24"/>
          <w:szCs w:val="24"/>
          <w:u w:val="single"/>
          <w:lang w:val="it-IT"/>
        </w:rPr>
        <w:t>)AlH</w:t>
      </w:r>
      <w:r w:rsidRPr="00CC5786">
        <w:rPr>
          <w:rFonts w:ascii="Calibri" w:hAnsi="Calibri" w:cs="Calibri"/>
          <w:sz w:val="24"/>
          <w:szCs w:val="24"/>
          <w:u w:val="single"/>
          <w:vertAlign w:val="subscript"/>
          <w:lang w:val="it-IT"/>
        </w:rPr>
        <w:t>3</w:t>
      </w:r>
      <w:r w:rsidRPr="00CC5786">
        <w:rPr>
          <w:rFonts w:ascii="Calibri" w:hAnsi="Calibri" w:cs="Calibri"/>
          <w:sz w:val="24"/>
          <w:szCs w:val="24"/>
          <w:u w:val="single"/>
          <w:lang w:val="it-IT"/>
        </w:rPr>
        <w:t>]</w:t>
      </w:r>
      <w:r w:rsidRPr="00CC5786">
        <w:rPr>
          <w:rFonts w:ascii="Calibri" w:hAnsi="Calibri" w:cs="Calibri"/>
          <w:sz w:val="24"/>
          <w:szCs w:val="24"/>
          <w:u w:val="single"/>
          <w:vertAlign w:val="subscript"/>
          <w:lang w:val="it-IT"/>
        </w:rPr>
        <w:t>n</w:t>
      </w:r>
      <w:r w:rsidRPr="00CC5786">
        <w:rPr>
          <w:rFonts w:ascii="Calibri" w:hAnsi="Calibri" w:cs="Calibri"/>
          <w:sz w:val="24"/>
          <w:szCs w:val="24"/>
          <w:lang w:val="it-IT"/>
        </w:rPr>
        <w:t xml:space="preserve"> (</w:t>
      </w:r>
      <w:r w:rsidRPr="00CC5786">
        <w:rPr>
          <w:rFonts w:ascii="Calibri" w:hAnsi="Calibri" w:cs="Calibri"/>
          <w:b/>
          <w:bCs/>
          <w:sz w:val="24"/>
          <w:szCs w:val="24"/>
          <w:lang w:val="it-IT"/>
        </w:rPr>
        <w:t>6</w:t>
      </w:r>
      <w:r w:rsidRPr="00CC5786">
        <w:rPr>
          <w:rFonts w:ascii="Calibri" w:hAnsi="Calibri" w:cs="Calibri"/>
          <w:sz w:val="24"/>
          <w:szCs w:val="24"/>
          <w:lang w:val="it-IT"/>
        </w:rPr>
        <w:t>)</w:t>
      </w:r>
    </w:p>
    <w:p w14:paraId="62B5CC5E" w14:textId="29CF69F0" w:rsidR="00D359F6" w:rsidRDefault="0022383E" w:rsidP="00347797">
      <w:pPr>
        <w:jc w:val="both"/>
        <w:rPr>
          <w:rFonts w:ascii="Calibri" w:hAnsi="Calibri" w:cs="Calibri"/>
          <w:sz w:val="24"/>
          <w:szCs w:val="24"/>
        </w:rPr>
      </w:pPr>
      <w:r>
        <w:rPr>
          <w:noProof/>
        </w:rPr>
        <w:drawing>
          <wp:anchor distT="0" distB="0" distL="114300" distR="114300" simplePos="0" relativeHeight="251668480" behindDoc="0" locked="0" layoutInCell="1" allowOverlap="1" wp14:anchorId="65FFF8E3" wp14:editId="79074781">
            <wp:simplePos x="0" y="0"/>
            <wp:positionH relativeFrom="margin">
              <wp:posOffset>40337</wp:posOffset>
            </wp:positionH>
            <wp:positionV relativeFrom="paragraph">
              <wp:posOffset>60391</wp:posOffset>
            </wp:positionV>
            <wp:extent cx="1613535" cy="1212215"/>
            <wp:effectExtent l="19050" t="19050" r="24765" b="26035"/>
            <wp:wrapSquare wrapText="bothSides"/>
            <wp:docPr id="29" name="Picture 28">
              <a:extLst xmlns:a="http://schemas.openxmlformats.org/drawingml/2006/main">
                <a:ext uri="{FF2B5EF4-FFF2-40B4-BE49-F238E27FC236}">
                  <a16:creationId xmlns:a16="http://schemas.microsoft.com/office/drawing/2014/main" id="{AE728384-A902-42F4-F9BD-71A48C5F97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AE728384-A902-42F4-F9BD-71A48C5F9752}"/>
                        </a:ext>
                      </a:extLst>
                    </pic:cNvPr>
                    <pic:cNvPicPr>
                      <a:picLocks noChangeAspect="1"/>
                    </pic:cNvPicPr>
                  </pic:nvPicPr>
                  <pic:blipFill rotWithShape="1">
                    <a:blip r:embed="rId68"/>
                    <a:srcRect l="61760" t="-1684" r="-1472" b="-2775"/>
                    <a:stretch/>
                  </pic:blipFill>
                  <pic:spPr bwMode="auto">
                    <a:xfrm>
                      <a:off x="0" y="0"/>
                      <a:ext cx="1613535" cy="12122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5F66">
        <w:rPr>
          <w:rFonts w:ascii="Calibri" w:hAnsi="Calibri" w:cs="Calibri"/>
          <w:sz w:val="24"/>
          <w:szCs w:val="24"/>
        </w:rPr>
        <w:t>5mL of diethyl ether was added to</w:t>
      </w:r>
      <w:r w:rsidR="00FD5F66">
        <w:rPr>
          <w:noProof/>
        </w:rPr>
        <w:t xml:space="preserve"> </w:t>
      </w:r>
      <w:r w:rsidR="00FD5F66">
        <w:rPr>
          <w:rFonts w:ascii="Calibri" w:hAnsi="Calibri" w:cs="Calibri"/>
          <w:sz w:val="24"/>
          <w:szCs w:val="24"/>
        </w:rPr>
        <w:t xml:space="preserve">0.153 mg (0.447 mmol) </w:t>
      </w:r>
      <w:r w:rsidR="00D359F6" w:rsidRPr="00F153F7">
        <w:rPr>
          <w:rFonts w:ascii="Calibri" w:hAnsi="Calibri" w:cs="Calibri"/>
          <w:sz w:val="24"/>
          <w:szCs w:val="24"/>
        </w:rPr>
        <w:t>of [A</w:t>
      </w:r>
      <w:r w:rsidR="00D359F6">
        <w:rPr>
          <w:rFonts w:ascii="Calibri" w:hAnsi="Calibri" w:cs="Calibri"/>
          <w:sz w:val="24"/>
          <w:szCs w:val="24"/>
        </w:rPr>
        <w:t>l(</w:t>
      </w:r>
      <w:proofErr w:type="spellStart"/>
      <w:r w:rsidR="00D359F6" w:rsidRPr="00F153F7">
        <w:rPr>
          <w:rFonts w:ascii="Calibri" w:hAnsi="Calibri" w:cs="Calibri"/>
          <w:i/>
          <w:iCs/>
          <w:sz w:val="24"/>
          <w:szCs w:val="24"/>
          <w:vertAlign w:val="superscript"/>
        </w:rPr>
        <w:t>i</w:t>
      </w:r>
      <w:r w:rsidR="00D359F6">
        <w:rPr>
          <w:rFonts w:ascii="Calibri" w:hAnsi="Calibri" w:cs="Calibri"/>
          <w:sz w:val="24"/>
          <w:szCs w:val="24"/>
        </w:rPr>
        <w:t>Pr-acnac</w:t>
      </w:r>
      <w:proofErr w:type="spellEnd"/>
      <w:r w:rsidR="00D359F6">
        <w:rPr>
          <w:rFonts w:ascii="Calibri" w:hAnsi="Calibri" w:cs="Calibri"/>
          <w:sz w:val="24"/>
          <w:szCs w:val="24"/>
        </w:rPr>
        <w:t>)</w:t>
      </w:r>
      <w:r w:rsidR="00D359F6" w:rsidRPr="00F153F7">
        <w:rPr>
          <w:rFonts w:ascii="Calibri" w:hAnsi="Calibri" w:cs="Calibri"/>
          <w:sz w:val="24"/>
          <w:szCs w:val="24"/>
          <w:vertAlign w:val="subscript"/>
        </w:rPr>
        <w:t>2</w:t>
      </w:r>
      <w:r w:rsidR="00D359F6">
        <w:rPr>
          <w:rFonts w:ascii="Calibri" w:hAnsi="Calibri" w:cs="Calibri"/>
          <w:sz w:val="24"/>
          <w:szCs w:val="24"/>
        </w:rPr>
        <w:t xml:space="preserve">Cl]. In another Schlenk, </w:t>
      </w:r>
      <w:r w:rsidR="00FD5F66">
        <w:rPr>
          <w:rFonts w:ascii="Calibri" w:hAnsi="Calibri" w:cs="Calibri"/>
          <w:sz w:val="24"/>
          <w:szCs w:val="24"/>
        </w:rPr>
        <w:t xml:space="preserve">10 </w:t>
      </w:r>
      <w:r w:rsidR="00D359F6">
        <w:rPr>
          <w:rFonts w:ascii="Calibri" w:hAnsi="Calibri" w:cs="Calibri"/>
          <w:sz w:val="24"/>
          <w:szCs w:val="24"/>
        </w:rPr>
        <w:t>mL of</w:t>
      </w:r>
      <w:r w:rsidR="00D359F6" w:rsidRPr="00F153F7">
        <w:rPr>
          <w:rFonts w:ascii="Calibri" w:hAnsi="Calibri" w:cs="Calibri"/>
          <w:sz w:val="24"/>
          <w:szCs w:val="24"/>
        </w:rPr>
        <w:t xml:space="preserve"> </w:t>
      </w:r>
      <w:r w:rsidR="00D359F6">
        <w:rPr>
          <w:rFonts w:ascii="Calibri" w:hAnsi="Calibri" w:cs="Calibri"/>
          <w:sz w:val="24"/>
          <w:szCs w:val="24"/>
        </w:rPr>
        <w:t xml:space="preserve">diethyl ether was added to </w:t>
      </w:r>
      <w:r w:rsidR="00FD5F66">
        <w:rPr>
          <w:rFonts w:ascii="Calibri" w:hAnsi="Calibri" w:cs="Calibri"/>
          <w:sz w:val="24"/>
          <w:szCs w:val="24"/>
        </w:rPr>
        <w:t>50.9 mg (1.34mmol)</w:t>
      </w:r>
      <w:r w:rsidR="00D359F6">
        <w:rPr>
          <w:rFonts w:ascii="Calibri" w:hAnsi="Calibri" w:cs="Calibri"/>
          <w:sz w:val="24"/>
          <w:szCs w:val="24"/>
        </w:rPr>
        <w:t xml:space="preserve"> of LiAlH</w:t>
      </w:r>
      <w:r w:rsidR="00D359F6" w:rsidRPr="00F153F7">
        <w:rPr>
          <w:rFonts w:ascii="Calibri" w:hAnsi="Calibri" w:cs="Calibri"/>
          <w:sz w:val="24"/>
          <w:szCs w:val="24"/>
          <w:vertAlign w:val="subscript"/>
        </w:rPr>
        <w:t>4</w:t>
      </w:r>
      <w:r w:rsidR="00D359F6">
        <w:rPr>
          <w:rFonts w:ascii="Calibri" w:hAnsi="Calibri" w:cs="Calibri"/>
          <w:sz w:val="24"/>
          <w:szCs w:val="24"/>
        </w:rPr>
        <w:t xml:space="preserve"> to form a cloudy colourless solution. The LiAlH</w:t>
      </w:r>
      <w:r w:rsidR="00D359F6" w:rsidRPr="00F153F7">
        <w:rPr>
          <w:rFonts w:ascii="Calibri" w:hAnsi="Calibri" w:cs="Calibri"/>
          <w:sz w:val="24"/>
          <w:szCs w:val="24"/>
          <w:vertAlign w:val="subscript"/>
        </w:rPr>
        <w:t>4</w:t>
      </w:r>
      <w:r w:rsidR="00D359F6">
        <w:rPr>
          <w:rFonts w:ascii="Calibri" w:hAnsi="Calibri" w:cs="Calibri"/>
          <w:sz w:val="24"/>
          <w:szCs w:val="24"/>
        </w:rPr>
        <w:t xml:space="preserve"> was dropwise added to </w:t>
      </w:r>
      <w:r w:rsidR="00FD5F66">
        <w:rPr>
          <w:rFonts w:ascii="Calibri" w:hAnsi="Calibri" w:cs="Calibri"/>
          <w:sz w:val="24"/>
          <w:szCs w:val="24"/>
        </w:rPr>
        <w:t xml:space="preserve">the </w:t>
      </w:r>
      <w:r w:rsidR="00D359F6" w:rsidRPr="00F153F7">
        <w:rPr>
          <w:rFonts w:ascii="Calibri" w:hAnsi="Calibri" w:cs="Calibri"/>
          <w:sz w:val="24"/>
          <w:szCs w:val="24"/>
        </w:rPr>
        <w:t>[A</w:t>
      </w:r>
      <w:r w:rsidR="00D359F6">
        <w:rPr>
          <w:rFonts w:ascii="Calibri" w:hAnsi="Calibri" w:cs="Calibri"/>
          <w:sz w:val="24"/>
          <w:szCs w:val="24"/>
        </w:rPr>
        <w:t>l(</w:t>
      </w:r>
      <w:proofErr w:type="spellStart"/>
      <w:r w:rsidR="00D359F6" w:rsidRPr="00F153F7">
        <w:rPr>
          <w:rFonts w:ascii="Calibri" w:hAnsi="Calibri" w:cs="Calibri"/>
          <w:i/>
          <w:iCs/>
          <w:sz w:val="24"/>
          <w:szCs w:val="24"/>
          <w:vertAlign w:val="superscript"/>
        </w:rPr>
        <w:t>i</w:t>
      </w:r>
      <w:r w:rsidR="00D359F6">
        <w:rPr>
          <w:rFonts w:ascii="Calibri" w:hAnsi="Calibri" w:cs="Calibri"/>
          <w:sz w:val="24"/>
          <w:szCs w:val="24"/>
        </w:rPr>
        <w:t>Pr-acnac</w:t>
      </w:r>
      <w:proofErr w:type="spellEnd"/>
      <w:r w:rsidR="00D359F6">
        <w:rPr>
          <w:rFonts w:ascii="Calibri" w:hAnsi="Calibri" w:cs="Calibri"/>
          <w:sz w:val="24"/>
          <w:szCs w:val="24"/>
        </w:rPr>
        <w:t>)</w:t>
      </w:r>
      <w:r w:rsidR="00D359F6" w:rsidRPr="00F153F7">
        <w:rPr>
          <w:rFonts w:ascii="Calibri" w:hAnsi="Calibri" w:cs="Calibri"/>
          <w:sz w:val="24"/>
          <w:szCs w:val="24"/>
          <w:vertAlign w:val="subscript"/>
        </w:rPr>
        <w:t>2</w:t>
      </w:r>
      <w:r w:rsidR="00D359F6">
        <w:rPr>
          <w:rFonts w:ascii="Calibri" w:hAnsi="Calibri" w:cs="Calibri"/>
          <w:sz w:val="24"/>
          <w:szCs w:val="24"/>
        </w:rPr>
        <w:t xml:space="preserve">Cl] </w:t>
      </w:r>
      <w:r w:rsidR="00DF42C9">
        <w:rPr>
          <w:rFonts w:ascii="Calibri" w:hAnsi="Calibri" w:cs="Calibri"/>
          <w:sz w:val="24"/>
          <w:szCs w:val="24"/>
        </w:rPr>
        <w:t xml:space="preserve">mixture </w:t>
      </w:r>
      <w:r w:rsidR="00D359F6">
        <w:rPr>
          <w:rFonts w:ascii="Calibri" w:hAnsi="Calibri" w:cs="Calibri"/>
          <w:sz w:val="24"/>
          <w:szCs w:val="24"/>
        </w:rPr>
        <w:t xml:space="preserve">at </w:t>
      </w:r>
      <w:r w:rsidR="00591048" w:rsidRPr="006867D3">
        <w:rPr>
          <w:rFonts w:cstheme="minorHAnsi"/>
          <w:sz w:val="24"/>
          <w:szCs w:val="24"/>
        </w:rPr>
        <w:t>−</w:t>
      </w:r>
      <w:r w:rsidR="00D359F6">
        <w:rPr>
          <w:rFonts w:ascii="Calibri" w:hAnsi="Calibri" w:cs="Calibri"/>
          <w:sz w:val="24"/>
          <w:szCs w:val="24"/>
        </w:rPr>
        <w:t>78°C. The mixture was stirred at low temperature for one hour, then the cold bath was removed and the mixture stirred for further one hour</w:t>
      </w:r>
      <w:r w:rsidR="00CC5786">
        <w:rPr>
          <w:rFonts w:ascii="Calibri" w:hAnsi="Calibri" w:cs="Calibri"/>
          <w:sz w:val="24"/>
          <w:szCs w:val="24"/>
        </w:rPr>
        <w:t>. T</w:t>
      </w:r>
      <w:r w:rsidR="00D359F6">
        <w:rPr>
          <w:rFonts w:ascii="Calibri" w:hAnsi="Calibri" w:cs="Calibri"/>
          <w:sz w:val="24"/>
          <w:szCs w:val="24"/>
        </w:rPr>
        <w:t xml:space="preserve">he colourless solution was filtered and the volatiles removed under reduced pressure to </w:t>
      </w:r>
      <w:r w:rsidR="00DF42C9">
        <w:rPr>
          <w:rFonts w:ascii="Calibri" w:hAnsi="Calibri" w:cs="Calibri"/>
          <w:sz w:val="24"/>
          <w:szCs w:val="24"/>
        </w:rPr>
        <w:t>obtain</w:t>
      </w:r>
      <w:r w:rsidR="00D359F6">
        <w:rPr>
          <w:rFonts w:ascii="Calibri" w:hAnsi="Calibri" w:cs="Calibri"/>
          <w:sz w:val="24"/>
          <w:szCs w:val="24"/>
        </w:rPr>
        <w:t xml:space="preserve"> a white </w:t>
      </w:r>
      <w:r w:rsidR="00DF42C9">
        <w:rPr>
          <w:rFonts w:ascii="Calibri" w:hAnsi="Calibri" w:cs="Calibri"/>
          <w:sz w:val="24"/>
          <w:szCs w:val="24"/>
        </w:rPr>
        <w:t>solid</w:t>
      </w:r>
      <w:r w:rsidR="00D359F6">
        <w:rPr>
          <w:rFonts w:ascii="Calibri" w:hAnsi="Calibri" w:cs="Calibri"/>
          <w:sz w:val="24"/>
          <w:szCs w:val="24"/>
        </w:rPr>
        <w:t>.</w:t>
      </w:r>
      <w:r w:rsidR="00C36605">
        <w:rPr>
          <w:rFonts w:ascii="Calibri" w:hAnsi="Calibri" w:cs="Calibri"/>
          <w:sz w:val="24"/>
          <w:szCs w:val="24"/>
        </w:rPr>
        <w:t xml:space="preserve"> The solid was redissolved in ether and layered </w:t>
      </w:r>
      <w:r w:rsidR="001B7CE9">
        <w:rPr>
          <w:rFonts w:ascii="Calibri" w:hAnsi="Calibri" w:cs="Calibri"/>
          <w:sz w:val="24"/>
          <w:szCs w:val="24"/>
        </w:rPr>
        <w:t xml:space="preserve">with hexane to obtain colourless crystals of the product. Crystalline yield: </w:t>
      </w:r>
      <w:r w:rsidR="00DF42C9">
        <w:rPr>
          <w:rFonts w:ascii="Calibri" w:hAnsi="Calibri" w:cs="Calibri"/>
          <w:sz w:val="24"/>
          <w:szCs w:val="24"/>
        </w:rPr>
        <w:t>25</w:t>
      </w:r>
      <w:r w:rsidR="001B7CE9">
        <w:rPr>
          <w:rFonts w:ascii="Calibri" w:hAnsi="Calibri" w:cs="Calibri"/>
          <w:sz w:val="24"/>
          <w:szCs w:val="24"/>
        </w:rPr>
        <w:t xml:space="preserve"> </w:t>
      </w:r>
      <w:r w:rsidR="00DF42C9">
        <w:rPr>
          <w:rFonts w:ascii="Calibri" w:hAnsi="Calibri" w:cs="Calibri"/>
          <w:sz w:val="24"/>
          <w:szCs w:val="24"/>
        </w:rPr>
        <w:t>m</w:t>
      </w:r>
      <w:r w:rsidR="001B7CE9">
        <w:rPr>
          <w:rFonts w:ascii="Calibri" w:hAnsi="Calibri" w:cs="Calibri"/>
          <w:sz w:val="24"/>
          <w:szCs w:val="24"/>
        </w:rPr>
        <w:t>g (</w:t>
      </w:r>
      <w:r w:rsidR="00DF42C9">
        <w:rPr>
          <w:rFonts w:ascii="Calibri" w:hAnsi="Calibri" w:cs="Calibri"/>
          <w:sz w:val="24"/>
          <w:szCs w:val="24"/>
        </w:rPr>
        <w:t>27%</w:t>
      </w:r>
      <w:r w:rsidR="001B7CE9">
        <w:rPr>
          <w:rFonts w:ascii="Calibri" w:hAnsi="Calibri" w:cs="Calibri"/>
          <w:sz w:val="24"/>
          <w:szCs w:val="24"/>
        </w:rPr>
        <w:t>).</w:t>
      </w:r>
    </w:p>
    <w:p w14:paraId="736E222A" w14:textId="4BE3CD75" w:rsidR="00D359F6" w:rsidRPr="00C9310E" w:rsidRDefault="00D359F6" w:rsidP="00347797">
      <w:pPr>
        <w:jc w:val="both"/>
        <w:rPr>
          <w:rFonts w:ascii="Calibri" w:hAnsi="Calibri" w:cs="Calibri"/>
          <w:sz w:val="24"/>
          <w:szCs w:val="24"/>
        </w:rPr>
      </w:pPr>
      <w:r w:rsidRPr="00C9310E">
        <w:rPr>
          <w:rFonts w:ascii="Calibri" w:hAnsi="Calibri" w:cs="Calibri"/>
          <w:b/>
          <w:bCs/>
          <w:sz w:val="24"/>
          <w:szCs w:val="24"/>
        </w:rPr>
        <w:t>IR</w:t>
      </w:r>
      <w:r w:rsidR="00FD5F66" w:rsidRPr="00C9310E">
        <w:rPr>
          <w:rFonts w:ascii="Calibri" w:hAnsi="Calibri" w:cs="Calibri"/>
          <w:b/>
          <w:bCs/>
          <w:sz w:val="24"/>
          <w:szCs w:val="24"/>
        </w:rPr>
        <w:t xml:space="preserve"> (cm</w:t>
      </w:r>
      <w:r w:rsidR="00FD5F66" w:rsidRPr="00C9310E">
        <w:rPr>
          <w:rFonts w:ascii="Calibri" w:hAnsi="Calibri" w:cs="Calibri"/>
          <w:b/>
          <w:bCs/>
          <w:sz w:val="24"/>
          <w:szCs w:val="24"/>
          <w:vertAlign w:val="superscript"/>
        </w:rPr>
        <w:t>-1</w:t>
      </w:r>
      <w:r w:rsidR="00FD5F66" w:rsidRPr="00C9310E">
        <w:rPr>
          <w:rFonts w:ascii="Calibri" w:hAnsi="Calibri" w:cs="Calibri"/>
          <w:b/>
          <w:bCs/>
          <w:sz w:val="24"/>
          <w:szCs w:val="24"/>
        </w:rPr>
        <w:t>)</w:t>
      </w:r>
      <w:r w:rsidRPr="00C9310E">
        <w:rPr>
          <w:rFonts w:ascii="Calibri" w:hAnsi="Calibri" w:cs="Calibri"/>
          <w:b/>
          <w:bCs/>
          <w:sz w:val="24"/>
          <w:szCs w:val="24"/>
        </w:rPr>
        <w:t xml:space="preserve">: </w:t>
      </w:r>
      <w:r w:rsidR="00D53C43" w:rsidRPr="00C9310E">
        <w:rPr>
          <w:rFonts w:ascii="Calibri" w:hAnsi="Calibri" w:cs="Calibri"/>
          <w:sz w:val="24"/>
          <w:szCs w:val="24"/>
        </w:rPr>
        <w:t>2969,</w:t>
      </w:r>
      <w:r w:rsidR="00D53C43" w:rsidRPr="00C9310E">
        <w:rPr>
          <w:rFonts w:ascii="Calibri" w:hAnsi="Calibri" w:cs="Calibri"/>
          <w:b/>
          <w:bCs/>
          <w:sz w:val="24"/>
          <w:szCs w:val="24"/>
        </w:rPr>
        <w:t xml:space="preserve"> </w:t>
      </w:r>
      <w:r w:rsidR="00FD5F66" w:rsidRPr="00BF645F">
        <w:rPr>
          <w:rFonts w:ascii="Calibri" w:hAnsi="Calibri" w:cs="Calibri"/>
          <w:sz w:val="24"/>
          <w:szCs w:val="24"/>
        </w:rPr>
        <w:t>1834, 1738</w:t>
      </w:r>
      <w:r w:rsidR="00FD5F66" w:rsidRPr="00C9310E">
        <w:rPr>
          <w:rFonts w:ascii="Calibri" w:hAnsi="Calibri" w:cs="Calibri"/>
          <w:sz w:val="24"/>
          <w:szCs w:val="24"/>
        </w:rPr>
        <w:t xml:space="preserve"> [</w:t>
      </w:r>
      <w:r w:rsidR="00FD5F66">
        <w:rPr>
          <w:rFonts w:ascii="Calibri" w:hAnsi="Calibri" w:cs="Calibri"/>
          <w:sz w:val="24"/>
          <w:szCs w:val="24"/>
        </w:rPr>
        <w:t>ν</w:t>
      </w:r>
      <w:r w:rsidR="00FD5F66" w:rsidRPr="00C9310E">
        <w:rPr>
          <w:rFonts w:ascii="Calibri" w:hAnsi="Calibri" w:cs="Calibri"/>
          <w:sz w:val="24"/>
          <w:szCs w:val="24"/>
        </w:rPr>
        <w:t>(Al−H)]</w:t>
      </w:r>
      <w:r w:rsidR="00D53C43" w:rsidRPr="00C9310E">
        <w:rPr>
          <w:rFonts w:ascii="Calibri" w:hAnsi="Calibri" w:cs="Calibri"/>
          <w:sz w:val="24"/>
          <w:szCs w:val="24"/>
        </w:rPr>
        <w:t>, 1658, 1373, 1314</w:t>
      </w:r>
      <w:r w:rsidR="00BF645F">
        <w:rPr>
          <w:rFonts w:ascii="Calibri" w:hAnsi="Calibri" w:cs="Calibri"/>
          <w:sz w:val="24"/>
          <w:szCs w:val="24"/>
        </w:rPr>
        <w:t>, 957, 887, 697, 613.</w:t>
      </w:r>
    </w:p>
    <w:p w14:paraId="6321944D" w14:textId="71505FBB" w:rsidR="00D359F6" w:rsidRDefault="00D359F6" w:rsidP="00347797">
      <w:pPr>
        <w:jc w:val="both"/>
        <w:rPr>
          <w:rFonts w:ascii="Calibri" w:hAnsi="Calibri" w:cs="Calibri"/>
          <w:sz w:val="24"/>
          <w:szCs w:val="24"/>
        </w:rPr>
      </w:pPr>
      <w:r w:rsidRPr="00FE3BBD">
        <w:rPr>
          <w:rFonts w:ascii="Calibri" w:hAnsi="Calibri" w:cs="Calibri"/>
          <w:b/>
          <w:bCs/>
          <w:sz w:val="24"/>
          <w:szCs w:val="24"/>
        </w:rPr>
        <w:t xml:space="preserve">CHN: </w:t>
      </w:r>
      <w:r w:rsidRPr="00FE3BBD">
        <w:rPr>
          <w:rFonts w:ascii="Calibri" w:hAnsi="Calibri" w:cs="Calibri"/>
          <w:sz w:val="24"/>
          <w:szCs w:val="24"/>
        </w:rPr>
        <w:t xml:space="preserve">Found (Calcd.) for </w:t>
      </w:r>
      <w:r>
        <w:rPr>
          <w:rFonts w:ascii="Calibri" w:hAnsi="Calibri" w:cs="Calibri"/>
          <w:sz w:val="24"/>
          <w:szCs w:val="24"/>
        </w:rPr>
        <w:t>C</w:t>
      </w:r>
      <w:r w:rsidRPr="003C62FF">
        <w:rPr>
          <w:rFonts w:ascii="Calibri" w:hAnsi="Calibri" w:cs="Calibri"/>
          <w:sz w:val="24"/>
          <w:szCs w:val="24"/>
          <w:vertAlign w:val="subscript"/>
        </w:rPr>
        <w:t>8</w:t>
      </w:r>
      <w:r>
        <w:rPr>
          <w:rFonts w:ascii="Calibri" w:hAnsi="Calibri" w:cs="Calibri"/>
          <w:sz w:val="24"/>
          <w:szCs w:val="24"/>
        </w:rPr>
        <w:t>H</w:t>
      </w:r>
      <w:r w:rsidRPr="003C62FF">
        <w:rPr>
          <w:rFonts w:ascii="Calibri" w:hAnsi="Calibri" w:cs="Calibri"/>
          <w:sz w:val="24"/>
          <w:szCs w:val="24"/>
          <w:vertAlign w:val="subscript"/>
        </w:rPr>
        <w:t>18</w:t>
      </w:r>
      <w:r>
        <w:rPr>
          <w:rFonts w:ascii="Calibri" w:hAnsi="Calibri" w:cs="Calibri"/>
          <w:sz w:val="24"/>
          <w:szCs w:val="24"/>
        </w:rPr>
        <w:t>Al</w:t>
      </w:r>
      <w:r w:rsidRPr="003C62FF">
        <w:rPr>
          <w:rFonts w:ascii="Calibri" w:hAnsi="Calibri" w:cs="Calibri"/>
          <w:sz w:val="24"/>
          <w:szCs w:val="24"/>
          <w:vertAlign w:val="subscript"/>
        </w:rPr>
        <w:t>2</w:t>
      </w:r>
      <w:r>
        <w:rPr>
          <w:rFonts w:ascii="Calibri" w:hAnsi="Calibri" w:cs="Calibri"/>
          <w:sz w:val="24"/>
          <w:szCs w:val="24"/>
        </w:rPr>
        <w:t>LiNO: 44.91(46.84), 9.25(8.84), 6.34(6.83).</w:t>
      </w:r>
    </w:p>
    <w:p w14:paraId="1A432F4F" w14:textId="0FA61A22" w:rsidR="00D359F6" w:rsidRDefault="00D359F6" w:rsidP="00347797">
      <w:pPr>
        <w:jc w:val="both"/>
        <w:rPr>
          <w:rFonts w:ascii="Calibri" w:hAnsi="Calibri" w:cs="Calibri"/>
          <w:sz w:val="24"/>
          <w:szCs w:val="24"/>
        </w:rPr>
      </w:pPr>
    </w:p>
    <w:p w14:paraId="1E7A9B4E" w14:textId="77777777" w:rsidR="00D359F6" w:rsidRDefault="00D359F6" w:rsidP="00981166">
      <w:pPr>
        <w:jc w:val="center"/>
        <w:rPr>
          <w:rFonts w:ascii="Calibri" w:hAnsi="Calibri" w:cs="Calibri"/>
          <w:sz w:val="24"/>
          <w:szCs w:val="24"/>
        </w:rPr>
      </w:pPr>
      <w:r>
        <w:rPr>
          <w:rFonts w:ascii="Calibri" w:hAnsi="Calibri" w:cs="Calibri"/>
          <w:noProof/>
          <w:sz w:val="24"/>
          <w:szCs w:val="24"/>
        </w:rPr>
        <w:drawing>
          <wp:inline distT="0" distB="0" distL="0" distR="0" wp14:anchorId="33A6D132" wp14:editId="3784857C">
            <wp:extent cx="4630341" cy="3780430"/>
            <wp:effectExtent l="0" t="0" r="0" b="0"/>
            <wp:docPr id="822016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16804" name="Picture 822016804"/>
                    <pic:cNvPicPr/>
                  </pic:nvPicPr>
                  <pic:blipFill rotWithShape="1">
                    <a:blip r:embed="rId69" cstate="print">
                      <a:extLst>
                        <a:ext uri="{28A0092B-C50C-407E-A947-70E740481C1C}">
                          <a14:useLocalDpi xmlns:a14="http://schemas.microsoft.com/office/drawing/2010/main" val="0"/>
                        </a:ext>
                      </a:extLst>
                    </a:blip>
                    <a:srcRect l="6458" t="9157" r="11536" b="3372"/>
                    <a:stretch/>
                  </pic:blipFill>
                  <pic:spPr bwMode="auto">
                    <a:xfrm>
                      <a:off x="0" y="0"/>
                      <a:ext cx="4643882" cy="3791485"/>
                    </a:xfrm>
                    <a:prstGeom prst="rect">
                      <a:avLst/>
                    </a:prstGeom>
                    <a:ln>
                      <a:noFill/>
                    </a:ln>
                    <a:extLst>
                      <a:ext uri="{53640926-AAD7-44D8-BBD7-CCE9431645EC}">
                        <a14:shadowObscured xmlns:a14="http://schemas.microsoft.com/office/drawing/2010/main"/>
                      </a:ext>
                    </a:extLst>
                  </pic:spPr>
                </pic:pic>
              </a:graphicData>
            </a:graphic>
          </wp:inline>
        </w:drawing>
      </w:r>
    </w:p>
    <w:p w14:paraId="60A4BC40" w14:textId="765ECCFD" w:rsidR="00D359F6" w:rsidRDefault="00D359F6" w:rsidP="009000F8">
      <w:pPr>
        <w:jc w:val="center"/>
        <w:rPr>
          <w:rFonts w:ascii="Calibri" w:hAnsi="Calibri" w:cs="Calibri"/>
          <w:sz w:val="24"/>
          <w:szCs w:val="24"/>
          <w:lang w:val="pt-BR"/>
        </w:rPr>
      </w:pPr>
      <w:r w:rsidRPr="00965441">
        <w:rPr>
          <w:rFonts w:ascii="Calibri" w:hAnsi="Calibri" w:cs="Calibri"/>
          <w:b/>
          <w:iCs/>
          <w:color w:val="000000"/>
          <w:sz w:val="24"/>
          <w:szCs w:val="24"/>
          <w:lang w:val="pt-BR"/>
        </w:rPr>
        <w:t>Figure S</w:t>
      </w:r>
      <w:r w:rsidR="004E71C8">
        <w:rPr>
          <w:rFonts w:ascii="Calibri" w:hAnsi="Calibri" w:cs="Calibri"/>
          <w:b/>
          <w:iCs/>
          <w:color w:val="000000"/>
          <w:sz w:val="24"/>
          <w:szCs w:val="24"/>
          <w:lang w:val="pt-BR"/>
        </w:rPr>
        <w:t>30</w:t>
      </w:r>
      <w:r w:rsidRPr="00965441">
        <w:rPr>
          <w:rFonts w:ascii="Calibri" w:hAnsi="Calibri" w:cs="Calibri"/>
          <w:b/>
          <w:iCs/>
          <w:color w:val="000000"/>
          <w:sz w:val="24"/>
          <w:szCs w:val="24"/>
          <w:lang w:val="pt-BR"/>
        </w:rPr>
        <w:t>:</w:t>
      </w:r>
      <w:r w:rsidRPr="00965441">
        <w:rPr>
          <w:rFonts w:ascii="Calibri" w:hAnsi="Calibri" w:cs="Calibri"/>
          <w:iCs/>
          <w:color w:val="000000"/>
          <w:sz w:val="24"/>
          <w:szCs w:val="24"/>
          <w:lang w:val="pt-BR"/>
        </w:rPr>
        <w:t xml:space="preserve"> IR spectrum of </w:t>
      </w:r>
      <w:r w:rsidRPr="00965441">
        <w:rPr>
          <w:rFonts w:ascii="Calibri" w:hAnsi="Calibri" w:cs="Calibri"/>
          <w:b/>
          <w:bCs/>
          <w:sz w:val="24"/>
          <w:szCs w:val="24"/>
          <w:lang w:val="pt-BR"/>
        </w:rPr>
        <w:t>Li[AlH(</w:t>
      </w:r>
      <w:r w:rsidRPr="00965441">
        <w:rPr>
          <w:rFonts w:ascii="Calibri" w:hAnsi="Calibri" w:cs="Calibri"/>
          <w:b/>
          <w:bCs/>
          <w:i/>
          <w:iCs/>
          <w:sz w:val="24"/>
          <w:szCs w:val="24"/>
          <w:vertAlign w:val="superscript"/>
          <w:lang w:val="pt-BR"/>
        </w:rPr>
        <w:t>i</w:t>
      </w:r>
      <w:r w:rsidRPr="00965441">
        <w:rPr>
          <w:rFonts w:ascii="Calibri" w:hAnsi="Calibri" w:cs="Calibri"/>
          <w:b/>
          <w:bCs/>
          <w:sz w:val="24"/>
          <w:szCs w:val="24"/>
          <w:lang w:val="pt-BR"/>
        </w:rPr>
        <w:t>Pr-acnacH)AlH</w:t>
      </w:r>
      <w:r w:rsidRPr="00965441">
        <w:rPr>
          <w:rFonts w:ascii="Calibri" w:hAnsi="Calibri" w:cs="Calibri"/>
          <w:b/>
          <w:bCs/>
          <w:sz w:val="24"/>
          <w:szCs w:val="24"/>
          <w:vertAlign w:val="subscript"/>
          <w:lang w:val="pt-BR"/>
        </w:rPr>
        <w:t>3</w:t>
      </w:r>
      <w:r w:rsidRPr="00965441">
        <w:rPr>
          <w:rFonts w:ascii="Calibri" w:hAnsi="Calibri" w:cs="Calibri"/>
          <w:b/>
          <w:bCs/>
          <w:sz w:val="24"/>
          <w:szCs w:val="24"/>
          <w:lang w:val="pt-BR"/>
        </w:rPr>
        <w:t>]</w:t>
      </w:r>
      <w:r w:rsidRPr="00965441">
        <w:rPr>
          <w:rFonts w:ascii="Calibri" w:hAnsi="Calibri" w:cs="Calibri"/>
          <w:b/>
          <w:bCs/>
          <w:sz w:val="24"/>
          <w:szCs w:val="24"/>
          <w:vertAlign w:val="subscript"/>
          <w:lang w:val="pt-BR"/>
        </w:rPr>
        <w:t>n</w:t>
      </w:r>
      <w:r w:rsidRPr="00965441">
        <w:rPr>
          <w:rFonts w:ascii="Calibri" w:hAnsi="Calibri" w:cs="Calibri"/>
          <w:sz w:val="24"/>
          <w:szCs w:val="24"/>
          <w:lang w:val="pt-BR"/>
        </w:rPr>
        <w:t>, (</w:t>
      </w:r>
      <w:r w:rsidRPr="00965441">
        <w:rPr>
          <w:rFonts w:ascii="Calibri" w:hAnsi="Calibri" w:cs="Calibri"/>
          <w:b/>
          <w:bCs/>
          <w:sz w:val="24"/>
          <w:szCs w:val="24"/>
          <w:lang w:val="pt-BR"/>
        </w:rPr>
        <w:t>6</w:t>
      </w:r>
      <w:r w:rsidRPr="00965441">
        <w:rPr>
          <w:rFonts w:ascii="Calibri" w:hAnsi="Calibri" w:cs="Calibri"/>
          <w:sz w:val="24"/>
          <w:szCs w:val="24"/>
          <w:lang w:val="pt-BR"/>
        </w:rPr>
        <w:t>).</w:t>
      </w:r>
    </w:p>
    <w:p w14:paraId="7E561F53" w14:textId="77777777" w:rsidR="008518EC" w:rsidRDefault="008518EC" w:rsidP="009000F8">
      <w:pPr>
        <w:jc w:val="center"/>
        <w:rPr>
          <w:rFonts w:ascii="Calibri" w:hAnsi="Calibri" w:cs="Calibri"/>
          <w:sz w:val="24"/>
          <w:szCs w:val="24"/>
          <w:lang w:val="pt-BR"/>
        </w:rPr>
      </w:pPr>
    </w:p>
    <w:p w14:paraId="2B573D72" w14:textId="77777777" w:rsidR="006F4AD1" w:rsidRDefault="006F4AD1" w:rsidP="009000F8">
      <w:pPr>
        <w:jc w:val="center"/>
        <w:rPr>
          <w:rFonts w:ascii="Calibri" w:hAnsi="Calibri" w:cs="Calibri"/>
          <w:sz w:val="24"/>
          <w:szCs w:val="24"/>
          <w:lang w:val="pt-BR"/>
        </w:rPr>
      </w:pPr>
    </w:p>
    <w:p w14:paraId="17893021" w14:textId="77777777" w:rsidR="006B5FB8" w:rsidRDefault="006B5FB8" w:rsidP="009000F8">
      <w:pPr>
        <w:jc w:val="center"/>
        <w:rPr>
          <w:rFonts w:ascii="Calibri" w:hAnsi="Calibri" w:cs="Calibri"/>
          <w:sz w:val="24"/>
          <w:szCs w:val="24"/>
          <w:lang w:val="pt-BR"/>
        </w:rPr>
      </w:pPr>
    </w:p>
    <w:p w14:paraId="21C4D810" w14:textId="77777777" w:rsidR="006B5FB8" w:rsidRPr="00965441" w:rsidRDefault="006B5FB8" w:rsidP="009000F8">
      <w:pPr>
        <w:jc w:val="center"/>
        <w:rPr>
          <w:rFonts w:ascii="Calibri" w:hAnsi="Calibri" w:cs="Calibri"/>
          <w:sz w:val="24"/>
          <w:szCs w:val="24"/>
          <w:lang w:val="pt-BR"/>
        </w:rPr>
      </w:pPr>
    </w:p>
    <w:p w14:paraId="0F00A06A" w14:textId="6B635652" w:rsidR="00D359F6" w:rsidRDefault="00D359F6" w:rsidP="00886115">
      <w:pPr>
        <w:jc w:val="both"/>
        <w:rPr>
          <w:rFonts w:ascii="Calibri" w:hAnsi="Calibri" w:cs="Calibri"/>
          <w:sz w:val="24"/>
          <w:szCs w:val="24"/>
          <w:lang w:val="pt-BR" w:bidi="he-IL"/>
        </w:rPr>
      </w:pPr>
      <w:r w:rsidRPr="00617404">
        <w:rPr>
          <w:rFonts w:ascii="Calibri" w:hAnsi="Calibri" w:cs="Calibri"/>
          <w:sz w:val="24"/>
          <w:szCs w:val="24"/>
          <w:u w:val="single"/>
          <w:lang w:val="pt-BR"/>
        </w:rPr>
        <w:lastRenderedPageBreak/>
        <w:t>[AlH</w:t>
      </w:r>
      <w:r w:rsidRPr="00617404">
        <w:rPr>
          <w:rFonts w:ascii="Calibri" w:hAnsi="Calibri" w:cs="Calibri"/>
          <w:sz w:val="24"/>
          <w:szCs w:val="24"/>
          <w:u w:val="single"/>
          <w:vertAlign w:val="subscript"/>
          <w:lang w:val="pt-BR"/>
        </w:rPr>
        <w:t>2</w:t>
      </w:r>
      <w:r w:rsidRPr="00617404">
        <w:rPr>
          <w:rFonts w:ascii="Calibri" w:hAnsi="Calibri" w:cs="Calibri"/>
          <w:sz w:val="24"/>
          <w:szCs w:val="24"/>
          <w:u w:val="single"/>
          <w:lang w:val="pt-BR"/>
        </w:rPr>
        <w:t>AlH</w:t>
      </w:r>
      <w:r w:rsidRPr="00617404">
        <w:rPr>
          <w:rFonts w:ascii="Calibri" w:hAnsi="Calibri" w:cs="Calibri"/>
          <w:sz w:val="24"/>
          <w:szCs w:val="24"/>
          <w:u w:val="single"/>
          <w:vertAlign w:val="subscript"/>
          <w:lang w:val="pt-BR"/>
        </w:rPr>
        <w:t>2</w:t>
      </w:r>
      <w:r w:rsidRPr="00617404">
        <w:rPr>
          <w:rFonts w:ascii="Calibri" w:hAnsi="Calibri" w:cs="Calibri"/>
          <w:sz w:val="24"/>
          <w:szCs w:val="24"/>
          <w:u w:val="single"/>
          <w:lang w:val="pt-BR"/>
        </w:rPr>
        <w:t>(N-Mes)</w:t>
      </w:r>
      <w:r w:rsidRPr="00617404">
        <w:rPr>
          <w:rFonts w:ascii="Calibri" w:hAnsi="Calibri" w:cs="Calibri"/>
          <w:sz w:val="24"/>
          <w:szCs w:val="24"/>
          <w:u w:val="single"/>
          <w:vertAlign w:val="subscript"/>
          <w:lang w:val="pt-BR"/>
        </w:rPr>
        <w:t>3</w:t>
      </w:r>
      <w:r w:rsidRPr="00617404">
        <w:rPr>
          <w:rFonts w:ascii="Calibri" w:hAnsi="Calibri" w:cs="Calibri"/>
          <w:sz w:val="24"/>
          <w:szCs w:val="24"/>
          <w:u w:val="single"/>
          <w:lang w:val="pt-BR"/>
        </w:rPr>
        <w:t>(AlH</w:t>
      </w:r>
      <w:r w:rsidRPr="00617404">
        <w:rPr>
          <w:rFonts w:ascii="Calibri" w:hAnsi="Calibri" w:cs="Calibri"/>
          <w:sz w:val="24"/>
          <w:szCs w:val="24"/>
          <w:u w:val="single"/>
          <w:vertAlign w:val="subscript"/>
          <w:lang w:val="pt-BR"/>
        </w:rPr>
        <w:t xml:space="preserve">2 </w:t>
      </w:r>
      <w:r w:rsidRPr="00617404">
        <w:rPr>
          <w:rFonts w:ascii="Calibri" w:hAnsi="Calibri" w:cs="Calibri"/>
          <w:sz w:val="24"/>
          <w:szCs w:val="24"/>
          <w:u w:val="single"/>
          <w:rtl/>
          <w:lang w:bidi="he-IL"/>
        </w:rPr>
        <w:t>ּ</w:t>
      </w:r>
      <w:r w:rsidRPr="00617404">
        <w:rPr>
          <w:rFonts w:ascii="Calibri" w:hAnsi="Calibri" w:cs="Calibri"/>
          <w:sz w:val="24"/>
          <w:szCs w:val="24"/>
          <w:u w:val="single"/>
          <w:lang w:val="pt-BR" w:bidi="he-IL"/>
        </w:rPr>
        <w:t xml:space="preserve"> Li(Et</w:t>
      </w:r>
      <w:r w:rsidRPr="00617404">
        <w:rPr>
          <w:rFonts w:ascii="Calibri" w:hAnsi="Calibri" w:cs="Calibri"/>
          <w:sz w:val="24"/>
          <w:szCs w:val="24"/>
          <w:u w:val="single"/>
          <w:vertAlign w:val="subscript"/>
          <w:lang w:val="pt-BR" w:bidi="he-IL"/>
        </w:rPr>
        <w:t>2</w:t>
      </w:r>
      <w:r w:rsidRPr="00617404">
        <w:rPr>
          <w:rFonts w:ascii="Calibri" w:hAnsi="Calibri" w:cs="Calibri"/>
          <w:sz w:val="24"/>
          <w:szCs w:val="24"/>
          <w:u w:val="single"/>
          <w:lang w:val="pt-BR" w:bidi="he-IL"/>
        </w:rPr>
        <w:t>O)</w:t>
      </w:r>
      <w:r w:rsidRPr="00617404">
        <w:rPr>
          <w:rFonts w:ascii="Calibri" w:hAnsi="Calibri" w:cs="Calibri"/>
          <w:sz w:val="24"/>
          <w:szCs w:val="24"/>
          <w:u w:val="single"/>
          <w:vertAlign w:val="subscript"/>
          <w:lang w:val="pt-BR" w:bidi="he-IL"/>
        </w:rPr>
        <w:t>2</w:t>
      </w:r>
      <w:r w:rsidRPr="00617404">
        <w:rPr>
          <w:rFonts w:ascii="Calibri" w:hAnsi="Calibri" w:cs="Calibri"/>
          <w:sz w:val="24"/>
          <w:szCs w:val="24"/>
          <w:u w:val="single"/>
          <w:lang w:val="pt-BR" w:bidi="he-IL"/>
        </w:rPr>
        <w:t>]</w:t>
      </w:r>
      <w:r w:rsidRPr="00617404">
        <w:rPr>
          <w:rFonts w:ascii="Calibri" w:hAnsi="Calibri" w:cs="Calibri"/>
          <w:sz w:val="24"/>
          <w:szCs w:val="24"/>
          <w:lang w:val="pt-BR" w:bidi="he-IL"/>
        </w:rPr>
        <w:t xml:space="preserve"> (</w:t>
      </w:r>
      <w:r w:rsidR="00750A86" w:rsidRPr="00617404">
        <w:rPr>
          <w:rFonts w:ascii="Calibri" w:hAnsi="Calibri" w:cs="Calibri"/>
          <w:b/>
          <w:bCs/>
          <w:sz w:val="24"/>
          <w:szCs w:val="24"/>
          <w:lang w:val="pt-BR" w:bidi="he-IL"/>
        </w:rPr>
        <w:t>8</w:t>
      </w:r>
      <w:r w:rsidRPr="00617404">
        <w:rPr>
          <w:rFonts w:ascii="Calibri" w:hAnsi="Calibri" w:cs="Calibri"/>
          <w:sz w:val="24"/>
          <w:szCs w:val="24"/>
          <w:lang w:val="pt-BR" w:bidi="he-IL"/>
        </w:rPr>
        <w:t>)</w:t>
      </w:r>
    </w:p>
    <w:p w14:paraId="7F1B9BDF" w14:textId="0943E20A" w:rsidR="001B7CE9" w:rsidRPr="00CD3140" w:rsidRDefault="00617404" w:rsidP="001B7CE9">
      <w:pPr>
        <w:jc w:val="both"/>
        <w:rPr>
          <w:rFonts w:ascii="Calibri" w:hAnsi="Calibri" w:cs="Calibri"/>
          <w:sz w:val="24"/>
          <w:szCs w:val="24"/>
          <w:lang w:val="pt-BR"/>
        </w:rPr>
      </w:pPr>
      <w:r>
        <w:rPr>
          <w:noProof/>
        </w:rPr>
        <w:drawing>
          <wp:anchor distT="0" distB="0" distL="114300" distR="114300" simplePos="0" relativeHeight="251669504" behindDoc="0" locked="0" layoutInCell="1" allowOverlap="1" wp14:anchorId="04D185F3" wp14:editId="3850A7D8">
            <wp:simplePos x="0" y="0"/>
            <wp:positionH relativeFrom="column">
              <wp:posOffset>19050</wp:posOffset>
            </wp:positionH>
            <wp:positionV relativeFrom="paragraph">
              <wp:posOffset>20108</wp:posOffset>
            </wp:positionV>
            <wp:extent cx="2374900" cy="1666065"/>
            <wp:effectExtent l="19050" t="19050" r="25400" b="10795"/>
            <wp:wrapSquare wrapText="bothSides"/>
            <wp:docPr id="2" name="Picture 1">
              <a:extLst xmlns:a="http://schemas.openxmlformats.org/drawingml/2006/main">
                <a:ext uri="{FF2B5EF4-FFF2-40B4-BE49-F238E27FC236}">
                  <a16:creationId xmlns:a16="http://schemas.microsoft.com/office/drawing/2014/main" id="{2E90757C-1D15-15BE-CFA5-050B8DE204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E90757C-1D15-15BE-CFA5-050B8DE204C7}"/>
                        </a:ext>
                      </a:extLst>
                    </pic:cNvPr>
                    <pic:cNvPicPr>
                      <a:picLocks noChangeAspect="1"/>
                    </pic:cNvPicPr>
                  </pic:nvPicPr>
                  <pic:blipFill>
                    <a:blip r:embed="rId70"/>
                    <a:stretch>
                      <a:fillRect/>
                    </a:stretch>
                  </pic:blipFill>
                  <pic:spPr>
                    <a:xfrm>
                      <a:off x="0" y="0"/>
                      <a:ext cx="2374900" cy="1666065"/>
                    </a:xfrm>
                    <a:prstGeom prst="rect">
                      <a:avLst/>
                    </a:prstGeom>
                    <a:ln>
                      <a:solidFill>
                        <a:schemeClr val="tx1"/>
                      </a:solidFill>
                    </a:ln>
                  </pic:spPr>
                </pic:pic>
              </a:graphicData>
            </a:graphic>
          </wp:anchor>
        </w:drawing>
      </w:r>
      <w:r w:rsidR="00877D4B">
        <w:rPr>
          <w:rFonts w:ascii="Calibri" w:hAnsi="Calibri" w:cs="Calibri"/>
          <w:sz w:val="24"/>
          <w:szCs w:val="24"/>
        </w:rPr>
        <w:t xml:space="preserve">40 mL of diethyl </w:t>
      </w:r>
      <w:r w:rsidR="00877D4B" w:rsidRPr="00877D4B">
        <w:rPr>
          <w:rFonts w:ascii="Calibri" w:hAnsi="Calibri" w:cs="Calibri"/>
          <w:sz w:val="24"/>
          <w:szCs w:val="24"/>
        </w:rPr>
        <w:t>ether</w:t>
      </w:r>
      <w:r w:rsidR="00877D4B" w:rsidRPr="00877D4B">
        <w:rPr>
          <w:rFonts w:ascii="Calibri" w:hAnsi="Calibri" w:cs="Calibri"/>
          <w:noProof/>
          <w:sz w:val="24"/>
          <w:szCs w:val="24"/>
        </w:rPr>
        <w:t xml:space="preserve"> </w:t>
      </w:r>
      <w:r w:rsidR="00877D4B">
        <w:rPr>
          <w:rFonts w:ascii="Calibri" w:hAnsi="Calibri" w:cs="Calibri"/>
          <w:noProof/>
          <w:sz w:val="24"/>
          <w:szCs w:val="24"/>
        </w:rPr>
        <w:t xml:space="preserve">was added to </w:t>
      </w:r>
      <w:r w:rsidR="00877D4B" w:rsidRPr="00877D4B">
        <w:rPr>
          <w:rFonts w:ascii="Calibri" w:hAnsi="Calibri" w:cs="Calibri"/>
          <w:sz w:val="24"/>
          <w:szCs w:val="24"/>
        </w:rPr>
        <w:t>0</w:t>
      </w:r>
      <w:r w:rsidR="00877D4B">
        <w:rPr>
          <w:rFonts w:ascii="Calibri" w:hAnsi="Calibri" w:cs="Calibri"/>
          <w:sz w:val="24"/>
          <w:szCs w:val="24"/>
        </w:rPr>
        <w:t xml:space="preserve">.725 g (1.46 mmol) </w:t>
      </w:r>
      <w:r w:rsidR="00D359F6" w:rsidRPr="00F153F7">
        <w:rPr>
          <w:rFonts w:ascii="Calibri" w:hAnsi="Calibri" w:cs="Calibri"/>
          <w:sz w:val="24"/>
          <w:szCs w:val="24"/>
        </w:rPr>
        <w:t>of [</w:t>
      </w:r>
      <w:proofErr w:type="gramStart"/>
      <w:r w:rsidR="00D359F6" w:rsidRPr="00F153F7">
        <w:rPr>
          <w:rFonts w:ascii="Calibri" w:hAnsi="Calibri" w:cs="Calibri"/>
          <w:sz w:val="24"/>
          <w:szCs w:val="24"/>
        </w:rPr>
        <w:t>A</w:t>
      </w:r>
      <w:r w:rsidR="00D359F6">
        <w:rPr>
          <w:rFonts w:ascii="Calibri" w:hAnsi="Calibri" w:cs="Calibri"/>
          <w:sz w:val="24"/>
          <w:szCs w:val="24"/>
        </w:rPr>
        <w:t>l(</w:t>
      </w:r>
      <w:proofErr w:type="gramEnd"/>
      <w:r w:rsidR="00D359F6">
        <w:rPr>
          <w:rFonts w:ascii="Calibri" w:hAnsi="Calibri" w:cs="Calibri"/>
          <w:sz w:val="24"/>
          <w:szCs w:val="24"/>
        </w:rPr>
        <w:t>Mes-</w:t>
      </w:r>
      <w:proofErr w:type="spellStart"/>
      <w:r w:rsidR="00D359F6">
        <w:rPr>
          <w:rFonts w:ascii="Calibri" w:hAnsi="Calibri" w:cs="Calibri"/>
          <w:sz w:val="24"/>
          <w:szCs w:val="24"/>
        </w:rPr>
        <w:t>acnac</w:t>
      </w:r>
      <w:proofErr w:type="spellEnd"/>
      <w:r w:rsidR="00D359F6">
        <w:rPr>
          <w:rFonts w:ascii="Calibri" w:hAnsi="Calibri" w:cs="Calibri"/>
          <w:sz w:val="24"/>
          <w:szCs w:val="24"/>
        </w:rPr>
        <w:t>)</w:t>
      </w:r>
      <w:r w:rsidR="00D359F6" w:rsidRPr="00F153F7">
        <w:rPr>
          <w:rFonts w:ascii="Calibri" w:hAnsi="Calibri" w:cs="Calibri"/>
          <w:sz w:val="24"/>
          <w:szCs w:val="24"/>
          <w:vertAlign w:val="subscript"/>
        </w:rPr>
        <w:t>2</w:t>
      </w:r>
      <w:r w:rsidR="00D359F6">
        <w:rPr>
          <w:rFonts w:ascii="Calibri" w:hAnsi="Calibri" w:cs="Calibri"/>
          <w:sz w:val="24"/>
          <w:szCs w:val="24"/>
        </w:rPr>
        <w:t xml:space="preserve">Cl] </w:t>
      </w:r>
      <w:r w:rsidR="00877D4B">
        <w:rPr>
          <w:rFonts w:ascii="Calibri" w:hAnsi="Calibri" w:cs="Calibri"/>
          <w:sz w:val="24"/>
          <w:szCs w:val="24"/>
        </w:rPr>
        <w:t xml:space="preserve">to form a cloudy solution. </w:t>
      </w:r>
      <w:r w:rsidR="00D359F6">
        <w:rPr>
          <w:rFonts w:ascii="Calibri" w:hAnsi="Calibri" w:cs="Calibri"/>
          <w:sz w:val="24"/>
          <w:szCs w:val="24"/>
        </w:rPr>
        <w:t xml:space="preserve">In another Schlenk, </w:t>
      </w:r>
      <w:r w:rsidR="00877D4B">
        <w:rPr>
          <w:rFonts w:ascii="Calibri" w:hAnsi="Calibri" w:cs="Calibri"/>
          <w:sz w:val="24"/>
          <w:szCs w:val="24"/>
        </w:rPr>
        <w:t xml:space="preserve">50 </w:t>
      </w:r>
      <w:r w:rsidR="00D359F6">
        <w:rPr>
          <w:rFonts w:ascii="Calibri" w:hAnsi="Calibri" w:cs="Calibri"/>
          <w:sz w:val="24"/>
          <w:szCs w:val="24"/>
        </w:rPr>
        <w:t>mL of</w:t>
      </w:r>
      <w:r w:rsidR="00D359F6" w:rsidRPr="00F153F7">
        <w:rPr>
          <w:rFonts w:ascii="Calibri" w:hAnsi="Calibri" w:cs="Calibri"/>
          <w:sz w:val="24"/>
          <w:szCs w:val="24"/>
        </w:rPr>
        <w:t xml:space="preserve"> </w:t>
      </w:r>
      <w:r w:rsidR="00D359F6">
        <w:rPr>
          <w:rFonts w:ascii="Calibri" w:hAnsi="Calibri" w:cs="Calibri"/>
          <w:sz w:val="24"/>
          <w:szCs w:val="24"/>
        </w:rPr>
        <w:t xml:space="preserve">diethyl ether was added to </w:t>
      </w:r>
      <w:r w:rsidR="00877D4B">
        <w:rPr>
          <w:rFonts w:ascii="Calibri" w:hAnsi="Calibri" w:cs="Calibri"/>
          <w:sz w:val="24"/>
          <w:szCs w:val="24"/>
        </w:rPr>
        <w:t>166.7 mg (4.39 mmol)</w:t>
      </w:r>
      <w:r w:rsidR="00D359F6">
        <w:rPr>
          <w:rFonts w:ascii="Calibri" w:hAnsi="Calibri" w:cs="Calibri"/>
          <w:sz w:val="24"/>
          <w:szCs w:val="24"/>
        </w:rPr>
        <w:t xml:space="preserve"> of LiAlH</w:t>
      </w:r>
      <w:r w:rsidR="00D359F6" w:rsidRPr="00F153F7">
        <w:rPr>
          <w:rFonts w:ascii="Calibri" w:hAnsi="Calibri" w:cs="Calibri"/>
          <w:sz w:val="24"/>
          <w:szCs w:val="24"/>
          <w:vertAlign w:val="subscript"/>
        </w:rPr>
        <w:t>4</w:t>
      </w:r>
      <w:r w:rsidR="00D359F6">
        <w:rPr>
          <w:rFonts w:ascii="Calibri" w:hAnsi="Calibri" w:cs="Calibri"/>
          <w:sz w:val="24"/>
          <w:szCs w:val="24"/>
        </w:rPr>
        <w:t xml:space="preserve">. The </w:t>
      </w:r>
      <w:r w:rsidR="00877D4B">
        <w:rPr>
          <w:rFonts w:ascii="Calibri" w:hAnsi="Calibri" w:cs="Calibri"/>
          <w:sz w:val="24"/>
          <w:szCs w:val="24"/>
        </w:rPr>
        <w:t xml:space="preserve">cloudy solution of </w:t>
      </w:r>
      <w:r w:rsidR="00D359F6">
        <w:rPr>
          <w:rFonts w:ascii="Calibri" w:hAnsi="Calibri" w:cs="Calibri"/>
          <w:sz w:val="24"/>
          <w:szCs w:val="24"/>
        </w:rPr>
        <w:t>LiAlH</w:t>
      </w:r>
      <w:r w:rsidR="00D359F6" w:rsidRPr="00F153F7">
        <w:rPr>
          <w:rFonts w:ascii="Calibri" w:hAnsi="Calibri" w:cs="Calibri"/>
          <w:sz w:val="24"/>
          <w:szCs w:val="24"/>
          <w:vertAlign w:val="subscript"/>
        </w:rPr>
        <w:t>4</w:t>
      </w:r>
      <w:r w:rsidR="00D359F6">
        <w:rPr>
          <w:rFonts w:ascii="Calibri" w:hAnsi="Calibri" w:cs="Calibri"/>
          <w:sz w:val="24"/>
          <w:szCs w:val="24"/>
        </w:rPr>
        <w:t xml:space="preserve"> was dropwise added to </w:t>
      </w:r>
      <w:r w:rsidR="00D359F6" w:rsidRPr="00F153F7">
        <w:rPr>
          <w:rFonts w:ascii="Calibri" w:hAnsi="Calibri" w:cs="Calibri"/>
          <w:sz w:val="24"/>
          <w:szCs w:val="24"/>
        </w:rPr>
        <w:t>[</w:t>
      </w:r>
      <w:proofErr w:type="gramStart"/>
      <w:r w:rsidR="00D359F6" w:rsidRPr="00F153F7">
        <w:rPr>
          <w:rFonts w:ascii="Calibri" w:hAnsi="Calibri" w:cs="Calibri"/>
          <w:sz w:val="24"/>
          <w:szCs w:val="24"/>
        </w:rPr>
        <w:t>A</w:t>
      </w:r>
      <w:r w:rsidR="00D359F6">
        <w:rPr>
          <w:rFonts w:ascii="Calibri" w:hAnsi="Calibri" w:cs="Calibri"/>
          <w:sz w:val="24"/>
          <w:szCs w:val="24"/>
        </w:rPr>
        <w:t>l(</w:t>
      </w:r>
      <w:proofErr w:type="gramEnd"/>
      <w:r w:rsidR="00D359F6" w:rsidRPr="00FE3BBD">
        <w:rPr>
          <w:rFonts w:ascii="Calibri" w:hAnsi="Calibri" w:cs="Calibri"/>
          <w:sz w:val="24"/>
          <w:szCs w:val="24"/>
        </w:rPr>
        <w:t>Mes</w:t>
      </w:r>
      <w:r w:rsidR="00D359F6">
        <w:rPr>
          <w:rFonts w:ascii="Calibri" w:hAnsi="Calibri" w:cs="Calibri"/>
          <w:sz w:val="24"/>
          <w:szCs w:val="24"/>
        </w:rPr>
        <w:t>-</w:t>
      </w:r>
      <w:proofErr w:type="spellStart"/>
      <w:r w:rsidR="00D359F6">
        <w:rPr>
          <w:rFonts w:ascii="Calibri" w:hAnsi="Calibri" w:cs="Calibri"/>
          <w:sz w:val="24"/>
          <w:szCs w:val="24"/>
        </w:rPr>
        <w:t>acnac</w:t>
      </w:r>
      <w:proofErr w:type="spellEnd"/>
      <w:r w:rsidR="00D359F6">
        <w:rPr>
          <w:rFonts w:ascii="Calibri" w:hAnsi="Calibri" w:cs="Calibri"/>
          <w:sz w:val="24"/>
          <w:szCs w:val="24"/>
        </w:rPr>
        <w:t>)</w:t>
      </w:r>
      <w:r w:rsidR="00D359F6" w:rsidRPr="00F153F7">
        <w:rPr>
          <w:rFonts w:ascii="Calibri" w:hAnsi="Calibri" w:cs="Calibri"/>
          <w:sz w:val="24"/>
          <w:szCs w:val="24"/>
          <w:vertAlign w:val="subscript"/>
        </w:rPr>
        <w:t>2</w:t>
      </w:r>
      <w:r w:rsidR="00D359F6">
        <w:rPr>
          <w:rFonts w:ascii="Calibri" w:hAnsi="Calibri" w:cs="Calibri"/>
          <w:sz w:val="24"/>
          <w:szCs w:val="24"/>
        </w:rPr>
        <w:t xml:space="preserve">Cl] at </w:t>
      </w:r>
      <w:r w:rsidR="00591048" w:rsidRPr="006867D3">
        <w:rPr>
          <w:rFonts w:cstheme="minorHAnsi"/>
          <w:sz w:val="24"/>
          <w:szCs w:val="24"/>
        </w:rPr>
        <w:t>−</w:t>
      </w:r>
      <w:r w:rsidR="00D359F6">
        <w:rPr>
          <w:rFonts w:ascii="Calibri" w:hAnsi="Calibri" w:cs="Calibri"/>
          <w:sz w:val="24"/>
          <w:szCs w:val="24"/>
        </w:rPr>
        <w:t xml:space="preserve">78°C. The mixture was stirred at low temperature for one hour, then the cold bath was removed and the mixture stirred for further </w:t>
      </w:r>
      <w:r w:rsidR="00877D4B">
        <w:rPr>
          <w:rFonts w:ascii="Calibri" w:hAnsi="Calibri" w:cs="Calibri"/>
          <w:sz w:val="24"/>
          <w:szCs w:val="24"/>
        </w:rPr>
        <w:t xml:space="preserve">1.5 </w:t>
      </w:r>
      <w:r w:rsidR="00D359F6">
        <w:rPr>
          <w:rFonts w:ascii="Calibri" w:hAnsi="Calibri" w:cs="Calibri"/>
          <w:sz w:val="24"/>
          <w:szCs w:val="24"/>
        </w:rPr>
        <w:t>hour</w:t>
      </w:r>
      <w:r w:rsidR="00877D4B">
        <w:rPr>
          <w:rFonts w:ascii="Calibri" w:hAnsi="Calibri" w:cs="Calibri"/>
          <w:sz w:val="24"/>
          <w:szCs w:val="24"/>
        </w:rPr>
        <w:t>s</w:t>
      </w:r>
      <w:r w:rsidR="00D359F6">
        <w:rPr>
          <w:rFonts w:ascii="Calibri" w:hAnsi="Calibri" w:cs="Calibri"/>
          <w:sz w:val="24"/>
          <w:szCs w:val="24"/>
        </w:rPr>
        <w:t xml:space="preserve">. </w:t>
      </w:r>
      <w:r w:rsidR="00877D4B">
        <w:rPr>
          <w:rFonts w:ascii="Calibri" w:hAnsi="Calibri" w:cs="Calibri"/>
          <w:sz w:val="24"/>
          <w:szCs w:val="24"/>
        </w:rPr>
        <w:t>T</w:t>
      </w:r>
      <w:r w:rsidR="00D359F6">
        <w:rPr>
          <w:rFonts w:ascii="Calibri" w:hAnsi="Calibri" w:cs="Calibri"/>
          <w:sz w:val="24"/>
          <w:szCs w:val="24"/>
        </w:rPr>
        <w:t>he colourless solution was filtered and the volatiles removed under reduced pressure to form a foamy sticky solid that can be broken into a white powder when dipped into liquid nitrogen.</w:t>
      </w:r>
      <w:r w:rsidR="00C36605">
        <w:rPr>
          <w:rFonts w:ascii="Calibri" w:hAnsi="Calibri" w:cs="Calibri"/>
          <w:sz w:val="24"/>
          <w:szCs w:val="24"/>
        </w:rPr>
        <w:t xml:space="preserve"> </w:t>
      </w:r>
      <w:r w:rsidR="001B7CE9">
        <w:rPr>
          <w:rFonts w:ascii="Calibri" w:hAnsi="Calibri" w:cs="Calibri"/>
          <w:sz w:val="24"/>
          <w:szCs w:val="24"/>
        </w:rPr>
        <w:t xml:space="preserve">The solid was redissolved in ether to obtain colourless crystals of the product at room temperature. </w:t>
      </w:r>
      <w:r w:rsidR="001B7CE9" w:rsidRPr="00CD3140">
        <w:rPr>
          <w:rFonts w:ascii="Calibri" w:hAnsi="Calibri" w:cs="Calibri"/>
          <w:sz w:val="24"/>
          <w:szCs w:val="24"/>
          <w:lang w:val="pt-BR"/>
        </w:rPr>
        <w:t xml:space="preserve">Crystalline yield: </w:t>
      </w:r>
      <w:r w:rsidR="00877D4B">
        <w:rPr>
          <w:rFonts w:ascii="Calibri" w:hAnsi="Calibri" w:cs="Calibri"/>
          <w:sz w:val="24"/>
          <w:szCs w:val="24"/>
          <w:lang w:val="pt-BR"/>
        </w:rPr>
        <w:t>72.4</w:t>
      </w:r>
      <w:r w:rsidR="001B7CE9" w:rsidRPr="00CD3140">
        <w:rPr>
          <w:rFonts w:ascii="Calibri" w:hAnsi="Calibri" w:cs="Calibri"/>
          <w:sz w:val="24"/>
          <w:szCs w:val="24"/>
          <w:lang w:val="pt-BR"/>
        </w:rPr>
        <w:t xml:space="preserve"> </w:t>
      </w:r>
      <w:r w:rsidR="00877D4B">
        <w:rPr>
          <w:rFonts w:ascii="Calibri" w:hAnsi="Calibri" w:cs="Calibri"/>
          <w:sz w:val="24"/>
          <w:szCs w:val="24"/>
          <w:lang w:val="pt-BR"/>
        </w:rPr>
        <w:t>m</w:t>
      </w:r>
      <w:r w:rsidR="001B7CE9" w:rsidRPr="00CD3140">
        <w:rPr>
          <w:rFonts w:ascii="Calibri" w:hAnsi="Calibri" w:cs="Calibri"/>
          <w:sz w:val="24"/>
          <w:szCs w:val="24"/>
          <w:lang w:val="pt-BR"/>
        </w:rPr>
        <w:t>g (</w:t>
      </w:r>
      <w:r w:rsidR="00877D4B">
        <w:rPr>
          <w:rFonts w:ascii="Calibri" w:hAnsi="Calibri" w:cs="Calibri"/>
          <w:sz w:val="24"/>
          <w:szCs w:val="24"/>
          <w:lang w:val="pt-BR"/>
        </w:rPr>
        <w:t xml:space="preserve">6 </w:t>
      </w:r>
      <w:r w:rsidR="001B7CE9" w:rsidRPr="00CD3140">
        <w:rPr>
          <w:rFonts w:ascii="Calibri" w:hAnsi="Calibri" w:cs="Calibri"/>
          <w:sz w:val="24"/>
          <w:szCs w:val="24"/>
          <w:lang w:val="pt-BR"/>
        </w:rPr>
        <w:t>%).</w:t>
      </w:r>
    </w:p>
    <w:p w14:paraId="44DB2DC7" w14:textId="7CBC4956" w:rsidR="00D359F6" w:rsidRPr="006C3610" w:rsidRDefault="00D359F6" w:rsidP="00886115">
      <w:pPr>
        <w:jc w:val="both"/>
        <w:rPr>
          <w:rFonts w:ascii="Calibri" w:hAnsi="Calibri" w:cs="Calibri"/>
          <w:i/>
          <w:iCs/>
          <w:sz w:val="24"/>
          <w:szCs w:val="24"/>
          <w:lang w:val="pt-BR"/>
        </w:rPr>
      </w:pPr>
      <w:r w:rsidRPr="007C6130">
        <w:rPr>
          <w:rFonts w:ascii="Calibri" w:hAnsi="Calibri" w:cs="Calibri"/>
          <w:b/>
          <w:bCs/>
          <w:sz w:val="24"/>
          <w:szCs w:val="24"/>
          <w:vertAlign w:val="superscript"/>
          <w:lang w:val="pt-BR"/>
        </w:rPr>
        <w:t>1</w:t>
      </w:r>
      <w:r w:rsidRPr="007C6130">
        <w:rPr>
          <w:rFonts w:ascii="Calibri" w:hAnsi="Calibri" w:cs="Calibri"/>
          <w:b/>
          <w:bCs/>
          <w:sz w:val="24"/>
          <w:szCs w:val="24"/>
          <w:lang w:val="pt-BR"/>
        </w:rPr>
        <w:t>H NMR</w:t>
      </w:r>
      <w:r w:rsidRPr="006D0676">
        <w:rPr>
          <w:rFonts w:ascii="Calibri" w:hAnsi="Calibri" w:cs="Calibri"/>
          <w:sz w:val="24"/>
          <w:szCs w:val="24"/>
          <w:lang w:val="pt-BR"/>
        </w:rPr>
        <w:t xml:space="preserve"> (C</w:t>
      </w:r>
      <w:r w:rsidRPr="006D0676">
        <w:rPr>
          <w:rFonts w:ascii="Calibri" w:hAnsi="Calibri" w:cs="Calibri"/>
          <w:sz w:val="24"/>
          <w:szCs w:val="24"/>
          <w:vertAlign w:val="subscript"/>
          <w:lang w:val="pt-BR"/>
        </w:rPr>
        <w:t>6</w:t>
      </w:r>
      <w:r w:rsidRPr="006D0676">
        <w:rPr>
          <w:rFonts w:ascii="Calibri" w:hAnsi="Calibri" w:cs="Calibri"/>
          <w:sz w:val="24"/>
          <w:szCs w:val="24"/>
          <w:lang w:val="pt-BR"/>
        </w:rPr>
        <w:t>D</w:t>
      </w:r>
      <w:r w:rsidRPr="006D0676">
        <w:rPr>
          <w:rFonts w:ascii="Calibri" w:hAnsi="Calibri" w:cs="Calibri"/>
          <w:sz w:val="24"/>
          <w:szCs w:val="24"/>
          <w:vertAlign w:val="subscript"/>
          <w:lang w:val="pt-BR"/>
        </w:rPr>
        <w:t>6</w:t>
      </w:r>
      <w:r w:rsidRPr="006D0676">
        <w:rPr>
          <w:rFonts w:ascii="Calibri" w:hAnsi="Calibri" w:cs="Calibri"/>
          <w:sz w:val="24"/>
          <w:szCs w:val="24"/>
          <w:lang w:val="pt-BR"/>
        </w:rPr>
        <w:t xml:space="preserve">, 500 MHz) </w:t>
      </w:r>
      <w:r w:rsidRPr="00092DF0">
        <w:rPr>
          <w:rFonts w:ascii="Calibri" w:hAnsi="Calibri" w:cs="Calibri"/>
          <w:sz w:val="24"/>
          <w:szCs w:val="24"/>
        </w:rPr>
        <w:t>δ</w:t>
      </w:r>
      <w:r w:rsidRPr="006D0676">
        <w:rPr>
          <w:rFonts w:ascii="Calibri" w:hAnsi="Calibri" w:cs="Calibri"/>
          <w:sz w:val="24"/>
          <w:szCs w:val="24"/>
          <w:lang w:val="pt-BR"/>
        </w:rPr>
        <w:t xml:space="preserve"> </w:t>
      </w:r>
      <w:r w:rsidRPr="006C3610">
        <w:rPr>
          <w:rFonts w:ascii="Calibri" w:hAnsi="Calibri" w:cs="Calibri"/>
          <w:sz w:val="24"/>
          <w:szCs w:val="24"/>
          <w:lang w:val="pt-BR"/>
        </w:rPr>
        <w:t>6.78 (1H, d, Ar</w:t>
      </w:r>
      <w:r w:rsidR="00591048">
        <w:rPr>
          <w:rFonts w:ascii="Calibri" w:hAnsi="Calibri" w:cs="Calibri"/>
          <w:sz w:val="24"/>
          <w:szCs w:val="24"/>
          <w:lang w:val="pt-BR"/>
        </w:rPr>
        <w:t>–</w:t>
      </w:r>
      <w:r w:rsidRPr="006C3610">
        <w:rPr>
          <w:rFonts w:ascii="Calibri" w:hAnsi="Calibri" w:cs="Calibri"/>
          <w:sz w:val="24"/>
          <w:szCs w:val="24"/>
          <w:lang w:val="pt-BR"/>
        </w:rPr>
        <w:t>H), 6.74 (1H, d, Ar</w:t>
      </w:r>
      <w:r w:rsidR="00591048">
        <w:rPr>
          <w:rFonts w:ascii="Calibri" w:hAnsi="Calibri" w:cs="Calibri"/>
          <w:sz w:val="24"/>
          <w:szCs w:val="24"/>
          <w:lang w:val="pt-BR"/>
        </w:rPr>
        <w:t>–</w:t>
      </w:r>
      <w:r w:rsidRPr="006C3610">
        <w:rPr>
          <w:rFonts w:ascii="Calibri" w:hAnsi="Calibri" w:cs="Calibri"/>
          <w:sz w:val="24"/>
          <w:szCs w:val="24"/>
          <w:lang w:val="pt-BR"/>
        </w:rPr>
        <w:t>H),</w:t>
      </w:r>
      <w:r>
        <w:rPr>
          <w:rFonts w:ascii="Calibri" w:hAnsi="Calibri" w:cs="Calibri"/>
          <w:sz w:val="24"/>
          <w:szCs w:val="24"/>
          <w:lang w:val="pt-BR"/>
        </w:rPr>
        <w:t xml:space="preserve"> 4.47 (s, Al</w:t>
      </w:r>
      <w:r w:rsidRPr="006D0676">
        <w:rPr>
          <w:rFonts w:ascii="Calibri" w:hAnsi="Calibri" w:cs="Calibri"/>
          <w:i/>
          <w:iCs/>
          <w:sz w:val="24"/>
          <w:szCs w:val="24"/>
          <w:lang w:val="pt-BR"/>
        </w:rPr>
        <w:t>H</w:t>
      </w:r>
      <w:r w:rsidRPr="006D0676">
        <w:rPr>
          <w:rFonts w:ascii="Calibri" w:hAnsi="Calibri" w:cs="Calibri"/>
          <w:sz w:val="24"/>
          <w:szCs w:val="24"/>
          <w:vertAlign w:val="subscript"/>
          <w:lang w:val="pt-BR"/>
        </w:rPr>
        <w:t>2</w:t>
      </w:r>
      <w:r>
        <w:rPr>
          <w:rFonts w:ascii="Calibri" w:hAnsi="Calibri" w:cs="Calibri"/>
          <w:sz w:val="24"/>
          <w:szCs w:val="24"/>
          <w:vertAlign w:val="subscript"/>
          <w:lang w:val="pt-BR"/>
        </w:rPr>
        <w:t xml:space="preserve"> </w:t>
      </w:r>
      <w:r>
        <w:rPr>
          <w:rFonts w:ascii="Calibri" w:hAnsi="Calibri" w:cs="Calibri"/>
          <w:sz w:val="24"/>
          <w:szCs w:val="24"/>
          <w:rtl/>
          <w:lang w:val="pt-BR" w:bidi="he-IL"/>
        </w:rPr>
        <w:t>ּ</w:t>
      </w:r>
      <w:r>
        <w:rPr>
          <w:rFonts w:ascii="Calibri" w:hAnsi="Calibri" w:cs="Calibri"/>
          <w:sz w:val="24"/>
          <w:szCs w:val="24"/>
          <w:lang w:val="pt-BR"/>
        </w:rPr>
        <w:t xml:space="preserve"> E</w:t>
      </w:r>
      <w:r>
        <w:rPr>
          <w:rFonts w:ascii="Calibri" w:hAnsi="Calibri" w:cs="Calibri"/>
          <w:sz w:val="24"/>
          <w:szCs w:val="24"/>
          <w:lang w:val="pt-BR" w:bidi="he-IL"/>
        </w:rPr>
        <w:t>t</w:t>
      </w:r>
      <w:r w:rsidRPr="006D0676">
        <w:rPr>
          <w:rFonts w:ascii="Calibri" w:hAnsi="Calibri" w:cs="Calibri"/>
          <w:sz w:val="24"/>
          <w:szCs w:val="24"/>
          <w:vertAlign w:val="subscript"/>
          <w:lang w:val="pt-BR" w:bidi="he-IL"/>
        </w:rPr>
        <w:t>2</w:t>
      </w:r>
      <w:r>
        <w:rPr>
          <w:rFonts w:ascii="Calibri" w:hAnsi="Calibri" w:cs="Calibri"/>
          <w:sz w:val="24"/>
          <w:szCs w:val="24"/>
          <w:lang w:val="pt-BR" w:bidi="he-IL"/>
        </w:rPr>
        <w:t xml:space="preserve">O), 4.22 (br s, </w:t>
      </w:r>
      <w:r>
        <w:rPr>
          <w:rFonts w:ascii="Calibri" w:hAnsi="Calibri" w:cs="Calibri"/>
          <w:sz w:val="24"/>
          <w:szCs w:val="24"/>
          <w:lang w:val="pt-BR"/>
        </w:rPr>
        <w:t>Al</w:t>
      </w:r>
      <w:r w:rsidRPr="006D0676">
        <w:rPr>
          <w:rFonts w:ascii="Calibri" w:hAnsi="Calibri" w:cs="Calibri"/>
          <w:i/>
          <w:iCs/>
          <w:sz w:val="24"/>
          <w:szCs w:val="24"/>
          <w:lang w:val="pt-BR"/>
        </w:rPr>
        <w:t>H</w:t>
      </w:r>
      <w:r w:rsidRPr="006C3610">
        <w:rPr>
          <w:rFonts w:ascii="Calibri" w:hAnsi="Calibri" w:cs="Calibri"/>
          <w:sz w:val="24"/>
          <w:szCs w:val="24"/>
          <w:vertAlign w:val="subscript"/>
          <w:lang w:val="pt-BR"/>
        </w:rPr>
        <w:t>2</w:t>
      </w:r>
      <w:r>
        <w:rPr>
          <w:rFonts w:ascii="Calibri" w:hAnsi="Calibri" w:cs="Calibri"/>
          <w:sz w:val="24"/>
          <w:szCs w:val="24"/>
          <w:lang w:val="pt-BR"/>
        </w:rPr>
        <w:t>–NMes), 3.18 (q, O(C</w:t>
      </w:r>
      <w:r w:rsidRPr="006C3610">
        <w:rPr>
          <w:rFonts w:ascii="Calibri" w:hAnsi="Calibri" w:cs="Calibri"/>
          <w:i/>
          <w:iCs/>
          <w:sz w:val="24"/>
          <w:szCs w:val="24"/>
          <w:lang w:val="pt-BR"/>
        </w:rPr>
        <w:t>H</w:t>
      </w:r>
      <w:r w:rsidRPr="006C3610">
        <w:rPr>
          <w:rFonts w:ascii="Calibri" w:hAnsi="Calibri" w:cs="Calibri"/>
          <w:sz w:val="24"/>
          <w:szCs w:val="24"/>
          <w:vertAlign w:val="subscript"/>
          <w:lang w:val="pt-BR"/>
        </w:rPr>
        <w:t>2</w:t>
      </w:r>
      <w:r>
        <w:rPr>
          <w:rFonts w:ascii="Calibri" w:hAnsi="Calibri" w:cs="Calibri"/>
          <w:sz w:val="24"/>
          <w:szCs w:val="24"/>
          <w:lang w:val="pt-BR"/>
        </w:rPr>
        <w:t>CH</w:t>
      </w:r>
      <w:r w:rsidRPr="006C3610">
        <w:rPr>
          <w:rFonts w:ascii="Calibri" w:hAnsi="Calibri" w:cs="Calibri"/>
          <w:sz w:val="24"/>
          <w:szCs w:val="24"/>
          <w:vertAlign w:val="subscript"/>
          <w:lang w:val="pt-BR"/>
        </w:rPr>
        <w:t>3</w:t>
      </w:r>
      <w:r>
        <w:rPr>
          <w:rFonts w:ascii="Calibri" w:hAnsi="Calibri" w:cs="Calibri"/>
          <w:sz w:val="24"/>
          <w:szCs w:val="24"/>
          <w:lang w:val="pt-BR"/>
        </w:rPr>
        <w:t>)</w:t>
      </w:r>
      <w:r w:rsidRPr="006C3610">
        <w:rPr>
          <w:rFonts w:ascii="Calibri" w:hAnsi="Calibri" w:cs="Calibri"/>
          <w:sz w:val="24"/>
          <w:szCs w:val="24"/>
          <w:vertAlign w:val="subscript"/>
          <w:lang w:val="pt-BR"/>
        </w:rPr>
        <w:t>2</w:t>
      </w:r>
      <w:r>
        <w:rPr>
          <w:rFonts w:ascii="Calibri" w:hAnsi="Calibri" w:cs="Calibri"/>
          <w:sz w:val="24"/>
          <w:szCs w:val="24"/>
          <w:lang w:val="pt-BR"/>
        </w:rPr>
        <w:t>), 2.81 (3H, s</w:t>
      </w:r>
      <w:r w:rsidR="001369A2">
        <w:rPr>
          <w:rFonts w:ascii="Calibri" w:hAnsi="Calibri" w:cs="Calibri"/>
          <w:sz w:val="24"/>
          <w:szCs w:val="24"/>
          <w:lang w:val="pt-BR"/>
        </w:rPr>
        <w:t xml:space="preserve">, </w:t>
      </w:r>
      <w:r w:rsidR="001369A2">
        <w:rPr>
          <w:rFonts w:ascii="Calibri" w:hAnsi="Calibri" w:cs="Calibri"/>
          <w:i/>
          <w:iCs/>
          <w:sz w:val="24"/>
          <w:szCs w:val="24"/>
          <w:lang w:val="pt-BR"/>
        </w:rPr>
        <w:t>o</w:t>
      </w:r>
      <w:r w:rsidR="001369A2">
        <w:rPr>
          <w:rFonts w:ascii="Calibri" w:hAnsi="Calibri" w:cs="Calibri"/>
          <w:sz w:val="24"/>
          <w:szCs w:val="24"/>
          <w:lang w:val="pt-BR"/>
        </w:rPr>
        <w:t>-C</w:t>
      </w:r>
      <w:r w:rsidR="001369A2" w:rsidRPr="001369A2">
        <w:rPr>
          <w:rFonts w:ascii="Calibri" w:hAnsi="Calibri" w:cs="Calibri"/>
          <w:i/>
          <w:iCs/>
          <w:sz w:val="24"/>
          <w:szCs w:val="24"/>
          <w:lang w:val="pt-BR"/>
        </w:rPr>
        <w:t>H</w:t>
      </w:r>
      <w:r w:rsidR="001369A2" w:rsidRPr="001369A2">
        <w:rPr>
          <w:rFonts w:ascii="Calibri" w:hAnsi="Calibri" w:cs="Calibri"/>
          <w:sz w:val="24"/>
          <w:szCs w:val="24"/>
          <w:vertAlign w:val="subscript"/>
          <w:lang w:val="pt-BR"/>
        </w:rPr>
        <w:t>3</w:t>
      </w:r>
      <w:r>
        <w:rPr>
          <w:rFonts w:ascii="Calibri" w:hAnsi="Calibri" w:cs="Calibri"/>
          <w:sz w:val="24"/>
          <w:szCs w:val="24"/>
          <w:lang w:val="pt-BR"/>
        </w:rPr>
        <w:t>), 2.77 (3H, s</w:t>
      </w:r>
      <w:r w:rsidR="001369A2">
        <w:rPr>
          <w:rFonts w:ascii="Calibri" w:hAnsi="Calibri" w:cs="Calibri"/>
          <w:sz w:val="24"/>
          <w:szCs w:val="24"/>
          <w:lang w:val="pt-BR"/>
        </w:rPr>
        <w:t xml:space="preserve">, </w:t>
      </w:r>
      <w:r w:rsidR="001369A2">
        <w:rPr>
          <w:rFonts w:ascii="Calibri" w:hAnsi="Calibri" w:cs="Calibri"/>
          <w:i/>
          <w:iCs/>
          <w:sz w:val="24"/>
          <w:szCs w:val="24"/>
          <w:lang w:val="pt-BR"/>
        </w:rPr>
        <w:t>o</w:t>
      </w:r>
      <w:r w:rsidR="001369A2">
        <w:rPr>
          <w:rFonts w:ascii="Calibri" w:hAnsi="Calibri" w:cs="Calibri"/>
          <w:sz w:val="24"/>
          <w:szCs w:val="24"/>
          <w:lang w:val="pt-BR"/>
        </w:rPr>
        <w:t>-C</w:t>
      </w:r>
      <w:r w:rsidR="001369A2" w:rsidRPr="001369A2">
        <w:rPr>
          <w:rFonts w:ascii="Calibri" w:hAnsi="Calibri" w:cs="Calibri"/>
          <w:i/>
          <w:iCs/>
          <w:sz w:val="24"/>
          <w:szCs w:val="24"/>
          <w:lang w:val="pt-BR"/>
        </w:rPr>
        <w:t>H</w:t>
      </w:r>
      <w:r w:rsidR="001369A2" w:rsidRPr="001369A2">
        <w:rPr>
          <w:rFonts w:ascii="Calibri" w:hAnsi="Calibri" w:cs="Calibri"/>
          <w:sz w:val="24"/>
          <w:szCs w:val="24"/>
          <w:vertAlign w:val="subscript"/>
          <w:lang w:val="pt-BR"/>
        </w:rPr>
        <w:t>3</w:t>
      </w:r>
      <w:r>
        <w:rPr>
          <w:rFonts w:ascii="Calibri" w:hAnsi="Calibri" w:cs="Calibri"/>
          <w:sz w:val="24"/>
          <w:szCs w:val="24"/>
          <w:lang w:val="pt-BR"/>
        </w:rPr>
        <w:t>), 2.10 (3H, s</w:t>
      </w:r>
      <w:r w:rsidR="001369A2">
        <w:rPr>
          <w:rFonts w:ascii="Calibri" w:hAnsi="Calibri" w:cs="Calibri"/>
          <w:sz w:val="24"/>
          <w:szCs w:val="24"/>
          <w:lang w:val="pt-BR"/>
        </w:rPr>
        <w:t xml:space="preserve">, </w:t>
      </w:r>
      <w:r w:rsidR="001369A2" w:rsidRPr="001369A2">
        <w:rPr>
          <w:rFonts w:ascii="Calibri" w:hAnsi="Calibri" w:cs="Calibri"/>
          <w:i/>
          <w:iCs/>
          <w:sz w:val="24"/>
          <w:szCs w:val="24"/>
          <w:lang w:val="pt-BR"/>
        </w:rPr>
        <w:t>p</w:t>
      </w:r>
      <w:r w:rsidR="001369A2">
        <w:rPr>
          <w:rFonts w:ascii="Calibri" w:hAnsi="Calibri" w:cs="Calibri"/>
          <w:sz w:val="24"/>
          <w:szCs w:val="24"/>
          <w:lang w:val="pt-BR"/>
        </w:rPr>
        <w:t>-C</w:t>
      </w:r>
      <w:r w:rsidR="001369A2" w:rsidRPr="001369A2">
        <w:rPr>
          <w:rFonts w:ascii="Calibri" w:hAnsi="Calibri" w:cs="Calibri"/>
          <w:i/>
          <w:iCs/>
          <w:sz w:val="24"/>
          <w:szCs w:val="24"/>
          <w:lang w:val="pt-BR"/>
        </w:rPr>
        <w:t>H</w:t>
      </w:r>
      <w:r w:rsidR="001369A2" w:rsidRPr="001369A2">
        <w:rPr>
          <w:rFonts w:ascii="Calibri" w:hAnsi="Calibri" w:cs="Calibri"/>
          <w:sz w:val="24"/>
          <w:szCs w:val="24"/>
          <w:vertAlign w:val="subscript"/>
          <w:lang w:val="pt-BR"/>
        </w:rPr>
        <w:t>3</w:t>
      </w:r>
      <w:r>
        <w:rPr>
          <w:rFonts w:ascii="Calibri" w:hAnsi="Calibri" w:cs="Calibri"/>
          <w:sz w:val="24"/>
          <w:szCs w:val="24"/>
          <w:lang w:val="pt-BR"/>
        </w:rPr>
        <w:t>), 1.04 (t, O(C</w:t>
      </w:r>
      <w:r w:rsidRPr="006C3610">
        <w:rPr>
          <w:rFonts w:ascii="Calibri" w:hAnsi="Calibri" w:cs="Calibri"/>
          <w:sz w:val="24"/>
          <w:szCs w:val="24"/>
          <w:lang w:val="pt-BR"/>
        </w:rPr>
        <w:t>H</w:t>
      </w:r>
      <w:r w:rsidRPr="006C3610">
        <w:rPr>
          <w:rFonts w:ascii="Calibri" w:hAnsi="Calibri" w:cs="Calibri"/>
          <w:sz w:val="24"/>
          <w:szCs w:val="24"/>
          <w:vertAlign w:val="subscript"/>
          <w:lang w:val="pt-BR"/>
        </w:rPr>
        <w:t>2</w:t>
      </w:r>
      <w:r>
        <w:rPr>
          <w:rFonts w:ascii="Calibri" w:hAnsi="Calibri" w:cs="Calibri"/>
          <w:sz w:val="24"/>
          <w:szCs w:val="24"/>
          <w:lang w:val="pt-BR"/>
        </w:rPr>
        <w:t>C</w:t>
      </w:r>
      <w:r w:rsidRPr="006C3610">
        <w:rPr>
          <w:rFonts w:ascii="Calibri" w:hAnsi="Calibri" w:cs="Calibri"/>
          <w:i/>
          <w:iCs/>
          <w:sz w:val="24"/>
          <w:szCs w:val="24"/>
          <w:lang w:val="pt-BR"/>
        </w:rPr>
        <w:t>H</w:t>
      </w:r>
      <w:r w:rsidRPr="006C3610">
        <w:rPr>
          <w:rFonts w:ascii="Calibri" w:hAnsi="Calibri" w:cs="Calibri"/>
          <w:sz w:val="24"/>
          <w:szCs w:val="24"/>
          <w:vertAlign w:val="subscript"/>
          <w:lang w:val="pt-BR"/>
        </w:rPr>
        <w:t>3</w:t>
      </w:r>
      <w:r>
        <w:rPr>
          <w:rFonts w:ascii="Calibri" w:hAnsi="Calibri" w:cs="Calibri"/>
          <w:sz w:val="24"/>
          <w:szCs w:val="24"/>
          <w:lang w:val="pt-BR"/>
        </w:rPr>
        <w:t>)</w:t>
      </w:r>
      <w:r w:rsidRPr="006C3610">
        <w:rPr>
          <w:rFonts w:ascii="Calibri" w:hAnsi="Calibri" w:cs="Calibri"/>
          <w:sz w:val="24"/>
          <w:szCs w:val="24"/>
          <w:vertAlign w:val="subscript"/>
          <w:lang w:val="pt-BR"/>
        </w:rPr>
        <w:t>2</w:t>
      </w:r>
      <w:r>
        <w:rPr>
          <w:rFonts w:ascii="Calibri" w:hAnsi="Calibri" w:cs="Calibri"/>
          <w:sz w:val="24"/>
          <w:szCs w:val="24"/>
          <w:lang w:val="pt-BR"/>
        </w:rPr>
        <w:t>).</w:t>
      </w:r>
    </w:p>
    <w:p w14:paraId="27781205" w14:textId="33F3005A" w:rsidR="00D359F6" w:rsidRPr="006A26A0" w:rsidRDefault="00D359F6" w:rsidP="00886115">
      <w:pPr>
        <w:jc w:val="both"/>
        <w:rPr>
          <w:rFonts w:ascii="Calibri" w:hAnsi="Calibri" w:cs="Calibri"/>
          <w:sz w:val="24"/>
          <w:szCs w:val="24"/>
        </w:rPr>
      </w:pPr>
      <w:r w:rsidRPr="006A26A0">
        <w:rPr>
          <w:rFonts w:ascii="Calibri" w:hAnsi="Calibri" w:cs="Calibri"/>
          <w:b/>
          <w:bCs/>
          <w:sz w:val="24"/>
          <w:szCs w:val="24"/>
          <w:vertAlign w:val="superscript"/>
        </w:rPr>
        <w:t>13</w:t>
      </w:r>
      <w:r w:rsidRPr="006A26A0">
        <w:rPr>
          <w:rFonts w:ascii="Calibri" w:hAnsi="Calibri" w:cs="Calibri"/>
          <w:b/>
          <w:bCs/>
          <w:sz w:val="24"/>
          <w:szCs w:val="24"/>
        </w:rPr>
        <w:t>C{</w:t>
      </w:r>
      <w:r w:rsidRPr="006A26A0">
        <w:rPr>
          <w:rFonts w:ascii="Calibri" w:hAnsi="Calibri" w:cs="Calibri"/>
          <w:b/>
          <w:bCs/>
          <w:sz w:val="24"/>
          <w:szCs w:val="24"/>
          <w:vertAlign w:val="superscript"/>
        </w:rPr>
        <w:t>1</w:t>
      </w:r>
      <w:r w:rsidRPr="006A26A0">
        <w:rPr>
          <w:rFonts w:ascii="Calibri" w:hAnsi="Calibri" w:cs="Calibri"/>
          <w:b/>
          <w:bCs/>
          <w:sz w:val="24"/>
          <w:szCs w:val="24"/>
        </w:rPr>
        <w:t>H} NMR</w:t>
      </w:r>
      <w:r w:rsidRPr="006A26A0">
        <w:rPr>
          <w:rFonts w:ascii="Calibri" w:hAnsi="Calibri" w:cs="Calibri"/>
          <w:sz w:val="24"/>
          <w:szCs w:val="24"/>
        </w:rPr>
        <w:t xml:space="preserve"> (C</w:t>
      </w:r>
      <w:r w:rsidRPr="006A26A0">
        <w:rPr>
          <w:rFonts w:ascii="Calibri" w:hAnsi="Calibri" w:cs="Calibri"/>
          <w:sz w:val="24"/>
          <w:szCs w:val="24"/>
          <w:vertAlign w:val="subscript"/>
        </w:rPr>
        <w:t>6</w:t>
      </w:r>
      <w:r w:rsidRPr="006A26A0">
        <w:rPr>
          <w:rFonts w:ascii="Calibri" w:hAnsi="Calibri" w:cs="Calibri"/>
          <w:sz w:val="24"/>
          <w:szCs w:val="24"/>
        </w:rPr>
        <w:t>D</w:t>
      </w:r>
      <w:r w:rsidRPr="006A26A0">
        <w:rPr>
          <w:rFonts w:ascii="Calibri" w:hAnsi="Calibri" w:cs="Calibri"/>
          <w:sz w:val="24"/>
          <w:szCs w:val="24"/>
          <w:vertAlign w:val="subscript"/>
        </w:rPr>
        <w:t>6</w:t>
      </w:r>
      <w:r w:rsidRPr="006A26A0">
        <w:rPr>
          <w:rFonts w:ascii="Calibri" w:hAnsi="Calibri" w:cs="Calibri"/>
          <w:sz w:val="24"/>
          <w:szCs w:val="24"/>
        </w:rPr>
        <w:t xml:space="preserve">, 126 MHz) </w:t>
      </w:r>
      <w:r w:rsidRPr="00092DF0">
        <w:rPr>
          <w:rFonts w:ascii="Calibri" w:hAnsi="Calibri" w:cs="Calibri"/>
          <w:sz w:val="24"/>
          <w:szCs w:val="24"/>
        </w:rPr>
        <w:t>δ</w:t>
      </w:r>
      <w:r w:rsidR="005A1283" w:rsidRPr="006A26A0">
        <w:rPr>
          <w:rFonts w:ascii="Calibri" w:hAnsi="Calibri" w:cs="Calibri"/>
          <w:sz w:val="24"/>
          <w:szCs w:val="24"/>
        </w:rPr>
        <w:t xml:space="preserve"> 144.9</w:t>
      </w:r>
      <w:r w:rsidR="00F86211" w:rsidRPr="006A26A0">
        <w:rPr>
          <w:rFonts w:ascii="Calibri" w:hAnsi="Calibri" w:cs="Calibri"/>
          <w:sz w:val="24"/>
          <w:szCs w:val="24"/>
        </w:rPr>
        <w:t xml:space="preserve"> (</w:t>
      </w:r>
      <w:proofErr w:type="spellStart"/>
      <w:r w:rsidR="00F86211" w:rsidRPr="006A26A0">
        <w:rPr>
          <w:rFonts w:ascii="Calibri" w:hAnsi="Calibri" w:cs="Calibri"/>
          <w:sz w:val="24"/>
          <w:szCs w:val="24"/>
        </w:rPr>
        <w:t>C</w:t>
      </w:r>
      <w:r w:rsidR="00F86211" w:rsidRPr="006A26A0">
        <w:rPr>
          <w:rFonts w:ascii="Calibri" w:hAnsi="Calibri" w:cs="Calibri"/>
          <w:sz w:val="24"/>
          <w:szCs w:val="24"/>
          <w:vertAlign w:val="subscript"/>
        </w:rPr>
        <w:t>Ar</w:t>
      </w:r>
      <w:proofErr w:type="spellEnd"/>
      <w:r w:rsidR="00F86211" w:rsidRPr="006A26A0">
        <w:rPr>
          <w:rFonts w:ascii="Calibri" w:hAnsi="Calibri" w:cs="Calibri"/>
          <w:sz w:val="24"/>
          <w:szCs w:val="24"/>
        </w:rPr>
        <w:t>–N), 132.</w:t>
      </w:r>
      <w:r w:rsidR="00F43069" w:rsidRPr="006A26A0">
        <w:rPr>
          <w:rFonts w:ascii="Calibri" w:hAnsi="Calibri" w:cs="Calibri"/>
          <w:sz w:val="24"/>
          <w:szCs w:val="24"/>
        </w:rPr>
        <w:t>5</w:t>
      </w:r>
      <w:r w:rsidR="00F86211" w:rsidRPr="006A26A0">
        <w:rPr>
          <w:rFonts w:ascii="Calibri" w:hAnsi="Calibri" w:cs="Calibri"/>
          <w:sz w:val="24"/>
          <w:szCs w:val="24"/>
        </w:rPr>
        <w:t>,</w:t>
      </w:r>
      <w:r w:rsidR="00F43069" w:rsidRPr="006A26A0">
        <w:rPr>
          <w:rFonts w:ascii="Calibri" w:hAnsi="Calibri" w:cs="Calibri"/>
          <w:sz w:val="24"/>
          <w:szCs w:val="24"/>
        </w:rPr>
        <w:t xml:space="preserve"> 132.07, </w:t>
      </w:r>
      <w:r w:rsidR="00F86211" w:rsidRPr="006A26A0">
        <w:rPr>
          <w:rFonts w:ascii="Calibri" w:hAnsi="Calibri" w:cs="Calibri"/>
          <w:sz w:val="24"/>
          <w:szCs w:val="24"/>
        </w:rPr>
        <w:t>131.3</w:t>
      </w:r>
      <w:r w:rsidR="00F43069" w:rsidRPr="006A26A0">
        <w:rPr>
          <w:rFonts w:ascii="Calibri" w:hAnsi="Calibri" w:cs="Calibri"/>
          <w:sz w:val="24"/>
          <w:szCs w:val="24"/>
        </w:rPr>
        <w:t>7</w:t>
      </w:r>
      <w:r w:rsidR="001369A2" w:rsidRPr="006A26A0">
        <w:rPr>
          <w:rFonts w:ascii="Calibri" w:hAnsi="Calibri" w:cs="Calibri"/>
          <w:sz w:val="24"/>
          <w:szCs w:val="24"/>
        </w:rPr>
        <w:t>,</w:t>
      </w:r>
      <w:r w:rsidR="006A26A0" w:rsidRPr="006A26A0">
        <w:rPr>
          <w:rFonts w:ascii="Calibri" w:hAnsi="Calibri" w:cs="Calibri"/>
          <w:sz w:val="24"/>
          <w:szCs w:val="24"/>
        </w:rPr>
        <w:t xml:space="preserve"> 131.27 (</w:t>
      </w:r>
      <w:r w:rsidR="006A26A0" w:rsidRPr="006A26A0">
        <w:rPr>
          <w:rFonts w:ascii="Calibri" w:hAnsi="Calibri" w:cs="Calibri"/>
          <w:i/>
          <w:iCs/>
          <w:sz w:val="24"/>
          <w:szCs w:val="24"/>
        </w:rPr>
        <w:t>o</w:t>
      </w:r>
      <w:r w:rsidR="006A26A0" w:rsidRPr="006A26A0">
        <w:rPr>
          <w:rFonts w:ascii="Calibri" w:hAnsi="Calibri" w:cs="Calibri"/>
          <w:sz w:val="24"/>
          <w:szCs w:val="24"/>
        </w:rPr>
        <w:t>-</w:t>
      </w:r>
      <w:proofErr w:type="spellStart"/>
      <w:r w:rsidR="006A26A0" w:rsidRPr="006A26A0">
        <w:rPr>
          <w:rFonts w:ascii="Calibri" w:hAnsi="Calibri" w:cs="Calibri"/>
          <w:sz w:val="24"/>
          <w:szCs w:val="24"/>
        </w:rPr>
        <w:t>C</w:t>
      </w:r>
      <w:r w:rsidR="006A26A0" w:rsidRPr="006A26A0">
        <w:rPr>
          <w:rFonts w:ascii="Calibri" w:hAnsi="Calibri" w:cs="Calibri"/>
          <w:sz w:val="24"/>
          <w:szCs w:val="24"/>
          <w:vertAlign w:val="subscript"/>
        </w:rPr>
        <w:t>Ar</w:t>
      </w:r>
      <w:proofErr w:type="spellEnd"/>
      <w:r w:rsidR="006A26A0" w:rsidRPr="006A26A0">
        <w:rPr>
          <w:rFonts w:ascii="Calibri" w:hAnsi="Calibri" w:cs="Calibri"/>
          <w:sz w:val="24"/>
          <w:szCs w:val="24"/>
        </w:rPr>
        <w:t xml:space="preserve"> an</w:t>
      </w:r>
      <w:r w:rsidR="006A26A0">
        <w:rPr>
          <w:rFonts w:ascii="Calibri" w:hAnsi="Calibri" w:cs="Calibri"/>
          <w:sz w:val="24"/>
          <w:szCs w:val="24"/>
        </w:rPr>
        <w:t>d</w:t>
      </w:r>
      <w:r w:rsidR="006A26A0" w:rsidRPr="006A26A0">
        <w:rPr>
          <w:rFonts w:ascii="Calibri" w:hAnsi="Calibri" w:cs="Calibri"/>
          <w:i/>
          <w:iCs/>
          <w:sz w:val="24"/>
          <w:szCs w:val="24"/>
        </w:rPr>
        <w:t xml:space="preserve"> m</w:t>
      </w:r>
      <w:r w:rsidR="006A26A0" w:rsidRPr="006A26A0">
        <w:rPr>
          <w:rFonts w:ascii="Calibri" w:hAnsi="Calibri" w:cs="Calibri"/>
          <w:sz w:val="24"/>
          <w:szCs w:val="24"/>
        </w:rPr>
        <w:t>-</w:t>
      </w:r>
      <w:proofErr w:type="spellStart"/>
      <w:r w:rsidR="006A26A0" w:rsidRPr="006A26A0">
        <w:rPr>
          <w:rFonts w:ascii="Calibri" w:hAnsi="Calibri" w:cs="Calibri"/>
          <w:sz w:val="24"/>
          <w:szCs w:val="24"/>
        </w:rPr>
        <w:t>C</w:t>
      </w:r>
      <w:r w:rsidR="006A26A0" w:rsidRPr="006A26A0">
        <w:rPr>
          <w:rFonts w:ascii="Calibri" w:hAnsi="Calibri" w:cs="Calibri"/>
          <w:sz w:val="24"/>
          <w:szCs w:val="24"/>
          <w:vertAlign w:val="subscript"/>
        </w:rPr>
        <w:t>Ar</w:t>
      </w:r>
      <w:proofErr w:type="spellEnd"/>
      <w:r w:rsidR="006A26A0" w:rsidRPr="006A26A0">
        <w:rPr>
          <w:rFonts w:ascii="Calibri" w:hAnsi="Calibri" w:cs="Calibri"/>
          <w:sz w:val="24"/>
          <w:szCs w:val="24"/>
        </w:rPr>
        <w:t>),</w:t>
      </w:r>
      <w:r w:rsidR="00326AB7" w:rsidRPr="006A26A0">
        <w:rPr>
          <w:rFonts w:ascii="Calibri" w:hAnsi="Calibri" w:cs="Calibri"/>
          <w:sz w:val="24"/>
          <w:szCs w:val="24"/>
        </w:rPr>
        <w:t xml:space="preserve"> 130.89 (</w:t>
      </w:r>
      <w:r w:rsidR="00F43069" w:rsidRPr="006A26A0">
        <w:rPr>
          <w:rFonts w:ascii="Calibri" w:hAnsi="Calibri" w:cs="Calibri"/>
          <w:i/>
          <w:iCs/>
          <w:sz w:val="24"/>
          <w:szCs w:val="24"/>
        </w:rPr>
        <w:t>p</w:t>
      </w:r>
      <w:r w:rsidR="00326AB7" w:rsidRPr="006A26A0">
        <w:rPr>
          <w:rFonts w:ascii="Calibri" w:hAnsi="Calibri" w:cs="Calibri"/>
          <w:sz w:val="24"/>
          <w:szCs w:val="24"/>
        </w:rPr>
        <w:noBreakHyphen/>
      </w:r>
      <w:proofErr w:type="spellStart"/>
      <w:r w:rsidR="00326AB7" w:rsidRPr="006A26A0">
        <w:rPr>
          <w:rFonts w:ascii="Calibri" w:hAnsi="Calibri" w:cs="Calibri"/>
          <w:sz w:val="24"/>
          <w:szCs w:val="24"/>
        </w:rPr>
        <w:t>C</w:t>
      </w:r>
      <w:r w:rsidR="00326AB7" w:rsidRPr="006A26A0">
        <w:rPr>
          <w:rFonts w:ascii="Calibri" w:hAnsi="Calibri" w:cs="Calibri"/>
          <w:sz w:val="24"/>
          <w:szCs w:val="24"/>
          <w:vertAlign w:val="subscript"/>
        </w:rPr>
        <w:t>Ar</w:t>
      </w:r>
      <w:proofErr w:type="spellEnd"/>
      <w:r w:rsidR="00326AB7" w:rsidRPr="006A26A0">
        <w:rPr>
          <w:rFonts w:ascii="Calibri" w:hAnsi="Calibri" w:cs="Calibri"/>
          <w:sz w:val="24"/>
          <w:szCs w:val="24"/>
        </w:rPr>
        <w:t xml:space="preserve">), </w:t>
      </w:r>
      <w:r w:rsidR="001369A2" w:rsidRPr="006A26A0">
        <w:rPr>
          <w:rFonts w:ascii="Calibri" w:hAnsi="Calibri" w:cs="Calibri"/>
          <w:sz w:val="24"/>
          <w:szCs w:val="24"/>
        </w:rPr>
        <w:t>66.38 (O(</w:t>
      </w:r>
      <w:r w:rsidR="001369A2" w:rsidRPr="006A26A0">
        <w:rPr>
          <w:rFonts w:ascii="Calibri" w:hAnsi="Calibri" w:cs="Calibri"/>
          <w:i/>
          <w:iCs/>
          <w:sz w:val="24"/>
          <w:szCs w:val="24"/>
        </w:rPr>
        <w:t>C</w:t>
      </w:r>
      <w:r w:rsidR="001369A2" w:rsidRPr="006A26A0">
        <w:rPr>
          <w:rFonts w:ascii="Calibri" w:hAnsi="Calibri" w:cs="Calibri"/>
          <w:sz w:val="24"/>
          <w:szCs w:val="24"/>
        </w:rPr>
        <w:t>H</w:t>
      </w:r>
      <w:r w:rsidR="001369A2" w:rsidRPr="006A26A0">
        <w:rPr>
          <w:rFonts w:ascii="Calibri" w:hAnsi="Calibri" w:cs="Calibri"/>
          <w:sz w:val="24"/>
          <w:szCs w:val="24"/>
          <w:vertAlign w:val="subscript"/>
        </w:rPr>
        <w:t>2</w:t>
      </w:r>
      <w:r w:rsidR="001369A2" w:rsidRPr="006A26A0">
        <w:rPr>
          <w:rFonts w:ascii="Calibri" w:hAnsi="Calibri" w:cs="Calibri"/>
          <w:sz w:val="24"/>
          <w:szCs w:val="24"/>
        </w:rPr>
        <w:t>CH</w:t>
      </w:r>
      <w:r w:rsidR="001369A2" w:rsidRPr="006A26A0">
        <w:rPr>
          <w:rFonts w:ascii="Calibri" w:hAnsi="Calibri" w:cs="Calibri"/>
          <w:sz w:val="24"/>
          <w:szCs w:val="24"/>
          <w:vertAlign w:val="subscript"/>
        </w:rPr>
        <w:t>3</w:t>
      </w:r>
      <w:r w:rsidR="001369A2" w:rsidRPr="006A26A0">
        <w:rPr>
          <w:rFonts w:ascii="Calibri" w:hAnsi="Calibri" w:cs="Calibri"/>
          <w:sz w:val="24"/>
          <w:szCs w:val="24"/>
        </w:rPr>
        <w:t>)</w:t>
      </w:r>
      <w:r w:rsidR="001369A2" w:rsidRPr="006A26A0">
        <w:rPr>
          <w:rFonts w:ascii="Calibri" w:hAnsi="Calibri" w:cs="Calibri"/>
          <w:sz w:val="24"/>
          <w:szCs w:val="24"/>
          <w:vertAlign w:val="subscript"/>
        </w:rPr>
        <w:t>2</w:t>
      </w:r>
      <w:r w:rsidR="001369A2" w:rsidRPr="006A26A0">
        <w:rPr>
          <w:rFonts w:ascii="Calibri" w:hAnsi="Calibri" w:cs="Calibri"/>
          <w:sz w:val="24"/>
          <w:szCs w:val="24"/>
        </w:rPr>
        <w:t>), 25.79 (</w:t>
      </w:r>
      <w:r w:rsidR="00326AB7" w:rsidRPr="006A26A0">
        <w:rPr>
          <w:rFonts w:ascii="Calibri" w:hAnsi="Calibri" w:cs="Calibri"/>
          <w:i/>
          <w:iCs/>
          <w:sz w:val="24"/>
          <w:szCs w:val="24"/>
        </w:rPr>
        <w:t>o</w:t>
      </w:r>
      <w:r w:rsidR="00326AB7" w:rsidRPr="006A26A0">
        <w:rPr>
          <w:rFonts w:ascii="Calibri" w:hAnsi="Calibri" w:cs="Calibri"/>
          <w:sz w:val="24"/>
          <w:szCs w:val="24"/>
        </w:rPr>
        <w:t>-</w:t>
      </w:r>
      <w:r w:rsidR="00326AB7" w:rsidRPr="006A26A0">
        <w:rPr>
          <w:rFonts w:ascii="Calibri" w:hAnsi="Calibri" w:cs="Calibri"/>
          <w:i/>
          <w:iCs/>
          <w:sz w:val="24"/>
          <w:szCs w:val="24"/>
        </w:rPr>
        <w:t>C</w:t>
      </w:r>
      <w:r w:rsidR="00326AB7" w:rsidRPr="006A26A0">
        <w:rPr>
          <w:rFonts w:ascii="Calibri" w:hAnsi="Calibri" w:cs="Calibri"/>
          <w:sz w:val="24"/>
          <w:szCs w:val="24"/>
        </w:rPr>
        <w:t>H</w:t>
      </w:r>
      <w:r w:rsidR="00326AB7" w:rsidRPr="006A26A0">
        <w:rPr>
          <w:rFonts w:ascii="Calibri" w:hAnsi="Calibri" w:cs="Calibri"/>
          <w:sz w:val="24"/>
          <w:szCs w:val="24"/>
          <w:vertAlign w:val="subscript"/>
        </w:rPr>
        <w:t>3</w:t>
      </w:r>
      <w:r w:rsidR="001369A2" w:rsidRPr="006A26A0">
        <w:rPr>
          <w:rFonts w:ascii="Calibri" w:hAnsi="Calibri" w:cs="Calibri"/>
          <w:sz w:val="24"/>
          <w:szCs w:val="24"/>
        </w:rPr>
        <w:t>), 22.44 (</w:t>
      </w:r>
      <w:r w:rsidR="00326AB7" w:rsidRPr="006A26A0">
        <w:rPr>
          <w:rFonts w:ascii="Calibri" w:hAnsi="Calibri" w:cs="Calibri"/>
          <w:i/>
          <w:iCs/>
          <w:sz w:val="24"/>
          <w:szCs w:val="24"/>
        </w:rPr>
        <w:t>o</w:t>
      </w:r>
      <w:r w:rsidR="00326AB7" w:rsidRPr="006A26A0">
        <w:rPr>
          <w:rFonts w:ascii="Calibri" w:hAnsi="Calibri" w:cs="Calibri"/>
          <w:sz w:val="24"/>
          <w:szCs w:val="24"/>
        </w:rPr>
        <w:t>-</w:t>
      </w:r>
      <w:r w:rsidR="00326AB7" w:rsidRPr="006A26A0">
        <w:rPr>
          <w:rFonts w:ascii="Calibri" w:hAnsi="Calibri" w:cs="Calibri"/>
          <w:i/>
          <w:iCs/>
          <w:sz w:val="24"/>
          <w:szCs w:val="24"/>
        </w:rPr>
        <w:t>C</w:t>
      </w:r>
      <w:r w:rsidR="00326AB7" w:rsidRPr="006A26A0">
        <w:rPr>
          <w:rFonts w:ascii="Calibri" w:hAnsi="Calibri" w:cs="Calibri"/>
          <w:sz w:val="24"/>
          <w:szCs w:val="24"/>
        </w:rPr>
        <w:t>H</w:t>
      </w:r>
      <w:r w:rsidR="00326AB7" w:rsidRPr="006A26A0">
        <w:rPr>
          <w:rFonts w:ascii="Calibri" w:hAnsi="Calibri" w:cs="Calibri"/>
          <w:sz w:val="24"/>
          <w:szCs w:val="24"/>
          <w:vertAlign w:val="subscript"/>
        </w:rPr>
        <w:t>3</w:t>
      </w:r>
      <w:r w:rsidR="001369A2" w:rsidRPr="006A26A0">
        <w:rPr>
          <w:rFonts w:ascii="Calibri" w:hAnsi="Calibri" w:cs="Calibri"/>
          <w:sz w:val="24"/>
          <w:szCs w:val="24"/>
        </w:rPr>
        <w:t>), 20.64 (</w:t>
      </w:r>
      <w:r w:rsidR="00326AB7" w:rsidRPr="006A26A0">
        <w:rPr>
          <w:rFonts w:ascii="Calibri" w:hAnsi="Calibri" w:cs="Calibri"/>
          <w:i/>
          <w:iCs/>
          <w:sz w:val="24"/>
          <w:szCs w:val="24"/>
        </w:rPr>
        <w:t>p</w:t>
      </w:r>
      <w:r w:rsidR="00326AB7" w:rsidRPr="006A26A0">
        <w:rPr>
          <w:rFonts w:ascii="Calibri" w:hAnsi="Calibri" w:cs="Calibri"/>
          <w:sz w:val="24"/>
          <w:szCs w:val="24"/>
        </w:rPr>
        <w:t>-</w:t>
      </w:r>
      <w:r w:rsidR="00326AB7" w:rsidRPr="006A26A0">
        <w:rPr>
          <w:rFonts w:ascii="Calibri" w:hAnsi="Calibri" w:cs="Calibri"/>
          <w:i/>
          <w:iCs/>
          <w:sz w:val="24"/>
          <w:szCs w:val="24"/>
        </w:rPr>
        <w:t>C</w:t>
      </w:r>
      <w:r w:rsidR="00326AB7" w:rsidRPr="006A26A0">
        <w:rPr>
          <w:rFonts w:ascii="Calibri" w:hAnsi="Calibri" w:cs="Calibri"/>
          <w:sz w:val="24"/>
          <w:szCs w:val="24"/>
        </w:rPr>
        <w:t>H</w:t>
      </w:r>
      <w:r w:rsidR="00326AB7" w:rsidRPr="006A26A0">
        <w:rPr>
          <w:rFonts w:ascii="Calibri" w:hAnsi="Calibri" w:cs="Calibri"/>
          <w:sz w:val="24"/>
          <w:szCs w:val="24"/>
          <w:vertAlign w:val="subscript"/>
        </w:rPr>
        <w:t>3</w:t>
      </w:r>
      <w:r w:rsidR="001369A2" w:rsidRPr="006A26A0">
        <w:rPr>
          <w:rFonts w:ascii="Calibri" w:hAnsi="Calibri" w:cs="Calibri"/>
          <w:sz w:val="24"/>
          <w:szCs w:val="24"/>
        </w:rPr>
        <w:t>), 15.63 (O(CH</w:t>
      </w:r>
      <w:r w:rsidR="001369A2" w:rsidRPr="006A26A0">
        <w:rPr>
          <w:rFonts w:ascii="Calibri" w:hAnsi="Calibri" w:cs="Calibri"/>
          <w:sz w:val="24"/>
          <w:szCs w:val="24"/>
          <w:vertAlign w:val="subscript"/>
        </w:rPr>
        <w:t>2</w:t>
      </w:r>
      <w:r w:rsidR="001369A2" w:rsidRPr="006A26A0">
        <w:rPr>
          <w:rFonts w:ascii="Calibri" w:hAnsi="Calibri" w:cs="Calibri"/>
          <w:i/>
          <w:iCs/>
          <w:sz w:val="24"/>
          <w:szCs w:val="24"/>
        </w:rPr>
        <w:t>C</w:t>
      </w:r>
      <w:r w:rsidR="001369A2" w:rsidRPr="006A26A0">
        <w:rPr>
          <w:rFonts w:ascii="Calibri" w:hAnsi="Calibri" w:cs="Calibri"/>
          <w:sz w:val="24"/>
          <w:szCs w:val="24"/>
        </w:rPr>
        <w:t>H</w:t>
      </w:r>
      <w:r w:rsidR="001369A2" w:rsidRPr="006A26A0">
        <w:rPr>
          <w:rFonts w:ascii="Calibri" w:hAnsi="Calibri" w:cs="Calibri"/>
          <w:sz w:val="24"/>
          <w:szCs w:val="24"/>
          <w:vertAlign w:val="subscript"/>
        </w:rPr>
        <w:t>3</w:t>
      </w:r>
      <w:r w:rsidR="001369A2" w:rsidRPr="006A26A0">
        <w:rPr>
          <w:rFonts w:ascii="Calibri" w:hAnsi="Calibri" w:cs="Calibri"/>
          <w:sz w:val="24"/>
          <w:szCs w:val="24"/>
        </w:rPr>
        <w:t>)</w:t>
      </w:r>
      <w:r w:rsidR="001369A2" w:rsidRPr="006A26A0">
        <w:rPr>
          <w:rFonts w:ascii="Calibri" w:hAnsi="Calibri" w:cs="Calibri"/>
          <w:sz w:val="24"/>
          <w:szCs w:val="24"/>
          <w:vertAlign w:val="subscript"/>
        </w:rPr>
        <w:t>2</w:t>
      </w:r>
      <w:r w:rsidR="001369A2" w:rsidRPr="006A26A0">
        <w:rPr>
          <w:rFonts w:ascii="Calibri" w:hAnsi="Calibri" w:cs="Calibri"/>
          <w:sz w:val="24"/>
          <w:szCs w:val="24"/>
        </w:rPr>
        <w:t>).</w:t>
      </w:r>
    </w:p>
    <w:p w14:paraId="5E13B951" w14:textId="58041CE1" w:rsidR="00D50FFB" w:rsidRPr="00AC7F00" w:rsidRDefault="00D50FFB" w:rsidP="00886115">
      <w:pPr>
        <w:jc w:val="both"/>
        <w:rPr>
          <w:rFonts w:ascii="Calibri" w:hAnsi="Calibri" w:cs="Calibri"/>
          <w:sz w:val="24"/>
          <w:szCs w:val="24"/>
          <w:lang w:val="it-IT"/>
        </w:rPr>
      </w:pPr>
      <w:r w:rsidRPr="00D50FFB">
        <w:rPr>
          <w:rFonts w:ascii="Calibri" w:hAnsi="Calibri" w:cs="Calibri"/>
          <w:b/>
          <w:bCs/>
          <w:sz w:val="24"/>
          <w:szCs w:val="24"/>
          <w:vertAlign w:val="superscript"/>
          <w:lang w:val="it-IT"/>
        </w:rPr>
        <w:t>7</w:t>
      </w:r>
      <w:r w:rsidRPr="00D50FFB">
        <w:rPr>
          <w:rFonts w:ascii="Calibri" w:hAnsi="Calibri" w:cs="Calibri"/>
          <w:b/>
          <w:bCs/>
          <w:sz w:val="24"/>
          <w:szCs w:val="24"/>
          <w:lang w:val="it-IT"/>
        </w:rPr>
        <w:t>Li NMR</w:t>
      </w:r>
      <w:r w:rsidRPr="00D50FFB">
        <w:rPr>
          <w:rFonts w:ascii="Calibri" w:hAnsi="Calibri" w:cs="Calibri"/>
          <w:sz w:val="24"/>
          <w:szCs w:val="24"/>
          <w:lang w:val="it-IT"/>
        </w:rPr>
        <w:t xml:space="preserve"> (C</w:t>
      </w:r>
      <w:r w:rsidRPr="00D50FFB">
        <w:rPr>
          <w:rFonts w:ascii="Calibri" w:hAnsi="Calibri" w:cs="Calibri"/>
          <w:sz w:val="24"/>
          <w:szCs w:val="24"/>
          <w:vertAlign w:val="subscript"/>
          <w:lang w:val="it-IT"/>
        </w:rPr>
        <w:t>6</w:t>
      </w:r>
      <w:r w:rsidRPr="00D50FFB">
        <w:rPr>
          <w:rFonts w:ascii="Calibri" w:hAnsi="Calibri" w:cs="Calibri"/>
          <w:sz w:val="24"/>
          <w:szCs w:val="24"/>
          <w:lang w:val="it-IT"/>
        </w:rPr>
        <w:t>D</w:t>
      </w:r>
      <w:r w:rsidRPr="00D50FFB">
        <w:rPr>
          <w:rFonts w:ascii="Calibri" w:hAnsi="Calibri" w:cs="Calibri"/>
          <w:sz w:val="24"/>
          <w:szCs w:val="24"/>
          <w:vertAlign w:val="subscript"/>
          <w:lang w:val="it-IT"/>
        </w:rPr>
        <w:t>6</w:t>
      </w:r>
      <w:r w:rsidRPr="00D50FFB">
        <w:rPr>
          <w:rFonts w:ascii="Calibri" w:hAnsi="Calibri" w:cs="Calibri"/>
          <w:sz w:val="24"/>
          <w:szCs w:val="24"/>
          <w:lang w:val="it-IT"/>
        </w:rPr>
        <w:t>, 1</w:t>
      </w:r>
      <w:r>
        <w:rPr>
          <w:rFonts w:ascii="Calibri" w:hAnsi="Calibri" w:cs="Calibri"/>
          <w:sz w:val="24"/>
          <w:szCs w:val="24"/>
          <w:lang w:val="it-IT"/>
        </w:rPr>
        <w:t>94</w:t>
      </w:r>
      <w:r w:rsidRPr="00D50FFB">
        <w:rPr>
          <w:rFonts w:ascii="Calibri" w:hAnsi="Calibri" w:cs="Calibri"/>
          <w:sz w:val="24"/>
          <w:szCs w:val="24"/>
          <w:lang w:val="it-IT"/>
        </w:rPr>
        <w:t xml:space="preserve"> MHz) </w:t>
      </w:r>
      <w:r w:rsidRPr="00092DF0">
        <w:rPr>
          <w:rFonts w:ascii="Calibri" w:hAnsi="Calibri" w:cs="Calibri"/>
          <w:sz w:val="24"/>
          <w:szCs w:val="24"/>
        </w:rPr>
        <w:t>δ</w:t>
      </w:r>
      <w:r w:rsidR="00AC7F00" w:rsidRPr="00AC7F00">
        <w:rPr>
          <w:rFonts w:ascii="Calibri" w:hAnsi="Calibri" w:cs="Calibri"/>
          <w:sz w:val="24"/>
          <w:szCs w:val="24"/>
          <w:lang w:val="it-IT"/>
        </w:rPr>
        <w:t xml:space="preserve"> </w:t>
      </w:r>
      <w:r w:rsidR="005A1283">
        <w:rPr>
          <w:rFonts w:ascii="Calibri" w:hAnsi="Calibri" w:cs="Calibri"/>
          <w:sz w:val="24"/>
          <w:szCs w:val="24"/>
          <w:lang w:val="it-IT"/>
        </w:rPr>
        <w:t>0.44</w:t>
      </w:r>
      <w:r w:rsidR="00AC7F00">
        <w:rPr>
          <w:rFonts w:ascii="Calibri" w:hAnsi="Calibri" w:cs="Calibri"/>
          <w:sz w:val="24"/>
          <w:szCs w:val="24"/>
          <w:lang w:val="it-IT"/>
        </w:rPr>
        <w:t xml:space="preserve"> </w:t>
      </w:r>
      <w:r w:rsidR="005A1283">
        <w:rPr>
          <w:rFonts w:ascii="Calibri" w:hAnsi="Calibri" w:cs="Calibri"/>
          <w:sz w:val="24"/>
          <w:szCs w:val="24"/>
          <w:lang w:val="it-IT"/>
        </w:rPr>
        <w:t>(</w:t>
      </w:r>
      <w:proofErr w:type="spellStart"/>
      <w:r w:rsidR="005A1283">
        <w:rPr>
          <w:rFonts w:ascii="Calibri" w:hAnsi="Calibri" w:cs="Calibri"/>
          <w:sz w:val="24"/>
          <w:szCs w:val="24"/>
          <w:lang w:val="it-IT"/>
        </w:rPr>
        <w:t>bs</w:t>
      </w:r>
      <w:proofErr w:type="spellEnd"/>
      <w:r w:rsidR="005A1283">
        <w:rPr>
          <w:rFonts w:ascii="Calibri" w:hAnsi="Calibri" w:cs="Calibri"/>
          <w:sz w:val="24"/>
          <w:szCs w:val="24"/>
          <w:lang w:val="it-IT"/>
        </w:rPr>
        <w:t>)</w:t>
      </w:r>
    </w:p>
    <w:p w14:paraId="5BB0D41D" w14:textId="344CB4E4" w:rsidR="00AC7F00" w:rsidRPr="00BF645F" w:rsidRDefault="00AC7F00" w:rsidP="00AC7F00">
      <w:pPr>
        <w:jc w:val="both"/>
        <w:rPr>
          <w:rFonts w:ascii="Calibri" w:hAnsi="Calibri" w:cs="Calibri"/>
          <w:sz w:val="24"/>
          <w:szCs w:val="24"/>
          <w:lang w:val="it-IT"/>
        </w:rPr>
      </w:pPr>
      <w:r w:rsidRPr="00BF645F">
        <w:rPr>
          <w:rFonts w:ascii="Calibri" w:hAnsi="Calibri" w:cs="Calibri"/>
          <w:b/>
          <w:bCs/>
          <w:sz w:val="24"/>
          <w:szCs w:val="24"/>
          <w:vertAlign w:val="superscript"/>
          <w:lang w:val="it-IT"/>
        </w:rPr>
        <w:t>27</w:t>
      </w:r>
      <w:r w:rsidRPr="00BF645F">
        <w:rPr>
          <w:rFonts w:ascii="Calibri" w:hAnsi="Calibri" w:cs="Calibri"/>
          <w:b/>
          <w:bCs/>
          <w:sz w:val="24"/>
          <w:szCs w:val="24"/>
          <w:lang w:val="it-IT"/>
        </w:rPr>
        <w:t>Al NMR</w:t>
      </w:r>
      <w:r w:rsidRPr="00BF645F">
        <w:rPr>
          <w:rFonts w:ascii="Calibri" w:hAnsi="Calibri" w:cs="Calibri"/>
          <w:sz w:val="24"/>
          <w:szCs w:val="24"/>
          <w:lang w:val="it-IT"/>
        </w:rPr>
        <w:t xml:space="preserve"> (C</w:t>
      </w:r>
      <w:r w:rsidRPr="00BF645F">
        <w:rPr>
          <w:rFonts w:ascii="Calibri" w:hAnsi="Calibri" w:cs="Calibri"/>
          <w:sz w:val="24"/>
          <w:szCs w:val="24"/>
          <w:vertAlign w:val="subscript"/>
          <w:lang w:val="it-IT"/>
        </w:rPr>
        <w:t>6</w:t>
      </w:r>
      <w:r w:rsidRPr="00BF645F">
        <w:rPr>
          <w:rFonts w:ascii="Calibri" w:hAnsi="Calibri" w:cs="Calibri"/>
          <w:sz w:val="24"/>
          <w:szCs w:val="24"/>
          <w:lang w:val="it-IT"/>
        </w:rPr>
        <w:t>D</w:t>
      </w:r>
      <w:r w:rsidRPr="00BF645F">
        <w:rPr>
          <w:rFonts w:ascii="Calibri" w:hAnsi="Calibri" w:cs="Calibri"/>
          <w:sz w:val="24"/>
          <w:szCs w:val="24"/>
          <w:vertAlign w:val="subscript"/>
          <w:lang w:val="it-IT"/>
        </w:rPr>
        <w:t>6</w:t>
      </w:r>
      <w:r w:rsidRPr="00BF645F">
        <w:rPr>
          <w:rFonts w:ascii="Calibri" w:hAnsi="Calibri" w:cs="Calibri"/>
          <w:sz w:val="24"/>
          <w:szCs w:val="24"/>
          <w:lang w:val="it-IT"/>
        </w:rPr>
        <w:t xml:space="preserve">, 130 MHz) </w:t>
      </w:r>
      <w:r w:rsidRPr="00092DF0">
        <w:rPr>
          <w:rFonts w:ascii="Calibri" w:hAnsi="Calibri" w:cs="Calibri"/>
          <w:sz w:val="24"/>
          <w:szCs w:val="24"/>
        </w:rPr>
        <w:t>δ</w:t>
      </w:r>
      <w:r w:rsidR="005A1283" w:rsidRPr="00BF645F">
        <w:rPr>
          <w:rFonts w:ascii="Calibri" w:hAnsi="Calibri" w:cs="Calibri"/>
          <w:sz w:val="24"/>
          <w:szCs w:val="24"/>
          <w:lang w:val="it-IT"/>
        </w:rPr>
        <w:t xml:space="preserve"> 70.92 (</w:t>
      </w:r>
      <w:proofErr w:type="spellStart"/>
      <w:r w:rsidR="005A1283" w:rsidRPr="00BF645F">
        <w:rPr>
          <w:rFonts w:ascii="Calibri" w:hAnsi="Calibri" w:cs="Calibri"/>
          <w:sz w:val="24"/>
          <w:szCs w:val="24"/>
          <w:lang w:val="it-IT"/>
        </w:rPr>
        <w:t>bs</w:t>
      </w:r>
      <w:proofErr w:type="spellEnd"/>
      <w:r w:rsidR="005A1283" w:rsidRPr="00BF645F">
        <w:rPr>
          <w:rFonts w:ascii="Calibri" w:hAnsi="Calibri" w:cs="Calibri"/>
          <w:sz w:val="24"/>
          <w:szCs w:val="24"/>
          <w:lang w:val="it-IT"/>
        </w:rPr>
        <w:t>)</w:t>
      </w:r>
    </w:p>
    <w:p w14:paraId="445824C8" w14:textId="07B7AF1D" w:rsidR="00D359F6" w:rsidRPr="00BF645F" w:rsidRDefault="00D359F6" w:rsidP="00886115">
      <w:pPr>
        <w:jc w:val="both"/>
        <w:rPr>
          <w:rFonts w:ascii="Calibri" w:hAnsi="Calibri" w:cs="Calibri"/>
          <w:b/>
          <w:bCs/>
          <w:sz w:val="24"/>
          <w:szCs w:val="24"/>
          <w:lang w:val="it-IT"/>
        </w:rPr>
      </w:pPr>
      <w:r w:rsidRPr="006B5FB8">
        <w:rPr>
          <w:rFonts w:ascii="Calibri" w:hAnsi="Calibri" w:cs="Calibri"/>
          <w:b/>
          <w:bCs/>
          <w:sz w:val="24"/>
          <w:szCs w:val="24"/>
          <w:lang w:val="it-IT"/>
        </w:rPr>
        <w:t>IR</w:t>
      </w:r>
      <w:r w:rsidR="00BF645F" w:rsidRPr="006B5FB8">
        <w:rPr>
          <w:rFonts w:ascii="Calibri" w:hAnsi="Calibri" w:cs="Calibri"/>
          <w:b/>
          <w:bCs/>
          <w:sz w:val="24"/>
          <w:szCs w:val="24"/>
          <w:lang w:val="it-IT"/>
        </w:rPr>
        <w:t xml:space="preserve"> </w:t>
      </w:r>
      <w:r w:rsidR="00BF645F" w:rsidRPr="00434920">
        <w:rPr>
          <w:rFonts w:ascii="Calibri" w:hAnsi="Calibri" w:cs="Calibri"/>
          <w:b/>
          <w:bCs/>
          <w:sz w:val="24"/>
          <w:szCs w:val="24"/>
          <w:lang w:val="it-IT"/>
        </w:rPr>
        <w:t>(cm</w:t>
      </w:r>
      <w:r w:rsidR="00BF645F" w:rsidRPr="00434920">
        <w:rPr>
          <w:rFonts w:ascii="Calibri" w:hAnsi="Calibri" w:cs="Calibri"/>
          <w:b/>
          <w:bCs/>
          <w:sz w:val="24"/>
          <w:szCs w:val="24"/>
          <w:vertAlign w:val="superscript"/>
          <w:lang w:val="it-IT"/>
        </w:rPr>
        <w:t>-1</w:t>
      </w:r>
      <w:r w:rsidR="00BF645F" w:rsidRPr="00434920">
        <w:rPr>
          <w:rFonts w:ascii="Calibri" w:hAnsi="Calibri" w:cs="Calibri"/>
          <w:b/>
          <w:bCs/>
          <w:sz w:val="24"/>
          <w:szCs w:val="24"/>
          <w:lang w:val="it-IT"/>
        </w:rPr>
        <w:t>):</w:t>
      </w:r>
      <w:r w:rsidRPr="00BF645F">
        <w:rPr>
          <w:rFonts w:ascii="Calibri" w:hAnsi="Calibri" w:cs="Calibri"/>
          <w:b/>
          <w:bCs/>
          <w:sz w:val="24"/>
          <w:szCs w:val="24"/>
          <w:lang w:val="it-IT"/>
        </w:rPr>
        <w:t xml:space="preserve"> </w:t>
      </w:r>
      <w:r w:rsidR="00C9310E" w:rsidRPr="00BF645F">
        <w:rPr>
          <w:rFonts w:ascii="Calibri" w:hAnsi="Calibri" w:cs="Calibri"/>
          <w:sz w:val="24"/>
          <w:szCs w:val="24"/>
          <w:lang w:val="it-IT"/>
        </w:rPr>
        <w:t>2975</w:t>
      </w:r>
      <w:r w:rsidR="00BF645F">
        <w:rPr>
          <w:rFonts w:ascii="Calibri" w:hAnsi="Calibri" w:cs="Calibri"/>
          <w:sz w:val="24"/>
          <w:szCs w:val="24"/>
          <w:lang w:val="it-IT"/>
        </w:rPr>
        <w:t>,</w:t>
      </w:r>
      <w:r w:rsidR="00C9310E" w:rsidRPr="00BF645F">
        <w:rPr>
          <w:rFonts w:ascii="Calibri" w:hAnsi="Calibri" w:cs="Calibri"/>
          <w:sz w:val="24"/>
          <w:szCs w:val="24"/>
          <w:lang w:val="it-IT"/>
        </w:rPr>
        <w:t xml:space="preserve"> </w:t>
      </w:r>
      <w:r w:rsidR="003C2A4D" w:rsidRPr="00BF645F">
        <w:rPr>
          <w:rFonts w:ascii="Calibri" w:hAnsi="Calibri" w:cs="Calibri"/>
          <w:sz w:val="24"/>
          <w:szCs w:val="24"/>
          <w:lang w:val="it-IT"/>
        </w:rPr>
        <w:t>2906,</w:t>
      </w:r>
      <w:r w:rsidR="003C2A4D" w:rsidRPr="00BF645F">
        <w:rPr>
          <w:rFonts w:ascii="Calibri" w:hAnsi="Calibri" w:cs="Calibri"/>
          <w:b/>
          <w:bCs/>
          <w:sz w:val="24"/>
          <w:szCs w:val="24"/>
          <w:lang w:val="it-IT"/>
        </w:rPr>
        <w:t xml:space="preserve"> </w:t>
      </w:r>
      <w:r w:rsidR="003C2A4D" w:rsidRPr="00BF645F">
        <w:rPr>
          <w:rFonts w:ascii="Calibri" w:hAnsi="Calibri" w:cs="Calibri"/>
          <w:sz w:val="24"/>
          <w:szCs w:val="24"/>
          <w:lang w:val="it-IT"/>
        </w:rPr>
        <w:t>1783 [</w:t>
      </w:r>
      <w:r w:rsidR="003C2A4D">
        <w:rPr>
          <w:rFonts w:ascii="Calibri" w:hAnsi="Calibri" w:cs="Calibri"/>
          <w:sz w:val="24"/>
          <w:szCs w:val="24"/>
        </w:rPr>
        <w:t>ν</w:t>
      </w:r>
      <w:r w:rsidR="003C2A4D" w:rsidRPr="00BF645F">
        <w:rPr>
          <w:rFonts w:ascii="Calibri" w:hAnsi="Calibri" w:cs="Calibri"/>
          <w:sz w:val="24"/>
          <w:szCs w:val="24"/>
          <w:lang w:val="it-IT"/>
        </w:rPr>
        <w:t>(Al−H)], 1654, 1662, 1472, 1198, 1136</w:t>
      </w:r>
      <w:r w:rsidR="007A0B83" w:rsidRPr="00BF645F">
        <w:rPr>
          <w:rFonts w:ascii="Calibri" w:hAnsi="Calibri" w:cs="Calibri"/>
          <w:sz w:val="24"/>
          <w:szCs w:val="24"/>
          <w:lang w:val="it-IT"/>
        </w:rPr>
        <w:t>, 823, 738, 673</w:t>
      </w:r>
      <w:r w:rsidR="00BF645F">
        <w:rPr>
          <w:rFonts w:ascii="Calibri" w:hAnsi="Calibri" w:cs="Calibri"/>
          <w:sz w:val="24"/>
          <w:szCs w:val="24"/>
          <w:lang w:val="it-IT"/>
        </w:rPr>
        <w:t>.</w:t>
      </w:r>
    </w:p>
    <w:p w14:paraId="0487D3C4" w14:textId="77777777" w:rsidR="00D359F6" w:rsidRDefault="00D359F6" w:rsidP="00886115">
      <w:pPr>
        <w:jc w:val="both"/>
        <w:rPr>
          <w:rFonts w:ascii="Calibri" w:hAnsi="Calibri" w:cs="Calibri"/>
          <w:sz w:val="24"/>
          <w:szCs w:val="24"/>
          <w:lang w:val="pt-BR"/>
        </w:rPr>
      </w:pPr>
      <w:r w:rsidRPr="00965441">
        <w:rPr>
          <w:rFonts w:ascii="Calibri" w:hAnsi="Calibri" w:cs="Calibri"/>
          <w:b/>
          <w:bCs/>
          <w:sz w:val="24"/>
          <w:szCs w:val="24"/>
          <w:lang w:val="pt-BR"/>
        </w:rPr>
        <w:t xml:space="preserve">CHN: </w:t>
      </w:r>
      <w:r w:rsidRPr="00965441">
        <w:rPr>
          <w:rFonts w:ascii="Calibri" w:hAnsi="Calibri" w:cs="Calibri"/>
          <w:sz w:val="24"/>
          <w:szCs w:val="24"/>
          <w:lang w:val="pt-BR"/>
        </w:rPr>
        <w:t>Found (Calcd.) for C</w:t>
      </w:r>
      <w:r w:rsidRPr="00965441">
        <w:rPr>
          <w:rFonts w:ascii="Calibri" w:hAnsi="Calibri" w:cs="Calibri"/>
          <w:sz w:val="24"/>
          <w:szCs w:val="24"/>
          <w:vertAlign w:val="subscript"/>
          <w:lang w:val="pt-BR"/>
        </w:rPr>
        <w:t>43</w:t>
      </w:r>
      <w:r w:rsidRPr="00965441">
        <w:rPr>
          <w:rFonts w:ascii="Calibri" w:hAnsi="Calibri" w:cs="Calibri"/>
          <w:sz w:val="24"/>
          <w:szCs w:val="24"/>
          <w:lang w:val="pt-BR"/>
        </w:rPr>
        <w:t>H</w:t>
      </w:r>
      <w:r w:rsidRPr="00965441">
        <w:rPr>
          <w:rFonts w:ascii="Calibri" w:hAnsi="Calibri" w:cs="Calibri"/>
          <w:sz w:val="24"/>
          <w:szCs w:val="24"/>
          <w:vertAlign w:val="subscript"/>
          <w:lang w:val="pt-BR"/>
        </w:rPr>
        <w:t>81</w:t>
      </w:r>
      <w:r w:rsidRPr="00965441">
        <w:rPr>
          <w:rFonts w:ascii="Calibri" w:hAnsi="Calibri" w:cs="Calibri"/>
          <w:sz w:val="24"/>
          <w:szCs w:val="24"/>
          <w:lang w:val="pt-BR"/>
        </w:rPr>
        <w:t>Al</w:t>
      </w:r>
      <w:r w:rsidRPr="00965441">
        <w:rPr>
          <w:rFonts w:ascii="Calibri" w:hAnsi="Calibri" w:cs="Calibri"/>
          <w:sz w:val="24"/>
          <w:szCs w:val="24"/>
          <w:vertAlign w:val="subscript"/>
          <w:lang w:val="pt-BR"/>
        </w:rPr>
        <w:t>4</w:t>
      </w:r>
      <w:r w:rsidRPr="00965441">
        <w:rPr>
          <w:rFonts w:ascii="Calibri" w:hAnsi="Calibri" w:cs="Calibri"/>
          <w:sz w:val="24"/>
          <w:szCs w:val="24"/>
          <w:lang w:val="pt-BR"/>
        </w:rPr>
        <w:t>Li</w:t>
      </w:r>
      <w:r w:rsidRPr="00965441">
        <w:rPr>
          <w:rFonts w:ascii="Calibri" w:hAnsi="Calibri" w:cs="Calibri"/>
          <w:sz w:val="24"/>
          <w:szCs w:val="24"/>
          <w:vertAlign w:val="subscript"/>
          <w:lang w:val="pt-BR"/>
        </w:rPr>
        <w:t>2</w:t>
      </w:r>
      <w:r w:rsidRPr="00965441">
        <w:rPr>
          <w:rFonts w:ascii="Calibri" w:hAnsi="Calibri" w:cs="Calibri"/>
          <w:sz w:val="24"/>
          <w:szCs w:val="24"/>
          <w:lang w:val="pt-BR"/>
        </w:rPr>
        <w:t>N</w:t>
      </w:r>
      <w:r w:rsidRPr="00965441">
        <w:rPr>
          <w:rFonts w:ascii="Calibri" w:hAnsi="Calibri" w:cs="Calibri"/>
          <w:sz w:val="24"/>
          <w:szCs w:val="24"/>
          <w:vertAlign w:val="subscript"/>
          <w:lang w:val="pt-BR"/>
        </w:rPr>
        <w:t>3</w:t>
      </w:r>
      <w:r w:rsidRPr="00965441">
        <w:rPr>
          <w:rFonts w:ascii="Calibri" w:hAnsi="Calibri" w:cs="Calibri"/>
          <w:sz w:val="24"/>
          <w:szCs w:val="24"/>
          <w:lang w:val="pt-BR"/>
        </w:rPr>
        <w:t>O</w:t>
      </w:r>
      <w:r w:rsidRPr="00965441">
        <w:rPr>
          <w:rFonts w:ascii="Calibri" w:hAnsi="Calibri" w:cs="Calibri"/>
          <w:sz w:val="24"/>
          <w:szCs w:val="24"/>
          <w:vertAlign w:val="subscript"/>
          <w:lang w:val="pt-BR"/>
        </w:rPr>
        <w:t>4</w:t>
      </w:r>
      <w:r w:rsidRPr="00965441">
        <w:rPr>
          <w:rFonts w:ascii="Calibri" w:hAnsi="Calibri" w:cs="Calibri"/>
          <w:sz w:val="24"/>
          <w:szCs w:val="24"/>
          <w:lang w:val="pt-BR"/>
        </w:rPr>
        <w:t>: 59.92(62.53), 8.78(9.89), 5.24(5.09).</w:t>
      </w:r>
    </w:p>
    <w:p w14:paraId="5529D320" w14:textId="77777777" w:rsidR="006F4AD1" w:rsidRPr="00965441" w:rsidRDefault="006F4AD1" w:rsidP="00886115">
      <w:pPr>
        <w:jc w:val="both"/>
        <w:rPr>
          <w:rFonts w:ascii="Calibri" w:hAnsi="Calibri" w:cs="Calibri"/>
          <w:sz w:val="24"/>
          <w:szCs w:val="24"/>
          <w:lang w:val="pt-BR"/>
        </w:rPr>
      </w:pPr>
    </w:p>
    <w:p w14:paraId="22B5EDED" w14:textId="3E60DFB7" w:rsidR="004B29C9" w:rsidRDefault="004B29C9" w:rsidP="00D50FFB">
      <w:pPr>
        <w:jc w:val="center"/>
        <w:rPr>
          <w:rFonts w:ascii="Calibri" w:hAnsi="Calibri" w:cs="Calibri"/>
          <w:sz w:val="24"/>
          <w:szCs w:val="24"/>
        </w:rPr>
      </w:pPr>
      <w:r>
        <w:rPr>
          <w:rFonts w:ascii="Calibri" w:hAnsi="Calibri" w:cs="Calibri"/>
          <w:noProof/>
          <w:sz w:val="24"/>
          <w:szCs w:val="24"/>
        </w:rPr>
        <w:lastRenderedPageBreak/>
        <w:drawing>
          <wp:inline distT="0" distB="0" distL="0" distR="0" wp14:anchorId="2573401B" wp14:editId="6EE24614">
            <wp:extent cx="5132027" cy="3855026"/>
            <wp:effectExtent l="0" t="0" r="0" b="0"/>
            <wp:docPr id="1817428574" name="Picture 6"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428574" name="Picture 6" descr="A graph of a graph&#10;&#10;Description automatically generated with medium confidence"/>
                    <pic:cNvPicPr/>
                  </pic:nvPicPr>
                  <pic:blipFill rotWithShape="1">
                    <a:blip r:embed="rId71" cstate="print">
                      <a:extLst>
                        <a:ext uri="{28A0092B-C50C-407E-A947-70E740481C1C}">
                          <a14:useLocalDpi xmlns:a14="http://schemas.microsoft.com/office/drawing/2010/main" val="0"/>
                        </a:ext>
                      </a:extLst>
                    </a:blip>
                    <a:srcRect l="4365" t="1490" r="6072" b="3361"/>
                    <a:stretch/>
                  </pic:blipFill>
                  <pic:spPr bwMode="auto">
                    <a:xfrm>
                      <a:off x="0" y="0"/>
                      <a:ext cx="5133314" cy="3855993"/>
                    </a:xfrm>
                    <a:prstGeom prst="rect">
                      <a:avLst/>
                    </a:prstGeom>
                    <a:ln>
                      <a:noFill/>
                    </a:ln>
                    <a:extLst>
                      <a:ext uri="{53640926-AAD7-44D8-BBD7-CCE9431645EC}">
                        <a14:shadowObscured xmlns:a14="http://schemas.microsoft.com/office/drawing/2010/main"/>
                      </a:ext>
                    </a:extLst>
                  </pic:spPr>
                </pic:pic>
              </a:graphicData>
            </a:graphic>
          </wp:inline>
        </w:drawing>
      </w:r>
    </w:p>
    <w:p w14:paraId="7CB1E0EB" w14:textId="3169A168" w:rsidR="00D359F6" w:rsidRDefault="00D359F6" w:rsidP="009000F8">
      <w:pPr>
        <w:spacing w:line="276" w:lineRule="auto"/>
        <w:jc w:val="center"/>
        <w:rPr>
          <w:rFonts w:ascii="Calibri" w:hAnsi="Calibri" w:cs="Calibri"/>
          <w:sz w:val="24"/>
          <w:szCs w:val="24"/>
          <w:lang w:bidi="he-IL"/>
        </w:rPr>
      </w:pPr>
      <w:r w:rsidRPr="00FA5837">
        <w:rPr>
          <w:rFonts w:ascii="Calibri" w:hAnsi="Calibri" w:cs="Calibri"/>
          <w:b/>
          <w:iCs/>
          <w:color w:val="000000"/>
          <w:sz w:val="24"/>
          <w:szCs w:val="24"/>
        </w:rPr>
        <w:t>Figure S</w:t>
      </w:r>
      <w:r w:rsidR="00442D7D">
        <w:rPr>
          <w:rFonts w:ascii="Calibri" w:hAnsi="Calibri" w:cs="Calibri"/>
          <w:b/>
          <w:iCs/>
          <w:color w:val="000000"/>
          <w:sz w:val="24"/>
          <w:szCs w:val="24"/>
        </w:rPr>
        <w:t>3</w:t>
      </w:r>
      <w:r w:rsidR="006E56A8">
        <w:rPr>
          <w:rFonts w:ascii="Calibri" w:hAnsi="Calibri" w:cs="Calibri"/>
          <w:b/>
          <w:iCs/>
          <w:color w:val="000000"/>
          <w:sz w:val="24"/>
          <w:szCs w:val="24"/>
        </w:rPr>
        <w:t>1</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sidRPr="00FA5837">
        <w:rPr>
          <w:rFonts w:ascii="Calibri" w:hAnsi="Calibri" w:cs="Calibri"/>
          <w:iCs/>
          <w:color w:val="000000"/>
          <w:sz w:val="24"/>
          <w:szCs w:val="24"/>
          <w:vertAlign w:val="superscript"/>
        </w:rPr>
        <w:t>1</w:t>
      </w:r>
      <w:r w:rsidRPr="00FA5837">
        <w:rPr>
          <w:rFonts w:ascii="Calibri" w:hAnsi="Calibri" w:cs="Calibri"/>
          <w:iCs/>
          <w:color w:val="000000"/>
          <w:sz w:val="24"/>
          <w:szCs w:val="24"/>
        </w:rPr>
        <w:t xml:space="preserve">H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00715777" w:rsidRPr="00715777">
        <w:rPr>
          <w:rFonts w:ascii="Calibri" w:hAnsi="Calibri" w:cs="Calibri"/>
          <w:b/>
          <w:bCs/>
          <w:sz w:val="24"/>
          <w:szCs w:val="24"/>
        </w:rPr>
        <w:t>[AlH</w:t>
      </w:r>
      <w:r w:rsidR="00715777" w:rsidRPr="00715777">
        <w:rPr>
          <w:rFonts w:ascii="Calibri" w:hAnsi="Calibri" w:cs="Calibri"/>
          <w:b/>
          <w:bCs/>
          <w:sz w:val="24"/>
          <w:szCs w:val="24"/>
          <w:vertAlign w:val="subscript"/>
        </w:rPr>
        <w:t>2</w:t>
      </w:r>
      <w:r w:rsidR="00715777" w:rsidRPr="00715777">
        <w:rPr>
          <w:rFonts w:ascii="Calibri" w:hAnsi="Calibri" w:cs="Calibri"/>
          <w:b/>
          <w:bCs/>
          <w:sz w:val="24"/>
          <w:szCs w:val="24"/>
        </w:rPr>
        <w:t>AlH</w:t>
      </w:r>
      <w:r w:rsidR="00715777" w:rsidRPr="00715777">
        <w:rPr>
          <w:rFonts w:ascii="Calibri" w:hAnsi="Calibri" w:cs="Calibri"/>
          <w:b/>
          <w:bCs/>
          <w:sz w:val="24"/>
          <w:szCs w:val="24"/>
          <w:vertAlign w:val="subscript"/>
        </w:rPr>
        <w:t>2</w:t>
      </w:r>
      <w:r w:rsidR="00715777" w:rsidRPr="00715777">
        <w:rPr>
          <w:rFonts w:ascii="Calibri" w:hAnsi="Calibri" w:cs="Calibri"/>
          <w:b/>
          <w:bCs/>
          <w:sz w:val="24"/>
          <w:szCs w:val="24"/>
        </w:rPr>
        <w:t>(N-Mes)</w:t>
      </w:r>
      <w:r w:rsidR="00715777" w:rsidRPr="00715777">
        <w:rPr>
          <w:rFonts w:ascii="Calibri" w:hAnsi="Calibri" w:cs="Calibri"/>
          <w:b/>
          <w:bCs/>
          <w:sz w:val="24"/>
          <w:szCs w:val="24"/>
          <w:vertAlign w:val="subscript"/>
        </w:rPr>
        <w:t>3</w:t>
      </w:r>
      <w:r w:rsidR="00715777" w:rsidRPr="00715777">
        <w:rPr>
          <w:rFonts w:ascii="Calibri" w:hAnsi="Calibri" w:cs="Calibri"/>
          <w:b/>
          <w:bCs/>
          <w:sz w:val="24"/>
          <w:szCs w:val="24"/>
        </w:rPr>
        <w:t>(AlH</w:t>
      </w:r>
      <w:r w:rsidR="00715777" w:rsidRPr="00715777">
        <w:rPr>
          <w:rFonts w:ascii="Calibri" w:hAnsi="Calibri" w:cs="Calibri"/>
          <w:b/>
          <w:bCs/>
          <w:sz w:val="24"/>
          <w:szCs w:val="24"/>
          <w:vertAlign w:val="subscript"/>
        </w:rPr>
        <w:t xml:space="preserve">2 </w:t>
      </w:r>
      <w:r w:rsidR="00715777" w:rsidRPr="00715777">
        <w:rPr>
          <w:rFonts w:ascii="Calibri" w:hAnsi="Calibri" w:cs="Calibri"/>
          <w:b/>
          <w:bCs/>
          <w:sz w:val="24"/>
          <w:szCs w:val="24"/>
          <w:rtl/>
          <w:lang w:bidi="he-IL"/>
        </w:rPr>
        <w:t>ּ</w:t>
      </w:r>
      <w:r w:rsidR="00715777" w:rsidRPr="00715777">
        <w:rPr>
          <w:rFonts w:ascii="Calibri" w:hAnsi="Calibri" w:cs="Calibri"/>
          <w:b/>
          <w:bCs/>
          <w:sz w:val="24"/>
          <w:szCs w:val="24"/>
          <w:lang w:bidi="he-IL"/>
        </w:rPr>
        <w:t xml:space="preserve"> </w:t>
      </w:r>
      <w:proofErr w:type="gramStart"/>
      <w:r w:rsidR="00715777" w:rsidRPr="00715777">
        <w:rPr>
          <w:rFonts w:ascii="Calibri" w:hAnsi="Calibri" w:cs="Calibri"/>
          <w:b/>
          <w:bCs/>
          <w:sz w:val="24"/>
          <w:szCs w:val="24"/>
          <w:lang w:bidi="he-IL"/>
        </w:rPr>
        <w:t>Li(</w:t>
      </w:r>
      <w:proofErr w:type="gramEnd"/>
      <w:r w:rsidR="00715777" w:rsidRPr="00715777">
        <w:rPr>
          <w:rFonts w:ascii="Calibri" w:hAnsi="Calibri" w:cs="Calibri"/>
          <w:b/>
          <w:bCs/>
          <w:sz w:val="24"/>
          <w:szCs w:val="24"/>
          <w:lang w:bidi="he-IL"/>
        </w:rPr>
        <w:t>Et</w:t>
      </w:r>
      <w:r w:rsidR="00715777" w:rsidRPr="00715777">
        <w:rPr>
          <w:rFonts w:ascii="Calibri" w:hAnsi="Calibri" w:cs="Calibri"/>
          <w:b/>
          <w:bCs/>
          <w:sz w:val="24"/>
          <w:szCs w:val="24"/>
          <w:vertAlign w:val="subscript"/>
          <w:lang w:bidi="he-IL"/>
        </w:rPr>
        <w:t>2</w:t>
      </w:r>
      <w:r w:rsidR="00715777" w:rsidRPr="00715777">
        <w:rPr>
          <w:rFonts w:ascii="Calibri" w:hAnsi="Calibri" w:cs="Calibri"/>
          <w:b/>
          <w:bCs/>
          <w:sz w:val="24"/>
          <w:szCs w:val="24"/>
          <w:lang w:bidi="he-IL"/>
        </w:rPr>
        <w:t>O)</w:t>
      </w:r>
      <w:r w:rsidR="00715777" w:rsidRPr="00715777">
        <w:rPr>
          <w:rFonts w:ascii="Calibri" w:hAnsi="Calibri" w:cs="Calibri"/>
          <w:b/>
          <w:bCs/>
          <w:sz w:val="24"/>
          <w:szCs w:val="24"/>
          <w:vertAlign w:val="subscript"/>
          <w:lang w:bidi="he-IL"/>
        </w:rPr>
        <w:t>2</w:t>
      </w:r>
      <w:r w:rsidR="00715777" w:rsidRPr="00715777">
        <w:rPr>
          <w:rFonts w:ascii="Calibri" w:hAnsi="Calibri" w:cs="Calibri"/>
          <w:b/>
          <w:bCs/>
          <w:sz w:val="24"/>
          <w:szCs w:val="24"/>
          <w:lang w:bidi="he-IL"/>
        </w:rPr>
        <w:t>)</w:t>
      </w:r>
      <w:r w:rsidR="00715777" w:rsidRPr="00715777">
        <w:rPr>
          <w:rFonts w:ascii="Calibri" w:hAnsi="Calibri" w:cs="Calibri"/>
          <w:b/>
          <w:bCs/>
          <w:sz w:val="24"/>
          <w:szCs w:val="24"/>
          <w:vertAlign w:val="subscript"/>
          <w:lang w:bidi="he-IL"/>
        </w:rPr>
        <w:t>2</w:t>
      </w:r>
      <w:r w:rsidR="00715777" w:rsidRPr="00715777">
        <w:rPr>
          <w:rFonts w:ascii="Calibri" w:hAnsi="Calibri" w:cs="Calibri"/>
          <w:b/>
          <w:bCs/>
          <w:sz w:val="24"/>
          <w:szCs w:val="24"/>
          <w:lang w:bidi="he-IL"/>
        </w:rPr>
        <w:t>]</w:t>
      </w:r>
      <w:r w:rsidRPr="009000F8">
        <w:rPr>
          <w:rFonts w:ascii="Calibri" w:hAnsi="Calibri" w:cs="Calibri"/>
          <w:b/>
          <w:bCs/>
          <w:sz w:val="24"/>
          <w:szCs w:val="24"/>
          <w:lang w:bidi="he-IL"/>
        </w:rPr>
        <w:t xml:space="preserve"> </w:t>
      </w:r>
      <w:r w:rsidRPr="009000F8">
        <w:rPr>
          <w:rFonts w:ascii="Calibri" w:hAnsi="Calibri" w:cs="Calibri"/>
          <w:sz w:val="24"/>
          <w:szCs w:val="24"/>
          <w:lang w:bidi="he-IL"/>
        </w:rPr>
        <w:t>(</w:t>
      </w:r>
      <w:r w:rsidR="00750A86">
        <w:rPr>
          <w:rFonts w:ascii="Calibri" w:hAnsi="Calibri" w:cs="Calibri"/>
          <w:b/>
          <w:bCs/>
          <w:sz w:val="24"/>
          <w:szCs w:val="24"/>
          <w:lang w:bidi="he-IL"/>
        </w:rPr>
        <w:t>8</w:t>
      </w:r>
      <w:r w:rsidRPr="009000F8">
        <w:rPr>
          <w:rFonts w:ascii="Calibri" w:hAnsi="Calibri" w:cs="Calibri"/>
          <w:sz w:val="24"/>
          <w:szCs w:val="24"/>
          <w:lang w:bidi="he-IL"/>
        </w:rPr>
        <w:t>).</w:t>
      </w:r>
    </w:p>
    <w:p w14:paraId="4F0EA163" w14:textId="33BBC0D8" w:rsidR="00D359F6" w:rsidRDefault="004B29C9" w:rsidP="009000F8">
      <w:pPr>
        <w:spacing w:line="276" w:lineRule="auto"/>
        <w:jc w:val="center"/>
        <w:rPr>
          <w:rFonts w:ascii="Calibri" w:hAnsi="Calibri" w:cs="Calibri"/>
          <w:sz w:val="24"/>
          <w:szCs w:val="24"/>
          <w:lang w:bidi="he-IL"/>
        </w:rPr>
      </w:pPr>
      <w:r>
        <w:rPr>
          <w:rFonts w:ascii="Calibri" w:hAnsi="Calibri" w:cs="Calibri"/>
          <w:noProof/>
          <w:sz w:val="24"/>
          <w:szCs w:val="24"/>
          <w:lang w:bidi="he-IL"/>
        </w:rPr>
        <w:drawing>
          <wp:inline distT="0" distB="0" distL="0" distR="0" wp14:anchorId="44E1F23D" wp14:editId="59A01F6C">
            <wp:extent cx="5408295" cy="3965624"/>
            <wp:effectExtent l="0" t="0" r="1905" b="0"/>
            <wp:docPr id="961076052" name="Picture 5" descr="A graph of a he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076052" name="Picture 5" descr="A graph of a heart&#10;&#10;Description automatically generated"/>
                    <pic:cNvPicPr/>
                  </pic:nvPicPr>
                  <pic:blipFill rotWithShape="1">
                    <a:blip r:embed="rId72" cstate="print">
                      <a:extLst>
                        <a:ext uri="{28A0092B-C50C-407E-A947-70E740481C1C}">
                          <a14:useLocalDpi xmlns:a14="http://schemas.microsoft.com/office/drawing/2010/main" val="0"/>
                        </a:ext>
                      </a:extLst>
                    </a:blip>
                    <a:srcRect l="3161" t="2129" r="2463"/>
                    <a:stretch/>
                  </pic:blipFill>
                  <pic:spPr bwMode="auto">
                    <a:xfrm>
                      <a:off x="0" y="0"/>
                      <a:ext cx="5409205" cy="3966291"/>
                    </a:xfrm>
                    <a:prstGeom prst="rect">
                      <a:avLst/>
                    </a:prstGeom>
                    <a:ln>
                      <a:noFill/>
                    </a:ln>
                    <a:extLst>
                      <a:ext uri="{53640926-AAD7-44D8-BBD7-CCE9431645EC}">
                        <a14:shadowObscured xmlns:a14="http://schemas.microsoft.com/office/drawing/2010/main"/>
                      </a:ext>
                    </a:extLst>
                  </pic:spPr>
                </pic:pic>
              </a:graphicData>
            </a:graphic>
          </wp:inline>
        </w:drawing>
      </w:r>
    </w:p>
    <w:p w14:paraId="7F524347" w14:textId="1E0E450A" w:rsidR="00D359F6" w:rsidRDefault="00D359F6" w:rsidP="009000F8">
      <w:pPr>
        <w:spacing w:line="276" w:lineRule="auto"/>
        <w:jc w:val="center"/>
        <w:rPr>
          <w:rFonts w:ascii="Calibri" w:hAnsi="Calibri" w:cs="Calibri"/>
          <w:sz w:val="24"/>
          <w:szCs w:val="24"/>
          <w:lang w:bidi="he-IL"/>
        </w:rPr>
      </w:pPr>
      <w:r w:rsidRPr="00FA5837">
        <w:rPr>
          <w:rFonts w:ascii="Calibri" w:hAnsi="Calibri" w:cs="Calibri"/>
          <w:b/>
          <w:iCs/>
          <w:color w:val="000000"/>
          <w:sz w:val="24"/>
          <w:szCs w:val="24"/>
        </w:rPr>
        <w:t>Figure S</w:t>
      </w:r>
      <w:r w:rsidR="00442D7D">
        <w:rPr>
          <w:rFonts w:ascii="Calibri" w:hAnsi="Calibri" w:cs="Calibri"/>
          <w:b/>
          <w:iCs/>
          <w:color w:val="000000"/>
          <w:sz w:val="24"/>
          <w:szCs w:val="24"/>
        </w:rPr>
        <w:t>3</w:t>
      </w:r>
      <w:r w:rsidR="006E56A8">
        <w:rPr>
          <w:rFonts w:ascii="Calibri" w:hAnsi="Calibri" w:cs="Calibri"/>
          <w:b/>
          <w:iCs/>
          <w:color w:val="000000"/>
          <w:sz w:val="24"/>
          <w:szCs w:val="24"/>
        </w:rPr>
        <w:t>2</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sidRPr="00981166">
        <w:rPr>
          <w:rFonts w:ascii="Calibri" w:hAnsi="Calibri" w:cs="Calibri"/>
          <w:iCs/>
          <w:color w:val="000000"/>
          <w:sz w:val="24"/>
          <w:szCs w:val="24"/>
          <w:vertAlign w:val="superscript"/>
        </w:rPr>
        <w:t>13</w:t>
      </w:r>
      <w:r>
        <w:rPr>
          <w:rFonts w:ascii="Calibri" w:hAnsi="Calibri" w:cs="Calibri"/>
          <w:iCs/>
          <w:color w:val="000000"/>
          <w:sz w:val="24"/>
          <w:szCs w:val="24"/>
        </w:rPr>
        <w:t>C{</w:t>
      </w:r>
      <w:r w:rsidRPr="00FA5837">
        <w:rPr>
          <w:rFonts w:ascii="Calibri" w:hAnsi="Calibri" w:cs="Calibri"/>
          <w:iCs/>
          <w:color w:val="000000"/>
          <w:sz w:val="24"/>
          <w:szCs w:val="24"/>
          <w:vertAlign w:val="superscript"/>
        </w:rPr>
        <w:t>1</w:t>
      </w:r>
      <w:r w:rsidRPr="00FA5837">
        <w:rPr>
          <w:rFonts w:ascii="Calibri" w:hAnsi="Calibri" w:cs="Calibri"/>
          <w:iCs/>
          <w:color w:val="000000"/>
          <w:sz w:val="24"/>
          <w:szCs w:val="24"/>
        </w:rPr>
        <w:t>H</w:t>
      </w:r>
      <w:r>
        <w:rPr>
          <w:rFonts w:ascii="Calibri" w:hAnsi="Calibri" w:cs="Calibri"/>
          <w:iCs/>
          <w:color w:val="000000"/>
          <w:sz w:val="24"/>
          <w:szCs w:val="24"/>
        </w:rPr>
        <w:t>}</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00715777" w:rsidRPr="00715777">
        <w:rPr>
          <w:rFonts w:ascii="Calibri" w:hAnsi="Calibri" w:cs="Calibri"/>
          <w:b/>
          <w:bCs/>
          <w:sz w:val="24"/>
          <w:szCs w:val="24"/>
        </w:rPr>
        <w:t>[AlH</w:t>
      </w:r>
      <w:r w:rsidR="00715777" w:rsidRPr="00715777">
        <w:rPr>
          <w:rFonts w:ascii="Calibri" w:hAnsi="Calibri" w:cs="Calibri"/>
          <w:b/>
          <w:bCs/>
          <w:sz w:val="24"/>
          <w:szCs w:val="24"/>
          <w:vertAlign w:val="subscript"/>
        </w:rPr>
        <w:t>2</w:t>
      </w:r>
      <w:r w:rsidR="00715777" w:rsidRPr="00715777">
        <w:rPr>
          <w:rFonts w:ascii="Calibri" w:hAnsi="Calibri" w:cs="Calibri"/>
          <w:b/>
          <w:bCs/>
          <w:sz w:val="24"/>
          <w:szCs w:val="24"/>
        </w:rPr>
        <w:t>AlH</w:t>
      </w:r>
      <w:r w:rsidR="00715777" w:rsidRPr="00715777">
        <w:rPr>
          <w:rFonts w:ascii="Calibri" w:hAnsi="Calibri" w:cs="Calibri"/>
          <w:b/>
          <w:bCs/>
          <w:sz w:val="24"/>
          <w:szCs w:val="24"/>
          <w:vertAlign w:val="subscript"/>
        </w:rPr>
        <w:t>2</w:t>
      </w:r>
      <w:r w:rsidR="00715777" w:rsidRPr="00715777">
        <w:rPr>
          <w:rFonts w:ascii="Calibri" w:hAnsi="Calibri" w:cs="Calibri"/>
          <w:b/>
          <w:bCs/>
          <w:sz w:val="24"/>
          <w:szCs w:val="24"/>
        </w:rPr>
        <w:t>(N-Mes)</w:t>
      </w:r>
      <w:r w:rsidR="00715777" w:rsidRPr="00715777">
        <w:rPr>
          <w:rFonts w:ascii="Calibri" w:hAnsi="Calibri" w:cs="Calibri"/>
          <w:b/>
          <w:bCs/>
          <w:sz w:val="24"/>
          <w:szCs w:val="24"/>
          <w:vertAlign w:val="subscript"/>
        </w:rPr>
        <w:t>3</w:t>
      </w:r>
      <w:r w:rsidR="00715777" w:rsidRPr="00715777">
        <w:rPr>
          <w:rFonts w:ascii="Calibri" w:hAnsi="Calibri" w:cs="Calibri"/>
          <w:b/>
          <w:bCs/>
          <w:sz w:val="24"/>
          <w:szCs w:val="24"/>
        </w:rPr>
        <w:t>(AlH</w:t>
      </w:r>
      <w:r w:rsidR="00715777" w:rsidRPr="00715777">
        <w:rPr>
          <w:rFonts w:ascii="Calibri" w:hAnsi="Calibri" w:cs="Calibri"/>
          <w:b/>
          <w:bCs/>
          <w:sz w:val="24"/>
          <w:szCs w:val="24"/>
          <w:vertAlign w:val="subscript"/>
        </w:rPr>
        <w:t xml:space="preserve">2 </w:t>
      </w:r>
      <w:r w:rsidR="00715777" w:rsidRPr="00715777">
        <w:rPr>
          <w:rFonts w:ascii="Calibri" w:hAnsi="Calibri" w:cs="Calibri"/>
          <w:b/>
          <w:bCs/>
          <w:sz w:val="24"/>
          <w:szCs w:val="24"/>
          <w:rtl/>
          <w:lang w:bidi="he-IL"/>
        </w:rPr>
        <w:t>ּ</w:t>
      </w:r>
      <w:r w:rsidR="00715777" w:rsidRPr="00715777">
        <w:rPr>
          <w:rFonts w:ascii="Calibri" w:hAnsi="Calibri" w:cs="Calibri"/>
          <w:b/>
          <w:bCs/>
          <w:sz w:val="24"/>
          <w:szCs w:val="24"/>
          <w:lang w:bidi="he-IL"/>
        </w:rPr>
        <w:t xml:space="preserve"> </w:t>
      </w:r>
      <w:proofErr w:type="gramStart"/>
      <w:r w:rsidR="00715777" w:rsidRPr="00715777">
        <w:rPr>
          <w:rFonts w:ascii="Calibri" w:hAnsi="Calibri" w:cs="Calibri"/>
          <w:b/>
          <w:bCs/>
          <w:sz w:val="24"/>
          <w:szCs w:val="24"/>
          <w:lang w:bidi="he-IL"/>
        </w:rPr>
        <w:t>Li(</w:t>
      </w:r>
      <w:proofErr w:type="gramEnd"/>
      <w:r w:rsidR="00715777" w:rsidRPr="00715777">
        <w:rPr>
          <w:rFonts w:ascii="Calibri" w:hAnsi="Calibri" w:cs="Calibri"/>
          <w:b/>
          <w:bCs/>
          <w:sz w:val="24"/>
          <w:szCs w:val="24"/>
          <w:lang w:bidi="he-IL"/>
        </w:rPr>
        <w:t>Et</w:t>
      </w:r>
      <w:r w:rsidR="00715777" w:rsidRPr="00715777">
        <w:rPr>
          <w:rFonts w:ascii="Calibri" w:hAnsi="Calibri" w:cs="Calibri"/>
          <w:b/>
          <w:bCs/>
          <w:sz w:val="24"/>
          <w:szCs w:val="24"/>
          <w:vertAlign w:val="subscript"/>
          <w:lang w:bidi="he-IL"/>
        </w:rPr>
        <w:t>2</w:t>
      </w:r>
      <w:r w:rsidR="00715777" w:rsidRPr="00715777">
        <w:rPr>
          <w:rFonts w:ascii="Calibri" w:hAnsi="Calibri" w:cs="Calibri"/>
          <w:b/>
          <w:bCs/>
          <w:sz w:val="24"/>
          <w:szCs w:val="24"/>
          <w:lang w:bidi="he-IL"/>
        </w:rPr>
        <w:t>O)</w:t>
      </w:r>
      <w:r w:rsidR="00715777" w:rsidRPr="00715777">
        <w:rPr>
          <w:rFonts w:ascii="Calibri" w:hAnsi="Calibri" w:cs="Calibri"/>
          <w:b/>
          <w:bCs/>
          <w:sz w:val="24"/>
          <w:szCs w:val="24"/>
          <w:vertAlign w:val="subscript"/>
          <w:lang w:bidi="he-IL"/>
        </w:rPr>
        <w:t>2</w:t>
      </w:r>
      <w:r w:rsidR="00715777" w:rsidRPr="00715777">
        <w:rPr>
          <w:rFonts w:ascii="Calibri" w:hAnsi="Calibri" w:cs="Calibri"/>
          <w:b/>
          <w:bCs/>
          <w:sz w:val="24"/>
          <w:szCs w:val="24"/>
          <w:lang w:bidi="he-IL"/>
        </w:rPr>
        <w:t>)</w:t>
      </w:r>
      <w:r w:rsidR="00715777" w:rsidRPr="00715777">
        <w:rPr>
          <w:rFonts w:ascii="Calibri" w:hAnsi="Calibri" w:cs="Calibri"/>
          <w:b/>
          <w:bCs/>
          <w:sz w:val="24"/>
          <w:szCs w:val="24"/>
          <w:vertAlign w:val="subscript"/>
          <w:lang w:bidi="he-IL"/>
        </w:rPr>
        <w:t>2</w:t>
      </w:r>
      <w:r w:rsidR="00715777" w:rsidRPr="00715777">
        <w:rPr>
          <w:rFonts w:ascii="Calibri" w:hAnsi="Calibri" w:cs="Calibri"/>
          <w:b/>
          <w:bCs/>
          <w:sz w:val="24"/>
          <w:szCs w:val="24"/>
          <w:lang w:bidi="he-IL"/>
        </w:rPr>
        <w:t xml:space="preserve">] </w:t>
      </w:r>
      <w:r w:rsidRPr="009000F8">
        <w:rPr>
          <w:rFonts w:ascii="Calibri" w:hAnsi="Calibri" w:cs="Calibri"/>
          <w:sz w:val="24"/>
          <w:szCs w:val="24"/>
          <w:lang w:bidi="he-IL"/>
        </w:rPr>
        <w:t>(</w:t>
      </w:r>
      <w:r w:rsidR="00750A86">
        <w:rPr>
          <w:rFonts w:ascii="Calibri" w:hAnsi="Calibri" w:cs="Calibri"/>
          <w:b/>
          <w:bCs/>
          <w:sz w:val="24"/>
          <w:szCs w:val="24"/>
          <w:lang w:bidi="he-IL"/>
        </w:rPr>
        <w:t>8</w:t>
      </w:r>
      <w:r w:rsidRPr="009000F8">
        <w:rPr>
          <w:rFonts w:ascii="Calibri" w:hAnsi="Calibri" w:cs="Calibri"/>
          <w:sz w:val="24"/>
          <w:szCs w:val="24"/>
          <w:lang w:bidi="he-IL"/>
        </w:rPr>
        <w:t>).</w:t>
      </w:r>
    </w:p>
    <w:p w14:paraId="1D7AB8A6" w14:textId="12A57FC3" w:rsidR="004B29C9" w:rsidRDefault="004B29C9" w:rsidP="00D50FFB">
      <w:pPr>
        <w:spacing w:line="276" w:lineRule="auto"/>
        <w:jc w:val="center"/>
        <w:rPr>
          <w:rFonts w:ascii="Calibri" w:hAnsi="Calibri" w:cs="Calibri"/>
          <w:b/>
          <w:iCs/>
          <w:color w:val="000000"/>
          <w:sz w:val="24"/>
          <w:szCs w:val="24"/>
        </w:rPr>
      </w:pPr>
      <w:r>
        <w:rPr>
          <w:rFonts w:ascii="Calibri" w:hAnsi="Calibri" w:cs="Calibri"/>
          <w:b/>
          <w:iCs/>
          <w:noProof/>
          <w:color w:val="000000"/>
          <w:sz w:val="24"/>
          <w:szCs w:val="24"/>
        </w:rPr>
        <w:lastRenderedPageBreak/>
        <w:drawing>
          <wp:inline distT="0" distB="0" distL="0" distR="0" wp14:anchorId="72231D2D" wp14:editId="78B883AB">
            <wp:extent cx="5270497" cy="3873261"/>
            <wp:effectExtent l="0" t="0" r="6985" b="0"/>
            <wp:docPr id="1422884222" name="Picture 4" descr="A black and white image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884222" name="Picture 4" descr="A black and white image of a graph&#10;&#10;Description automatically generated"/>
                    <pic:cNvPicPr/>
                  </pic:nvPicPr>
                  <pic:blipFill rotWithShape="1">
                    <a:blip r:embed="rId73" cstate="print">
                      <a:extLst>
                        <a:ext uri="{28A0092B-C50C-407E-A947-70E740481C1C}">
                          <a14:useLocalDpi xmlns:a14="http://schemas.microsoft.com/office/drawing/2010/main" val="0"/>
                        </a:ext>
                      </a:extLst>
                    </a:blip>
                    <a:srcRect l="3613" r="4416" b="4410"/>
                    <a:stretch/>
                  </pic:blipFill>
                  <pic:spPr bwMode="auto">
                    <a:xfrm>
                      <a:off x="0" y="0"/>
                      <a:ext cx="5271323" cy="3873868"/>
                    </a:xfrm>
                    <a:prstGeom prst="rect">
                      <a:avLst/>
                    </a:prstGeom>
                    <a:ln>
                      <a:noFill/>
                    </a:ln>
                    <a:extLst>
                      <a:ext uri="{53640926-AAD7-44D8-BBD7-CCE9431645EC}">
                        <a14:shadowObscured xmlns:a14="http://schemas.microsoft.com/office/drawing/2010/main"/>
                      </a:ext>
                    </a:extLst>
                  </pic:spPr>
                </pic:pic>
              </a:graphicData>
            </a:graphic>
          </wp:inline>
        </w:drawing>
      </w:r>
    </w:p>
    <w:p w14:paraId="72B48387" w14:textId="368CBAA8" w:rsidR="00D50FFB" w:rsidRDefault="00D50FFB" w:rsidP="00D50FFB">
      <w:pPr>
        <w:spacing w:line="276" w:lineRule="auto"/>
        <w:jc w:val="center"/>
        <w:rPr>
          <w:rFonts w:ascii="Calibri" w:hAnsi="Calibri" w:cs="Calibri"/>
          <w:sz w:val="24"/>
          <w:szCs w:val="24"/>
          <w:lang w:bidi="he-IL"/>
        </w:rPr>
      </w:pPr>
      <w:r w:rsidRPr="00FA5837">
        <w:rPr>
          <w:rFonts w:ascii="Calibri" w:hAnsi="Calibri" w:cs="Calibri"/>
          <w:b/>
          <w:iCs/>
          <w:color w:val="000000"/>
          <w:sz w:val="24"/>
          <w:szCs w:val="24"/>
        </w:rPr>
        <w:t>Figure S</w:t>
      </w:r>
      <w:r w:rsidR="00442D7D">
        <w:rPr>
          <w:rFonts w:ascii="Calibri" w:hAnsi="Calibri" w:cs="Calibri"/>
          <w:b/>
          <w:iCs/>
          <w:color w:val="000000"/>
          <w:sz w:val="24"/>
          <w:szCs w:val="24"/>
        </w:rPr>
        <w:t>3</w:t>
      </w:r>
      <w:r w:rsidR="006E56A8">
        <w:rPr>
          <w:rFonts w:ascii="Calibri" w:hAnsi="Calibri" w:cs="Calibri"/>
          <w:b/>
          <w:iCs/>
          <w:color w:val="000000"/>
          <w:sz w:val="24"/>
          <w:szCs w:val="24"/>
        </w:rPr>
        <w:t>3</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sidR="004B29C9">
        <w:rPr>
          <w:rFonts w:ascii="Calibri" w:hAnsi="Calibri" w:cs="Calibri"/>
          <w:iCs/>
          <w:color w:val="000000"/>
          <w:sz w:val="24"/>
          <w:szCs w:val="24"/>
          <w:vertAlign w:val="superscript"/>
        </w:rPr>
        <w:t>7</w:t>
      </w:r>
      <w:r w:rsidR="004B29C9">
        <w:rPr>
          <w:rFonts w:ascii="Calibri" w:hAnsi="Calibri" w:cs="Calibri"/>
          <w:iCs/>
          <w:color w:val="000000"/>
          <w:sz w:val="24"/>
          <w:szCs w:val="24"/>
        </w:rPr>
        <w:t>Li</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00715777" w:rsidRPr="00715777">
        <w:rPr>
          <w:rFonts w:ascii="Calibri" w:hAnsi="Calibri" w:cs="Calibri"/>
          <w:b/>
          <w:bCs/>
          <w:sz w:val="24"/>
          <w:szCs w:val="24"/>
        </w:rPr>
        <w:t>[AlH</w:t>
      </w:r>
      <w:r w:rsidR="00715777" w:rsidRPr="00715777">
        <w:rPr>
          <w:rFonts w:ascii="Calibri" w:hAnsi="Calibri" w:cs="Calibri"/>
          <w:b/>
          <w:bCs/>
          <w:sz w:val="24"/>
          <w:szCs w:val="24"/>
          <w:vertAlign w:val="subscript"/>
        </w:rPr>
        <w:t>2</w:t>
      </w:r>
      <w:r w:rsidR="00715777" w:rsidRPr="00715777">
        <w:rPr>
          <w:rFonts w:ascii="Calibri" w:hAnsi="Calibri" w:cs="Calibri"/>
          <w:b/>
          <w:bCs/>
          <w:sz w:val="24"/>
          <w:szCs w:val="24"/>
        </w:rPr>
        <w:t>AlH</w:t>
      </w:r>
      <w:r w:rsidR="00715777" w:rsidRPr="00715777">
        <w:rPr>
          <w:rFonts w:ascii="Calibri" w:hAnsi="Calibri" w:cs="Calibri"/>
          <w:b/>
          <w:bCs/>
          <w:sz w:val="24"/>
          <w:szCs w:val="24"/>
          <w:vertAlign w:val="subscript"/>
        </w:rPr>
        <w:t>2</w:t>
      </w:r>
      <w:r w:rsidR="00715777" w:rsidRPr="00715777">
        <w:rPr>
          <w:rFonts w:ascii="Calibri" w:hAnsi="Calibri" w:cs="Calibri"/>
          <w:b/>
          <w:bCs/>
          <w:sz w:val="24"/>
          <w:szCs w:val="24"/>
        </w:rPr>
        <w:t>(N-Mes)</w:t>
      </w:r>
      <w:r w:rsidR="00715777" w:rsidRPr="00715777">
        <w:rPr>
          <w:rFonts w:ascii="Calibri" w:hAnsi="Calibri" w:cs="Calibri"/>
          <w:b/>
          <w:bCs/>
          <w:sz w:val="24"/>
          <w:szCs w:val="24"/>
          <w:vertAlign w:val="subscript"/>
        </w:rPr>
        <w:t>3</w:t>
      </w:r>
      <w:r w:rsidR="00715777" w:rsidRPr="00715777">
        <w:rPr>
          <w:rFonts w:ascii="Calibri" w:hAnsi="Calibri" w:cs="Calibri"/>
          <w:b/>
          <w:bCs/>
          <w:sz w:val="24"/>
          <w:szCs w:val="24"/>
        </w:rPr>
        <w:t>(AlH</w:t>
      </w:r>
      <w:r w:rsidR="00715777" w:rsidRPr="00715777">
        <w:rPr>
          <w:rFonts w:ascii="Calibri" w:hAnsi="Calibri" w:cs="Calibri"/>
          <w:b/>
          <w:bCs/>
          <w:sz w:val="24"/>
          <w:szCs w:val="24"/>
          <w:vertAlign w:val="subscript"/>
        </w:rPr>
        <w:t xml:space="preserve">2 </w:t>
      </w:r>
      <w:r w:rsidR="00715777" w:rsidRPr="00715777">
        <w:rPr>
          <w:rFonts w:ascii="Calibri" w:hAnsi="Calibri" w:cs="Calibri"/>
          <w:b/>
          <w:bCs/>
          <w:sz w:val="24"/>
          <w:szCs w:val="24"/>
          <w:rtl/>
          <w:lang w:bidi="he-IL"/>
        </w:rPr>
        <w:t>ּ</w:t>
      </w:r>
      <w:r w:rsidR="00715777" w:rsidRPr="00715777">
        <w:rPr>
          <w:rFonts w:ascii="Calibri" w:hAnsi="Calibri" w:cs="Calibri"/>
          <w:b/>
          <w:bCs/>
          <w:sz w:val="24"/>
          <w:szCs w:val="24"/>
          <w:lang w:bidi="he-IL"/>
        </w:rPr>
        <w:t xml:space="preserve"> </w:t>
      </w:r>
      <w:proofErr w:type="gramStart"/>
      <w:r w:rsidR="00715777" w:rsidRPr="00715777">
        <w:rPr>
          <w:rFonts w:ascii="Calibri" w:hAnsi="Calibri" w:cs="Calibri"/>
          <w:b/>
          <w:bCs/>
          <w:sz w:val="24"/>
          <w:szCs w:val="24"/>
          <w:lang w:bidi="he-IL"/>
        </w:rPr>
        <w:t>Li(</w:t>
      </w:r>
      <w:proofErr w:type="gramEnd"/>
      <w:r w:rsidR="00715777" w:rsidRPr="00715777">
        <w:rPr>
          <w:rFonts w:ascii="Calibri" w:hAnsi="Calibri" w:cs="Calibri"/>
          <w:b/>
          <w:bCs/>
          <w:sz w:val="24"/>
          <w:szCs w:val="24"/>
          <w:lang w:bidi="he-IL"/>
        </w:rPr>
        <w:t>Et</w:t>
      </w:r>
      <w:r w:rsidR="00715777" w:rsidRPr="00715777">
        <w:rPr>
          <w:rFonts w:ascii="Calibri" w:hAnsi="Calibri" w:cs="Calibri"/>
          <w:b/>
          <w:bCs/>
          <w:sz w:val="24"/>
          <w:szCs w:val="24"/>
          <w:vertAlign w:val="subscript"/>
          <w:lang w:bidi="he-IL"/>
        </w:rPr>
        <w:t>2</w:t>
      </w:r>
      <w:r w:rsidR="00715777" w:rsidRPr="00715777">
        <w:rPr>
          <w:rFonts w:ascii="Calibri" w:hAnsi="Calibri" w:cs="Calibri"/>
          <w:b/>
          <w:bCs/>
          <w:sz w:val="24"/>
          <w:szCs w:val="24"/>
          <w:lang w:bidi="he-IL"/>
        </w:rPr>
        <w:t>O)</w:t>
      </w:r>
      <w:r w:rsidR="00715777" w:rsidRPr="00715777">
        <w:rPr>
          <w:rFonts w:ascii="Calibri" w:hAnsi="Calibri" w:cs="Calibri"/>
          <w:b/>
          <w:bCs/>
          <w:sz w:val="24"/>
          <w:szCs w:val="24"/>
          <w:vertAlign w:val="subscript"/>
          <w:lang w:bidi="he-IL"/>
        </w:rPr>
        <w:t>2</w:t>
      </w:r>
      <w:r w:rsidR="00715777" w:rsidRPr="00715777">
        <w:rPr>
          <w:rFonts w:ascii="Calibri" w:hAnsi="Calibri" w:cs="Calibri"/>
          <w:b/>
          <w:bCs/>
          <w:sz w:val="24"/>
          <w:szCs w:val="24"/>
          <w:lang w:bidi="he-IL"/>
        </w:rPr>
        <w:t>)</w:t>
      </w:r>
      <w:r w:rsidR="00715777" w:rsidRPr="00715777">
        <w:rPr>
          <w:rFonts w:ascii="Calibri" w:hAnsi="Calibri" w:cs="Calibri"/>
          <w:b/>
          <w:bCs/>
          <w:sz w:val="24"/>
          <w:szCs w:val="24"/>
          <w:vertAlign w:val="subscript"/>
          <w:lang w:bidi="he-IL"/>
        </w:rPr>
        <w:t>2</w:t>
      </w:r>
      <w:r w:rsidR="00715777" w:rsidRPr="00715777">
        <w:rPr>
          <w:rFonts w:ascii="Calibri" w:hAnsi="Calibri" w:cs="Calibri"/>
          <w:b/>
          <w:bCs/>
          <w:sz w:val="24"/>
          <w:szCs w:val="24"/>
          <w:lang w:bidi="he-IL"/>
        </w:rPr>
        <w:t>]</w:t>
      </w:r>
      <w:r w:rsidRPr="009000F8">
        <w:rPr>
          <w:rFonts w:ascii="Calibri" w:hAnsi="Calibri" w:cs="Calibri"/>
          <w:b/>
          <w:bCs/>
          <w:sz w:val="24"/>
          <w:szCs w:val="24"/>
          <w:lang w:bidi="he-IL"/>
        </w:rPr>
        <w:t xml:space="preserve"> </w:t>
      </w:r>
      <w:r w:rsidRPr="009000F8">
        <w:rPr>
          <w:rFonts w:ascii="Calibri" w:hAnsi="Calibri" w:cs="Calibri"/>
          <w:sz w:val="24"/>
          <w:szCs w:val="24"/>
          <w:lang w:bidi="he-IL"/>
        </w:rPr>
        <w:t>(</w:t>
      </w:r>
      <w:r>
        <w:rPr>
          <w:rFonts w:ascii="Calibri" w:hAnsi="Calibri" w:cs="Calibri"/>
          <w:b/>
          <w:bCs/>
          <w:sz w:val="24"/>
          <w:szCs w:val="24"/>
          <w:lang w:bidi="he-IL"/>
        </w:rPr>
        <w:t>8</w:t>
      </w:r>
      <w:r w:rsidRPr="009000F8">
        <w:rPr>
          <w:rFonts w:ascii="Calibri" w:hAnsi="Calibri" w:cs="Calibri"/>
          <w:sz w:val="24"/>
          <w:szCs w:val="24"/>
          <w:lang w:bidi="he-IL"/>
        </w:rPr>
        <w:t>).</w:t>
      </w:r>
    </w:p>
    <w:p w14:paraId="0B69E72F" w14:textId="3717D9D6" w:rsidR="00D50FFB" w:rsidRPr="009000F8" w:rsidRDefault="00AC7F00" w:rsidP="009000F8">
      <w:pPr>
        <w:spacing w:line="276" w:lineRule="auto"/>
        <w:jc w:val="center"/>
        <w:rPr>
          <w:rFonts w:ascii="Calibri" w:hAnsi="Calibri" w:cs="Calibri"/>
          <w:iCs/>
          <w:color w:val="000000"/>
          <w:sz w:val="24"/>
          <w:szCs w:val="24"/>
        </w:rPr>
      </w:pPr>
      <w:r>
        <w:rPr>
          <w:rFonts w:ascii="Calibri" w:hAnsi="Calibri" w:cs="Calibri"/>
          <w:iCs/>
          <w:noProof/>
          <w:color w:val="000000"/>
          <w:sz w:val="24"/>
          <w:szCs w:val="24"/>
        </w:rPr>
        <w:drawing>
          <wp:inline distT="0" distB="0" distL="0" distR="0" wp14:anchorId="290CB891" wp14:editId="5D9D4E38">
            <wp:extent cx="4880919" cy="3671045"/>
            <wp:effectExtent l="0" t="0" r="0" b="5715"/>
            <wp:docPr id="1022328249" name="Picture 7" descr="A black line graph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328249" name="Picture 7" descr="A black line graph with numbers&#10;&#10;Description automatically generated"/>
                    <pic:cNvPicPr/>
                  </pic:nvPicPr>
                  <pic:blipFill rotWithShape="1">
                    <a:blip r:embed="rId74" cstate="print">
                      <a:extLst>
                        <a:ext uri="{28A0092B-C50C-407E-A947-70E740481C1C}">
                          <a14:useLocalDpi xmlns:a14="http://schemas.microsoft.com/office/drawing/2010/main" val="0"/>
                        </a:ext>
                      </a:extLst>
                    </a:blip>
                    <a:srcRect l="4215" t="2980" r="4578"/>
                    <a:stretch/>
                  </pic:blipFill>
                  <pic:spPr bwMode="auto">
                    <a:xfrm>
                      <a:off x="0" y="0"/>
                      <a:ext cx="4888906" cy="3677052"/>
                    </a:xfrm>
                    <a:prstGeom prst="rect">
                      <a:avLst/>
                    </a:prstGeom>
                    <a:ln>
                      <a:noFill/>
                    </a:ln>
                    <a:extLst>
                      <a:ext uri="{53640926-AAD7-44D8-BBD7-CCE9431645EC}">
                        <a14:shadowObscured xmlns:a14="http://schemas.microsoft.com/office/drawing/2010/main"/>
                      </a:ext>
                    </a:extLst>
                  </pic:spPr>
                </pic:pic>
              </a:graphicData>
            </a:graphic>
          </wp:inline>
        </w:drawing>
      </w:r>
    </w:p>
    <w:p w14:paraId="51B3C5CF" w14:textId="07BE9C78" w:rsidR="004B29C9" w:rsidRDefault="004B29C9" w:rsidP="004B29C9">
      <w:pPr>
        <w:spacing w:line="276" w:lineRule="auto"/>
        <w:jc w:val="center"/>
        <w:rPr>
          <w:rFonts w:ascii="Calibri" w:hAnsi="Calibri" w:cs="Calibri"/>
          <w:sz w:val="24"/>
          <w:szCs w:val="24"/>
          <w:lang w:bidi="he-IL"/>
        </w:rPr>
      </w:pPr>
      <w:r w:rsidRPr="00FA5837">
        <w:rPr>
          <w:rFonts w:ascii="Calibri" w:hAnsi="Calibri" w:cs="Calibri"/>
          <w:b/>
          <w:iCs/>
          <w:color w:val="000000"/>
          <w:sz w:val="24"/>
          <w:szCs w:val="24"/>
        </w:rPr>
        <w:t>Figure S</w:t>
      </w:r>
      <w:r w:rsidR="00442D7D">
        <w:rPr>
          <w:rFonts w:ascii="Calibri" w:hAnsi="Calibri" w:cs="Calibri"/>
          <w:b/>
          <w:iCs/>
          <w:color w:val="000000"/>
          <w:sz w:val="24"/>
          <w:szCs w:val="24"/>
        </w:rPr>
        <w:t>3</w:t>
      </w:r>
      <w:r w:rsidR="006E56A8">
        <w:rPr>
          <w:rFonts w:ascii="Calibri" w:hAnsi="Calibri" w:cs="Calibri"/>
          <w:b/>
          <w:iCs/>
          <w:color w:val="000000"/>
          <w:sz w:val="24"/>
          <w:szCs w:val="24"/>
        </w:rPr>
        <w:t>4</w:t>
      </w:r>
      <w:r w:rsidRPr="00FA5837">
        <w:rPr>
          <w:rFonts w:ascii="Calibri" w:hAnsi="Calibri" w:cs="Calibri"/>
          <w:b/>
          <w:iCs/>
          <w:color w:val="000000"/>
          <w:sz w:val="24"/>
          <w:szCs w:val="24"/>
        </w:rPr>
        <w:t>:</w:t>
      </w:r>
      <w:r w:rsidRPr="00FA5837">
        <w:rPr>
          <w:rFonts w:ascii="Calibri" w:hAnsi="Calibri" w:cs="Calibri"/>
          <w:iCs/>
          <w:color w:val="000000"/>
          <w:sz w:val="24"/>
          <w:szCs w:val="24"/>
        </w:rPr>
        <w:t xml:space="preserve"> </w:t>
      </w:r>
      <w:r w:rsidR="00AC7F00">
        <w:rPr>
          <w:rFonts w:ascii="Calibri" w:hAnsi="Calibri" w:cs="Calibri"/>
          <w:iCs/>
          <w:color w:val="000000"/>
          <w:sz w:val="24"/>
          <w:szCs w:val="24"/>
          <w:vertAlign w:val="superscript"/>
        </w:rPr>
        <w:t>27</w:t>
      </w:r>
      <w:r w:rsidR="00AC7F00">
        <w:rPr>
          <w:rFonts w:ascii="Calibri" w:hAnsi="Calibri" w:cs="Calibri"/>
          <w:iCs/>
          <w:color w:val="000000"/>
          <w:sz w:val="24"/>
          <w:szCs w:val="24"/>
        </w:rPr>
        <w:t>Al</w:t>
      </w:r>
      <w:r w:rsidRPr="00FA5837">
        <w:rPr>
          <w:rFonts w:ascii="Calibri" w:hAnsi="Calibri" w:cs="Calibri"/>
          <w:iCs/>
          <w:color w:val="000000"/>
          <w:sz w:val="24"/>
          <w:szCs w:val="24"/>
        </w:rPr>
        <w:t xml:space="preserve"> NMR spectrum of a </w:t>
      </w:r>
      <w:r w:rsidRPr="00FA5837">
        <w:rPr>
          <w:rFonts w:ascii="Calibri" w:hAnsi="Calibri" w:cs="Calibri"/>
          <w:sz w:val="24"/>
          <w:szCs w:val="24"/>
        </w:rPr>
        <w:t>C</w:t>
      </w:r>
      <w:r w:rsidRPr="00FA5837">
        <w:rPr>
          <w:rFonts w:ascii="Calibri" w:hAnsi="Calibri" w:cs="Calibri"/>
          <w:sz w:val="24"/>
          <w:szCs w:val="24"/>
          <w:vertAlign w:val="subscript"/>
        </w:rPr>
        <w:t>6</w:t>
      </w:r>
      <w:r w:rsidRPr="00FA5837">
        <w:rPr>
          <w:rFonts w:ascii="Calibri" w:hAnsi="Calibri" w:cs="Calibri"/>
          <w:sz w:val="24"/>
          <w:szCs w:val="24"/>
        </w:rPr>
        <w:t>D</w:t>
      </w:r>
      <w:r w:rsidRPr="00FA5837">
        <w:rPr>
          <w:rFonts w:ascii="Calibri" w:hAnsi="Calibri" w:cs="Calibri"/>
          <w:sz w:val="24"/>
          <w:szCs w:val="24"/>
          <w:vertAlign w:val="subscript"/>
        </w:rPr>
        <w:t>6</w:t>
      </w:r>
      <w:r w:rsidRPr="00FA5837">
        <w:rPr>
          <w:rFonts w:ascii="Calibri" w:hAnsi="Calibri" w:cs="Calibri"/>
          <w:iCs/>
          <w:color w:val="000000"/>
          <w:sz w:val="24"/>
          <w:szCs w:val="24"/>
        </w:rPr>
        <w:t xml:space="preserve"> solution of </w:t>
      </w:r>
      <w:r w:rsidR="00715777" w:rsidRPr="00715777">
        <w:rPr>
          <w:rFonts w:ascii="Calibri" w:hAnsi="Calibri" w:cs="Calibri"/>
          <w:b/>
          <w:bCs/>
          <w:sz w:val="24"/>
          <w:szCs w:val="24"/>
        </w:rPr>
        <w:t>[AlH</w:t>
      </w:r>
      <w:r w:rsidR="00715777" w:rsidRPr="00715777">
        <w:rPr>
          <w:rFonts w:ascii="Calibri" w:hAnsi="Calibri" w:cs="Calibri"/>
          <w:b/>
          <w:bCs/>
          <w:sz w:val="24"/>
          <w:szCs w:val="24"/>
          <w:vertAlign w:val="subscript"/>
        </w:rPr>
        <w:t>2</w:t>
      </w:r>
      <w:r w:rsidR="00715777" w:rsidRPr="00715777">
        <w:rPr>
          <w:rFonts w:ascii="Calibri" w:hAnsi="Calibri" w:cs="Calibri"/>
          <w:b/>
          <w:bCs/>
          <w:sz w:val="24"/>
          <w:szCs w:val="24"/>
        </w:rPr>
        <w:t>AlH</w:t>
      </w:r>
      <w:r w:rsidR="00715777" w:rsidRPr="00715777">
        <w:rPr>
          <w:rFonts w:ascii="Calibri" w:hAnsi="Calibri" w:cs="Calibri"/>
          <w:b/>
          <w:bCs/>
          <w:sz w:val="24"/>
          <w:szCs w:val="24"/>
          <w:vertAlign w:val="subscript"/>
        </w:rPr>
        <w:t>2</w:t>
      </w:r>
      <w:r w:rsidR="00715777" w:rsidRPr="00715777">
        <w:rPr>
          <w:rFonts w:ascii="Calibri" w:hAnsi="Calibri" w:cs="Calibri"/>
          <w:b/>
          <w:bCs/>
          <w:sz w:val="24"/>
          <w:szCs w:val="24"/>
        </w:rPr>
        <w:t>(N-Mes)</w:t>
      </w:r>
      <w:r w:rsidR="00715777" w:rsidRPr="00715777">
        <w:rPr>
          <w:rFonts w:ascii="Calibri" w:hAnsi="Calibri" w:cs="Calibri"/>
          <w:b/>
          <w:bCs/>
          <w:sz w:val="24"/>
          <w:szCs w:val="24"/>
          <w:vertAlign w:val="subscript"/>
        </w:rPr>
        <w:t>3</w:t>
      </w:r>
      <w:r w:rsidR="00715777" w:rsidRPr="00715777">
        <w:rPr>
          <w:rFonts w:ascii="Calibri" w:hAnsi="Calibri" w:cs="Calibri"/>
          <w:b/>
          <w:bCs/>
          <w:sz w:val="24"/>
          <w:szCs w:val="24"/>
        </w:rPr>
        <w:t>(AlH</w:t>
      </w:r>
      <w:r w:rsidR="00715777" w:rsidRPr="00715777">
        <w:rPr>
          <w:rFonts w:ascii="Calibri" w:hAnsi="Calibri" w:cs="Calibri"/>
          <w:b/>
          <w:bCs/>
          <w:sz w:val="24"/>
          <w:szCs w:val="24"/>
          <w:vertAlign w:val="subscript"/>
        </w:rPr>
        <w:t xml:space="preserve">2 </w:t>
      </w:r>
      <w:r w:rsidR="00715777" w:rsidRPr="00715777">
        <w:rPr>
          <w:rFonts w:ascii="Calibri" w:hAnsi="Calibri" w:cs="Calibri"/>
          <w:b/>
          <w:bCs/>
          <w:sz w:val="24"/>
          <w:szCs w:val="24"/>
          <w:rtl/>
          <w:lang w:bidi="he-IL"/>
        </w:rPr>
        <w:t>ּ</w:t>
      </w:r>
      <w:r w:rsidR="00715777" w:rsidRPr="00715777">
        <w:rPr>
          <w:rFonts w:ascii="Calibri" w:hAnsi="Calibri" w:cs="Calibri"/>
          <w:b/>
          <w:bCs/>
          <w:sz w:val="24"/>
          <w:szCs w:val="24"/>
          <w:lang w:bidi="he-IL"/>
        </w:rPr>
        <w:t xml:space="preserve"> </w:t>
      </w:r>
      <w:proofErr w:type="gramStart"/>
      <w:r w:rsidR="00715777" w:rsidRPr="00715777">
        <w:rPr>
          <w:rFonts w:ascii="Calibri" w:hAnsi="Calibri" w:cs="Calibri"/>
          <w:b/>
          <w:bCs/>
          <w:sz w:val="24"/>
          <w:szCs w:val="24"/>
          <w:lang w:bidi="he-IL"/>
        </w:rPr>
        <w:t>Li(</w:t>
      </w:r>
      <w:proofErr w:type="gramEnd"/>
      <w:r w:rsidR="00715777" w:rsidRPr="00715777">
        <w:rPr>
          <w:rFonts w:ascii="Calibri" w:hAnsi="Calibri" w:cs="Calibri"/>
          <w:b/>
          <w:bCs/>
          <w:sz w:val="24"/>
          <w:szCs w:val="24"/>
          <w:lang w:bidi="he-IL"/>
        </w:rPr>
        <w:t>Et</w:t>
      </w:r>
      <w:r w:rsidR="00715777" w:rsidRPr="00715777">
        <w:rPr>
          <w:rFonts w:ascii="Calibri" w:hAnsi="Calibri" w:cs="Calibri"/>
          <w:b/>
          <w:bCs/>
          <w:sz w:val="24"/>
          <w:szCs w:val="24"/>
          <w:vertAlign w:val="subscript"/>
          <w:lang w:bidi="he-IL"/>
        </w:rPr>
        <w:t>2</w:t>
      </w:r>
      <w:r w:rsidR="00715777" w:rsidRPr="00715777">
        <w:rPr>
          <w:rFonts w:ascii="Calibri" w:hAnsi="Calibri" w:cs="Calibri"/>
          <w:b/>
          <w:bCs/>
          <w:sz w:val="24"/>
          <w:szCs w:val="24"/>
          <w:lang w:bidi="he-IL"/>
        </w:rPr>
        <w:t>O)</w:t>
      </w:r>
      <w:r w:rsidR="00715777" w:rsidRPr="00715777">
        <w:rPr>
          <w:rFonts w:ascii="Calibri" w:hAnsi="Calibri" w:cs="Calibri"/>
          <w:b/>
          <w:bCs/>
          <w:sz w:val="24"/>
          <w:szCs w:val="24"/>
          <w:vertAlign w:val="subscript"/>
          <w:lang w:bidi="he-IL"/>
        </w:rPr>
        <w:t>2</w:t>
      </w:r>
      <w:r w:rsidR="00715777" w:rsidRPr="00715777">
        <w:rPr>
          <w:rFonts w:ascii="Calibri" w:hAnsi="Calibri" w:cs="Calibri"/>
          <w:b/>
          <w:bCs/>
          <w:sz w:val="24"/>
          <w:szCs w:val="24"/>
          <w:lang w:bidi="he-IL"/>
        </w:rPr>
        <w:t>)</w:t>
      </w:r>
      <w:r w:rsidR="00715777" w:rsidRPr="00715777">
        <w:rPr>
          <w:rFonts w:ascii="Calibri" w:hAnsi="Calibri" w:cs="Calibri"/>
          <w:b/>
          <w:bCs/>
          <w:sz w:val="24"/>
          <w:szCs w:val="24"/>
          <w:vertAlign w:val="subscript"/>
          <w:lang w:bidi="he-IL"/>
        </w:rPr>
        <w:t>2</w:t>
      </w:r>
      <w:r w:rsidR="00715777" w:rsidRPr="00715777">
        <w:rPr>
          <w:rFonts w:ascii="Calibri" w:hAnsi="Calibri" w:cs="Calibri"/>
          <w:b/>
          <w:bCs/>
          <w:sz w:val="24"/>
          <w:szCs w:val="24"/>
          <w:lang w:bidi="he-IL"/>
        </w:rPr>
        <w:t xml:space="preserve">] </w:t>
      </w:r>
      <w:r w:rsidRPr="009000F8">
        <w:rPr>
          <w:rFonts w:ascii="Calibri" w:hAnsi="Calibri" w:cs="Calibri"/>
          <w:sz w:val="24"/>
          <w:szCs w:val="24"/>
          <w:lang w:bidi="he-IL"/>
        </w:rPr>
        <w:t>(</w:t>
      </w:r>
      <w:r>
        <w:rPr>
          <w:rFonts w:ascii="Calibri" w:hAnsi="Calibri" w:cs="Calibri"/>
          <w:b/>
          <w:bCs/>
          <w:sz w:val="24"/>
          <w:szCs w:val="24"/>
          <w:lang w:bidi="he-IL"/>
        </w:rPr>
        <w:t>8</w:t>
      </w:r>
      <w:r w:rsidRPr="009000F8">
        <w:rPr>
          <w:rFonts w:ascii="Calibri" w:hAnsi="Calibri" w:cs="Calibri"/>
          <w:sz w:val="24"/>
          <w:szCs w:val="24"/>
          <w:lang w:bidi="he-IL"/>
        </w:rPr>
        <w:t>).</w:t>
      </w:r>
    </w:p>
    <w:p w14:paraId="2142DE31" w14:textId="77777777" w:rsidR="008518EC" w:rsidRDefault="008518EC" w:rsidP="004B29C9">
      <w:pPr>
        <w:spacing w:line="276" w:lineRule="auto"/>
        <w:jc w:val="center"/>
        <w:rPr>
          <w:rFonts w:ascii="Calibri" w:hAnsi="Calibri" w:cs="Calibri"/>
          <w:sz w:val="24"/>
          <w:szCs w:val="24"/>
          <w:lang w:bidi="he-IL"/>
        </w:rPr>
      </w:pPr>
    </w:p>
    <w:p w14:paraId="26A3E7F7" w14:textId="77777777" w:rsidR="00D359F6" w:rsidRDefault="00D359F6" w:rsidP="00981166">
      <w:pPr>
        <w:jc w:val="center"/>
        <w:rPr>
          <w:rFonts w:ascii="Calibri" w:hAnsi="Calibri" w:cs="Calibri"/>
          <w:sz w:val="24"/>
          <w:szCs w:val="24"/>
        </w:rPr>
      </w:pPr>
      <w:r>
        <w:rPr>
          <w:rFonts w:ascii="Calibri" w:hAnsi="Calibri" w:cs="Calibri"/>
          <w:noProof/>
          <w:sz w:val="24"/>
          <w:szCs w:val="24"/>
        </w:rPr>
        <w:lastRenderedPageBreak/>
        <w:drawing>
          <wp:inline distT="0" distB="0" distL="0" distR="0" wp14:anchorId="071C995C" wp14:editId="6F341F88">
            <wp:extent cx="4624855" cy="3815639"/>
            <wp:effectExtent l="0" t="0" r="4445" b="0"/>
            <wp:docPr id="16073551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355144" name="Picture 1607355144"/>
                    <pic:cNvPicPr/>
                  </pic:nvPicPr>
                  <pic:blipFill rotWithShape="1">
                    <a:blip r:embed="rId75" cstate="print">
                      <a:extLst>
                        <a:ext uri="{28A0092B-C50C-407E-A947-70E740481C1C}">
                          <a14:useLocalDpi xmlns:a14="http://schemas.microsoft.com/office/drawing/2010/main" val="0"/>
                        </a:ext>
                      </a:extLst>
                    </a:blip>
                    <a:srcRect l="6918" t="8434" r="12375" b="4578"/>
                    <a:stretch/>
                  </pic:blipFill>
                  <pic:spPr bwMode="auto">
                    <a:xfrm>
                      <a:off x="0" y="0"/>
                      <a:ext cx="4625744" cy="3816372"/>
                    </a:xfrm>
                    <a:prstGeom prst="rect">
                      <a:avLst/>
                    </a:prstGeom>
                    <a:ln>
                      <a:noFill/>
                    </a:ln>
                    <a:extLst>
                      <a:ext uri="{53640926-AAD7-44D8-BBD7-CCE9431645EC}">
                        <a14:shadowObscured xmlns:a14="http://schemas.microsoft.com/office/drawing/2010/main"/>
                      </a:ext>
                    </a:extLst>
                  </pic:spPr>
                </pic:pic>
              </a:graphicData>
            </a:graphic>
          </wp:inline>
        </w:drawing>
      </w:r>
    </w:p>
    <w:p w14:paraId="7906C831" w14:textId="013B9BD2" w:rsidR="00D359F6" w:rsidRPr="009000F8" w:rsidRDefault="00D359F6" w:rsidP="009000F8">
      <w:pPr>
        <w:jc w:val="center"/>
        <w:rPr>
          <w:rFonts w:ascii="Calibri" w:hAnsi="Calibri" w:cs="Calibri"/>
          <w:sz w:val="24"/>
          <w:szCs w:val="24"/>
          <w:lang w:val="pt-BR"/>
        </w:rPr>
      </w:pPr>
      <w:r w:rsidRPr="00617404">
        <w:rPr>
          <w:rFonts w:ascii="Calibri" w:hAnsi="Calibri" w:cs="Calibri"/>
          <w:b/>
          <w:iCs/>
          <w:color w:val="000000"/>
          <w:sz w:val="24"/>
          <w:szCs w:val="24"/>
          <w:lang w:val="pt-BR"/>
        </w:rPr>
        <w:t>Figure S</w:t>
      </w:r>
      <w:r w:rsidR="00442D7D" w:rsidRPr="00617404">
        <w:rPr>
          <w:rFonts w:ascii="Calibri" w:hAnsi="Calibri" w:cs="Calibri"/>
          <w:b/>
          <w:iCs/>
          <w:color w:val="000000"/>
          <w:sz w:val="24"/>
          <w:szCs w:val="24"/>
          <w:lang w:val="pt-BR"/>
        </w:rPr>
        <w:t>3</w:t>
      </w:r>
      <w:r w:rsidR="006E56A8" w:rsidRPr="00617404">
        <w:rPr>
          <w:rFonts w:ascii="Calibri" w:hAnsi="Calibri" w:cs="Calibri"/>
          <w:b/>
          <w:iCs/>
          <w:color w:val="000000"/>
          <w:sz w:val="24"/>
          <w:szCs w:val="24"/>
          <w:lang w:val="pt-BR"/>
        </w:rPr>
        <w:t>5</w:t>
      </w:r>
      <w:r w:rsidRPr="00617404">
        <w:rPr>
          <w:rFonts w:ascii="Calibri" w:hAnsi="Calibri" w:cs="Calibri"/>
          <w:b/>
          <w:iCs/>
          <w:color w:val="000000"/>
          <w:sz w:val="24"/>
          <w:szCs w:val="24"/>
          <w:lang w:val="pt-BR"/>
        </w:rPr>
        <w:t>:</w:t>
      </w:r>
      <w:r w:rsidRPr="00617404">
        <w:rPr>
          <w:rFonts w:ascii="Calibri" w:hAnsi="Calibri" w:cs="Calibri"/>
          <w:iCs/>
          <w:color w:val="000000"/>
          <w:sz w:val="24"/>
          <w:szCs w:val="24"/>
          <w:lang w:val="pt-BR"/>
        </w:rPr>
        <w:t xml:space="preserve"> IR</w:t>
      </w:r>
      <w:r w:rsidRPr="009000F8">
        <w:rPr>
          <w:rFonts w:ascii="Calibri" w:hAnsi="Calibri" w:cs="Calibri"/>
          <w:iCs/>
          <w:color w:val="000000"/>
          <w:sz w:val="24"/>
          <w:szCs w:val="24"/>
          <w:lang w:val="pt-BR"/>
        </w:rPr>
        <w:t xml:space="preserve"> spectrum of </w:t>
      </w:r>
      <w:r w:rsidR="00715777" w:rsidRPr="00715777">
        <w:rPr>
          <w:rFonts w:ascii="Calibri" w:hAnsi="Calibri" w:cs="Calibri"/>
          <w:b/>
          <w:bCs/>
          <w:sz w:val="24"/>
          <w:szCs w:val="24"/>
          <w:lang w:val="pt-BR"/>
        </w:rPr>
        <w:t>[AlH</w:t>
      </w:r>
      <w:r w:rsidR="00715777" w:rsidRPr="00715777">
        <w:rPr>
          <w:rFonts w:ascii="Calibri" w:hAnsi="Calibri" w:cs="Calibri"/>
          <w:b/>
          <w:bCs/>
          <w:sz w:val="24"/>
          <w:szCs w:val="24"/>
          <w:vertAlign w:val="subscript"/>
          <w:lang w:val="pt-BR"/>
        </w:rPr>
        <w:t>2</w:t>
      </w:r>
      <w:r w:rsidR="00715777" w:rsidRPr="00715777">
        <w:rPr>
          <w:rFonts w:ascii="Calibri" w:hAnsi="Calibri" w:cs="Calibri"/>
          <w:b/>
          <w:bCs/>
          <w:sz w:val="24"/>
          <w:szCs w:val="24"/>
          <w:lang w:val="pt-BR"/>
        </w:rPr>
        <w:t>AlH</w:t>
      </w:r>
      <w:r w:rsidR="00715777" w:rsidRPr="00715777">
        <w:rPr>
          <w:rFonts w:ascii="Calibri" w:hAnsi="Calibri" w:cs="Calibri"/>
          <w:b/>
          <w:bCs/>
          <w:sz w:val="24"/>
          <w:szCs w:val="24"/>
          <w:vertAlign w:val="subscript"/>
          <w:lang w:val="pt-BR"/>
        </w:rPr>
        <w:t>2</w:t>
      </w:r>
      <w:r w:rsidR="00715777" w:rsidRPr="00715777">
        <w:rPr>
          <w:rFonts w:ascii="Calibri" w:hAnsi="Calibri" w:cs="Calibri"/>
          <w:b/>
          <w:bCs/>
          <w:sz w:val="24"/>
          <w:szCs w:val="24"/>
          <w:lang w:val="pt-BR"/>
        </w:rPr>
        <w:t>(N-Mes)</w:t>
      </w:r>
      <w:r w:rsidR="00715777" w:rsidRPr="00715777">
        <w:rPr>
          <w:rFonts w:ascii="Calibri" w:hAnsi="Calibri" w:cs="Calibri"/>
          <w:b/>
          <w:bCs/>
          <w:sz w:val="24"/>
          <w:szCs w:val="24"/>
          <w:vertAlign w:val="subscript"/>
          <w:lang w:val="pt-BR"/>
        </w:rPr>
        <w:t>3</w:t>
      </w:r>
      <w:r w:rsidR="00715777" w:rsidRPr="00715777">
        <w:rPr>
          <w:rFonts w:ascii="Calibri" w:hAnsi="Calibri" w:cs="Calibri"/>
          <w:b/>
          <w:bCs/>
          <w:sz w:val="24"/>
          <w:szCs w:val="24"/>
          <w:lang w:val="pt-BR"/>
        </w:rPr>
        <w:t>(AlH</w:t>
      </w:r>
      <w:r w:rsidR="00715777" w:rsidRPr="00715777">
        <w:rPr>
          <w:rFonts w:ascii="Calibri" w:hAnsi="Calibri" w:cs="Calibri"/>
          <w:b/>
          <w:bCs/>
          <w:sz w:val="24"/>
          <w:szCs w:val="24"/>
          <w:vertAlign w:val="subscript"/>
          <w:lang w:val="pt-BR"/>
        </w:rPr>
        <w:t xml:space="preserve">2 </w:t>
      </w:r>
      <w:r w:rsidR="00715777" w:rsidRPr="00715777">
        <w:rPr>
          <w:rFonts w:ascii="Calibri" w:hAnsi="Calibri" w:cs="Calibri"/>
          <w:b/>
          <w:bCs/>
          <w:sz w:val="24"/>
          <w:szCs w:val="24"/>
          <w:rtl/>
          <w:lang w:bidi="he-IL"/>
        </w:rPr>
        <w:t>ּ</w:t>
      </w:r>
      <w:r w:rsidR="00715777" w:rsidRPr="00715777">
        <w:rPr>
          <w:rFonts w:ascii="Calibri" w:hAnsi="Calibri" w:cs="Calibri"/>
          <w:b/>
          <w:bCs/>
          <w:sz w:val="24"/>
          <w:szCs w:val="24"/>
          <w:lang w:val="pt-BR" w:bidi="he-IL"/>
        </w:rPr>
        <w:t xml:space="preserve"> Li(Et</w:t>
      </w:r>
      <w:r w:rsidR="00715777" w:rsidRPr="00715777">
        <w:rPr>
          <w:rFonts w:ascii="Calibri" w:hAnsi="Calibri" w:cs="Calibri"/>
          <w:b/>
          <w:bCs/>
          <w:sz w:val="24"/>
          <w:szCs w:val="24"/>
          <w:vertAlign w:val="subscript"/>
          <w:lang w:val="pt-BR" w:bidi="he-IL"/>
        </w:rPr>
        <w:t>2</w:t>
      </w:r>
      <w:r w:rsidR="00715777" w:rsidRPr="00715777">
        <w:rPr>
          <w:rFonts w:ascii="Calibri" w:hAnsi="Calibri" w:cs="Calibri"/>
          <w:b/>
          <w:bCs/>
          <w:sz w:val="24"/>
          <w:szCs w:val="24"/>
          <w:lang w:val="pt-BR" w:bidi="he-IL"/>
        </w:rPr>
        <w:t>O)</w:t>
      </w:r>
      <w:r w:rsidR="00715777" w:rsidRPr="00715777">
        <w:rPr>
          <w:rFonts w:ascii="Calibri" w:hAnsi="Calibri" w:cs="Calibri"/>
          <w:b/>
          <w:bCs/>
          <w:sz w:val="24"/>
          <w:szCs w:val="24"/>
          <w:vertAlign w:val="subscript"/>
          <w:lang w:val="pt-BR" w:bidi="he-IL"/>
        </w:rPr>
        <w:t>2</w:t>
      </w:r>
      <w:r w:rsidR="00715777" w:rsidRPr="00715777">
        <w:rPr>
          <w:rFonts w:ascii="Calibri" w:hAnsi="Calibri" w:cs="Calibri"/>
          <w:b/>
          <w:bCs/>
          <w:sz w:val="24"/>
          <w:szCs w:val="24"/>
          <w:lang w:val="pt-BR" w:bidi="he-IL"/>
        </w:rPr>
        <w:t>)</w:t>
      </w:r>
      <w:r w:rsidR="00715777" w:rsidRPr="00715777">
        <w:rPr>
          <w:rFonts w:ascii="Calibri" w:hAnsi="Calibri" w:cs="Calibri"/>
          <w:b/>
          <w:bCs/>
          <w:sz w:val="24"/>
          <w:szCs w:val="24"/>
          <w:vertAlign w:val="subscript"/>
          <w:lang w:val="pt-BR" w:bidi="he-IL"/>
        </w:rPr>
        <w:t>2</w:t>
      </w:r>
      <w:r w:rsidR="00715777" w:rsidRPr="00715777">
        <w:rPr>
          <w:rFonts w:ascii="Calibri" w:hAnsi="Calibri" w:cs="Calibri"/>
          <w:b/>
          <w:bCs/>
          <w:sz w:val="24"/>
          <w:szCs w:val="24"/>
          <w:lang w:val="pt-BR" w:bidi="he-IL"/>
        </w:rPr>
        <w:t xml:space="preserve">] </w:t>
      </w:r>
      <w:r w:rsidRPr="009000F8">
        <w:rPr>
          <w:rFonts w:ascii="Calibri" w:hAnsi="Calibri" w:cs="Calibri"/>
          <w:sz w:val="24"/>
          <w:szCs w:val="24"/>
          <w:lang w:val="pt-BR" w:bidi="he-IL"/>
        </w:rPr>
        <w:t>(</w:t>
      </w:r>
      <w:r w:rsidR="00715777">
        <w:rPr>
          <w:rFonts w:ascii="Calibri" w:hAnsi="Calibri" w:cs="Calibri"/>
          <w:b/>
          <w:bCs/>
          <w:sz w:val="24"/>
          <w:szCs w:val="24"/>
          <w:lang w:val="pt-BR" w:bidi="he-IL"/>
        </w:rPr>
        <w:t>8</w:t>
      </w:r>
      <w:r w:rsidRPr="009000F8">
        <w:rPr>
          <w:rFonts w:ascii="Calibri" w:hAnsi="Calibri" w:cs="Calibri"/>
          <w:sz w:val="24"/>
          <w:szCs w:val="24"/>
          <w:lang w:val="pt-BR" w:bidi="he-IL"/>
        </w:rPr>
        <w:t>)</w:t>
      </w:r>
      <w:r>
        <w:rPr>
          <w:rFonts w:ascii="Calibri" w:hAnsi="Calibri" w:cs="Calibri"/>
          <w:sz w:val="24"/>
          <w:szCs w:val="24"/>
          <w:lang w:val="pt-BR" w:bidi="he-IL"/>
        </w:rPr>
        <w:t>.</w:t>
      </w:r>
    </w:p>
    <w:p w14:paraId="035B28EA" w14:textId="77777777" w:rsidR="006E101D" w:rsidRPr="00BE7A8B" w:rsidRDefault="006E101D" w:rsidP="00347797">
      <w:pPr>
        <w:jc w:val="both"/>
        <w:rPr>
          <w:rFonts w:ascii="Calibri" w:hAnsi="Calibri" w:cs="Calibri"/>
          <w:sz w:val="24"/>
          <w:szCs w:val="24"/>
          <w:u w:val="single"/>
          <w:lang w:val="pt-BR"/>
        </w:rPr>
      </w:pPr>
    </w:p>
    <w:p w14:paraId="35C9C021" w14:textId="1D23D97C" w:rsidR="00D359F6" w:rsidRPr="00C36605" w:rsidRDefault="00D359F6" w:rsidP="00347797">
      <w:pPr>
        <w:jc w:val="both"/>
        <w:rPr>
          <w:rFonts w:ascii="Calibri" w:hAnsi="Calibri" w:cs="Calibri"/>
          <w:sz w:val="24"/>
          <w:szCs w:val="24"/>
          <w:lang w:bidi="he-IL"/>
        </w:rPr>
      </w:pPr>
      <w:r w:rsidRPr="004B122B">
        <w:rPr>
          <w:rFonts w:ascii="Calibri" w:hAnsi="Calibri" w:cs="Calibri"/>
          <w:sz w:val="24"/>
          <w:szCs w:val="24"/>
          <w:u w:val="single"/>
        </w:rPr>
        <w:t>Alternative r</w:t>
      </w:r>
      <w:r w:rsidR="001B7CE9" w:rsidRPr="004B122B">
        <w:rPr>
          <w:rFonts w:ascii="Calibri" w:hAnsi="Calibri" w:cs="Calibri"/>
          <w:sz w:val="24"/>
          <w:szCs w:val="24"/>
          <w:u w:val="single"/>
        </w:rPr>
        <w:t>oute</w:t>
      </w:r>
      <w:r w:rsidRPr="004B122B">
        <w:rPr>
          <w:rFonts w:ascii="Calibri" w:hAnsi="Calibri" w:cs="Calibri"/>
          <w:sz w:val="24"/>
          <w:szCs w:val="24"/>
          <w:u w:val="single"/>
        </w:rPr>
        <w:t xml:space="preserve"> to obtain [AlH</w:t>
      </w:r>
      <w:r w:rsidRPr="004B122B">
        <w:rPr>
          <w:rFonts w:ascii="Calibri" w:hAnsi="Calibri" w:cs="Calibri"/>
          <w:sz w:val="24"/>
          <w:szCs w:val="24"/>
          <w:u w:val="single"/>
          <w:vertAlign w:val="subscript"/>
        </w:rPr>
        <w:t>2</w:t>
      </w:r>
      <w:r w:rsidRPr="004B122B">
        <w:rPr>
          <w:rFonts w:ascii="Calibri" w:hAnsi="Calibri" w:cs="Calibri"/>
          <w:sz w:val="24"/>
          <w:szCs w:val="24"/>
          <w:u w:val="single"/>
        </w:rPr>
        <w:t>AlH</w:t>
      </w:r>
      <w:r w:rsidRPr="004B122B">
        <w:rPr>
          <w:rFonts w:ascii="Calibri" w:hAnsi="Calibri" w:cs="Calibri"/>
          <w:sz w:val="24"/>
          <w:szCs w:val="24"/>
          <w:u w:val="single"/>
          <w:vertAlign w:val="subscript"/>
        </w:rPr>
        <w:t>2</w:t>
      </w:r>
      <w:r w:rsidRPr="004B122B">
        <w:rPr>
          <w:rFonts w:ascii="Calibri" w:hAnsi="Calibri" w:cs="Calibri"/>
          <w:sz w:val="24"/>
          <w:szCs w:val="24"/>
          <w:u w:val="single"/>
        </w:rPr>
        <w:t>(N-Mes)</w:t>
      </w:r>
      <w:r w:rsidRPr="004B122B">
        <w:rPr>
          <w:rFonts w:ascii="Calibri" w:hAnsi="Calibri" w:cs="Calibri"/>
          <w:sz w:val="24"/>
          <w:szCs w:val="24"/>
          <w:u w:val="single"/>
          <w:vertAlign w:val="subscript"/>
        </w:rPr>
        <w:t>3</w:t>
      </w:r>
      <w:r w:rsidRPr="004B122B">
        <w:rPr>
          <w:rFonts w:ascii="Calibri" w:hAnsi="Calibri" w:cs="Calibri"/>
          <w:sz w:val="24"/>
          <w:szCs w:val="24"/>
          <w:u w:val="single"/>
        </w:rPr>
        <w:t>(AlH</w:t>
      </w:r>
      <w:r w:rsidRPr="004B122B">
        <w:rPr>
          <w:rFonts w:ascii="Calibri" w:hAnsi="Calibri" w:cs="Calibri"/>
          <w:sz w:val="24"/>
          <w:szCs w:val="24"/>
          <w:u w:val="single"/>
          <w:vertAlign w:val="subscript"/>
        </w:rPr>
        <w:t xml:space="preserve">2 </w:t>
      </w:r>
      <w:r w:rsidRPr="004B122B">
        <w:rPr>
          <w:rFonts w:ascii="Calibri" w:hAnsi="Calibri" w:cs="Calibri"/>
          <w:sz w:val="24"/>
          <w:szCs w:val="24"/>
          <w:u w:val="single"/>
          <w:rtl/>
          <w:lang w:bidi="he-IL"/>
        </w:rPr>
        <w:t>ּ</w:t>
      </w:r>
      <w:r w:rsidRPr="004B122B">
        <w:rPr>
          <w:rFonts w:ascii="Calibri" w:hAnsi="Calibri" w:cs="Calibri"/>
          <w:sz w:val="24"/>
          <w:szCs w:val="24"/>
          <w:u w:val="single"/>
          <w:lang w:bidi="he-IL"/>
        </w:rPr>
        <w:t xml:space="preserve"> </w:t>
      </w:r>
      <w:proofErr w:type="gramStart"/>
      <w:r w:rsidRPr="004B122B">
        <w:rPr>
          <w:rFonts w:ascii="Calibri" w:hAnsi="Calibri" w:cs="Calibri"/>
          <w:sz w:val="24"/>
          <w:szCs w:val="24"/>
          <w:u w:val="single"/>
          <w:lang w:bidi="he-IL"/>
        </w:rPr>
        <w:t>Li(</w:t>
      </w:r>
      <w:proofErr w:type="gramEnd"/>
      <w:r w:rsidRPr="004B122B">
        <w:rPr>
          <w:rFonts w:ascii="Calibri" w:hAnsi="Calibri" w:cs="Calibri"/>
          <w:sz w:val="24"/>
          <w:szCs w:val="24"/>
          <w:u w:val="single"/>
          <w:lang w:bidi="he-IL"/>
        </w:rPr>
        <w:t>Et</w:t>
      </w:r>
      <w:r w:rsidRPr="004B122B">
        <w:rPr>
          <w:rFonts w:ascii="Calibri" w:hAnsi="Calibri" w:cs="Calibri"/>
          <w:sz w:val="24"/>
          <w:szCs w:val="24"/>
          <w:u w:val="single"/>
          <w:vertAlign w:val="subscript"/>
          <w:lang w:bidi="he-IL"/>
        </w:rPr>
        <w:t>2</w:t>
      </w:r>
      <w:r w:rsidRPr="004B122B">
        <w:rPr>
          <w:rFonts w:ascii="Calibri" w:hAnsi="Calibri" w:cs="Calibri"/>
          <w:sz w:val="24"/>
          <w:szCs w:val="24"/>
          <w:u w:val="single"/>
          <w:lang w:bidi="he-IL"/>
        </w:rPr>
        <w:t>O)</w:t>
      </w:r>
      <w:r w:rsidRPr="004B122B">
        <w:rPr>
          <w:rFonts w:ascii="Calibri" w:hAnsi="Calibri" w:cs="Calibri"/>
          <w:sz w:val="24"/>
          <w:szCs w:val="24"/>
          <w:u w:val="single"/>
          <w:vertAlign w:val="subscript"/>
          <w:lang w:bidi="he-IL"/>
        </w:rPr>
        <w:t>2</w:t>
      </w:r>
      <w:r w:rsidRPr="004B122B">
        <w:rPr>
          <w:rFonts w:ascii="Calibri" w:hAnsi="Calibri" w:cs="Calibri"/>
          <w:sz w:val="24"/>
          <w:szCs w:val="24"/>
          <w:u w:val="single"/>
          <w:lang w:bidi="he-IL"/>
        </w:rPr>
        <w:t>]</w:t>
      </w:r>
      <w:r w:rsidRPr="004B122B">
        <w:rPr>
          <w:rFonts w:ascii="Calibri" w:hAnsi="Calibri" w:cs="Calibri"/>
          <w:sz w:val="24"/>
          <w:szCs w:val="24"/>
          <w:lang w:bidi="he-IL"/>
        </w:rPr>
        <w:t xml:space="preserve"> (</w:t>
      </w:r>
      <w:r w:rsidR="00750A86" w:rsidRPr="004B122B">
        <w:rPr>
          <w:rFonts w:ascii="Calibri" w:hAnsi="Calibri" w:cs="Calibri"/>
          <w:b/>
          <w:bCs/>
          <w:sz w:val="24"/>
          <w:szCs w:val="24"/>
          <w:lang w:bidi="he-IL"/>
        </w:rPr>
        <w:t>8</w:t>
      </w:r>
      <w:r w:rsidRPr="004B122B">
        <w:rPr>
          <w:rFonts w:ascii="Calibri" w:hAnsi="Calibri" w:cs="Calibri"/>
          <w:sz w:val="24"/>
          <w:szCs w:val="24"/>
          <w:lang w:bidi="he-IL"/>
        </w:rPr>
        <w:t>)</w:t>
      </w:r>
    </w:p>
    <w:p w14:paraId="1BC10D19" w14:textId="6C6FEEAA" w:rsidR="001B7CE9" w:rsidRDefault="00C755C6" w:rsidP="00347797">
      <w:pPr>
        <w:jc w:val="both"/>
        <w:rPr>
          <w:rFonts w:ascii="Calibri" w:hAnsi="Calibri" w:cs="Calibri"/>
          <w:sz w:val="24"/>
          <w:szCs w:val="24"/>
        </w:rPr>
      </w:pPr>
      <w:r w:rsidRPr="00C36605">
        <w:rPr>
          <w:rFonts w:ascii="Calibri" w:hAnsi="Calibri" w:cs="Calibri"/>
          <w:sz w:val="24"/>
          <w:szCs w:val="24"/>
        </w:rPr>
        <w:t xml:space="preserve">0.5 mL </w:t>
      </w:r>
      <w:r w:rsidR="00420C38">
        <w:rPr>
          <w:rFonts w:ascii="Calibri" w:hAnsi="Calibri" w:cs="Calibri"/>
          <w:sz w:val="24"/>
          <w:szCs w:val="24"/>
        </w:rPr>
        <w:t xml:space="preserve">(3.70 mmol) </w:t>
      </w:r>
      <w:r w:rsidRPr="00C36605">
        <w:rPr>
          <w:rFonts w:ascii="Calibri" w:hAnsi="Calibri" w:cs="Calibri"/>
          <w:sz w:val="24"/>
          <w:szCs w:val="24"/>
        </w:rPr>
        <w:t>of 2,4,6-trimethylaniline (NH</w:t>
      </w:r>
      <w:r w:rsidRPr="00C36605">
        <w:rPr>
          <w:rFonts w:ascii="Calibri" w:hAnsi="Calibri" w:cs="Calibri"/>
          <w:sz w:val="24"/>
          <w:szCs w:val="24"/>
          <w:vertAlign w:val="subscript"/>
        </w:rPr>
        <w:t>2</w:t>
      </w:r>
      <w:r w:rsidRPr="00C36605">
        <w:rPr>
          <w:rFonts w:ascii="Calibri" w:hAnsi="Calibri" w:cs="Calibri"/>
          <w:sz w:val="24"/>
          <w:szCs w:val="24"/>
        </w:rPr>
        <w:t xml:space="preserve">–Mes) degassed prior use by the freeze, pump, thaw method was dissolved in </w:t>
      </w:r>
      <w:r w:rsidR="00420C38">
        <w:rPr>
          <w:rFonts w:ascii="Calibri" w:hAnsi="Calibri" w:cs="Calibri"/>
          <w:sz w:val="24"/>
          <w:szCs w:val="24"/>
        </w:rPr>
        <w:t>1</w:t>
      </w:r>
      <w:r w:rsidRPr="00C36605">
        <w:rPr>
          <w:rFonts w:ascii="Calibri" w:hAnsi="Calibri" w:cs="Calibri"/>
          <w:sz w:val="24"/>
          <w:szCs w:val="24"/>
        </w:rPr>
        <w:t xml:space="preserve">0 mL of </w:t>
      </w:r>
      <w:r w:rsidR="00420C38">
        <w:rPr>
          <w:rFonts w:ascii="Calibri" w:hAnsi="Calibri" w:cs="Calibri"/>
          <w:sz w:val="24"/>
          <w:szCs w:val="24"/>
        </w:rPr>
        <w:t xml:space="preserve">diethyl </w:t>
      </w:r>
      <w:r w:rsidRPr="00C36605">
        <w:rPr>
          <w:rFonts w:ascii="Calibri" w:hAnsi="Calibri" w:cs="Calibri"/>
          <w:sz w:val="24"/>
          <w:szCs w:val="24"/>
        </w:rPr>
        <w:t xml:space="preserve">ether in one </w:t>
      </w:r>
      <w:r w:rsidR="00C36605" w:rsidRPr="00C36605">
        <w:rPr>
          <w:rFonts w:ascii="Calibri" w:hAnsi="Calibri" w:cs="Calibri"/>
          <w:sz w:val="24"/>
          <w:szCs w:val="24"/>
        </w:rPr>
        <w:t>Schlenk</w:t>
      </w:r>
      <w:r w:rsidRPr="00C36605">
        <w:rPr>
          <w:rFonts w:ascii="Calibri" w:hAnsi="Calibri" w:cs="Calibri"/>
          <w:sz w:val="24"/>
          <w:szCs w:val="24"/>
        </w:rPr>
        <w:t xml:space="preserve"> </w:t>
      </w:r>
      <w:r w:rsidR="00C36605" w:rsidRPr="00C36605">
        <w:rPr>
          <w:rFonts w:ascii="Calibri" w:hAnsi="Calibri" w:cs="Calibri"/>
          <w:sz w:val="24"/>
          <w:szCs w:val="24"/>
        </w:rPr>
        <w:t xml:space="preserve">and added to another Schlenk containing </w:t>
      </w:r>
      <w:r w:rsidR="00420C38">
        <w:rPr>
          <w:rFonts w:ascii="Calibri" w:hAnsi="Calibri" w:cs="Calibri"/>
          <w:sz w:val="24"/>
          <w:szCs w:val="24"/>
        </w:rPr>
        <w:t>187</w:t>
      </w:r>
      <w:r w:rsidR="00420C38" w:rsidRPr="00C36605">
        <w:rPr>
          <w:rFonts w:ascii="Calibri" w:hAnsi="Calibri" w:cs="Calibri"/>
          <w:sz w:val="24"/>
          <w:szCs w:val="24"/>
        </w:rPr>
        <w:t xml:space="preserve"> </w:t>
      </w:r>
      <w:r w:rsidR="00420C38">
        <w:rPr>
          <w:rFonts w:ascii="Calibri" w:hAnsi="Calibri" w:cs="Calibri"/>
          <w:sz w:val="24"/>
          <w:szCs w:val="24"/>
        </w:rPr>
        <w:t>m</w:t>
      </w:r>
      <w:r w:rsidR="00C36605" w:rsidRPr="00C36605">
        <w:rPr>
          <w:rFonts w:ascii="Calibri" w:hAnsi="Calibri" w:cs="Calibri"/>
          <w:sz w:val="24"/>
          <w:szCs w:val="24"/>
        </w:rPr>
        <w:t>g</w:t>
      </w:r>
      <w:r w:rsidR="00420C38">
        <w:rPr>
          <w:rFonts w:ascii="Calibri" w:hAnsi="Calibri" w:cs="Calibri"/>
          <w:sz w:val="24"/>
          <w:szCs w:val="24"/>
        </w:rPr>
        <w:t xml:space="preserve"> (4.93 mmol)</w:t>
      </w:r>
      <w:r w:rsidR="00C36605" w:rsidRPr="00C36605">
        <w:rPr>
          <w:rFonts w:ascii="Calibri" w:hAnsi="Calibri" w:cs="Calibri"/>
          <w:sz w:val="24"/>
          <w:szCs w:val="24"/>
        </w:rPr>
        <w:t xml:space="preserve"> of LiAlH</w:t>
      </w:r>
      <w:r w:rsidR="00C36605" w:rsidRPr="00C36605">
        <w:rPr>
          <w:rFonts w:ascii="Calibri" w:hAnsi="Calibri" w:cs="Calibri"/>
          <w:sz w:val="24"/>
          <w:szCs w:val="24"/>
          <w:vertAlign w:val="subscript"/>
        </w:rPr>
        <w:t>4</w:t>
      </w:r>
      <w:r w:rsidR="00C36605" w:rsidRPr="00C36605">
        <w:rPr>
          <w:rFonts w:ascii="Calibri" w:hAnsi="Calibri" w:cs="Calibri"/>
          <w:sz w:val="24"/>
          <w:szCs w:val="24"/>
        </w:rPr>
        <w:t xml:space="preserve"> and </w:t>
      </w:r>
      <w:r w:rsidR="00420C38">
        <w:rPr>
          <w:rFonts w:ascii="Calibri" w:hAnsi="Calibri" w:cs="Calibri"/>
          <w:sz w:val="24"/>
          <w:szCs w:val="24"/>
        </w:rPr>
        <w:t>4</w:t>
      </w:r>
      <w:r w:rsidR="00C36605" w:rsidRPr="00C36605">
        <w:rPr>
          <w:rFonts w:ascii="Calibri" w:hAnsi="Calibri" w:cs="Calibri"/>
          <w:sz w:val="24"/>
          <w:szCs w:val="24"/>
        </w:rPr>
        <w:t xml:space="preserve">0 mL of </w:t>
      </w:r>
      <w:r w:rsidR="00420C38">
        <w:rPr>
          <w:rFonts w:ascii="Calibri" w:hAnsi="Calibri" w:cs="Calibri"/>
          <w:sz w:val="24"/>
          <w:szCs w:val="24"/>
        </w:rPr>
        <w:t xml:space="preserve">diethyl </w:t>
      </w:r>
      <w:r w:rsidR="00C36605" w:rsidRPr="00C36605">
        <w:rPr>
          <w:rFonts w:ascii="Calibri" w:hAnsi="Calibri" w:cs="Calibri"/>
          <w:sz w:val="24"/>
          <w:szCs w:val="24"/>
        </w:rPr>
        <w:t xml:space="preserve">ether at </w:t>
      </w:r>
      <w:r w:rsidR="00591048" w:rsidRPr="006867D3">
        <w:rPr>
          <w:rFonts w:cstheme="minorHAnsi"/>
          <w:sz w:val="24"/>
          <w:szCs w:val="24"/>
        </w:rPr>
        <w:t>−</w:t>
      </w:r>
      <w:r w:rsidR="00C36605" w:rsidRPr="00C36605">
        <w:rPr>
          <w:rFonts w:ascii="Calibri" w:hAnsi="Calibri" w:cs="Calibri"/>
          <w:sz w:val="24"/>
          <w:szCs w:val="24"/>
        </w:rPr>
        <w:t>78 °C</w:t>
      </w:r>
      <w:r w:rsidR="00C36605">
        <w:rPr>
          <w:rFonts w:ascii="Calibri" w:hAnsi="Calibri" w:cs="Calibri"/>
          <w:sz w:val="24"/>
          <w:szCs w:val="24"/>
        </w:rPr>
        <w:t xml:space="preserve">. The mixture was stirred in the cold bath for </w:t>
      </w:r>
      <w:r w:rsidR="00420C38">
        <w:rPr>
          <w:rFonts w:ascii="Calibri" w:hAnsi="Calibri" w:cs="Calibri"/>
          <w:sz w:val="24"/>
          <w:szCs w:val="24"/>
        </w:rPr>
        <w:t>15</w:t>
      </w:r>
      <w:r w:rsidR="00C36605">
        <w:rPr>
          <w:rFonts w:ascii="Calibri" w:hAnsi="Calibri" w:cs="Calibri"/>
          <w:sz w:val="24"/>
          <w:szCs w:val="24"/>
        </w:rPr>
        <w:t xml:space="preserve"> minutes, then the cold bath was removed and the mixture allowed to stir for further </w:t>
      </w:r>
      <w:r w:rsidR="00420C38">
        <w:rPr>
          <w:rFonts w:ascii="Calibri" w:hAnsi="Calibri" w:cs="Calibri"/>
          <w:sz w:val="24"/>
          <w:szCs w:val="24"/>
        </w:rPr>
        <w:t>4</w:t>
      </w:r>
      <w:r w:rsidR="00C36605">
        <w:rPr>
          <w:rFonts w:ascii="Calibri" w:hAnsi="Calibri" w:cs="Calibri"/>
          <w:sz w:val="24"/>
          <w:szCs w:val="24"/>
        </w:rPr>
        <w:t>0min. The resulting colourless solution was filtered the solvent removed to obtain a white foam that was turned into a solid by dipping the flask under vacuum in liquid nitrogen.</w:t>
      </w:r>
      <w:r w:rsidR="006E101D">
        <w:rPr>
          <w:rFonts w:ascii="Calibri" w:hAnsi="Calibri" w:cs="Calibri"/>
          <w:sz w:val="24"/>
          <w:szCs w:val="24"/>
        </w:rPr>
        <w:t xml:space="preserve"> Colourless crystals were obtained from diethyl ether at room temperature.</w:t>
      </w:r>
      <w:r w:rsidR="00C36605">
        <w:rPr>
          <w:rFonts w:ascii="Calibri" w:hAnsi="Calibri" w:cs="Calibri"/>
          <w:sz w:val="24"/>
          <w:szCs w:val="24"/>
        </w:rPr>
        <w:t xml:space="preserve"> </w:t>
      </w:r>
      <w:r w:rsidR="001B7CE9">
        <w:rPr>
          <w:rFonts w:ascii="Calibri" w:hAnsi="Calibri" w:cs="Calibri"/>
          <w:sz w:val="24"/>
          <w:szCs w:val="24"/>
        </w:rPr>
        <w:t xml:space="preserve">Yield: </w:t>
      </w:r>
      <w:r w:rsidR="00420C38">
        <w:rPr>
          <w:rFonts w:ascii="Calibri" w:hAnsi="Calibri" w:cs="Calibri"/>
          <w:sz w:val="24"/>
          <w:szCs w:val="24"/>
        </w:rPr>
        <w:t>0.352</w:t>
      </w:r>
      <w:r w:rsidR="001B7CE9">
        <w:rPr>
          <w:rFonts w:ascii="Calibri" w:hAnsi="Calibri" w:cs="Calibri"/>
          <w:sz w:val="24"/>
          <w:szCs w:val="24"/>
        </w:rPr>
        <w:t xml:space="preserve"> g (</w:t>
      </w:r>
      <w:r w:rsidR="00420C38">
        <w:rPr>
          <w:rFonts w:ascii="Calibri" w:hAnsi="Calibri" w:cs="Calibri"/>
          <w:sz w:val="24"/>
          <w:szCs w:val="24"/>
        </w:rPr>
        <w:t>34</w:t>
      </w:r>
      <w:r w:rsidR="001B7CE9">
        <w:rPr>
          <w:rFonts w:ascii="Calibri" w:hAnsi="Calibri" w:cs="Calibri"/>
          <w:sz w:val="24"/>
          <w:szCs w:val="24"/>
        </w:rPr>
        <w:t>%).</w:t>
      </w:r>
    </w:p>
    <w:p w14:paraId="7B6D66BD" w14:textId="5ED9E05F" w:rsidR="00750A86" w:rsidRDefault="00677877" w:rsidP="00750A86">
      <w:pPr>
        <w:pStyle w:val="Default"/>
        <w:spacing w:line="360" w:lineRule="auto"/>
        <w:jc w:val="both"/>
        <w:rPr>
          <w:rFonts w:asciiTheme="minorHAnsi" w:hAnsiTheme="minorHAnsi" w:cstheme="minorHAnsi"/>
          <w:color w:val="156082" w:themeColor="accent1"/>
        </w:rPr>
      </w:pPr>
      <w:r>
        <w:object w:dxaOrig="8668" w:dyaOrig="2743" w14:anchorId="659760E7">
          <v:shape id="_x0000_i1051" type="#_x0000_t75" style="width:6in;height:136.15pt" o:ole="">
            <v:imagedata r:id="rId76" o:title=""/>
          </v:shape>
          <o:OLEObject Type="Embed" ProgID="ChemDraw_x64.Document.6.0" ShapeID="_x0000_i1051" DrawAspect="Content" ObjectID="_1794314774" r:id="rId77"/>
        </w:object>
      </w:r>
    </w:p>
    <w:p w14:paraId="2F0B6549" w14:textId="722DF1AB" w:rsidR="00750A86" w:rsidRDefault="00750A86" w:rsidP="00750A86">
      <w:pPr>
        <w:pStyle w:val="Default"/>
        <w:spacing w:line="360" w:lineRule="auto"/>
        <w:jc w:val="both"/>
        <w:rPr>
          <w:rFonts w:ascii="Calibri" w:hAnsi="Calibri" w:cs="Calibri"/>
          <w:color w:val="auto"/>
        </w:rPr>
      </w:pPr>
      <w:r w:rsidRPr="001473E4">
        <w:rPr>
          <w:rFonts w:ascii="Calibri" w:hAnsi="Calibri" w:cs="Calibri"/>
          <w:b/>
          <w:bCs/>
          <w:color w:val="auto"/>
        </w:rPr>
        <w:t xml:space="preserve">Scheme </w:t>
      </w:r>
      <w:r w:rsidR="00C755C6" w:rsidRPr="001473E4">
        <w:rPr>
          <w:rFonts w:ascii="Calibri" w:hAnsi="Calibri" w:cs="Calibri"/>
          <w:b/>
          <w:bCs/>
          <w:color w:val="auto"/>
        </w:rPr>
        <w:t>S</w:t>
      </w:r>
      <w:r w:rsidR="00442D7D" w:rsidRPr="001473E4">
        <w:rPr>
          <w:rFonts w:ascii="Calibri" w:hAnsi="Calibri" w:cs="Calibri"/>
          <w:b/>
          <w:bCs/>
          <w:color w:val="auto"/>
        </w:rPr>
        <w:t>2</w:t>
      </w:r>
      <w:r w:rsidRPr="001473E4">
        <w:rPr>
          <w:rFonts w:ascii="Calibri" w:hAnsi="Calibri" w:cs="Calibri"/>
          <w:b/>
          <w:bCs/>
          <w:color w:val="auto"/>
        </w:rPr>
        <w:t xml:space="preserve">: </w:t>
      </w:r>
      <w:r w:rsidRPr="001473E4">
        <w:rPr>
          <w:rFonts w:ascii="Calibri" w:hAnsi="Calibri" w:cs="Calibri"/>
          <w:color w:val="auto"/>
        </w:rPr>
        <w:t>R</w:t>
      </w:r>
      <w:r w:rsidRPr="00750A86">
        <w:rPr>
          <w:rFonts w:ascii="Calibri" w:hAnsi="Calibri" w:cs="Calibri"/>
          <w:color w:val="auto"/>
        </w:rPr>
        <w:t>eaction of three equivalents of NH</w:t>
      </w:r>
      <w:r w:rsidRPr="00750A86">
        <w:rPr>
          <w:rFonts w:ascii="Calibri" w:hAnsi="Calibri" w:cs="Calibri"/>
          <w:color w:val="auto"/>
          <w:vertAlign w:val="subscript"/>
        </w:rPr>
        <w:t>2</w:t>
      </w:r>
      <w:r w:rsidRPr="00750A86">
        <w:rPr>
          <w:rFonts w:ascii="Calibri" w:hAnsi="Calibri" w:cs="Calibri"/>
          <w:color w:val="auto"/>
        </w:rPr>
        <w:t>–Mes with four equivalents of LiAlH</w:t>
      </w:r>
      <w:r w:rsidRPr="00750A86">
        <w:rPr>
          <w:rFonts w:ascii="Calibri" w:hAnsi="Calibri" w:cs="Calibri"/>
          <w:color w:val="auto"/>
          <w:vertAlign w:val="subscript"/>
        </w:rPr>
        <w:t>4</w:t>
      </w:r>
      <w:r w:rsidRPr="00750A86">
        <w:rPr>
          <w:rFonts w:ascii="Calibri" w:hAnsi="Calibri" w:cs="Calibri"/>
          <w:color w:val="auto"/>
        </w:rPr>
        <w:t xml:space="preserve"> to alternatively obtain compound </w:t>
      </w:r>
      <w:r w:rsidRPr="00750A86">
        <w:rPr>
          <w:rFonts w:ascii="Calibri" w:hAnsi="Calibri" w:cs="Calibri"/>
          <w:b/>
          <w:bCs/>
          <w:color w:val="auto"/>
        </w:rPr>
        <w:t>8</w:t>
      </w:r>
      <w:r w:rsidRPr="00750A86">
        <w:rPr>
          <w:rFonts w:ascii="Calibri" w:hAnsi="Calibri" w:cs="Calibri"/>
          <w:color w:val="auto"/>
        </w:rPr>
        <w:t>.</w:t>
      </w:r>
    </w:p>
    <w:p w14:paraId="2DEC4199" w14:textId="3413CC14" w:rsidR="00D359F6" w:rsidRDefault="006B5FB8">
      <w:pPr>
        <w:rPr>
          <w:rFonts w:ascii="Calibri" w:hAnsi="Calibri" w:cs="Calibri"/>
          <w:b/>
          <w:bCs/>
          <w:sz w:val="24"/>
          <w:szCs w:val="24"/>
        </w:rPr>
      </w:pPr>
      <w:r>
        <w:rPr>
          <w:rFonts w:ascii="Calibri" w:hAnsi="Calibri" w:cs="Calibri"/>
          <w:b/>
          <w:sz w:val="24"/>
          <w:szCs w:val="24"/>
        </w:rPr>
        <w:lastRenderedPageBreak/>
        <w:t>3</w:t>
      </w:r>
      <w:r w:rsidR="007A5242" w:rsidRPr="005C4961">
        <w:rPr>
          <w:rFonts w:ascii="Calibri" w:hAnsi="Calibri" w:cs="Calibri"/>
          <w:b/>
          <w:sz w:val="24"/>
          <w:szCs w:val="24"/>
        </w:rPr>
        <w:t xml:space="preserve">. </w:t>
      </w:r>
      <w:r w:rsidR="007A5242" w:rsidRPr="005C4961">
        <w:rPr>
          <w:rFonts w:ascii="Calibri" w:hAnsi="Calibri" w:cs="Calibri"/>
          <w:b/>
          <w:bCs/>
          <w:sz w:val="24"/>
          <w:szCs w:val="24"/>
        </w:rPr>
        <w:t>Thermal analysis</w:t>
      </w:r>
    </w:p>
    <w:p w14:paraId="54996F1F" w14:textId="7E49E8D3" w:rsidR="00DB5383" w:rsidRDefault="006B5FB8" w:rsidP="00DB5383">
      <w:pPr>
        <w:jc w:val="both"/>
        <w:rPr>
          <w:rFonts w:ascii="Calibri" w:hAnsi="Calibri" w:cs="Calibri"/>
          <w:b/>
          <w:bCs/>
          <w:sz w:val="24"/>
          <w:szCs w:val="24"/>
        </w:rPr>
      </w:pPr>
      <w:r>
        <w:rPr>
          <w:rFonts w:ascii="Calibri" w:hAnsi="Calibri" w:cs="Calibri"/>
          <w:b/>
          <w:sz w:val="24"/>
          <w:szCs w:val="24"/>
        </w:rPr>
        <w:t>3</w:t>
      </w:r>
      <w:r w:rsidR="00DB5383" w:rsidRPr="007A5242">
        <w:rPr>
          <w:rFonts w:ascii="Calibri" w:hAnsi="Calibri" w:cs="Calibri"/>
          <w:b/>
          <w:sz w:val="24"/>
          <w:szCs w:val="24"/>
        </w:rPr>
        <w:t>.</w:t>
      </w:r>
      <w:r w:rsidR="00DB5383">
        <w:rPr>
          <w:rFonts w:ascii="Calibri" w:hAnsi="Calibri" w:cs="Calibri"/>
          <w:b/>
          <w:sz w:val="24"/>
          <w:szCs w:val="24"/>
        </w:rPr>
        <w:t>1.</w:t>
      </w:r>
      <w:r w:rsidR="00DB5383" w:rsidRPr="007A5242">
        <w:rPr>
          <w:rFonts w:ascii="Calibri" w:hAnsi="Calibri" w:cs="Calibri"/>
          <w:b/>
          <w:sz w:val="24"/>
          <w:szCs w:val="24"/>
        </w:rPr>
        <w:t xml:space="preserve"> </w:t>
      </w:r>
      <w:r w:rsidR="00DB5383" w:rsidRPr="007A5242">
        <w:rPr>
          <w:rFonts w:ascii="Calibri" w:hAnsi="Calibri" w:cs="Calibri"/>
          <w:b/>
          <w:bCs/>
          <w:sz w:val="24"/>
          <w:szCs w:val="24"/>
        </w:rPr>
        <w:t>Thermal decomposition analysis of the bis(β</w:t>
      </w:r>
      <w:r w:rsidR="00DB5383" w:rsidRPr="007A5242">
        <w:rPr>
          <w:rFonts w:ascii="Calibri" w:hAnsi="Calibri" w:cs="Calibri"/>
          <w:b/>
          <w:bCs/>
          <w:i/>
          <w:iCs/>
          <w:sz w:val="24"/>
          <w:szCs w:val="24"/>
        </w:rPr>
        <w:t>-</w:t>
      </w:r>
      <w:proofErr w:type="spellStart"/>
      <w:r w:rsidR="00DB5383" w:rsidRPr="007A5242">
        <w:rPr>
          <w:rFonts w:ascii="Calibri" w:hAnsi="Calibri" w:cs="Calibri"/>
          <w:b/>
          <w:bCs/>
          <w:sz w:val="24"/>
          <w:szCs w:val="24"/>
        </w:rPr>
        <w:t>ketoiminate</w:t>
      </w:r>
      <w:proofErr w:type="spellEnd"/>
      <w:r w:rsidR="00DB5383" w:rsidRPr="007A5242">
        <w:rPr>
          <w:rFonts w:ascii="Calibri" w:hAnsi="Calibri" w:cs="Calibri"/>
          <w:b/>
          <w:bCs/>
          <w:sz w:val="24"/>
          <w:szCs w:val="24"/>
        </w:rPr>
        <w:t xml:space="preserve">) aluminium chloride </w:t>
      </w:r>
      <w:r w:rsidR="00DB5383" w:rsidRPr="00C96C9B">
        <w:rPr>
          <w:rFonts w:ascii="Calibri" w:hAnsi="Calibri" w:cs="Calibri"/>
          <w:b/>
          <w:bCs/>
          <w:sz w:val="24"/>
          <w:szCs w:val="24"/>
        </w:rPr>
        <w:t>compounds [Al(</w:t>
      </w:r>
      <w:r w:rsidR="00DB5383">
        <w:rPr>
          <w:rFonts w:ascii="Calibri" w:hAnsi="Calibri" w:cs="Calibri"/>
          <w:b/>
          <w:bCs/>
          <w:sz w:val="24"/>
          <w:szCs w:val="24"/>
        </w:rPr>
        <w:t>R</w:t>
      </w:r>
      <w:r w:rsidR="00DB5383" w:rsidRPr="00C96C9B">
        <w:rPr>
          <w:rFonts w:ascii="Calibri" w:hAnsi="Calibri" w:cs="Calibri"/>
          <w:b/>
          <w:bCs/>
          <w:sz w:val="24"/>
          <w:szCs w:val="24"/>
        </w:rPr>
        <w:t>-</w:t>
      </w:r>
      <w:proofErr w:type="spellStart"/>
      <w:r w:rsidR="00DB5383" w:rsidRPr="00C96C9B">
        <w:rPr>
          <w:rFonts w:ascii="Calibri" w:hAnsi="Calibri" w:cs="Calibri"/>
          <w:b/>
          <w:bCs/>
          <w:sz w:val="24"/>
          <w:szCs w:val="24"/>
        </w:rPr>
        <w:t>acnac</w:t>
      </w:r>
      <w:proofErr w:type="spellEnd"/>
      <w:r w:rsidR="00DB5383" w:rsidRPr="00C96C9B">
        <w:rPr>
          <w:rFonts w:ascii="Calibri" w:hAnsi="Calibri" w:cs="Calibri"/>
          <w:b/>
          <w:bCs/>
          <w:sz w:val="24"/>
          <w:szCs w:val="24"/>
        </w:rPr>
        <w:t>)</w:t>
      </w:r>
      <w:r w:rsidR="00DB5383" w:rsidRPr="00C96C9B">
        <w:rPr>
          <w:rFonts w:ascii="Calibri" w:hAnsi="Calibri" w:cs="Calibri"/>
          <w:b/>
          <w:bCs/>
          <w:sz w:val="24"/>
          <w:szCs w:val="24"/>
          <w:vertAlign w:val="subscript"/>
        </w:rPr>
        <w:t>2</w:t>
      </w:r>
      <w:r w:rsidR="00DB5383" w:rsidRPr="00C96C9B">
        <w:rPr>
          <w:rFonts w:ascii="Calibri" w:hAnsi="Calibri" w:cs="Calibri"/>
          <w:b/>
          <w:bCs/>
          <w:sz w:val="24"/>
          <w:szCs w:val="24"/>
        </w:rPr>
        <w:t>Cl]</w:t>
      </w:r>
      <w:r w:rsidR="00DB5383">
        <w:rPr>
          <w:rFonts w:ascii="Calibri" w:hAnsi="Calibri" w:cs="Calibri"/>
          <w:b/>
          <w:bCs/>
          <w:sz w:val="24"/>
          <w:szCs w:val="24"/>
        </w:rPr>
        <w:t xml:space="preserve"> (</w:t>
      </w:r>
      <w:r w:rsidR="00DB5383" w:rsidRPr="007A5242">
        <w:rPr>
          <w:rFonts w:ascii="Calibri" w:hAnsi="Calibri" w:cs="Calibri"/>
          <w:b/>
          <w:bCs/>
          <w:sz w:val="24"/>
          <w:szCs w:val="24"/>
        </w:rPr>
        <w:t>1</w:t>
      </w:r>
      <w:r w:rsidR="00DB5383">
        <w:rPr>
          <w:rFonts w:ascii="Calibri" w:hAnsi="Calibri" w:cs="Calibri"/>
          <w:b/>
          <w:bCs/>
          <w:sz w:val="24"/>
          <w:szCs w:val="24"/>
        </w:rPr>
        <w:t>-</w:t>
      </w:r>
      <w:r w:rsidR="00DB5383" w:rsidRPr="007A5242">
        <w:rPr>
          <w:rFonts w:ascii="Calibri" w:hAnsi="Calibri" w:cs="Calibri"/>
          <w:b/>
          <w:bCs/>
          <w:sz w:val="24"/>
          <w:szCs w:val="24"/>
        </w:rPr>
        <w:t>5</w:t>
      </w:r>
      <w:r w:rsidR="00DB5383">
        <w:rPr>
          <w:rFonts w:ascii="Calibri" w:hAnsi="Calibri" w:cs="Calibri"/>
          <w:b/>
          <w:bCs/>
          <w:sz w:val="24"/>
          <w:szCs w:val="24"/>
        </w:rPr>
        <w:t>)</w:t>
      </w:r>
    </w:p>
    <w:p w14:paraId="14BF1ACB" w14:textId="2D09FDFE" w:rsidR="004C30F6" w:rsidRPr="00150709" w:rsidRDefault="004C30F6" w:rsidP="004C30F6">
      <w:pPr>
        <w:pStyle w:val="Default"/>
        <w:spacing w:line="276" w:lineRule="auto"/>
        <w:jc w:val="both"/>
        <w:rPr>
          <w:rFonts w:ascii="Calibri" w:hAnsi="Calibri" w:cs="Calibri"/>
          <w:color w:val="auto"/>
        </w:rPr>
      </w:pPr>
      <w:r w:rsidRPr="00150709">
        <w:rPr>
          <w:rFonts w:ascii="Calibri" w:hAnsi="Calibri" w:cs="Calibri"/>
          <w:color w:val="auto"/>
        </w:rPr>
        <w:t>The thermal decomposition properties of the bis(β</w:t>
      </w:r>
      <w:r w:rsidRPr="00150709">
        <w:rPr>
          <w:rFonts w:ascii="Calibri" w:hAnsi="Calibri" w:cs="Calibri"/>
          <w:i/>
          <w:iCs/>
          <w:color w:val="auto"/>
        </w:rPr>
        <w:t>-</w:t>
      </w:r>
      <w:proofErr w:type="spellStart"/>
      <w:r w:rsidRPr="00150709">
        <w:rPr>
          <w:rFonts w:ascii="Calibri" w:hAnsi="Calibri" w:cs="Calibri"/>
          <w:color w:val="auto"/>
        </w:rPr>
        <w:t>ketoiminate</w:t>
      </w:r>
      <w:proofErr w:type="spellEnd"/>
      <w:r w:rsidRPr="00150709">
        <w:rPr>
          <w:rFonts w:ascii="Calibri" w:hAnsi="Calibri" w:cs="Calibri"/>
          <w:color w:val="auto"/>
        </w:rPr>
        <w:t xml:space="preserve">) aluminium chloride compounds </w:t>
      </w:r>
      <w:r w:rsidRPr="00150709">
        <w:rPr>
          <w:rFonts w:ascii="Calibri" w:hAnsi="Calibri" w:cs="Calibri"/>
          <w:b/>
          <w:bCs/>
          <w:color w:val="auto"/>
        </w:rPr>
        <w:t>1</w:t>
      </w:r>
      <w:r w:rsidRPr="00150709">
        <w:rPr>
          <w:rFonts w:ascii="Calibri" w:hAnsi="Calibri" w:cs="Calibri"/>
          <w:color w:val="auto"/>
        </w:rPr>
        <w:t>−</w:t>
      </w:r>
      <w:r w:rsidRPr="00150709">
        <w:rPr>
          <w:rFonts w:ascii="Calibri" w:hAnsi="Calibri" w:cs="Calibri"/>
          <w:b/>
          <w:bCs/>
          <w:color w:val="auto"/>
        </w:rPr>
        <w:t xml:space="preserve">5 </w:t>
      </w:r>
      <w:r w:rsidRPr="00150709">
        <w:rPr>
          <w:rFonts w:ascii="Calibri" w:hAnsi="Calibri" w:cs="Calibri"/>
          <w:color w:val="auto"/>
        </w:rPr>
        <w:t xml:space="preserve">were investigated by thermogravimetric analysis (TGA) </w:t>
      </w:r>
      <w:bookmarkStart w:id="4" w:name="_Hlk175682315"/>
      <w:r w:rsidRPr="00150709">
        <w:rPr>
          <w:rFonts w:ascii="Calibri" w:hAnsi="Calibri" w:cs="Calibri"/>
          <w:color w:val="auto"/>
        </w:rPr>
        <w:t xml:space="preserve">to access their suitability to act as precursors for the deposition of metallic features. </w:t>
      </w:r>
      <w:bookmarkEnd w:id="4"/>
      <w:r w:rsidRPr="00150709">
        <w:rPr>
          <w:rFonts w:ascii="Calibri" w:hAnsi="Calibri" w:cs="Calibri"/>
          <w:color w:val="auto"/>
        </w:rPr>
        <w:t>Inspection of the thermogravimetric analysis of all [Al(R-</w:t>
      </w:r>
      <w:proofErr w:type="spellStart"/>
      <w:r w:rsidRPr="00150709">
        <w:rPr>
          <w:rFonts w:ascii="Calibri" w:hAnsi="Calibri" w:cs="Calibri"/>
          <w:color w:val="auto"/>
        </w:rPr>
        <w:t>acnac</w:t>
      </w:r>
      <w:proofErr w:type="spellEnd"/>
      <w:r w:rsidRPr="00150709">
        <w:rPr>
          <w:rFonts w:ascii="Calibri" w:hAnsi="Calibri" w:cs="Calibri"/>
          <w:color w:val="auto"/>
        </w:rPr>
        <w:t>)</w:t>
      </w:r>
      <w:r w:rsidRPr="00150709">
        <w:rPr>
          <w:rFonts w:ascii="Calibri" w:hAnsi="Calibri" w:cs="Calibri"/>
          <w:color w:val="auto"/>
          <w:vertAlign w:val="subscript"/>
        </w:rPr>
        <w:t>2</w:t>
      </w:r>
      <w:r w:rsidRPr="00150709">
        <w:rPr>
          <w:rFonts w:ascii="Calibri" w:hAnsi="Calibri" w:cs="Calibri"/>
          <w:color w:val="auto"/>
        </w:rPr>
        <w:t>Cl] complexes (</w:t>
      </w:r>
      <w:r w:rsidRPr="00DB49D4">
        <w:rPr>
          <w:rFonts w:ascii="Calibri" w:hAnsi="Calibri" w:cs="Calibri"/>
          <w:color w:val="auto"/>
        </w:rPr>
        <w:t xml:space="preserve">Figure </w:t>
      </w:r>
      <w:r w:rsidR="00DB49D4" w:rsidRPr="00DB49D4">
        <w:rPr>
          <w:rFonts w:ascii="Calibri" w:hAnsi="Calibri" w:cs="Calibri"/>
          <w:color w:val="auto"/>
        </w:rPr>
        <w:t>S36</w:t>
      </w:r>
      <w:r w:rsidRPr="00150709">
        <w:rPr>
          <w:rFonts w:ascii="Calibri" w:hAnsi="Calibri" w:cs="Calibri"/>
          <w:color w:val="auto"/>
        </w:rPr>
        <w:t xml:space="preserve">) reveal that a simple variation of the R group of the </w:t>
      </w:r>
      <w:r w:rsidRPr="00150709">
        <w:rPr>
          <w:rFonts w:ascii="Calibri" w:hAnsi="Calibri" w:cs="Calibri"/>
          <w:i/>
          <w:iCs/>
          <w:color w:val="auto"/>
        </w:rPr>
        <w:t>N</w:t>
      </w:r>
      <w:r w:rsidRPr="00150709">
        <w:rPr>
          <w:rFonts w:ascii="Calibri" w:hAnsi="Calibri" w:cs="Calibri"/>
          <w:color w:val="auto"/>
        </w:rPr>
        <w:t xml:space="preserve">-substituted ligand directly affects the thermal properties of the resulting complexes. </w:t>
      </w:r>
    </w:p>
    <w:p w14:paraId="02739E7D" w14:textId="7EDD8B2B" w:rsidR="004C30F6" w:rsidRDefault="004C30F6" w:rsidP="004C30F6">
      <w:pPr>
        <w:spacing w:line="276" w:lineRule="auto"/>
        <w:jc w:val="both"/>
        <w:rPr>
          <w:rFonts w:ascii="Calibri" w:hAnsi="Calibri" w:cs="Calibri"/>
          <w:sz w:val="24"/>
          <w:szCs w:val="24"/>
        </w:rPr>
      </w:pPr>
      <w:r w:rsidRPr="00150709">
        <w:rPr>
          <w:rFonts w:ascii="Calibri" w:hAnsi="Calibri" w:cs="Calibri"/>
          <w:kern w:val="0"/>
          <w:sz w:val="24"/>
          <w:szCs w:val="24"/>
        </w:rPr>
        <w:t xml:space="preserve">Promisingly, most complexes exhibit the beginnings of significant mass loss within the desired temperature window of 50−200 °C. Complex </w:t>
      </w:r>
      <w:r w:rsidRPr="00150709">
        <w:rPr>
          <w:rFonts w:ascii="Calibri" w:hAnsi="Calibri" w:cs="Calibri"/>
          <w:b/>
          <w:bCs/>
          <w:kern w:val="0"/>
          <w:sz w:val="24"/>
          <w:szCs w:val="24"/>
        </w:rPr>
        <w:t>1</w:t>
      </w:r>
      <w:r w:rsidRPr="00150709">
        <w:rPr>
          <w:rFonts w:ascii="Calibri" w:hAnsi="Calibri" w:cs="Calibri"/>
          <w:kern w:val="0"/>
          <w:sz w:val="24"/>
          <w:szCs w:val="24"/>
        </w:rPr>
        <w:t xml:space="preserve"> (R = Me) exhibits </w:t>
      </w:r>
      <w:r w:rsidRPr="00150709">
        <w:rPr>
          <w:rFonts w:ascii="Calibri" w:hAnsi="Calibri" w:cs="Calibri"/>
          <w:sz w:val="24"/>
          <w:szCs w:val="24"/>
        </w:rPr>
        <w:t>significant mass loss beginning at 166 °C</w:t>
      </w:r>
      <w:r w:rsidRPr="00150709">
        <w:rPr>
          <w:rFonts w:ascii="Calibri" w:hAnsi="Calibri" w:cs="Calibri"/>
          <w:kern w:val="0"/>
          <w:sz w:val="24"/>
          <w:szCs w:val="24"/>
        </w:rPr>
        <w:t xml:space="preserve">, complex </w:t>
      </w:r>
      <w:r w:rsidRPr="00150709">
        <w:rPr>
          <w:rFonts w:ascii="Calibri" w:hAnsi="Calibri" w:cs="Calibri"/>
          <w:b/>
          <w:bCs/>
          <w:kern w:val="0"/>
          <w:sz w:val="24"/>
          <w:szCs w:val="24"/>
        </w:rPr>
        <w:t xml:space="preserve">2 </w:t>
      </w:r>
      <w:r w:rsidRPr="00150709">
        <w:rPr>
          <w:rFonts w:ascii="Calibri" w:hAnsi="Calibri" w:cs="Calibri"/>
          <w:kern w:val="0"/>
          <w:sz w:val="24"/>
          <w:szCs w:val="24"/>
        </w:rPr>
        <w:t xml:space="preserve">(R = Et) </w:t>
      </w:r>
      <w:r w:rsidRPr="00150709">
        <w:rPr>
          <w:rFonts w:ascii="Calibri" w:hAnsi="Calibri" w:cs="Calibri"/>
          <w:sz w:val="24"/>
          <w:szCs w:val="24"/>
        </w:rPr>
        <w:t xml:space="preserve">at 116 °C, </w:t>
      </w:r>
      <w:r w:rsidRPr="00150709">
        <w:rPr>
          <w:rFonts w:ascii="Calibri" w:hAnsi="Calibri" w:cs="Calibri"/>
          <w:b/>
          <w:bCs/>
          <w:sz w:val="24"/>
          <w:szCs w:val="24"/>
        </w:rPr>
        <w:t>3</w:t>
      </w:r>
      <w:r w:rsidRPr="00150709">
        <w:rPr>
          <w:rFonts w:ascii="Calibri" w:hAnsi="Calibri" w:cs="Calibri"/>
          <w:kern w:val="0"/>
          <w:sz w:val="24"/>
          <w:szCs w:val="24"/>
        </w:rPr>
        <w:t xml:space="preserve"> (R = </w:t>
      </w:r>
      <w:proofErr w:type="spellStart"/>
      <w:r w:rsidRPr="00150709">
        <w:rPr>
          <w:rFonts w:ascii="Calibri" w:hAnsi="Calibri" w:cs="Calibri"/>
          <w:i/>
          <w:iCs/>
          <w:kern w:val="0"/>
          <w:sz w:val="24"/>
          <w:szCs w:val="24"/>
          <w:vertAlign w:val="superscript"/>
        </w:rPr>
        <w:t>i</w:t>
      </w:r>
      <w:r w:rsidRPr="00150709">
        <w:rPr>
          <w:rFonts w:ascii="Calibri" w:hAnsi="Calibri" w:cs="Calibri"/>
          <w:kern w:val="0"/>
          <w:sz w:val="24"/>
          <w:szCs w:val="24"/>
        </w:rPr>
        <w:t>Pr</w:t>
      </w:r>
      <w:proofErr w:type="spellEnd"/>
      <w:r w:rsidRPr="00150709">
        <w:rPr>
          <w:rFonts w:ascii="Calibri" w:hAnsi="Calibri" w:cs="Calibri"/>
          <w:kern w:val="0"/>
          <w:sz w:val="24"/>
          <w:szCs w:val="24"/>
        </w:rPr>
        <w:t xml:space="preserve">) </w:t>
      </w:r>
      <w:r w:rsidRPr="00150709">
        <w:rPr>
          <w:rFonts w:ascii="Calibri" w:hAnsi="Calibri" w:cs="Calibri"/>
          <w:sz w:val="24"/>
          <w:szCs w:val="24"/>
        </w:rPr>
        <w:t xml:space="preserve">at 186 °C and </w:t>
      </w:r>
      <w:r w:rsidRPr="00150709">
        <w:rPr>
          <w:rFonts w:ascii="Calibri" w:hAnsi="Calibri" w:cs="Calibri"/>
          <w:b/>
          <w:bCs/>
          <w:sz w:val="24"/>
          <w:szCs w:val="24"/>
        </w:rPr>
        <w:t>4</w:t>
      </w:r>
      <w:r w:rsidRPr="00150709">
        <w:rPr>
          <w:rFonts w:ascii="Calibri" w:hAnsi="Calibri" w:cs="Calibri"/>
          <w:sz w:val="24"/>
          <w:szCs w:val="24"/>
        </w:rPr>
        <w:t xml:space="preserve"> </w:t>
      </w:r>
      <w:r w:rsidRPr="00150709">
        <w:rPr>
          <w:rFonts w:ascii="Calibri" w:hAnsi="Calibri" w:cs="Calibri"/>
          <w:kern w:val="0"/>
          <w:sz w:val="24"/>
          <w:szCs w:val="24"/>
        </w:rPr>
        <w:t xml:space="preserve">(R = pH) </w:t>
      </w:r>
      <w:r w:rsidRPr="00150709">
        <w:rPr>
          <w:rFonts w:ascii="Calibri" w:hAnsi="Calibri" w:cs="Calibri"/>
          <w:sz w:val="24"/>
          <w:szCs w:val="24"/>
        </w:rPr>
        <w:t xml:space="preserve">at 199 °C, while complex </w:t>
      </w:r>
      <w:r w:rsidRPr="00150709">
        <w:rPr>
          <w:rFonts w:ascii="Calibri" w:hAnsi="Calibri" w:cs="Calibri"/>
          <w:b/>
          <w:bCs/>
          <w:sz w:val="24"/>
          <w:szCs w:val="24"/>
        </w:rPr>
        <w:t>5</w:t>
      </w:r>
      <w:r w:rsidRPr="00150709">
        <w:rPr>
          <w:rFonts w:ascii="Calibri" w:hAnsi="Calibri" w:cs="Calibri"/>
          <w:sz w:val="24"/>
          <w:szCs w:val="24"/>
        </w:rPr>
        <w:t xml:space="preserve"> </w:t>
      </w:r>
      <w:r w:rsidRPr="00150709">
        <w:rPr>
          <w:rFonts w:ascii="Calibri" w:hAnsi="Calibri" w:cs="Calibri"/>
          <w:kern w:val="0"/>
          <w:sz w:val="24"/>
          <w:szCs w:val="24"/>
        </w:rPr>
        <w:t xml:space="preserve">(R = Mes), starts decomposing at </w:t>
      </w:r>
      <w:r w:rsidRPr="00150709">
        <w:rPr>
          <w:rFonts w:ascii="Calibri" w:hAnsi="Calibri" w:cs="Calibri"/>
          <w:sz w:val="24"/>
          <w:szCs w:val="24"/>
        </w:rPr>
        <w:t xml:space="preserve">278 °C. </w:t>
      </w:r>
    </w:p>
    <w:p w14:paraId="146067C3" w14:textId="77777777" w:rsidR="00BB1939" w:rsidRDefault="00BB1939" w:rsidP="004C30F6">
      <w:pPr>
        <w:spacing w:line="276" w:lineRule="auto"/>
        <w:jc w:val="both"/>
        <w:rPr>
          <w:rFonts w:ascii="Calibri" w:hAnsi="Calibri" w:cs="Calibri"/>
          <w:sz w:val="24"/>
          <w:szCs w:val="24"/>
        </w:rPr>
      </w:pPr>
    </w:p>
    <w:p w14:paraId="380BE51B" w14:textId="77777777" w:rsidR="00BB1939" w:rsidRPr="00150709" w:rsidRDefault="00BB1939" w:rsidP="004C30F6">
      <w:pPr>
        <w:spacing w:line="276" w:lineRule="auto"/>
        <w:jc w:val="both"/>
        <w:rPr>
          <w:rFonts w:ascii="Calibri" w:hAnsi="Calibri" w:cs="Calibri"/>
          <w:sz w:val="24"/>
          <w:szCs w:val="24"/>
        </w:rPr>
      </w:pPr>
    </w:p>
    <w:p w14:paraId="11B32CFE" w14:textId="6B231941" w:rsidR="004B064C" w:rsidRPr="00150709" w:rsidRDefault="004B064C" w:rsidP="004B064C">
      <w:pPr>
        <w:spacing w:line="276" w:lineRule="auto"/>
        <w:jc w:val="center"/>
        <w:rPr>
          <w:rFonts w:ascii="Calibri" w:hAnsi="Calibri" w:cs="Calibri"/>
          <w:sz w:val="24"/>
          <w:szCs w:val="24"/>
        </w:rPr>
      </w:pPr>
      <w:r>
        <w:rPr>
          <w:rFonts w:ascii="Calibri" w:hAnsi="Calibri" w:cs="Calibri"/>
          <w:noProof/>
          <w:sz w:val="24"/>
          <w:szCs w:val="24"/>
        </w:rPr>
        <w:drawing>
          <wp:inline distT="0" distB="0" distL="0" distR="0" wp14:anchorId="1C7DB609" wp14:editId="02073FB1">
            <wp:extent cx="4163695" cy="3206750"/>
            <wp:effectExtent l="0" t="0" r="8255" b="0"/>
            <wp:docPr id="16075726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63695" cy="3206750"/>
                    </a:xfrm>
                    <a:prstGeom prst="rect">
                      <a:avLst/>
                    </a:prstGeom>
                    <a:noFill/>
                  </pic:spPr>
                </pic:pic>
              </a:graphicData>
            </a:graphic>
          </wp:inline>
        </w:drawing>
      </w:r>
    </w:p>
    <w:p w14:paraId="6D21C3F0" w14:textId="40955BF9" w:rsidR="001B7CE9" w:rsidRDefault="001B7CE9" w:rsidP="006F4AD1">
      <w:pPr>
        <w:autoSpaceDE w:val="0"/>
        <w:autoSpaceDN w:val="0"/>
        <w:adjustRightInd w:val="0"/>
        <w:spacing w:after="0" w:line="276" w:lineRule="auto"/>
        <w:jc w:val="center"/>
        <w:rPr>
          <w:rFonts w:ascii="Calibri" w:hAnsi="Calibri" w:cs="Calibri"/>
          <w:color w:val="000000"/>
          <w:kern w:val="0"/>
          <w:sz w:val="24"/>
          <w:szCs w:val="24"/>
        </w:rPr>
      </w:pPr>
      <w:r w:rsidRPr="00DB49D4">
        <w:rPr>
          <w:rFonts w:ascii="Calibri" w:hAnsi="Calibri" w:cs="Calibri"/>
          <w:b/>
          <w:bCs/>
          <w:color w:val="000000"/>
          <w:kern w:val="0"/>
          <w:sz w:val="24"/>
          <w:szCs w:val="24"/>
        </w:rPr>
        <w:t xml:space="preserve">Figure </w:t>
      </w:r>
      <w:r w:rsidR="00C94A2C" w:rsidRPr="00DB49D4">
        <w:rPr>
          <w:rFonts w:ascii="Calibri" w:hAnsi="Calibri" w:cs="Calibri"/>
          <w:b/>
          <w:bCs/>
          <w:color w:val="000000"/>
          <w:kern w:val="0"/>
          <w:sz w:val="24"/>
          <w:szCs w:val="24"/>
        </w:rPr>
        <w:t>S</w:t>
      </w:r>
      <w:r w:rsidR="00DB49D4" w:rsidRPr="00DB49D4">
        <w:rPr>
          <w:rFonts w:ascii="Calibri" w:hAnsi="Calibri" w:cs="Calibri"/>
          <w:b/>
          <w:bCs/>
          <w:color w:val="000000"/>
          <w:kern w:val="0"/>
          <w:sz w:val="24"/>
          <w:szCs w:val="24"/>
        </w:rPr>
        <w:t>36</w:t>
      </w:r>
      <w:r w:rsidRPr="00DB49D4">
        <w:rPr>
          <w:rFonts w:ascii="Calibri" w:hAnsi="Calibri" w:cs="Calibri"/>
          <w:b/>
          <w:bCs/>
          <w:color w:val="000000"/>
          <w:kern w:val="0"/>
          <w:sz w:val="24"/>
          <w:szCs w:val="24"/>
        </w:rPr>
        <w:t>:</w:t>
      </w:r>
      <w:r w:rsidRPr="00905D73">
        <w:rPr>
          <w:rFonts w:ascii="Calibri" w:hAnsi="Calibri" w:cs="Calibri"/>
          <w:b/>
          <w:bCs/>
          <w:color w:val="000000"/>
          <w:kern w:val="0"/>
          <w:sz w:val="24"/>
          <w:szCs w:val="24"/>
        </w:rPr>
        <w:t xml:space="preserve"> </w:t>
      </w:r>
      <w:r w:rsidRPr="00905D73">
        <w:rPr>
          <w:rFonts w:ascii="Calibri" w:hAnsi="Calibri" w:cs="Calibri"/>
          <w:color w:val="000000"/>
          <w:kern w:val="0"/>
          <w:sz w:val="24"/>
          <w:szCs w:val="24"/>
        </w:rPr>
        <w:t xml:space="preserve">Overlapping thermograms of compounds </w:t>
      </w:r>
      <w:r w:rsidRPr="00905D73">
        <w:rPr>
          <w:rFonts w:ascii="Calibri" w:hAnsi="Calibri" w:cs="Calibri"/>
          <w:b/>
          <w:bCs/>
          <w:color w:val="000000"/>
          <w:kern w:val="0"/>
          <w:sz w:val="24"/>
          <w:szCs w:val="24"/>
        </w:rPr>
        <w:t>1</w:t>
      </w:r>
      <w:r w:rsidR="00442D7D">
        <w:rPr>
          <w:rFonts w:ascii="Calibri" w:hAnsi="Calibri" w:cs="Calibri"/>
          <w:color w:val="000000"/>
          <w:kern w:val="0"/>
          <w:sz w:val="24"/>
          <w:szCs w:val="24"/>
        </w:rPr>
        <w:t>-</w:t>
      </w:r>
      <w:r w:rsidRPr="00905D73">
        <w:rPr>
          <w:rFonts w:ascii="Calibri" w:hAnsi="Calibri" w:cs="Calibri"/>
          <w:b/>
          <w:bCs/>
          <w:color w:val="000000"/>
          <w:kern w:val="0"/>
          <w:sz w:val="24"/>
          <w:szCs w:val="24"/>
        </w:rPr>
        <w:t>5</w:t>
      </w:r>
      <w:r w:rsidRPr="00905D73">
        <w:rPr>
          <w:rFonts w:ascii="Calibri" w:hAnsi="Calibri" w:cs="Calibri"/>
          <w:color w:val="000000"/>
          <w:kern w:val="0"/>
          <w:sz w:val="24"/>
          <w:szCs w:val="24"/>
        </w:rPr>
        <w:t>.</w:t>
      </w:r>
    </w:p>
    <w:p w14:paraId="39BC3C8A" w14:textId="77777777" w:rsidR="00A36A13" w:rsidRDefault="00A36A13" w:rsidP="00905D73">
      <w:pPr>
        <w:autoSpaceDE w:val="0"/>
        <w:autoSpaceDN w:val="0"/>
        <w:adjustRightInd w:val="0"/>
        <w:spacing w:after="0" w:line="276" w:lineRule="auto"/>
        <w:jc w:val="both"/>
        <w:rPr>
          <w:rFonts w:ascii="Calibri" w:hAnsi="Calibri" w:cs="Calibri"/>
          <w:color w:val="000000"/>
          <w:kern w:val="0"/>
          <w:sz w:val="24"/>
          <w:szCs w:val="24"/>
        </w:rPr>
      </w:pPr>
    </w:p>
    <w:p w14:paraId="094C03F7" w14:textId="77777777" w:rsidR="00DB49D4" w:rsidRDefault="00DB49D4" w:rsidP="00905D73">
      <w:pPr>
        <w:autoSpaceDE w:val="0"/>
        <w:autoSpaceDN w:val="0"/>
        <w:adjustRightInd w:val="0"/>
        <w:spacing w:after="0" w:line="276" w:lineRule="auto"/>
        <w:jc w:val="both"/>
        <w:rPr>
          <w:rFonts w:ascii="Calibri" w:hAnsi="Calibri" w:cs="Calibri"/>
          <w:color w:val="000000"/>
          <w:kern w:val="0"/>
          <w:sz w:val="24"/>
          <w:szCs w:val="24"/>
        </w:rPr>
      </w:pPr>
    </w:p>
    <w:p w14:paraId="02B575A4" w14:textId="77777777" w:rsidR="00DB49D4" w:rsidRDefault="00DB49D4" w:rsidP="00905D73">
      <w:pPr>
        <w:autoSpaceDE w:val="0"/>
        <w:autoSpaceDN w:val="0"/>
        <w:adjustRightInd w:val="0"/>
        <w:spacing w:after="0" w:line="276" w:lineRule="auto"/>
        <w:jc w:val="both"/>
        <w:rPr>
          <w:rFonts w:ascii="Calibri" w:hAnsi="Calibri" w:cs="Calibri"/>
          <w:color w:val="000000"/>
          <w:kern w:val="0"/>
          <w:sz w:val="24"/>
          <w:szCs w:val="24"/>
        </w:rPr>
      </w:pPr>
    </w:p>
    <w:p w14:paraId="620C1D9F" w14:textId="77777777" w:rsidR="00DB49D4" w:rsidRDefault="00DB49D4" w:rsidP="00905D73">
      <w:pPr>
        <w:autoSpaceDE w:val="0"/>
        <w:autoSpaceDN w:val="0"/>
        <w:adjustRightInd w:val="0"/>
        <w:spacing w:after="0" w:line="276" w:lineRule="auto"/>
        <w:jc w:val="both"/>
        <w:rPr>
          <w:rFonts w:ascii="Calibri" w:hAnsi="Calibri" w:cs="Calibri"/>
          <w:color w:val="000000"/>
          <w:kern w:val="0"/>
          <w:sz w:val="24"/>
          <w:szCs w:val="24"/>
        </w:rPr>
      </w:pPr>
    </w:p>
    <w:p w14:paraId="7C93DF1F" w14:textId="77777777" w:rsidR="00DB49D4" w:rsidRDefault="00DB49D4" w:rsidP="00905D73">
      <w:pPr>
        <w:autoSpaceDE w:val="0"/>
        <w:autoSpaceDN w:val="0"/>
        <w:adjustRightInd w:val="0"/>
        <w:spacing w:after="0" w:line="276" w:lineRule="auto"/>
        <w:jc w:val="both"/>
        <w:rPr>
          <w:rFonts w:ascii="Calibri" w:hAnsi="Calibri" w:cs="Calibri"/>
          <w:color w:val="000000"/>
          <w:kern w:val="0"/>
          <w:sz w:val="24"/>
          <w:szCs w:val="24"/>
        </w:rPr>
      </w:pPr>
    </w:p>
    <w:p w14:paraId="4677254B" w14:textId="77777777" w:rsidR="002049FE" w:rsidRDefault="002049FE" w:rsidP="00905D73">
      <w:pPr>
        <w:autoSpaceDE w:val="0"/>
        <w:autoSpaceDN w:val="0"/>
        <w:adjustRightInd w:val="0"/>
        <w:spacing w:after="0" w:line="276" w:lineRule="auto"/>
        <w:jc w:val="both"/>
        <w:rPr>
          <w:rFonts w:ascii="Calibri" w:hAnsi="Calibri" w:cs="Calibri"/>
          <w:color w:val="000000"/>
          <w:kern w:val="0"/>
          <w:sz w:val="24"/>
          <w:szCs w:val="24"/>
        </w:rPr>
      </w:pPr>
    </w:p>
    <w:p w14:paraId="4B64091F" w14:textId="77777777" w:rsidR="00C94A2C" w:rsidRPr="00905D73" w:rsidRDefault="00C94A2C" w:rsidP="00905D73">
      <w:pPr>
        <w:autoSpaceDE w:val="0"/>
        <w:autoSpaceDN w:val="0"/>
        <w:adjustRightInd w:val="0"/>
        <w:spacing w:after="0" w:line="276" w:lineRule="auto"/>
        <w:jc w:val="both"/>
        <w:rPr>
          <w:rFonts w:ascii="Calibri" w:hAnsi="Calibri" w:cs="Calibri"/>
          <w:color w:val="000000"/>
          <w:kern w:val="0"/>
          <w:sz w:val="24"/>
          <w:szCs w:val="24"/>
        </w:rPr>
      </w:pPr>
    </w:p>
    <w:p w14:paraId="09F6C5E0" w14:textId="2C8A5D09" w:rsidR="007A5242" w:rsidRPr="00905D73" w:rsidRDefault="006B5FB8" w:rsidP="007A5242">
      <w:pPr>
        <w:pStyle w:val="Default"/>
        <w:spacing w:line="360" w:lineRule="auto"/>
        <w:jc w:val="both"/>
        <w:rPr>
          <w:rFonts w:ascii="Calibri" w:hAnsi="Calibri" w:cs="Calibri"/>
          <w:b/>
          <w:bCs/>
        </w:rPr>
      </w:pPr>
      <w:r>
        <w:rPr>
          <w:rFonts w:ascii="Calibri" w:hAnsi="Calibri" w:cs="Calibri"/>
          <w:b/>
          <w:bCs/>
        </w:rPr>
        <w:lastRenderedPageBreak/>
        <w:t>3</w:t>
      </w:r>
      <w:r w:rsidR="007A5242" w:rsidRPr="00905D73">
        <w:rPr>
          <w:rFonts w:ascii="Calibri" w:hAnsi="Calibri" w:cs="Calibri"/>
          <w:b/>
          <w:bCs/>
        </w:rPr>
        <w:t xml:space="preserve">.2. Thermal decomposition analysis of the aluminium hydride compounds 6 </w:t>
      </w:r>
    </w:p>
    <w:p w14:paraId="7FFDBBA2" w14:textId="39B3CC34" w:rsidR="001B7CE9" w:rsidRDefault="001B7CE9" w:rsidP="007A5242">
      <w:pPr>
        <w:jc w:val="center"/>
        <w:rPr>
          <w:rFonts w:ascii="Calibri" w:hAnsi="Calibri" w:cs="Calibri"/>
          <w:sz w:val="24"/>
          <w:szCs w:val="24"/>
        </w:rPr>
      </w:pPr>
    </w:p>
    <w:p w14:paraId="7316D062" w14:textId="737161CE" w:rsidR="00463EF7" w:rsidRDefault="00463EF7" w:rsidP="007A5242">
      <w:pPr>
        <w:jc w:val="center"/>
        <w:rPr>
          <w:rFonts w:ascii="Calibri" w:hAnsi="Calibri" w:cs="Calibri"/>
          <w:sz w:val="24"/>
          <w:szCs w:val="24"/>
        </w:rPr>
      </w:pPr>
      <w:r>
        <w:rPr>
          <w:rFonts w:ascii="Calibri" w:hAnsi="Calibri" w:cs="Calibri"/>
          <w:noProof/>
          <w:sz w:val="24"/>
          <w:szCs w:val="24"/>
        </w:rPr>
        <w:drawing>
          <wp:inline distT="0" distB="0" distL="0" distR="0" wp14:anchorId="5FC21B83" wp14:editId="71246672">
            <wp:extent cx="4744764" cy="3325471"/>
            <wp:effectExtent l="0" t="0" r="0" b="8890"/>
            <wp:docPr id="1800266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266295" name="Picture 1800266295"/>
                    <pic:cNvPicPr/>
                  </pic:nvPicPr>
                  <pic:blipFill rotWithShape="1">
                    <a:blip r:embed="rId79" cstate="print">
                      <a:extLst>
                        <a:ext uri="{28A0092B-C50C-407E-A947-70E740481C1C}">
                          <a14:useLocalDpi xmlns:a14="http://schemas.microsoft.com/office/drawing/2010/main" val="0"/>
                        </a:ext>
                      </a:extLst>
                    </a:blip>
                    <a:srcRect t="8437"/>
                    <a:stretch/>
                  </pic:blipFill>
                  <pic:spPr bwMode="auto">
                    <a:xfrm>
                      <a:off x="0" y="0"/>
                      <a:ext cx="4764088" cy="3339014"/>
                    </a:xfrm>
                    <a:prstGeom prst="rect">
                      <a:avLst/>
                    </a:prstGeom>
                    <a:ln>
                      <a:noFill/>
                    </a:ln>
                    <a:extLst>
                      <a:ext uri="{53640926-AAD7-44D8-BBD7-CCE9431645EC}">
                        <a14:shadowObscured xmlns:a14="http://schemas.microsoft.com/office/drawing/2010/main"/>
                      </a:ext>
                    </a:extLst>
                  </pic:spPr>
                </pic:pic>
              </a:graphicData>
            </a:graphic>
          </wp:inline>
        </w:drawing>
      </w:r>
    </w:p>
    <w:p w14:paraId="7009BB39" w14:textId="1A57D090" w:rsidR="00C94A2C" w:rsidRPr="00905D73" w:rsidRDefault="00C94A2C" w:rsidP="00AA3B0F">
      <w:pPr>
        <w:autoSpaceDE w:val="0"/>
        <w:autoSpaceDN w:val="0"/>
        <w:adjustRightInd w:val="0"/>
        <w:spacing w:after="0" w:line="276" w:lineRule="auto"/>
        <w:jc w:val="center"/>
        <w:rPr>
          <w:rFonts w:ascii="Calibri" w:hAnsi="Calibri" w:cs="Calibri"/>
          <w:color w:val="000000"/>
          <w:kern w:val="0"/>
          <w:sz w:val="24"/>
          <w:szCs w:val="24"/>
        </w:rPr>
      </w:pPr>
      <w:r w:rsidRPr="00905D73">
        <w:rPr>
          <w:rFonts w:ascii="Calibri" w:hAnsi="Calibri" w:cs="Calibri"/>
          <w:b/>
          <w:bCs/>
          <w:color w:val="000000"/>
          <w:kern w:val="0"/>
          <w:sz w:val="24"/>
          <w:szCs w:val="24"/>
        </w:rPr>
        <w:t xml:space="preserve">Figure </w:t>
      </w:r>
      <w:r>
        <w:rPr>
          <w:rFonts w:ascii="Calibri" w:hAnsi="Calibri" w:cs="Calibri"/>
          <w:b/>
          <w:bCs/>
          <w:color w:val="000000"/>
          <w:kern w:val="0"/>
          <w:sz w:val="24"/>
          <w:szCs w:val="24"/>
        </w:rPr>
        <w:t>S</w:t>
      </w:r>
      <w:r w:rsidR="00DB49D4">
        <w:rPr>
          <w:rFonts w:ascii="Calibri" w:hAnsi="Calibri" w:cs="Calibri"/>
          <w:b/>
          <w:bCs/>
          <w:color w:val="000000"/>
          <w:kern w:val="0"/>
          <w:sz w:val="24"/>
          <w:szCs w:val="24"/>
        </w:rPr>
        <w:t>37</w:t>
      </w:r>
      <w:r w:rsidRPr="00905D73">
        <w:rPr>
          <w:rFonts w:ascii="Calibri" w:hAnsi="Calibri" w:cs="Calibri"/>
          <w:b/>
          <w:bCs/>
          <w:color w:val="000000"/>
          <w:kern w:val="0"/>
          <w:sz w:val="24"/>
          <w:szCs w:val="24"/>
        </w:rPr>
        <w:t xml:space="preserve">: </w:t>
      </w:r>
      <w:r w:rsidRPr="00905D73">
        <w:rPr>
          <w:rFonts w:ascii="Calibri" w:hAnsi="Calibri" w:cs="Calibri"/>
          <w:color w:val="000000"/>
          <w:kern w:val="0"/>
          <w:sz w:val="24"/>
          <w:szCs w:val="24"/>
        </w:rPr>
        <w:t>Overlapping thermogram</w:t>
      </w:r>
      <w:r w:rsidR="00463EF7">
        <w:rPr>
          <w:rFonts w:ascii="Calibri" w:hAnsi="Calibri" w:cs="Calibri"/>
          <w:color w:val="000000"/>
          <w:kern w:val="0"/>
          <w:sz w:val="24"/>
          <w:szCs w:val="24"/>
        </w:rPr>
        <w:t xml:space="preserve"> (full grey line) and derivative (dashed pink line)</w:t>
      </w:r>
      <w:r w:rsidRPr="00905D73">
        <w:rPr>
          <w:rFonts w:ascii="Calibri" w:hAnsi="Calibri" w:cs="Calibri"/>
          <w:color w:val="000000"/>
          <w:kern w:val="0"/>
          <w:sz w:val="24"/>
          <w:szCs w:val="24"/>
        </w:rPr>
        <w:t xml:space="preserve"> of compound </w:t>
      </w:r>
      <w:r>
        <w:rPr>
          <w:rFonts w:ascii="Calibri" w:hAnsi="Calibri" w:cs="Calibri"/>
          <w:b/>
          <w:bCs/>
          <w:color w:val="000000"/>
          <w:kern w:val="0"/>
          <w:sz w:val="24"/>
          <w:szCs w:val="24"/>
        </w:rPr>
        <w:t>6</w:t>
      </w:r>
      <w:r w:rsidR="00463EF7">
        <w:rPr>
          <w:rFonts w:ascii="Calibri" w:hAnsi="Calibri" w:cs="Calibri"/>
          <w:color w:val="000000"/>
          <w:kern w:val="0"/>
          <w:sz w:val="24"/>
          <w:szCs w:val="24"/>
        </w:rPr>
        <w:t>.</w:t>
      </w:r>
    </w:p>
    <w:p w14:paraId="120DFB29" w14:textId="77777777" w:rsidR="00D359F6" w:rsidRDefault="00D359F6" w:rsidP="008B5AE2">
      <w:pPr>
        <w:jc w:val="both"/>
        <w:rPr>
          <w:rFonts w:ascii="Calibri" w:hAnsi="Calibri" w:cs="Calibri"/>
          <w:b/>
          <w:sz w:val="24"/>
          <w:szCs w:val="24"/>
        </w:rPr>
      </w:pPr>
    </w:p>
    <w:p w14:paraId="6D8BBA7D" w14:textId="77777777" w:rsidR="00DB49D4" w:rsidRDefault="00DB49D4" w:rsidP="008B5AE2">
      <w:pPr>
        <w:jc w:val="both"/>
        <w:rPr>
          <w:rFonts w:ascii="Calibri" w:hAnsi="Calibri" w:cs="Calibri"/>
          <w:b/>
          <w:sz w:val="24"/>
          <w:szCs w:val="24"/>
        </w:rPr>
      </w:pPr>
    </w:p>
    <w:p w14:paraId="4F3A10AD" w14:textId="77777777" w:rsidR="006F4AD1" w:rsidRDefault="006F4AD1" w:rsidP="008B5AE2">
      <w:pPr>
        <w:jc w:val="both"/>
        <w:rPr>
          <w:rFonts w:ascii="Calibri" w:hAnsi="Calibri" w:cs="Calibri"/>
          <w:b/>
          <w:sz w:val="24"/>
          <w:szCs w:val="24"/>
        </w:rPr>
      </w:pPr>
    </w:p>
    <w:p w14:paraId="4B804500" w14:textId="77777777" w:rsidR="006B5FB8" w:rsidRDefault="006B5FB8" w:rsidP="008B5AE2">
      <w:pPr>
        <w:jc w:val="both"/>
        <w:rPr>
          <w:rFonts w:ascii="Calibri" w:hAnsi="Calibri" w:cs="Calibri"/>
          <w:b/>
          <w:sz w:val="24"/>
          <w:szCs w:val="24"/>
        </w:rPr>
      </w:pPr>
    </w:p>
    <w:p w14:paraId="4BC67683" w14:textId="77777777" w:rsidR="006B5FB8" w:rsidRDefault="006B5FB8" w:rsidP="008B5AE2">
      <w:pPr>
        <w:jc w:val="both"/>
        <w:rPr>
          <w:rFonts w:ascii="Calibri" w:hAnsi="Calibri" w:cs="Calibri"/>
          <w:b/>
          <w:sz w:val="24"/>
          <w:szCs w:val="24"/>
        </w:rPr>
      </w:pPr>
    </w:p>
    <w:p w14:paraId="721A0043" w14:textId="17732AEA" w:rsidR="00454253" w:rsidRDefault="006B5FB8" w:rsidP="00454253">
      <w:pPr>
        <w:jc w:val="both"/>
        <w:rPr>
          <w:rFonts w:ascii="Calibri" w:hAnsi="Calibri" w:cs="Calibri"/>
          <w:b/>
          <w:sz w:val="24"/>
          <w:szCs w:val="24"/>
        </w:rPr>
      </w:pPr>
      <w:r>
        <w:rPr>
          <w:b/>
          <w:sz w:val="24"/>
          <w:szCs w:val="24"/>
        </w:rPr>
        <w:t>4</w:t>
      </w:r>
      <w:r w:rsidR="00D359F6" w:rsidRPr="00DB49D4">
        <w:rPr>
          <w:b/>
          <w:sz w:val="24"/>
          <w:szCs w:val="24"/>
        </w:rPr>
        <w:t xml:space="preserve">. </w:t>
      </w:r>
      <w:r w:rsidR="00454253" w:rsidRPr="00DB49D4">
        <w:rPr>
          <w:rFonts w:ascii="Calibri" w:hAnsi="Calibri" w:cs="Calibri"/>
          <w:b/>
          <w:sz w:val="24"/>
          <w:szCs w:val="24"/>
        </w:rPr>
        <w:t>Powder X-Ray Diffraction</w:t>
      </w:r>
    </w:p>
    <w:p w14:paraId="3884381A" w14:textId="361914EE" w:rsidR="00AA3B0F" w:rsidRPr="00AA3B0F" w:rsidRDefault="00AA3B0F" w:rsidP="00454253">
      <w:pPr>
        <w:jc w:val="both"/>
        <w:rPr>
          <w:rFonts w:ascii="Calibri" w:hAnsi="Calibri" w:cs="Calibri"/>
          <w:bCs/>
          <w:sz w:val="24"/>
          <w:szCs w:val="24"/>
        </w:rPr>
      </w:pPr>
      <w:r>
        <w:rPr>
          <w:rFonts w:ascii="Calibri" w:hAnsi="Calibri" w:cs="Calibri"/>
          <w:bCs/>
          <w:sz w:val="24"/>
          <w:szCs w:val="24"/>
        </w:rPr>
        <w:t xml:space="preserve">All PXRD experiments were performed on glass </w:t>
      </w:r>
      <w:r w:rsidRPr="00AA3B0F">
        <w:rPr>
          <w:rFonts w:ascii="Calibri" w:hAnsi="Calibri" w:cs="Calibri"/>
          <w:bCs/>
          <w:sz w:val="24"/>
          <w:szCs w:val="24"/>
        </w:rPr>
        <w:t xml:space="preserve">capillaries </w:t>
      </w:r>
      <w:r w:rsidRPr="00AA3B0F">
        <w:rPr>
          <w:rFonts w:ascii="Calibri" w:hAnsi="Calibri" w:cs="Calibri"/>
          <w:sz w:val="24"/>
          <w:szCs w:val="24"/>
        </w:rPr>
        <w:t>sealed with wax.</w:t>
      </w:r>
    </w:p>
    <w:p w14:paraId="5A4B9F53" w14:textId="5B275060" w:rsidR="00150709" w:rsidRDefault="006B5FB8" w:rsidP="00454253">
      <w:pPr>
        <w:jc w:val="both"/>
        <w:rPr>
          <w:rFonts w:ascii="Calibri" w:hAnsi="Calibri" w:cs="Calibri"/>
          <w:b/>
          <w:sz w:val="24"/>
          <w:szCs w:val="24"/>
        </w:rPr>
      </w:pPr>
      <w:r>
        <w:rPr>
          <w:rFonts w:ascii="Calibri" w:hAnsi="Calibri" w:cs="Calibri"/>
          <w:b/>
          <w:sz w:val="24"/>
          <w:szCs w:val="24"/>
        </w:rPr>
        <w:t>4</w:t>
      </w:r>
      <w:r w:rsidR="00150709">
        <w:rPr>
          <w:rFonts w:ascii="Calibri" w:hAnsi="Calibri" w:cs="Calibri"/>
          <w:b/>
          <w:sz w:val="24"/>
          <w:szCs w:val="24"/>
        </w:rPr>
        <w:t>.1. Room temperature PXRD</w:t>
      </w:r>
    </w:p>
    <w:p w14:paraId="060A20B1" w14:textId="2F67AB55" w:rsidR="00F24045" w:rsidRDefault="00AA3B0F" w:rsidP="00AA3B0F">
      <w:pPr>
        <w:jc w:val="center"/>
        <w:rPr>
          <w:rFonts w:ascii="Calibri" w:hAnsi="Calibri" w:cs="Calibri"/>
          <w:b/>
          <w:sz w:val="24"/>
          <w:szCs w:val="24"/>
        </w:rPr>
      </w:pPr>
      <w:r>
        <w:rPr>
          <w:rFonts w:ascii="Calibri" w:hAnsi="Calibri" w:cs="Calibri"/>
          <w:b/>
          <w:noProof/>
          <w:sz w:val="24"/>
          <w:szCs w:val="24"/>
        </w:rPr>
        <w:lastRenderedPageBreak/>
        <w:drawing>
          <wp:inline distT="0" distB="0" distL="0" distR="0" wp14:anchorId="3724AE3A" wp14:editId="7085E6CA">
            <wp:extent cx="4051426" cy="3222287"/>
            <wp:effectExtent l="0" t="0" r="6350" b="0"/>
            <wp:docPr id="9090243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024348" name="Picture 909024348"/>
                    <pic:cNvPicPr/>
                  </pic:nvPicPr>
                  <pic:blipFill rotWithShape="1">
                    <a:blip r:embed="rId80" cstate="print">
                      <a:extLst>
                        <a:ext uri="{28A0092B-C50C-407E-A947-70E740481C1C}">
                          <a14:useLocalDpi xmlns:a14="http://schemas.microsoft.com/office/drawing/2010/main" val="0"/>
                        </a:ext>
                      </a:extLst>
                    </a:blip>
                    <a:srcRect l="6082" t="8667" r="9707" b="3833"/>
                    <a:stretch/>
                  </pic:blipFill>
                  <pic:spPr bwMode="auto">
                    <a:xfrm>
                      <a:off x="0" y="0"/>
                      <a:ext cx="4061372" cy="3230198"/>
                    </a:xfrm>
                    <a:prstGeom prst="rect">
                      <a:avLst/>
                    </a:prstGeom>
                    <a:ln>
                      <a:noFill/>
                    </a:ln>
                    <a:extLst>
                      <a:ext uri="{53640926-AAD7-44D8-BBD7-CCE9431645EC}">
                        <a14:shadowObscured xmlns:a14="http://schemas.microsoft.com/office/drawing/2010/main"/>
                      </a:ext>
                    </a:extLst>
                  </pic:spPr>
                </pic:pic>
              </a:graphicData>
            </a:graphic>
          </wp:inline>
        </w:drawing>
      </w:r>
    </w:p>
    <w:p w14:paraId="49C8113A" w14:textId="7602670F" w:rsidR="00AA3B0F" w:rsidRDefault="00AA3B0F" w:rsidP="00AA3B0F">
      <w:pPr>
        <w:jc w:val="center"/>
        <w:rPr>
          <w:rFonts w:ascii="Calibri" w:hAnsi="Calibri" w:cs="Calibri"/>
          <w:sz w:val="24"/>
          <w:szCs w:val="24"/>
        </w:rPr>
      </w:pPr>
      <w:r w:rsidRPr="00DB49D4">
        <w:rPr>
          <w:rFonts w:ascii="Calibri" w:hAnsi="Calibri" w:cs="Calibri"/>
          <w:b/>
          <w:sz w:val="24"/>
          <w:szCs w:val="24"/>
        </w:rPr>
        <w:t xml:space="preserve">Figure </w:t>
      </w:r>
      <w:r w:rsidR="00DB49D4" w:rsidRPr="00DB49D4">
        <w:rPr>
          <w:rFonts w:ascii="Calibri" w:hAnsi="Calibri" w:cs="Calibri"/>
          <w:b/>
          <w:sz w:val="24"/>
          <w:szCs w:val="24"/>
        </w:rPr>
        <w:t>S38</w:t>
      </w:r>
      <w:r w:rsidRPr="00DB49D4">
        <w:rPr>
          <w:rFonts w:ascii="Calibri" w:hAnsi="Calibri" w:cs="Calibri"/>
          <w:b/>
          <w:sz w:val="24"/>
          <w:szCs w:val="24"/>
        </w:rPr>
        <w:t>:</w:t>
      </w:r>
      <w:r>
        <w:rPr>
          <w:rFonts w:ascii="Calibri" w:hAnsi="Calibri" w:cs="Calibri"/>
          <w:b/>
          <w:sz w:val="24"/>
          <w:szCs w:val="24"/>
        </w:rPr>
        <w:t xml:space="preserve"> </w:t>
      </w:r>
      <w:r>
        <w:rPr>
          <w:rFonts w:ascii="Calibri" w:hAnsi="Calibri" w:cs="Calibri"/>
          <w:sz w:val="24"/>
          <w:szCs w:val="24"/>
        </w:rPr>
        <w:t xml:space="preserve">PXRD of </w:t>
      </w:r>
      <w:r w:rsidRPr="00AA3B0F">
        <w:rPr>
          <w:rFonts w:ascii="Calibri" w:hAnsi="Calibri" w:cs="Calibri"/>
          <w:b/>
          <w:bCs/>
          <w:sz w:val="24"/>
          <w:szCs w:val="24"/>
        </w:rPr>
        <w:t>6</w:t>
      </w:r>
      <w:r>
        <w:rPr>
          <w:rFonts w:ascii="Calibri" w:hAnsi="Calibri" w:cs="Calibri"/>
          <w:sz w:val="24"/>
          <w:szCs w:val="24"/>
        </w:rPr>
        <w:t xml:space="preserve"> </w:t>
      </w:r>
      <w:r w:rsidRPr="00AA3B0F">
        <w:rPr>
          <w:rFonts w:ascii="Calibri" w:hAnsi="Calibri" w:cs="Calibri"/>
          <w:sz w:val="24"/>
          <w:szCs w:val="24"/>
        </w:rPr>
        <w:t xml:space="preserve">(measured with </w:t>
      </w:r>
      <w:r>
        <w:rPr>
          <w:rFonts w:ascii="Calibri" w:hAnsi="Calibri" w:cs="Calibri"/>
          <w:sz w:val="24"/>
          <w:szCs w:val="24"/>
        </w:rPr>
        <w:t>Mo</w:t>
      </w:r>
      <w:r w:rsidRPr="00AA3B0F">
        <w:rPr>
          <w:rFonts w:ascii="Calibri" w:hAnsi="Calibri" w:cs="Calibri"/>
          <w:sz w:val="24"/>
          <w:szCs w:val="24"/>
        </w:rPr>
        <w:t xml:space="preserve"> kα).</w:t>
      </w:r>
    </w:p>
    <w:p w14:paraId="6C03D03B" w14:textId="77777777" w:rsidR="007D4DB4" w:rsidRDefault="007D4DB4" w:rsidP="00AA3B0F">
      <w:pPr>
        <w:jc w:val="center"/>
        <w:rPr>
          <w:rFonts w:ascii="Calibri" w:hAnsi="Calibri" w:cs="Calibri"/>
          <w:sz w:val="24"/>
          <w:szCs w:val="24"/>
        </w:rPr>
      </w:pPr>
    </w:p>
    <w:p w14:paraId="6BD33736" w14:textId="77777777" w:rsidR="007D4DB4" w:rsidRDefault="007D4DB4" w:rsidP="00AA3B0F">
      <w:pPr>
        <w:jc w:val="center"/>
        <w:rPr>
          <w:rFonts w:ascii="Calibri" w:hAnsi="Calibri" w:cs="Calibri"/>
          <w:sz w:val="24"/>
          <w:szCs w:val="24"/>
        </w:rPr>
      </w:pPr>
    </w:p>
    <w:p w14:paraId="0DA4B2B9" w14:textId="12A0FFE2" w:rsidR="00D54A14" w:rsidRDefault="00D54A14" w:rsidP="00AA3B0F">
      <w:pPr>
        <w:jc w:val="center"/>
        <w:rPr>
          <w:rFonts w:ascii="Calibri" w:hAnsi="Calibri" w:cs="Calibri"/>
          <w:sz w:val="24"/>
          <w:szCs w:val="24"/>
        </w:rPr>
      </w:pPr>
      <w:r>
        <w:rPr>
          <w:rFonts w:ascii="Calibri" w:hAnsi="Calibri" w:cs="Calibri"/>
          <w:noProof/>
          <w:sz w:val="24"/>
          <w:szCs w:val="24"/>
        </w:rPr>
        <w:drawing>
          <wp:inline distT="0" distB="0" distL="0" distR="0" wp14:anchorId="45852C6A" wp14:editId="1860DC5D">
            <wp:extent cx="3999434" cy="3067131"/>
            <wp:effectExtent l="0" t="0" r="1270" b="0"/>
            <wp:docPr id="8658001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800196" name="Picture 865800196"/>
                    <pic:cNvPicPr/>
                  </pic:nvPicPr>
                  <pic:blipFill rotWithShape="1">
                    <a:blip r:embed="rId81" cstate="print">
                      <a:extLst>
                        <a:ext uri="{28A0092B-C50C-407E-A947-70E740481C1C}">
                          <a14:useLocalDpi xmlns:a14="http://schemas.microsoft.com/office/drawing/2010/main" val="0"/>
                        </a:ext>
                      </a:extLst>
                    </a:blip>
                    <a:srcRect l="5293" t="9802" r="9937" b="5270"/>
                    <a:stretch/>
                  </pic:blipFill>
                  <pic:spPr bwMode="auto">
                    <a:xfrm>
                      <a:off x="0" y="0"/>
                      <a:ext cx="4021699" cy="3084206"/>
                    </a:xfrm>
                    <a:prstGeom prst="rect">
                      <a:avLst/>
                    </a:prstGeom>
                    <a:ln>
                      <a:noFill/>
                    </a:ln>
                    <a:extLst>
                      <a:ext uri="{53640926-AAD7-44D8-BBD7-CCE9431645EC}">
                        <a14:shadowObscured xmlns:a14="http://schemas.microsoft.com/office/drawing/2010/main"/>
                      </a:ext>
                    </a:extLst>
                  </pic:spPr>
                </pic:pic>
              </a:graphicData>
            </a:graphic>
          </wp:inline>
        </w:drawing>
      </w:r>
    </w:p>
    <w:p w14:paraId="2471615F" w14:textId="1C0A5FD2" w:rsidR="00D54A14" w:rsidRDefault="00D54A14" w:rsidP="00D54A14">
      <w:pPr>
        <w:jc w:val="center"/>
        <w:rPr>
          <w:rFonts w:ascii="Calibri" w:hAnsi="Calibri" w:cs="Calibri"/>
          <w:sz w:val="24"/>
          <w:szCs w:val="24"/>
        </w:rPr>
      </w:pPr>
      <w:r w:rsidRPr="00DB49D4">
        <w:rPr>
          <w:rFonts w:ascii="Calibri" w:hAnsi="Calibri" w:cs="Calibri"/>
          <w:b/>
          <w:sz w:val="24"/>
          <w:szCs w:val="24"/>
        </w:rPr>
        <w:t xml:space="preserve">Figure </w:t>
      </w:r>
      <w:r w:rsidR="00DB49D4" w:rsidRPr="00DB49D4">
        <w:rPr>
          <w:rFonts w:ascii="Calibri" w:hAnsi="Calibri" w:cs="Calibri"/>
          <w:b/>
          <w:sz w:val="24"/>
          <w:szCs w:val="24"/>
        </w:rPr>
        <w:t>S39</w:t>
      </w:r>
      <w:r w:rsidRPr="00DB49D4">
        <w:rPr>
          <w:rFonts w:ascii="Calibri" w:hAnsi="Calibri" w:cs="Calibri"/>
          <w:b/>
          <w:sz w:val="24"/>
          <w:szCs w:val="24"/>
        </w:rPr>
        <w:t xml:space="preserve">: </w:t>
      </w:r>
      <w:r w:rsidRPr="00DB49D4">
        <w:rPr>
          <w:rFonts w:ascii="Calibri" w:hAnsi="Calibri" w:cs="Calibri"/>
          <w:sz w:val="24"/>
          <w:szCs w:val="24"/>
        </w:rPr>
        <w:t>PXRD</w:t>
      </w:r>
      <w:r w:rsidRPr="007D4DB4">
        <w:rPr>
          <w:rFonts w:ascii="Calibri" w:hAnsi="Calibri" w:cs="Calibri"/>
          <w:sz w:val="24"/>
          <w:szCs w:val="24"/>
        </w:rPr>
        <w:t xml:space="preserve"> of </w:t>
      </w:r>
      <w:r w:rsidR="007D4DB4" w:rsidRPr="007D4DB4">
        <w:rPr>
          <w:rFonts w:ascii="Calibri" w:hAnsi="Calibri" w:cs="Calibri"/>
          <w:sz w:val="24"/>
          <w:szCs w:val="24"/>
        </w:rPr>
        <w:t xml:space="preserve">crystalline </w:t>
      </w:r>
      <w:r w:rsidRPr="007D4DB4">
        <w:rPr>
          <w:rFonts w:ascii="Calibri" w:hAnsi="Calibri" w:cs="Calibri"/>
          <w:b/>
          <w:bCs/>
          <w:sz w:val="24"/>
          <w:szCs w:val="24"/>
        </w:rPr>
        <w:t>8</w:t>
      </w:r>
      <w:r w:rsidRPr="007D4DB4">
        <w:rPr>
          <w:rFonts w:ascii="Calibri" w:hAnsi="Calibri" w:cs="Calibri"/>
          <w:sz w:val="24"/>
          <w:szCs w:val="24"/>
        </w:rPr>
        <w:t xml:space="preserve"> (measured with Mo kα).</w:t>
      </w:r>
    </w:p>
    <w:p w14:paraId="4866730D" w14:textId="4EA57896" w:rsidR="00AA3B0F" w:rsidRDefault="00D54A14" w:rsidP="00AA3B0F">
      <w:pPr>
        <w:jc w:val="center"/>
        <w:rPr>
          <w:rFonts w:ascii="Calibri" w:hAnsi="Calibri" w:cs="Calibri"/>
          <w:bCs/>
          <w:sz w:val="24"/>
          <w:szCs w:val="24"/>
        </w:rPr>
      </w:pPr>
      <w:r>
        <w:rPr>
          <w:rFonts w:ascii="Calibri" w:hAnsi="Calibri" w:cs="Calibri"/>
          <w:bCs/>
          <w:noProof/>
          <w:sz w:val="24"/>
          <w:szCs w:val="24"/>
        </w:rPr>
        <w:lastRenderedPageBreak/>
        <w:drawing>
          <wp:inline distT="0" distB="0" distL="0" distR="0" wp14:anchorId="3D0FE91C" wp14:editId="5A872017">
            <wp:extent cx="3886647" cy="3126909"/>
            <wp:effectExtent l="0" t="0" r="0" b="0"/>
            <wp:docPr id="16144891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489172" name="Picture 1614489172"/>
                    <pic:cNvPicPr/>
                  </pic:nvPicPr>
                  <pic:blipFill rotWithShape="1">
                    <a:blip r:embed="rId82" cstate="print">
                      <a:extLst>
                        <a:ext uri="{28A0092B-C50C-407E-A947-70E740481C1C}">
                          <a14:useLocalDpi xmlns:a14="http://schemas.microsoft.com/office/drawing/2010/main" val="0"/>
                        </a:ext>
                      </a:extLst>
                    </a:blip>
                    <a:srcRect l="5609" t="9286" r="11138" b="3212"/>
                    <a:stretch/>
                  </pic:blipFill>
                  <pic:spPr bwMode="auto">
                    <a:xfrm>
                      <a:off x="0" y="0"/>
                      <a:ext cx="3901083" cy="3138523"/>
                    </a:xfrm>
                    <a:prstGeom prst="rect">
                      <a:avLst/>
                    </a:prstGeom>
                    <a:ln>
                      <a:noFill/>
                    </a:ln>
                    <a:extLst>
                      <a:ext uri="{53640926-AAD7-44D8-BBD7-CCE9431645EC}">
                        <a14:shadowObscured xmlns:a14="http://schemas.microsoft.com/office/drawing/2010/main"/>
                      </a:ext>
                    </a:extLst>
                  </pic:spPr>
                </pic:pic>
              </a:graphicData>
            </a:graphic>
          </wp:inline>
        </w:drawing>
      </w:r>
    </w:p>
    <w:p w14:paraId="3EE45BCA" w14:textId="5E128A46" w:rsidR="00D54A14" w:rsidRDefault="00D54A14" w:rsidP="00D54A14">
      <w:pPr>
        <w:jc w:val="center"/>
        <w:rPr>
          <w:rFonts w:ascii="Calibri" w:hAnsi="Calibri" w:cs="Calibri"/>
          <w:sz w:val="24"/>
          <w:szCs w:val="24"/>
        </w:rPr>
      </w:pPr>
      <w:r w:rsidRPr="00DB49D4">
        <w:rPr>
          <w:rFonts w:ascii="Calibri" w:hAnsi="Calibri" w:cs="Calibri"/>
          <w:b/>
          <w:sz w:val="24"/>
          <w:szCs w:val="24"/>
        </w:rPr>
        <w:t xml:space="preserve">Figure </w:t>
      </w:r>
      <w:r w:rsidR="00DB49D4" w:rsidRPr="00DB49D4">
        <w:rPr>
          <w:rFonts w:ascii="Calibri" w:hAnsi="Calibri" w:cs="Calibri"/>
          <w:b/>
          <w:sz w:val="24"/>
          <w:szCs w:val="24"/>
        </w:rPr>
        <w:t>S40</w:t>
      </w:r>
      <w:r w:rsidRPr="00DB49D4">
        <w:rPr>
          <w:rFonts w:ascii="Calibri" w:hAnsi="Calibri" w:cs="Calibri"/>
          <w:b/>
          <w:sz w:val="24"/>
          <w:szCs w:val="24"/>
        </w:rPr>
        <w:t>:</w:t>
      </w:r>
      <w:r>
        <w:rPr>
          <w:rFonts w:ascii="Calibri" w:hAnsi="Calibri" w:cs="Calibri"/>
          <w:b/>
          <w:sz w:val="24"/>
          <w:szCs w:val="24"/>
        </w:rPr>
        <w:t xml:space="preserve"> </w:t>
      </w:r>
      <w:r w:rsidRPr="007D4DB4">
        <w:rPr>
          <w:rFonts w:ascii="Calibri" w:hAnsi="Calibri" w:cs="Calibri"/>
          <w:sz w:val="24"/>
          <w:szCs w:val="24"/>
        </w:rPr>
        <w:t xml:space="preserve">PXRD of the </w:t>
      </w:r>
      <w:r w:rsidR="007D4DB4">
        <w:rPr>
          <w:rFonts w:ascii="Calibri" w:hAnsi="Calibri" w:cs="Calibri"/>
          <w:sz w:val="24"/>
          <w:szCs w:val="24"/>
        </w:rPr>
        <w:t xml:space="preserve">mixture of </w:t>
      </w:r>
      <w:r w:rsidR="007D4DB4" w:rsidRPr="007D4DB4">
        <w:rPr>
          <w:rFonts w:ascii="Calibri" w:hAnsi="Calibri" w:cs="Calibri"/>
          <w:sz w:val="24"/>
          <w:szCs w:val="24"/>
        </w:rPr>
        <w:t>sy</w:t>
      </w:r>
      <w:r w:rsidR="007D4DB4">
        <w:rPr>
          <w:rFonts w:ascii="Calibri" w:hAnsi="Calibri" w:cs="Calibri"/>
          <w:sz w:val="24"/>
          <w:szCs w:val="24"/>
        </w:rPr>
        <w:t>n</w:t>
      </w:r>
      <w:r w:rsidR="007D4DB4" w:rsidRPr="007D4DB4">
        <w:rPr>
          <w:rFonts w:ascii="Calibri" w:hAnsi="Calibri" w:cs="Calibri"/>
          <w:sz w:val="24"/>
          <w:szCs w:val="24"/>
        </w:rPr>
        <w:t xml:space="preserve">thons </w:t>
      </w:r>
      <w:r w:rsidR="007D4DB4">
        <w:rPr>
          <w:rFonts w:ascii="Calibri" w:hAnsi="Calibri" w:cs="Calibri"/>
          <w:sz w:val="24"/>
          <w:szCs w:val="24"/>
        </w:rPr>
        <w:t xml:space="preserve">of </w:t>
      </w:r>
      <w:r w:rsidR="007D4DB4" w:rsidRPr="007D4DB4">
        <w:rPr>
          <w:rFonts w:ascii="Calibri" w:hAnsi="Calibri" w:cs="Calibri"/>
          <w:b/>
          <w:bCs/>
          <w:sz w:val="24"/>
          <w:szCs w:val="24"/>
        </w:rPr>
        <w:t>8</w:t>
      </w:r>
      <w:r w:rsidR="007D4DB4">
        <w:rPr>
          <w:rFonts w:ascii="Calibri" w:hAnsi="Calibri" w:cs="Calibri"/>
          <w:sz w:val="24"/>
          <w:szCs w:val="24"/>
        </w:rPr>
        <w:t xml:space="preserve"> </w:t>
      </w:r>
      <w:r w:rsidRPr="007D4DB4">
        <w:rPr>
          <w:rFonts w:ascii="Calibri" w:hAnsi="Calibri" w:cs="Calibri"/>
          <w:sz w:val="24"/>
          <w:szCs w:val="24"/>
        </w:rPr>
        <w:t>(measured with Cu kα).</w:t>
      </w:r>
    </w:p>
    <w:p w14:paraId="3C2627A6" w14:textId="77777777" w:rsidR="00DB49D4" w:rsidRDefault="00DB49D4" w:rsidP="00D54A14">
      <w:pPr>
        <w:jc w:val="center"/>
        <w:rPr>
          <w:rFonts w:ascii="Calibri" w:hAnsi="Calibri" w:cs="Calibri"/>
          <w:sz w:val="24"/>
          <w:szCs w:val="24"/>
        </w:rPr>
      </w:pPr>
    </w:p>
    <w:p w14:paraId="0C29E935" w14:textId="77777777" w:rsidR="00D54A14" w:rsidRPr="00AA3B0F" w:rsidRDefault="00D54A14" w:rsidP="00AA3B0F">
      <w:pPr>
        <w:jc w:val="center"/>
        <w:rPr>
          <w:rFonts w:ascii="Calibri" w:hAnsi="Calibri" w:cs="Calibri"/>
          <w:bCs/>
          <w:sz w:val="24"/>
          <w:szCs w:val="24"/>
        </w:rPr>
      </w:pPr>
    </w:p>
    <w:p w14:paraId="6000D528" w14:textId="04824CD8" w:rsidR="00F24045" w:rsidRDefault="00F24045" w:rsidP="00C23A9E">
      <w:pPr>
        <w:jc w:val="center"/>
        <w:rPr>
          <w:rFonts w:ascii="Calibri" w:hAnsi="Calibri" w:cs="Calibri"/>
          <w:b/>
          <w:sz w:val="24"/>
          <w:szCs w:val="24"/>
        </w:rPr>
      </w:pPr>
      <w:r>
        <w:rPr>
          <w:rFonts w:ascii="Calibri" w:hAnsi="Calibri" w:cs="Calibri"/>
          <w:noProof/>
          <w:sz w:val="24"/>
          <w:szCs w:val="24"/>
        </w:rPr>
        <w:drawing>
          <wp:inline distT="0" distB="0" distL="0" distR="0" wp14:anchorId="15CAA149" wp14:editId="217FC6F4">
            <wp:extent cx="5728335" cy="2800350"/>
            <wp:effectExtent l="0" t="0" r="5715" b="0"/>
            <wp:docPr id="178589782" name="Picture 5" descr="A graph and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89782" name="Picture 5" descr="A graph and a diagram&#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28335" cy="2800350"/>
                    </a:xfrm>
                    <a:prstGeom prst="rect">
                      <a:avLst/>
                    </a:prstGeom>
                    <a:noFill/>
                  </pic:spPr>
                </pic:pic>
              </a:graphicData>
            </a:graphic>
          </wp:inline>
        </w:drawing>
      </w:r>
    </w:p>
    <w:p w14:paraId="5CE7D81F" w14:textId="4560D8DD" w:rsidR="00F24045" w:rsidRDefault="00F24045" w:rsidP="00AA3B0F">
      <w:pPr>
        <w:spacing w:line="360" w:lineRule="auto"/>
        <w:jc w:val="both"/>
        <w:rPr>
          <w:rFonts w:ascii="Calibri" w:hAnsi="Calibri" w:cs="Calibri"/>
          <w:sz w:val="24"/>
          <w:szCs w:val="24"/>
        </w:rPr>
      </w:pPr>
      <w:r w:rsidRPr="00DB49D4">
        <w:rPr>
          <w:rFonts w:ascii="Calibri" w:hAnsi="Calibri" w:cs="Calibri"/>
          <w:b/>
          <w:bCs/>
          <w:sz w:val="24"/>
          <w:szCs w:val="24"/>
        </w:rPr>
        <w:t xml:space="preserve">Figure </w:t>
      </w:r>
      <w:r w:rsidR="00DB49D4" w:rsidRPr="00DB49D4">
        <w:rPr>
          <w:rFonts w:ascii="Calibri" w:hAnsi="Calibri" w:cs="Calibri"/>
          <w:b/>
          <w:bCs/>
          <w:sz w:val="24"/>
          <w:szCs w:val="24"/>
        </w:rPr>
        <w:t>S41</w:t>
      </w:r>
      <w:r w:rsidRPr="00DB49D4">
        <w:rPr>
          <w:rFonts w:ascii="Calibri" w:hAnsi="Calibri" w:cs="Calibri"/>
          <w:b/>
          <w:bCs/>
          <w:sz w:val="24"/>
          <w:szCs w:val="24"/>
        </w:rPr>
        <w:t>:</w:t>
      </w:r>
      <w:r w:rsidRPr="00DB49D4">
        <w:rPr>
          <w:rFonts w:ascii="Calibri" w:hAnsi="Calibri" w:cs="Calibri"/>
          <w:sz w:val="24"/>
          <w:szCs w:val="24"/>
        </w:rPr>
        <w:t xml:space="preserve"> a)</w:t>
      </w:r>
      <w:r>
        <w:rPr>
          <w:rFonts w:ascii="Calibri" w:hAnsi="Calibri" w:cs="Calibri"/>
          <w:sz w:val="24"/>
          <w:szCs w:val="24"/>
        </w:rPr>
        <w:t xml:space="preserve"> Cluster </w:t>
      </w:r>
      <w:r w:rsidRPr="00C23A9E">
        <w:rPr>
          <w:rFonts w:ascii="Calibri" w:hAnsi="Calibri" w:cs="Calibri"/>
          <w:b/>
          <w:bCs/>
          <w:sz w:val="24"/>
          <w:szCs w:val="24"/>
        </w:rPr>
        <w:t>8</w:t>
      </w:r>
      <w:r>
        <w:rPr>
          <w:rFonts w:ascii="Calibri" w:hAnsi="Calibri" w:cs="Calibri"/>
          <w:sz w:val="24"/>
          <w:szCs w:val="24"/>
        </w:rPr>
        <w:t xml:space="preserve"> after </w:t>
      </w:r>
      <w:r w:rsidR="00C23A9E">
        <w:rPr>
          <w:rFonts w:ascii="Calibri" w:hAnsi="Calibri" w:cs="Calibri"/>
          <w:sz w:val="24"/>
          <w:szCs w:val="24"/>
        </w:rPr>
        <w:t>heating under nitrogen highlighting the clear colour change from white to light brown</w:t>
      </w:r>
      <w:r w:rsidR="00AA3B0F">
        <w:rPr>
          <w:rFonts w:ascii="Calibri" w:hAnsi="Calibri" w:cs="Calibri"/>
          <w:sz w:val="24"/>
          <w:szCs w:val="24"/>
        </w:rPr>
        <w:t xml:space="preserve"> confirming the need to use vacuum to obtain a solid containing aluminium metallic</w:t>
      </w:r>
      <w:r w:rsidR="00C23A9E">
        <w:rPr>
          <w:rFonts w:ascii="Calibri" w:hAnsi="Calibri" w:cs="Calibri"/>
          <w:sz w:val="24"/>
          <w:szCs w:val="24"/>
        </w:rPr>
        <w:t xml:space="preserve">; b) PXRD of the light brown solid </w:t>
      </w:r>
      <w:r w:rsidR="00AA3B0F" w:rsidRPr="00AA3B0F">
        <w:rPr>
          <w:rFonts w:ascii="Calibri" w:hAnsi="Calibri" w:cs="Calibri"/>
          <w:sz w:val="24"/>
          <w:szCs w:val="24"/>
        </w:rPr>
        <w:t>(measured with Cu kα).</w:t>
      </w:r>
    </w:p>
    <w:p w14:paraId="265488C8" w14:textId="77777777" w:rsidR="00150709" w:rsidRDefault="00150709" w:rsidP="00454253">
      <w:pPr>
        <w:jc w:val="both"/>
        <w:rPr>
          <w:rFonts w:ascii="Calibri" w:hAnsi="Calibri" w:cs="Calibri"/>
          <w:b/>
          <w:sz w:val="24"/>
          <w:szCs w:val="24"/>
        </w:rPr>
      </w:pPr>
    </w:p>
    <w:p w14:paraId="6DD9F003" w14:textId="77777777" w:rsidR="00DB49D4" w:rsidRDefault="00DB49D4" w:rsidP="00454253">
      <w:pPr>
        <w:jc w:val="both"/>
        <w:rPr>
          <w:rFonts w:ascii="Calibri" w:hAnsi="Calibri" w:cs="Calibri"/>
          <w:b/>
          <w:sz w:val="24"/>
          <w:szCs w:val="24"/>
        </w:rPr>
      </w:pPr>
    </w:p>
    <w:p w14:paraId="2001D7F8" w14:textId="77777777" w:rsidR="00DB49D4" w:rsidRDefault="00DB49D4" w:rsidP="00454253">
      <w:pPr>
        <w:jc w:val="both"/>
        <w:rPr>
          <w:rFonts w:ascii="Calibri" w:hAnsi="Calibri" w:cs="Calibri"/>
          <w:b/>
          <w:sz w:val="24"/>
          <w:szCs w:val="24"/>
        </w:rPr>
      </w:pPr>
    </w:p>
    <w:p w14:paraId="4FE84636" w14:textId="558FC8F8" w:rsidR="00150709" w:rsidRDefault="006B5FB8" w:rsidP="00454253">
      <w:pPr>
        <w:jc w:val="both"/>
        <w:rPr>
          <w:rFonts w:ascii="Calibri" w:hAnsi="Calibri" w:cs="Calibri"/>
          <w:b/>
          <w:sz w:val="24"/>
          <w:szCs w:val="24"/>
        </w:rPr>
      </w:pPr>
      <w:r>
        <w:rPr>
          <w:rFonts w:ascii="Calibri" w:hAnsi="Calibri" w:cs="Calibri"/>
          <w:b/>
          <w:sz w:val="24"/>
          <w:szCs w:val="24"/>
        </w:rPr>
        <w:lastRenderedPageBreak/>
        <w:t>4</w:t>
      </w:r>
      <w:r w:rsidR="00150709">
        <w:rPr>
          <w:rFonts w:ascii="Calibri" w:hAnsi="Calibri" w:cs="Calibri"/>
          <w:b/>
          <w:sz w:val="24"/>
          <w:szCs w:val="24"/>
        </w:rPr>
        <w:t xml:space="preserve">.2. </w:t>
      </w:r>
      <w:r w:rsidR="00150709" w:rsidRPr="00150709">
        <w:rPr>
          <w:rFonts w:ascii="Calibri" w:hAnsi="Calibri" w:cs="Calibri"/>
          <w:b/>
          <w:bCs/>
          <w:sz w:val="24"/>
          <w:szCs w:val="24"/>
        </w:rPr>
        <w:t>Variable-temperature PXRD</w:t>
      </w:r>
    </w:p>
    <w:p w14:paraId="6BB5E37B" w14:textId="4D81BCFC" w:rsidR="00454253" w:rsidRPr="000B3D9B" w:rsidRDefault="00454253" w:rsidP="00454253">
      <w:pPr>
        <w:pStyle w:val="Default"/>
        <w:spacing w:line="360" w:lineRule="auto"/>
        <w:jc w:val="both"/>
        <w:rPr>
          <w:rFonts w:ascii="Calibri" w:hAnsi="Calibri" w:cs="Calibri"/>
          <w:color w:val="auto"/>
        </w:rPr>
      </w:pPr>
      <w:r w:rsidRPr="000B3D9B">
        <w:rPr>
          <w:rFonts w:ascii="Calibri" w:hAnsi="Calibri" w:cs="Calibri"/>
          <w:color w:val="auto"/>
        </w:rPr>
        <w:t xml:space="preserve">Variable-temperature </w:t>
      </w:r>
      <w:r w:rsidR="005F11D4">
        <w:rPr>
          <w:rFonts w:ascii="Calibri" w:hAnsi="Calibri" w:cs="Calibri"/>
          <w:color w:val="auto"/>
        </w:rPr>
        <w:t>P</w:t>
      </w:r>
      <w:r w:rsidRPr="000B3D9B">
        <w:rPr>
          <w:rFonts w:ascii="Calibri" w:hAnsi="Calibri" w:cs="Calibri"/>
          <w:color w:val="auto"/>
        </w:rPr>
        <w:t>XRD (Mo kα) was measured for a wax-sealed sample under nitrogen. Changes onset at 50°C, agreeing with the TGA behaviour, with the disappearance of the peak at 15.69° and emergence of a peak at 13.53°. The crystalline structure remains stable until 80°C where several transformations are seen, firstly with the precursor peaks disappearing and a new peak emerging at 15.65°,  while at 90°C, the onset of weight loss in the TGA, a new crystalline phase is transiently formed with two peaks at 8.87° and 12.50°, which are lost at 100°C, where only the 13.53° peak remains, followed at 110°C by the formation of  a peak at 15.50°. The structure then remains stable to 150°C and ex-situ heating to 200°C (measured with Cu kα) shows that this final phase remains stable.</w:t>
      </w:r>
    </w:p>
    <w:p w14:paraId="0FB32882" w14:textId="17E3B3FC" w:rsidR="00454253" w:rsidRDefault="00454253" w:rsidP="000B3D9B">
      <w:pPr>
        <w:jc w:val="center"/>
        <w:rPr>
          <w:rFonts w:ascii="Calibri" w:hAnsi="Calibri" w:cs="Calibri"/>
          <w:b/>
          <w:sz w:val="24"/>
          <w:szCs w:val="24"/>
        </w:rPr>
      </w:pPr>
    </w:p>
    <w:p w14:paraId="5852B197" w14:textId="7BAC9EB1" w:rsidR="002049FE" w:rsidRDefault="00AB6B90" w:rsidP="000B3D9B">
      <w:pPr>
        <w:jc w:val="center"/>
        <w:rPr>
          <w:rFonts w:ascii="Calibri" w:hAnsi="Calibri" w:cs="Calibri"/>
          <w:b/>
          <w:sz w:val="24"/>
          <w:szCs w:val="24"/>
        </w:rPr>
      </w:pPr>
      <w:r>
        <w:rPr>
          <w:rFonts w:ascii="Calibri" w:hAnsi="Calibri" w:cs="Calibri"/>
          <w:b/>
          <w:noProof/>
          <w:sz w:val="24"/>
          <w:szCs w:val="24"/>
        </w:rPr>
        <w:lastRenderedPageBreak/>
        <w:drawing>
          <wp:inline distT="0" distB="0" distL="0" distR="0" wp14:anchorId="51D1EE39" wp14:editId="729D4EC4">
            <wp:extent cx="4252279" cy="6575895"/>
            <wp:effectExtent l="0" t="0" r="0" b="0"/>
            <wp:docPr id="14661756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59599" cy="6587214"/>
                    </a:xfrm>
                    <a:prstGeom prst="rect">
                      <a:avLst/>
                    </a:prstGeom>
                    <a:noFill/>
                  </pic:spPr>
                </pic:pic>
              </a:graphicData>
            </a:graphic>
          </wp:inline>
        </w:drawing>
      </w:r>
    </w:p>
    <w:p w14:paraId="7AD17238" w14:textId="1AF4CF92" w:rsidR="00454253" w:rsidRPr="000B3D9B" w:rsidRDefault="00454253" w:rsidP="00454253">
      <w:pPr>
        <w:pStyle w:val="Default"/>
        <w:spacing w:line="360" w:lineRule="auto"/>
        <w:jc w:val="both"/>
        <w:rPr>
          <w:rFonts w:ascii="Calibri" w:hAnsi="Calibri" w:cs="Calibri"/>
          <w:color w:val="auto"/>
        </w:rPr>
      </w:pPr>
      <w:r w:rsidRPr="000B3D9B">
        <w:rPr>
          <w:rFonts w:ascii="Calibri" w:hAnsi="Calibri" w:cs="Calibri"/>
          <w:b/>
          <w:bCs/>
          <w:color w:val="auto"/>
        </w:rPr>
        <w:t xml:space="preserve">Figure </w:t>
      </w:r>
      <w:r w:rsidRPr="00DB49D4">
        <w:rPr>
          <w:rFonts w:ascii="Calibri" w:hAnsi="Calibri" w:cs="Calibri"/>
          <w:b/>
          <w:bCs/>
          <w:color w:val="auto"/>
        </w:rPr>
        <w:t>S</w:t>
      </w:r>
      <w:r w:rsidR="00DB49D4" w:rsidRPr="00DB49D4">
        <w:rPr>
          <w:rFonts w:ascii="Calibri" w:hAnsi="Calibri" w:cs="Calibri"/>
          <w:b/>
          <w:bCs/>
          <w:color w:val="auto"/>
        </w:rPr>
        <w:t>42</w:t>
      </w:r>
      <w:r w:rsidR="00DB49D4">
        <w:rPr>
          <w:rFonts w:ascii="Calibri" w:hAnsi="Calibri" w:cs="Calibri"/>
          <w:b/>
          <w:bCs/>
          <w:color w:val="auto"/>
        </w:rPr>
        <w:t xml:space="preserve">: </w:t>
      </w:r>
      <w:r w:rsidRPr="000B3D9B">
        <w:rPr>
          <w:rFonts w:ascii="Calibri" w:hAnsi="Calibri" w:cs="Calibri"/>
          <w:color w:val="auto"/>
        </w:rPr>
        <w:t xml:space="preserve">Degradation of </w:t>
      </w:r>
      <w:r w:rsidRPr="000B3D9B">
        <w:rPr>
          <w:rFonts w:ascii="Calibri" w:hAnsi="Calibri" w:cs="Calibri"/>
          <w:b/>
          <w:bCs/>
          <w:color w:val="auto"/>
        </w:rPr>
        <w:t>8</w:t>
      </w:r>
      <w:r w:rsidRPr="000B3D9B">
        <w:rPr>
          <w:rFonts w:ascii="Calibri" w:hAnsi="Calibri" w:cs="Calibri"/>
          <w:color w:val="auto"/>
        </w:rPr>
        <w:t xml:space="preserve"> under nitrogen atmosphere. (a) Variable-temperature PXRD of wax sealed </w:t>
      </w:r>
      <w:r w:rsidR="00F524C7">
        <w:rPr>
          <w:rFonts w:ascii="Calibri" w:hAnsi="Calibri" w:cs="Calibri"/>
          <w:color w:val="auto"/>
        </w:rPr>
        <w:t xml:space="preserve">capillary </w:t>
      </w:r>
      <w:r w:rsidRPr="000B3D9B">
        <w:rPr>
          <w:rFonts w:ascii="Calibri" w:hAnsi="Calibri" w:cs="Calibri"/>
          <w:color w:val="auto"/>
        </w:rPr>
        <w:t xml:space="preserve">sample heated in 10°C increments between scans, data normalised and offset for clarity. Green shaded backgrounds used to highlight emerging/lost peaks as temperature increases. (b) Sample of </w:t>
      </w:r>
      <w:r w:rsidRPr="000B3D9B">
        <w:rPr>
          <w:rFonts w:ascii="Calibri" w:hAnsi="Calibri" w:cs="Calibri"/>
          <w:b/>
          <w:bCs/>
          <w:color w:val="auto"/>
        </w:rPr>
        <w:t>8</w:t>
      </w:r>
      <w:r w:rsidRPr="000B3D9B">
        <w:rPr>
          <w:rFonts w:ascii="Calibri" w:hAnsi="Calibri" w:cs="Calibri"/>
          <w:color w:val="auto"/>
        </w:rPr>
        <w:t xml:space="preserve"> heated to 200°C under nitrogen and cooled to room temperature (measured by Cu PXRD), in comparison to data from variable temperate experiment (Mo PXRD), plotted versus Q to provide a common x-scale.</w:t>
      </w:r>
    </w:p>
    <w:p w14:paraId="7B21114A" w14:textId="77777777" w:rsidR="00454253" w:rsidRDefault="00454253" w:rsidP="00454253">
      <w:pPr>
        <w:jc w:val="both"/>
        <w:rPr>
          <w:rFonts w:ascii="Calibri" w:hAnsi="Calibri" w:cs="Calibri"/>
          <w:b/>
          <w:sz w:val="24"/>
          <w:szCs w:val="24"/>
        </w:rPr>
      </w:pPr>
    </w:p>
    <w:p w14:paraId="65E9E79B" w14:textId="77777777" w:rsidR="00AB6B90" w:rsidRDefault="00AB6B90" w:rsidP="00454253">
      <w:pPr>
        <w:jc w:val="both"/>
        <w:rPr>
          <w:rFonts w:ascii="Calibri" w:hAnsi="Calibri" w:cs="Calibri"/>
          <w:b/>
          <w:sz w:val="24"/>
          <w:szCs w:val="24"/>
        </w:rPr>
      </w:pPr>
    </w:p>
    <w:p w14:paraId="6A8900B9" w14:textId="76CC90CF" w:rsidR="00454253" w:rsidRDefault="006B5FB8" w:rsidP="00454253">
      <w:pPr>
        <w:jc w:val="both"/>
        <w:rPr>
          <w:rFonts w:ascii="Calibri" w:hAnsi="Calibri" w:cs="Calibri"/>
          <w:b/>
          <w:sz w:val="24"/>
          <w:szCs w:val="24"/>
        </w:rPr>
      </w:pPr>
      <w:r>
        <w:rPr>
          <w:rFonts w:ascii="Calibri" w:hAnsi="Calibri" w:cs="Calibri"/>
          <w:b/>
          <w:sz w:val="24"/>
          <w:szCs w:val="24"/>
        </w:rPr>
        <w:lastRenderedPageBreak/>
        <w:t>5</w:t>
      </w:r>
      <w:r w:rsidR="00454253">
        <w:rPr>
          <w:rFonts w:ascii="Calibri" w:hAnsi="Calibri" w:cs="Calibri"/>
          <w:b/>
          <w:sz w:val="24"/>
          <w:szCs w:val="24"/>
        </w:rPr>
        <w:t>. X-Ray Photoelectron Spectroscopy (XPS)</w:t>
      </w:r>
    </w:p>
    <w:p w14:paraId="3FC546EB" w14:textId="0F77C2B9" w:rsidR="00EA1C32" w:rsidRDefault="00EA1C32" w:rsidP="00EA1C32">
      <w:pPr>
        <w:jc w:val="center"/>
        <w:rPr>
          <w:rFonts w:ascii="Calibri" w:hAnsi="Calibri" w:cs="Calibri"/>
          <w:b/>
          <w:sz w:val="24"/>
          <w:szCs w:val="24"/>
        </w:rPr>
      </w:pPr>
      <w:r>
        <w:rPr>
          <w:rFonts w:ascii="Calibri" w:hAnsi="Calibri" w:cs="Calibri"/>
          <w:b/>
          <w:noProof/>
          <w:sz w:val="24"/>
          <w:szCs w:val="24"/>
        </w:rPr>
        <w:drawing>
          <wp:inline distT="0" distB="0" distL="0" distR="0" wp14:anchorId="0075E82F" wp14:editId="3C54022E">
            <wp:extent cx="3894582" cy="5000479"/>
            <wp:effectExtent l="0" t="0" r="0" b="0"/>
            <wp:docPr id="1598730811" name="Picture 2" descr="A graph of a graph of a meta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730811" name="Picture 2" descr="A graph of a graph of a metal&#10;&#10;Description automatically generated with medium confidence"/>
                    <pic:cNvPicPr/>
                  </pic:nvPicPr>
                  <pic:blipFill>
                    <a:blip r:embed="rId85">
                      <a:extLst>
                        <a:ext uri="{28A0092B-C50C-407E-A947-70E740481C1C}">
                          <a14:useLocalDpi xmlns:a14="http://schemas.microsoft.com/office/drawing/2010/main" val="0"/>
                        </a:ext>
                      </a:extLst>
                    </a:blip>
                    <a:stretch>
                      <a:fillRect/>
                    </a:stretch>
                  </pic:blipFill>
                  <pic:spPr>
                    <a:xfrm>
                      <a:off x="0" y="0"/>
                      <a:ext cx="3912955" cy="5024069"/>
                    </a:xfrm>
                    <a:prstGeom prst="rect">
                      <a:avLst/>
                    </a:prstGeom>
                  </pic:spPr>
                </pic:pic>
              </a:graphicData>
            </a:graphic>
          </wp:inline>
        </w:drawing>
      </w:r>
    </w:p>
    <w:p w14:paraId="617E137C" w14:textId="43C6B13E" w:rsidR="000B3D9B" w:rsidRPr="00AB3261" w:rsidRDefault="00DB49D4" w:rsidP="00AB3261">
      <w:pPr>
        <w:jc w:val="both"/>
        <w:rPr>
          <w:rFonts w:ascii="Calibri" w:hAnsi="Calibri" w:cs="Calibri"/>
          <w:bCs/>
          <w:sz w:val="24"/>
          <w:szCs w:val="24"/>
        </w:rPr>
      </w:pPr>
      <w:r w:rsidRPr="00AB3261">
        <w:rPr>
          <w:rFonts w:ascii="Calibri" w:hAnsi="Calibri" w:cs="Calibri"/>
          <w:b/>
          <w:sz w:val="24"/>
          <w:szCs w:val="24"/>
        </w:rPr>
        <w:t>Figure S43:</w:t>
      </w:r>
      <w:r w:rsidR="00AB3261" w:rsidRPr="00AB3261">
        <w:t xml:space="preserve"> </w:t>
      </w:r>
      <w:r w:rsidR="00AB3261" w:rsidRPr="00AB3261">
        <w:rPr>
          <w:rFonts w:ascii="Calibri" w:hAnsi="Calibri" w:cs="Calibri"/>
          <w:bCs/>
          <w:sz w:val="24"/>
          <w:szCs w:val="24"/>
        </w:rPr>
        <w:t xml:space="preserve">Al 2p XPS </w:t>
      </w:r>
      <w:r w:rsidR="00AB3261">
        <w:rPr>
          <w:rFonts w:ascii="Calibri" w:hAnsi="Calibri" w:cs="Calibri"/>
          <w:bCs/>
          <w:sz w:val="24"/>
          <w:szCs w:val="24"/>
        </w:rPr>
        <w:t xml:space="preserve">of the grey solid obtained from </w:t>
      </w:r>
      <w:r w:rsidR="00AB3261" w:rsidRPr="00AB3261">
        <w:rPr>
          <w:rFonts w:ascii="Calibri" w:hAnsi="Calibri" w:cs="Calibri"/>
          <w:b/>
          <w:sz w:val="24"/>
          <w:szCs w:val="24"/>
        </w:rPr>
        <w:t>8</w:t>
      </w:r>
      <w:r w:rsidR="00AB3261">
        <w:rPr>
          <w:rFonts w:ascii="Calibri" w:hAnsi="Calibri" w:cs="Calibri"/>
          <w:bCs/>
          <w:sz w:val="24"/>
          <w:szCs w:val="24"/>
        </w:rPr>
        <w:t xml:space="preserve">: </w:t>
      </w:r>
      <w:r w:rsidR="00AB3261" w:rsidRPr="00AB3261">
        <w:rPr>
          <w:rFonts w:ascii="Calibri" w:hAnsi="Calibri" w:cs="Calibri"/>
          <w:bCs/>
          <w:sz w:val="24"/>
          <w:szCs w:val="24"/>
        </w:rPr>
        <w:t xml:space="preserve">aluminium </w:t>
      </w:r>
      <w:r w:rsidR="00AB3261">
        <w:rPr>
          <w:rFonts w:ascii="Calibri" w:hAnsi="Calibri" w:cs="Calibri"/>
          <w:bCs/>
          <w:sz w:val="24"/>
          <w:szCs w:val="24"/>
        </w:rPr>
        <w:t>metal (Al) at 73.2 eV and aluminium oxide (</w:t>
      </w:r>
      <w:r w:rsidR="00AB3261" w:rsidRPr="00AB3261">
        <w:rPr>
          <w:rFonts w:ascii="Calibri" w:hAnsi="Calibri" w:cs="Calibri"/>
          <w:bCs/>
          <w:sz w:val="24"/>
          <w:szCs w:val="24"/>
        </w:rPr>
        <w:t>Al</w:t>
      </w:r>
      <w:r w:rsidR="00AB3261" w:rsidRPr="00AB3261">
        <w:rPr>
          <w:rFonts w:ascii="Calibri" w:hAnsi="Calibri" w:cs="Calibri"/>
          <w:bCs/>
          <w:sz w:val="24"/>
          <w:szCs w:val="24"/>
          <w:vertAlign w:val="subscript"/>
        </w:rPr>
        <w:t>2</w:t>
      </w:r>
      <w:r w:rsidR="00AB3261" w:rsidRPr="00AB3261">
        <w:rPr>
          <w:rFonts w:ascii="Calibri" w:hAnsi="Calibri" w:cs="Calibri"/>
          <w:bCs/>
          <w:sz w:val="24"/>
          <w:szCs w:val="24"/>
        </w:rPr>
        <w:t>O</w:t>
      </w:r>
      <w:r w:rsidR="00AB3261" w:rsidRPr="00AB3261">
        <w:rPr>
          <w:rFonts w:ascii="Calibri" w:hAnsi="Calibri" w:cs="Calibri"/>
          <w:bCs/>
          <w:sz w:val="24"/>
          <w:szCs w:val="24"/>
          <w:vertAlign w:val="subscript"/>
        </w:rPr>
        <w:t>3</w:t>
      </w:r>
      <w:r w:rsidR="00AB3261">
        <w:rPr>
          <w:rFonts w:ascii="Calibri" w:hAnsi="Calibri" w:cs="Calibri"/>
          <w:bCs/>
          <w:sz w:val="24"/>
          <w:szCs w:val="24"/>
        </w:rPr>
        <w:t>)</w:t>
      </w:r>
      <w:r w:rsidR="00AB3261" w:rsidRPr="00AB3261">
        <w:rPr>
          <w:rFonts w:ascii="Calibri" w:hAnsi="Calibri" w:cs="Calibri"/>
          <w:bCs/>
          <w:sz w:val="24"/>
          <w:szCs w:val="24"/>
        </w:rPr>
        <w:t xml:space="preserve"> at 7</w:t>
      </w:r>
      <w:r w:rsidR="00AB3261">
        <w:rPr>
          <w:rFonts w:ascii="Calibri" w:hAnsi="Calibri" w:cs="Calibri"/>
          <w:bCs/>
          <w:sz w:val="24"/>
          <w:szCs w:val="24"/>
        </w:rPr>
        <w:t>3.9 eV.</w:t>
      </w:r>
    </w:p>
    <w:p w14:paraId="23A91C79" w14:textId="77777777" w:rsidR="00EF4D02" w:rsidRDefault="00EF4D02" w:rsidP="008B5AE2">
      <w:pPr>
        <w:jc w:val="both"/>
        <w:rPr>
          <w:b/>
          <w:sz w:val="24"/>
          <w:szCs w:val="24"/>
        </w:rPr>
      </w:pPr>
    </w:p>
    <w:p w14:paraId="4443B1E2" w14:textId="4085B993" w:rsidR="00467156" w:rsidRDefault="006B5FB8" w:rsidP="009A66D1">
      <w:pPr>
        <w:jc w:val="both"/>
        <w:rPr>
          <w:rFonts w:ascii="Calibri" w:hAnsi="Calibri" w:cs="Calibri"/>
          <w:b/>
          <w:sz w:val="24"/>
          <w:szCs w:val="24"/>
        </w:rPr>
      </w:pPr>
      <w:r>
        <w:rPr>
          <w:rFonts w:ascii="Calibri" w:hAnsi="Calibri" w:cs="Calibri"/>
          <w:b/>
          <w:sz w:val="24"/>
          <w:szCs w:val="24"/>
        </w:rPr>
        <w:t>6</w:t>
      </w:r>
      <w:r w:rsidR="00454253" w:rsidRPr="009A66D1">
        <w:rPr>
          <w:rFonts w:ascii="Calibri" w:hAnsi="Calibri" w:cs="Calibri"/>
          <w:b/>
          <w:sz w:val="24"/>
          <w:szCs w:val="24"/>
        </w:rPr>
        <w:t xml:space="preserve">. </w:t>
      </w:r>
      <w:r w:rsidR="00467156">
        <w:rPr>
          <w:rFonts w:ascii="Calibri" w:hAnsi="Calibri" w:cs="Calibri"/>
          <w:b/>
          <w:sz w:val="24"/>
          <w:szCs w:val="24"/>
        </w:rPr>
        <w:t xml:space="preserve">Air- and moisture stability test of cluster 8 and dimethyl amine </w:t>
      </w:r>
      <w:proofErr w:type="spellStart"/>
      <w:r w:rsidR="00467156">
        <w:rPr>
          <w:rFonts w:ascii="Calibri" w:hAnsi="Calibri" w:cs="Calibri"/>
          <w:b/>
          <w:sz w:val="24"/>
          <w:szCs w:val="24"/>
        </w:rPr>
        <w:t>alane</w:t>
      </w:r>
      <w:proofErr w:type="spellEnd"/>
      <w:r w:rsidR="00467156">
        <w:rPr>
          <w:rFonts w:ascii="Calibri" w:hAnsi="Calibri" w:cs="Calibri"/>
          <w:b/>
          <w:sz w:val="24"/>
          <w:szCs w:val="24"/>
        </w:rPr>
        <w:t xml:space="preserve"> (DMEAA)</w:t>
      </w:r>
    </w:p>
    <w:p w14:paraId="01DD3184" w14:textId="66B4B455" w:rsidR="00467156" w:rsidRDefault="00467156" w:rsidP="00467156">
      <w:pPr>
        <w:spacing w:line="360" w:lineRule="auto"/>
        <w:jc w:val="both"/>
        <w:rPr>
          <w:rFonts w:ascii="Calibri" w:hAnsi="Calibri" w:cs="Calibri"/>
          <w:bCs/>
          <w:sz w:val="24"/>
          <w:szCs w:val="24"/>
        </w:rPr>
      </w:pPr>
      <w:r w:rsidRPr="00467156">
        <w:rPr>
          <w:rFonts w:ascii="Calibri" w:hAnsi="Calibri" w:cs="Calibri"/>
          <w:bCs/>
          <w:sz w:val="24"/>
          <w:szCs w:val="24"/>
        </w:rPr>
        <w:t xml:space="preserve">To probe the superior user-friendly character of cluster </w:t>
      </w:r>
      <w:r w:rsidRPr="00467156">
        <w:rPr>
          <w:rFonts w:ascii="Calibri" w:hAnsi="Calibri" w:cs="Calibri"/>
          <w:b/>
          <w:sz w:val="24"/>
          <w:szCs w:val="24"/>
        </w:rPr>
        <w:t>8</w:t>
      </w:r>
      <w:r w:rsidRPr="00467156">
        <w:rPr>
          <w:rFonts w:ascii="Calibri" w:hAnsi="Calibri" w:cs="Calibri"/>
          <w:bCs/>
          <w:sz w:val="24"/>
          <w:szCs w:val="24"/>
        </w:rPr>
        <w:t xml:space="preserve"> compared to </w:t>
      </w:r>
      <w:proofErr w:type="spellStart"/>
      <w:r w:rsidRPr="00467156">
        <w:rPr>
          <w:rFonts w:ascii="Calibri" w:hAnsi="Calibri" w:cs="Calibri"/>
          <w:bCs/>
          <w:sz w:val="24"/>
          <w:szCs w:val="24"/>
        </w:rPr>
        <w:t>alanes</w:t>
      </w:r>
      <w:proofErr w:type="spellEnd"/>
      <w:r w:rsidRPr="00467156">
        <w:rPr>
          <w:rFonts w:ascii="Calibri" w:hAnsi="Calibri" w:cs="Calibri"/>
          <w:bCs/>
          <w:sz w:val="24"/>
          <w:szCs w:val="24"/>
        </w:rPr>
        <w:t>,</w:t>
      </w:r>
      <w:r>
        <w:rPr>
          <w:rFonts w:ascii="Calibri" w:hAnsi="Calibri" w:cs="Calibri"/>
          <w:bCs/>
          <w:sz w:val="24"/>
          <w:szCs w:val="24"/>
        </w:rPr>
        <w:t xml:space="preserve"> </w:t>
      </w:r>
      <w:r w:rsidRPr="00467156">
        <w:rPr>
          <w:rFonts w:ascii="Calibri" w:hAnsi="Calibri" w:cs="Calibri"/>
          <w:sz w:val="24"/>
          <w:szCs w:val="24"/>
        </w:rPr>
        <w:t xml:space="preserve">dimethylamine </w:t>
      </w:r>
      <w:proofErr w:type="spellStart"/>
      <w:r w:rsidRPr="00467156">
        <w:rPr>
          <w:rFonts w:ascii="Calibri" w:hAnsi="Calibri" w:cs="Calibri"/>
          <w:sz w:val="24"/>
          <w:szCs w:val="24"/>
        </w:rPr>
        <w:t>alane</w:t>
      </w:r>
      <w:proofErr w:type="spellEnd"/>
      <w:r w:rsidRPr="00467156">
        <w:rPr>
          <w:rFonts w:ascii="Calibri" w:hAnsi="Calibri" w:cs="Calibri"/>
          <w:sz w:val="24"/>
          <w:szCs w:val="24"/>
        </w:rPr>
        <w:t xml:space="preserve"> (DMEAA</w:t>
      </w:r>
      <w:r>
        <w:rPr>
          <w:rFonts w:ascii="Calibri" w:hAnsi="Calibri" w:cs="Calibri"/>
          <w:sz w:val="24"/>
          <w:szCs w:val="24"/>
        </w:rPr>
        <w:t xml:space="preserve">) was chosen as a model </w:t>
      </w:r>
      <w:proofErr w:type="spellStart"/>
      <w:r>
        <w:rPr>
          <w:rFonts w:ascii="Calibri" w:hAnsi="Calibri" w:cs="Calibri"/>
          <w:sz w:val="24"/>
          <w:szCs w:val="24"/>
        </w:rPr>
        <w:t>alane</w:t>
      </w:r>
      <w:proofErr w:type="spellEnd"/>
      <w:r>
        <w:rPr>
          <w:rFonts w:ascii="Calibri" w:hAnsi="Calibri" w:cs="Calibri"/>
          <w:sz w:val="24"/>
          <w:szCs w:val="24"/>
        </w:rPr>
        <w:t xml:space="preserve"> compound since it is more stable than AlH</w:t>
      </w:r>
      <w:r w:rsidRPr="00467156">
        <w:rPr>
          <w:rFonts w:ascii="Calibri" w:hAnsi="Calibri" w:cs="Calibri"/>
          <w:sz w:val="24"/>
          <w:szCs w:val="24"/>
          <w:vertAlign w:val="subscript"/>
        </w:rPr>
        <w:t>3</w:t>
      </w:r>
      <w:r>
        <w:rPr>
          <w:rFonts w:ascii="Calibri" w:hAnsi="Calibri" w:cs="Calibri"/>
          <w:sz w:val="24"/>
          <w:szCs w:val="24"/>
        </w:rPr>
        <w:t xml:space="preserve"> alone</w:t>
      </w:r>
      <w:r>
        <w:rPr>
          <w:rFonts w:ascii="Calibri" w:hAnsi="Calibri" w:cs="Calibri"/>
          <w:bCs/>
          <w:sz w:val="24"/>
          <w:szCs w:val="24"/>
        </w:rPr>
        <w:t>. Both compounds were exposed to air and dropped on</w:t>
      </w:r>
      <w:r w:rsidR="00335540">
        <w:rPr>
          <w:rFonts w:ascii="Calibri" w:hAnsi="Calibri" w:cs="Calibri"/>
          <w:bCs/>
          <w:sz w:val="24"/>
          <w:szCs w:val="24"/>
        </w:rPr>
        <w:t>to</w:t>
      </w:r>
      <w:r>
        <w:rPr>
          <w:rFonts w:ascii="Calibri" w:hAnsi="Calibri" w:cs="Calibri"/>
          <w:bCs/>
          <w:sz w:val="24"/>
          <w:szCs w:val="24"/>
        </w:rPr>
        <w:t xml:space="preserve"> a tissue and their stability was evaluated. </w:t>
      </w:r>
    </w:p>
    <w:p w14:paraId="2D933419" w14:textId="213DB9BF" w:rsidR="00F24045" w:rsidRDefault="00467156" w:rsidP="00F24045">
      <w:pPr>
        <w:spacing w:line="360" w:lineRule="auto"/>
        <w:jc w:val="both"/>
        <w:rPr>
          <w:rFonts w:ascii="Calibri" w:hAnsi="Calibri" w:cs="Calibri"/>
          <w:sz w:val="24"/>
          <w:szCs w:val="24"/>
        </w:rPr>
      </w:pPr>
      <w:r>
        <w:rPr>
          <w:rFonts w:ascii="Calibri" w:hAnsi="Calibri" w:cs="Calibri"/>
          <w:bCs/>
          <w:sz w:val="24"/>
          <w:szCs w:val="24"/>
        </w:rPr>
        <w:t>When a</w:t>
      </w:r>
      <w:r w:rsidRPr="00467156">
        <w:rPr>
          <w:rFonts w:ascii="Calibri" w:hAnsi="Calibri" w:cs="Calibri"/>
          <w:sz w:val="24"/>
          <w:szCs w:val="24"/>
        </w:rPr>
        <w:t xml:space="preserve"> hexane solution of DMEAA </w:t>
      </w:r>
      <w:r>
        <w:rPr>
          <w:rFonts w:ascii="Calibri" w:hAnsi="Calibri" w:cs="Calibri"/>
          <w:sz w:val="24"/>
          <w:szCs w:val="24"/>
        </w:rPr>
        <w:t xml:space="preserve">was used, signs of pyrophoricity could already be identified as soon as the port of the glove box was opened to air as the solution started fuming. Subsequent dropping of the solution </w:t>
      </w:r>
      <w:r w:rsidRPr="00467156">
        <w:rPr>
          <w:rFonts w:ascii="Calibri" w:hAnsi="Calibri" w:cs="Calibri"/>
          <w:sz w:val="24"/>
          <w:szCs w:val="24"/>
        </w:rPr>
        <w:t>onto a tissue paper in air</w:t>
      </w:r>
      <w:r>
        <w:rPr>
          <w:rFonts w:ascii="Calibri" w:hAnsi="Calibri" w:cs="Calibri"/>
          <w:sz w:val="24"/>
          <w:szCs w:val="24"/>
        </w:rPr>
        <w:t xml:space="preserve">, </w:t>
      </w:r>
      <w:r w:rsidRPr="00467156">
        <w:rPr>
          <w:rFonts w:ascii="Calibri" w:hAnsi="Calibri" w:cs="Calibri"/>
          <w:sz w:val="24"/>
          <w:szCs w:val="24"/>
        </w:rPr>
        <w:t xml:space="preserve">lead to </w:t>
      </w:r>
      <w:r>
        <w:rPr>
          <w:rFonts w:ascii="Calibri" w:hAnsi="Calibri" w:cs="Calibri"/>
          <w:sz w:val="24"/>
          <w:szCs w:val="24"/>
        </w:rPr>
        <w:t xml:space="preserve">immediate </w:t>
      </w:r>
      <w:r w:rsidRPr="00467156">
        <w:rPr>
          <w:rFonts w:ascii="Calibri" w:hAnsi="Calibri" w:cs="Calibri"/>
          <w:sz w:val="24"/>
          <w:szCs w:val="24"/>
        </w:rPr>
        <w:t xml:space="preserve">ignition of </w:t>
      </w:r>
      <w:r w:rsidRPr="00467156">
        <w:rPr>
          <w:rFonts w:ascii="Calibri" w:hAnsi="Calibri" w:cs="Calibri"/>
          <w:sz w:val="24"/>
          <w:szCs w:val="24"/>
        </w:rPr>
        <w:lastRenderedPageBreak/>
        <w:t>the paper</w:t>
      </w:r>
      <w:r>
        <w:rPr>
          <w:rFonts w:ascii="Calibri" w:hAnsi="Calibri" w:cs="Calibri"/>
          <w:sz w:val="24"/>
          <w:szCs w:val="24"/>
        </w:rPr>
        <w:t>. (</w:t>
      </w:r>
      <w:r w:rsidRPr="00467156">
        <w:rPr>
          <w:rFonts w:ascii="Calibri" w:hAnsi="Calibri" w:cs="Calibri"/>
          <w:sz w:val="24"/>
          <w:szCs w:val="24"/>
          <w:highlight w:val="yellow"/>
        </w:rPr>
        <w:t>VIDEO LINK</w:t>
      </w:r>
      <w:r>
        <w:rPr>
          <w:rFonts w:ascii="Calibri" w:hAnsi="Calibri" w:cs="Calibri"/>
          <w:sz w:val="24"/>
          <w:szCs w:val="24"/>
        </w:rPr>
        <w:t>)</w:t>
      </w:r>
      <w:r w:rsidR="006B5FB8">
        <w:rPr>
          <w:rFonts w:ascii="Calibri" w:hAnsi="Calibri" w:cs="Calibri"/>
          <w:sz w:val="24"/>
          <w:szCs w:val="24"/>
        </w:rPr>
        <w:t xml:space="preserve">. </w:t>
      </w:r>
      <w:r>
        <w:rPr>
          <w:rFonts w:ascii="Calibri" w:hAnsi="Calibri" w:cs="Calibri"/>
          <w:sz w:val="24"/>
          <w:szCs w:val="24"/>
        </w:rPr>
        <w:t>A</w:t>
      </w:r>
      <w:r w:rsidRPr="00467156">
        <w:rPr>
          <w:rFonts w:ascii="Calibri" w:hAnsi="Calibri" w:cs="Calibri"/>
          <w:sz w:val="24"/>
          <w:szCs w:val="24"/>
        </w:rPr>
        <w:t xml:space="preserve"> comparable test with a toluene suspension of </w:t>
      </w:r>
      <w:r w:rsidRPr="00467156">
        <w:rPr>
          <w:rFonts w:ascii="Calibri" w:hAnsi="Calibri" w:cs="Calibri"/>
          <w:b/>
          <w:bCs/>
          <w:sz w:val="24"/>
          <w:szCs w:val="24"/>
        </w:rPr>
        <w:t>8</w:t>
      </w:r>
      <w:r w:rsidRPr="00467156">
        <w:rPr>
          <w:rFonts w:ascii="Calibri" w:hAnsi="Calibri" w:cs="Calibri"/>
          <w:sz w:val="24"/>
          <w:szCs w:val="24"/>
        </w:rPr>
        <w:t xml:space="preserve"> leads to no visible effects</w:t>
      </w:r>
      <w:r>
        <w:rPr>
          <w:rFonts w:ascii="Calibri" w:hAnsi="Calibri" w:cs="Calibri"/>
          <w:sz w:val="24"/>
          <w:szCs w:val="24"/>
        </w:rPr>
        <w:t>. (</w:t>
      </w:r>
      <w:r w:rsidRPr="00467156">
        <w:rPr>
          <w:rFonts w:ascii="Calibri" w:hAnsi="Calibri" w:cs="Calibri"/>
          <w:sz w:val="24"/>
          <w:szCs w:val="24"/>
          <w:highlight w:val="yellow"/>
        </w:rPr>
        <w:t>VIDEO LINK</w:t>
      </w:r>
      <w:r>
        <w:rPr>
          <w:rFonts w:ascii="Calibri" w:hAnsi="Calibri" w:cs="Calibri"/>
          <w:sz w:val="24"/>
          <w:szCs w:val="24"/>
        </w:rPr>
        <w:t xml:space="preserve">) </w:t>
      </w:r>
    </w:p>
    <w:p w14:paraId="6AD09C5C" w14:textId="77777777" w:rsidR="00FD65C4" w:rsidRDefault="00FD65C4" w:rsidP="00F24045">
      <w:pPr>
        <w:spacing w:line="360" w:lineRule="auto"/>
        <w:jc w:val="both"/>
        <w:rPr>
          <w:rFonts w:ascii="Calibri" w:hAnsi="Calibri" w:cs="Calibri"/>
          <w:sz w:val="24"/>
          <w:szCs w:val="24"/>
        </w:rPr>
      </w:pPr>
    </w:p>
    <w:p w14:paraId="2DC70542" w14:textId="0E9E2FFB" w:rsidR="00FD65C4" w:rsidRDefault="006B5FB8" w:rsidP="00467156">
      <w:pPr>
        <w:spacing w:line="360" w:lineRule="auto"/>
        <w:jc w:val="both"/>
        <w:rPr>
          <w:rFonts w:ascii="Calibri" w:hAnsi="Calibri" w:cs="Calibri"/>
          <w:b/>
          <w:sz w:val="24"/>
          <w:szCs w:val="24"/>
        </w:rPr>
      </w:pPr>
      <w:r>
        <w:rPr>
          <w:rFonts w:ascii="Calibri" w:hAnsi="Calibri" w:cs="Calibri"/>
          <w:b/>
          <w:sz w:val="24"/>
          <w:szCs w:val="24"/>
        </w:rPr>
        <w:t>7</w:t>
      </w:r>
      <w:r w:rsidR="00FD65C4">
        <w:rPr>
          <w:rFonts w:ascii="Calibri" w:hAnsi="Calibri" w:cs="Calibri"/>
          <w:b/>
          <w:sz w:val="24"/>
          <w:szCs w:val="24"/>
        </w:rPr>
        <w:t xml:space="preserve">. </w:t>
      </w:r>
      <w:r w:rsidR="00FD65C4" w:rsidRPr="00FD65C4">
        <w:rPr>
          <w:rFonts w:ascii="Calibri" w:hAnsi="Calibri" w:cs="Calibri"/>
          <w:b/>
          <w:sz w:val="24"/>
          <w:szCs w:val="24"/>
        </w:rPr>
        <w:t>Transmission electron microscopy</w:t>
      </w:r>
      <w:r w:rsidR="00FD65C4">
        <w:rPr>
          <w:rFonts w:ascii="Calibri" w:hAnsi="Calibri" w:cs="Calibri"/>
          <w:b/>
          <w:sz w:val="24"/>
          <w:szCs w:val="24"/>
        </w:rPr>
        <w:t xml:space="preserve"> (TEM)</w:t>
      </w:r>
    </w:p>
    <w:p w14:paraId="7D8D02BA" w14:textId="32B32E2E" w:rsidR="00841F48" w:rsidRDefault="00CE6CA9" w:rsidP="00CE6CA9">
      <w:pPr>
        <w:spacing w:line="360" w:lineRule="auto"/>
        <w:jc w:val="center"/>
        <w:rPr>
          <w:rFonts w:ascii="Calibri" w:hAnsi="Calibri" w:cs="Calibri"/>
          <w:b/>
          <w:sz w:val="24"/>
          <w:szCs w:val="24"/>
        </w:rPr>
      </w:pPr>
      <w:r>
        <w:rPr>
          <w:rFonts w:ascii="Calibri" w:hAnsi="Calibri" w:cs="Calibri"/>
          <w:b/>
          <w:noProof/>
          <w:sz w:val="24"/>
          <w:szCs w:val="24"/>
        </w:rPr>
        <w:drawing>
          <wp:inline distT="0" distB="0" distL="0" distR="0" wp14:anchorId="1EFF69EA" wp14:editId="3C9B6596">
            <wp:extent cx="5731510" cy="2862580"/>
            <wp:effectExtent l="0" t="0" r="2540" b="0"/>
            <wp:docPr id="1342466200" name="Picture 3" descr="A collage of images of a clou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466200" name="Picture 3" descr="A collage of images of a cloud&#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31510" cy="2862580"/>
                    </a:xfrm>
                    <a:prstGeom prst="rect">
                      <a:avLst/>
                    </a:prstGeom>
                  </pic:spPr>
                </pic:pic>
              </a:graphicData>
            </a:graphic>
          </wp:inline>
        </w:drawing>
      </w:r>
    </w:p>
    <w:p w14:paraId="4B1371C5" w14:textId="3B740F39" w:rsidR="00DB49D4" w:rsidRDefault="00DB49D4" w:rsidP="006525BA">
      <w:pPr>
        <w:jc w:val="center"/>
        <w:rPr>
          <w:rStyle w:val="Emphasis"/>
          <w:rFonts w:ascii="Calibri" w:hAnsi="Calibri" w:cs="Calibri"/>
          <w:i w:val="0"/>
          <w:iCs w:val="0"/>
          <w:sz w:val="24"/>
          <w:szCs w:val="24"/>
        </w:rPr>
      </w:pPr>
      <w:r w:rsidRPr="00CE6CA9">
        <w:rPr>
          <w:rFonts w:ascii="Calibri" w:hAnsi="Calibri" w:cs="Calibri"/>
          <w:b/>
          <w:sz w:val="24"/>
          <w:szCs w:val="24"/>
        </w:rPr>
        <w:t>Figure S44:</w:t>
      </w:r>
      <w:r w:rsidR="00CE6CA9" w:rsidRPr="00CE6CA9">
        <w:rPr>
          <w:rFonts w:ascii="Calibri" w:hAnsi="Calibri" w:cs="Calibri"/>
          <w:b/>
          <w:i/>
          <w:iCs/>
          <w:sz w:val="24"/>
          <w:szCs w:val="24"/>
        </w:rPr>
        <w:t xml:space="preserve"> </w:t>
      </w:r>
      <w:r w:rsidR="00CE6CA9" w:rsidRPr="00CE6CA9">
        <w:rPr>
          <w:rStyle w:val="Emphasis"/>
          <w:rFonts w:ascii="Calibri" w:hAnsi="Calibri" w:cs="Calibri"/>
          <w:i w:val="0"/>
          <w:iCs w:val="0"/>
          <w:sz w:val="24"/>
          <w:szCs w:val="24"/>
        </w:rPr>
        <w:t xml:space="preserve">TEM micrographs of </w:t>
      </w:r>
      <w:r w:rsidR="00CE6CA9">
        <w:rPr>
          <w:rStyle w:val="Emphasis"/>
          <w:rFonts w:ascii="Calibri" w:hAnsi="Calibri" w:cs="Calibri"/>
          <w:i w:val="0"/>
          <w:iCs w:val="0"/>
          <w:sz w:val="24"/>
          <w:szCs w:val="24"/>
        </w:rPr>
        <w:t>the cluster precursor</w:t>
      </w:r>
      <w:r w:rsidR="00CE6CA9" w:rsidRPr="00CE6CA9">
        <w:rPr>
          <w:rStyle w:val="Emphasis"/>
          <w:rFonts w:ascii="Calibri" w:hAnsi="Calibri" w:cs="Calibri"/>
          <w:i w:val="0"/>
          <w:iCs w:val="0"/>
          <w:sz w:val="24"/>
          <w:szCs w:val="24"/>
        </w:rPr>
        <w:t xml:space="preserve"> </w:t>
      </w:r>
      <w:r w:rsidR="00CE6CA9" w:rsidRPr="00CE6CA9">
        <w:rPr>
          <w:rStyle w:val="Emphasis"/>
          <w:rFonts w:ascii="Calibri" w:hAnsi="Calibri" w:cs="Calibri"/>
          <w:b/>
          <w:bCs/>
          <w:i w:val="0"/>
          <w:iCs w:val="0"/>
          <w:sz w:val="24"/>
          <w:szCs w:val="24"/>
        </w:rPr>
        <w:t>8</w:t>
      </w:r>
      <w:r w:rsidR="00CE6CA9">
        <w:rPr>
          <w:rStyle w:val="Emphasis"/>
          <w:rFonts w:ascii="Calibri" w:hAnsi="Calibri" w:cs="Calibri"/>
          <w:i w:val="0"/>
          <w:iCs w:val="0"/>
          <w:sz w:val="24"/>
          <w:szCs w:val="24"/>
        </w:rPr>
        <w:t>.</w:t>
      </w:r>
    </w:p>
    <w:p w14:paraId="3A69C23C" w14:textId="77777777" w:rsidR="006F4AD1" w:rsidRDefault="006F4AD1" w:rsidP="00DB49D4">
      <w:pPr>
        <w:jc w:val="both"/>
        <w:rPr>
          <w:rStyle w:val="Emphasis"/>
          <w:rFonts w:ascii="Calibri" w:hAnsi="Calibri" w:cs="Calibri"/>
          <w:i w:val="0"/>
          <w:iCs w:val="0"/>
          <w:sz w:val="24"/>
          <w:szCs w:val="24"/>
        </w:rPr>
      </w:pPr>
    </w:p>
    <w:p w14:paraId="1DF7F768" w14:textId="3AFA2C77" w:rsidR="00335540" w:rsidRPr="00CE6CA9" w:rsidRDefault="00335540" w:rsidP="006525BA">
      <w:pPr>
        <w:jc w:val="center"/>
        <w:rPr>
          <w:rFonts w:ascii="Calibri" w:hAnsi="Calibri" w:cs="Calibri"/>
          <w:b/>
          <w:i/>
          <w:iCs/>
          <w:sz w:val="24"/>
          <w:szCs w:val="24"/>
        </w:rPr>
      </w:pPr>
      <w:r>
        <w:rPr>
          <w:rFonts w:ascii="Calibri" w:hAnsi="Calibri" w:cs="Calibri"/>
          <w:b/>
          <w:i/>
          <w:iCs/>
          <w:noProof/>
          <w:sz w:val="24"/>
          <w:szCs w:val="24"/>
        </w:rPr>
        <w:drawing>
          <wp:inline distT="0" distB="0" distL="0" distR="0" wp14:anchorId="64E0638F" wp14:editId="0CF65CF4">
            <wp:extent cx="3235960" cy="3235960"/>
            <wp:effectExtent l="0" t="0" r="2540" b="2540"/>
            <wp:docPr id="15051646" name="Picture 9" descr="A black and white photo of a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1646" name="Picture 9" descr="A black and white photo of a light&#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244483" cy="3244483"/>
                    </a:xfrm>
                    <a:prstGeom prst="rect">
                      <a:avLst/>
                    </a:prstGeom>
                  </pic:spPr>
                </pic:pic>
              </a:graphicData>
            </a:graphic>
          </wp:inline>
        </w:drawing>
      </w:r>
    </w:p>
    <w:p w14:paraId="5C2D25E4" w14:textId="309608AF" w:rsidR="00DB49D4" w:rsidRDefault="006525BA" w:rsidP="006525BA">
      <w:pPr>
        <w:spacing w:line="360" w:lineRule="auto"/>
        <w:jc w:val="center"/>
        <w:rPr>
          <w:rFonts w:ascii="Calibri" w:hAnsi="Calibri" w:cs="Calibri"/>
          <w:b/>
          <w:sz w:val="24"/>
          <w:szCs w:val="24"/>
        </w:rPr>
      </w:pPr>
      <w:r w:rsidRPr="00CE6CA9">
        <w:rPr>
          <w:rFonts w:ascii="Calibri" w:hAnsi="Calibri" w:cs="Calibri"/>
          <w:b/>
          <w:sz w:val="24"/>
          <w:szCs w:val="24"/>
        </w:rPr>
        <w:t>Figure S4</w:t>
      </w:r>
      <w:r>
        <w:rPr>
          <w:rFonts w:ascii="Calibri" w:hAnsi="Calibri" w:cs="Calibri"/>
          <w:b/>
          <w:sz w:val="24"/>
          <w:szCs w:val="24"/>
        </w:rPr>
        <w:t>5</w:t>
      </w:r>
      <w:r w:rsidRPr="00CE6CA9">
        <w:rPr>
          <w:rFonts w:ascii="Calibri" w:hAnsi="Calibri" w:cs="Calibri"/>
          <w:b/>
          <w:sz w:val="24"/>
          <w:szCs w:val="24"/>
        </w:rPr>
        <w:t>:</w:t>
      </w:r>
      <w:r w:rsidRPr="00CE6CA9">
        <w:rPr>
          <w:rFonts w:ascii="Calibri" w:hAnsi="Calibri" w:cs="Calibri"/>
          <w:b/>
          <w:i/>
          <w:iCs/>
          <w:sz w:val="24"/>
          <w:szCs w:val="24"/>
        </w:rPr>
        <w:t xml:space="preserve"> </w:t>
      </w:r>
      <w:r w:rsidR="00195F68" w:rsidRPr="006525BA">
        <w:rPr>
          <w:rFonts w:ascii="Calibri" w:hAnsi="Calibri" w:cs="Calibri"/>
          <w:bCs/>
          <w:sz w:val="24"/>
          <w:szCs w:val="24"/>
        </w:rPr>
        <w:t>SAED assignment</w:t>
      </w:r>
      <w:r>
        <w:rPr>
          <w:rFonts w:ascii="Calibri" w:hAnsi="Calibri" w:cs="Calibri"/>
          <w:bCs/>
          <w:sz w:val="24"/>
          <w:szCs w:val="24"/>
        </w:rPr>
        <w:t xml:space="preserve"> of the aluminium powder.</w:t>
      </w:r>
    </w:p>
    <w:p w14:paraId="3D6907AC" w14:textId="4B15DAD4" w:rsidR="00D359F6" w:rsidRPr="008A566F" w:rsidRDefault="006B5FB8" w:rsidP="008A566F">
      <w:pPr>
        <w:jc w:val="both"/>
        <w:rPr>
          <w:rFonts w:ascii="Calibri" w:hAnsi="Calibri" w:cs="Calibri"/>
          <w:b/>
          <w:sz w:val="24"/>
          <w:szCs w:val="24"/>
        </w:rPr>
      </w:pPr>
      <w:r>
        <w:rPr>
          <w:rFonts w:ascii="Calibri" w:hAnsi="Calibri" w:cs="Calibri"/>
          <w:b/>
          <w:sz w:val="24"/>
          <w:szCs w:val="24"/>
        </w:rPr>
        <w:lastRenderedPageBreak/>
        <w:t>8</w:t>
      </w:r>
      <w:r w:rsidR="00467156" w:rsidRPr="008A566F">
        <w:rPr>
          <w:rFonts w:ascii="Calibri" w:hAnsi="Calibri" w:cs="Calibri"/>
          <w:b/>
          <w:sz w:val="24"/>
          <w:szCs w:val="24"/>
        </w:rPr>
        <w:t xml:space="preserve">. </w:t>
      </w:r>
      <w:r w:rsidR="00D359F6" w:rsidRPr="008A566F">
        <w:rPr>
          <w:rFonts w:ascii="Calibri" w:hAnsi="Calibri" w:cs="Calibri"/>
          <w:b/>
          <w:sz w:val="24"/>
          <w:szCs w:val="24"/>
        </w:rPr>
        <w:t>References</w:t>
      </w:r>
    </w:p>
    <w:sdt>
      <w:sdtPr>
        <w:rPr>
          <w:rFonts w:ascii="Calibri" w:hAnsi="Calibri" w:cs="Calibri"/>
          <w:color w:val="000000"/>
          <w:sz w:val="24"/>
          <w:szCs w:val="24"/>
        </w:rPr>
        <w:tag w:val="MENDELEY_BIBLIOGRAPHY"/>
        <w:id w:val="1942493396"/>
        <w:placeholder>
          <w:docPart w:val="DefaultPlaceholder_-1854013440"/>
        </w:placeholder>
      </w:sdtPr>
      <w:sdtContent>
        <w:p w14:paraId="615E6ACC" w14:textId="77777777" w:rsidR="006B5FB8" w:rsidRPr="006B5FB8" w:rsidRDefault="006B5FB8" w:rsidP="006B5FB8">
          <w:pPr>
            <w:autoSpaceDE w:val="0"/>
            <w:autoSpaceDN w:val="0"/>
            <w:ind w:hanging="640"/>
            <w:jc w:val="both"/>
            <w:divId w:val="1435979994"/>
            <w:rPr>
              <w:rFonts w:ascii="Calibri" w:eastAsia="Times New Roman" w:hAnsi="Calibri" w:cs="Calibri"/>
              <w:kern w:val="0"/>
              <w:sz w:val="24"/>
              <w:szCs w:val="24"/>
              <w14:ligatures w14:val="none"/>
            </w:rPr>
          </w:pPr>
          <w:r w:rsidRPr="006B5FB8">
            <w:rPr>
              <w:rFonts w:ascii="Calibri" w:eastAsia="Times New Roman" w:hAnsi="Calibri" w:cs="Calibri"/>
            </w:rPr>
            <w:t>1.</w:t>
          </w:r>
          <w:r w:rsidRPr="006B5FB8">
            <w:rPr>
              <w:rFonts w:ascii="Calibri" w:eastAsia="Times New Roman" w:hAnsi="Calibri" w:cs="Calibri"/>
            </w:rPr>
            <w:tab/>
            <w:t xml:space="preserve">Pauling, L. The nature of the chemical bond. IV. The energy of single bonds and the relative electronegativity of atoms. </w:t>
          </w:r>
          <w:r w:rsidRPr="006B5FB8">
            <w:rPr>
              <w:rFonts w:ascii="Calibri" w:eastAsia="Times New Roman" w:hAnsi="Calibri" w:cs="Calibri"/>
              <w:i/>
              <w:iCs/>
            </w:rPr>
            <w:t>J Am Chem Soc</w:t>
          </w:r>
          <w:r w:rsidRPr="006B5FB8">
            <w:rPr>
              <w:rFonts w:ascii="Calibri" w:eastAsia="Times New Roman" w:hAnsi="Calibri" w:cs="Calibri"/>
            </w:rPr>
            <w:t xml:space="preserve"> </w:t>
          </w:r>
          <w:r w:rsidRPr="006B5FB8">
            <w:rPr>
              <w:rFonts w:ascii="Calibri" w:eastAsia="Times New Roman" w:hAnsi="Calibri" w:cs="Calibri"/>
              <w:b/>
              <w:bCs/>
            </w:rPr>
            <w:t>54</w:t>
          </w:r>
          <w:r w:rsidRPr="006B5FB8">
            <w:rPr>
              <w:rFonts w:ascii="Calibri" w:eastAsia="Times New Roman" w:hAnsi="Calibri" w:cs="Calibri"/>
            </w:rPr>
            <w:t>, 3570–3582 (1932).</w:t>
          </w:r>
        </w:p>
        <w:p w14:paraId="7E340D7D" w14:textId="77777777" w:rsidR="006B5FB8" w:rsidRPr="006B5FB8" w:rsidRDefault="006B5FB8" w:rsidP="006B5FB8">
          <w:pPr>
            <w:autoSpaceDE w:val="0"/>
            <w:autoSpaceDN w:val="0"/>
            <w:ind w:hanging="640"/>
            <w:jc w:val="both"/>
            <w:divId w:val="1673874782"/>
            <w:rPr>
              <w:rFonts w:ascii="Calibri" w:eastAsia="Times New Roman" w:hAnsi="Calibri" w:cs="Calibri"/>
            </w:rPr>
          </w:pPr>
          <w:r w:rsidRPr="006B5FB8">
            <w:rPr>
              <w:rFonts w:ascii="Calibri" w:eastAsia="Times New Roman" w:hAnsi="Calibri" w:cs="Calibri"/>
            </w:rPr>
            <w:t>2.</w:t>
          </w:r>
          <w:r w:rsidRPr="006B5FB8">
            <w:rPr>
              <w:rFonts w:ascii="Calibri" w:eastAsia="Times New Roman" w:hAnsi="Calibri" w:cs="Calibri"/>
            </w:rPr>
            <w:tab/>
            <w:t xml:space="preserve">Yu, R. C., Hung, C. H., Huang, J. H., Lee, H. Y. &amp; Chen, J. T. Four- and five-coordinate </w:t>
          </w:r>
          <w:proofErr w:type="spellStart"/>
          <w:r w:rsidRPr="006B5FB8">
            <w:rPr>
              <w:rFonts w:ascii="Calibri" w:eastAsia="Times New Roman" w:hAnsi="Calibri" w:cs="Calibri"/>
            </w:rPr>
            <w:t>aluminum</w:t>
          </w:r>
          <w:proofErr w:type="spellEnd"/>
          <w:r w:rsidRPr="006B5FB8">
            <w:rPr>
              <w:rFonts w:ascii="Calibri" w:eastAsia="Times New Roman" w:hAnsi="Calibri" w:cs="Calibri"/>
            </w:rPr>
            <w:t xml:space="preserve"> </w:t>
          </w:r>
          <w:proofErr w:type="spellStart"/>
          <w:r w:rsidRPr="006B5FB8">
            <w:rPr>
              <w:rFonts w:ascii="Calibri" w:eastAsia="Times New Roman" w:hAnsi="Calibri" w:cs="Calibri"/>
            </w:rPr>
            <w:t>ketiminate</w:t>
          </w:r>
          <w:proofErr w:type="spellEnd"/>
          <w:r w:rsidRPr="006B5FB8">
            <w:rPr>
              <w:rFonts w:ascii="Calibri" w:eastAsia="Times New Roman" w:hAnsi="Calibri" w:cs="Calibri"/>
            </w:rPr>
            <w:t xml:space="preserve"> complexes: Synthesis, characterization, and ring-opening polymerization. </w:t>
          </w:r>
          <w:proofErr w:type="spellStart"/>
          <w:r w:rsidRPr="006B5FB8">
            <w:rPr>
              <w:rFonts w:ascii="Calibri" w:eastAsia="Times New Roman" w:hAnsi="Calibri" w:cs="Calibri"/>
              <w:i/>
              <w:iCs/>
            </w:rPr>
            <w:t>Inorg</w:t>
          </w:r>
          <w:proofErr w:type="spellEnd"/>
          <w:r w:rsidRPr="006B5FB8">
            <w:rPr>
              <w:rFonts w:ascii="Calibri" w:eastAsia="Times New Roman" w:hAnsi="Calibri" w:cs="Calibri"/>
              <w:i/>
              <w:iCs/>
            </w:rPr>
            <w:t xml:space="preserve"> Chem</w:t>
          </w:r>
          <w:r w:rsidRPr="006B5FB8">
            <w:rPr>
              <w:rFonts w:ascii="Calibri" w:eastAsia="Times New Roman" w:hAnsi="Calibri" w:cs="Calibri"/>
            </w:rPr>
            <w:t xml:space="preserve"> </w:t>
          </w:r>
          <w:r w:rsidRPr="006B5FB8">
            <w:rPr>
              <w:rFonts w:ascii="Calibri" w:eastAsia="Times New Roman" w:hAnsi="Calibri" w:cs="Calibri"/>
              <w:b/>
              <w:bCs/>
            </w:rPr>
            <w:t>41</w:t>
          </w:r>
          <w:r w:rsidRPr="006B5FB8">
            <w:rPr>
              <w:rFonts w:ascii="Calibri" w:eastAsia="Times New Roman" w:hAnsi="Calibri" w:cs="Calibri"/>
            </w:rPr>
            <w:t>, 6450–6455 (2002).</w:t>
          </w:r>
        </w:p>
        <w:p w14:paraId="2DF67E81" w14:textId="77777777" w:rsidR="006B5FB8" w:rsidRPr="006B5FB8" w:rsidRDefault="006B5FB8" w:rsidP="006B5FB8">
          <w:pPr>
            <w:autoSpaceDE w:val="0"/>
            <w:autoSpaceDN w:val="0"/>
            <w:ind w:hanging="640"/>
            <w:jc w:val="both"/>
            <w:divId w:val="1595044002"/>
            <w:rPr>
              <w:rFonts w:ascii="Calibri" w:eastAsia="Times New Roman" w:hAnsi="Calibri" w:cs="Calibri"/>
            </w:rPr>
          </w:pPr>
          <w:r w:rsidRPr="006B5FB8">
            <w:rPr>
              <w:rFonts w:ascii="Calibri" w:eastAsia="Times New Roman" w:hAnsi="Calibri" w:cs="Calibri"/>
            </w:rPr>
            <w:t>3.</w:t>
          </w:r>
          <w:r w:rsidRPr="006B5FB8">
            <w:rPr>
              <w:rFonts w:ascii="Calibri" w:eastAsia="Times New Roman" w:hAnsi="Calibri" w:cs="Calibri"/>
            </w:rPr>
            <w:tab/>
            <w:t xml:space="preserve">Shukla, P., Gordon, J. C., Cowley, A. H. &amp; Jones, J. N. </w:t>
          </w:r>
          <w:proofErr w:type="spellStart"/>
          <w:r w:rsidRPr="006B5FB8">
            <w:rPr>
              <w:rFonts w:ascii="Calibri" w:eastAsia="Times New Roman" w:hAnsi="Calibri" w:cs="Calibri"/>
            </w:rPr>
            <w:t>Fluoroaryl</w:t>
          </w:r>
          <w:proofErr w:type="spellEnd"/>
          <w:r w:rsidRPr="006B5FB8">
            <w:rPr>
              <w:rFonts w:ascii="Calibri" w:eastAsia="Times New Roman" w:hAnsi="Calibri" w:cs="Calibri"/>
            </w:rPr>
            <w:t xml:space="preserve">-substituted </w:t>
          </w:r>
          <w:proofErr w:type="spellStart"/>
          <w:r w:rsidRPr="006B5FB8">
            <w:rPr>
              <w:rFonts w:ascii="Calibri" w:eastAsia="Times New Roman" w:hAnsi="Calibri" w:cs="Calibri"/>
            </w:rPr>
            <w:t>ketiminate</w:t>
          </w:r>
          <w:proofErr w:type="spellEnd"/>
          <w:r w:rsidRPr="006B5FB8">
            <w:rPr>
              <w:rFonts w:ascii="Calibri" w:eastAsia="Times New Roman" w:hAnsi="Calibri" w:cs="Calibri"/>
            </w:rPr>
            <w:t xml:space="preserve"> complexes of </w:t>
          </w:r>
          <w:proofErr w:type="spellStart"/>
          <w:r w:rsidRPr="006B5FB8">
            <w:rPr>
              <w:rFonts w:ascii="Calibri" w:eastAsia="Times New Roman" w:hAnsi="Calibri" w:cs="Calibri"/>
            </w:rPr>
            <w:t>aluminum</w:t>
          </w:r>
          <w:proofErr w:type="spellEnd"/>
          <w:r w:rsidRPr="006B5FB8">
            <w:rPr>
              <w:rFonts w:ascii="Calibri" w:eastAsia="Times New Roman" w:hAnsi="Calibri" w:cs="Calibri"/>
            </w:rPr>
            <w:t xml:space="preserve">. </w:t>
          </w:r>
          <w:r w:rsidRPr="006B5FB8">
            <w:rPr>
              <w:rFonts w:ascii="Calibri" w:eastAsia="Times New Roman" w:hAnsi="Calibri" w:cs="Calibri"/>
              <w:i/>
              <w:iCs/>
            </w:rPr>
            <w:t xml:space="preserve">J </w:t>
          </w:r>
          <w:proofErr w:type="spellStart"/>
          <w:r w:rsidRPr="006B5FB8">
            <w:rPr>
              <w:rFonts w:ascii="Calibri" w:eastAsia="Times New Roman" w:hAnsi="Calibri" w:cs="Calibri"/>
              <w:i/>
              <w:iCs/>
            </w:rPr>
            <w:t>Organomet</w:t>
          </w:r>
          <w:proofErr w:type="spellEnd"/>
          <w:r w:rsidRPr="006B5FB8">
            <w:rPr>
              <w:rFonts w:ascii="Calibri" w:eastAsia="Times New Roman" w:hAnsi="Calibri" w:cs="Calibri"/>
              <w:i/>
              <w:iCs/>
            </w:rPr>
            <w:t xml:space="preserve"> Chem</w:t>
          </w:r>
          <w:r w:rsidRPr="006B5FB8">
            <w:rPr>
              <w:rFonts w:ascii="Calibri" w:eastAsia="Times New Roman" w:hAnsi="Calibri" w:cs="Calibri"/>
            </w:rPr>
            <w:t xml:space="preserve"> </w:t>
          </w:r>
          <w:r w:rsidRPr="006B5FB8">
            <w:rPr>
              <w:rFonts w:ascii="Calibri" w:eastAsia="Times New Roman" w:hAnsi="Calibri" w:cs="Calibri"/>
              <w:b/>
              <w:bCs/>
            </w:rPr>
            <w:t>690</w:t>
          </w:r>
          <w:r w:rsidRPr="006B5FB8">
            <w:rPr>
              <w:rFonts w:ascii="Calibri" w:eastAsia="Times New Roman" w:hAnsi="Calibri" w:cs="Calibri"/>
            </w:rPr>
            <w:t>, 1366–1371 (2005).</w:t>
          </w:r>
        </w:p>
        <w:p w14:paraId="645FEBB6" w14:textId="77777777" w:rsidR="006B5FB8" w:rsidRPr="006B5FB8" w:rsidRDefault="006B5FB8" w:rsidP="006B5FB8">
          <w:pPr>
            <w:autoSpaceDE w:val="0"/>
            <w:autoSpaceDN w:val="0"/>
            <w:ind w:hanging="640"/>
            <w:jc w:val="both"/>
            <w:divId w:val="192692387"/>
            <w:rPr>
              <w:rFonts w:ascii="Calibri" w:eastAsia="Times New Roman" w:hAnsi="Calibri" w:cs="Calibri"/>
            </w:rPr>
          </w:pPr>
          <w:r w:rsidRPr="006B5FB8">
            <w:rPr>
              <w:rFonts w:ascii="Calibri" w:eastAsia="Times New Roman" w:hAnsi="Calibri" w:cs="Calibri"/>
            </w:rPr>
            <w:t>4.</w:t>
          </w:r>
          <w:r w:rsidRPr="006B5FB8">
            <w:rPr>
              <w:rFonts w:ascii="Calibri" w:eastAsia="Times New Roman" w:hAnsi="Calibri" w:cs="Calibri"/>
            </w:rPr>
            <w:tab/>
            <w:t xml:space="preserve">Mears, K. L., Bhide, M. A., Knapp, C. E. &amp; </w:t>
          </w:r>
          <w:proofErr w:type="spellStart"/>
          <w:r w:rsidRPr="006B5FB8">
            <w:rPr>
              <w:rFonts w:ascii="Calibri" w:eastAsia="Times New Roman" w:hAnsi="Calibri" w:cs="Calibri"/>
            </w:rPr>
            <w:t>Carmalt</w:t>
          </w:r>
          <w:proofErr w:type="spellEnd"/>
          <w:r w:rsidRPr="006B5FB8">
            <w:rPr>
              <w:rFonts w:ascii="Calibri" w:eastAsia="Times New Roman" w:hAnsi="Calibri" w:cs="Calibri"/>
            </w:rPr>
            <w:t xml:space="preserve">, C. J. Investigations into the structure, reactivity, and AACVD of aluminium and gallium </w:t>
          </w:r>
          <w:proofErr w:type="spellStart"/>
          <w:r w:rsidRPr="006B5FB8">
            <w:rPr>
              <w:rFonts w:ascii="Calibri" w:eastAsia="Times New Roman" w:hAnsi="Calibri" w:cs="Calibri"/>
            </w:rPr>
            <w:t>amidoenoate</w:t>
          </w:r>
          <w:proofErr w:type="spellEnd"/>
          <w:r w:rsidRPr="006B5FB8">
            <w:rPr>
              <w:rFonts w:ascii="Calibri" w:eastAsia="Times New Roman" w:hAnsi="Calibri" w:cs="Calibri"/>
            </w:rPr>
            <w:t xml:space="preserve"> complexes. </w:t>
          </w:r>
          <w:r w:rsidRPr="006B5FB8">
            <w:rPr>
              <w:rFonts w:ascii="Calibri" w:eastAsia="Times New Roman" w:hAnsi="Calibri" w:cs="Calibri"/>
              <w:i/>
              <w:iCs/>
            </w:rPr>
            <w:t>Dalton Transactions</w:t>
          </w:r>
          <w:r w:rsidRPr="006B5FB8">
            <w:rPr>
              <w:rFonts w:ascii="Calibri" w:eastAsia="Times New Roman" w:hAnsi="Calibri" w:cs="Calibri"/>
            </w:rPr>
            <w:t xml:space="preserve"> </w:t>
          </w:r>
          <w:r w:rsidRPr="006B5FB8">
            <w:rPr>
              <w:rFonts w:ascii="Calibri" w:eastAsia="Times New Roman" w:hAnsi="Calibri" w:cs="Calibri"/>
              <w:b/>
              <w:bCs/>
            </w:rPr>
            <w:t>51</w:t>
          </w:r>
          <w:r w:rsidRPr="006B5FB8">
            <w:rPr>
              <w:rFonts w:ascii="Calibri" w:eastAsia="Times New Roman" w:hAnsi="Calibri" w:cs="Calibri"/>
            </w:rPr>
            <w:t>, 156–167 (2021).</w:t>
          </w:r>
        </w:p>
        <w:p w14:paraId="4EE27E95" w14:textId="77777777" w:rsidR="006B5FB8" w:rsidRPr="006B5FB8" w:rsidRDefault="006B5FB8" w:rsidP="006B5FB8">
          <w:pPr>
            <w:autoSpaceDE w:val="0"/>
            <w:autoSpaceDN w:val="0"/>
            <w:ind w:hanging="640"/>
            <w:jc w:val="both"/>
            <w:divId w:val="326828533"/>
            <w:rPr>
              <w:rFonts w:ascii="Calibri" w:eastAsia="Times New Roman" w:hAnsi="Calibri" w:cs="Calibri"/>
            </w:rPr>
          </w:pPr>
          <w:r w:rsidRPr="006B5FB8">
            <w:rPr>
              <w:rFonts w:ascii="Calibri" w:eastAsia="Times New Roman" w:hAnsi="Calibri" w:cs="Calibri"/>
            </w:rPr>
            <w:t>5.</w:t>
          </w:r>
          <w:r w:rsidRPr="006B5FB8">
            <w:rPr>
              <w:rFonts w:ascii="Calibri" w:eastAsia="Times New Roman" w:hAnsi="Calibri" w:cs="Calibri"/>
            </w:rPr>
            <w:tab/>
            <w:t xml:space="preserve">Pangborn, A. B., Giardello, M. A., Grubbs, R. H., Rosen, R. K. &amp; </w:t>
          </w:r>
          <w:proofErr w:type="spellStart"/>
          <w:r w:rsidRPr="006B5FB8">
            <w:rPr>
              <w:rFonts w:ascii="Calibri" w:eastAsia="Times New Roman" w:hAnsi="Calibri" w:cs="Calibri"/>
            </w:rPr>
            <w:t>Timmers</w:t>
          </w:r>
          <w:proofErr w:type="spellEnd"/>
          <w:r w:rsidRPr="006B5FB8">
            <w:rPr>
              <w:rFonts w:ascii="Calibri" w:eastAsia="Times New Roman" w:hAnsi="Calibri" w:cs="Calibri"/>
            </w:rPr>
            <w:t xml:space="preserve">, F. J. Safe and convenient procedure for solvent purification. </w:t>
          </w:r>
          <w:r w:rsidRPr="006B5FB8">
            <w:rPr>
              <w:rFonts w:ascii="Calibri" w:eastAsia="Times New Roman" w:hAnsi="Calibri" w:cs="Calibri"/>
              <w:i/>
              <w:iCs/>
            </w:rPr>
            <w:t>Organometallics</w:t>
          </w:r>
          <w:r w:rsidRPr="006B5FB8">
            <w:rPr>
              <w:rFonts w:ascii="Calibri" w:eastAsia="Times New Roman" w:hAnsi="Calibri" w:cs="Calibri"/>
            </w:rPr>
            <w:t xml:space="preserve"> </w:t>
          </w:r>
          <w:r w:rsidRPr="006B5FB8">
            <w:rPr>
              <w:rFonts w:ascii="Calibri" w:eastAsia="Times New Roman" w:hAnsi="Calibri" w:cs="Calibri"/>
              <w:b/>
              <w:bCs/>
            </w:rPr>
            <w:t>15</w:t>
          </w:r>
          <w:r w:rsidRPr="006B5FB8">
            <w:rPr>
              <w:rFonts w:ascii="Calibri" w:eastAsia="Times New Roman" w:hAnsi="Calibri" w:cs="Calibri"/>
            </w:rPr>
            <w:t>, 1518–1520 (1996).</w:t>
          </w:r>
        </w:p>
        <w:p w14:paraId="621EEF52" w14:textId="77777777" w:rsidR="006B5FB8" w:rsidRPr="006B5FB8" w:rsidRDefault="006B5FB8" w:rsidP="006B5FB8">
          <w:pPr>
            <w:autoSpaceDE w:val="0"/>
            <w:autoSpaceDN w:val="0"/>
            <w:ind w:hanging="640"/>
            <w:jc w:val="both"/>
            <w:divId w:val="1231118831"/>
            <w:rPr>
              <w:rFonts w:ascii="Calibri" w:eastAsia="Times New Roman" w:hAnsi="Calibri" w:cs="Calibri"/>
            </w:rPr>
          </w:pPr>
          <w:r w:rsidRPr="00C80833">
            <w:rPr>
              <w:rFonts w:ascii="Calibri" w:eastAsia="Times New Roman" w:hAnsi="Calibri" w:cs="Calibri"/>
            </w:rPr>
            <w:t>6.</w:t>
          </w:r>
          <w:r w:rsidRPr="00C80833">
            <w:rPr>
              <w:rFonts w:ascii="Calibri" w:eastAsia="Times New Roman" w:hAnsi="Calibri" w:cs="Calibri"/>
            </w:rPr>
            <w:tab/>
            <w:t xml:space="preserve">Douglas, S. P. </w:t>
          </w:r>
          <w:r w:rsidRPr="00C80833">
            <w:rPr>
              <w:rFonts w:ascii="Calibri" w:eastAsia="Times New Roman" w:hAnsi="Calibri" w:cs="Calibri"/>
              <w:i/>
              <w:iCs/>
            </w:rPr>
            <w:t>et al.</w:t>
          </w:r>
          <w:r w:rsidRPr="00C80833">
            <w:rPr>
              <w:rFonts w:ascii="Calibri" w:eastAsia="Times New Roman" w:hAnsi="Calibri" w:cs="Calibri"/>
            </w:rPr>
            <w:t xml:space="preserve"> Tris(</w:t>
          </w:r>
          <w:r w:rsidRPr="006B5FB8">
            <w:rPr>
              <w:rFonts w:ascii="Calibri" w:eastAsia="Times New Roman" w:hAnsi="Calibri" w:cs="Calibri"/>
            </w:rPr>
            <w:t>β</w:t>
          </w:r>
          <w:r w:rsidRPr="00C80833">
            <w:rPr>
              <w:rFonts w:ascii="Calibri" w:eastAsia="Times New Roman" w:hAnsi="Calibri" w:cs="Calibri"/>
            </w:rPr>
            <w:t xml:space="preserve">-ketoiminate) Aluminium(III) Compounds as Aluminium Oxide Precursors. </w:t>
          </w:r>
          <w:proofErr w:type="spellStart"/>
          <w:r w:rsidRPr="006B5FB8">
            <w:rPr>
              <w:rFonts w:ascii="Calibri" w:eastAsia="Times New Roman" w:hAnsi="Calibri" w:cs="Calibri"/>
              <w:i/>
              <w:iCs/>
            </w:rPr>
            <w:t>Chempluschem</w:t>
          </w:r>
          <w:proofErr w:type="spellEnd"/>
          <w:r w:rsidRPr="006B5FB8">
            <w:rPr>
              <w:rFonts w:ascii="Calibri" w:eastAsia="Times New Roman" w:hAnsi="Calibri" w:cs="Calibri"/>
            </w:rPr>
            <w:t xml:space="preserve"> </w:t>
          </w:r>
          <w:r w:rsidRPr="006B5FB8">
            <w:rPr>
              <w:rFonts w:ascii="Calibri" w:eastAsia="Times New Roman" w:hAnsi="Calibri" w:cs="Calibri"/>
              <w:b/>
              <w:bCs/>
            </w:rPr>
            <w:t>88</w:t>
          </w:r>
          <w:r w:rsidRPr="006B5FB8">
            <w:rPr>
              <w:rFonts w:ascii="Calibri" w:eastAsia="Times New Roman" w:hAnsi="Calibri" w:cs="Calibri"/>
            </w:rPr>
            <w:t>, e202200411 (2023).</w:t>
          </w:r>
        </w:p>
        <w:p w14:paraId="57D00AC8" w14:textId="77777777" w:rsidR="006B5FB8" w:rsidRPr="006B5FB8" w:rsidRDefault="006B5FB8" w:rsidP="006B5FB8">
          <w:pPr>
            <w:autoSpaceDE w:val="0"/>
            <w:autoSpaceDN w:val="0"/>
            <w:ind w:hanging="640"/>
            <w:jc w:val="both"/>
            <w:divId w:val="963921968"/>
            <w:rPr>
              <w:rFonts w:ascii="Calibri" w:eastAsia="Times New Roman" w:hAnsi="Calibri" w:cs="Calibri"/>
            </w:rPr>
          </w:pPr>
          <w:r w:rsidRPr="006B5FB8">
            <w:rPr>
              <w:rFonts w:ascii="Calibri" w:eastAsia="Times New Roman" w:hAnsi="Calibri" w:cs="Calibri"/>
            </w:rPr>
            <w:t>7.</w:t>
          </w:r>
          <w:r w:rsidRPr="006B5FB8">
            <w:rPr>
              <w:rFonts w:ascii="Calibri" w:eastAsia="Times New Roman" w:hAnsi="Calibri" w:cs="Calibri"/>
            </w:rPr>
            <w:tab/>
            <w:t xml:space="preserve">W. E. Garner, F. R. S. A. &amp; Haycock, E. W. The thermal decomposition of lithium aluminium hydride. </w:t>
          </w:r>
          <w:r w:rsidRPr="006B5FB8">
            <w:rPr>
              <w:rFonts w:ascii="Calibri" w:eastAsia="Times New Roman" w:hAnsi="Calibri" w:cs="Calibri"/>
              <w:i/>
              <w:iCs/>
            </w:rPr>
            <w:t>Proc R Soc Lond A Math Phys Sci</w:t>
          </w:r>
          <w:r w:rsidRPr="006B5FB8">
            <w:rPr>
              <w:rFonts w:ascii="Calibri" w:eastAsia="Times New Roman" w:hAnsi="Calibri" w:cs="Calibri"/>
            </w:rPr>
            <w:t xml:space="preserve"> </w:t>
          </w:r>
          <w:r w:rsidRPr="006B5FB8">
            <w:rPr>
              <w:rFonts w:ascii="Calibri" w:eastAsia="Times New Roman" w:hAnsi="Calibri" w:cs="Calibri"/>
              <w:b/>
              <w:bCs/>
            </w:rPr>
            <w:t>211</w:t>
          </w:r>
          <w:r w:rsidRPr="006B5FB8">
            <w:rPr>
              <w:rFonts w:ascii="Calibri" w:eastAsia="Times New Roman" w:hAnsi="Calibri" w:cs="Calibri"/>
            </w:rPr>
            <w:t>, 335–351 (1952).</w:t>
          </w:r>
        </w:p>
        <w:p w14:paraId="633A8D5F" w14:textId="77777777" w:rsidR="006B5FB8" w:rsidRPr="006B5FB8" w:rsidRDefault="006B5FB8" w:rsidP="006B5FB8">
          <w:pPr>
            <w:autoSpaceDE w:val="0"/>
            <w:autoSpaceDN w:val="0"/>
            <w:ind w:hanging="640"/>
            <w:jc w:val="both"/>
            <w:divId w:val="2003855289"/>
            <w:rPr>
              <w:rFonts w:ascii="Calibri" w:eastAsia="Times New Roman" w:hAnsi="Calibri" w:cs="Calibri"/>
            </w:rPr>
          </w:pPr>
          <w:r w:rsidRPr="006B5FB8">
            <w:rPr>
              <w:rFonts w:ascii="Calibri" w:eastAsia="Times New Roman" w:hAnsi="Calibri" w:cs="Calibri"/>
            </w:rPr>
            <w:t>8.</w:t>
          </w:r>
          <w:r w:rsidRPr="006B5FB8">
            <w:rPr>
              <w:rFonts w:ascii="Calibri" w:eastAsia="Times New Roman" w:hAnsi="Calibri" w:cs="Calibri"/>
            </w:rPr>
            <w:tab/>
          </w:r>
          <w:proofErr w:type="spellStart"/>
          <w:r w:rsidRPr="006B5FB8">
            <w:rPr>
              <w:rFonts w:ascii="Calibri" w:eastAsia="Times New Roman" w:hAnsi="Calibri" w:cs="Calibri"/>
            </w:rPr>
            <w:t>Dolomanov</w:t>
          </w:r>
          <w:proofErr w:type="spellEnd"/>
          <w:r w:rsidRPr="006B5FB8">
            <w:rPr>
              <w:rFonts w:ascii="Calibri" w:eastAsia="Times New Roman" w:hAnsi="Calibri" w:cs="Calibri"/>
            </w:rPr>
            <w:t xml:space="preserve">, O. V., </w:t>
          </w:r>
          <w:proofErr w:type="spellStart"/>
          <w:r w:rsidRPr="006B5FB8">
            <w:rPr>
              <w:rFonts w:ascii="Calibri" w:eastAsia="Times New Roman" w:hAnsi="Calibri" w:cs="Calibri"/>
            </w:rPr>
            <w:t>Bourhis</w:t>
          </w:r>
          <w:proofErr w:type="spellEnd"/>
          <w:r w:rsidRPr="006B5FB8">
            <w:rPr>
              <w:rFonts w:ascii="Calibri" w:eastAsia="Times New Roman" w:hAnsi="Calibri" w:cs="Calibri"/>
            </w:rPr>
            <w:t xml:space="preserve">, L. J., Gildea, R. J., Howard, J. A. K. &amp; </w:t>
          </w:r>
          <w:proofErr w:type="spellStart"/>
          <w:r w:rsidRPr="006B5FB8">
            <w:rPr>
              <w:rFonts w:ascii="Calibri" w:eastAsia="Times New Roman" w:hAnsi="Calibri" w:cs="Calibri"/>
            </w:rPr>
            <w:t>Puschmann</w:t>
          </w:r>
          <w:proofErr w:type="spellEnd"/>
          <w:r w:rsidRPr="006B5FB8">
            <w:rPr>
              <w:rFonts w:ascii="Calibri" w:eastAsia="Times New Roman" w:hAnsi="Calibri" w:cs="Calibri"/>
            </w:rPr>
            <w:t xml:space="preserve">, H. OLEX2: a complete structure solution, refinement and analysis program. </w:t>
          </w:r>
          <w:r w:rsidRPr="006B5FB8">
            <w:rPr>
              <w:rFonts w:ascii="Calibri" w:eastAsia="Times New Roman" w:hAnsi="Calibri" w:cs="Calibri"/>
              <w:i/>
              <w:iCs/>
            </w:rPr>
            <w:t xml:space="preserve">J. Appl. </w:t>
          </w:r>
          <w:proofErr w:type="spellStart"/>
          <w:r w:rsidRPr="006B5FB8">
            <w:rPr>
              <w:rFonts w:ascii="Calibri" w:eastAsia="Times New Roman" w:hAnsi="Calibri" w:cs="Calibri"/>
              <w:i/>
              <w:iCs/>
            </w:rPr>
            <w:t>Cryst</w:t>
          </w:r>
          <w:proofErr w:type="spellEnd"/>
          <w:r w:rsidRPr="006B5FB8">
            <w:rPr>
              <w:rFonts w:ascii="Calibri" w:eastAsia="Times New Roman" w:hAnsi="Calibri" w:cs="Calibri"/>
              <w:i/>
              <w:iCs/>
            </w:rPr>
            <w:t>.</w:t>
          </w:r>
          <w:r w:rsidRPr="006B5FB8">
            <w:rPr>
              <w:rFonts w:ascii="Calibri" w:eastAsia="Times New Roman" w:hAnsi="Calibri" w:cs="Calibri"/>
            </w:rPr>
            <w:t xml:space="preserve"> </w:t>
          </w:r>
          <w:r w:rsidRPr="006B5FB8">
            <w:rPr>
              <w:rFonts w:ascii="Calibri" w:eastAsia="Times New Roman" w:hAnsi="Calibri" w:cs="Calibri"/>
              <w:b/>
              <w:bCs/>
            </w:rPr>
            <w:t>42</w:t>
          </w:r>
          <w:r w:rsidRPr="006B5FB8">
            <w:rPr>
              <w:rFonts w:ascii="Calibri" w:eastAsia="Times New Roman" w:hAnsi="Calibri" w:cs="Calibri"/>
            </w:rPr>
            <w:t>, 339–341 (2009).</w:t>
          </w:r>
        </w:p>
        <w:p w14:paraId="584E52DF" w14:textId="77777777" w:rsidR="006B5FB8" w:rsidRPr="006B5FB8" w:rsidRDefault="006B5FB8" w:rsidP="006B5FB8">
          <w:pPr>
            <w:autoSpaceDE w:val="0"/>
            <w:autoSpaceDN w:val="0"/>
            <w:ind w:hanging="640"/>
            <w:jc w:val="both"/>
            <w:divId w:val="1715229748"/>
            <w:rPr>
              <w:rFonts w:ascii="Calibri" w:eastAsia="Times New Roman" w:hAnsi="Calibri" w:cs="Calibri"/>
            </w:rPr>
          </w:pPr>
          <w:r w:rsidRPr="006B5FB8">
            <w:rPr>
              <w:rFonts w:ascii="Calibri" w:eastAsia="Times New Roman" w:hAnsi="Calibri" w:cs="Calibri"/>
            </w:rPr>
            <w:t>9.</w:t>
          </w:r>
          <w:r w:rsidRPr="006B5FB8">
            <w:rPr>
              <w:rFonts w:ascii="Calibri" w:eastAsia="Times New Roman" w:hAnsi="Calibri" w:cs="Calibri"/>
            </w:rPr>
            <w:tab/>
          </w:r>
          <w:proofErr w:type="spellStart"/>
          <w:r w:rsidRPr="006B5FB8">
            <w:rPr>
              <w:rFonts w:ascii="Calibri" w:eastAsia="Times New Roman" w:hAnsi="Calibri" w:cs="Calibri"/>
            </w:rPr>
            <w:t>Bourhis</w:t>
          </w:r>
          <w:proofErr w:type="spellEnd"/>
          <w:r w:rsidRPr="006B5FB8">
            <w:rPr>
              <w:rFonts w:ascii="Calibri" w:eastAsia="Times New Roman" w:hAnsi="Calibri" w:cs="Calibri"/>
            </w:rPr>
            <w:t xml:space="preserve">, L. J., </w:t>
          </w:r>
          <w:proofErr w:type="spellStart"/>
          <w:r w:rsidRPr="006B5FB8">
            <w:rPr>
              <w:rFonts w:ascii="Calibri" w:eastAsia="Times New Roman" w:hAnsi="Calibri" w:cs="Calibri"/>
            </w:rPr>
            <w:t>Dolomanov</w:t>
          </w:r>
          <w:proofErr w:type="spellEnd"/>
          <w:r w:rsidRPr="006B5FB8">
            <w:rPr>
              <w:rFonts w:ascii="Calibri" w:eastAsia="Times New Roman" w:hAnsi="Calibri" w:cs="Calibri"/>
            </w:rPr>
            <w:t xml:space="preserve">, O. V., Gildea, R. J., Howard, J. A. K. &amp; </w:t>
          </w:r>
          <w:proofErr w:type="spellStart"/>
          <w:r w:rsidRPr="006B5FB8">
            <w:rPr>
              <w:rFonts w:ascii="Calibri" w:eastAsia="Times New Roman" w:hAnsi="Calibri" w:cs="Calibri"/>
            </w:rPr>
            <w:t>Puschmann</w:t>
          </w:r>
          <w:proofErr w:type="spellEnd"/>
          <w:r w:rsidRPr="006B5FB8">
            <w:rPr>
              <w:rFonts w:ascii="Calibri" w:eastAsia="Times New Roman" w:hAnsi="Calibri" w:cs="Calibri"/>
            </w:rPr>
            <w:t xml:space="preserve">, H. The anatomy of a comprehensive constrained, restrained refinement program for the modern computing environment – Olex2 dissected. </w:t>
          </w:r>
          <w:r w:rsidRPr="006B5FB8">
            <w:rPr>
              <w:rFonts w:ascii="Calibri" w:eastAsia="Times New Roman" w:hAnsi="Calibri" w:cs="Calibri"/>
              <w:i/>
              <w:iCs/>
            </w:rPr>
            <w:t xml:space="preserve">Acta </w:t>
          </w:r>
          <w:proofErr w:type="spellStart"/>
          <w:r w:rsidRPr="006B5FB8">
            <w:rPr>
              <w:rFonts w:ascii="Calibri" w:eastAsia="Times New Roman" w:hAnsi="Calibri" w:cs="Calibri"/>
              <w:i/>
              <w:iCs/>
            </w:rPr>
            <w:t>Cryst</w:t>
          </w:r>
          <w:proofErr w:type="spellEnd"/>
          <w:r w:rsidRPr="006B5FB8">
            <w:rPr>
              <w:rFonts w:ascii="Calibri" w:eastAsia="Times New Roman" w:hAnsi="Calibri" w:cs="Calibri"/>
              <w:i/>
              <w:iCs/>
            </w:rPr>
            <w:t>. A</w:t>
          </w:r>
          <w:r w:rsidRPr="006B5FB8">
            <w:rPr>
              <w:rFonts w:ascii="Calibri" w:eastAsia="Times New Roman" w:hAnsi="Calibri" w:cs="Calibri"/>
            </w:rPr>
            <w:t xml:space="preserve"> </w:t>
          </w:r>
          <w:r w:rsidRPr="006B5FB8">
            <w:rPr>
              <w:rFonts w:ascii="Calibri" w:eastAsia="Times New Roman" w:hAnsi="Calibri" w:cs="Calibri"/>
              <w:b/>
              <w:bCs/>
            </w:rPr>
            <w:t>71</w:t>
          </w:r>
          <w:r w:rsidRPr="006B5FB8">
            <w:rPr>
              <w:rFonts w:ascii="Calibri" w:eastAsia="Times New Roman" w:hAnsi="Calibri" w:cs="Calibri"/>
            </w:rPr>
            <w:t>, 59–75 (2015).</w:t>
          </w:r>
        </w:p>
        <w:p w14:paraId="4FCE1B4A" w14:textId="77777777" w:rsidR="006B5FB8" w:rsidRPr="006B5FB8" w:rsidRDefault="006B5FB8" w:rsidP="006B5FB8">
          <w:pPr>
            <w:autoSpaceDE w:val="0"/>
            <w:autoSpaceDN w:val="0"/>
            <w:ind w:hanging="640"/>
            <w:jc w:val="both"/>
            <w:divId w:val="1524171305"/>
            <w:rPr>
              <w:rFonts w:ascii="Calibri" w:eastAsia="Times New Roman" w:hAnsi="Calibri" w:cs="Calibri"/>
            </w:rPr>
          </w:pPr>
          <w:r w:rsidRPr="006B5FB8">
            <w:rPr>
              <w:rFonts w:ascii="Calibri" w:eastAsia="Times New Roman" w:hAnsi="Calibri" w:cs="Calibri"/>
            </w:rPr>
            <w:t>10.</w:t>
          </w:r>
          <w:r w:rsidRPr="006B5FB8">
            <w:rPr>
              <w:rFonts w:ascii="Calibri" w:eastAsia="Times New Roman" w:hAnsi="Calibri" w:cs="Calibri"/>
            </w:rPr>
            <w:tab/>
            <w:t xml:space="preserve">Sheldrick, G. M. &amp; </w:t>
          </w:r>
          <w:proofErr w:type="spellStart"/>
          <w:r w:rsidRPr="006B5FB8">
            <w:rPr>
              <w:rFonts w:ascii="Calibri" w:eastAsia="Times New Roman" w:hAnsi="Calibri" w:cs="Calibri"/>
            </w:rPr>
            <w:t>IUCr</w:t>
          </w:r>
          <w:proofErr w:type="spellEnd"/>
          <w:r w:rsidRPr="006B5FB8">
            <w:rPr>
              <w:rFonts w:ascii="Calibri" w:eastAsia="Times New Roman" w:hAnsi="Calibri" w:cs="Calibri"/>
            </w:rPr>
            <w:t xml:space="preserve">. Crystal structure refinement with SHELXL. </w:t>
          </w:r>
          <w:r w:rsidRPr="006B5FB8">
            <w:rPr>
              <w:rFonts w:ascii="Calibri" w:eastAsia="Times New Roman" w:hAnsi="Calibri" w:cs="Calibri"/>
              <w:i/>
              <w:iCs/>
            </w:rPr>
            <w:t xml:space="preserve">Acta </w:t>
          </w:r>
          <w:proofErr w:type="spellStart"/>
          <w:r w:rsidRPr="006B5FB8">
            <w:rPr>
              <w:rFonts w:ascii="Calibri" w:eastAsia="Times New Roman" w:hAnsi="Calibri" w:cs="Calibri"/>
              <w:i/>
              <w:iCs/>
            </w:rPr>
            <w:t>Cryst</w:t>
          </w:r>
          <w:proofErr w:type="spellEnd"/>
          <w:r w:rsidRPr="006B5FB8">
            <w:rPr>
              <w:rFonts w:ascii="Calibri" w:eastAsia="Times New Roman" w:hAnsi="Calibri" w:cs="Calibri"/>
              <w:i/>
              <w:iCs/>
            </w:rPr>
            <w:t>. C</w:t>
          </w:r>
          <w:r w:rsidRPr="006B5FB8">
            <w:rPr>
              <w:rFonts w:ascii="Calibri" w:eastAsia="Times New Roman" w:hAnsi="Calibri" w:cs="Calibri"/>
            </w:rPr>
            <w:t xml:space="preserve"> </w:t>
          </w:r>
          <w:r w:rsidRPr="006B5FB8">
            <w:rPr>
              <w:rFonts w:ascii="Calibri" w:eastAsia="Times New Roman" w:hAnsi="Calibri" w:cs="Calibri"/>
              <w:b/>
              <w:bCs/>
            </w:rPr>
            <w:t>71</w:t>
          </w:r>
          <w:r w:rsidRPr="006B5FB8">
            <w:rPr>
              <w:rFonts w:ascii="Calibri" w:eastAsia="Times New Roman" w:hAnsi="Calibri" w:cs="Calibri"/>
            </w:rPr>
            <w:t>, 3–8 (2015).</w:t>
          </w:r>
        </w:p>
        <w:p w14:paraId="30F9BD66" w14:textId="77777777" w:rsidR="006B5FB8" w:rsidRPr="006B5FB8" w:rsidRDefault="006B5FB8" w:rsidP="006B5FB8">
          <w:pPr>
            <w:autoSpaceDE w:val="0"/>
            <w:autoSpaceDN w:val="0"/>
            <w:ind w:hanging="640"/>
            <w:jc w:val="both"/>
            <w:divId w:val="388919690"/>
            <w:rPr>
              <w:rFonts w:ascii="Calibri" w:eastAsia="Times New Roman" w:hAnsi="Calibri" w:cs="Calibri"/>
            </w:rPr>
          </w:pPr>
          <w:r w:rsidRPr="006B5FB8">
            <w:rPr>
              <w:rFonts w:ascii="Calibri" w:eastAsia="Times New Roman" w:hAnsi="Calibri" w:cs="Calibri"/>
            </w:rPr>
            <w:t>11.</w:t>
          </w:r>
          <w:r w:rsidRPr="006B5FB8">
            <w:rPr>
              <w:rFonts w:ascii="Calibri" w:eastAsia="Times New Roman" w:hAnsi="Calibri" w:cs="Calibri"/>
            </w:rPr>
            <w:tab/>
            <w:t xml:space="preserve">Sheldrick, G. M. &amp; </w:t>
          </w:r>
          <w:proofErr w:type="spellStart"/>
          <w:r w:rsidRPr="006B5FB8">
            <w:rPr>
              <w:rFonts w:ascii="Calibri" w:eastAsia="Times New Roman" w:hAnsi="Calibri" w:cs="Calibri"/>
            </w:rPr>
            <w:t>IUCr</w:t>
          </w:r>
          <w:proofErr w:type="spellEnd"/>
          <w:r w:rsidRPr="006B5FB8">
            <w:rPr>
              <w:rFonts w:ascii="Calibri" w:eastAsia="Times New Roman" w:hAnsi="Calibri" w:cs="Calibri"/>
            </w:rPr>
            <w:t xml:space="preserve">. SHELXT – Integrated space-group and crystal-structure determination. </w:t>
          </w:r>
          <w:r w:rsidRPr="006B5FB8">
            <w:rPr>
              <w:rFonts w:ascii="Calibri" w:eastAsia="Times New Roman" w:hAnsi="Calibri" w:cs="Calibri"/>
              <w:i/>
              <w:iCs/>
            </w:rPr>
            <w:t xml:space="preserve">Acta </w:t>
          </w:r>
          <w:proofErr w:type="spellStart"/>
          <w:r w:rsidRPr="006B5FB8">
            <w:rPr>
              <w:rFonts w:ascii="Calibri" w:eastAsia="Times New Roman" w:hAnsi="Calibri" w:cs="Calibri"/>
              <w:i/>
              <w:iCs/>
            </w:rPr>
            <w:t>Cryst</w:t>
          </w:r>
          <w:proofErr w:type="spellEnd"/>
          <w:r w:rsidRPr="006B5FB8">
            <w:rPr>
              <w:rFonts w:ascii="Calibri" w:eastAsia="Times New Roman" w:hAnsi="Calibri" w:cs="Calibri"/>
              <w:i/>
              <w:iCs/>
            </w:rPr>
            <w:t>. A</w:t>
          </w:r>
          <w:r w:rsidRPr="006B5FB8">
            <w:rPr>
              <w:rFonts w:ascii="Calibri" w:eastAsia="Times New Roman" w:hAnsi="Calibri" w:cs="Calibri"/>
            </w:rPr>
            <w:t xml:space="preserve"> </w:t>
          </w:r>
          <w:r w:rsidRPr="006B5FB8">
            <w:rPr>
              <w:rFonts w:ascii="Calibri" w:eastAsia="Times New Roman" w:hAnsi="Calibri" w:cs="Calibri"/>
              <w:b/>
              <w:bCs/>
            </w:rPr>
            <w:t>71</w:t>
          </w:r>
          <w:r w:rsidRPr="006B5FB8">
            <w:rPr>
              <w:rFonts w:ascii="Calibri" w:eastAsia="Times New Roman" w:hAnsi="Calibri" w:cs="Calibri"/>
            </w:rPr>
            <w:t>, 3–8 (2015).</w:t>
          </w:r>
        </w:p>
        <w:p w14:paraId="015818AC" w14:textId="77E3D1E3" w:rsidR="00D359F6" w:rsidRPr="006B5FB8" w:rsidRDefault="006B5FB8" w:rsidP="006B5FB8">
          <w:pPr>
            <w:spacing w:line="240" w:lineRule="auto"/>
            <w:jc w:val="both"/>
            <w:rPr>
              <w:rFonts w:ascii="Calibri" w:hAnsi="Calibri" w:cs="Calibri"/>
              <w:sz w:val="24"/>
              <w:szCs w:val="24"/>
            </w:rPr>
          </w:pPr>
          <w:r w:rsidRPr="006B5FB8">
            <w:rPr>
              <w:rFonts w:ascii="Calibri" w:eastAsia="Times New Roman" w:hAnsi="Calibri" w:cs="Calibri"/>
            </w:rPr>
            <w:t> </w:t>
          </w:r>
        </w:p>
      </w:sdtContent>
    </w:sdt>
    <w:sectPr w:rsidR="00D359F6" w:rsidRPr="006B5FB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5CC10C5"/>
    <w:multiLevelType w:val="hybridMultilevel"/>
    <w:tmpl w:val="B3CE8362"/>
    <w:lvl w:ilvl="0" w:tplc="0809000F">
      <w:start w:val="1"/>
      <w:numFmt w:val="decimal"/>
      <w:lvlText w:val="%1."/>
      <w:lvlJc w:val="left"/>
      <w:pPr>
        <w:ind w:left="5747" w:hanging="360"/>
      </w:pPr>
      <w:rPr>
        <w:rFonts w:hint="default"/>
      </w:rPr>
    </w:lvl>
    <w:lvl w:ilvl="1" w:tplc="08090019" w:tentative="1">
      <w:start w:val="1"/>
      <w:numFmt w:val="lowerLetter"/>
      <w:lvlText w:val="%2."/>
      <w:lvlJc w:val="left"/>
      <w:pPr>
        <w:ind w:left="6467" w:hanging="360"/>
      </w:pPr>
    </w:lvl>
    <w:lvl w:ilvl="2" w:tplc="0809001B" w:tentative="1">
      <w:start w:val="1"/>
      <w:numFmt w:val="lowerRoman"/>
      <w:lvlText w:val="%3."/>
      <w:lvlJc w:val="right"/>
      <w:pPr>
        <w:ind w:left="7187" w:hanging="180"/>
      </w:pPr>
    </w:lvl>
    <w:lvl w:ilvl="3" w:tplc="0809000F" w:tentative="1">
      <w:start w:val="1"/>
      <w:numFmt w:val="decimal"/>
      <w:lvlText w:val="%4."/>
      <w:lvlJc w:val="left"/>
      <w:pPr>
        <w:ind w:left="7907" w:hanging="360"/>
      </w:pPr>
    </w:lvl>
    <w:lvl w:ilvl="4" w:tplc="08090019" w:tentative="1">
      <w:start w:val="1"/>
      <w:numFmt w:val="lowerLetter"/>
      <w:lvlText w:val="%5."/>
      <w:lvlJc w:val="left"/>
      <w:pPr>
        <w:ind w:left="8627" w:hanging="360"/>
      </w:pPr>
    </w:lvl>
    <w:lvl w:ilvl="5" w:tplc="0809001B" w:tentative="1">
      <w:start w:val="1"/>
      <w:numFmt w:val="lowerRoman"/>
      <w:lvlText w:val="%6."/>
      <w:lvlJc w:val="right"/>
      <w:pPr>
        <w:ind w:left="9347" w:hanging="180"/>
      </w:pPr>
    </w:lvl>
    <w:lvl w:ilvl="6" w:tplc="0809000F" w:tentative="1">
      <w:start w:val="1"/>
      <w:numFmt w:val="decimal"/>
      <w:lvlText w:val="%7."/>
      <w:lvlJc w:val="left"/>
      <w:pPr>
        <w:ind w:left="10067" w:hanging="360"/>
      </w:pPr>
    </w:lvl>
    <w:lvl w:ilvl="7" w:tplc="08090019" w:tentative="1">
      <w:start w:val="1"/>
      <w:numFmt w:val="lowerLetter"/>
      <w:lvlText w:val="%8."/>
      <w:lvlJc w:val="left"/>
      <w:pPr>
        <w:ind w:left="10787" w:hanging="360"/>
      </w:pPr>
    </w:lvl>
    <w:lvl w:ilvl="8" w:tplc="0809001B" w:tentative="1">
      <w:start w:val="1"/>
      <w:numFmt w:val="lowerRoman"/>
      <w:lvlText w:val="%9."/>
      <w:lvlJc w:val="right"/>
      <w:pPr>
        <w:ind w:left="11507" w:hanging="180"/>
      </w:pPr>
    </w:lvl>
  </w:abstractNum>
  <w:num w:numId="1" w16cid:durableId="6160609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6D7B"/>
    <w:rsid w:val="00004BEE"/>
    <w:rsid w:val="00007B5C"/>
    <w:rsid w:val="0004561D"/>
    <w:rsid w:val="00073CF8"/>
    <w:rsid w:val="000864CE"/>
    <w:rsid w:val="00092DF0"/>
    <w:rsid w:val="000B3D9B"/>
    <w:rsid w:val="000B5335"/>
    <w:rsid w:val="000B67E4"/>
    <w:rsid w:val="000B6AB6"/>
    <w:rsid w:val="000D2EA1"/>
    <w:rsid w:val="000E75F3"/>
    <w:rsid w:val="000E76D1"/>
    <w:rsid w:val="000F0DB0"/>
    <w:rsid w:val="001000E1"/>
    <w:rsid w:val="00122B70"/>
    <w:rsid w:val="001369A2"/>
    <w:rsid w:val="00145A0E"/>
    <w:rsid w:val="001473E4"/>
    <w:rsid w:val="00150709"/>
    <w:rsid w:val="0017751B"/>
    <w:rsid w:val="0018082A"/>
    <w:rsid w:val="00181E90"/>
    <w:rsid w:val="00182DFA"/>
    <w:rsid w:val="0018434D"/>
    <w:rsid w:val="001867C0"/>
    <w:rsid w:val="001869B1"/>
    <w:rsid w:val="00192DFF"/>
    <w:rsid w:val="00195F68"/>
    <w:rsid w:val="001A2A8D"/>
    <w:rsid w:val="001B0001"/>
    <w:rsid w:val="001B7CE9"/>
    <w:rsid w:val="001D1898"/>
    <w:rsid w:val="001E17FF"/>
    <w:rsid w:val="001E5352"/>
    <w:rsid w:val="001F3CF2"/>
    <w:rsid w:val="002049FE"/>
    <w:rsid w:val="0021449E"/>
    <w:rsid w:val="0022383E"/>
    <w:rsid w:val="00237FEC"/>
    <w:rsid w:val="00243250"/>
    <w:rsid w:val="00283077"/>
    <w:rsid w:val="002A6571"/>
    <w:rsid w:val="002B3C6F"/>
    <w:rsid w:val="002C4766"/>
    <w:rsid w:val="002F0BC0"/>
    <w:rsid w:val="002F306E"/>
    <w:rsid w:val="00324529"/>
    <w:rsid w:val="00326AB7"/>
    <w:rsid w:val="00331924"/>
    <w:rsid w:val="00335540"/>
    <w:rsid w:val="00347797"/>
    <w:rsid w:val="0036103E"/>
    <w:rsid w:val="003639BA"/>
    <w:rsid w:val="00383384"/>
    <w:rsid w:val="003C2A4D"/>
    <w:rsid w:val="003C62FF"/>
    <w:rsid w:val="003F285C"/>
    <w:rsid w:val="004156EF"/>
    <w:rsid w:val="00420C38"/>
    <w:rsid w:val="00422422"/>
    <w:rsid w:val="00434920"/>
    <w:rsid w:val="00440F99"/>
    <w:rsid w:val="00442D7D"/>
    <w:rsid w:val="00453C02"/>
    <w:rsid w:val="00454253"/>
    <w:rsid w:val="00463EF7"/>
    <w:rsid w:val="004646DF"/>
    <w:rsid w:val="00467156"/>
    <w:rsid w:val="00471E89"/>
    <w:rsid w:val="00476D7B"/>
    <w:rsid w:val="004B064C"/>
    <w:rsid w:val="004B122B"/>
    <w:rsid w:val="004B29C9"/>
    <w:rsid w:val="004C30F6"/>
    <w:rsid w:val="004E71C8"/>
    <w:rsid w:val="004F1B4D"/>
    <w:rsid w:val="00524C27"/>
    <w:rsid w:val="00527834"/>
    <w:rsid w:val="00544E48"/>
    <w:rsid w:val="00544ED1"/>
    <w:rsid w:val="005724BE"/>
    <w:rsid w:val="00575274"/>
    <w:rsid w:val="00591048"/>
    <w:rsid w:val="005A1283"/>
    <w:rsid w:val="005A1D0A"/>
    <w:rsid w:val="005A4E5E"/>
    <w:rsid w:val="005C4961"/>
    <w:rsid w:val="005D0CEB"/>
    <w:rsid w:val="005F11D4"/>
    <w:rsid w:val="00601704"/>
    <w:rsid w:val="00603D06"/>
    <w:rsid w:val="006124C9"/>
    <w:rsid w:val="00617404"/>
    <w:rsid w:val="00630D0A"/>
    <w:rsid w:val="006525BA"/>
    <w:rsid w:val="00654C77"/>
    <w:rsid w:val="00660D84"/>
    <w:rsid w:val="00665C7A"/>
    <w:rsid w:val="00674874"/>
    <w:rsid w:val="00677877"/>
    <w:rsid w:val="00686033"/>
    <w:rsid w:val="0069524D"/>
    <w:rsid w:val="00695B87"/>
    <w:rsid w:val="006A26A0"/>
    <w:rsid w:val="006B5FB8"/>
    <w:rsid w:val="006C3610"/>
    <w:rsid w:val="006C4CBF"/>
    <w:rsid w:val="006D0676"/>
    <w:rsid w:val="006E101D"/>
    <w:rsid w:val="006E16F8"/>
    <w:rsid w:val="006E2CB2"/>
    <w:rsid w:val="006E56A8"/>
    <w:rsid w:val="006F4AD1"/>
    <w:rsid w:val="007039F9"/>
    <w:rsid w:val="007059A5"/>
    <w:rsid w:val="00712B7F"/>
    <w:rsid w:val="00715777"/>
    <w:rsid w:val="00726D33"/>
    <w:rsid w:val="007419AD"/>
    <w:rsid w:val="007437B9"/>
    <w:rsid w:val="00750A86"/>
    <w:rsid w:val="007538C7"/>
    <w:rsid w:val="00755B44"/>
    <w:rsid w:val="00761E4E"/>
    <w:rsid w:val="00762DDF"/>
    <w:rsid w:val="0079435D"/>
    <w:rsid w:val="007A0B83"/>
    <w:rsid w:val="007A5242"/>
    <w:rsid w:val="007C6130"/>
    <w:rsid w:val="007D46CB"/>
    <w:rsid w:val="007D4DB4"/>
    <w:rsid w:val="007D71D7"/>
    <w:rsid w:val="007E4ACD"/>
    <w:rsid w:val="00822680"/>
    <w:rsid w:val="00841F48"/>
    <w:rsid w:val="00844DB1"/>
    <w:rsid w:val="008518EC"/>
    <w:rsid w:val="00877D4B"/>
    <w:rsid w:val="00881195"/>
    <w:rsid w:val="008837C2"/>
    <w:rsid w:val="00886115"/>
    <w:rsid w:val="008944D2"/>
    <w:rsid w:val="00895224"/>
    <w:rsid w:val="008953E6"/>
    <w:rsid w:val="008A566F"/>
    <w:rsid w:val="008A6A56"/>
    <w:rsid w:val="008B5AE2"/>
    <w:rsid w:val="008C432E"/>
    <w:rsid w:val="008C4508"/>
    <w:rsid w:val="009000F8"/>
    <w:rsid w:val="009030A6"/>
    <w:rsid w:val="00905D73"/>
    <w:rsid w:val="00911E75"/>
    <w:rsid w:val="009163BF"/>
    <w:rsid w:val="009218AA"/>
    <w:rsid w:val="00933361"/>
    <w:rsid w:val="00934DA7"/>
    <w:rsid w:val="00937DEA"/>
    <w:rsid w:val="00956A4A"/>
    <w:rsid w:val="00960D54"/>
    <w:rsid w:val="00963494"/>
    <w:rsid w:val="00965441"/>
    <w:rsid w:val="0097075E"/>
    <w:rsid w:val="00981166"/>
    <w:rsid w:val="0098122F"/>
    <w:rsid w:val="0098220A"/>
    <w:rsid w:val="009943C3"/>
    <w:rsid w:val="009A00B6"/>
    <w:rsid w:val="009A1275"/>
    <w:rsid w:val="009A66D1"/>
    <w:rsid w:val="009B1223"/>
    <w:rsid w:val="009D7421"/>
    <w:rsid w:val="009E2F41"/>
    <w:rsid w:val="00A13690"/>
    <w:rsid w:val="00A34775"/>
    <w:rsid w:val="00A36A13"/>
    <w:rsid w:val="00A46146"/>
    <w:rsid w:val="00A4780F"/>
    <w:rsid w:val="00AA0A9E"/>
    <w:rsid w:val="00AA3B0F"/>
    <w:rsid w:val="00AA7D58"/>
    <w:rsid w:val="00AB215A"/>
    <w:rsid w:val="00AB3261"/>
    <w:rsid w:val="00AB3C8E"/>
    <w:rsid w:val="00AB6B90"/>
    <w:rsid w:val="00AC3DF5"/>
    <w:rsid w:val="00AC7F00"/>
    <w:rsid w:val="00B00EC5"/>
    <w:rsid w:val="00B21201"/>
    <w:rsid w:val="00B25579"/>
    <w:rsid w:val="00B4785B"/>
    <w:rsid w:val="00B76ED3"/>
    <w:rsid w:val="00B95D03"/>
    <w:rsid w:val="00B97980"/>
    <w:rsid w:val="00BB1939"/>
    <w:rsid w:val="00BB5E0B"/>
    <w:rsid w:val="00BC3A75"/>
    <w:rsid w:val="00BE7A8B"/>
    <w:rsid w:val="00BF4C33"/>
    <w:rsid w:val="00BF645F"/>
    <w:rsid w:val="00C0325B"/>
    <w:rsid w:val="00C1426E"/>
    <w:rsid w:val="00C144DF"/>
    <w:rsid w:val="00C23A9E"/>
    <w:rsid w:val="00C36605"/>
    <w:rsid w:val="00C46070"/>
    <w:rsid w:val="00C658B5"/>
    <w:rsid w:val="00C755C6"/>
    <w:rsid w:val="00C80833"/>
    <w:rsid w:val="00C9310E"/>
    <w:rsid w:val="00C9433D"/>
    <w:rsid w:val="00C94A2C"/>
    <w:rsid w:val="00C96C9B"/>
    <w:rsid w:val="00CB0991"/>
    <w:rsid w:val="00CB0C55"/>
    <w:rsid w:val="00CB1D10"/>
    <w:rsid w:val="00CC5786"/>
    <w:rsid w:val="00CD3140"/>
    <w:rsid w:val="00CE6CA9"/>
    <w:rsid w:val="00D01ABA"/>
    <w:rsid w:val="00D03530"/>
    <w:rsid w:val="00D050E2"/>
    <w:rsid w:val="00D122BF"/>
    <w:rsid w:val="00D144B1"/>
    <w:rsid w:val="00D359F6"/>
    <w:rsid w:val="00D50FFB"/>
    <w:rsid w:val="00D53C43"/>
    <w:rsid w:val="00D54A14"/>
    <w:rsid w:val="00D70CBE"/>
    <w:rsid w:val="00D740A3"/>
    <w:rsid w:val="00D85867"/>
    <w:rsid w:val="00DB0E70"/>
    <w:rsid w:val="00DB48DE"/>
    <w:rsid w:val="00DB49D4"/>
    <w:rsid w:val="00DB5383"/>
    <w:rsid w:val="00DB7CFF"/>
    <w:rsid w:val="00DC6F52"/>
    <w:rsid w:val="00DD1639"/>
    <w:rsid w:val="00DE2B4C"/>
    <w:rsid w:val="00DE74C3"/>
    <w:rsid w:val="00DF42C9"/>
    <w:rsid w:val="00DF5D08"/>
    <w:rsid w:val="00E306B0"/>
    <w:rsid w:val="00E31CE9"/>
    <w:rsid w:val="00E62D97"/>
    <w:rsid w:val="00E74A15"/>
    <w:rsid w:val="00EA1C32"/>
    <w:rsid w:val="00EA4735"/>
    <w:rsid w:val="00EF4D02"/>
    <w:rsid w:val="00F029E6"/>
    <w:rsid w:val="00F03DDE"/>
    <w:rsid w:val="00F1005B"/>
    <w:rsid w:val="00F153F7"/>
    <w:rsid w:val="00F2068F"/>
    <w:rsid w:val="00F24045"/>
    <w:rsid w:val="00F43069"/>
    <w:rsid w:val="00F524C7"/>
    <w:rsid w:val="00F63C10"/>
    <w:rsid w:val="00F63E93"/>
    <w:rsid w:val="00F803F4"/>
    <w:rsid w:val="00F82882"/>
    <w:rsid w:val="00F86211"/>
    <w:rsid w:val="00FA5837"/>
    <w:rsid w:val="00FD5F66"/>
    <w:rsid w:val="00FD65C4"/>
    <w:rsid w:val="00FE3BBD"/>
    <w:rsid w:val="00FF388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8F8BE3"/>
  <w15:chartTrackingRefBased/>
  <w15:docId w15:val="{99948C90-D744-45C4-A34F-7C2363B70D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383E"/>
  </w:style>
  <w:style w:type="paragraph" w:styleId="Heading1">
    <w:name w:val="heading 1"/>
    <w:basedOn w:val="Normal"/>
    <w:next w:val="Normal"/>
    <w:link w:val="Heading1Char"/>
    <w:uiPriority w:val="9"/>
    <w:qFormat/>
    <w:rsid w:val="00476D7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76D7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76D7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76D7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76D7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76D7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76D7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76D7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76D7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6D7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76D7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76D7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76D7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76D7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76D7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76D7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76D7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76D7B"/>
    <w:rPr>
      <w:rFonts w:eastAsiaTheme="majorEastAsia" w:cstheme="majorBidi"/>
      <w:color w:val="272727" w:themeColor="text1" w:themeTint="D8"/>
    </w:rPr>
  </w:style>
  <w:style w:type="paragraph" w:styleId="Title">
    <w:name w:val="Title"/>
    <w:basedOn w:val="Normal"/>
    <w:next w:val="Normal"/>
    <w:link w:val="TitleChar"/>
    <w:uiPriority w:val="10"/>
    <w:qFormat/>
    <w:rsid w:val="00476D7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76D7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76D7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76D7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76D7B"/>
    <w:pPr>
      <w:spacing w:before="160"/>
      <w:jc w:val="center"/>
    </w:pPr>
    <w:rPr>
      <w:i/>
      <w:iCs/>
      <w:color w:val="404040" w:themeColor="text1" w:themeTint="BF"/>
    </w:rPr>
  </w:style>
  <w:style w:type="character" w:customStyle="1" w:styleId="QuoteChar">
    <w:name w:val="Quote Char"/>
    <w:basedOn w:val="DefaultParagraphFont"/>
    <w:link w:val="Quote"/>
    <w:uiPriority w:val="29"/>
    <w:rsid w:val="00476D7B"/>
    <w:rPr>
      <w:i/>
      <w:iCs/>
      <w:color w:val="404040" w:themeColor="text1" w:themeTint="BF"/>
    </w:rPr>
  </w:style>
  <w:style w:type="paragraph" w:styleId="ListParagraph">
    <w:name w:val="List Paragraph"/>
    <w:basedOn w:val="Normal"/>
    <w:uiPriority w:val="34"/>
    <w:qFormat/>
    <w:rsid w:val="00476D7B"/>
    <w:pPr>
      <w:ind w:left="720"/>
      <w:contextualSpacing/>
    </w:pPr>
  </w:style>
  <w:style w:type="character" w:styleId="IntenseEmphasis">
    <w:name w:val="Intense Emphasis"/>
    <w:basedOn w:val="DefaultParagraphFont"/>
    <w:uiPriority w:val="21"/>
    <w:qFormat/>
    <w:rsid w:val="00476D7B"/>
    <w:rPr>
      <w:i/>
      <w:iCs/>
      <w:color w:val="0F4761" w:themeColor="accent1" w:themeShade="BF"/>
    </w:rPr>
  </w:style>
  <w:style w:type="paragraph" w:styleId="IntenseQuote">
    <w:name w:val="Intense Quote"/>
    <w:basedOn w:val="Normal"/>
    <w:next w:val="Normal"/>
    <w:link w:val="IntenseQuoteChar"/>
    <w:uiPriority w:val="30"/>
    <w:qFormat/>
    <w:rsid w:val="00476D7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76D7B"/>
    <w:rPr>
      <w:i/>
      <w:iCs/>
      <w:color w:val="0F4761" w:themeColor="accent1" w:themeShade="BF"/>
    </w:rPr>
  </w:style>
  <w:style w:type="character" w:styleId="IntenseReference">
    <w:name w:val="Intense Reference"/>
    <w:basedOn w:val="DefaultParagraphFont"/>
    <w:uiPriority w:val="32"/>
    <w:qFormat/>
    <w:rsid w:val="00476D7B"/>
    <w:rPr>
      <w:b/>
      <w:bCs/>
      <w:smallCaps/>
      <w:color w:val="0F4761" w:themeColor="accent1" w:themeShade="BF"/>
      <w:spacing w:val="5"/>
    </w:rPr>
  </w:style>
  <w:style w:type="paragraph" w:customStyle="1" w:styleId="Default">
    <w:name w:val="Default"/>
    <w:rsid w:val="0004561D"/>
    <w:pPr>
      <w:autoSpaceDE w:val="0"/>
      <w:autoSpaceDN w:val="0"/>
      <w:adjustRightInd w:val="0"/>
      <w:spacing w:after="0" w:line="240" w:lineRule="auto"/>
    </w:pPr>
    <w:rPr>
      <w:rFonts w:ascii="Arial" w:hAnsi="Arial" w:cs="Arial"/>
      <w:color w:val="000000"/>
      <w:kern w:val="0"/>
      <w:sz w:val="24"/>
      <w:szCs w:val="24"/>
    </w:rPr>
  </w:style>
  <w:style w:type="character" w:styleId="PlaceholderText">
    <w:name w:val="Placeholder Text"/>
    <w:basedOn w:val="DefaultParagraphFont"/>
    <w:uiPriority w:val="99"/>
    <w:semiHidden/>
    <w:rsid w:val="00D359F6"/>
    <w:rPr>
      <w:color w:val="666666"/>
    </w:rPr>
  </w:style>
  <w:style w:type="character" w:styleId="CommentReference">
    <w:name w:val="annotation reference"/>
    <w:basedOn w:val="DefaultParagraphFont"/>
    <w:uiPriority w:val="99"/>
    <w:semiHidden/>
    <w:unhideWhenUsed/>
    <w:rsid w:val="00761E4E"/>
    <w:rPr>
      <w:sz w:val="16"/>
      <w:szCs w:val="16"/>
    </w:rPr>
  </w:style>
  <w:style w:type="paragraph" w:styleId="CommentText">
    <w:name w:val="annotation text"/>
    <w:basedOn w:val="Normal"/>
    <w:link w:val="CommentTextChar"/>
    <w:uiPriority w:val="99"/>
    <w:unhideWhenUsed/>
    <w:rsid w:val="00761E4E"/>
    <w:pPr>
      <w:spacing w:line="240" w:lineRule="auto"/>
    </w:pPr>
    <w:rPr>
      <w:sz w:val="20"/>
      <w:szCs w:val="20"/>
    </w:rPr>
  </w:style>
  <w:style w:type="character" w:customStyle="1" w:styleId="CommentTextChar">
    <w:name w:val="Comment Text Char"/>
    <w:basedOn w:val="DefaultParagraphFont"/>
    <w:link w:val="CommentText"/>
    <w:uiPriority w:val="99"/>
    <w:rsid w:val="00761E4E"/>
    <w:rPr>
      <w:sz w:val="20"/>
      <w:szCs w:val="20"/>
    </w:rPr>
  </w:style>
  <w:style w:type="paragraph" w:styleId="CommentSubject">
    <w:name w:val="annotation subject"/>
    <w:basedOn w:val="CommentText"/>
    <w:next w:val="CommentText"/>
    <w:link w:val="CommentSubjectChar"/>
    <w:uiPriority w:val="99"/>
    <w:semiHidden/>
    <w:unhideWhenUsed/>
    <w:rsid w:val="000D2EA1"/>
    <w:rPr>
      <w:b/>
      <w:bCs/>
    </w:rPr>
  </w:style>
  <w:style w:type="character" w:customStyle="1" w:styleId="CommentSubjectChar">
    <w:name w:val="Comment Subject Char"/>
    <w:basedOn w:val="CommentTextChar"/>
    <w:link w:val="CommentSubject"/>
    <w:uiPriority w:val="99"/>
    <w:semiHidden/>
    <w:rsid w:val="000D2EA1"/>
    <w:rPr>
      <w:b/>
      <w:bCs/>
      <w:sz w:val="20"/>
      <w:szCs w:val="20"/>
    </w:rPr>
  </w:style>
  <w:style w:type="paragraph" w:styleId="Revision">
    <w:name w:val="Revision"/>
    <w:hidden/>
    <w:uiPriority w:val="99"/>
    <w:semiHidden/>
    <w:rsid w:val="00E62D97"/>
    <w:pPr>
      <w:spacing w:after="0" w:line="240" w:lineRule="auto"/>
    </w:pPr>
  </w:style>
  <w:style w:type="character" w:styleId="Hyperlink">
    <w:name w:val="Hyperlink"/>
    <w:basedOn w:val="DefaultParagraphFont"/>
    <w:uiPriority w:val="99"/>
    <w:unhideWhenUsed/>
    <w:rsid w:val="0069524D"/>
    <w:rPr>
      <w:color w:val="0000FF"/>
      <w:u w:val="single"/>
    </w:rPr>
  </w:style>
  <w:style w:type="character" w:styleId="Emphasis">
    <w:name w:val="Emphasis"/>
    <w:basedOn w:val="DefaultParagraphFont"/>
    <w:uiPriority w:val="20"/>
    <w:qFormat/>
    <w:rsid w:val="00CE6CA9"/>
    <w:rPr>
      <w:i/>
      <w:iCs/>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04332">
      <w:bodyDiv w:val="1"/>
      <w:marLeft w:val="0"/>
      <w:marRight w:val="0"/>
      <w:marTop w:val="0"/>
      <w:marBottom w:val="0"/>
      <w:divBdr>
        <w:top w:val="none" w:sz="0" w:space="0" w:color="auto"/>
        <w:left w:val="none" w:sz="0" w:space="0" w:color="auto"/>
        <w:bottom w:val="none" w:sz="0" w:space="0" w:color="auto"/>
        <w:right w:val="none" w:sz="0" w:space="0" w:color="auto"/>
      </w:divBdr>
      <w:divsChild>
        <w:div w:id="1018311964">
          <w:marLeft w:val="640"/>
          <w:marRight w:val="0"/>
          <w:marTop w:val="0"/>
          <w:marBottom w:val="0"/>
          <w:divBdr>
            <w:top w:val="none" w:sz="0" w:space="0" w:color="auto"/>
            <w:left w:val="none" w:sz="0" w:space="0" w:color="auto"/>
            <w:bottom w:val="none" w:sz="0" w:space="0" w:color="auto"/>
            <w:right w:val="none" w:sz="0" w:space="0" w:color="auto"/>
          </w:divBdr>
        </w:div>
        <w:div w:id="1943033149">
          <w:marLeft w:val="640"/>
          <w:marRight w:val="0"/>
          <w:marTop w:val="0"/>
          <w:marBottom w:val="0"/>
          <w:divBdr>
            <w:top w:val="none" w:sz="0" w:space="0" w:color="auto"/>
            <w:left w:val="none" w:sz="0" w:space="0" w:color="auto"/>
            <w:bottom w:val="none" w:sz="0" w:space="0" w:color="auto"/>
            <w:right w:val="none" w:sz="0" w:space="0" w:color="auto"/>
          </w:divBdr>
        </w:div>
        <w:div w:id="1741125848">
          <w:marLeft w:val="640"/>
          <w:marRight w:val="0"/>
          <w:marTop w:val="0"/>
          <w:marBottom w:val="0"/>
          <w:divBdr>
            <w:top w:val="none" w:sz="0" w:space="0" w:color="auto"/>
            <w:left w:val="none" w:sz="0" w:space="0" w:color="auto"/>
            <w:bottom w:val="none" w:sz="0" w:space="0" w:color="auto"/>
            <w:right w:val="none" w:sz="0" w:space="0" w:color="auto"/>
          </w:divBdr>
        </w:div>
        <w:div w:id="1470781755">
          <w:marLeft w:val="640"/>
          <w:marRight w:val="0"/>
          <w:marTop w:val="0"/>
          <w:marBottom w:val="0"/>
          <w:divBdr>
            <w:top w:val="none" w:sz="0" w:space="0" w:color="auto"/>
            <w:left w:val="none" w:sz="0" w:space="0" w:color="auto"/>
            <w:bottom w:val="none" w:sz="0" w:space="0" w:color="auto"/>
            <w:right w:val="none" w:sz="0" w:space="0" w:color="auto"/>
          </w:divBdr>
        </w:div>
        <w:div w:id="1236041405">
          <w:marLeft w:val="640"/>
          <w:marRight w:val="0"/>
          <w:marTop w:val="0"/>
          <w:marBottom w:val="0"/>
          <w:divBdr>
            <w:top w:val="none" w:sz="0" w:space="0" w:color="auto"/>
            <w:left w:val="none" w:sz="0" w:space="0" w:color="auto"/>
            <w:bottom w:val="none" w:sz="0" w:space="0" w:color="auto"/>
            <w:right w:val="none" w:sz="0" w:space="0" w:color="auto"/>
          </w:divBdr>
        </w:div>
        <w:div w:id="800807018">
          <w:marLeft w:val="640"/>
          <w:marRight w:val="0"/>
          <w:marTop w:val="0"/>
          <w:marBottom w:val="0"/>
          <w:divBdr>
            <w:top w:val="none" w:sz="0" w:space="0" w:color="auto"/>
            <w:left w:val="none" w:sz="0" w:space="0" w:color="auto"/>
            <w:bottom w:val="none" w:sz="0" w:space="0" w:color="auto"/>
            <w:right w:val="none" w:sz="0" w:space="0" w:color="auto"/>
          </w:divBdr>
        </w:div>
        <w:div w:id="1369065672">
          <w:marLeft w:val="640"/>
          <w:marRight w:val="0"/>
          <w:marTop w:val="0"/>
          <w:marBottom w:val="0"/>
          <w:divBdr>
            <w:top w:val="none" w:sz="0" w:space="0" w:color="auto"/>
            <w:left w:val="none" w:sz="0" w:space="0" w:color="auto"/>
            <w:bottom w:val="none" w:sz="0" w:space="0" w:color="auto"/>
            <w:right w:val="none" w:sz="0" w:space="0" w:color="auto"/>
          </w:divBdr>
        </w:div>
        <w:div w:id="2075159253">
          <w:marLeft w:val="640"/>
          <w:marRight w:val="0"/>
          <w:marTop w:val="0"/>
          <w:marBottom w:val="0"/>
          <w:divBdr>
            <w:top w:val="none" w:sz="0" w:space="0" w:color="auto"/>
            <w:left w:val="none" w:sz="0" w:space="0" w:color="auto"/>
            <w:bottom w:val="none" w:sz="0" w:space="0" w:color="auto"/>
            <w:right w:val="none" w:sz="0" w:space="0" w:color="auto"/>
          </w:divBdr>
        </w:div>
        <w:div w:id="89618992">
          <w:marLeft w:val="640"/>
          <w:marRight w:val="0"/>
          <w:marTop w:val="0"/>
          <w:marBottom w:val="0"/>
          <w:divBdr>
            <w:top w:val="none" w:sz="0" w:space="0" w:color="auto"/>
            <w:left w:val="none" w:sz="0" w:space="0" w:color="auto"/>
            <w:bottom w:val="none" w:sz="0" w:space="0" w:color="auto"/>
            <w:right w:val="none" w:sz="0" w:space="0" w:color="auto"/>
          </w:divBdr>
        </w:div>
        <w:div w:id="1839996028">
          <w:marLeft w:val="640"/>
          <w:marRight w:val="0"/>
          <w:marTop w:val="0"/>
          <w:marBottom w:val="0"/>
          <w:divBdr>
            <w:top w:val="none" w:sz="0" w:space="0" w:color="auto"/>
            <w:left w:val="none" w:sz="0" w:space="0" w:color="auto"/>
            <w:bottom w:val="none" w:sz="0" w:space="0" w:color="auto"/>
            <w:right w:val="none" w:sz="0" w:space="0" w:color="auto"/>
          </w:divBdr>
        </w:div>
        <w:div w:id="768357024">
          <w:marLeft w:val="640"/>
          <w:marRight w:val="0"/>
          <w:marTop w:val="0"/>
          <w:marBottom w:val="0"/>
          <w:divBdr>
            <w:top w:val="none" w:sz="0" w:space="0" w:color="auto"/>
            <w:left w:val="none" w:sz="0" w:space="0" w:color="auto"/>
            <w:bottom w:val="none" w:sz="0" w:space="0" w:color="auto"/>
            <w:right w:val="none" w:sz="0" w:space="0" w:color="auto"/>
          </w:divBdr>
        </w:div>
      </w:divsChild>
    </w:div>
    <w:div w:id="103308259">
      <w:bodyDiv w:val="1"/>
      <w:marLeft w:val="0"/>
      <w:marRight w:val="0"/>
      <w:marTop w:val="0"/>
      <w:marBottom w:val="0"/>
      <w:divBdr>
        <w:top w:val="none" w:sz="0" w:space="0" w:color="auto"/>
        <w:left w:val="none" w:sz="0" w:space="0" w:color="auto"/>
        <w:bottom w:val="none" w:sz="0" w:space="0" w:color="auto"/>
        <w:right w:val="none" w:sz="0" w:space="0" w:color="auto"/>
      </w:divBdr>
      <w:divsChild>
        <w:div w:id="1230075662">
          <w:marLeft w:val="640"/>
          <w:marRight w:val="0"/>
          <w:marTop w:val="0"/>
          <w:marBottom w:val="0"/>
          <w:divBdr>
            <w:top w:val="none" w:sz="0" w:space="0" w:color="auto"/>
            <w:left w:val="none" w:sz="0" w:space="0" w:color="auto"/>
            <w:bottom w:val="none" w:sz="0" w:space="0" w:color="auto"/>
            <w:right w:val="none" w:sz="0" w:space="0" w:color="auto"/>
          </w:divBdr>
        </w:div>
        <w:div w:id="1796752168">
          <w:marLeft w:val="640"/>
          <w:marRight w:val="0"/>
          <w:marTop w:val="0"/>
          <w:marBottom w:val="0"/>
          <w:divBdr>
            <w:top w:val="none" w:sz="0" w:space="0" w:color="auto"/>
            <w:left w:val="none" w:sz="0" w:space="0" w:color="auto"/>
            <w:bottom w:val="none" w:sz="0" w:space="0" w:color="auto"/>
            <w:right w:val="none" w:sz="0" w:space="0" w:color="auto"/>
          </w:divBdr>
        </w:div>
        <w:div w:id="1641808663">
          <w:marLeft w:val="640"/>
          <w:marRight w:val="0"/>
          <w:marTop w:val="0"/>
          <w:marBottom w:val="0"/>
          <w:divBdr>
            <w:top w:val="none" w:sz="0" w:space="0" w:color="auto"/>
            <w:left w:val="none" w:sz="0" w:space="0" w:color="auto"/>
            <w:bottom w:val="none" w:sz="0" w:space="0" w:color="auto"/>
            <w:right w:val="none" w:sz="0" w:space="0" w:color="auto"/>
          </w:divBdr>
        </w:div>
        <w:div w:id="1467550003">
          <w:marLeft w:val="640"/>
          <w:marRight w:val="0"/>
          <w:marTop w:val="0"/>
          <w:marBottom w:val="0"/>
          <w:divBdr>
            <w:top w:val="none" w:sz="0" w:space="0" w:color="auto"/>
            <w:left w:val="none" w:sz="0" w:space="0" w:color="auto"/>
            <w:bottom w:val="none" w:sz="0" w:space="0" w:color="auto"/>
            <w:right w:val="none" w:sz="0" w:space="0" w:color="auto"/>
          </w:divBdr>
        </w:div>
        <w:div w:id="1365207497">
          <w:marLeft w:val="640"/>
          <w:marRight w:val="0"/>
          <w:marTop w:val="0"/>
          <w:marBottom w:val="0"/>
          <w:divBdr>
            <w:top w:val="none" w:sz="0" w:space="0" w:color="auto"/>
            <w:left w:val="none" w:sz="0" w:space="0" w:color="auto"/>
            <w:bottom w:val="none" w:sz="0" w:space="0" w:color="auto"/>
            <w:right w:val="none" w:sz="0" w:space="0" w:color="auto"/>
          </w:divBdr>
        </w:div>
        <w:div w:id="1479608063">
          <w:marLeft w:val="640"/>
          <w:marRight w:val="0"/>
          <w:marTop w:val="0"/>
          <w:marBottom w:val="0"/>
          <w:divBdr>
            <w:top w:val="none" w:sz="0" w:space="0" w:color="auto"/>
            <w:left w:val="none" w:sz="0" w:space="0" w:color="auto"/>
            <w:bottom w:val="none" w:sz="0" w:space="0" w:color="auto"/>
            <w:right w:val="none" w:sz="0" w:space="0" w:color="auto"/>
          </w:divBdr>
        </w:div>
        <w:div w:id="1266302312">
          <w:marLeft w:val="640"/>
          <w:marRight w:val="0"/>
          <w:marTop w:val="0"/>
          <w:marBottom w:val="0"/>
          <w:divBdr>
            <w:top w:val="none" w:sz="0" w:space="0" w:color="auto"/>
            <w:left w:val="none" w:sz="0" w:space="0" w:color="auto"/>
            <w:bottom w:val="none" w:sz="0" w:space="0" w:color="auto"/>
            <w:right w:val="none" w:sz="0" w:space="0" w:color="auto"/>
          </w:divBdr>
        </w:div>
        <w:div w:id="1563633979">
          <w:marLeft w:val="640"/>
          <w:marRight w:val="0"/>
          <w:marTop w:val="0"/>
          <w:marBottom w:val="0"/>
          <w:divBdr>
            <w:top w:val="none" w:sz="0" w:space="0" w:color="auto"/>
            <w:left w:val="none" w:sz="0" w:space="0" w:color="auto"/>
            <w:bottom w:val="none" w:sz="0" w:space="0" w:color="auto"/>
            <w:right w:val="none" w:sz="0" w:space="0" w:color="auto"/>
          </w:divBdr>
        </w:div>
        <w:div w:id="961305316">
          <w:marLeft w:val="640"/>
          <w:marRight w:val="0"/>
          <w:marTop w:val="0"/>
          <w:marBottom w:val="0"/>
          <w:divBdr>
            <w:top w:val="none" w:sz="0" w:space="0" w:color="auto"/>
            <w:left w:val="none" w:sz="0" w:space="0" w:color="auto"/>
            <w:bottom w:val="none" w:sz="0" w:space="0" w:color="auto"/>
            <w:right w:val="none" w:sz="0" w:space="0" w:color="auto"/>
          </w:divBdr>
        </w:div>
      </w:divsChild>
    </w:div>
    <w:div w:id="139083673">
      <w:bodyDiv w:val="1"/>
      <w:marLeft w:val="0"/>
      <w:marRight w:val="0"/>
      <w:marTop w:val="0"/>
      <w:marBottom w:val="0"/>
      <w:divBdr>
        <w:top w:val="none" w:sz="0" w:space="0" w:color="auto"/>
        <w:left w:val="none" w:sz="0" w:space="0" w:color="auto"/>
        <w:bottom w:val="none" w:sz="0" w:space="0" w:color="auto"/>
        <w:right w:val="none" w:sz="0" w:space="0" w:color="auto"/>
      </w:divBdr>
      <w:divsChild>
        <w:div w:id="1580868750">
          <w:marLeft w:val="640"/>
          <w:marRight w:val="0"/>
          <w:marTop w:val="0"/>
          <w:marBottom w:val="0"/>
          <w:divBdr>
            <w:top w:val="none" w:sz="0" w:space="0" w:color="auto"/>
            <w:left w:val="none" w:sz="0" w:space="0" w:color="auto"/>
            <w:bottom w:val="none" w:sz="0" w:space="0" w:color="auto"/>
            <w:right w:val="none" w:sz="0" w:space="0" w:color="auto"/>
          </w:divBdr>
        </w:div>
        <w:div w:id="1578006453">
          <w:marLeft w:val="640"/>
          <w:marRight w:val="0"/>
          <w:marTop w:val="0"/>
          <w:marBottom w:val="0"/>
          <w:divBdr>
            <w:top w:val="none" w:sz="0" w:space="0" w:color="auto"/>
            <w:left w:val="none" w:sz="0" w:space="0" w:color="auto"/>
            <w:bottom w:val="none" w:sz="0" w:space="0" w:color="auto"/>
            <w:right w:val="none" w:sz="0" w:space="0" w:color="auto"/>
          </w:divBdr>
        </w:div>
        <w:div w:id="1122647126">
          <w:marLeft w:val="640"/>
          <w:marRight w:val="0"/>
          <w:marTop w:val="0"/>
          <w:marBottom w:val="0"/>
          <w:divBdr>
            <w:top w:val="none" w:sz="0" w:space="0" w:color="auto"/>
            <w:left w:val="none" w:sz="0" w:space="0" w:color="auto"/>
            <w:bottom w:val="none" w:sz="0" w:space="0" w:color="auto"/>
            <w:right w:val="none" w:sz="0" w:space="0" w:color="auto"/>
          </w:divBdr>
        </w:div>
        <w:div w:id="921375645">
          <w:marLeft w:val="640"/>
          <w:marRight w:val="0"/>
          <w:marTop w:val="0"/>
          <w:marBottom w:val="0"/>
          <w:divBdr>
            <w:top w:val="none" w:sz="0" w:space="0" w:color="auto"/>
            <w:left w:val="none" w:sz="0" w:space="0" w:color="auto"/>
            <w:bottom w:val="none" w:sz="0" w:space="0" w:color="auto"/>
            <w:right w:val="none" w:sz="0" w:space="0" w:color="auto"/>
          </w:divBdr>
        </w:div>
        <w:div w:id="136463287">
          <w:marLeft w:val="640"/>
          <w:marRight w:val="0"/>
          <w:marTop w:val="0"/>
          <w:marBottom w:val="0"/>
          <w:divBdr>
            <w:top w:val="none" w:sz="0" w:space="0" w:color="auto"/>
            <w:left w:val="none" w:sz="0" w:space="0" w:color="auto"/>
            <w:bottom w:val="none" w:sz="0" w:space="0" w:color="auto"/>
            <w:right w:val="none" w:sz="0" w:space="0" w:color="auto"/>
          </w:divBdr>
        </w:div>
        <w:div w:id="385183165">
          <w:marLeft w:val="640"/>
          <w:marRight w:val="0"/>
          <w:marTop w:val="0"/>
          <w:marBottom w:val="0"/>
          <w:divBdr>
            <w:top w:val="none" w:sz="0" w:space="0" w:color="auto"/>
            <w:left w:val="none" w:sz="0" w:space="0" w:color="auto"/>
            <w:bottom w:val="none" w:sz="0" w:space="0" w:color="auto"/>
            <w:right w:val="none" w:sz="0" w:space="0" w:color="auto"/>
          </w:divBdr>
        </w:div>
        <w:div w:id="2043438252">
          <w:marLeft w:val="640"/>
          <w:marRight w:val="0"/>
          <w:marTop w:val="0"/>
          <w:marBottom w:val="0"/>
          <w:divBdr>
            <w:top w:val="none" w:sz="0" w:space="0" w:color="auto"/>
            <w:left w:val="none" w:sz="0" w:space="0" w:color="auto"/>
            <w:bottom w:val="none" w:sz="0" w:space="0" w:color="auto"/>
            <w:right w:val="none" w:sz="0" w:space="0" w:color="auto"/>
          </w:divBdr>
        </w:div>
        <w:div w:id="1387486783">
          <w:marLeft w:val="640"/>
          <w:marRight w:val="0"/>
          <w:marTop w:val="0"/>
          <w:marBottom w:val="0"/>
          <w:divBdr>
            <w:top w:val="none" w:sz="0" w:space="0" w:color="auto"/>
            <w:left w:val="none" w:sz="0" w:space="0" w:color="auto"/>
            <w:bottom w:val="none" w:sz="0" w:space="0" w:color="auto"/>
            <w:right w:val="none" w:sz="0" w:space="0" w:color="auto"/>
          </w:divBdr>
        </w:div>
        <w:div w:id="2032609020">
          <w:marLeft w:val="640"/>
          <w:marRight w:val="0"/>
          <w:marTop w:val="0"/>
          <w:marBottom w:val="0"/>
          <w:divBdr>
            <w:top w:val="none" w:sz="0" w:space="0" w:color="auto"/>
            <w:left w:val="none" w:sz="0" w:space="0" w:color="auto"/>
            <w:bottom w:val="none" w:sz="0" w:space="0" w:color="auto"/>
            <w:right w:val="none" w:sz="0" w:space="0" w:color="auto"/>
          </w:divBdr>
        </w:div>
        <w:div w:id="1394083736">
          <w:marLeft w:val="640"/>
          <w:marRight w:val="0"/>
          <w:marTop w:val="0"/>
          <w:marBottom w:val="0"/>
          <w:divBdr>
            <w:top w:val="none" w:sz="0" w:space="0" w:color="auto"/>
            <w:left w:val="none" w:sz="0" w:space="0" w:color="auto"/>
            <w:bottom w:val="none" w:sz="0" w:space="0" w:color="auto"/>
            <w:right w:val="none" w:sz="0" w:space="0" w:color="auto"/>
          </w:divBdr>
        </w:div>
        <w:div w:id="1941717183">
          <w:marLeft w:val="640"/>
          <w:marRight w:val="0"/>
          <w:marTop w:val="0"/>
          <w:marBottom w:val="0"/>
          <w:divBdr>
            <w:top w:val="none" w:sz="0" w:space="0" w:color="auto"/>
            <w:left w:val="none" w:sz="0" w:space="0" w:color="auto"/>
            <w:bottom w:val="none" w:sz="0" w:space="0" w:color="auto"/>
            <w:right w:val="none" w:sz="0" w:space="0" w:color="auto"/>
          </w:divBdr>
        </w:div>
      </w:divsChild>
    </w:div>
    <w:div w:id="241255665">
      <w:bodyDiv w:val="1"/>
      <w:marLeft w:val="0"/>
      <w:marRight w:val="0"/>
      <w:marTop w:val="0"/>
      <w:marBottom w:val="0"/>
      <w:divBdr>
        <w:top w:val="none" w:sz="0" w:space="0" w:color="auto"/>
        <w:left w:val="none" w:sz="0" w:space="0" w:color="auto"/>
        <w:bottom w:val="none" w:sz="0" w:space="0" w:color="auto"/>
        <w:right w:val="none" w:sz="0" w:space="0" w:color="auto"/>
      </w:divBdr>
      <w:divsChild>
        <w:div w:id="1534423452">
          <w:marLeft w:val="640"/>
          <w:marRight w:val="0"/>
          <w:marTop w:val="0"/>
          <w:marBottom w:val="0"/>
          <w:divBdr>
            <w:top w:val="none" w:sz="0" w:space="0" w:color="auto"/>
            <w:left w:val="none" w:sz="0" w:space="0" w:color="auto"/>
            <w:bottom w:val="none" w:sz="0" w:space="0" w:color="auto"/>
            <w:right w:val="none" w:sz="0" w:space="0" w:color="auto"/>
          </w:divBdr>
        </w:div>
        <w:div w:id="560554423">
          <w:marLeft w:val="640"/>
          <w:marRight w:val="0"/>
          <w:marTop w:val="0"/>
          <w:marBottom w:val="0"/>
          <w:divBdr>
            <w:top w:val="none" w:sz="0" w:space="0" w:color="auto"/>
            <w:left w:val="none" w:sz="0" w:space="0" w:color="auto"/>
            <w:bottom w:val="none" w:sz="0" w:space="0" w:color="auto"/>
            <w:right w:val="none" w:sz="0" w:space="0" w:color="auto"/>
          </w:divBdr>
        </w:div>
        <w:div w:id="857352694">
          <w:marLeft w:val="640"/>
          <w:marRight w:val="0"/>
          <w:marTop w:val="0"/>
          <w:marBottom w:val="0"/>
          <w:divBdr>
            <w:top w:val="none" w:sz="0" w:space="0" w:color="auto"/>
            <w:left w:val="none" w:sz="0" w:space="0" w:color="auto"/>
            <w:bottom w:val="none" w:sz="0" w:space="0" w:color="auto"/>
            <w:right w:val="none" w:sz="0" w:space="0" w:color="auto"/>
          </w:divBdr>
        </w:div>
        <w:div w:id="234515648">
          <w:marLeft w:val="640"/>
          <w:marRight w:val="0"/>
          <w:marTop w:val="0"/>
          <w:marBottom w:val="0"/>
          <w:divBdr>
            <w:top w:val="none" w:sz="0" w:space="0" w:color="auto"/>
            <w:left w:val="none" w:sz="0" w:space="0" w:color="auto"/>
            <w:bottom w:val="none" w:sz="0" w:space="0" w:color="auto"/>
            <w:right w:val="none" w:sz="0" w:space="0" w:color="auto"/>
          </w:divBdr>
        </w:div>
        <w:div w:id="1284505952">
          <w:marLeft w:val="640"/>
          <w:marRight w:val="0"/>
          <w:marTop w:val="0"/>
          <w:marBottom w:val="0"/>
          <w:divBdr>
            <w:top w:val="none" w:sz="0" w:space="0" w:color="auto"/>
            <w:left w:val="none" w:sz="0" w:space="0" w:color="auto"/>
            <w:bottom w:val="none" w:sz="0" w:space="0" w:color="auto"/>
            <w:right w:val="none" w:sz="0" w:space="0" w:color="auto"/>
          </w:divBdr>
        </w:div>
        <w:div w:id="890307248">
          <w:marLeft w:val="640"/>
          <w:marRight w:val="0"/>
          <w:marTop w:val="0"/>
          <w:marBottom w:val="0"/>
          <w:divBdr>
            <w:top w:val="none" w:sz="0" w:space="0" w:color="auto"/>
            <w:left w:val="none" w:sz="0" w:space="0" w:color="auto"/>
            <w:bottom w:val="none" w:sz="0" w:space="0" w:color="auto"/>
            <w:right w:val="none" w:sz="0" w:space="0" w:color="auto"/>
          </w:divBdr>
        </w:div>
        <w:div w:id="1282569131">
          <w:marLeft w:val="640"/>
          <w:marRight w:val="0"/>
          <w:marTop w:val="0"/>
          <w:marBottom w:val="0"/>
          <w:divBdr>
            <w:top w:val="none" w:sz="0" w:space="0" w:color="auto"/>
            <w:left w:val="none" w:sz="0" w:space="0" w:color="auto"/>
            <w:bottom w:val="none" w:sz="0" w:space="0" w:color="auto"/>
            <w:right w:val="none" w:sz="0" w:space="0" w:color="auto"/>
          </w:divBdr>
        </w:div>
        <w:div w:id="690641443">
          <w:marLeft w:val="640"/>
          <w:marRight w:val="0"/>
          <w:marTop w:val="0"/>
          <w:marBottom w:val="0"/>
          <w:divBdr>
            <w:top w:val="none" w:sz="0" w:space="0" w:color="auto"/>
            <w:left w:val="none" w:sz="0" w:space="0" w:color="auto"/>
            <w:bottom w:val="none" w:sz="0" w:space="0" w:color="auto"/>
            <w:right w:val="none" w:sz="0" w:space="0" w:color="auto"/>
          </w:divBdr>
        </w:div>
        <w:div w:id="549070311">
          <w:marLeft w:val="640"/>
          <w:marRight w:val="0"/>
          <w:marTop w:val="0"/>
          <w:marBottom w:val="0"/>
          <w:divBdr>
            <w:top w:val="none" w:sz="0" w:space="0" w:color="auto"/>
            <w:left w:val="none" w:sz="0" w:space="0" w:color="auto"/>
            <w:bottom w:val="none" w:sz="0" w:space="0" w:color="auto"/>
            <w:right w:val="none" w:sz="0" w:space="0" w:color="auto"/>
          </w:divBdr>
        </w:div>
        <w:div w:id="1773352863">
          <w:marLeft w:val="640"/>
          <w:marRight w:val="0"/>
          <w:marTop w:val="0"/>
          <w:marBottom w:val="0"/>
          <w:divBdr>
            <w:top w:val="none" w:sz="0" w:space="0" w:color="auto"/>
            <w:left w:val="none" w:sz="0" w:space="0" w:color="auto"/>
            <w:bottom w:val="none" w:sz="0" w:space="0" w:color="auto"/>
            <w:right w:val="none" w:sz="0" w:space="0" w:color="auto"/>
          </w:divBdr>
        </w:div>
      </w:divsChild>
    </w:div>
    <w:div w:id="327052963">
      <w:bodyDiv w:val="1"/>
      <w:marLeft w:val="0"/>
      <w:marRight w:val="0"/>
      <w:marTop w:val="0"/>
      <w:marBottom w:val="0"/>
      <w:divBdr>
        <w:top w:val="none" w:sz="0" w:space="0" w:color="auto"/>
        <w:left w:val="none" w:sz="0" w:space="0" w:color="auto"/>
        <w:bottom w:val="none" w:sz="0" w:space="0" w:color="auto"/>
        <w:right w:val="none" w:sz="0" w:space="0" w:color="auto"/>
      </w:divBdr>
      <w:divsChild>
        <w:div w:id="254096775">
          <w:marLeft w:val="640"/>
          <w:marRight w:val="0"/>
          <w:marTop w:val="0"/>
          <w:marBottom w:val="0"/>
          <w:divBdr>
            <w:top w:val="none" w:sz="0" w:space="0" w:color="auto"/>
            <w:left w:val="none" w:sz="0" w:space="0" w:color="auto"/>
            <w:bottom w:val="none" w:sz="0" w:space="0" w:color="auto"/>
            <w:right w:val="none" w:sz="0" w:space="0" w:color="auto"/>
          </w:divBdr>
        </w:div>
        <w:div w:id="604967806">
          <w:marLeft w:val="640"/>
          <w:marRight w:val="0"/>
          <w:marTop w:val="0"/>
          <w:marBottom w:val="0"/>
          <w:divBdr>
            <w:top w:val="none" w:sz="0" w:space="0" w:color="auto"/>
            <w:left w:val="none" w:sz="0" w:space="0" w:color="auto"/>
            <w:bottom w:val="none" w:sz="0" w:space="0" w:color="auto"/>
            <w:right w:val="none" w:sz="0" w:space="0" w:color="auto"/>
          </w:divBdr>
        </w:div>
        <w:div w:id="897400816">
          <w:marLeft w:val="640"/>
          <w:marRight w:val="0"/>
          <w:marTop w:val="0"/>
          <w:marBottom w:val="0"/>
          <w:divBdr>
            <w:top w:val="none" w:sz="0" w:space="0" w:color="auto"/>
            <w:left w:val="none" w:sz="0" w:space="0" w:color="auto"/>
            <w:bottom w:val="none" w:sz="0" w:space="0" w:color="auto"/>
            <w:right w:val="none" w:sz="0" w:space="0" w:color="auto"/>
          </w:divBdr>
        </w:div>
        <w:div w:id="1019359611">
          <w:marLeft w:val="640"/>
          <w:marRight w:val="0"/>
          <w:marTop w:val="0"/>
          <w:marBottom w:val="0"/>
          <w:divBdr>
            <w:top w:val="none" w:sz="0" w:space="0" w:color="auto"/>
            <w:left w:val="none" w:sz="0" w:space="0" w:color="auto"/>
            <w:bottom w:val="none" w:sz="0" w:space="0" w:color="auto"/>
            <w:right w:val="none" w:sz="0" w:space="0" w:color="auto"/>
          </w:divBdr>
        </w:div>
        <w:div w:id="1646011922">
          <w:marLeft w:val="640"/>
          <w:marRight w:val="0"/>
          <w:marTop w:val="0"/>
          <w:marBottom w:val="0"/>
          <w:divBdr>
            <w:top w:val="none" w:sz="0" w:space="0" w:color="auto"/>
            <w:left w:val="none" w:sz="0" w:space="0" w:color="auto"/>
            <w:bottom w:val="none" w:sz="0" w:space="0" w:color="auto"/>
            <w:right w:val="none" w:sz="0" w:space="0" w:color="auto"/>
          </w:divBdr>
        </w:div>
        <w:div w:id="1646396523">
          <w:marLeft w:val="640"/>
          <w:marRight w:val="0"/>
          <w:marTop w:val="0"/>
          <w:marBottom w:val="0"/>
          <w:divBdr>
            <w:top w:val="none" w:sz="0" w:space="0" w:color="auto"/>
            <w:left w:val="none" w:sz="0" w:space="0" w:color="auto"/>
            <w:bottom w:val="none" w:sz="0" w:space="0" w:color="auto"/>
            <w:right w:val="none" w:sz="0" w:space="0" w:color="auto"/>
          </w:divBdr>
        </w:div>
        <w:div w:id="1818691540">
          <w:marLeft w:val="640"/>
          <w:marRight w:val="0"/>
          <w:marTop w:val="0"/>
          <w:marBottom w:val="0"/>
          <w:divBdr>
            <w:top w:val="none" w:sz="0" w:space="0" w:color="auto"/>
            <w:left w:val="none" w:sz="0" w:space="0" w:color="auto"/>
            <w:bottom w:val="none" w:sz="0" w:space="0" w:color="auto"/>
            <w:right w:val="none" w:sz="0" w:space="0" w:color="auto"/>
          </w:divBdr>
        </w:div>
        <w:div w:id="1891069843">
          <w:marLeft w:val="640"/>
          <w:marRight w:val="0"/>
          <w:marTop w:val="0"/>
          <w:marBottom w:val="0"/>
          <w:divBdr>
            <w:top w:val="none" w:sz="0" w:space="0" w:color="auto"/>
            <w:left w:val="none" w:sz="0" w:space="0" w:color="auto"/>
            <w:bottom w:val="none" w:sz="0" w:space="0" w:color="auto"/>
            <w:right w:val="none" w:sz="0" w:space="0" w:color="auto"/>
          </w:divBdr>
        </w:div>
      </w:divsChild>
    </w:div>
    <w:div w:id="355888604">
      <w:bodyDiv w:val="1"/>
      <w:marLeft w:val="0"/>
      <w:marRight w:val="0"/>
      <w:marTop w:val="0"/>
      <w:marBottom w:val="0"/>
      <w:divBdr>
        <w:top w:val="none" w:sz="0" w:space="0" w:color="auto"/>
        <w:left w:val="none" w:sz="0" w:space="0" w:color="auto"/>
        <w:bottom w:val="none" w:sz="0" w:space="0" w:color="auto"/>
        <w:right w:val="none" w:sz="0" w:space="0" w:color="auto"/>
      </w:divBdr>
      <w:divsChild>
        <w:div w:id="211886197">
          <w:marLeft w:val="640"/>
          <w:marRight w:val="0"/>
          <w:marTop w:val="0"/>
          <w:marBottom w:val="0"/>
          <w:divBdr>
            <w:top w:val="none" w:sz="0" w:space="0" w:color="auto"/>
            <w:left w:val="none" w:sz="0" w:space="0" w:color="auto"/>
            <w:bottom w:val="none" w:sz="0" w:space="0" w:color="auto"/>
            <w:right w:val="none" w:sz="0" w:space="0" w:color="auto"/>
          </w:divBdr>
        </w:div>
        <w:div w:id="1816069139">
          <w:marLeft w:val="640"/>
          <w:marRight w:val="0"/>
          <w:marTop w:val="0"/>
          <w:marBottom w:val="0"/>
          <w:divBdr>
            <w:top w:val="none" w:sz="0" w:space="0" w:color="auto"/>
            <w:left w:val="none" w:sz="0" w:space="0" w:color="auto"/>
            <w:bottom w:val="none" w:sz="0" w:space="0" w:color="auto"/>
            <w:right w:val="none" w:sz="0" w:space="0" w:color="auto"/>
          </w:divBdr>
        </w:div>
        <w:div w:id="779254479">
          <w:marLeft w:val="640"/>
          <w:marRight w:val="0"/>
          <w:marTop w:val="0"/>
          <w:marBottom w:val="0"/>
          <w:divBdr>
            <w:top w:val="none" w:sz="0" w:space="0" w:color="auto"/>
            <w:left w:val="none" w:sz="0" w:space="0" w:color="auto"/>
            <w:bottom w:val="none" w:sz="0" w:space="0" w:color="auto"/>
            <w:right w:val="none" w:sz="0" w:space="0" w:color="auto"/>
          </w:divBdr>
        </w:div>
        <w:div w:id="1893270219">
          <w:marLeft w:val="640"/>
          <w:marRight w:val="0"/>
          <w:marTop w:val="0"/>
          <w:marBottom w:val="0"/>
          <w:divBdr>
            <w:top w:val="none" w:sz="0" w:space="0" w:color="auto"/>
            <w:left w:val="none" w:sz="0" w:space="0" w:color="auto"/>
            <w:bottom w:val="none" w:sz="0" w:space="0" w:color="auto"/>
            <w:right w:val="none" w:sz="0" w:space="0" w:color="auto"/>
          </w:divBdr>
        </w:div>
        <w:div w:id="615868447">
          <w:marLeft w:val="640"/>
          <w:marRight w:val="0"/>
          <w:marTop w:val="0"/>
          <w:marBottom w:val="0"/>
          <w:divBdr>
            <w:top w:val="none" w:sz="0" w:space="0" w:color="auto"/>
            <w:left w:val="none" w:sz="0" w:space="0" w:color="auto"/>
            <w:bottom w:val="none" w:sz="0" w:space="0" w:color="auto"/>
            <w:right w:val="none" w:sz="0" w:space="0" w:color="auto"/>
          </w:divBdr>
        </w:div>
        <w:div w:id="501822918">
          <w:marLeft w:val="640"/>
          <w:marRight w:val="0"/>
          <w:marTop w:val="0"/>
          <w:marBottom w:val="0"/>
          <w:divBdr>
            <w:top w:val="none" w:sz="0" w:space="0" w:color="auto"/>
            <w:left w:val="none" w:sz="0" w:space="0" w:color="auto"/>
            <w:bottom w:val="none" w:sz="0" w:space="0" w:color="auto"/>
            <w:right w:val="none" w:sz="0" w:space="0" w:color="auto"/>
          </w:divBdr>
        </w:div>
        <w:div w:id="745883413">
          <w:marLeft w:val="640"/>
          <w:marRight w:val="0"/>
          <w:marTop w:val="0"/>
          <w:marBottom w:val="0"/>
          <w:divBdr>
            <w:top w:val="none" w:sz="0" w:space="0" w:color="auto"/>
            <w:left w:val="none" w:sz="0" w:space="0" w:color="auto"/>
            <w:bottom w:val="none" w:sz="0" w:space="0" w:color="auto"/>
            <w:right w:val="none" w:sz="0" w:space="0" w:color="auto"/>
          </w:divBdr>
        </w:div>
        <w:div w:id="97066166">
          <w:marLeft w:val="640"/>
          <w:marRight w:val="0"/>
          <w:marTop w:val="0"/>
          <w:marBottom w:val="0"/>
          <w:divBdr>
            <w:top w:val="none" w:sz="0" w:space="0" w:color="auto"/>
            <w:left w:val="none" w:sz="0" w:space="0" w:color="auto"/>
            <w:bottom w:val="none" w:sz="0" w:space="0" w:color="auto"/>
            <w:right w:val="none" w:sz="0" w:space="0" w:color="auto"/>
          </w:divBdr>
        </w:div>
        <w:div w:id="2031102880">
          <w:marLeft w:val="640"/>
          <w:marRight w:val="0"/>
          <w:marTop w:val="0"/>
          <w:marBottom w:val="0"/>
          <w:divBdr>
            <w:top w:val="none" w:sz="0" w:space="0" w:color="auto"/>
            <w:left w:val="none" w:sz="0" w:space="0" w:color="auto"/>
            <w:bottom w:val="none" w:sz="0" w:space="0" w:color="auto"/>
            <w:right w:val="none" w:sz="0" w:space="0" w:color="auto"/>
          </w:divBdr>
        </w:div>
        <w:div w:id="636911172">
          <w:marLeft w:val="640"/>
          <w:marRight w:val="0"/>
          <w:marTop w:val="0"/>
          <w:marBottom w:val="0"/>
          <w:divBdr>
            <w:top w:val="none" w:sz="0" w:space="0" w:color="auto"/>
            <w:left w:val="none" w:sz="0" w:space="0" w:color="auto"/>
            <w:bottom w:val="none" w:sz="0" w:space="0" w:color="auto"/>
            <w:right w:val="none" w:sz="0" w:space="0" w:color="auto"/>
          </w:divBdr>
        </w:div>
        <w:div w:id="622736268">
          <w:marLeft w:val="640"/>
          <w:marRight w:val="0"/>
          <w:marTop w:val="0"/>
          <w:marBottom w:val="0"/>
          <w:divBdr>
            <w:top w:val="none" w:sz="0" w:space="0" w:color="auto"/>
            <w:left w:val="none" w:sz="0" w:space="0" w:color="auto"/>
            <w:bottom w:val="none" w:sz="0" w:space="0" w:color="auto"/>
            <w:right w:val="none" w:sz="0" w:space="0" w:color="auto"/>
          </w:divBdr>
        </w:div>
      </w:divsChild>
    </w:div>
    <w:div w:id="740369323">
      <w:bodyDiv w:val="1"/>
      <w:marLeft w:val="0"/>
      <w:marRight w:val="0"/>
      <w:marTop w:val="0"/>
      <w:marBottom w:val="0"/>
      <w:divBdr>
        <w:top w:val="none" w:sz="0" w:space="0" w:color="auto"/>
        <w:left w:val="none" w:sz="0" w:space="0" w:color="auto"/>
        <w:bottom w:val="none" w:sz="0" w:space="0" w:color="auto"/>
        <w:right w:val="none" w:sz="0" w:space="0" w:color="auto"/>
      </w:divBdr>
      <w:divsChild>
        <w:div w:id="1435979994">
          <w:marLeft w:val="640"/>
          <w:marRight w:val="0"/>
          <w:marTop w:val="0"/>
          <w:marBottom w:val="0"/>
          <w:divBdr>
            <w:top w:val="none" w:sz="0" w:space="0" w:color="auto"/>
            <w:left w:val="none" w:sz="0" w:space="0" w:color="auto"/>
            <w:bottom w:val="none" w:sz="0" w:space="0" w:color="auto"/>
            <w:right w:val="none" w:sz="0" w:space="0" w:color="auto"/>
          </w:divBdr>
        </w:div>
        <w:div w:id="1673874782">
          <w:marLeft w:val="640"/>
          <w:marRight w:val="0"/>
          <w:marTop w:val="0"/>
          <w:marBottom w:val="0"/>
          <w:divBdr>
            <w:top w:val="none" w:sz="0" w:space="0" w:color="auto"/>
            <w:left w:val="none" w:sz="0" w:space="0" w:color="auto"/>
            <w:bottom w:val="none" w:sz="0" w:space="0" w:color="auto"/>
            <w:right w:val="none" w:sz="0" w:space="0" w:color="auto"/>
          </w:divBdr>
        </w:div>
        <w:div w:id="1595044002">
          <w:marLeft w:val="640"/>
          <w:marRight w:val="0"/>
          <w:marTop w:val="0"/>
          <w:marBottom w:val="0"/>
          <w:divBdr>
            <w:top w:val="none" w:sz="0" w:space="0" w:color="auto"/>
            <w:left w:val="none" w:sz="0" w:space="0" w:color="auto"/>
            <w:bottom w:val="none" w:sz="0" w:space="0" w:color="auto"/>
            <w:right w:val="none" w:sz="0" w:space="0" w:color="auto"/>
          </w:divBdr>
        </w:div>
        <w:div w:id="192692387">
          <w:marLeft w:val="640"/>
          <w:marRight w:val="0"/>
          <w:marTop w:val="0"/>
          <w:marBottom w:val="0"/>
          <w:divBdr>
            <w:top w:val="none" w:sz="0" w:space="0" w:color="auto"/>
            <w:left w:val="none" w:sz="0" w:space="0" w:color="auto"/>
            <w:bottom w:val="none" w:sz="0" w:space="0" w:color="auto"/>
            <w:right w:val="none" w:sz="0" w:space="0" w:color="auto"/>
          </w:divBdr>
        </w:div>
        <w:div w:id="326828533">
          <w:marLeft w:val="640"/>
          <w:marRight w:val="0"/>
          <w:marTop w:val="0"/>
          <w:marBottom w:val="0"/>
          <w:divBdr>
            <w:top w:val="none" w:sz="0" w:space="0" w:color="auto"/>
            <w:left w:val="none" w:sz="0" w:space="0" w:color="auto"/>
            <w:bottom w:val="none" w:sz="0" w:space="0" w:color="auto"/>
            <w:right w:val="none" w:sz="0" w:space="0" w:color="auto"/>
          </w:divBdr>
        </w:div>
        <w:div w:id="1231118831">
          <w:marLeft w:val="640"/>
          <w:marRight w:val="0"/>
          <w:marTop w:val="0"/>
          <w:marBottom w:val="0"/>
          <w:divBdr>
            <w:top w:val="none" w:sz="0" w:space="0" w:color="auto"/>
            <w:left w:val="none" w:sz="0" w:space="0" w:color="auto"/>
            <w:bottom w:val="none" w:sz="0" w:space="0" w:color="auto"/>
            <w:right w:val="none" w:sz="0" w:space="0" w:color="auto"/>
          </w:divBdr>
        </w:div>
        <w:div w:id="963921968">
          <w:marLeft w:val="640"/>
          <w:marRight w:val="0"/>
          <w:marTop w:val="0"/>
          <w:marBottom w:val="0"/>
          <w:divBdr>
            <w:top w:val="none" w:sz="0" w:space="0" w:color="auto"/>
            <w:left w:val="none" w:sz="0" w:space="0" w:color="auto"/>
            <w:bottom w:val="none" w:sz="0" w:space="0" w:color="auto"/>
            <w:right w:val="none" w:sz="0" w:space="0" w:color="auto"/>
          </w:divBdr>
        </w:div>
        <w:div w:id="2003855289">
          <w:marLeft w:val="640"/>
          <w:marRight w:val="0"/>
          <w:marTop w:val="0"/>
          <w:marBottom w:val="0"/>
          <w:divBdr>
            <w:top w:val="none" w:sz="0" w:space="0" w:color="auto"/>
            <w:left w:val="none" w:sz="0" w:space="0" w:color="auto"/>
            <w:bottom w:val="none" w:sz="0" w:space="0" w:color="auto"/>
            <w:right w:val="none" w:sz="0" w:space="0" w:color="auto"/>
          </w:divBdr>
        </w:div>
        <w:div w:id="1715229748">
          <w:marLeft w:val="640"/>
          <w:marRight w:val="0"/>
          <w:marTop w:val="0"/>
          <w:marBottom w:val="0"/>
          <w:divBdr>
            <w:top w:val="none" w:sz="0" w:space="0" w:color="auto"/>
            <w:left w:val="none" w:sz="0" w:space="0" w:color="auto"/>
            <w:bottom w:val="none" w:sz="0" w:space="0" w:color="auto"/>
            <w:right w:val="none" w:sz="0" w:space="0" w:color="auto"/>
          </w:divBdr>
        </w:div>
        <w:div w:id="1524171305">
          <w:marLeft w:val="640"/>
          <w:marRight w:val="0"/>
          <w:marTop w:val="0"/>
          <w:marBottom w:val="0"/>
          <w:divBdr>
            <w:top w:val="none" w:sz="0" w:space="0" w:color="auto"/>
            <w:left w:val="none" w:sz="0" w:space="0" w:color="auto"/>
            <w:bottom w:val="none" w:sz="0" w:space="0" w:color="auto"/>
            <w:right w:val="none" w:sz="0" w:space="0" w:color="auto"/>
          </w:divBdr>
        </w:div>
        <w:div w:id="388919690">
          <w:marLeft w:val="640"/>
          <w:marRight w:val="0"/>
          <w:marTop w:val="0"/>
          <w:marBottom w:val="0"/>
          <w:divBdr>
            <w:top w:val="none" w:sz="0" w:space="0" w:color="auto"/>
            <w:left w:val="none" w:sz="0" w:space="0" w:color="auto"/>
            <w:bottom w:val="none" w:sz="0" w:space="0" w:color="auto"/>
            <w:right w:val="none" w:sz="0" w:space="0" w:color="auto"/>
          </w:divBdr>
        </w:div>
      </w:divsChild>
    </w:div>
    <w:div w:id="836533037">
      <w:bodyDiv w:val="1"/>
      <w:marLeft w:val="0"/>
      <w:marRight w:val="0"/>
      <w:marTop w:val="0"/>
      <w:marBottom w:val="0"/>
      <w:divBdr>
        <w:top w:val="none" w:sz="0" w:space="0" w:color="auto"/>
        <w:left w:val="none" w:sz="0" w:space="0" w:color="auto"/>
        <w:bottom w:val="none" w:sz="0" w:space="0" w:color="auto"/>
        <w:right w:val="none" w:sz="0" w:space="0" w:color="auto"/>
      </w:divBdr>
      <w:divsChild>
        <w:div w:id="927619084">
          <w:marLeft w:val="640"/>
          <w:marRight w:val="0"/>
          <w:marTop w:val="0"/>
          <w:marBottom w:val="0"/>
          <w:divBdr>
            <w:top w:val="none" w:sz="0" w:space="0" w:color="auto"/>
            <w:left w:val="none" w:sz="0" w:space="0" w:color="auto"/>
            <w:bottom w:val="none" w:sz="0" w:space="0" w:color="auto"/>
            <w:right w:val="none" w:sz="0" w:space="0" w:color="auto"/>
          </w:divBdr>
        </w:div>
        <w:div w:id="1314216947">
          <w:marLeft w:val="640"/>
          <w:marRight w:val="0"/>
          <w:marTop w:val="0"/>
          <w:marBottom w:val="0"/>
          <w:divBdr>
            <w:top w:val="none" w:sz="0" w:space="0" w:color="auto"/>
            <w:left w:val="none" w:sz="0" w:space="0" w:color="auto"/>
            <w:bottom w:val="none" w:sz="0" w:space="0" w:color="auto"/>
            <w:right w:val="none" w:sz="0" w:space="0" w:color="auto"/>
          </w:divBdr>
        </w:div>
        <w:div w:id="1202090801">
          <w:marLeft w:val="640"/>
          <w:marRight w:val="0"/>
          <w:marTop w:val="0"/>
          <w:marBottom w:val="0"/>
          <w:divBdr>
            <w:top w:val="none" w:sz="0" w:space="0" w:color="auto"/>
            <w:left w:val="none" w:sz="0" w:space="0" w:color="auto"/>
            <w:bottom w:val="none" w:sz="0" w:space="0" w:color="auto"/>
            <w:right w:val="none" w:sz="0" w:space="0" w:color="auto"/>
          </w:divBdr>
        </w:div>
        <w:div w:id="276260328">
          <w:marLeft w:val="640"/>
          <w:marRight w:val="0"/>
          <w:marTop w:val="0"/>
          <w:marBottom w:val="0"/>
          <w:divBdr>
            <w:top w:val="none" w:sz="0" w:space="0" w:color="auto"/>
            <w:left w:val="none" w:sz="0" w:space="0" w:color="auto"/>
            <w:bottom w:val="none" w:sz="0" w:space="0" w:color="auto"/>
            <w:right w:val="none" w:sz="0" w:space="0" w:color="auto"/>
          </w:divBdr>
        </w:div>
        <w:div w:id="1032611756">
          <w:marLeft w:val="640"/>
          <w:marRight w:val="0"/>
          <w:marTop w:val="0"/>
          <w:marBottom w:val="0"/>
          <w:divBdr>
            <w:top w:val="none" w:sz="0" w:space="0" w:color="auto"/>
            <w:left w:val="none" w:sz="0" w:space="0" w:color="auto"/>
            <w:bottom w:val="none" w:sz="0" w:space="0" w:color="auto"/>
            <w:right w:val="none" w:sz="0" w:space="0" w:color="auto"/>
          </w:divBdr>
        </w:div>
        <w:div w:id="732702074">
          <w:marLeft w:val="640"/>
          <w:marRight w:val="0"/>
          <w:marTop w:val="0"/>
          <w:marBottom w:val="0"/>
          <w:divBdr>
            <w:top w:val="none" w:sz="0" w:space="0" w:color="auto"/>
            <w:left w:val="none" w:sz="0" w:space="0" w:color="auto"/>
            <w:bottom w:val="none" w:sz="0" w:space="0" w:color="auto"/>
            <w:right w:val="none" w:sz="0" w:space="0" w:color="auto"/>
          </w:divBdr>
        </w:div>
        <w:div w:id="660735719">
          <w:marLeft w:val="640"/>
          <w:marRight w:val="0"/>
          <w:marTop w:val="0"/>
          <w:marBottom w:val="0"/>
          <w:divBdr>
            <w:top w:val="none" w:sz="0" w:space="0" w:color="auto"/>
            <w:left w:val="none" w:sz="0" w:space="0" w:color="auto"/>
            <w:bottom w:val="none" w:sz="0" w:space="0" w:color="auto"/>
            <w:right w:val="none" w:sz="0" w:space="0" w:color="auto"/>
          </w:divBdr>
        </w:div>
        <w:div w:id="709065090">
          <w:marLeft w:val="640"/>
          <w:marRight w:val="0"/>
          <w:marTop w:val="0"/>
          <w:marBottom w:val="0"/>
          <w:divBdr>
            <w:top w:val="none" w:sz="0" w:space="0" w:color="auto"/>
            <w:left w:val="none" w:sz="0" w:space="0" w:color="auto"/>
            <w:bottom w:val="none" w:sz="0" w:space="0" w:color="auto"/>
            <w:right w:val="none" w:sz="0" w:space="0" w:color="auto"/>
          </w:divBdr>
        </w:div>
        <w:div w:id="814448336">
          <w:marLeft w:val="640"/>
          <w:marRight w:val="0"/>
          <w:marTop w:val="0"/>
          <w:marBottom w:val="0"/>
          <w:divBdr>
            <w:top w:val="none" w:sz="0" w:space="0" w:color="auto"/>
            <w:left w:val="none" w:sz="0" w:space="0" w:color="auto"/>
            <w:bottom w:val="none" w:sz="0" w:space="0" w:color="auto"/>
            <w:right w:val="none" w:sz="0" w:space="0" w:color="auto"/>
          </w:divBdr>
        </w:div>
        <w:div w:id="936714747">
          <w:marLeft w:val="640"/>
          <w:marRight w:val="0"/>
          <w:marTop w:val="0"/>
          <w:marBottom w:val="0"/>
          <w:divBdr>
            <w:top w:val="none" w:sz="0" w:space="0" w:color="auto"/>
            <w:left w:val="none" w:sz="0" w:space="0" w:color="auto"/>
            <w:bottom w:val="none" w:sz="0" w:space="0" w:color="auto"/>
            <w:right w:val="none" w:sz="0" w:space="0" w:color="auto"/>
          </w:divBdr>
        </w:div>
        <w:div w:id="177156087">
          <w:marLeft w:val="640"/>
          <w:marRight w:val="0"/>
          <w:marTop w:val="0"/>
          <w:marBottom w:val="0"/>
          <w:divBdr>
            <w:top w:val="none" w:sz="0" w:space="0" w:color="auto"/>
            <w:left w:val="none" w:sz="0" w:space="0" w:color="auto"/>
            <w:bottom w:val="none" w:sz="0" w:space="0" w:color="auto"/>
            <w:right w:val="none" w:sz="0" w:space="0" w:color="auto"/>
          </w:divBdr>
        </w:div>
      </w:divsChild>
    </w:div>
    <w:div w:id="849682272">
      <w:bodyDiv w:val="1"/>
      <w:marLeft w:val="0"/>
      <w:marRight w:val="0"/>
      <w:marTop w:val="0"/>
      <w:marBottom w:val="0"/>
      <w:divBdr>
        <w:top w:val="none" w:sz="0" w:space="0" w:color="auto"/>
        <w:left w:val="none" w:sz="0" w:space="0" w:color="auto"/>
        <w:bottom w:val="none" w:sz="0" w:space="0" w:color="auto"/>
        <w:right w:val="none" w:sz="0" w:space="0" w:color="auto"/>
      </w:divBdr>
      <w:divsChild>
        <w:div w:id="686909743">
          <w:marLeft w:val="640"/>
          <w:marRight w:val="0"/>
          <w:marTop w:val="0"/>
          <w:marBottom w:val="0"/>
          <w:divBdr>
            <w:top w:val="none" w:sz="0" w:space="0" w:color="auto"/>
            <w:left w:val="none" w:sz="0" w:space="0" w:color="auto"/>
            <w:bottom w:val="none" w:sz="0" w:space="0" w:color="auto"/>
            <w:right w:val="none" w:sz="0" w:space="0" w:color="auto"/>
          </w:divBdr>
        </w:div>
        <w:div w:id="549847126">
          <w:marLeft w:val="640"/>
          <w:marRight w:val="0"/>
          <w:marTop w:val="0"/>
          <w:marBottom w:val="0"/>
          <w:divBdr>
            <w:top w:val="none" w:sz="0" w:space="0" w:color="auto"/>
            <w:left w:val="none" w:sz="0" w:space="0" w:color="auto"/>
            <w:bottom w:val="none" w:sz="0" w:space="0" w:color="auto"/>
            <w:right w:val="none" w:sz="0" w:space="0" w:color="auto"/>
          </w:divBdr>
        </w:div>
        <w:div w:id="1436099949">
          <w:marLeft w:val="640"/>
          <w:marRight w:val="0"/>
          <w:marTop w:val="0"/>
          <w:marBottom w:val="0"/>
          <w:divBdr>
            <w:top w:val="none" w:sz="0" w:space="0" w:color="auto"/>
            <w:left w:val="none" w:sz="0" w:space="0" w:color="auto"/>
            <w:bottom w:val="none" w:sz="0" w:space="0" w:color="auto"/>
            <w:right w:val="none" w:sz="0" w:space="0" w:color="auto"/>
          </w:divBdr>
        </w:div>
        <w:div w:id="1535578919">
          <w:marLeft w:val="640"/>
          <w:marRight w:val="0"/>
          <w:marTop w:val="0"/>
          <w:marBottom w:val="0"/>
          <w:divBdr>
            <w:top w:val="none" w:sz="0" w:space="0" w:color="auto"/>
            <w:left w:val="none" w:sz="0" w:space="0" w:color="auto"/>
            <w:bottom w:val="none" w:sz="0" w:space="0" w:color="auto"/>
            <w:right w:val="none" w:sz="0" w:space="0" w:color="auto"/>
          </w:divBdr>
        </w:div>
        <w:div w:id="1679458298">
          <w:marLeft w:val="640"/>
          <w:marRight w:val="0"/>
          <w:marTop w:val="0"/>
          <w:marBottom w:val="0"/>
          <w:divBdr>
            <w:top w:val="none" w:sz="0" w:space="0" w:color="auto"/>
            <w:left w:val="none" w:sz="0" w:space="0" w:color="auto"/>
            <w:bottom w:val="none" w:sz="0" w:space="0" w:color="auto"/>
            <w:right w:val="none" w:sz="0" w:space="0" w:color="auto"/>
          </w:divBdr>
        </w:div>
        <w:div w:id="814032347">
          <w:marLeft w:val="640"/>
          <w:marRight w:val="0"/>
          <w:marTop w:val="0"/>
          <w:marBottom w:val="0"/>
          <w:divBdr>
            <w:top w:val="none" w:sz="0" w:space="0" w:color="auto"/>
            <w:left w:val="none" w:sz="0" w:space="0" w:color="auto"/>
            <w:bottom w:val="none" w:sz="0" w:space="0" w:color="auto"/>
            <w:right w:val="none" w:sz="0" w:space="0" w:color="auto"/>
          </w:divBdr>
        </w:div>
        <w:div w:id="453717828">
          <w:marLeft w:val="640"/>
          <w:marRight w:val="0"/>
          <w:marTop w:val="0"/>
          <w:marBottom w:val="0"/>
          <w:divBdr>
            <w:top w:val="none" w:sz="0" w:space="0" w:color="auto"/>
            <w:left w:val="none" w:sz="0" w:space="0" w:color="auto"/>
            <w:bottom w:val="none" w:sz="0" w:space="0" w:color="auto"/>
            <w:right w:val="none" w:sz="0" w:space="0" w:color="auto"/>
          </w:divBdr>
        </w:div>
        <w:div w:id="888494129">
          <w:marLeft w:val="640"/>
          <w:marRight w:val="0"/>
          <w:marTop w:val="0"/>
          <w:marBottom w:val="0"/>
          <w:divBdr>
            <w:top w:val="none" w:sz="0" w:space="0" w:color="auto"/>
            <w:left w:val="none" w:sz="0" w:space="0" w:color="auto"/>
            <w:bottom w:val="none" w:sz="0" w:space="0" w:color="auto"/>
            <w:right w:val="none" w:sz="0" w:space="0" w:color="auto"/>
          </w:divBdr>
        </w:div>
        <w:div w:id="964310072">
          <w:marLeft w:val="640"/>
          <w:marRight w:val="0"/>
          <w:marTop w:val="0"/>
          <w:marBottom w:val="0"/>
          <w:divBdr>
            <w:top w:val="none" w:sz="0" w:space="0" w:color="auto"/>
            <w:left w:val="none" w:sz="0" w:space="0" w:color="auto"/>
            <w:bottom w:val="none" w:sz="0" w:space="0" w:color="auto"/>
            <w:right w:val="none" w:sz="0" w:space="0" w:color="auto"/>
          </w:divBdr>
        </w:div>
        <w:div w:id="1638146167">
          <w:marLeft w:val="640"/>
          <w:marRight w:val="0"/>
          <w:marTop w:val="0"/>
          <w:marBottom w:val="0"/>
          <w:divBdr>
            <w:top w:val="none" w:sz="0" w:space="0" w:color="auto"/>
            <w:left w:val="none" w:sz="0" w:space="0" w:color="auto"/>
            <w:bottom w:val="none" w:sz="0" w:space="0" w:color="auto"/>
            <w:right w:val="none" w:sz="0" w:space="0" w:color="auto"/>
          </w:divBdr>
        </w:div>
        <w:div w:id="151798200">
          <w:marLeft w:val="640"/>
          <w:marRight w:val="0"/>
          <w:marTop w:val="0"/>
          <w:marBottom w:val="0"/>
          <w:divBdr>
            <w:top w:val="none" w:sz="0" w:space="0" w:color="auto"/>
            <w:left w:val="none" w:sz="0" w:space="0" w:color="auto"/>
            <w:bottom w:val="none" w:sz="0" w:space="0" w:color="auto"/>
            <w:right w:val="none" w:sz="0" w:space="0" w:color="auto"/>
          </w:divBdr>
        </w:div>
      </w:divsChild>
    </w:div>
    <w:div w:id="935939460">
      <w:bodyDiv w:val="1"/>
      <w:marLeft w:val="0"/>
      <w:marRight w:val="0"/>
      <w:marTop w:val="0"/>
      <w:marBottom w:val="0"/>
      <w:divBdr>
        <w:top w:val="none" w:sz="0" w:space="0" w:color="auto"/>
        <w:left w:val="none" w:sz="0" w:space="0" w:color="auto"/>
        <w:bottom w:val="none" w:sz="0" w:space="0" w:color="auto"/>
        <w:right w:val="none" w:sz="0" w:space="0" w:color="auto"/>
      </w:divBdr>
      <w:divsChild>
        <w:div w:id="630596974">
          <w:marLeft w:val="640"/>
          <w:marRight w:val="0"/>
          <w:marTop w:val="0"/>
          <w:marBottom w:val="0"/>
          <w:divBdr>
            <w:top w:val="none" w:sz="0" w:space="0" w:color="auto"/>
            <w:left w:val="none" w:sz="0" w:space="0" w:color="auto"/>
            <w:bottom w:val="none" w:sz="0" w:space="0" w:color="auto"/>
            <w:right w:val="none" w:sz="0" w:space="0" w:color="auto"/>
          </w:divBdr>
        </w:div>
        <w:div w:id="688724829">
          <w:marLeft w:val="640"/>
          <w:marRight w:val="0"/>
          <w:marTop w:val="0"/>
          <w:marBottom w:val="0"/>
          <w:divBdr>
            <w:top w:val="none" w:sz="0" w:space="0" w:color="auto"/>
            <w:left w:val="none" w:sz="0" w:space="0" w:color="auto"/>
            <w:bottom w:val="none" w:sz="0" w:space="0" w:color="auto"/>
            <w:right w:val="none" w:sz="0" w:space="0" w:color="auto"/>
          </w:divBdr>
        </w:div>
        <w:div w:id="1452047663">
          <w:marLeft w:val="640"/>
          <w:marRight w:val="0"/>
          <w:marTop w:val="0"/>
          <w:marBottom w:val="0"/>
          <w:divBdr>
            <w:top w:val="none" w:sz="0" w:space="0" w:color="auto"/>
            <w:left w:val="none" w:sz="0" w:space="0" w:color="auto"/>
            <w:bottom w:val="none" w:sz="0" w:space="0" w:color="auto"/>
            <w:right w:val="none" w:sz="0" w:space="0" w:color="auto"/>
          </w:divBdr>
        </w:div>
        <w:div w:id="663894171">
          <w:marLeft w:val="640"/>
          <w:marRight w:val="0"/>
          <w:marTop w:val="0"/>
          <w:marBottom w:val="0"/>
          <w:divBdr>
            <w:top w:val="none" w:sz="0" w:space="0" w:color="auto"/>
            <w:left w:val="none" w:sz="0" w:space="0" w:color="auto"/>
            <w:bottom w:val="none" w:sz="0" w:space="0" w:color="auto"/>
            <w:right w:val="none" w:sz="0" w:space="0" w:color="auto"/>
          </w:divBdr>
        </w:div>
        <w:div w:id="241725092">
          <w:marLeft w:val="640"/>
          <w:marRight w:val="0"/>
          <w:marTop w:val="0"/>
          <w:marBottom w:val="0"/>
          <w:divBdr>
            <w:top w:val="none" w:sz="0" w:space="0" w:color="auto"/>
            <w:left w:val="none" w:sz="0" w:space="0" w:color="auto"/>
            <w:bottom w:val="none" w:sz="0" w:space="0" w:color="auto"/>
            <w:right w:val="none" w:sz="0" w:space="0" w:color="auto"/>
          </w:divBdr>
        </w:div>
        <w:div w:id="1460370848">
          <w:marLeft w:val="640"/>
          <w:marRight w:val="0"/>
          <w:marTop w:val="0"/>
          <w:marBottom w:val="0"/>
          <w:divBdr>
            <w:top w:val="none" w:sz="0" w:space="0" w:color="auto"/>
            <w:left w:val="none" w:sz="0" w:space="0" w:color="auto"/>
            <w:bottom w:val="none" w:sz="0" w:space="0" w:color="auto"/>
            <w:right w:val="none" w:sz="0" w:space="0" w:color="auto"/>
          </w:divBdr>
        </w:div>
        <w:div w:id="2098594720">
          <w:marLeft w:val="640"/>
          <w:marRight w:val="0"/>
          <w:marTop w:val="0"/>
          <w:marBottom w:val="0"/>
          <w:divBdr>
            <w:top w:val="none" w:sz="0" w:space="0" w:color="auto"/>
            <w:left w:val="none" w:sz="0" w:space="0" w:color="auto"/>
            <w:bottom w:val="none" w:sz="0" w:space="0" w:color="auto"/>
            <w:right w:val="none" w:sz="0" w:space="0" w:color="auto"/>
          </w:divBdr>
        </w:div>
        <w:div w:id="157422651">
          <w:marLeft w:val="640"/>
          <w:marRight w:val="0"/>
          <w:marTop w:val="0"/>
          <w:marBottom w:val="0"/>
          <w:divBdr>
            <w:top w:val="none" w:sz="0" w:space="0" w:color="auto"/>
            <w:left w:val="none" w:sz="0" w:space="0" w:color="auto"/>
            <w:bottom w:val="none" w:sz="0" w:space="0" w:color="auto"/>
            <w:right w:val="none" w:sz="0" w:space="0" w:color="auto"/>
          </w:divBdr>
        </w:div>
        <w:div w:id="1635788006">
          <w:marLeft w:val="640"/>
          <w:marRight w:val="0"/>
          <w:marTop w:val="0"/>
          <w:marBottom w:val="0"/>
          <w:divBdr>
            <w:top w:val="none" w:sz="0" w:space="0" w:color="auto"/>
            <w:left w:val="none" w:sz="0" w:space="0" w:color="auto"/>
            <w:bottom w:val="none" w:sz="0" w:space="0" w:color="auto"/>
            <w:right w:val="none" w:sz="0" w:space="0" w:color="auto"/>
          </w:divBdr>
        </w:div>
        <w:div w:id="2065374630">
          <w:marLeft w:val="640"/>
          <w:marRight w:val="0"/>
          <w:marTop w:val="0"/>
          <w:marBottom w:val="0"/>
          <w:divBdr>
            <w:top w:val="none" w:sz="0" w:space="0" w:color="auto"/>
            <w:left w:val="none" w:sz="0" w:space="0" w:color="auto"/>
            <w:bottom w:val="none" w:sz="0" w:space="0" w:color="auto"/>
            <w:right w:val="none" w:sz="0" w:space="0" w:color="auto"/>
          </w:divBdr>
        </w:div>
      </w:divsChild>
    </w:div>
    <w:div w:id="997076462">
      <w:bodyDiv w:val="1"/>
      <w:marLeft w:val="0"/>
      <w:marRight w:val="0"/>
      <w:marTop w:val="0"/>
      <w:marBottom w:val="0"/>
      <w:divBdr>
        <w:top w:val="none" w:sz="0" w:space="0" w:color="auto"/>
        <w:left w:val="none" w:sz="0" w:space="0" w:color="auto"/>
        <w:bottom w:val="none" w:sz="0" w:space="0" w:color="auto"/>
        <w:right w:val="none" w:sz="0" w:space="0" w:color="auto"/>
      </w:divBdr>
      <w:divsChild>
        <w:div w:id="357121981">
          <w:marLeft w:val="640"/>
          <w:marRight w:val="0"/>
          <w:marTop w:val="0"/>
          <w:marBottom w:val="0"/>
          <w:divBdr>
            <w:top w:val="none" w:sz="0" w:space="0" w:color="auto"/>
            <w:left w:val="none" w:sz="0" w:space="0" w:color="auto"/>
            <w:bottom w:val="none" w:sz="0" w:space="0" w:color="auto"/>
            <w:right w:val="none" w:sz="0" w:space="0" w:color="auto"/>
          </w:divBdr>
        </w:div>
        <w:div w:id="1857502471">
          <w:marLeft w:val="640"/>
          <w:marRight w:val="0"/>
          <w:marTop w:val="0"/>
          <w:marBottom w:val="0"/>
          <w:divBdr>
            <w:top w:val="none" w:sz="0" w:space="0" w:color="auto"/>
            <w:left w:val="none" w:sz="0" w:space="0" w:color="auto"/>
            <w:bottom w:val="none" w:sz="0" w:space="0" w:color="auto"/>
            <w:right w:val="none" w:sz="0" w:space="0" w:color="auto"/>
          </w:divBdr>
        </w:div>
        <w:div w:id="1986355427">
          <w:marLeft w:val="640"/>
          <w:marRight w:val="0"/>
          <w:marTop w:val="0"/>
          <w:marBottom w:val="0"/>
          <w:divBdr>
            <w:top w:val="none" w:sz="0" w:space="0" w:color="auto"/>
            <w:left w:val="none" w:sz="0" w:space="0" w:color="auto"/>
            <w:bottom w:val="none" w:sz="0" w:space="0" w:color="auto"/>
            <w:right w:val="none" w:sz="0" w:space="0" w:color="auto"/>
          </w:divBdr>
        </w:div>
        <w:div w:id="441270300">
          <w:marLeft w:val="640"/>
          <w:marRight w:val="0"/>
          <w:marTop w:val="0"/>
          <w:marBottom w:val="0"/>
          <w:divBdr>
            <w:top w:val="none" w:sz="0" w:space="0" w:color="auto"/>
            <w:left w:val="none" w:sz="0" w:space="0" w:color="auto"/>
            <w:bottom w:val="none" w:sz="0" w:space="0" w:color="auto"/>
            <w:right w:val="none" w:sz="0" w:space="0" w:color="auto"/>
          </w:divBdr>
        </w:div>
        <w:div w:id="1374618564">
          <w:marLeft w:val="640"/>
          <w:marRight w:val="0"/>
          <w:marTop w:val="0"/>
          <w:marBottom w:val="0"/>
          <w:divBdr>
            <w:top w:val="none" w:sz="0" w:space="0" w:color="auto"/>
            <w:left w:val="none" w:sz="0" w:space="0" w:color="auto"/>
            <w:bottom w:val="none" w:sz="0" w:space="0" w:color="auto"/>
            <w:right w:val="none" w:sz="0" w:space="0" w:color="auto"/>
          </w:divBdr>
        </w:div>
        <w:div w:id="76094574">
          <w:marLeft w:val="640"/>
          <w:marRight w:val="0"/>
          <w:marTop w:val="0"/>
          <w:marBottom w:val="0"/>
          <w:divBdr>
            <w:top w:val="none" w:sz="0" w:space="0" w:color="auto"/>
            <w:left w:val="none" w:sz="0" w:space="0" w:color="auto"/>
            <w:bottom w:val="none" w:sz="0" w:space="0" w:color="auto"/>
            <w:right w:val="none" w:sz="0" w:space="0" w:color="auto"/>
          </w:divBdr>
        </w:div>
        <w:div w:id="1858694116">
          <w:marLeft w:val="640"/>
          <w:marRight w:val="0"/>
          <w:marTop w:val="0"/>
          <w:marBottom w:val="0"/>
          <w:divBdr>
            <w:top w:val="none" w:sz="0" w:space="0" w:color="auto"/>
            <w:left w:val="none" w:sz="0" w:space="0" w:color="auto"/>
            <w:bottom w:val="none" w:sz="0" w:space="0" w:color="auto"/>
            <w:right w:val="none" w:sz="0" w:space="0" w:color="auto"/>
          </w:divBdr>
        </w:div>
        <w:div w:id="448359645">
          <w:marLeft w:val="640"/>
          <w:marRight w:val="0"/>
          <w:marTop w:val="0"/>
          <w:marBottom w:val="0"/>
          <w:divBdr>
            <w:top w:val="none" w:sz="0" w:space="0" w:color="auto"/>
            <w:left w:val="none" w:sz="0" w:space="0" w:color="auto"/>
            <w:bottom w:val="none" w:sz="0" w:space="0" w:color="auto"/>
            <w:right w:val="none" w:sz="0" w:space="0" w:color="auto"/>
          </w:divBdr>
        </w:div>
        <w:div w:id="270818847">
          <w:marLeft w:val="640"/>
          <w:marRight w:val="0"/>
          <w:marTop w:val="0"/>
          <w:marBottom w:val="0"/>
          <w:divBdr>
            <w:top w:val="none" w:sz="0" w:space="0" w:color="auto"/>
            <w:left w:val="none" w:sz="0" w:space="0" w:color="auto"/>
            <w:bottom w:val="none" w:sz="0" w:space="0" w:color="auto"/>
            <w:right w:val="none" w:sz="0" w:space="0" w:color="auto"/>
          </w:divBdr>
        </w:div>
      </w:divsChild>
    </w:div>
    <w:div w:id="1004095124">
      <w:bodyDiv w:val="1"/>
      <w:marLeft w:val="0"/>
      <w:marRight w:val="0"/>
      <w:marTop w:val="0"/>
      <w:marBottom w:val="0"/>
      <w:divBdr>
        <w:top w:val="none" w:sz="0" w:space="0" w:color="auto"/>
        <w:left w:val="none" w:sz="0" w:space="0" w:color="auto"/>
        <w:bottom w:val="none" w:sz="0" w:space="0" w:color="auto"/>
        <w:right w:val="none" w:sz="0" w:space="0" w:color="auto"/>
      </w:divBdr>
      <w:divsChild>
        <w:div w:id="789664937">
          <w:marLeft w:val="640"/>
          <w:marRight w:val="0"/>
          <w:marTop w:val="0"/>
          <w:marBottom w:val="0"/>
          <w:divBdr>
            <w:top w:val="none" w:sz="0" w:space="0" w:color="auto"/>
            <w:left w:val="none" w:sz="0" w:space="0" w:color="auto"/>
            <w:bottom w:val="none" w:sz="0" w:space="0" w:color="auto"/>
            <w:right w:val="none" w:sz="0" w:space="0" w:color="auto"/>
          </w:divBdr>
        </w:div>
        <w:div w:id="1248810061">
          <w:marLeft w:val="640"/>
          <w:marRight w:val="0"/>
          <w:marTop w:val="0"/>
          <w:marBottom w:val="0"/>
          <w:divBdr>
            <w:top w:val="none" w:sz="0" w:space="0" w:color="auto"/>
            <w:left w:val="none" w:sz="0" w:space="0" w:color="auto"/>
            <w:bottom w:val="none" w:sz="0" w:space="0" w:color="auto"/>
            <w:right w:val="none" w:sz="0" w:space="0" w:color="auto"/>
          </w:divBdr>
        </w:div>
        <w:div w:id="1701130570">
          <w:marLeft w:val="640"/>
          <w:marRight w:val="0"/>
          <w:marTop w:val="0"/>
          <w:marBottom w:val="0"/>
          <w:divBdr>
            <w:top w:val="none" w:sz="0" w:space="0" w:color="auto"/>
            <w:left w:val="none" w:sz="0" w:space="0" w:color="auto"/>
            <w:bottom w:val="none" w:sz="0" w:space="0" w:color="auto"/>
            <w:right w:val="none" w:sz="0" w:space="0" w:color="auto"/>
          </w:divBdr>
        </w:div>
        <w:div w:id="29260006">
          <w:marLeft w:val="640"/>
          <w:marRight w:val="0"/>
          <w:marTop w:val="0"/>
          <w:marBottom w:val="0"/>
          <w:divBdr>
            <w:top w:val="none" w:sz="0" w:space="0" w:color="auto"/>
            <w:left w:val="none" w:sz="0" w:space="0" w:color="auto"/>
            <w:bottom w:val="none" w:sz="0" w:space="0" w:color="auto"/>
            <w:right w:val="none" w:sz="0" w:space="0" w:color="auto"/>
          </w:divBdr>
        </w:div>
        <w:div w:id="1171259602">
          <w:marLeft w:val="640"/>
          <w:marRight w:val="0"/>
          <w:marTop w:val="0"/>
          <w:marBottom w:val="0"/>
          <w:divBdr>
            <w:top w:val="none" w:sz="0" w:space="0" w:color="auto"/>
            <w:left w:val="none" w:sz="0" w:space="0" w:color="auto"/>
            <w:bottom w:val="none" w:sz="0" w:space="0" w:color="auto"/>
            <w:right w:val="none" w:sz="0" w:space="0" w:color="auto"/>
          </w:divBdr>
        </w:div>
        <w:div w:id="1273897447">
          <w:marLeft w:val="640"/>
          <w:marRight w:val="0"/>
          <w:marTop w:val="0"/>
          <w:marBottom w:val="0"/>
          <w:divBdr>
            <w:top w:val="none" w:sz="0" w:space="0" w:color="auto"/>
            <w:left w:val="none" w:sz="0" w:space="0" w:color="auto"/>
            <w:bottom w:val="none" w:sz="0" w:space="0" w:color="auto"/>
            <w:right w:val="none" w:sz="0" w:space="0" w:color="auto"/>
          </w:divBdr>
        </w:div>
        <w:div w:id="1630814955">
          <w:marLeft w:val="640"/>
          <w:marRight w:val="0"/>
          <w:marTop w:val="0"/>
          <w:marBottom w:val="0"/>
          <w:divBdr>
            <w:top w:val="none" w:sz="0" w:space="0" w:color="auto"/>
            <w:left w:val="none" w:sz="0" w:space="0" w:color="auto"/>
            <w:bottom w:val="none" w:sz="0" w:space="0" w:color="auto"/>
            <w:right w:val="none" w:sz="0" w:space="0" w:color="auto"/>
          </w:divBdr>
        </w:div>
        <w:div w:id="1212617552">
          <w:marLeft w:val="640"/>
          <w:marRight w:val="0"/>
          <w:marTop w:val="0"/>
          <w:marBottom w:val="0"/>
          <w:divBdr>
            <w:top w:val="none" w:sz="0" w:space="0" w:color="auto"/>
            <w:left w:val="none" w:sz="0" w:space="0" w:color="auto"/>
            <w:bottom w:val="none" w:sz="0" w:space="0" w:color="auto"/>
            <w:right w:val="none" w:sz="0" w:space="0" w:color="auto"/>
          </w:divBdr>
        </w:div>
        <w:div w:id="535234229">
          <w:marLeft w:val="640"/>
          <w:marRight w:val="0"/>
          <w:marTop w:val="0"/>
          <w:marBottom w:val="0"/>
          <w:divBdr>
            <w:top w:val="none" w:sz="0" w:space="0" w:color="auto"/>
            <w:left w:val="none" w:sz="0" w:space="0" w:color="auto"/>
            <w:bottom w:val="none" w:sz="0" w:space="0" w:color="auto"/>
            <w:right w:val="none" w:sz="0" w:space="0" w:color="auto"/>
          </w:divBdr>
        </w:div>
        <w:div w:id="2075081488">
          <w:marLeft w:val="640"/>
          <w:marRight w:val="0"/>
          <w:marTop w:val="0"/>
          <w:marBottom w:val="0"/>
          <w:divBdr>
            <w:top w:val="none" w:sz="0" w:space="0" w:color="auto"/>
            <w:left w:val="none" w:sz="0" w:space="0" w:color="auto"/>
            <w:bottom w:val="none" w:sz="0" w:space="0" w:color="auto"/>
            <w:right w:val="none" w:sz="0" w:space="0" w:color="auto"/>
          </w:divBdr>
        </w:div>
        <w:div w:id="1174102198">
          <w:marLeft w:val="640"/>
          <w:marRight w:val="0"/>
          <w:marTop w:val="0"/>
          <w:marBottom w:val="0"/>
          <w:divBdr>
            <w:top w:val="none" w:sz="0" w:space="0" w:color="auto"/>
            <w:left w:val="none" w:sz="0" w:space="0" w:color="auto"/>
            <w:bottom w:val="none" w:sz="0" w:space="0" w:color="auto"/>
            <w:right w:val="none" w:sz="0" w:space="0" w:color="auto"/>
          </w:divBdr>
        </w:div>
      </w:divsChild>
    </w:div>
    <w:div w:id="1080521289">
      <w:bodyDiv w:val="1"/>
      <w:marLeft w:val="0"/>
      <w:marRight w:val="0"/>
      <w:marTop w:val="0"/>
      <w:marBottom w:val="0"/>
      <w:divBdr>
        <w:top w:val="none" w:sz="0" w:space="0" w:color="auto"/>
        <w:left w:val="none" w:sz="0" w:space="0" w:color="auto"/>
        <w:bottom w:val="none" w:sz="0" w:space="0" w:color="auto"/>
        <w:right w:val="none" w:sz="0" w:space="0" w:color="auto"/>
      </w:divBdr>
      <w:divsChild>
        <w:div w:id="1392121344">
          <w:marLeft w:val="640"/>
          <w:marRight w:val="0"/>
          <w:marTop w:val="0"/>
          <w:marBottom w:val="0"/>
          <w:divBdr>
            <w:top w:val="none" w:sz="0" w:space="0" w:color="auto"/>
            <w:left w:val="none" w:sz="0" w:space="0" w:color="auto"/>
            <w:bottom w:val="none" w:sz="0" w:space="0" w:color="auto"/>
            <w:right w:val="none" w:sz="0" w:space="0" w:color="auto"/>
          </w:divBdr>
        </w:div>
        <w:div w:id="1216357138">
          <w:marLeft w:val="640"/>
          <w:marRight w:val="0"/>
          <w:marTop w:val="0"/>
          <w:marBottom w:val="0"/>
          <w:divBdr>
            <w:top w:val="none" w:sz="0" w:space="0" w:color="auto"/>
            <w:left w:val="none" w:sz="0" w:space="0" w:color="auto"/>
            <w:bottom w:val="none" w:sz="0" w:space="0" w:color="auto"/>
            <w:right w:val="none" w:sz="0" w:space="0" w:color="auto"/>
          </w:divBdr>
        </w:div>
        <w:div w:id="1100372129">
          <w:marLeft w:val="640"/>
          <w:marRight w:val="0"/>
          <w:marTop w:val="0"/>
          <w:marBottom w:val="0"/>
          <w:divBdr>
            <w:top w:val="none" w:sz="0" w:space="0" w:color="auto"/>
            <w:left w:val="none" w:sz="0" w:space="0" w:color="auto"/>
            <w:bottom w:val="none" w:sz="0" w:space="0" w:color="auto"/>
            <w:right w:val="none" w:sz="0" w:space="0" w:color="auto"/>
          </w:divBdr>
        </w:div>
        <w:div w:id="1607731133">
          <w:marLeft w:val="640"/>
          <w:marRight w:val="0"/>
          <w:marTop w:val="0"/>
          <w:marBottom w:val="0"/>
          <w:divBdr>
            <w:top w:val="none" w:sz="0" w:space="0" w:color="auto"/>
            <w:left w:val="none" w:sz="0" w:space="0" w:color="auto"/>
            <w:bottom w:val="none" w:sz="0" w:space="0" w:color="auto"/>
            <w:right w:val="none" w:sz="0" w:space="0" w:color="auto"/>
          </w:divBdr>
        </w:div>
        <w:div w:id="1253666608">
          <w:marLeft w:val="640"/>
          <w:marRight w:val="0"/>
          <w:marTop w:val="0"/>
          <w:marBottom w:val="0"/>
          <w:divBdr>
            <w:top w:val="none" w:sz="0" w:space="0" w:color="auto"/>
            <w:left w:val="none" w:sz="0" w:space="0" w:color="auto"/>
            <w:bottom w:val="none" w:sz="0" w:space="0" w:color="auto"/>
            <w:right w:val="none" w:sz="0" w:space="0" w:color="auto"/>
          </w:divBdr>
        </w:div>
        <w:div w:id="574710496">
          <w:marLeft w:val="640"/>
          <w:marRight w:val="0"/>
          <w:marTop w:val="0"/>
          <w:marBottom w:val="0"/>
          <w:divBdr>
            <w:top w:val="none" w:sz="0" w:space="0" w:color="auto"/>
            <w:left w:val="none" w:sz="0" w:space="0" w:color="auto"/>
            <w:bottom w:val="none" w:sz="0" w:space="0" w:color="auto"/>
            <w:right w:val="none" w:sz="0" w:space="0" w:color="auto"/>
          </w:divBdr>
        </w:div>
        <w:div w:id="841118197">
          <w:marLeft w:val="640"/>
          <w:marRight w:val="0"/>
          <w:marTop w:val="0"/>
          <w:marBottom w:val="0"/>
          <w:divBdr>
            <w:top w:val="none" w:sz="0" w:space="0" w:color="auto"/>
            <w:left w:val="none" w:sz="0" w:space="0" w:color="auto"/>
            <w:bottom w:val="none" w:sz="0" w:space="0" w:color="auto"/>
            <w:right w:val="none" w:sz="0" w:space="0" w:color="auto"/>
          </w:divBdr>
        </w:div>
        <w:div w:id="102699690">
          <w:marLeft w:val="640"/>
          <w:marRight w:val="0"/>
          <w:marTop w:val="0"/>
          <w:marBottom w:val="0"/>
          <w:divBdr>
            <w:top w:val="none" w:sz="0" w:space="0" w:color="auto"/>
            <w:left w:val="none" w:sz="0" w:space="0" w:color="auto"/>
            <w:bottom w:val="none" w:sz="0" w:space="0" w:color="auto"/>
            <w:right w:val="none" w:sz="0" w:space="0" w:color="auto"/>
          </w:divBdr>
        </w:div>
        <w:div w:id="1142385082">
          <w:marLeft w:val="640"/>
          <w:marRight w:val="0"/>
          <w:marTop w:val="0"/>
          <w:marBottom w:val="0"/>
          <w:divBdr>
            <w:top w:val="none" w:sz="0" w:space="0" w:color="auto"/>
            <w:left w:val="none" w:sz="0" w:space="0" w:color="auto"/>
            <w:bottom w:val="none" w:sz="0" w:space="0" w:color="auto"/>
            <w:right w:val="none" w:sz="0" w:space="0" w:color="auto"/>
          </w:divBdr>
        </w:div>
        <w:div w:id="1076173108">
          <w:marLeft w:val="640"/>
          <w:marRight w:val="0"/>
          <w:marTop w:val="0"/>
          <w:marBottom w:val="0"/>
          <w:divBdr>
            <w:top w:val="none" w:sz="0" w:space="0" w:color="auto"/>
            <w:left w:val="none" w:sz="0" w:space="0" w:color="auto"/>
            <w:bottom w:val="none" w:sz="0" w:space="0" w:color="auto"/>
            <w:right w:val="none" w:sz="0" w:space="0" w:color="auto"/>
          </w:divBdr>
        </w:div>
        <w:div w:id="1397626543">
          <w:marLeft w:val="640"/>
          <w:marRight w:val="0"/>
          <w:marTop w:val="0"/>
          <w:marBottom w:val="0"/>
          <w:divBdr>
            <w:top w:val="none" w:sz="0" w:space="0" w:color="auto"/>
            <w:left w:val="none" w:sz="0" w:space="0" w:color="auto"/>
            <w:bottom w:val="none" w:sz="0" w:space="0" w:color="auto"/>
            <w:right w:val="none" w:sz="0" w:space="0" w:color="auto"/>
          </w:divBdr>
        </w:div>
      </w:divsChild>
    </w:div>
    <w:div w:id="1206530051">
      <w:bodyDiv w:val="1"/>
      <w:marLeft w:val="0"/>
      <w:marRight w:val="0"/>
      <w:marTop w:val="0"/>
      <w:marBottom w:val="0"/>
      <w:divBdr>
        <w:top w:val="none" w:sz="0" w:space="0" w:color="auto"/>
        <w:left w:val="none" w:sz="0" w:space="0" w:color="auto"/>
        <w:bottom w:val="none" w:sz="0" w:space="0" w:color="auto"/>
        <w:right w:val="none" w:sz="0" w:space="0" w:color="auto"/>
      </w:divBdr>
      <w:divsChild>
        <w:div w:id="496074586">
          <w:marLeft w:val="640"/>
          <w:marRight w:val="0"/>
          <w:marTop w:val="0"/>
          <w:marBottom w:val="0"/>
          <w:divBdr>
            <w:top w:val="none" w:sz="0" w:space="0" w:color="auto"/>
            <w:left w:val="none" w:sz="0" w:space="0" w:color="auto"/>
            <w:bottom w:val="none" w:sz="0" w:space="0" w:color="auto"/>
            <w:right w:val="none" w:sz="0" w:space="0" w:color="auto"/>
          </w:divBdr>
        </w:div>
        <w:div w:id="290017581">
          <w:marLeft w:val="640"/>
          <w:marRight w:val="0"/>
          <w:marTop w:val="0"/>
          <w:marBottom w:val="0"/>
          <w:divBdr>
            <w:top w:val="none" w:sz="0" w:space="0" w:color="auto"/>
            <w:left w:val="none" w:sz="0" w:space="0" w:color="auto"/>
            <w:bottom w:val="none" w:sz="0" w:space="0" w:color="auto"/>
            <w:right w:val="none" w:sz="0" w:space="0" w:color="auto"/>
          </w:divBdr>
        </w:div>
        <w:div w:id="1550729195">
          <w:marLeft w:val="640"/>
          <w:marRight w:val="0"/>
          <w:marTop w:val="0"/>
          <w:marBottom w:val="0"/>
          <w:divBdr>
            <w:top w:val="none" w:sz="0" w:space="0" w:color="auto"/>
            <w:left w:val="none" w:sz="0" w:space="0" w:color="auto"/>
            <w:bottom w:val="none" w:sz="0" w:space="0" w:color="auto"/>
            <w:right w:val="none" w:sz="0" w:space="0" w:color="auto"/>
          </w:divBdr>
        </w:div>
        <w:div w:id="1368600080">
          <w:marLeft w:val="640"/>
          <w:marRight w:val="0"/>
          <w:marTop w:val="0"/>
          <w:marBottom w:val="0"/>
          <w:divBdr>
            <w:top w:val="none" w:sz="0" w:space="0" w:color="auto"/>
            <w:left w:val="none" w:sz="0" w:space="0" w:color="auto"/>
            <w:bottom w:val="none" w:sz="0" w:space="0" w:color="auto"/>
            <w:right w:val="none" w:sz="0" w:space="0" w:color="auto"/>
          </w:divBdr>
        </w:div>
        <w:div w:id="28536870">
          <w:marLeft w:val="640"/>
          <w:marRight w:val="0"/>
          <w:marTop w:val="0"/>
          <w:marBottom w:val="0"/>
          <w:divBdr>
            <w:top w:val="none" w:sz="0" w:space="0" w:color="auto"/>
            <w:left w:val="none" w:sz="0" w:space="0" w:color="auto"/>
            <w:bottom w:val="none" w:sz="0" w:space="0" w:color="auto"/>
            <w:right w:val="none" w:sz="0" w:space="0" w:color="auto"/>
          </w:divBdr>
        </w:div>
        <w:div w:id="2117938328">
          <w:marLeft w:val="640"/>
          <w:marRight w:val="0"/>
          <w:marTop w:val="0"/>
          <w:marBottom w:val="0"/>
          <w:divBdr>
            <w:top w:val="none" w:sz="0" w:space="0" w:color="auto"/>
            <w:left w:val="none" w:sz="0" w:space="0" w:color="auto"/>
            <w:bottom w:val="none" w:sz="0" w:space="0" w:color="auto"/>
            <w:right w:val="none" w:sz="0" w:space="0" w:color="auto"/>
          </w:divBdr>
        </w:div>
        <w:div w:id="1752190268">
          <w:marLeft w:val="640"/>
          <w:marRight w:val="0"/>
          <w:marTop w:val="0"/>
          <w:marBottom w:val="0"/>
          <w:divBdr>
            <w:top w:val="none" w:sz="0" w:space="0" w:color="auto"/>
            <w:left w:val="none" w:sz="0" w:space="0" w:color="auto"/>
            <w:bottom w:val="none" w:sz="0" w:space="0" w:color="auto"/>
            <w:right w:val="none" w:sz="0" w:space="0" w:color="auto"/>
          </w:divBdr>
        </w:div>
        <w:div w:id="1776360858">
          <w:marLeft w:val="640"/>
          <w:marRight w:val="0"/>
          <w:marTop w:val="0"/>
          <w:marBottom w:val="0"/>
          <w:divBdr>
            <w:top w:val="none" w:sz="0" w:space="0" w:color="auto"/>
            <w:left w:val="none" w:sz="0" w:space="0" w:color="auto"/>
            <w:bottom w:val="none" w:sz="0" w:space="0" w:color="auto"/>
            <w:right w:val="none" w:sz="0" w:space="0" w:color="auto"/>
          </w:divBdr>
        </w:div>
        <w:div w:id="1423796108">
          <w:marLeft w:val="640"/>
          <w:marRight w:val="0"/>
          <w:marTop w:val="0"/>
          <w:marBottom w:val="0"/>
          <w:divBdr>
            <w:top w:val="none" w:sz="0" w:space="0" w:color="auto"/>
            <w:left w:val="none" w:sz="0" w:space="0" w:color="auto"/>
            <w:bottom w:val="none" w:sz="0" w:space="0" w:color="auto"/>
            <w:right w:val="none" w:sz="0" w:space="0" w:color="auto"/>
          </w:divBdr>
        </w:div>
        <w:div w:id="887498902">
          <w:marLeft w:val="640"/>
          <w:marRight w:val="0"/>
          <w:marTop w:val="0"/>
          <w:marBottom w:val="0"/>
          <w:divBdr>
            <w:top w:val="none" w:sz="0" w:space="0" w:color="auto"/>
            <w:left w:val="none" w:sz="0" w:space="0" w:color="auto"/>
            <w:bottom w:val="none" w:sz="0" w:space="0" w:color="auto"/>
            <w:right w:val="none" w:sz="0" w:space="0" w:color="auto"/>
          </w:divBdr>
        </w:div>
        <w:div w:id="1574195468">
          <w:marLeft w:val="640"/>
          <w:marRight w:val="0"/>
          <w:marTop w:val="0"/>
          <w:marBottom w:val="0"/>
          <w:divBdr>
            <w:top w:val="none" w:sz="0" w:space="0" w:color="auto"/>
            <w:left w:val="none" w:sz="0" w:space="0" w:color="auto"/>
            <w:bottom w:val="none" w:sz="0" w:space="0" w:color="auto"/>
            <w:right w:val="none" w:sz="0" w:space="0" w:color="auto"/>
          </w:divBdr>
        </w:div>
      </w:divsChild>
    </w:div>
    <w:div w:id="1277643568">
      <w:bodyDiv w:val="1"/>
      <w:marLeft w:val="0"/>
      <w:marRight w:val="0"/>
      <w:marTop w:val="0"/>
      <w:marBottom w:val="0"/>
      <w:divBdr>
        <w:top w:val="none" w:sz="0" w:space="0" w:color="auto"/>
        <w:left w:val="none" w:sz="0" w:space="0" w:color="auto"/>
        <w:bottom w:val="none" w:sz="0" w:space="0" w:color="auto"/>
        <w:right w:val="none" w:sz="0" w:space="0" w:color="auto"/>
      </w:divBdr>
      <w:divsChild>
        <w:div w:id="1852407488">
          <w:marLeft w:val="640"/>
          <w:marRight w:val="0"/>
          <w:marTop w:val="0"/>
          <w:marBottom w:val="0"/>
          <w:divBdr>
            <w:top w:val="none" w:sz="0" w:space="0" w:color="auto"/>
            <w:left w:val="none" w:sz="0" w:space="0" w:color="auto"/>
            <w:bottom w:val="none" w:sz="0" w:space="0" w:color="auto"/>
            <w:right w:val="none" w:sz="0" w:space="0" w:color="auto"/>
          </w:divBdr>
        </w:div>
        <w:div w:id="712998688">
          <w:marLeft w:val="640"/>
          <w:marRight w:val="0"/>
          <w:marTop w:val="0"/>
          <w:marBottom w:val="0"/>
          <w:divBdr>
            <w:top w:val="none" w:sz="0" w:space="0" w:color="auto"/>
            <w:left w:val="none" w:sz="0" w:space="0" w:color="auto"/>
            <w:bottom w:val="none" w:sz="0" w:space="0" w:color="auto"/>
            <w:right w:val="none" w:sz="0" w:space="0" w:color="auto"/>
          </w:divBdr>
        </w:div>
        <w:div w:id="89550246">
          <w:marLeft w:val="640"/>
          <w:marRight w:val="0"/>
          <w:marTop w:val="0"/>
          <w:marBottom w:val="0"/>
          <w:divBdr>
            <w:top w:val="none" w:sz="0" w:space="0" w:color="auto"/>
            <w:left w:val="none" w:sz="0" w:space="0" w:color="auto"/>
            <w:bottom w:val="none" w:sz="0" w:space="0" w:color="auto"/>
            <w:right w:val="none" w:sz="0" w:space="0" w:color="auto"/>
          </w:divBdr>
        </w:div>
        <w:div w:id="552351041">
          <w:marLeft w:val="640"/>
          <w:marRight w:val="0"/>
          <w:marTop w:val="0"/>
          <w:marBottom w:val="0"/>
          <w:divBdr>
            <w:top w:val="none" w:sz="0" w:space="0" w:color="auto"/>
            <w:left w:val="none" w:sz="0" w:space="0" w:color="auto"/>
            <w:bottom w:val="none" w:sz="0" w:space="0" w:color="auto"/>
            <w:right w:val="none" w:sz="0" w:space="0" w:color="auto"/>
          </w:divBdr>
        </w:div>
        <w:div w:id="815103811">
          <w:marLeft w:val="640"/>
          <w:marRight w:val="0"/>
          <w:marTop w:val="0"/>
          <w:marBottom w:val="0"/>
          <w:divBdr>
            <w:top w:val="none" w:sz="0" w:space="0" w:color="auto"/>
            <w:left w:val="none" w:sz="0" w:space="0" w:color="auto"/>
            <w:bottom w:val="none" w:sz="0" w:space="0" w:color="auto"/>
            <w:right w:val="none" w:sz="0" w:space="0" w:color="auto"/>
          </w:divBdr>
        </w:div>
        <w:div w:id="440228048">
          <w:marLeft w:val="640"/>
          <w:marRight w:val="0"/>
          <w:marTop w:val="0"/>
          <w:marBottom w:val="0"/>
          <w:divBdr>
            <w:top w:val="none" w:sz="0" w:space="0" w:color="auto"/>
            <w:left w:val="none" w:sz="0" w:space="0" w:color="auto"/>
            <w:bottom w:val="none" w:sz="0" w:space="0" w:color="auto"/>
            <w:right w:val="none" w:sz="0" w:space="0" w:color="auto"/>
          </w:divBdr>
        </w:div>
        <w:div w:id="564073292">
          <w:marLeft w:val="640"/>
          <w:marRight w:val="0"/>
          <w:marTop w:val="0"/>
          <w:marBottom w:val="0"/>
          <w:divBdr>
            <w:top w:val="none" w:sz="0" w:space="0" w:color="auto"/>
            <w:left w:val="none" w:sz="0" w:space="0" w:color="auto"/>
            <w:bottom w:val="none" w:sz="0" w:space="0" w:color="auto"/>
            <w:right w:val="none" w:sz="0" w:space="0" w:color="auto"/>
          </w:divBdr>
        </w:div>
        <w:div w:id="1448888475">
          <w:marLeft w:val="640"/>
          <w:marRight w:val="0"/>
          <w:marTop w:val="0"/>
          <w:marBottom w:val="0"/>
          <w:divBdr>
            <w:top w:val="none" w:sz="0" w:space="0" w:color="auto"/>
            <w:left w:val="none" w:sz="0" w:space="0" w:color="auto"/>
            <w:bottom w:val="none" w:sz="0" w:space="0" w:color="auto"/>
            <w:right w:val="none" w:sz="0" w:space="0" w:color="auto"/>
          </w:divBdr>
        </w:div>
        <w:div w:id="917177494">
          <w:marLeft w:val="640"/>
          <w:marRight w:val="0"/>
          <w:marTop w:val="0"/>
          <w:marBottom w:val="0"/>
          <w:divBdr>
            <w:top w:val="none" w:sz="0" w:space="0" w:color="auto"/>
            <w:left w:val="none" w:sz="0" w:space="0" w:color="auto"/>
            <w:bottom w:val="none" w:sz="0" w:space="0" w:color="auto"/>
            <w:right w:val="none" w:sz="0" w:space="0" w:color="auto"/>
          </w:divBdr>
        </w:div>
        <w:div w:id="1181359507">
          <w:marLeft w:val="640"/>
          <w:marRight w:val="0"/>
          <w:marTop w:val="0"/>
          <w:marBottom w:val="0"/>
          <w:divBdr>
            <w:top w:val="none" w:sz="0" w:space="0" w:color="auto"/>
            <w:left w:val="none" w:sz="0" w:space="0" w:color="auto"/>
            <w:bottom w:val="none" w:sz="0" w:space="0" w:color="auto"/>
            <w:right w:val="none" w:sz="0" w:space="0" w:color="auto"/>
          </w:divBdr>
        </w:div>
        <w:div w:id="1569803028">
          <w:marLeft w:val="640"/>
          <w:marRight w:val="0"/>
          <w:marTop w:val="0"/>
          <w:marBottom w:val="0"/>
          <w:divBdr>
            <w:top w:val="none" w:sz="0" w:space="0" w:color="auto"/>
            <w:left w:val="none" w:sz="0" w:space="0" w:color="auto"/>
            <w:bottom w:val="none" w:sz="0" w:space="0" w:color="auto"/>
            <w:right w:val="none" w:sz="0" w:space="0" w:color="auto"/>
          </w:divBdr>
        </w:div>
      </w:divsChild>
    </w:div>
    <w:div w:id="1296790754">
      <w:bodyDiv w:val="1"/>
      <w:marLeft w:val="0"/>
      <w:marRight w:val="0"/>
      <w:marTop w:val="0"/>
      <w:marBottom w:val="0"/>
      <w:divBdr>
        <w:top w:val="none" w:sz="0" w:space="0" w:color="auto"/>
        <w:left w:val="none" w:sz="0" w:space="0" w:color="auto"/>
        <w:bottom w:val="none" w:sz="0" w:space="0" w:color="auto"/>
        <w:right w:val="none" w:sz="0" w:space="0" w:color="auto"/>
      </w:divBdr>
      <w:divsChild>
        <w:div w:id="243614546">
          <w:marLeft w:val="640"/>
          <w:marRight w:val="0"/>
          <w:marTop w:val="0"/>
          <w:marBottom w:val="0"/>
          <w:divBdr>
            <w:top w:val="none" w:sz="0" w:space="0" w:color="auto"/>
            <w:left w:val="none" w:sz="0" w:space="0" w:color="auto"/>
            <w:bottom w:val="none" w:sz="0" w:space="0" w:color="auto"/>
            <w:right w:val="none" w:sz="0" w:space="0" w:color="auto"/>
          </w:divBdr>
        </w:div>
        <w:div w:id="1071662903">
          <w:marLeft w:val="640"/>
          <w:marRight w:val="0"/>
          <w:marTop w:val="0"/>
          <w:marBottom w:val="0"/>
          <w:divBdr>
            <w:top w:val="none" w:sz="0" w:space="0" w:color="auto"/>
            <w:left w:val="none" w:sz="0" w:space="0" w:color="auto"/>
            <w:bottom w:val="none" w:sz="0" w:space="0" w:color="auto"/>
            <w:right w:val="none" w:sz="0" w:space="0" w:color="auto"/>
          </w:divBdr>
        </w:div>
        <w:div w:id="654072855">
          <w:marLeft w:val="640"/>
          <w:marRight w:val="0"/>
          <w:marTop w:val="0"/>
          <w:marBottom w:val="0"/>
          <w:divBdr>
            <w:top w:val="none" w:sz="0" w:space="0" w:color="auto"/>
            <w:left w:val="none" w:sz="0" w:space="0" w:color="auto"/>
            <w:bottom w:val="none" w:sz="0" w:space="0" w:color="auto"/>
            <w:right w:val="none" w:sz="0" w:space="0" w:color="auto"/>
          </w:divBdr>
        </w:div>
        <w:div w:id="99494557">
          <w:marLeft w:val="640"/>
          <w:marRight w:val="0"/>
          <w:marTop w:val="0"/>
          <w:marBottom w:val="0"/>
          <w:divBdr>
            <w:top w:val="none" w:sz="0" w:space="0" w:color="auto"/>
            <w:left w:val="none" w:sz="0" w:space="0" w:color="auto"/>
            <w:bottom w:val="none" w:sz="0" w:space="0" w:color="auto"/>
            <w:right w:val="none" w:sz="0" w:space="0" w:color="auto"/>
          </w:divBdr>
        </w:div>
        <w:div w:id="1697775824">
          <w:marLeft w:val="640"/>
          <w:marRight w:val="0"/>
          <w:marTop w:val="0"/>
          <w:marBottom w:val="0"/>
          <w:divBdr>
            <w:top w:val="none" w:sz="0" w:space="0" w:color="auto"/>
            <w:left w:val="none" w:sz="0" w:space="0" w:color="auto"/>
            <w:bottom w:val="none" w:sz="0" w:space="0" w:color="auto"/>
            <w:right w:val="none" w:sz="0" w:space="0" w:color="auto"/>
          </w:divBdr>
        </w:div>
        <w:div w:id="1107115027">
          <w:marLeft w:val="640"/>
          <w:marRight w:val="0"/>
          <w:marTop w:val="0"/>
          <w:marBottom w:val="0"/>
          <w:divBdr>
            <w:top w:val="none" w:sz="0" w:space="0" w:color="auto"/>
            <w:left w:val="none" w:sz="0" w:space="0" w:color="auto"/>
            <w:bottom w:val="none" w:sz="0" w:space="0" w:color="auto"/>
            <w:right w:val="none" w:sz="0" w:space="0" w:color="auto"/>
          </w:divBdr>
        </w:div>
        <w:div w:id="1733459541">
          <w:marLeft w:val="640"/>
          <w:marRight w:val="0"/>
          <w:marTop w:val="0"/>
          <w:marBottom w:val="0"/>
          <w:divBdr>
            <w:top w:val="none" w:sz="0" w:space="0" w:color="auto"/>
            <w:left w:val="none" w:sz="0" w:space="0" w:color="auto"/>
            <w:bottom w:val="none" w:sz="0" w:space="0" w:color="auto"/>
            <w:right w:val="none" w:sz="0" w:space="0" w:color="auto"/>
          </w:divBdr>
        </w:div>
        <w:div w:id="778330029">
          <w:marLeft w:val="640"/>
          <w:marRight w:val="0"/>
          <w:marTop w:val="0"/>
          <w:marBottom w:val="0"/>
          <w:divBdr>
            <w:top w:val="none" w:sz="0" w:space="0" w:color="auto"/>
            <w:left w:val="none" w:sz="0" w:space="0" w:color="auto"/>
            <w:bottom w:val="none" w:sz="0" w:space="0" w:color="auto"/>
            <w:right w:val="none" w:sz="0" w:space="0" w:color="auto"/>
          </w:divBdr>
        </w:div>
      </w:divsChild>
    </w:div>
    <w:div w:id="1376007786">
      <w:bodyDiv w:val="1"/>
      <w:marLeft w:val="0"/>
      <w:marRight w:val="0"/>
      <w:marTop w:val="0"/>
      <w:marBottom w:val="0"/>
      <w:divBdr>
        <w:top w:val="none" w:sz="0" w:space="0" w:color="auto"/>
        <w:left w:val="none" w:sz="0" w:space="0" w:color="auto"/>
        <w:bottom w:val="none" w:sz="0" w:space="0" w:color="auto"/>
        <w:right w:val="none" w:sz="0" w:space="0" w:color="auto"/>
      </w:divBdr>
      <w:divsChild>
        <w:div w:id="341669876">
          <w:marLeft w:val="640"/>
          <w:marRight w:val="0"/>
          <w:marTop w:val="0"/>
          <w:marBottom w:val="0"/>
          <w:divBdr>
            <w:top w:val="none" w:sz="0" w:space="0" w:color="auto"/>
            <w:left w:val="none" w:sz="0" w:space="0" w:color="auto"/>
            <w:bottom w:val="none" w:sz="0" w:space="0" w:color="auto"/>
            <w:right w:val="none" w:sz="0" w:space="0" w:color="auto"/>
          </w:divBdr>
        </w:div>
        <w:div w:id="2121608845">
          <w:marLeft w:val="640"/>
          <w:marRight w:val="0"/>
          <w:marTop w:val="0"/>
          <w:marBottom w:val="0"/>
          <w:divBdr>
            <w:top w:val="none" w:sz="0" w:space="0" w:color="auto"/>
            <w:left w:val="none" w:sz="0" w:space="0" w:color="auto"/>
            <w:bottom w:val="none" w:sz="0" w:space="0" w:color="auto"/>
            <w:right w:val="none" w:sz="0" w:space="0" w:color="auto"/>
          </w:divBdr>
        </w:div>
        <w:div w:id="233054403">
          <w:marLeft w:val="640"/>
          <w:marRight w:val="0"/>
          <w:marTop w:val="0"/>
          <w:marBottom w:val="0"/>
          <w:divBdr>
            <w:top w:val="none" w:sz="0" w:space="0" w:color="auto"/>
            <w:left w:val="none" w:sz="0" w:space="0" w:color="auto"/>
            <w:bottom w:val="none" w:sz="0" w:space="0" w:color="auto"/>
            <w:right w:val="none" w:sz="0" w:space="0" w:color="auto"/>
          </w:divBdr>
        </w:div>
        <w:div w:id="1348673885">
          <w:marLeft w:val="640"/>
          <w:marRight w:val="0"/>
          <w:marTop w:val="0"/>
          <w:marBottom w:val="0"/>
          <w:divBdr>
            <w:top w:val="none" w:sz="0" w:space="0" w:color="auto"/>
            <w:left w:val="none" w:sz="0" w:space="0" w:color="auto"/>
            <w:bottom w:val="none" w:sz="0" w:space="0" w:color="auto"/>
            <w:right w:val="none" w:sz="0" w:space="0" w:color="auto"/>
          </w:divBdr>
        </w:div>
        <w:div w:id="395594536">
          <w:marLeft w:val="640"/>
          <w:marRight w:val="0"/>
          <w:marTop w:val="0"/>
          <w:marBottom w:val="0"/>
          <w:divBdr>
            <w:top w:val="none" w:sz="0" w:space="0" w:color="auto"/>
            <w:left w:val="none" w:sz="0" w:space="0" w:color="auto"/>
            <w:bottom w:val="none" w:sz="0" w:space="0" w:color="auto"/>
            <w:right w:val="none" w:sz="0" w:space="0" w:color="auto"/>
          </w:divBdr>
        </w:div>
        <w:div w:id="2088265670">
          <w:marLeft w:val="640"/>
          <w:marRight w:val="0"/>
          <w:marTop w:val="0"/>
          <w:marBottom w:val="0"/>
          <w:divBdr>
            <w:top w:val="none" w:sz="0" w:space="0" w:color="auto"/>
            <w:left w:val="none" w:sz="0" w:space="0" w:color="auto"/>
            <w:bottom w:val="none" w:sz="0" w:space="0" w:color="auto"/>
            <w:right w:val="none" w:sz="0" w:space="0" w:color="auto"/>
          </w:divBdr>
        </w:div>
        <w:div w:id="410006264">
          <w:marLeft w:val="640"/>
          <w:marRight w:val="0"/>
          <w:marTop w:val="0"/>
          <w:marBottom w:val="0"/>
          <w:divBdr>
            <w:top w:val="none" w:sz="0" w:space="0" w:color="auto"/>
            <w:left w:val="none" w:sz="0" w:space="0" w:color="auto"/>
            <w:bottom w:val="none" w:sz="0" w:space="0" w:color="auto"/>
            <w:right w:val="none" w:sz="0" w:space="0" w:color="auto"/>
          </w:divBdr>
        </w:div>
        <w:div w:id="1897888122">
          <w:marLeft w:val="640"/>
          <w:marRight w:val="0"/>
          <w:marTop w:val="0"/>
          <w:marBottom w:val="0"/>
          <w:divBdr>
            <w:top w:val="none" w:sz="0" w:space="0" w:color="auto"/>
            <w:left w:val="none" w:sz="0" w:space="0" w:color="auto"/>
            <w:bottom w:val="none" w:sz="0" w:space="0" w:color="auto"/>
            <w:right w:val="none" w:sz="0" w:space="0" w:color="auto"/>
          </w:divBdr>
        </w:div>
      </w:divsChild>
    </w:div>
    <w:div w:id="1445736250">
      <w:bodyDiv w:val="1"/>
      <w:marLeft w:val="0"/>
      <w:marRight w:val="0"/>
      <w:marTop w:val="0"/>
      <w:marBottom w:val="0"/>
      <w:divBdr>
        <w:top w:val="none" w:sz="0" w:space="0" w:color="auto"/>
        <w:left w:val="none" w:sz="0" w:space="0" w:color="auto"/>
        <w:bottom w:val="none" w:sz="0" w:space="0" w:color="auto"/>
        <w:right w:val="none" w:sz="0" w:space="0" w:color="auto"/>
      </w:divBdr>
      <w:divsChild>
        <w:div w:id="2045935392">
          <w:marLeft w:val="640"/>
          <w:marRight w:val="0"/>
          <w:marTop w:val="0"/>
          <w:marBottom w:val="0"/>
          <w:divBdr>
            <w:top w:val="none" w:sz="0" w:space="0" w:color="auto"/>
            <w:left w:val="none" w:sz="0" w:space="0" w:color="auto"/>
            <w:bottom w:val="none" w:sz="0" w:space="0" w:color="auto"/>
            <w:right w:val="none" w:sz="0" w:space="0" w:color="auto"/>
          </w:divBdr>
        </w:div>
        <w:div w:id="1837381997">
          <w:marLeft w:val="640"/>
          <w:marRight w:val="0"/>
          <w:marTop w:val="0"/>
          <w:marBottom w:val="0"/>
          <w:divBdr>
            <w:top w:val="none" w:sz="0" w:space="0" w:color="auto"/>
            <w:left w:val="none" w:sz="0" w:space="0" w:color="auto"/>
            <w:bottom w:val="none" w:sz="0" w:space="0" w:color="auto"/>
            <w:right w:val="none" w:sz="0" w:space="0" w:color="auto"/>
          </w:divBdr>
        </w:div>
        <w:div w:id="1688142980">
          <w:marLeft w:val="640"/>
          <w:marRight w:val="0"/>
          <w:marTop w:val="0"/>
          <w:marBottom w:val="0"/>
          <w:divBdr>
            <w:top w:val="none" w:sz="0" w:space="0" w:color="auto"/>
            <w:left w:val="none" w:sz="0" w:space="0" w:color="auto"/>
            <w:bottom w:val="none" w:sz="0" w:space="0" w:color="auto"/>
            <w:right w:val="none" w:sz="0" w:space="0" w:color="auto"/>
          </w:divBdr>
        </w:div>
        <w:div w:id="869802519">
          <w:marLeft w:val="640"/>
          <w:marRight w:val="0"/>
          <w:marTop w:val="0"/>
          <w:marBottom w:val="0"/>
          <w:divBdr>
            <w:top w:val="none" w:sz="0" w:space="0" w:color="auto"/>
            <w:left w:val="none" w:sz="0" w:space="0" w:color="auto"/>
            <w:bottom w:val="none" w:sz="0" w:space="0" w:color="auto"/>
            <w:right w:val="none" w:sz="0" w:space="0" w:color="auto"/>
          </w:divBdr>
        </w:div>
        <w:div w:id="1853181105">
          <w:marLeft w:val="640"/>
          <w:marRight w:val="0"/>
          <w:marTop w:val="0"/>
          <w:marBottom w:val="0"/>
          <w:divBdr>
            <w:top w:val="none" w:sz="0" w:space="0" w:color="auto"/>
            <w:left w:val="none" w:sz="0" w:space="0" w:color="auto"/>
            <w:bottom w:val="none" w:sz="0" w:space="0" w:color="auto"/>
            <w:right w:val="none" w:sz="0" w:space="0" w:color="auto"/>
          </w:divBdr>
        </w:div>
        <w:div w:id="71973093">
          <w:marLeft w:val="640"/>
          <w:marRight w:val="0"/>
          <w:marTop w:val="0"/>
          <w:marBottom w:val="0"/>
          <w:divBdr>
            <w:top w:val="none" w:sz="0" w:space="0" w:color="auto"/>
            <w:left w:val="none" w:sz="0" w:space="0" w:color="auto"/>
            <w:bottom w:val="none" w:sz="0" w:space="0" w:color="auto"/>
            <w:right w:val="none" w:sz="0" w:space="0" w:color="auto"/>
          </w:divBdr>
        </w:div>
        <w:div w:id="131755026">
          <w:marLeft w:val="640"/>
          <w:marRight w:val="0"/>
          <w:marTop w:val="0"/>
          <w:marBottom w:val="0"/>
          <w:divBdr>
            <w:top w:val="none" w:sz="0" w:space="0" w:color="auto"/>
            <w:left w:val="none" w:sz="0" w:space="0" w:color="auto"/>
            <w:bottom w:val="none" w:sz="0" w:space="0" w:color="auto"/>
            <w:right w:val="none" w:sz="0" w:space="0" w:color="auto"/>
          </w:divBdr>
        </w:div>
        <w:div w:id="284778646">
          <w:marLeft w:val="640"/>
          <w:marRight w:val="0"/>
          <w:marTop w:val="0"/>
          <w:marBottom w:val="0"/>
          <w:divBdr>
            <w:top w:val="none" w:sz="0" w:space="0" w:color="auto"/>
            <w:left w:val="none" w:sz="0" w:space="0" w:color="auto"/>
            <w:bottom w:val="none" w:sz="0" w:space="0" w:color="auto"/>
            <w:right w:val="none" w:sz="0" w:space="0" w:color="auto"/>
          </w:divBdr>
        </w:div>
      </w:divsChild>
    </w:div>
    <w:div w:id="1489512779">
      <w:bodyDiv w:val="1"/>
      <w:marLeft w:val="0"/>
      <w:marRight w:val="0"/>
      <w:marTop w:val="0"/>
      <w:marBottom w:val="0"/>
      <w:divBdr>
        <w:top w:val="none" w:sz="0" w:space="0" w:color="auto"/>
        <w:left w:val="none" w:sz="0" w:space="0" w:color="auto"/>
        <w:bottom w:val="none" w:sz="0" w:space="0" w:color="auto"/>
        <w:right w:val="none" w:sz="0" w:space="0" w:color="auto"/>
      </w:divBdr>
      <w:divsChild>
        <w:div w:id="1040401699">
          <w:marLeft w:val="640"/>
          <w:marRight w:val="0"/>
          <w:marTop w:val="0"/>
          <w:marBottom w:val="0"/>
          <w:divBdr>
            <w:top w:val="none" w:sz="0" w:space="0" w:color="auto"/>
            <w:left w:val="none" w:sz="0" w:space="0" w:color="auto"/>
            <w:bottom w:val="none" w:sz="0" w:space="0" w:color="auto"/>
            <w:right w:val="none" w:sz="0" w:space="0" w:color="auto"/>
          </w:divBdr>
        </w:div>
        <w:div w:id="1996686649">
          <w:marLeft w:val="640"/>
          <w:marRight w:val="0"/>
          <w:marTop w:val="0"/>
          <w:marBottom w:val="0"/>
          <w:divBdr>
            <w:top w:val="none" w:sz="0" w:space="0" w:color="auto"/>
            <w:left w:val="none" w:sz="0" w:space="0" w:color="auto"/>
            <w:bottom w:val="none" w:sz="0" w:space="0" w:color="auto"/>
            <w:right w:val="none" w:sz="0" w:space="0" w:color="auto"/>
          </w:divBdr>
        </w:div>
        <w:div w:id="96751169">
          <w:marLeft w:val="640"/>
          <w:marRight w:val="0"/>
          <w:marTop w:val="0"/>
          <w:marBottom w:val="0"/>
          <w:divBdr>
            <w:top w:val="none" w:sz="0" w:space="0" w:color="auto"/>
            <w:left w:val="none" w:sz="0" w:space="0" w:color="auto"/>
            <w:bottom w:val="none" w:sz="0" w:space="0" w:color="auto"/>
            <w:right w:val="none" w:sz="0" w:space="0" w:color="auto"/>
          </w:divBdr>
        </w:div>
        <w:div w:id="1291934553">
          <w:marLeft w:val="640"/>
          <w:marRight w:val="0"/>
          <w:marTop w:val="0"/>
          <w:marBottom w:val="0"/>
          <w:divBdr>
            <w:top w:val="none" w:sz="0" w:space="0" w:color="auto"/>
            <w:left w:val="none" w:sz="0" w:space="0" w:color="auto"/>
            <w:bottom w:val="none" w:sz="0" w:space="0" w:color="auto"/>
            <w:right w:val="none" w:sz="0" w:space="0" w:color="auto"/>
          </w:divBdr>
        </w:div>
        <w:div w:id="2052797913">
          <w:marLeft w:val="640"/>
          <w:marRight w:val="0"/>
          <w:marTop w:val="0"/>
          <w:marBottom w:val="0"/>
          <w:divBdr>
            <w:top w:val="none" w:sz="0" w:space="0" w:color="auto"/>
            <w:left w:val="none" w:sz="0" w:space="0" w:color="auto"/>
            <w:bottom w:val="none" w:sz="0" w:space="0" w:color="auto"/>
            <w:right w:val="none" w:sz="0" w:space="0" w:color="auto"/>
          </w:divBdr>
        </w:div>
        <w:div w:id="1018384327">
          <w:marLeft w:val="640"/>
          <w:marRight w:val="0"/>
          <w:marTop w:val="0"/>
          <w:marBottom w:val="0"/>
          <w:divBdr>
            <w:top w:val="none" w:sz="0" w:space="0" w:color="auto"/>
            <w:left w:val="none" w:sz="0" w:space="0" w:color="auto"/>
            <w:bottom w:val="none" w:sz="0" w:space="0" w:color="auto"/>
            <w:right w:val="none" w:sz="0" w:space="0" w:color="auto"/>
          </w:divBdr>
        </w:div>
        <w:div w:id="1383335385">
          <w:marLeft w:val="640"/>
          <w:marRight w:val="0"/>
          <w:marTop w:val="0"/>
          <w:marBottom w:val="0"/>
          <w:divBdr>
            <w:top w:val="none" w:sz="0" w:space="0" w:color="auto"/>
            <w:left w:val="none" w:sz="0" w:space="0" w:color="auto"/>
            <w:bottom w:val="none" w:sz="0" w:space="0" w:color="auto"/>
            <w:right w:val="none" w:sz="0" w:space="0" w:color="auto"/>
          </w:divBdr>
        </w:div>
        <w:div w:id="1991592632">
          <w:marLeft w:val="640"/>
          <w:marRight w:val="0"/>
          <w:marTop w:val="0"/>
          <w:marBottom w:val="0"/>
          <w:divBdr>
            <w:top w:val="none" w:sz="0" w:space="0" w:color="auto"/>
            <w:left w:val="none" w:sz="0" w:space="0" w:color="auto"/>
            <w:bottom w:val="none" w:sz="0" w:space="0" w:color="auto"/>
            <w:right w:val="none" w:sz="0" w:space="0" w:color="auto"/>
          </w:divBdr>
        </w:div>
        <w:div w:id="1246306818">
          <w:marLeft w:val="640"/>
          <w:marRight w:val="0"/>
          <w:marTop w:val="0"/>
          <w:marBottom w:val="0"/>
          <w:divBdr>
            <w:top w:val="none" w:sz="0" w:space="0" w:color="auto"/>
            <w:left w:val="none" w:sz="0" w:space="0" w:color="auto"/>
            <w:bottom w:val="none" w:sz="0" w:space="0" w:color="auto"/>
            <w:right w:val="none" w:sz="0" w:space="0" w:color="auto"/>
          </w:divBdr>
        </w:div>
      </w:divsChild>
    </w:div>
    <w:div w:id="1529373777">
      <w:bodyDiv w:val="1"/>
      <w:marLeft w:val="0"/>
      <w:marRight w:val="0"/>
      <w:marTop w:val="0"/>
      <w:marBottom w:val="0"/>
      <w:divBdr>
        <w:top w:val="none" w:sz="0" w:space="0" w:color="auto"/>
        <w:left w:val="none" w:sz="0" w:space="0" w:color="auto"/>
        <w:bottom w:val="none" w:sz="0" w:space="0" w:color="auto"/>
        <w:right w:val="none" w:sz="0" w:space="0" w:color="auto"/>
      </w:divBdr>
      <w:divsChild>
        <w:div w:id="2044549849">
          <w:marLeft w:val="640"/>
          <w:marRight w:val="0"/>
          <w:marTop w:val="0"/>
          <w:marBottom w:val="0"/>
          <w:divBdr>
            <w:top w:val="none" w:sz="0" w:space="0" w:color="auto"/>
            <w:left w:val="none" w:sz="0" w:space="0" w:color="auto"/>
            <w:bottom w:val="none" w:sz="0" w:space="0" w:color="auto"/>
            <w:right w:val="none" w:sz="0" w:space="0" w:color="auto"/>
          </w:divBdr>
        </w:div>
        <w:div w:id="198712963">
          <w:marLeft w:val="640"/>
          <w:marRight w:val="0"/>
          <w:marTop w:val="0"/>
          <w:marBottom w:val="0"/>
          <w:divBdr>
            <w:top w:val="none" w:sz="0" w:space="0" w:color="auto"/>
            <w:left w:val="none" w:sz="0" w:space="0" w:color="auto"/>
            <w:bottom w:val="none" w:sz="0" w:space="0" w:color="auto"/>
            <w:right w:val="none" w:sz="0" w:space="0" w:color="auto"/>
          </w:divBdr>
        </w:div>
        <w:div w:id="423497696">
          <w:marLeft w:val="640"/>
          <w:marRight w:val="0"/>
          <w:marTop w:val="0"/>
          <w:marBottom w:val="0"/>
          <w:divBdr>
            <w:top w:val="none" w:sz="0" w:space="0" w:color="auto"/>
            <w:left w:val="none" w:sz="0" w:space="0" w:color="auto"/>
            <w:bottom w:val="none" w:sz="0" w:space="0" w:color="auto"/>
            <w:right w:val="none" w:sz="0" w:space="0" w:color="auto"/>
          </w:divBdr>
        </w:div>
        <w:div w:id="333996194">
          <w:marLeft w:val="640"/>
          <w:marRight w:val="0"/>
          <w:marTop w:val="0"/>
          <w:marBottom w:val="0"/>
          <w:divBdr>
            <w:top w:val="none" w:sz="0" w:space="0" w:color="auto"/>
            <w:left w:val="none" w:sz="0" w:space="0" w:color="auto"/>
            <w:bottom w:val="none" w:sz="0" w:space="0" w:color="auto"/>
            <w:right w:val="none" w:sz="0" w:space="0" w:color="auto"/>
          </w:divBdr>
        </w:div>
        <w:div w:id="1740127002">
          <w:marLeft w:val="640"/>
          <w:marRight w:val="0"/>
          <w:marTop w:val="0"/>
          <w:marBottom w:val="0"/>
          <w:divBdr>
            <w:top w:val="none" w:sz="0" w:space="0" w:color="auto"/>
            <w:left w:val="none" w:sz="0" w:space="0" w:color="auto"/>
            <w:bottom w:val="none" w:sz="0" w:space="0" w:color="auto"/>
            <w:right w:val="none" w:sz="0" w:space="0" w:color="auto"/>
          </w:divBdr>
        </w:div>
        <w:div w:id="937297037">
          <w:marLeft w:val="640"/>
          <w:marRight w:val="0"/>
          <w:marTop w:val="0"/>
          <w:marBottom w:val="0"/>
          <w:divBdr>
            <w:top w:val="none" w:sz="0" w:space="0" w:color="auto"/>
            <w:left w:val="none" w:sz="0" w:space="0" w:color="auto"/>
            <w:bottom w:val="none" w:sz="0" w:space="0" w:color="auto"/>
            <w:right w:val="none" w:sz="0" w:space="0" w:color="auto"/>
          </w:divBdr>
        </w:div>
        <w:div w:id="1755665570">
          <w:marLeft w:val="640"/>
          <w:marRight w:val="0"/>
          <w:marTop w:val="0"/>
          <w:marBottom w:val="0"/>
          <w:divBdr>
            <w:top w:val="none" w:sz="0" w:space="0" w:color="auto"/>
            <w:left w:val="none" w:sz="0" w:space="0" w:color="auto"/>
            <w:bottom w:val="none" w:sz="0" w:space="0" w:color="auto"/>
            <w:right w:val="none" w:sz="0" w:space="0" w:color="auto"/>
          </w:divBdr>
        </w:div>
        <w:div w:id="1528328305">
          <w:marLeft w:val="640"/>
          <w:marRight w:val="0"/>
          <w:marTop w:val="0"/>
          <w:marBottom w:val="0"/>
          <w:divBdr>
            <w:top w:val="none" w:sz="0" w:space="0" w:color="auto"/>
            <w:left w:val="none" w:sz="0" w:space="0" w:color="auto"/>
            <w:bottom w:val="none" w:sz="0" w:space="0" w:color="auto"/>
            <w:right w:val="none" w:sz="0" w:space="0" w:color="auto"/>
          </w:divBdr>
        </w:div>
        <w:div w:id="890313795">
          <w:marLeft w:val="640"/>
          <w:marRight w:val="0"/>
          <w:marTop w:val="0"/>
          <w:marBottom w:val="0"/>
          <w:divBdr>
            <w:top w:val="none" w:sz="0" w:space="0" w:color="auto"/>
            <w:left w:val="none" w:sz="0" w:space="0" w:color="auto"/>
            <w:bottom w:val="none" w:sz="0" w:space="0" w:color="auto"/>
            <w:right w:val="none" w:sz="0" w:space="0" w:color="auto"/>
          </w:divBdr>
        </w:div>
        <w:div w:id="1971856921">
          <w:marLeft w:val="640"/>
          <w:marRight w:val="0"/>
          <w:marTop w:val="0"/>
          <w:marBottom w:val="0"/>
          <w:divBdr>
            <w:top w:val="none" w:sz="0" w:space="0" w:color="auto"/>
            <w:left w:val="none" w:sz="0" w:space="0" w:color="auto"/>
            <w:bottom w:val="none" w:sz="0" w:space="0" w:color="auto"/>
            <w:right w:val="none" w:sz="0" w:space="0" w:color="auto"/>
          </w:divBdr>
        </w:div>
      </w:divsChild>
    </w:div>
    <w:div w:id="1539968244">
      <w:bodyDiv w:val="1"/>
      <w:marLeft w:val="0"/>
      <w:marRight w:val="0"/>
      <w:marTop w:val="0"/>
      <w:marBottom w:val="0"/>
      <w:divBdr>
        <w:top w:val="none" w:sz="0" w:space="0" w:color="auto"/>
        <w:left w:val="none" w:sz="0" w:space="0" w:color="auto"/>
        <w:bottom w:val="none" w:sz="0" w:space="0" w:color="auto"/>
        <w:right w:val="none" w:sz="0" w:space="0" w:color="auto"/>
      </w:divBdr>
      <w:divsChild>
        <w:div w:id="1504055403">
          <w:marLeft w:val="640"/>
          <w:marRight w:val="0"/>
          <w:marTop w:val="0"/>
          <w:marBottom w:val="0"/>
          <w:divBdr>
            <w:top w:val="none" w:sz="0" w:space="0" w:color="auto"/>
            <w:left w:val="none" w:sz="0" w:space="0" w:color="auto"/>
            <w:bottom w:val="none" w:sz="0" w:space="0" w:color="auto"/>
            <w:right w:val="none" w:sz="0" w:space="0" w:color="auto"/>
          </w:divBdr>
        </w:div>
        <w:div w:id="916280992">
          <w:marLeft w:val="640"/>
          <w:marRight w:val="0"/>
          <w:marTop w:val="0"/>
          <w:marBottom w:val="0"/>
          <w:divBdr>
            <w:top w:val="none" w:sz="0" w:space="0" w:color="auto"/>
            <w:left w:val="none" w:sz="0" w:space="0" w:color="auto"/>
            <w:bottom w:val="none" w:sz="0" w:space="0" w:color="auto"/>
            <w:right w:val="none" w:sz="0" w:space="0" w:color="auto"/>
          </w:divBdr>
        </w:div>
        <w:div w:id="1687751791">
          <w:marLeft w:val="640"/>
          <w:marRight w:val="0"/>
          <w:marTop w:val="0"/>
          <w:marBottom w:val="0"/>
          <w:divBdr>
            <w:top w:val="none" w:sz="0" w:space="0" w:color="auto"/>
            <w:left w:val="none" w:sz="0" w:space="0" w:color="auto"/>
            <w:bottom w:val="none" w:sz="0" w:space="0" w:color="auto"/>
            <w:right w:val="none" w:sz="0" w:space="0" w:color="auto"/>
          </w:divBdr>
        </w:div>
        <w:div w:id="541014414">
          <w:marLeft w:val="640"/>
          <w:marRight w:val="0"/>
          <w:marTop w:val="0"/>
          <w:marBottom w:val="0"/>
          <w:divBdr>
            <w:top w:val="none" w:sz="0" w:space="0" w:color="auto"/>
            <w:left w:val="none" w:sz="0" w:space="0" w:color="auto"/>
            <w:bottom w:val="none" w:sz="0" w:space="0" w:color="auto"/>
            <w:right w:val="none" w:sz="0" w:space="0" w:color="auto"/>
          </w:divBdr>
        </w:div>
        <w:div w:id="1661351096">
          <w:marLeft w:val="640"/>
          <w:marRight w:val="0"/>
          <w:marTop w:val="0"/>
          <w:marBottom w:val="0"/>
          <w:divBdr>
            <w:top w:val="none" w:sz="0" w:space="0" w:color="auto"/>
            <w:left w:val="none" w:sz="0" w:space="0" w:color="auto"/>
            <w:bottom w:val="none" w:sz="0" w:space="0" w:color="auto"/>
            <w:right w:val="none" w:sz="0" w:space="0" w:color="auto"/>
          </w:divBdr>
        </w:div>
        <w:div w:id="84694288">
          <w:marLeft w:val="640"/>
          <w:marRight w:val="0"/>
          <w:marTop w:val="0"/>
          <w:marBottom w:val="0"/>
          <w:divBdr>
            <w:top w:val="none" w:sz="0" w:space="0" w:color="auto"/>
            <w:left w:val="none" w:sz="0" w:space="0" w:color="auto"/>
            <w:bottom w:val="none" w:sz="0" w:space="0" w:color="auto"/>
            <w:right w:val="none" w:sz="0" w:space="0" w:color="auto"/>
          </w:divBdr>
        </w:div>
        <w:div w:id="2100833451">
          <w:marLeft w:val="640"/>
          <w:marRight w:val="0"/>
          <w:marTop w:val="0"/>
          <w:marBottom w:val="0"/>
          <w:divBdr>
            <w:top w:val="none" w:sz="0" w:space="0" w:color="auto"/>
            <w:left w:val="none" w:sz="0" w:space="0" w:color="auto"/>
            <w:bottom w:val="none" w:sz="0" w:space="0" w:color="auto"/>
            <w:right w:val="none" w:sz="0" w:space="0" w:color="auto"/>
          </w:divBdr>
        </w:div>
        <w:div w:id="1267882824">
          <w:marLeft w:val="640"/>
          <w:marRight w:val="0"/>
          <w:marTop w:val="0"/>
          <w:marBottom w:val="0"/>
          <w:divBdr>
            <w:top w:val="none" w:sz="0" w:space="0" w:color="auto"/>
            <w:left w:val="none" w:sz="0" w:space="0" w:color="auto"/>
            <w:bottom w:val="none" w:sz="0" w:space="0" w:color="auto"/>
            <w:right w:val="none" w:sz="0" w:space="0" w:color="auto"/>
          </w:divBdr>
        </w:div>
        <w:div w:id="603347758">
          <w:marLeft w:val="640"/>
          <w:marRight w:val="0"/>
          <w:marTop w:val="0"/>
          <w:marBottom w:val="0"/>
          <w:divBdr>
            <w:top w:val="none" w:sz="0" w:space="0" w:color="auto"/>
            <w:left w:val="none" w:sz="0" w:space="0" w:color="auto"/>
            <w:bottom w:val="none" w:sz="0" w:space="0" w:color="auto"/>
            <w:right w:val="none" w:sz="0" w:space="0" w:color="auto"/>
          </w:divBdr>
        </w:div>
        <w:div w:id="1851986868">
          <w:marLeft w:val="640"/>
          <w:marRight w:val="0"/>
          <w:marTop w:val="0"/>
          <w:marBottom w:val="0"/>
          <w:divBdr>
            <w:top w:val="none" w:sz="0" w:space="0" w:color="auto"/>
            <w:left w:val="none" w:sz="0" w:space="0" w:color="auto"/>
            <w:bottom w:val="none" w:sz="0" w:space="0" w:color="auto"/>
            <w:right w:val="none" w:sz="0" w:space="0" w:color="auto"/>
          </w:divBdr>
        </w:div>
        <w:div w:id="845241791">
          <w:marLeft w:val="640"/>
          <w:marRight w:val="0"/>
          <w:marTop w:val="0"/>
          <w:marBottom w:val="0"/>
          <w:divBdr>
            <w:top w:val="none" w:sz="0" w:space="0" w:color="auto"/>
            <w:left w:val="none" w:sz="0" w:space="0" w:color="auto"/>
            <w:bottom w:val="none" w:sz="0" w:space="0" w:color="auto"/>
            <w:right w:val="none" w:sz="0" w:space="0" w:color="auto"/>
          </w:divBdr>
        </w:div>
      </w:divsChild>
    </w:div>
    <w:div w:id="1574705995">
      <w:bodyDiv w:val="1"/>
      <w:marLeft w:val="0"/>
      <w:marRight w:val="0"/>
      <w:marTop w:val="0"/>
      <w:marBottom w:val="0"/>
      <w:divBdr>
        <w:top w:val="none" w:sz="0" w:space="0" w:color="auto"/>
        <w:left w:val="none" w:sz="0" w:space="0" w:color="auto"/>
        <w:bottom w:val="none" w:sz="0" w:space="0" w:color="auto"/>
        <w:right w:val="none" w:sz="0" w:space="0" w:color="auto"/>
      </w:divBdr>
      <w:divsChild>
        <w:div w:id="1874028507">
          <w:marLeft w:val="640"/>
          <w:marRight w:val="0"/>
          <w:marTop w:val="0"/>
          <w:marBottom w:val="0"/>
          <w:divBdr>
            <w:top w:val="none" w:sz="0" w:space="0" w:color="auto"/>
            <w:left w:val="none" w:sz="0" w:space="0" w:color="auto"/>
            <w:bottom w:val="none" w:sz="0" w:space="0" w:color="auto"/>
            <w:right w:val="none" w:sz="0" w:space="0" w:color="auto"/>
          </w:divBdr>
        </w:div>
        <w:div w:id="569970486">
          <w:marLeft w:val="640"/>
          <w:marRight w:val="0"/>
          <w:marTop w:val="0"/>
          <w:marBottom w:val="0"/>
          <w:divBdr>
            <w:top w:val="none" w:sz="0" w:space="0" w:color="auto"/>
            <w:left w:val="none" w:sz="0" w:space="0" w:color="auto"/>
            <w:bottom w:val="none" w:sz="0" w:space="0" w:color="auto"/>
            <w:right w:val="none" w:sz="0" w:space="0" w:color="auto"/>
          </w:divBdr>
        </w:div>
        <w:div w:id="2027096779">
          <w:marLeft w:val="640"/>
          <w:marRight w:val="0"/>
          <w:marTop w:val="0"/>
          <w:marBottom w:val="0"/>
          <w:divBdr>
            <w:top w:val="none" w:sz="0" w:space="0" w:color="auto"/>
            <w:left w:val="none" w:sz="0" w:space="0" w:color="auto"/>
            <w:bottom w:val="none" w:sz="0" w:space="0" w:color="auto"/>
            <w:right w:val="none" w:sz="0" w:space="0" w:color="auto"/>
          </w:divBdr>
        </w:div>
        <w:div w:id="399525048">
          <w:marLeft w:val="640"/>
          <w:marRight w:val="0"/>
          <w:marTop w:val="0"/>
          <w:marBottom w:val="0"/>
          <w:divBdr>
            <w:top w:val="none" w:sz="0" w:space="0" w:color="auto"/>
            <w:left w:val="none" w:sz="0" w:space="0" w:color="auto"/>
            <w:bottom w:val="none" w:sz="0" w:space="0" w:color="auto"/>
            <w:right w:val="none" w:sz="0" w:space="0" w:color="auto"/>
          </w:divBdr>
        </w:div>
        <w:div w:id="1481189795">
          <w:marLeft w:val="640"/>
          <w:marRight w:val="0"/>
          <w:marTop w:val="0"/>
          <w:marBottom w:val="0"/>
          <w:divBdr>
            <w:top w:val="none" w:sz="0" w:space="0" w:color="auto"/>
            <w:left w:val="none" w:sz="0" w:space="0" w:color="auto"/>
            <w:bottom w:val="none" w:sz="0" w:space="0" w:color="auto"/>
            <w:right w:val="none" w:sz="0" w:space="0" w:color="auto"/>
          </w:divBdr>
        </w:div>
        <w:div w:id="75440331">
          <w:marLeft w:val="640"/>
          <w:marRight w:val="0"/>
          <w:marTop w:val="0"/>
          <w:marBottom w:val="0"/>
          <w:divBdr>
            <w:top w:val="none" w:sz="0" w:space="0" w:color="auto"/>
            <w:left w:val="none" w:sz="0" w:space="0" w:color="auto"/>
            <w:bottom w:val="none" w:sz="0" w:space="0" w:color="auto"/>
            <w:right w:val="none" w:sz="0" w:space="0" w:color="auto"/>
          </w:divBdr>
        </w:div>
        <w:div w:id="1620531442">
          <w:marLeft w:val="640"/>
          <w:marRight w:val="0"/>
          <w:marTop w:val="0"/>
          <w:marBottom w:val="0"/>
          <w:divBdr>
            <w:top w:val="none" w:sz="0" w:space="0" w:color="auto"/>
            <w:left w:val="none" w:sz="0" w:space="0" w:color="auto"/>
            <w:bottom w:val="none" w:sz="0" w:space="0" w:color="auto"/>
            <w:right w:val="none" w:sz="0" w:space="0" w:color="auto"/>
          </w:divBdr>
        </w:div>
        <w:div w:id="613368833">
          <w:marLeft w:val="640"/>
          <w:marRight w:val="0"/>
          <w:marTop w:val="0"/>
          <w:marBottom w:val="0"/>
          <w:divBdr>
            <w:top w:val="none" w:sz="0" w:space="0" w:color="auto"/>
            <w:left w:val="none" w:sz="0" w:space="0" w:color="auto"/>
            <w:bottom w:val="none" w:sz="0" w:space="0" w:color="auto"/>
            <w:right w:val="none" w:sz="0" w:space="0" w:color="auto"/>
          </w:divBdr>
        </w:div>
        <w:div w:id="896090303">
          <w:marLeft w:val="640"/>
          <w:marRight w:val="0"/>
          <w:marTop w:val="0"/>
          <w:marBottom w:val="0"/>
          <w:divBdr>
            <w:top w:val="none" w:sz="0" w:space="0" w:color="auto"/>
            <w:left w:val="none" w:sz="0" w:space="0" w:color="auto"/>
            <w:bottom w:val="none" w:sz="0" w:space="0" w:color="auto"/>
            <w:right w:val="none" w:sz="0" w:space="0" w:color="auto"/>
          </w:divBdr>
        </w:div>
        <w:div w:id="1153839671">
          <w:marLeft w:val="640"/>
          <w:marRight w:val="0"/>
          <w:marTop w:val="0"/>
          <w:marBottom w:val="0"/>
          <w:divBdr>
            <w:top w:val="none" w:sz="0" w:space="0" w:color="auto"/>
            <w:left w:val="none" w:sz="0" w:space="0" w:color="auto"/>
            <w:bottom w:val="none" w:sz="0" w:space="0" w:color="auto"/>
            <w:right w:val="none" w:sz="0" w:space="0" w:color="auto"/>
          </w:divBdr>
        </w:div>
        <w:div w:id="1425875978">
          <w:marLeft w:val="640"/>
          <w:marRight w:val="0"/>
          <w:marTop w:val="0"/>
          <w:marBottom w:val="0"/>
          <w:divBdr>
            <w:top w:val="none" w:sz="0" w:space="0" w:color="auto"/>
            <w:left w:val="none" w:sz="0" w:space="0" w:color="auto"/>
            <w:bottom w:val="none" w:sz="0" w:space="0" w:color="auto"/>
            <w:right w:val="none" w:sz="0" w:space="0" w:color="auto"/>
          </w:divBdr>
        </w:div>
      </w:divsChild>
    </w:div>
    <w:div w:id="1644457818">
      <w:bodyDiv w:val="1"/>
      <w:marLeft w:val="0"/>
      <w:marRight w:val="0"/>
      <w:marTop w:val="0"/>
      <w:marBottom w:val="0"/>
      <w:divBdr>
        <w:top w:val="none" w:sz="0" w:space="0" w:color="auto"/>
        <w:left w:val="none" w:sz="0" w:space="0" w:color="auto"/>
        <w:bottom w:val="none" w:sz="0" w:space="0" w:color="auto"/>
        <w:right w:val="none" w:sz="0" w:space="0" w:color="auto"/>
      </w:divBdr>
      <w:divsChild>
        <w:div w:id="1196692238">
          <w:marLeft w:val="640"/>
          <w:marRight w:val="0"/>
          <w:marTop w:val="0"/>
          <w:marBottom w:val="0"/>
          <w:divBdr>
            <w:top w:val="none" w:sz="0" w:space="0" w:color="auto"/>
            <w:left w:val="none" w:sz="0" w:space="0" w:color="auto"/>
            <w:bottom w:val="none" w:sz="0" w:space="0" w:color="auto"/>
            <w:right w:val="none" w:sz="0" w:space="0" w:color="auto"/>
          </w:divBdr>
        </w:div>
        <w:div w:id="1936329126">
          <w:marLeft w:val="640"/>
          <w:marRight w:val="0"/>
          <w:marTop w:val="0"/>
          <w:marBottom w:val="0"/>
          <w:divBdr>
            <w:top w:val="none" w:sz="0" w:space="0" w:color="auto"/>
            <w:left w:val="none" w:sz="0" w:space="0" w:color="auto"/>
            <w:bottom w:val="none" w:sz="0" w:space="0" w:color="auto"/>
            <w:right w:val="none" w:sz="0" w:space="0" w:color="auto"/>
          </w:divBdr>
        </w:div>
        <w:div w:id="1490174110">
          <w:marLeft w:val="640"/>
          <w:marRight w:val="0"/>
          <w:marTop w:val="0"/>
          <w:marBottom w:val="0"/>
          <w:divBdr>
            <w:top w:val="none" w:sz="0" w:space="0" w:color="auto"/>
            <w:left w:val="none" w:sz="0" w:space="0" w:color="auto"/>
            <w:bottom w:val="none" w:sz="0" w:space="0" w:color="auto"/>
            <w:right w:val="none" w:sz="0" w:space="0" w:color="auto"/>
          </w:divBdr>
        </w:div>
        <w:div w:id="958224425">
          <w:marLeft w:val="640"/>
          <w:marRight w:val="0"/>
          <w:marTop w:val="0"/>
          <w:marBottom w:val="0"/>
          <w:divBdr>
            <w:top w:val="none" w:sz="0" w:space="0" w:color="auto"/>
            <w:left w:val="none" w:sz="0" w:space="0" w:color="auto"/>
            <w:bottom w:val="none" w:sz="0" w:space="0" w:color="auto"/>
            <w:right w:val="none" w:sz="0" w:space="0" w:color="auto"/>
          </w:divBdr>
        </w:div>
        <w:div w:id="420569352">
          <w:marLeft w:val="640"/>
          <w:marRight w:val="0"/>
          <w:marTop w:val="0"/>
          <w:marBottom w:val="0"/>
          <w:divBdr>
            <w:top w:val="none" w:sz="0" w:space="0" w:color="auto"/>
            <w:left w:val="none" w:sz="0" w:space="0" w:color="auto"/>
            <w:bottom w:val="none" w:sz="0" w:space="0" w:color="auto"/>
            <w:right w:val="none" w:sz="0" w:space="0" w:color="auto"/>
          </w:divBdr>
        </w:div>
        <w:div w:id="174855373">
          <w:marLeft w:val="640"/>
          <w:marRight w:val="0"/>
          <w:marTop w:val="0"/>
          <w:marBottom w:val="0"/>
          <w:divBdr>
            <w:top w:val="none" w:sz="0" w:space="0" w:color="auto"/>
            <w:left w:val="none" w:sz="0" w:space="0" w:color="auto"/>
            <w:bottom w:val="none" w:sz="0" w:space="0" w:color="auto"/>
            <w:right w:val="none" w:sz="0" w:space="0" w:color="auto"/>
          </w:divBdr>
        </w:div>
        <w:div w:id="835847306">
          <w:marLeft w:val="640"/>
          <w:marRight w:val="0"/>
          <w:marTop w:val="0"/>
          <w:marBottom w:val="0"/>
          <w:divBdr>
            <w:top w:val="none" w:sz="0" w:space="0" w:color="auto"/>
            <w:left w:val="none" w:sz="0" w:space="0" w:color="auto"/>
            <w:bottom w:val="none" w:sz="0" w:space="0" w:color="auto"/>
            <w:right w:val="none" w:sz="0" w:space="0" w:color="auto"/>
          </w:divBdr>
        </w:div>
        <w:div w:id="1496605622">
          <w:marLeft w:val="640"/>
          <w:marRight w:val="0"/>
          <w:marTop w:val="0"/>
          <w:marBottom w:val="0"/>
          <w:divBdr>
            <w:top w:val="none" w:sz="0" w:space="0" w:color="auto"/>
            <w:left w:val="none" w:sz="0" w:space="0" w:color="auto"/>
            <w:bottom w:val="none" w:sz="0" w:space="0" w:color="auto"/>
            <w:right w:val="none" w:sz="0" w:space="0" w:color="auto"/>
          </w:divBdr>
        </w:div>
        <w:div w:id="915016405">
          <w:marLeft w:val="640"/>
          <w:marRight w:val="0"/>
          <w:marTop w:val="0"/>
          <w:marBottom w:val="0"/>
          <w:divBdr>
            <w:top w:val="none" w:sz="0" w:space="0" w:color="auto"/>
            <w:left w:val="none" w:sz="0" w:space="0" w:color="auto"/>
            <w:bottom w:val="none" w:sz="0" w:space="0" w:color="auto"/>
            <w:right w:val="none" w:sz="0" w:space="0" w:color="auto"/>
          </w:divBdr>
        </w:div>
        <w:div w:id="752705429">
          <w:marLeft w:val="640"/>
          <w:marRight w:val="0"/>
          <w:marTop w:val="0"/>
          <w:marBottom w:val="0"/>
          <w:divBdr>
            <w:top w:val="none" w:sz="0" w:space="0" w:color="auto"/>
            <w:left w:val="none" w:sz="0" w:space="0" w:color="auto"/>
            <w:bottom w:val="none" w:sz="0" w:space="0" w:color="auto"/>
            <w:right w:val="none" w:sz="0" w:space="0" w:color="auto"/>
          </w:divBdr>
        </w:div>
        <w:div w:id="948242682">
          <w:marLeft w:val="640"/>
          <w:marRight w:val="0"/>
          <w:marTop w:val="0"/>
          <w:marBottom w:val="0"/>
          <w:divBdr>
            <w:top w:val="none" w:sz="0" w:space="0" w:color="auto"/>
            <w:left w:val="none" w:sz="0" w:space="0" w:color="auto"/>
            <w:bottom w:val="none" w:sz="0" w:space="0" w:color="auto"/>
            <w:right w:val="none" w:sz="0" w:space="0" w:color="auto"/>
          </w:divBdr>
        </w:div>
      </w:divsChild>
    </w:div>
    <w:div w:id="1714961312">
      <w:bodyDiv w:val="1"/>
      <w:marLeft w:val="0"/>
      <w:marRight w:val="0"/>
      <w:marTop w:val="0"/>
      <w:marBottom w:val="0"/>
      <w:divBdr>
        <w:top w:val="none" w:sz="0" w:space="0" w:color="auto"/>
        <w:left w:val="none" w:sz="0" w:space="0" w:color="auto"/>
        <w:bottom w:val="none" w:sz="0" w:space="0" w:color="auto"/>
        <w:right w:val="none" w:sz="0" w:space="0" w:color="auto"/>
      </w:divBdr>
      <w:divsChild>
        <w:div w:id="1234311220">
          <w:marLeft w:val="640"/>
          <w:marRight w:val="0"/>
          <w:marTop w:val="0"/>
          <w:marBottom w:val="0"/>
          <w:divBdr>
            <w:top w:val="none" w:sz="0" w:space="0" w:color="auto"/>
            <w:left w:val="none" w:sz="0" w:space="0" w:color="auto"/>
            <w:bottom w:val="none" w:sz="0" w:space="0" w:color="auto"/>
            <w:right w:val="none" w:sz="0" w:space="0" w:color="auto"/>
          </w:divBdr>
        </w:div>
        <w:div w:id="1514034158">
          <w:marLeft w:val="640"/>
          <w:marRight w:val="0"/>
          <w:marTop w:val="0"/>
          <w:marBottom w:val="0"/>
          <w:divBdr>
            <w:top w:val="none" w:sz="0" w:space="0" w:color="auto"/>
            <w:left w:val="none" w:sz="0" w:space="0" w:color="auto"/>
            <w:bottom w:val="none" w:sz="0" w:space="0" w:color="auto"/>
            <w:right w:val="none" w:sz="0" w:space="0" w:color="auto"/>
          </w:divBdr>
        </w:div>
        <w:div w:id="1489859380">
          <w:marLeft w:val="640"/>
          <w:marRight w:val="0"/>
          <w:marTop w:val="0"/>
          <w:marBottom w:val="0"/>
          <w:divBdr>
            <w:top w:val="none" w:sz="0" w:space="0" w:color="auto"/>
            <w:left w:val="none" w:sz="0" w:space="0" w:color="auto"/>
            <w:bottom w:val="none" w:sz="0" w:space="0" w:color="auto"/>
            <w:right w:val="none" w:sz="0" w:space="0" w:color="auto"/>
          </w:divBdr>
        </w:div>
        <w:div w:id="1861747345">
          <w:marLeft w:val="640"/>
          <w:marRight w:val="0"/>
          <w:marTop w:val="0"/>
          <w:marBottom w:val="0"/>
          <w:divBdr>
            <w:top w:val="none" w:sz="0" w:space="0" w:color="auto"/>
            <w:left w:val="none" w:sz="0" w:space="0" w:color="auto"/>
            <w:bottom w:val="none" w:sz="0" w:space="0" w:color="auto"/>
            <w:right w:val="none" w:sz="0" w:space="0" w:color="auto"/>
          </w:divBdr>
        </w:div>
        <w:div w:id="1502891435">
          <w:marLeft w:val="640"/>
          <w:marRight w:val="0"/>
          <w:marTop w:val="0"/>
          <w:marBottom w:val="0"/>
          <w:divBdr>
            <w:top w:val="none" w:sz="0" w:space="0" w:color="auto"/>
            <w:left w:val="none" w:sz="0" w:space="0" w:color="auto"/>
            <w:bottom w:val="none" w:sz="0" w:space="0" w:color="auto"/>
            <w:right w:val="none" w:sz="0" w:space="0" w:color="auto"/>
          </w:divBdr>
        </w:div>
        <w:div w:id="322395137">
          <w:marLeft w:val="640"/>
          <w:marRight w:val="0"/>
          <w:marTop w:val="0"/>
          <w:marBottom w:val="0"/>
          <w:divBdr>
            <w:top w:val="none" w:sz="0" w:space="0" w:color="auto"/>
            <w:left w:val="none" w:sz="0" w:space="0" w:color="auto"/>
            <w:bottom w:val="none" w:sz="0" w:space="0" w:color="auto"/>
            <w:right w:val="none" w:sz="0" w:space="0" w:color="auto"/>
          </w:divBdr>
        </w:div>
        <w:div w:id="472219022">
          <w:marLeft w:val="640"/>
          <w:marRight w:val="0"/>
          <w:marTop w:val="0"/>
          <w:marBottom w:val="0"/>
          <w:divBdr>
            <w:top w:val="none" w:sz="0" w:space="0" w:color="auto"/>
            <w:left w:val="none" w:sz="0" w:space="0" w:color="auto"/>
            <w:bottom w:val="none" w:sz="0" w:space="0" w:color="auto"/>
            <w:right w:val="none" w:sz="0" w:space="0" w:color="auto"/>
          </w:divBdr>
        </w:div>
        <w:div w:id="649597413">
          <w:marLeft w:val="640"/>
          <w:marRight w:val="0"/>
          <w:marTop w:val="0"/>
          <w:marBottom w:val="0"/>
          <w:divBdr>
            <w:top w:val="none" w:sz="0" w:space="0" w:color="auto"/>
            <w:left w:val="none" w:sz="0" w:space="0" w:color="auto"/>
            <w:bottom w:val="none" w:sz="0" w:space="0" w:color="auto"/>
            <w:right w:val="none" w:sz="0" w:space="0" w:color="auto"/>
          </w:divBdr>
        </w:div>
        <w:div w:id="239944554">
          <w:marLeft w:val="640"/>
          <w:marRight w:val="0"/>
          <w:marTop w:val="0"/>
          <w:marBottom w:val="0"/>
          <w:divBdr>
            <w:top w:val="none" w:sz="0" w:space="0" w:color="auto"/>
            <w:left w:val="none" w:sz="0" w:space="0" w:color="auto"/>
            <w:bottom w:val="none" w:sz="0" w:space="0" w:color="auto"/>
            <w:right w:val="none" w:sz="0" w:space="0" w:color="auto"/>
          </w:divBdr>
        </w:div>
      </w:divsChild>
    </w:div>
    <w:div w:id="1749188426">
      <w:bodyDiv w:val="1"/>
      <w:marLeft w:val="0"/>
      <w:marRight w:val="0"/>
      <w:marTop w:val="0"/>
      <w:marBottom w:val="0"/>
      <w:divBdr>
        <w:top w:val="none" w:sz="0" w:space="0" w:color="auto"/>
        <w:left w:val="none" w:sz="0" w:space="0" w:color="auto"/>
        <w:bottom w:val="none" w:sz="0" w:space="0" w:color="auto"/>
        <w:right w:val="none" w:sz="0" w:space="0" w:color="auto"/>
      </w:divBdr>
      <w:divsChild>
        <w:div w:id="710305321">
          <w:marLeft w:val="640"/>
          <w:marRight w:val="0"/>
          <w:marTop w:val="0"/>
          <w:marBottom w:val="0"/>
          <w:divBdr>
            <w:top w:val="none" w:sz="0" w:space="0" w:color="auto"/>
            <w:left w:val="none" w:sz="0" w:space="0" w:color="auto"/>
            <w:bottom w:val="none" w:sz="0" w:space="0" w:color="auto"/>
            <w:right w:val="none" w:sz="0" w:space="0" w:color="auto"/>
          </w:divBdr>
        </w:div>
        <w:div w:id="1397239137">
          <w:marLeft w:val="640"/>
          <w:marRight w:val="0"/>
          <w:marTop w:val="0"/>
          <w:marBottom w:val="0"/>
          <w:divBdr>
            <w:top w:val="none" w:sz="0" w:space="0" w:color="auto"/>
            <w:left w:val="none" w:sz="0" w:space="0" w:color="auto"/>
            <w:bottom w:val="none" w:sz="0" w:space="0" w:color="auto"/>
            <w:right w:val="none" w:sz="0" w:space="0" w:color="auto"/>
          </w:divBdr>
        </w:div>
        <w:div w:id="1827279022">
          <w:marLeft w:val="640"/>
          <w:marRight w:val="0"/>
          <w:marTop w:val="0"/>
          <w:marBottom w:val="0"/>
          <w:divBdr>
            <w:top w:val="none" w:sz="0" w:space="0" w:color="auto"/>
            <w:left w:val="none" w:sz="0" w:space="0" w:color="auto"/>
            <w:bottom w:val="none" w:sz="0" w:space="0" w:color="auto"/>
            <w:right w:val="none" w:sz="0" w:space="0" w:color="auto"/>
          </w:divBdr>
        </w:div>
        <w:div w:id="1662267269">
          <w:marLeft w:val="640"/>
          <w:marRight w:val="0"/>
          <w:marTop w:val="0"/>
          <w:marBottom w:val="0"/>
          <w:divBdr>
            <w:top w:val="none" w:sz="0" w:space="0" w:color="auto"/>
            <w:left w:val="none" w:sz="0" w:space="0" w:color="auto"/>
            <w:bottom w:val="none" w:sz="0" w:space="0" w:color="auto"/>
            <w:right w:val="none" w:sz="0" w:space="0" w:color="auto"/>
          </w:divBdr>
        </w:div>
        <w:div w:id="1670867849">
          <w:marLeft w:val="640"/>
          <w:marRight w:val="0"/>
          <w:marTop w:val="0"/>
          <w:marBottom w:val="0"/>
          <w:divBdr>
            <w:top w:val="none" w:sz="0" w:space="0" w:color="auto"/>
            <w:left w:val="none" w:sz="0" w:space="0" w:color="auto"/>
            <w:bottom w:val="none" w:sz="0" w:space="0" w:color="auto"/>
            <w:right w:val="none" w:sz="0" w:space="0" w:color="auto"/>
          </w:divBdr>
        </w:div>
        <w:div w:id="1125080252">
          <w:marLeft w:val="640"/>
          <w:marRight w:val="0"/>
          <w:marTop w:val="0"/>
          <w:marBottom w:val="0"/>
          <w:divBdr>
            <w:top w:val="none" w:sz="0" w:space="0" w:color="auto"/>
            <w:left w:val="none" w:sz="0" w:space="0" w:color="auto"/>
            <w:bottom w:val="none" w:sz="0" w:space="0" w:color="auto"/>
            <w:right w:val="none" w:sz="0" w:space="0" w:color="auto"/>
          </w:divBdr>
        </w:div>
        <w:div w:id="1591233403">
          <w:marLeft w:val="640"/>
          <w:marRight w:val="0"/>
          <w:marTop w:val="0"/>
          <w:marBottom w:val="0"/>
          <w:divBdr>
            <w:top w:val="none" w:sz="0" w:space="0" w:color="auto"/>
            <w:left w:val="none" w:sz="0" w:space="0" w:color="auto"/>
            <w:bottom w:val="none" w:sz="0" w:space="0" w:color="auto"/>
            <w:right w:val="none" w:sz="0" w:space="0" w:color="auto"/>
          </w:divBdr>
        </w:div>
        <w:div w:id="403336617">
          <w:marLeft w:val="640"/>
          <w:marRight w:val="0"/>
          <w:marTop w:val="0"/>
          <w:marBottom w:val="0"/>
          <w:divBdr>
            <w:top w:val="none" w:sz="0" w:space="0" w:color="auto"/>
            <w:left w:val="none" w:sz="0" w:space="0" w:color="auto"/>
            <w:bottom w:val="none" w:sz="0" w:space="0" w:color="auto"/>
            <w:right w:val="none" w:sz="0" w:space="0" w:color="auto"/>
          </w:divBdr>
        </w:div>
      </w:divsChild>
    </w:div>
    <w:div w:id="1806504520">
      <w:bodyDiv w:val="1"/>
      <w:marLeft w:val="0"/>
      <w:marRight w:val="0"/>
      <w:marTop w:val="0"/>
      <w:marBottom w:val="0"/>
      <w:divBdr>
        <w:top w:val="none" w:sz="0" w:space="0" w:color="auto"/>
        <w:left w:val="none" w:sz="0" w:space="0" w:color="auto"/>
        <w:bottom w:val="none" w:sz="0" w:space="0" w:color="auto"/>
        <w:right w:val="none" w:sz="0" w:space="0" w:color="auto"/>
      </w:divBdr>
      <w:divsChild>
        <w:div w:id="1357076141">
          <w:marLeft w:val="640"/>
          <w:marRight w:val="0"/>
          <w:marTop w:val="0"/>
          <w:marBottom w:val="0"/>
          <w:divBdr>
            <w:top w:val="none" w:sz="0" w:space="0" w:color="auto"/>
            <w:left w:val="none" w:sz="0" w:space="0" w:color="auto"/>
            <w:bottom w:val="none" w:sz="0" w:space="0" w:color="auto"/>
            <w:right w:val="none" w:sz="0" w:space="0" w:color="auto"/>
          </w:divBdr>
        </w:div>
        <w:div w:id="2029788407">
          <w:marLeft w:val="640"/>
          <w:marRight w:val="0"/>
          <w:marTop w:val="0"/>
          <w:marBottom w:val="0"/>
          <w:divBdr>
            <w:top w:val="none" w:sz="0" w:space="0" w:color="auto"/>
            <w:left w:val="none" w:sz="0" w:space="0" w:color="auto"/>
            <w:bottom w:val="none" w:sz="0" w:space="0" w:color="auto"/>
            <w:right w:val="none" w:sz="0" w:space="0" w:color="auto"/>
          </w:divBdr>
        </w:div>
        <w:div w:id="898713482">
          <w:marLeft w:val="640"/>
          <w:marRight w:val="0"/>
          <w:marTop w:val="0"/>
          <w:marBottom w:val="0"/>
          <w:divBdr>
            <w:top w:val="none" w:sz="0" w:space="0" w:color="auto"/>
            <w:left w:val="none" w:sz="0" w:space="0" w:color="auto"/>
            <w:bottom w:val="none" w:sz="0" w:space="0" w:color="auto"/>
            <w:right w:val="none" w:sz="0" w:space="0" w:color="auto"/>
          </w:divBdr>
        </w:div>
        <w:div w:id="1746762307">
          <w:marLeft w:val="640"/>
          <w:marRight w:val="0"/>
          <w:marTop w:val="0"/>
          <w:marBottom w:val="0"/>
          <w:divBdr>
            <w:top w:val="none" w:sz="0" w:space="0" w:color="auto"/>
            <w:left w:val="none" w:sz="0" w:space="0" w:color="auto"/>
            <w:bottom w:val="none" w:sz="0" w:space="0" w:color="auto"/>
            <w:right w:val="none" w:sz="0" w:space="0" w:color="auto"/>
          </w:divBdr>
        </w:div>
        <w:div w:id="1482043776">
          <w:marLeft w:val="640"/>
          <w:marRight w:val="0"/>
          <w:marTop w:val="0"/>
          <w:marBottom w:val="0"/>
          <w:divBdr>
            <w:top w:val="none" w:sz="0" w:space="0" w:color="auto"/>
            <w:left w:val="none" w:sz="0" w:space="0" w:color="auto"/>
            <w:bottom w:val="none" w:sz="0" w:space="0" w:color="auto"/>
            <w:right w:val="none" w:sz="0" w:space="0" w:color="auto"/>
          </w:divBdr>
        </w:div>
        <w:div w:id="835456994">
          <w:marLeft w:val="640"/>
          <w:marRight w:val="0"/>
          <w:marTop w:val="0"/>
          <w:marBottom w:val="0"/>
          <w:divBdr>
            <w:top w:val="none" w:sz="0" w:space="0" w:color="auto"/>
            <w:left w:val="none" w:sz="0" w:space="0" w:color="auto"/>
            <w:bottom w:val="none" w:sz="0" w:space="0" w:color="auto"/>
            <w:right w:val="none" w:sz="0" w:space="0" w:color="auto"/>
          </w:divBdr>
        </w:div>
        <w:div w:id="290094293">
          <w:marLeft w:val="640"/>
          <w:marRight w:val="0"/>
          <w:marTop w:val="0"/>
          <w:marBottom w:val="0"/>
          <w:divBdr>
            <w:top w:val="none" w:sz="0" w:space="0" w:color="auto"/>
            <w:left w:val="none" w:sz="0" w:space="0" w:color="auto"/>
            <w:bottom w:val="none" w:sz="0" w:space="0" w:color="auto"/>
            <w:right w:val="none" w:sz="0" w:space="0" w:color="auto"/>
          </w:divBdr>
        </w:div>
        <w:div w:id="205259435">
          <w:marLeft w:val="640"/>
          <w:marRight w:val="0"/>
          <w:marTop w:val="0"/>
          <w:marBottom w:val="0"/>
          <w:divBdr>
            <w:top w:val="none" w:sz="0" w:space="0" w:color="auto"/>
            <w:left w:val="none" w:sz="0" w:space="0" w:color="auto"/>
            <w:bottom w:val="none" w:sz="0" w:space="0" w:color="auto"/>
            <w:right w:val="none" w:sz="0" w:space="0" w:color="auto"/>
          </w:divBdr>
        </w:div>
        <w:div w:id="1624263206">
          <w:marLeft w:val="640"/>
          <w:marRight w:val="0"/>
          <w:marTop w:val="0"/>
          <w:marBottom w:val="0"/>
          <w:divBdr>
            <w:top w:val="none" w:sz="0" w:space="0" w:color="auto"/>
            <w:left w:val="none" w:sz="0" w:space="0" w:color="auto"/>
            <w:bottom w:val="none" w:sz="0" w:space="0" w:color="auto"/>
            <w:right w:val="none" w:sz="0" w:space="0" w:color="auto"/>
          </w:divBdr>
        </w:div>
        <w:div w:id="79915245">
          <w:marLeft w:val="640"/>
          <w:marRight w:val="0"/>
          <w:marTop w:val="0"/>
          <w:marBottom w:val="0"/>
          <w:divBdr>
            <w:top w:val="none" w:sz="0" w:space="0" w:color="auto"/>
            <w:left w:val="none" w:sz="0" w:space="0" w:color="auto"/>
            <w:bottom w:val="none" w:sz="0" w:space="0" w:color="auto"/>
            <w:right w:val="none" w:sz="0" w:space="0" w:color="auto"/>
          </w:divBdr>
        </w:div>
        <w:div w:id="113250569">
          <w:marLeft w:val="640"/>
          <w:marRight w:val="0"/>
          <w:marTop w:val="0"/>
          <w:marBottom w:val="0"/>
          <w:divBdr>
            <w:top w:val="none" w:sz="0" w:space="0" w:color="auto"/>
            <w:left w:val="none" w:sz="0" w:space="0" w:color="auto"/>
            <w:bottom w:val="none" w:sz="0" w:space="0" w:color="auto"/>
            <w:right w:val="none" w:sz="0" w:space="0" w:color="auto"/>
          </w:divBdr>
        </w:div>
      </w:divsChild>
    </w:div>
    <w:div w:id="1833178091">
      <w:bodyDiv w:val="1"/>
      <w:marLeft w:val="0"/>
      <w:marRight w:val="0"/>
      <w:marTop w:val="0"/>
      <w:marBottom w:val="0"/>
      <w:divBdr>
        <w:top w:val="none" w:sz="0" w:space="0" w:color="auto"/>
        <w:left w:val="none" w:sz="0" w:space="0" w:color="auto"/>
        <w:bottom w:val="none" w:sz="0" w:space="0" w:color="auto"/>
        <w:right w:val="none" w:sz="0" w:space="0" w:color="auto"/>
      </w:divBdr>
      <w:divsChild>
        <w:div w:id="1420520352">
          <w:marLeft w:val="640"/>
          <w:marRight w:val="0"/>
          <w:marTop w:val="0"/>
          <w:marBottom w:val="0"/>
          <w:divBdr>
            <w:top w:val="none" w:sz="0" w:space="0" w:color="auto"/>
            <w:left w:val="none" w:sz="0" w:space="0" w:color="auto"/>
            <w:bottom w:val="none" w:sz="0" w:space="0" w:color="auto"/>
            <w:right w:val="none" w:sz="0" w:space="0" w:color="auto"/>
          </w:divBdr>
        </w:div>
        <w:div w:id="526216318">
          <w:marLeft w:val="640"/>
          <w:marRight w:val="0"/>
          <w:marTop w:val="0"/>
          <w:marBottom w:val="0"/>
          <w:divBdr>
            <w:top w:val="none" w:sz="0" w:space="0" w:color="auto"/>
            <w:left w:val="none" w:sz="0" w:space="0" w:color="auto"/>
            <w:bottom w:val="none" w:sz="0" w:space="0" w:color="auto"/>
            <w:right w:val="none" w:sz="0" w:space="0" w:color="auto"/>
          </w:divBdr>
        </w:div>
        <w:div w:id="1433433916">
          <w:marLeft w:val="640"/>
          <w:marRight w:val="0"/>
          <w:marTop w:val="0"/>
          <w:marBottom w:val="0"/>
          <w:divBdr>
            <w:top w:val="none" w:sz="0" w:space="0" w:color="auto"/>
            <w:left w:val="none" w:sz="0" w:space="0" w:color="auto"/>
            <w:bottom w:val="none" w:sz="0" w:space="0" w:color="auto"/>
            <w:right w:val="none" w:sz="0" w:space="0" w:color="auto"/>
          </w:divBdr>
        </w:div>
        <w:div w:id="1887258924">
          <w:marLeft w:val="640"/>
          <w:marRight w:val="0"/>
          <w:marTop w:val="0"/>
          <w:marBottom w:val="0"/>
          <w:divBdr>
            <w:top w:val="none" w:sz="0" w:space="0" w:color="auto"/>
            <w:left w:val="none" w:sz="0" w:space="0" w:color="auto"/>
            <w:bottom w:val="none" w:sz="0" w:space="0" w:color="auto"/>
            <w:right w:val="none" w:sz="0" w:space="0" w:color="auto"/>
          </w:divBdr>
        </w:div>
        <w:div w:id="210310586">
          <w:marLeft w:val="640"/>
          <w:marRight w:val="0"/>
          <w:marTop w:val="0"/>
          <w:marBottom w:val="0"/>
          <w:divBdr>
            <w:top w:val="none" w:sz="0" w:space="0" w:color="auto"/>
            <w:left w:val="none" w:sz="0" w:space="0" w:color="auto"/>
            <w:bottom w:val="none" w:sz="0" w:space="0" w:color="auto"/>
            <w:right w:val="none" w:sz="0" w:space="0" w:color="auto"/>
          </w:divBdr>
        </w:div>
        <w:div w:id="1858428185">
          <w:marLeft w:val="640"/>
          <w:marRight w:val="0"/>
          <w:marTop w:val="0"/>
          <w:marBottom w:val="0"/>
          <w:divBdr>
            <w:top w:val="none" w:sz="0" w:space="0" w:color="auto"/>
            <w:left w:val="none" w:sz="0" w:space="0" w:color="auto"/>
            <w:bottom w:val="none" w:sz="0" w:space="0" w:color="auto"/>
            <w:right w:val="none" w:sz="0" w:space="0" w:color="auto"/>
          </w:divBdr>
        </w:div>
        <w:div w:id="1775787874">
          <w:marLeft w:val="640"/>
          <w:marRight w:val="0"/>
          <w:marTop w:val="0"/>
          <w:marBottom w:val="0"/>
          <w:divBdr>
            <w:top w:val="none" w:sz="0" w:space="0" w:color="auto"/>
            <w:left w:val="none" w:sz="0" w:space="0" w:color="auto"/>
            <w:bottom w:val="none" w:sz="0" w:space="0" w:color="auto"/>
            <w:right w:val="none" w:sz="0" w:space="0" w:color="auto"/>
          </w:divBdr>
        </w:div>
        <w:div w:id="1859654071">
          <w:marLeft w:val="640"/>
          <w:marRight w:val="0"/>
          <w:marTop w:val="0"/>
          <w:marBottom w:val="0"/>
          <w:divBdr>
            <w:top w:val="none" w:sz="0" w:space="0" w:color="auto"/>
            <w:left w:val="none" w:sz="0" w:space="0" w:color="auto"/>
            <w:bottom w:val="none" w:sz="0" w:space="0" w:color="auto"/>
            <w:right w:val="none" w:sz="0" w:space="0" w:color="auto"/>
          </w:divBdr>
        </w:div>
      </w:divsChild>
    </w:div>
    <w:div w:id="1848906042">
      <w:bodyDiv w:val="1"/>
      <w:marLeft w:val="0"/>
      <w:marRight w:val="0"/>
      <w:marTop w:val="0"/>
      <w:marBottom w:val="0"/>
      <w:divBdr>
        <w:top w:val="none" w:sz="0" w:space="0" w:color="auto"/>
        <w:left w:val="none" w:sz="0" w:space="0" w:color="auto"/>
        <w:bottom w:val="none" w:sz="0" w:space="0" w:color="auto"/>
        <w:right w:val="none" w:sz="0" w:space="0" w:color="auto"/>
      </w:divBdr>
      <w:divsChild>
        <w:div w:id="1778914601">
          <w:marLeft w:val="640"/>
          <w:marRight w:val="0"/>
          <w:marTop w:val="0"/>
          <w:marBottom w:val="0"/>
          <w:divBdr>
            <w:top w:val="none" w:sz="0" w:space="0" w:color="auto"/>
            <w:left w:val="none" w:sz="0" w:space="0" w:color="auto"/>
            <w:bottom w:val="none" w:sz="0" w:space="0" w:color="auto"/>
            <w:right w:val="none" w:sz="0" w:space="0" w:color="auto"/>
          </w:divBdr>
        </w:div>
        <w:div w:id="1930190756">
          <w:marLeft w:val="640"/>
          <w:marRight w:val="0"/>
          <w:marTop w:val="0"/>
          <w:marBottom w:val="0"/>
          <w:divBdr>
            <w:top w:val="none" w:sz="0" w:space="0" w:color="auto"/>
            <w:left w:val="none" w:sz="0" w:space="0" w:color="auto"/>
            <w:bottom w:val="none" w:sz="0" w:space="0" w:color="auto"/>
            <w:right w:val="none" w:sz="0" w:space="0" w:color="auto"/>
          </w:divBdr>
        </w:div>
        <w:div w:id="1931161461">
          <w:marLeft w:val="640"/>
          <w:marRight w:val="0"/>
          <w:marTop w:val="0"/>
          <w:marBottom w:val="0"/>
          <w:divBdr>
            <w:top w:val="none" w:sz="0" w:space="0" w:color="auto"/>
            <w:left w:val="none" w:sz="0" w:space="0" w:color="auto"/>
            <w:bottom w:val="none" w:sz="0" w:space="0" w:color="auto"/>
            <w:right w:val="none" w:sz="0" w:space="0" w:color="auto"/>
          </w:divBdr>
        </w:div>
        <w:div w:id="757362216">
          <w:marLeft w:val="640"/>
          <w:marRight w:val="0"/>
          <w:marTop w:val="0"/>
          <w:marBottom w:val="0"/>
          <w:divBdr>
            <w:top w:val="none" w:sz="0" w:space="0" w:color="auto"/>
            <w:left w:val="none" w:sz="0" w:space="0" w:color="auto"/>
            <w:bottom w:val="none" w:sz="0" w:space="0" w:color="auto"/>
            <w:right w:val="none" w:sz="0" w:space="0" w:color="auto"/>
          </w:divBdr>
        </w:div>
        <w:div w:id="2146386476">
          <w:marLeft w:val="640"/>
          <w:marRight w:val="0"/>
          <w:marTop w:val="0"/>
          <w:marBottom w:val="0"/>
          <w:divBdr>
            <w:top w:val="none" w:sz="0" w:space="0" w:color="auto"/>
            <w:left w:val="none" w:sz="0" w:space="0" w:color="auto"/>
            <w:bottom w:val="none" w:sz="0" w:space="0" w:color="auto"/>
            <w:right w:val="none" w:sz="0" w:space="0" w:color="auto"/>
          </w:divBdr>
        </w:div>
        <w:div w:id="2067416636">
          <w:marLeft w:val="640"/>
          <w:marRight w:val="0"/>
          <w:marTop w:val="0"/>
          <w:marBottom w:val="0"/>
          <w:divBdr>
            <w:top w:val="none" w:sz="0" w:space="0" w:color="auto"/>
            <w:left w:val="none" w:sz="0" w:space="0" w:color="auto"/>
            <w:bottom w:val="none" w:sz="0" w:space="0" w:color="auto"/>
            <w:right w:val="none" w:sz="0" w:space="0" w:color="auto"/>
          </w:divBdr>
        </w:div>
        <w:div w:id="921371755">
          <w:marLeft w:val="640"/>
          <w:marRight w:val="0"/>
          <w:marTop w:val="0"/>
          <w:marBottom w:val="0"/>
          <w:divBdr>
            <w:top w:val="none" w:sz="0" w:space="0" w:color="auto"/>
            <w:left w:val="none" w:sz="0" w:space="0" w:color="auto"/>
            <w:bottom w:val="none" w:sz="0" w:space="0" w:color="auto"/>
            <w:right w:val="none" w:sz="0" w:space="0" w:color="auto"/>
          </w:divBdr>
        </w:div>
        <w:div w:id="264075270">
          <w:marLeft w:val="640"/>
          <w:marRight w:val="0"/>
          <w:marTop w:val="0"/>
          <w:marBottom w:val="0"/>
          <w:divBdr>
            <w:top w:val="none" w:sz="0" w:space="0" w:color="auto"/>
            <w:left w:val="none" w:sz="0" w:space="0" w:color="auto"/>
            <w:bottom w:val="none" w:sz="0" w:space="0" w:color="auto"/>
            <w:right w:val="none" w:sz="0" w:space="0" w:color="auto"/>
          </w:divBdr>
        </w:div>
        <w:div w:id="1136098504">
          <w:marLeft w:val="640"/>
          <w:marRight w:val="0"/>
          <w:marTop w:val="0"/>
          <w:marBottom w:val="0"/>
          <w:divBdr>
            <w:top w:val="none" w:sz="0" w:space="0" w:color="auto"/>
            <w:left w:val="none" w:sz="0" w:space="0" w:color="auto"/>
            <w:bottom w:val="none" w:sz="0" w:space="0" w:color="auto"/>
            <w:right w:val="none" w:sz="0" w:space="0" w:color="auto"/>
          </w:divBdr>
        </w:div>
        <w:div w:id="263732594">
          <w:marLeft w:val="640"/>
          <w:marRight w:val="0"/>
          <w:marTop w:val="0"/>
          <w:marBottom w:val="0"/>
          <w:divBdr>
            <w:top w:val="none" w:sz="0" w:space="0" w:color="auto"/>
            <w:left w:val="none" w:sz="0" w:space="0" w:color="auto"/>
            <w:bottom w:val="none" w:sz="0" w:space="0" w:color="auto"/>
            <w:right w:val="none" w:sz="0" w:space="0" w:color="auto"/>
          </w:divBdr>
        </w:div>
        <w:div w:id="726614952">
          <w:marLeft w:val="640"/>
          <w:marRight w:val="0"/>
          <w:marTop w:val="0"/>
          <w:marBottom w:val="0"/>
          <w:divBdr>
            <w:top w:val="none" w:sz="0" w:space="0" w:color="auto"/>
            <w:left w:val="none" w:sz="0" w:space="0" w:color="auto"/>
            <w:bottom w:val="none" w:sz="0" w:space="0" w:color="auto"/>
            <w:right w:val="none" w:sz="0" w:space="0" w:color="auto"/>
          </w:divBdr>
        </w:div>
      </w:divsChild>
    </w:div>
    <w:div w:id="1903902706">
      <w:bodyDiv w:val="1"/>
      <w:marLeft w:val="0"/>
      <w:marRight w:val="0"/>
      <w:marTop w:val="0"/>
      <w:marBottom w:val="0"/>
      <w:divBdr>
        <w:top w:val="none" w:sz="0" w:space="0" w:color="auto"/>
        <w:left w:val="none" w:sz="0" w:space="0" w:color="auto"/>
        <w:bottom w:val="none" w:sz="0" w:space="0" w:color="auto"/>
        <w:right w:val="none" w:sz="0" w:space="0" w:color="auto"/>
      </w:divBdr>
      <w:divsChild>
        <w:div w:id="728921162">
          <w:marLeft w:val="640"/>
          <w:marRight w:val="0"/>
          <w:marTop w:val="0"/>
          <w:marBottom w:val="0"/>
          <w:divBdr>
            <w:top w:val="none" w:sz="0" w:space="0" w:color="auto"/>
            <w:left w:val="none" w:sz="0" w:space="0" w:color="auto"/>
            <w:bottom w:val="none" w:sz="0" w:space="0" w:color="auto"/>
            <w:right w:val="none" w:sz="0" w:space="0" w:color="auto"/>
          </w:divBdr>
        </w:div>
        <w:div w:id="952714803">
          <w:marLeft w:val="640"/>
          <w:marRight w:val="0"/>
          <w:marTop w:val="0"/>
          <w:marBottom w:val="0"/>
          <w:divBdr>
            <w:top w:val="none" w:sz="0" w:space="0" w:color="auto"/>
            <w:left w:val="none" w:sz="0" w:space="0" w:color="auto"/>
            <w:bottom w:val="none" w:sz="0" w:space="0" w:color="auto"/>
            <w:right w:val="none" w:sz="0" w:space="0" w:color="auto"/>
          </w:divBdr>
        </w:div>
        <w:div w:id="653292185">
          <w:marLeft w:val="640"/>
          <w:marRight w:val="0"/>
          <w:marTop w:val="0"/>
          <w:marBottom w:val="0"/>
          <w:divBdr>
            <w:top w:val="none" w:sz="0" w:space="0" w:color="auto"/>
            <w:left w:val="none" w:sz="0" w:space="0" w:color="auto"/>
            <w:bottom w:val="none" w:sz="0" w:space="0" w:color="auto"/>
            <w:right w:val="none" w:sz="0" w:space="0" w:color="auto"/>
          </w:divBdr>
        </w:div>
        <w:div w:id="602760029">
          <w:marLeft w:val="640"/>
          <w:marRight w:val="0"/>
          <w:marTop w:val="0"/>
          <w:marBottom w:val="0"/>
          <w:divBdr>
            <w:top w:val="none" w:sz="0" w:space="0" w:color="auto"/>
            <w:left w:val="none" w:sz="0" w:space="0" w:color="auto"/>
            <w:bottom w:val="none" w:sz="0" w:space="0" w:color="auto"/>
            <w:right w:val="none" w:sz="0" w:space="0" w:color="auto"/>
          </w:divBdr>
        </w:div>
        <w:div w:id="1952129443">
          <w:marLeft w:val="640"/>
          <w:marRight w:val="0"/>
          <w:marTop w:val="0"/>
          <w:marBottom w:val="0"/>
          <w:divBdr>
            <w:top w:val="none" w:sz="0" w:space="0" w:color="auto"/>
            <w:left w:val="none" w:sz="0" w:space="0" w:color="auto"/>
            <w:bottom w:val="none" w:sz="0" w:space="0" w:color="auto"/>
            <w:right w:val="none" w:sz="0" w:space="0" w:color="auto"/>
          </w:divBdr>
        </w:div>
        <w:div w:id="6905088">
          <w:marLeft w:val="640"/>
          <w:marRight w:val="0"/>
          <w:marTop w:val="0"/>
          <w:marBottom w:val="0"/>
          <w:divBdr>
            <w:top w:val="none" w:sz="0" w:space="0" w:color="auto"/>
            <w:left w:val="none" w:sz="0" w:space="0" w:color="auto"/>
            <w:bottom w:val="none" w:sz="0" w:space="0" w:color="auto"/>
            <w:right w:val="none" w:sz="0" w:space="0" w:color="auto"/>
          </w:divBdr>
        </w:div>
        <w:div w:id="1545486419">
          <w:marLeft w:val="640"/>
          <w:marRight w:val="0"/>
          <w:marTop w:val="0"/>
          <w:marBottom w:val="0"/>
          <w:divBdr>
            <w:top w:val="none" w:sz="0" w:space="0" w:color="auto"/>
            <w:left w:val="none" w:sz="0" w:space="0" w:color="auto"/>
            <w:bottom w:val="none" w:sz="0" w:space="0" w:color="auto"/>
            <w:right w:val="none" w:sz="0" w:space="0" w:color="auto"/>
          </w:divBdr>
        </w:div>
        <w:div w:id="44379238">
          <w:marLeft w:val="640"/>
          <w:marRight w:val="0"/>
          <w:marTop w:val="0"/>
          <w:marBottom w:val="0"/>
          <w:divBdr>
            <w:top w:val="none" w:sz="0" w:space="0" w:color="auto"/>
            <w:left w:val="none" w:sz="0" w:space="0" w:color="auto"/>
            <w:bottom w:val="none" w:sz="0" w:space="0" w:color="auto"/>
            <w:right w:val="none" w:sz="0" w:space="0" w:color="auto"/>
          </w:divBdr>
        </w:div>
      </w:divsChild>
    </w:div>
    <w:div w:id="1951232379">
      <w:bodyDiv w:val="1"/>
      <w:marLeft w:val="0"/>
      <w:marRight w:val="0"/>
      <w:marTop w:val="0"/>
      <w:marBottom w:val="0"/>
      <w:divBdr>
        <w:top w:val="none" w:sz="0" w:space="0" w:color="auto"/>
        <w:left w:val="none" w:sz="0" w:space="0" w:color="auto"/>
        <w:bottom w:val="none" w:sz="0" w:space="0" w:color="auto"/>
        <w:right w:val="none" w:sz="0" w:space="0" w:color="auto"/>
      </w:divBdr>
      <w:divsChild>
        <w:div w:id="592592661">
          <w:marLeft w:val="640"/>
          <w:marRight w:val="0"/>
          <w:marTop w:val="0"/>
          <w:marBottom w:val="0"/>
          <w:divBdr>
            <w:top w:val="none" w:sz="0" w:space="0" w:color="auto"/>
            <w:left w:val="none" w:sz="0" w:space="0" w:color="auto"/>
            <w:bottom w:val="none" w:sz="0" w:space="0" w:color="auto"/>
            <w:right w:val="none" w:sz="0" w:space="0" w:color="auto"/>
          </w:divBdr>
        </w:div>
        <w:div w:id="2107650273">
          <w:marLeft w:val="640"/>
          <w:marRight w:val="0"/>
          <w:marTop w:val="0"/>
          <w:marBottom w:val="0"/>
          <w:divBdr>
            <w:top w:val="none" w:sz="0" w:space="0" w:color="auto"/>
            <w:left w:val="none" w:sz="0" w:space="0" w:color="auto"/>
            <w:bottom w:val="none" w:sz="0" w:space="0" w:color="auto"/>
            <w:right w:val="none" w:sz="0" w:space="0" w:color="auto"/>
          </w:divBdr>
        </w:div>
        <w:div w:id="18481478">
          <w:marLeft w:val="640"/>
          <w:marRight w:val="0"/>
          <w:marTop w:val="0"/>
          <w:marBottom w:val="0"/>
          <w:divBdr>
            <w:top w:val="none" w:sz="0" w:space="0" w:color="auto"/>
            <w:left w:val="none" w:sz="0" w:space="0" w:color="auto"/>
            <w:bottom w:val="none" w:sz="0" w:space="0" w:color="auto"/>
            <w:right w:val="none" w:sz="0" w:space="0" w:color="auto"/>
          </w:divBdr>
        </w:div>
        <w:div w:id="599333276">
          <w:marLeft w:val="640"/>
          <w:marRight w:val="0"/>
          <w:marTop w:val="0"/>
          <w:marBottom w:val="0"/>
          <w:divBdr>
            <w:top w:val="none" w:sz="0" w:space="0" w:color="auto"/>
            <w:left w:val="none" w:sz="0" w:space="0" w:color="auto"/>
            <w:bottom w:val="none" w:sz="0" w:space="0" w:color="auto"/>
            <w:right w:val="none" w:sz="0" w:space="0" w:color="auto"/>
          </w:divBdr>
        </w:div>
        <w:div w:id="1148715445">
          <w:marLeft w:val="640"/>
          <w:marRight w:val="0"/>
          <w:marTop w:val="0"/>
          <w:marBottom w:val="0"/>
          <w:divBdr>
            <w:top w:val="none" w:sz="0" w:space="0" w:color="auto"/>
            <w:left w:val="none" w:sz="0" w:space="0" w:color="auto"/>
            <w:bottom w:val="none" w:sz="0" w:space="0" w:color="auto"/>
            <w:right w:val="none" w:sz="0" w:space="0" w:color="auto"/>
          </w:divBdr>
        </w:div>
        <w:div w:id="234753383">
          <w:marLeft w:val="640"/>
          <w:marRight w:val="0"/>
          <w:marTop w:val="0"/>
          <w:marBottom w:val="0"/>
          <w:divBdr>
            <w:top w:val="none" w:sz="0" w:space="0" w:color="auto"/>
            <w:left w:val="none" w:sz="0" w:space="0" w:color="auto"/>
            <w:bottom w:val="none" w:sz="0" w:space="0" w:color="auto"/>
            <w:right w:val="none" w:sz="0" w:space="0" w:color="auto"/>
          </w:divBdr>
        </w:div>
        <w:div w:id="499272525">
          <w:marLeft w:val="640"/>
          <w:marRight w:val="0"/>
          <w:marTop w:val="0"/>
          <w:marBottom w:val="0"/>
          <w:divBdr>
            <w:top w:val="none" w:sz="0" w:space="0" w:color="auto"/>
            <w:left w:val="none" w:sz="0" w:space="0" w:color="auto"/>
            <w:bottom w:val="none" w:sz="0" w:space="0" w:color="auto"/>
            <w:right w:val="none" w:sz="0" w:space="0" w:color="auto"/>
          </w:divBdr>
        </w:div>
        <w:div w:id="2116096126">
          <w:marLeft w:val="640"/>
          <w:marRight w:val="0"/>
          <w:marTop w:val="0"/>
          <w:marBottom w:val="0"/>
          <w:divBdr>
            <w:top w:val="none" w:sz="0" w:space="0" w:color="auto"/>
            <w:left w:val="none" w:sz="0" w:space="0" w:color="auto"/>
            <w:bottom w:val="none" w:sz="0" w:space="0" w:color="auto"/>
            <w:right w:val="none" w:sz="0" w:space="0" w:color="auto"/>
          </w:divBdr>
        </w:div>
      </w:divsChild>
    </w:div>
    <w:div w:id="1964848623">
      <w:bodyDiv w:val="1"/>
      <w:marLeft w:val="0"/>
      <w:marRight w:val="0"/>
      <w:marTop w:val="0"/>
      <w:marBottom w:val="0"/>
      <w:divBdr>
        <w:top w:val="none" w:sz="0" w:space="0" w:color="auto"/>
        <w:left w:val="none" w:sz="0" w:space="0" w:color="auto"/>
        <w:bottom w:val="none" w:sz="0" w:space="0" w:color="auto"/>
        <w:right w:val="none" w:sz="0" w:space="0" w:color="auto"/>
      </w:divBdr>
      <w:divsChild>
        <w:div w:id="774131121">
          <w:marLeft w:val="640"/>
          <w:marRight w:val="0"/>
          <w:marTop w:val="0"/>
          <w:marBottom w:val="0"/>
          <w:divBdr>
            <w:top w:val="none" w:sz="0" w:space="0" w:color="auto"/>
            <w:left w:val="none" w:sz="0" w:space="0" w:color="auto"/>
            <w:bottom w:val="none" w:sz="0" w:space="0" w:color="auto"/>
            <w:right w:val="none" w:sz="0" w:space="0" w:color="auto"/>
          </w:divBdr>
        </w:div>
        <w:div w:id="23868983">
          <w:marLeft w:val="640"/>
          <w:marRight w:val="0"/>
          <w:marTop w:val="0"/>
          <w:marBottom w:val="0"/>
          <w:divBdr>
            <w:top w:val="none" w:sz="0" w:space="0" w:color="auto"/>
            <w:left w:val="none" w:sz="0" w:space="0" w:color="auto"/>
            <w:bottom w:val="none" w:sz="0" w:space="0" w:color="auto"/>
            <w:right w:val="none" w:sz="0" w:space="0" w:color="auto"/>
          </w:divBdr>
        </w:div>
        <w:div w:id="126707847">
          <w:marLeft w:val="640"/>
          <w:marRight w:val="0"/>
          <w:marTop w:val="0"/>
          <w:marBottom w:val="0"/>
          <w:divBdr>
            <w:top w:val="none" w:sz="0" w:space="0" w:color="auto"/>
            <w:left w:val="none" w:sz="0" w:space="0" w:color="auto"/>
            <w:bottom w:val="none" w:sz="0" w:space="0" w:color="auto"/>
            <w:right w:val="none" w:sz="0" w:space="0" w:color="auto"/>
          </w:divBdr>
        </w:div>
        <w:div w:id="1290472078">
          <w:marLeft w:val="640"/>
          <w:marRight w:val="0"/>
          <w:marTop w:val="0"/>
          <w:marBottom w:val="0"/>
          <w:divBdr>
            <w:top w:val="none" w:sz="0" w:space="0" w:color="auto"/>
            <w:left w:val="none" w:sz="0" w:space="0" w:color="auto"/>
            <w:bottom w:val="none" w:sz="0" w:space="0" w:color="auto"/>
            <w:right w:val="none" w:sz="0" w:space="0" w:color="auto"/>
          </w:divBdr>
        </w:div>
        <w:div w:id="1530220173">
          <w:marLeft w:val="640"/>
          <w:marRight w:val="0"/>
          <w:marTop w:val="0"/>
          <w:marBottom w:val="0"/>
          <w:divBdr>
            <w:top w:val="none" w:sz="0" w:space="0" w:color="auto"/>
            <w:left w:val="none" w:sz="0" w:space="0" w:color="auto"/>
            <w:bottom w:val="none" w:sz="0" w:space="0" w:color="auto"/>
            <w:right w:val="none" w:sz="0" w:space="0" w:color="auto"/>
          </w:divBdr>
        </w:div>
        <w:div w:id="2144229282">
          <w:marLeft w:val="640"/>
          <w:marRight w:val="0"/>
          <w:marTop w:val="0"/>
          <w:marBottom w:val="0"/>
          <w:divBdr>
            <w:top w:val="none" w:sz="0" w:space="0" w:color="auto"/>
            <w:left w:val="none" w:sz="0" w:space="0" w:color="auto"/>
            <w:bottom w:val="none" w:sz="0" w:space="0" w:color="auto"/>
            <w:right w:val="none" w:sz="0" w:space="0" w:color="auto"/>
          </w:divBdr>
        </w:div>
        <w:div w:id="1025594252">
          <w:marLeft w:val="640"/>
          <w:marRight w:val="0"/>
          <w:marTop w:val="0"/>
          <w:marBottom w:val="0"/>
          <w:divBdr>
            <w:top w:val="none" w:sz="0" w:space="0" w:color="auto"/>
            <w:left w:val="none" w:sz="0" w:space="0" w:color="auto"/>
            <w:bottom w:val="none" w:sz="0" w:space="0" w:color="auto"/>
            <w:right w:val="none" w:sz="0" w:space="0" w:color="auto"/>
          </w:divBdr>
        </w:div>
        <w:div w:id="346947754">
          <w:marLeft w:val="640"/>
          <w:marRight w:val="0"/>
          <w:marTop w:val="0"/>
          <w:marBottom w:val="0"/>
          <w:divBdr>
            <w:top w:val="none" w:sz="0" w:space="0" w:color="auto"/>
            <w:left w:val="none" w:sz="0" w:space="0" w:color="auto"/>
            <w:bottom w:val="none" w:sz="0" w:space="0" w:color="auto"/>
            <w:right w:val="none" w:sz="0" w:space="0" w:color="auto"/>
          </w:divBdr>
        </w:div>
        <w:div w:id="924458689">
          <w:marLeft w:val="640"/>
          <w:marRight w:val="0"/>
          <w:marTop w:val="0"/>
          <w:marBottom w:val="0"/>
          <w:divBdr>
            <w:top w:val="none" w:sz="0" w:space="0" w:color="auto"/>
            <w:left w:val="none" w:sz="0" w:space="0" w:color="auto"/>
            <w:bottom w:val="none" w:sz="0" w:space="0" w:color="auto"/>
            <w:right w:val="none" w:sz="0" w:space="0" w:color="auto"/>
          </w:divBdr>
        </w:div>
        <w:div w:id="514659028">
          <w:marLeft w:val="640"/>
          <w:marRight w:val="0"/>
          <w:marTop w:val="0"/>
          <w:marBottom w:val="0"/>
          <w:divBdr>
            <w:top w:val="none" w:sz="0" w:space="0" w:color="auto"/>
            <w:left w:val="none" w:sz="0" w:space="0" w:color="auto"/>
            <w:bottom w:val="none" w:sz="0" w:space="0" w:color="auto"/>
            <w:right w:val="none" w:sz="0" w:space="0" w:color="auto"/>
          </w:divBdr>
        </w:div>
      </w:divsChild>
    </w:div>
    <w:div w:id="2001497754">
      <w:bodyDiv w:val="1"/>
      <w:marLeft w:val="0"/>
      <w:marRight w:val="0"/>
      <w:marTop w:val="0"/>
      <w:marBottom w:val="0"/>
      <w:divBdr>
        <w:top w:val="none" w:sz="0" w:space="0" w:color="auto"/>
        <w:left w:val="none" w:sz="0" w:space="0" w:color="auto"/>
        <w:bottom w:val="none" w:sz="0" w:space="0" w:color="auto"/>
        <w:right w:val="none" w:sz="0" w:space="0" w:color="auto"/>
      </w:divBdr>
      <w:divsChild>
        <w:div w:id="2131896717">
          <w:marLeft w:val="640"/>
          <w:marRight w:val="0"/>
          <w:marTop w:val="0"/>
          <w:marBottom w:val="0"/>
          <w:divBdr>
            <w:top w:val="none" w:sz="0" w:space="0" w:color="auto"/>
            <w:left w:val="none" w:sz="0" w:space="0" w:color="auto"/>
            <w:bottom w:val="none" w:sz="0" w:space="0" w:color="auto"/>
            <w:right w:val="none" w:sz="0" w:space="0" w:color="auto"/>
          </w:divBdr>
        </w:div>
        <w:div w:id="503279411">
          <w:marLeft w:val="640"/>
          <w:marRight w:val="0"/>
          <w:marTop w:val="0"/>
          <w:marBottom w:val="0"/>
          <w:divBdr>
            <w:top w:val="none" w:sz="0" w:space="0" w:color="auto"/>
            <w:left w:val="none" w:sz="0" w:space="0" w:color="auto"/>
            <w:bottom w:val="none" w:sz="0" w:space="0" w:color="auto"/>
            <w:right w:val="none" w:sz="0" w:space="0" w:color="auto"/>
          </w:divBdr>
        </w:div>
        <w:div w:id="995106512">
          <w:marLeft w:val="640"/>
          <w:marRight w:val="0"/>
          <w:marTop w:val="0"/>
          <w:marBottom w:val="0"/>
          <w:divBdr>
            <w:top w:val="none" w:sz="0" w:space="0" w:color="auto"/>
            <w:left w:val="none" w:sz="0" w:space="0" w:color="auto"/>
            <w:bottom w:val="none" w:sz="0" w:space="0" w:color="auto"/>
            <w:right w:val="none" w:sz="0" w:space="0" w:color="auto"/>
          </w:divBdr>
        </w:div>
        <w:div w:id="3870114">
          <w:marLeft w:val="640"/>
          <w:marRight w:val="0"/>
          <w:marTop w:val="0"/>
          <w:marBottom w:val="0"/>
          <w:divBdr>
            <w:top w:val="none" w:sz="0" w:space="0" w:color="auto"/>
            <w:left w:val="none" w:sz="0" w:space="0" w:color="auto"/>
            <w:bottom w:val="none" w:sz="0" w:space="0" w:color="auto"/>
            <w:right w:val="none" w:sz="0" w:space="0" w:color="auto"/>
          </w:divBdr>
        </w:div>
        <w:div w:id="1209613803">
          <w:marLeft w:val="640"/>
          <w:marRight w:val="0"/>
          <w:marTop w:val="0"/>
          <w:marBottom w:val="0"/>
          <w:divBdr>
            <w:top w:val="none" w:sz="0" w:space="0" w:color="auto"/>
            <w:left w:val="none" w:sz="0" w:space="0" w:color="auto"/>
            <w:bottom w:val="none" w:sz="0" w:space="0" w:color="auto"/>
            <w:right w:val="none" w:sz="0" w:space="0" w:color="auto"/>
          </w:divBdr>
        </w:div>
        <w:div w:id="2141262042">
          <w:marLeft w:val="640"/>
          <w:marRight w:val="0"/>
          <w:marTop w:val="0"/>
          <w:marBottom w:val="0"/>
          <w:divBdr>
            <w:top w:val="none" w:sz="0" w:space="0" w:color="auto"/>
            <w:left w:val="none" w:sz="0" w:space="0" w:color="auto"/>
            <w:bottom w:val="none" w:sz="0" w:space="0" w:color="auto"/>
            <w:right w:val="none" w:sz="0" w:space="0" w:color="auto"/>
          </w:divBdr>
        </w:div>
        <w:div w:id="1723945965">
          <w:marLeft w:val="640"/>
          <w:marRight w:val="0"/>
          <w:marTop w:val="0"/>
          <w:marBottom w:val="0"/>
          <w:divBdr>
            <w:top w:val="none" w:sz="0" w:space="0" w:color="auto"/>
            <w:left w:val="none" w:sz="0" w:space="0" w:color="auto"/>
            <w:bottom w:val="none" w:sz="0" w:space="0" w:color="auto"/>
            <w:right w:val="none" w:sz="0" w:space="0" w:color="auto"/>
          </w:divBdr>
        </w:div>
        <w:div w:id="1662466979">
          <w:marLeft w:val="640"/>
          <w:marRight w:val="0"/>
          <w:marTop w:val="0"/>
          <w:marBottom w:val="0"/>
          <w:divBdr>
            <w:top w:val="none" w:sz="0" w:space="0" w:color="auto"/>
            <w:left w:val="none" w:sz="0" w:space="0" w:color="auto"/>
            <w:bottom w:val="none" w:sz="0" w:space="0" w:color="auto"/>
            <w:right w:val="none" w:sz="0" w:space="0" w:color="auto"/>
          </w:divBdr>
        </w:div>
        <w:div w:id="1879124160">
          <w:marLeft w:val="640"/>
          <w:marRight w:val="0"/>
          <w:marTop w:val="0"/>
          <w:marBottom w:val="0"/>
          <w:divBdr>
            <w:top w:val="none" w:sz="0" w:space="0" w:color="auto"/>
            <w:left w:val="none" w:sz="0" w:space="0" w:color="auto"/>
            <w:bottom w:val="none" w:sz="0" w:space="0" w:color="auto"/>
            <w:right w:val="none" w:sz="0" w:space="0" w:color="auto"/>
          </w:divBdr>
        </w:div>
        <w:div w:id="551618699">
          <w:marLeft w:val="640"/>
          <w:marRight w:val="0"/>
          <w:marTop w:val="0"/>
          <w:marBottom w:val="0"/>
          <w:divBdr>
            <w:top w:val="none" w:sz="0" w:space="0" w:color="auto"/>
            <w:left w:val="none" w:sz="0" w:space="0" w:color="auto"/>
            <w:bottom w:val="none" w:sz="0" w:space="0" w:color="auto"/>
            <w:right w:val="none" w:sz="0" w:space="0" w:color="auto"/>
          </w:divBdr>
        </w:div>
      </w:divsChild>
    </w:div>
    <w:div w:id="2059741264">
      <w:bodyDiv w:val="1"/>
      <w:marLeft w:val="0"/>
      <w:marRight w:val="0"/>
      <w:marTop w:val="0"/>
      <w:marBottom w:val="0"/>
      <w:divBdr>
        <w:top w:val="none" w:sz="0" w:space="0" w:color="auto"/>
        <w:left w:val="none" w:sz="0" w:space="0" w:color="auto"/>
        <w:bottom w:val="none" w:sz="0" w:space="0" w:color="auto"/>
        <w:right w:val="none" w:sz="0" w:space="0" w:color="auto"/>
      </w:divBdr>
      <w:divsChild>
        <w:div w:id="811019189">
          <w:marLeft w:val="640"/>
          <w:marRight w:val="0"/>
          <w:marTop w:val="0"/>
          <w:marBottom w:val="0"/>
          <w:divBdr>
            <w:top w:val="none" w:sz="0" w:space="0" w:color="auto"/>
            <w:left w:val="none" w:sz="0" w:space="0" w:color="auto"/>
            <w:bottom w:val="none" w:sz="0" w:space="0" w:color="auto"/>
            <w:right w:val="none" w:sz="0" w:space="0" w:color="auto"/>
          </w:divBdr>
        </w:div>
        <w:div w:id="967973137">
          <w:marLeft w:val="640"/>
          <w:marRight w:val="0"/>
          <w:marTop w:val="0"/>
          <w:marBottom w:val="0"/>
          <w:divBdr>
            <w:top w:val="none" w:sz="0" w:space="0" w:color="auto"/>
            <w:left w:val="none" w:sz="0" w:space="0" w:color="auto"/>
            <w:bottom w:val="none" w:sz="0" w:space="0" w:color="auto"/>
            <w:right w:val="none" w:sz="0" w:space="0" w:color="auto"/>
          </w:divBdr>
        </w:div>
        <w:div w:id="1340547077">
          <w:marLeft w:val="640"/>
          <w:marRight w:val="0"/>
          <w:marTop w:val="0"/>
          <w:marBottom w:val="0"/>
          <w:divBdr>
            <w:top w:val="none" w:sz="0" w:space="0" w:color="auto"/>
            <w:left w:val="none" w:sz="0" w:space="0" w:color="auto"/>
            <w:bottom w:val="none" w:sz="0" w:space="0" w:color="auto"/>
            <w:right w:val="none" w:sz="0" w:space="0" w:color="auto"/>
          </w:divBdr>
        </w:div>
        <w:div w:id="853494567">
          <w:marLeft w:val="640"/>
          <w:marRight w:val="0"/>
          <w:marTop w:val="0"/>
          <w:marBottom w:val="0"/>
          <w:divBdr>
            <w:top w:val="none" w:sz="0" w:space="0" w:color="auto"/>
            <w:left w:val="none" w:sz="0" w:space="0" w:color="auto"/>
            <w:bottom w:val="none" w:sz="0" w:space="0" w:color="auto"/>
            <w:right w:val="none" w:sz="0" w:space="0" w:color="auto"/>
          </w:divBdr>
        </w:div>
        <w:div w:id="218783347">
          <w:marLeft w:val="640"/>
          <w:marRight w:val="0"/>
          <w:marTop w:val="0"/>
          <w:marBottom w:val="0"/>
          <w:divBdr>
            <w:top w:val="none" w:sz="0" w:space="0" w:color="auto"/>
            <w:left w:val="none" w:sz="0" w:space="0" w:color="auto"/>
            <w:bottom w:val="none" w:sz="0" w:space="0" w:color="auto"/>
            <w:right w:val="none" w:sz="0" w:space="0" w:color="auto"/>
          </w:divBdr>
        </w:div>
        <w:div w:id="334043052">
          <w:marLeft w:val="640"/>
          <w:marRight w:val="0"/>
          <w:marTop w:val="0"/>
          <w:marBottom w:val="0"/>
          <w:divBdr>
            <w:top w:val="none" w:sz="0" w:space="0" w:color="auto"/>
            <w:left w:val="none" w:sz="0" w:space="0" w:color="auto"/>
            <w:bottom w:val="none" w:sz="0" w:space="0" w:color="auto"/>
            <w:right w:val="none" w:sz="0" w:space="0" w:color="auto"/>
          </w:divBdr>
        </w:div>
        <w:div w:id="2070882878">
          <w:marLeft w:val="640"/>
          <w:marRight w:val="0"/>
          <w:marTop w:val="0"/>
          <w:marBottom w:val="0"/>
          <w:divBdr>
            <w:top w:val="none" w:sz="0" w:space="0" w:color="auto"/>
            <w:left w:val="none" w:sz="0" w:space="0" w:color="auto"/>
            <w:bottom w:val="none" w:sz="0" w:space="0" w:color="auto"/>
            <w:right w:val="none" w:sz="0" w:space="0" w:color="auto"/>
          </w:divBdr>
        </w:div>
        <w:div w:id="1819373350">
          <w:marLeft w:val="640"/>
          <w:marRight w:val="0"/>
          <w:marTop w:val="0"/>
          <w:marBottom w:val="0"/>
          <w:divBdr>
            <w:top w:val="none" w:sz="0" w:space="0" w:color="auto"/>
            <w:left w:val="none" w:sz="0" w:space="0" w:color="auto"/>
            <w:bottom w:val="none" w:sz="0" w:space="0" w:color="auto"/>
            <w:right w:val="none" w:sz="0" w:space="0" w:color="auto"/>
          </w:divBdr>
        </w:div>
        <w:div w:id="319385876">
          <w:marLeft w:val="640"/>
          <w:marRight w:val="0"/>
          <w:marTop w:val="0"/>
          <w:marBottom w:val="0"/>
          <w:divBdr>
            <w:top w:val="none" w:sz="0" w:space="0" w:color="auto"/>
            <w:left w:val="none" w:sz="0" w:space="0" w:color="auto"/>
            <w:bottom w:val="none" w:sz="0" w:space="0" w:color="auto"/>
            <w:right w:val="none" w:sz="0" w:space="0" w:color="auto"/>
          </w:divBdr>
        </w:div>
        <w:div w:id="1306277267">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21" Type="http://schemas.openxmlformats.org/officeDocument/2006/relationships/oleObject" Target="embeddings/oleObject5.bin"/><Relationship Id="rId42" Type="http://schemas.openxmlformats.org/officeDocument/2006/relationships/image" Target="media/image22.emf"/><Relationship Id="rId47" Type="http://schemas.openxmlformats.org/officeDocument/2006/relationships/image" Target="media/image25.emf"/><Relationship Id="rId63" Type="http://schemas.openxmlformats.org/officeDocument/2006/relationships/oleObject" Target="embeddings/oleObject24.bin"/><Relationship Id="rId68" Type="http://schemas.openxmlformats.org/officeDocument/2006/relationships/image" Target="media/image36.emf"/><Relationship Id="rId84" Type="http://schemas.openxmlformats.org/officeDocument/2006/relationships/image" Target="media/image51.png"/><Relationship Id="rId89" Type="http://schemas.openxmlformats.org/officeDocument/2006/relationships/glossaryDocument" Target="glossary/document.xml"/><Relationship Id="rId16" Type="http://schemas.openxmlformats.org/officeDocument/2006/relationships/image" Target="media/image8.emf"/><Relationship Id="rId11" Type="http://schemas.openxmlformats.org/officeDocument/2006/relationships/image" Target="media/image4.png"/><Relationship Id="rId32" Type="http://schemas.openxmlformats.org/officeDocument/2006/relationships/oleObject" Target="embeddings/oleObject10.bin"/><Relationship Id="rId37" Type="http://schemas.openxmlformats.org/officeDocument/2006/relationships/oleObject" Target="embeddings/oleObject12.bin"/><Relationship Id="rId53" Type="http://schemas.openxmlformats.org/officeDocument/2006/relationships/image" Target="media/image28.emf"/><Relationship Id="rId58" Type="http://schemas.openxmlformats.org/officeDocument/2006/relationships/image" Target="media/image31.emf"/><Relationship Id="rId74" Type="http://schemas.openxmlformats.org/officeDocument/2006/relationships/image" Target="media/image42.png"/><Relationship Id="rId79" Type="http://schemas.openxmlformats.org/officeDocument/2006/relationships/image" Target="media/image46.pn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7.emf"/><Relationship Id="rId22" Type="http://schemas.openxmlformats.org/officeDocument/2006/relationships/image" Target="media/image11.emf"/><Relationship Id="rId27" Type="http://schemas.openxmlformats.org/officeDocument/2006/relationships/image" Target="media/image14.emf"/><Relationship Id="rId30" Type="http://schemas.openxmlformats.org/officeDocument/2006/relationships/oleObject" Target="embeddings/oleObject9.bin"/><Relationship Id="rId35" Type="http://schemas.openxmlformats.org/officeDocument/2006/relationships/image" Target="media/image18.png"/><Relationship Id="rId43" Type="http://schemas.openxmlformats.org/officeDocument/2006/relationships/oleObject" Target="embeddings/oleObject15.bin"/><Relationship Id="rId48" Type="http://schemas.openxmlformats.org/officeDocument/2006/relationships/oleObject" Target="embeddings/oleObject17.bin"/><Relationship Id="rId56" Type="http://schemas.openxmlformats.org/officeDocument/2006/relationships/oleObject" Target="embeddings/oleObject21.bin"/><Relationship Id="rId64" Type="http://schemas.openxmlformats.org/officeDocument/2006/relationships/image" Target="media/image34.emf"/><Relationship Id="rId69" Type="http://schemas.openxmlformats.org/officeDocument/2006/relationships/image" Target="media/image37.png"/><Relationship Id="rId77" Type="http://schemas.openxmlformats.org/officeDocument/2006/relationships/oleObject" Target="embeddings/oleObject27.bin"/><Relationship Id="rId8" Type="http://schemas.openxmlformats.org/officeDocument/2006/relationships/image" Target="media/image2.png"/><Relationship Id="rId51" Type="http://schemas.openxmlformats.org/officeDocument/2006/relationships/image" Target="media/image27.emf"/><Relationship Id="rId72" Type="http://schemas.openxmlformats.org/officeDocument/2006/relationships/image" Target="media/image40.png"/><Relationship Id="rId80" Type="http://schemas.openxmlformats.org/officeDocument/2006/relationships/image" Target="media/image47.png"/><Relationship Id="rId85" Type="http://schemas.openxmlformats.org/officeDocument/2006/relationships/image" Target="media/image5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oleObject" Target="embeddings/oleObject3.bin"/><Relationship Id="rId25" Type="http://schemas.openxmlformats.org/officeDocument/2006/relationships/image" Target="media/image13.emf"/><Relationship Id="rId33" Type="http://schemas.openxmlformats.org/officeDocument/2006/relationships/image" Target="media/image17.emf"/><Relationship Id="rId38" Type="http://schemas.openxmlformats.org/officeDocument/2006/relationships/image" Target="media/image20.emf"/><Relationship Id="rId46" Type="http://schemas.openxmlformats.org/officeDocument/2006/relationships/image" Target="media/image24.png"/><Relationship Id="rId59" Type="http://schemas.openxmlformats.org/officeDocument/2006/relationships/oleObject" Target="embeddings/oleObject22.bin"/><Relationship Id="rId67" Type="http://schemas.openxmlformats.org/officeDocument/2006/relationships/oleObject" Target="embeddings/oleObject26.bin"/><Relationship Id="rId20" Type="http://schemas.openxmlformats.org/officeDocument/2006/relationships/image" Target="media/image10.emf"/><Relationship Id="rId41" Type="http://schemas.openxmlformats.org/officeDocument/2006/relationships/oleObject" Target="embeddings/oleObject14.bin"/><Relationship Id="rId54" Type="http://schemas.openxmlformats.org/officeDocument/2006/relationships/oleObject" Target="embeddings/oleObject20.bin"/><Relationship Id="rId62" Type="http://schemas.openxmlformats.org/officeDocument/2006/relationships/image" Target="media/image33.emf"/><Relationship Id="rId70" Type="http://schemas.openxmlformats.org/officeDocument/2006/relationships/image" Target="media/image38.emf"/><Relationship Id="rId75" Type="http://schemas.openxmlformats.org/officeDocument/2006/relationships/image" Target="media/image43.png"/><Relationship Id="rId83" Type="http://schemas.openxmlformats.org/officeDocument/2006/relationships/image" Target="media/image50.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mailto:caroline.knapp@ucl.ac.uk" TargetMode="Externa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oleObject" Target="embeddings/oleObject8.bin"/><Relationship Id="rId36" Type="http://schemas.openxmlformats.org/officeDocument/2006/relationships/image" Target="media/image19.emf"/><Relationship Id="rId49" Type="http://schemas.openxmlformats.org/officeDocument/2006/relationships/image" Target="media/image26.emf"/><Relationship Id="rId57" Type="http://schemas.openxmlformats.org/officeDocument/2006/relationships/image" Target="media/image30.png"/><Relationship Id="rId10" Type="http://schemas.openxmlformats.org/officeDocument/2006/relationships/oleObject" Target="embeddings/oleObject1.bin"/><Relationship Id="rId31" Type="http://schemas.openxmlformats.org/officeDocument/2006/relationships/image" Target="media/image16.emf"/><Relationship Id="rId44" Type="http://schemas.openxmlformats.org/officeDocument/2006/relationships/image" Target="media/image23.emf"/><Relationship Id="rId52" Type="http://schemas.openxmlformats.org/officeDocument/2006/relationships/oleObject" Target="embeddings/oleObject19.bin"/><Relationship Id="rId60" Type="http://schemas.openxmlformats.org/officeDocument/2006/relationships/image" Target="media/image32.emf"/><Relationship Id="rId65" Type="http://schemas.openxmlformats.org/officeDocument/2006/relationships/oleObject" Target="embeddings/oleObject25.bin"/><Relationship Id="rId73" Type="http://schemas.openxmlformats.org/officeDocument/2006/relationships/image" Target="media/image41.png"/><Relationship Id="rId78" Type="http://schemas.openxmlformats.org/officeDocument/2006/relationships/image" Target="media/image45.png"/><Relationship Id="rId81" Type="http://schemas.openxmlformats.org/officeDocument/2006/relationships/image" Target="media/image48.png"/><Relationship Id="rId86"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3.emf"/><Relationship Id="rId13" Type="http://schemas.openxmlformats.org/officeDocument/2006/relationships/image" Target="media/image6.png"/><Relationship Id="rId18" Type="http://schemas.openxmlformats.org/officeDocument/2006/relationships/image" Target="media/image9.emf"/><Relationship Id="rId39" Type="http://schemas.openxmlformats.org/officeDocument/2006/relationships/oleObject" Target="embeddings/oleObject13.bin"/><Relationship Id="rId34" Type="http://schemas.openxmlformats.org/officeDocument/2006/relationships/oleObject" Target="embeddings/oleObject11.bin"/><Relationship Id="rId50" Type="http://schemas.openxmlformats.org/officeDocument/2006/relationships/oleObject" Target="embeddings/oleObject18.bin"/><Relationship Id="rId55" Type="http://schemas.openxmlformats.org/officeDocument/2006/relationships/image" Target="media/image29.emf"/><Relationship Id="rId76" Type="http://schemas.openxmlformats.org/officeDocument/2006/relationships/image" Target="media/image44.emf"/><Relationship Id="rId7" Type="http://schemas.openxmlformats.org/officeDocument/2006/relationships/image" Target="media/image1.png"/><Relationship Id="rId71"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image" Target="media/image15.emf"/><Relationship Id="rId24" Type="http://schemas.openxmlformats.org/officeDocument/2006/relationships/image" Target="media/image12.png"/><Relationship Id="rId40" Type="http://schemas.openxmlformats.org/officeDocument/2006/relationships/image" Target="media/image21.emf"/><Relationship Id="rId45" Type="http://schemas.openxmlformats.org/officeDocument/2006/relationships/oleObject" Target="embeddings/oleObject16.bin"/><Relationship Id="rId66" Type="http://schemas.openxmlformats.org/officeDocument/2006/relationships/image" Target="media/image35.emf"/><Relationship Id="rId87" Type="http://schemas.openxmlformats.org/officeDocument/2006/relationships/image" Target="media/image54.png"/><Relationship Id="rId61" Type="http://schemas.openxmlformats.org/officeDocument/2006/relationships/oleObject" Target="embeddings/oleObject23.bin"/><Relationship Id="rId82" Type="http://schemas.openxmlformats.org/officeDocument/2006/relationships/image" Target="media/image49.png"/><Relationship Id="rId19" Type="http://schemas.openxmlformats.org/officeDocument/2006/relationships/oleObject" Target="embeddings/oleObject4.bin"/></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854013440"/>
        <w:category>
          <w:name w:val="General"/>
          <w:gallery w:val="placeholder"/>
        </w:category>
        <w:types>
          <w:type w:val="bbPlcHdr"/>
        </w:types>
        <w:behaviors>
          <w:behavior w:val="content"/>
        </w:behaviors>
        <w:guid w:val="{A527146F-D903-4BAA-A9D1-1627535AA986}"/>
      </w:docPartPr>
      <w:docPartBody>
        <w:p w:rsidR="003B799B" w:rsidRDefault="009A6D3B">
          <w:r w:rsidRPr="00AE7BD8">
            <w:rPr>
              <w:rStyle w:val="PlaceholderText"/>
            </w:rPr>
            <w:t>Click or tap here to enter text.</w:t>
          </w:r>
        </w:p>
      </w:docPartBody>
    </w:docPart>
    <w:docPart>
      <w:docPartPr>
        <w:name w:val="4296AA3D73AA47139DFC8138929E53E4"/>
        <w:category>
          <w:name w:val="General"/>
          <w:gallery w:val="placeholder"/>
        </w:category>
        <w:types>
          <w:type w:val="bbPlcHdr"/>
        </w:types>
        <w:behaviors>
          <w:behavior w:val="content"/>
        </w:behaviors>
        <w:guid w:val="{49AD0974-5BF0-4E6D-ACF0-01FCC36B44FA}"/>
      </w:docPartPr>
      <w:docPartBody>
        <w:p w:rsidR="00F312A2" w:rsidRDefault="00D0547E" w:rsidP="00D0547E">
          <w:pPr>
            <w:pStyle w:val="4296AA3D73AA47139DFC8138929E53E4"/>
          </w:pPr>
          <w:r w:rsidRPr="00434063">
            <w:rPr>
              <w:rStyle w:val="PlaceholderText"/>
            </w:rPr>
            <w:t>Click or tap here to enter text.</w:t>
          </w:r>
        </w:p>
      </w:docPartBody>
    </w:docPart>
    <w:docPart>
      <w:docPartPr>
        <w:name w:val="4EF9F441E4474534A1AB7BCA7CEF5E83"/>
        <w:category>
          <w:name w:val="General"/>
          <w:gallery w:val="placeholder"/>
        </w:category>
        <w:types>
          <w:type w:val="bbPlcHdr"/>
        </w:types>
        <w:behaviors>
          <w:behavior w:val="content"/>
        </w:behaviors>
        <w:guid w:val="{71841628-4EB6-4436-8C0A-58E4577FB231}"/>
      </w:docPartPr>
      <w:docPartBody>
        <w:p w:rsidR="00625A22" w:rsidRDefault="00F55A51" w:rsidP="00F55A51">
          <w:pPr>
            <w:pStyle w:val="4EF9F441E4474534A1AB7BCA7CEF5E83"/>
          </w:pPr>
          <w:r w:rsidRPr="00AE7BD8">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6D3B"/>
    <w:rsid w:val="00007B5C"/>
    <w:rsid w:val="00073501"/>
    <w:rsid w:val="00073CF8"/>
    <w:rsid w:val="00166368"/>
    <w:rsid w:val="001867C0"/>
    <w:rsid w:val="001A2A8D"/>
    <w:rsid w:val="00237FEC"/>
    <w:rsid w:val="002658AD"/>
    <w:rsid w:val="002C00E1"/>
    <w:rsid w:val="002F0BC0"/>
    <w:rsid w:val="00324529"/>
    <w:rsid w:val="003B799B"/>
    <w:rsid w:val="003D7A2D"/>
    <w:rsid w:val="00407628"/>
    <w:rsid w:val="00544E48"/>
    <w:rsid w:val="00586B9B"/>
    <w:rsid w:val="005A0483"/>
    <w:rsid w:val="005B3EE5"/>
    <w:rsid w:val="005E7101"/>
    <w:rsid w:val="00625A22"/>
    <w:rsid w:val="007A25DA"/>
    <w:rsid w:val="007D5488"/>
    <w:rsid w:val="0080720F"/>
    <w:rsid w:val="008156E0"/>
    <w:rsid w:val="00830835"/>
    <w:rsid w:val="00844DB1"/>
    <w:rsid w:val="008A4E07"/>
    <w:rsid w:val="008A6A56"/>
    <w:rsid w:val="008E11FC"/>
    <w:rsid w:val="00990B85"/>
    <w:rsid w:val="009A6D3B"/>
    <w:rsid w:val="009B1223"/>
    <w:rsid w:val="00A140AA"/>
    <w:rsid w:val="00A400C5"/>
    <w:rsid w:val="00A4780F"/>
    <w:rsid w:val="00AA7D58"/>
    <w:rsid w:val="00AB215A"/>
    <w:rsid w:val="00B10408"/>
    <w:rsid w:val="00B25579"/>
    <w:rsid w:val="00B54408"/>
    <w:rsid w:val="00B7058B"/>
    <w:rsid w:val="00C0325B"/>
    <w:rsid w:val="00C9433D"/>
    <w:rsid w:val="00CB0C55"/>
    <w:rsid w:val="00D03530"/>
    <w:rsid w:val="00D050E2"/>
    <w:rsid w:val="00D0547E"/>
    <w:rsid w:val="00DA0F0C"/>
    <w:rsid w:val="00DB4799"/>
    <w:rsid w:val="00DB74E5"/>
    <w:rsid w:val="00DB7CFF"/>
    <w:rsid w:val="00DE74C3"/>
    <w:rsid w:val="00E00BAB"/>
    <w:rsid w:val="00E74A15"/>
    <w:rsid w:val="00E74ACE"/>
    <w:rsid w:val="00EA28DC"/>
    <w:rsid w:val="00EC7D16"/>
    <w:rsid w:val="00F312A2"/>
    <w:rsid w:val="00F32A6A"/>
    <w:rsid w:val="00F55A5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55A51"/>
    <w:rPr>
      <w:color w:val="808080"/>
    </w:rPr>
  </w:style>
  <w:style w:type="paragraph" w:customStyle="1" w:styleId="4296AA3D73AA47139DFC8138929E53E4">
    <w:name w:val="4296AA3D73AA47139DFC8138929E53E4"/>
    <w:rsid w:val="00D0547E"/>
  </w:style>
  <w:style w:type="paragraph" w:customStyle="1" w:styleId="4EF9F441E4474534A1AB7BCA7CEF5E83">
    <w:name w:val="4EF9F441E4474534A1AB7BCA7CEF5E83"/>
    <w:rsid w:val="00F55A5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6814965-5202-440C-B3C6-4A29F2CE0CB6}">
  <we:reference id="f78a3046-9e99-4300-aa2b-5814002b01a2" version="1.55.1.0" store="EXCatalog" storeType="EXCatalog"/>
  <we:alternateReferences>
    <we:reference id="WA104382081" version="1.55.1.0" store="en-GB" storeType="OMEX"/>
  </we:alternateReferences>
  <we:properties>
    <we:property name="MENDELEY_CITATIONS" value="[{&quot;citationID&quot;:&quot;MENDELEY_CITATION_98cb42e0-c4c3-4f28-aa41-c3a163543ce4&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&quot;,&quot;citationItems&quot;:[{&quot;id&quot;:&quot;fad1428d-6914-394f-aca5-ddd5b423dca8&quot;,&quot;itemData&quot;:{&quot;type&quot;:&quot;article-journal&quot;,&quot;id&quot;:&quot;fad1428d-6914-394f-aca5-ddd5b423dca8&quot;,&quot;title&quot;:&quot;The nature of the chemical bond. IV. The energy of single bonds and the relative electronegativity of atoms&quot;,&quot;author&quot;:[{&quot;family&quot;:&quot;Pauling&quot;,&quot;given&quot;:&quot;Linus&quot;,&quot;parse-names&quot;:false,&quot;dropping-particle&quot;:&quot;&quot;,&quot;non-dropping-particle&quot;:&quot;&quot;}],&quot;container-title&quot;:&quot;Journal of the American Chemical Society&quot;,&quot;container-title-short&quot;:&quot;J Am Chem Soc&quot;,&quot;accessed&quot;:{&quot;date-parts&quot;:[[2024,7,19]]},&quot;DOI&quot;:&quot;10.1021/JA01348A011/ASSET/JA01348A011.FP.PNG_V03&quot;,&quot;ISSN&quot;:&quot;15205126&quot;,&quot;URL&quot;:&quot;https://pubs.acs.org/doi/abs/10.1021/ja01348a011&quot;,&quot;issued&quot;:{&quot;date-parts&quot;:[[1932,9,1]]},&quot;page&quot;:&quot;3570-3582&quot;,&quot;abstract&quot;:&quot;After the discussion and definition of extreme ionic bonds and normal covalent bonds, values of the energy of twenty-one single bonds are obtained from experimental values of heats of formation and combustion of gaseous molecules, with the use of the assumption that the energy of formation from separated atoms of a molecule to which a single Lewis electronic structure can be assigned is the sum of constant terms representing the various bonds. The postulate of the additivity of the energies of normal covalent bonds is then formulated, and it is found that deviations from additivity, Δ, are positive for all bonds (with one doubtful exception), and increase as the ionic character of the bond increases. An assignment of atoms to positions on a map representing relative degree of electronegativity is then made with the use of the Δ-values, according to the equation ΔA:B = (xA − xB)2, where xA and xB represent the coordinates of atoms A and B on the map. Values of the energy of twenty bonds for which experimental data are not available are predicted by means of this equation, and a number of questions regarding the structure of molecules are discussed. © 1932, American Chemical Society. All rights reserved.&quot;,&quot;publisher&quot;:&quot;American Chemical Society&quot;,&quot;issue&quot;:&quot;9&quot;,&quot;volume&quot;:&quot;54&quot;},&quot;isTemporary&quot;:false}]},{&quot;citationID&quot;:&quot;MENDELEY_CITATION_07348e59-c480-4f48-bf90-80f2613ecf71&quot;,&quot;properties&quot;:{&quot;noteIndex&quot;:0},&quot;isEdited&quot;:false,&quot;manualOverride&quot;:{&quot;isManuallyOverridden&quot;:false,&quot;citeprocText&quot;:&quot;&lt;sup&gt;2–4&lt;/sup&gt;&quot;,&quot;manualOverrideText&quot;:&quot;&quot;},&quot;citationTag&quot;:&quot;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&quot;,&quot;citationItems&quot;:[{&quot;id&quot;:&quot;a9425f1d-27ca-3ef9-8f12-2af985465cb7&quot;,&quot;itemData&quot;:{&quot;type&quot;:&quot;article-journal&quot;,&quot;id&quot;:&quot;a9425f1d-27ca-3ef9-8f12-2af985465cb7&quot;,&quot;title&quot;:&quot;Four- and five-coordinate aluminum ketiminate complexes: Synthesis, characterization, and ring-opening polymerization&quot;,&quot;author&quot;:[{&quot;family&quot;:&quot;Yu&quot;,&quot;given&quot;:&quot;Ru Ching&quot;,&quot;parse-names&quot;:false,&quot;dropping-particle&quot;:&quot;&quot;,&quot;non-dropping-particle&quot;:&quot;&quot;},{&quot;family&quot;:&quot;Hung&quot;,&quot;given&quot;:&quot;Chen Hsiung&quot;,&quot;parse-names&quot;:false,&quot;dropping-particle&quot;:&quot;&quot;,&quot;non-dropping-particle&quot;:&quot;&quot;},{&quot;family&quot;:&quot;Huang&quot;,&quot;given&quot;:&quot;Jui Hsien&quot;,&quot;parse-names&quot;:false,&quot;dropping-particle&quot;:&quot;&quot;,&quot;non-dropping-particle&quot;:&quot;&quot;},{&quot;family&quot;:&quot;Lee&quot;,&quot;given&quot;:&quot;Horng Yi&quot;,&quot;parse-names&quot;:false,&quot;dropping-particle&quot;:&quot;&quot;,&quot;non-dropping-particle&quot;:&quot;&quot;},{&quot;family&quot;:&quot;Chen&quot;,&quot;given&quot;:&quot;Jwu Ting&quot;,&quot;parse-names&quot;:false,&quot;dropping-particle&quot;:&quot;&quot;,&quot;non-dropping-particle&quot;:&quot;&quot;}],&quot;container-title&quot;:&quot;Inorganic Chemistry&quot;,&quot;container-title-short&quot;:&quot;Inorg Chem&quot;,&quot;accessed&quot;:{&quot;date-parts&quot;:[[2022,1,1]]},&quot;DOI&quot;:&quot;10.1021/IC025785J/SUPPL_FILE/IC025785J_S6.CIF&quot;,&quot;ISSN&quot;:&quot;00201669&quot;,&quot;PMID&quot;:&quot;12444790&quot;,&quot;URL&quot;:&quot;https://pubs-acs-org.ez27.periodicos.capes.gov.br/doi/abs/10.1021/ic025785j&quot;,&quot;issued&quot;:{&quot;date-parts&quot;:[[2002,12,2]]},&quot;page&quot;:&quot;6450-6455&quot;,&quot;abstract&quot;:&quot;A series of aluminum complexes featuring with the ketiminate ligand, OCMeCHCMeNHAr (Ar = 2,6-iPr2C6H3, 1), have been prepared and characterized spectroscopically and structurally. Reactions of 1 with trialkylaluminum in 1:1 or 1:2 molar ratio generate four- and five-coordinated aluminum complexes (OCMeCHCMeNAr)AlR2 (R = Me (2); R = Et (3)) and (OCMeCHCMeNAr)2AlR (R = Me (4); R = Et (5)) in high yields. Similarly, reaction of AlCl3 with 1 or 2 equiv of the lithiated 1 in toluene afforded bis(ketiminate) aluminum chloride complex, (OCMeCHCMeNAr)2AlCl (6) or (OCMeCHCMeNAr)AlCl2 (7). Surprisingly, reacting 6 with 1 equiv of AgBF4 in methylene/acetonitrile mixsolvents generates (OCMeCHCMeNAr)2AlF (8) in moderate yield. The structures of complexes 2-6 and 8 have been determined by X-ray crystallography. Complexes 2 and 3 both exhibit tetrahedron structures with the aluminum atom surrounded by oxygen and nitrogen atoms of chelating ketiminate and two alkyl groups. The mono- and bis-ketiminate aluminum complexes 2 - 5 have shown moderate activity toward the ring-opening polymerization of ε-caprolactone.&quot;,&quot;publisher&quot;:&quot; American Chemical Society &quot;,&quot;issue&quot;:&quot;24&quot;,&quot;volume&quot;:&quot;41&quot;},&quot;isTemporary&quot;:false},{&quot;id&quot;:&quot;534e8398-1ae8-391a-98ac-ca833d35d872&quot;,&quot;itemData&quot;:{&quot;type&quot;:&quot;article-journal&quot;,&quot;id&quot;:&quot;534e8398-1ae8-391a-98ac-ca833d35d872&quot;,&quot;title&quot;:&quot;Fluoroaryl-substituted ketiminate complexes of aluminum&quot;,&quot;author&quot;:[{&quot;family&quot;:&quot;Shukla&quot;,&quot;given&quot;:&quot;Piyush&quot;,&quot;parse-names&quot;:false,&quot;dropping-particle&quot;:&quot;&quot;,&quot;non-dropping-particle&quot;:&quot;&quot;},{&quot;family&quot;:&quot;Gordon&quot;,&quot;given&quot;:&quot;John C.&quot;,&quot;parse-names&quot;:false,&quot;dropping-particle&quot;:&quot;&quot;,&quot;non-dropping-particle&quot;:&quot;&quot;},{&quot;family&quot;:&quot;Cowley&quot;,&quot;given&quot;:&quot;Alan H.&quot;,&quot;parse-names&quot;:false,&quot;dropping-particle&quot;:&quot;&quot;,&quot;non-dropping-particle&quot;:&quot;&quot;},{&quot;family&quot;:&quot;Jones&quot;,&quot;given&quot;:&quot;Jamie N.&quot;,&quot;parse-names&quot;:false,&quot;dropping-particle&quot;:&quot;&quot;,&quot;non-dropping-particle&quot;:&quot;&quot;}],&quot;container-title&quot;:&quot;Journal of Organometallic Chemistry&quot;,&quot;container-title-short&quot;:&quot;J Organomet Chem&quot;,&quot;accessed&quot;:{&quot;date-parts&quot;:[[2022,5,6]]},&quot;DOI&quot;:&quot;10.1016/J.JORGANCHEM.2004.12.011&quot;,&quot;ISSN&quot;:&quot;0022-328X&quot;,&quot;issued&quot;:{&quot;date-parts&quot;:[[2005,3,1]]},&quot;page&quot;:&quot;1366-1371&quot;,&quot;abstract&quot;:&quot;The ketiminate complex AlCl[OC(Me)CHC(Me)N(p-C6H 4F)]2 (4) has been prepared from the β-aminoenone, O=C(Me)CH=C(Me)N(H)(p-C6H4F) (3) by lithiation of 3 with n-BuLi, followed by reaction with AlCl3 and by the reaction of 3 with Me2AlCl. A second compound, [AlCl2{O=C(Me)CH=C(Me)N(H)(p- C6H4F)}4][AlCl4] (5), was also isolated from the AlCl3 reaction. The structures of 4 and 5 were determined by X-ray diffraction analysis. © 2004 Elsevier B.V. All rights reserved.&quot;,&quot;publisher&quot;:&quot;Elsevier&quot;,&quot;issue&quot;:&quot;5&quot;,&quot;volume&quot;:&quot;690&quot;},&quot;isTemporary&quot;:false},{&quot;id&quot;:&quot;d9aab666-32d5-3b55-813e-2afa38c17ef8&quot;,&quot;itemData&quot;:{&quot;type&quot;:&quot;article-journal&quot;,&quot;id&quot;:&quot;d9aab666-32d5-3b55-813e-2afa38c17ef8&quot;,&quot;title&quot;:&quot;Investigations into the structure, reactivity, and AACVD of aluminium and gallium amidoenoate complexes&quot;,&quot;author&quot;:[{&quot;family&quot;:&quot;Mears&quot;,&quot;given&quot;:&quot;Kristian L.&quot;,&quot;parse-names&quot;:false,&quot;dropping-particle&quot;:&quot;&quot;,&quot;non-dropping-particle&quot;:&quot;&quot;},{&quot;family&quot;:&quot;Bhide&quot;,&quot;given&quot;:&quot;Malavika A.&quot;,&quot;parse-names&quot;:false,&quot;dropping-particle&quot;:&quot;&quot;,&quot;non-dropping-particle&quot;:&quot;&quot;},{&quot;family&quot;:&quot;Knapp&quot;,&quot;given&quot;:&quot;Caroline E.&quot;,&quot;parse-names&quot;:false,&quot;dropping-particle&quot;:&quot;&quot;,&quot;non-dropping-particle&quot;:&quot;&quot;},{&quot;family&quot;:&quot;Carmalt&quot;,&quot;given&quot;:&quot;Claire J.&quot;,&quot;parse-names&quot;:false,&quot;dropping-particle&quot;:&quot;&quot;,&quot;non-dropping-particle&quot;:&quot;&quot;}],&quot;container-title&quot;:&quot;Dalton Transactions&quot;,&quot;accessed&quot;:{&quot;date-parts&quot;:[[2023,8,17]]},&quot;DOI&quot;:&quot;10.1039/D1DT03365D&quot;,&quot;ISSN&quot;:&quot;1477-9234&quot;,&quot;PMID&quot;:&quot;34870650&quot;,&quot;URL&quot;:&quot;https://pubs.rsc.org/en/content/articlehtml/2022/dt/d1dt03365d&quot;,&quot;issued&quot;:{&quot;date-parts&quot;:[[2021,12,20]]},&quot;page&quot;:&quot;156-167&quot;,&quot;abstract&quot;:&quot;Amidoenoate (AME = {ethyl-3-(R-amido)but-2-enoate}) complexes of aluminium and gallium, of the type: [AlCl2(AMER)] R = iPr (1-Al); [AlCl(AMER)2] R = iPr (2-Al), Dip (3-Al); [GaCl2(AMER)] R = iPr (1-Ga) and [GaCl(AMER)2] R = iPr (2-Ga), Dip (3-Ga), have been synthesised (iPr = isopropyl, Dip = 2,6-diisopropylphenyl). The coordination chemistry of these complexes has been studied in relation to precursor suitability. Investigations into the reactivity of the aluminium and gallium amidoenoate complexes involved reactions with hydride sources including alkali metal hydride salts, alkylsilanes, and magnesium hydride species and magnesium(I) dimers. The isolation of alkyl metal amidoenoate precursors including an aluminium hydride amidoenoate, [AlH(AMEDip)2] (4-Al) and dimethyl gallium amidoenoates [GaMe2(AMEDip)] (4-Ga), [GaMe2(AMEiPr)] (5-Ga) concluded the synthetic studies. A selection of the isolated complexes were used as precursors for aerosol assisted chemical vapour deposition (AACVD) at 500 °C. Thin films of either amorphous Al2O3 or Ga2O3 were deposited and subsequently annealed at 1000 °C to improve the materials’ crystallinity. The films were characterised by X-ray diffraction (XRD), X-ray photoelectron spectroscopy (XPS), scanning electron microscopy (SEM), UV-visible (UV-vis) spectroscopy and energy dispersive X-ray analysis (EDXA).&quot;,&quot;publisher&quot;:&quot;The Royal Society of Chemistry&quot;,&quot;issue&quot;:&quot;1&quot;,&quot;volume&quot;:&quot;51&quot;,&quot;container-title-short&quot;:&quot;&quot;},&quot;isTemporary&quot;:false}]},{&quot;citationID&quot;:&quot;MENDELEY_CITATION_112acc1a-464a-4ae2-ab28-fc30bfdad07a&quot;,&quot;properties&quot;:{&quot;noteIndex&quot;:0},&quot;isEdited&quot;:false,&quot;manualOverride&quot;:{&quot;citeprocText&quot;:&quot;&lt;sup&gt;5&lt;/sup&gt;&quot;,&quot;isManuallyOverridden&quot;:false,&quot;manualOverrideText&quot;:&quot;&quot;},&quot;citationTag&quot;:&quot;MENDELEY_CITATION_v3_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&quot;,&quot;citationItems&quot;:[{&quot;id&quot;:&quot;3b1b0675-abc7-5032-b823-2b16b6619a2c&quot;,&quot;itemData&quot;:{&quot;DOI&quot;:&quot;10.1021/OM9503712/ASSET/IMAGES/OM9503712.SOCIAL.JPEG_V03&quot;,&quot;ISSN&quot;:&quot;02767333&quot;,&quot;abstract&quot;:&quot;This contribution describes a general method for the purification of solvents for use with air and moisture sensitive reactions. This procedure provides a nonhazardous alternative to distillations and vacuum transfers and does not require undue supervision or cooling, yet allows for the rapid collection of large quantities of extremely pure solvents on demand. Solvents are rigorously degassed in 18 L reservoirs and passed through two sequential purification columns. Protic contaminants are removed with activated alumina, while a supported copper catalyst is used to remove trace oxygen from hydrocarbons. The purification system is interfaced with either a glove box or Schlenk manifold for the anhydrous / anaerobic collection of solvents. Solvents purified by this method and tested with stock solutions of sodium benzophenone ketyl or titanocene dichloride / zinc dust are free of oxygen at least to the ppm level. Furthermore, this system may be used for the in-line purification of gases and is easily scaled down to provide a convenient method for the purification of deuterated solvents or other reagents.&quot;,&quot;author&quot;:[{&quot;dropping-particle&quot;:&quot;&quot;,&quot;family&quot;:&quot;Pangborn&quot;,&quot;given&quot;:&quot;Amy B.&quot;,&quot;non-dropping-particle&quot;:&quot;&quot;,&quot;parse-names&quot;:false,&quot;suffix&quot;:&quot;&quot;},{&quot;dropping-particle&quot;:&quot;&quot;,&quot;family&quot;:&quot;Giardello&quot;,&quot;given&quot;:&quot;Michael A.&quot;,&quot;non-dropping-particle&quot;:&quot;&quot;,&quot;parse-names&quot;:false,&quot;suffix&quot;:&quot;&quot;},{&quot;dropping-particle&quot;:&quot;&quot;,&quot;family&quot;:&quot;Grubbs&quot;,&quot;given&quot;:&quot;Robert H.&quot;,&quot;non-dropping-particle&quot;:&quot;&quot;,&quot;parse-names&quot;:false,&quot;suffix&quot;:&quot;&quot;},{&quot;dropping-particle&quot;:&quot;&quot;,&quot;family&quot;:&quot;Rosen&quot;,&quot;given&quot;:&quot;Robert K.&quot;,&quot;non-dropping-particle&quot;:&quot;&quot;,&quot;parse-names&quot;:false,&quot;suffix&quot;:&quot;&quot;},{&quot;dropping-particle&quot;:&quot;&quot;,&quot;family&quot;:&quot;Timmers&quot;,&quot;given&quot;:&quot;Francis J.&quot;,&quot;non-dropping-particle&quot;:&quot;&quot;,&quot;parse-names&quot;:false,&quot;suffix&quot;:&quot;&quot;}],&quot;container-title&quot;:&quot;Organometallics&quot;,&quot;id&quot;:&quot;3b1b0675-abc7-5032-b823-2b16b6619a2c&quot;,&quot;issue&quot;:&quot;5&quot;,&quot;issued&quot;:{&quot;date-parts&quot;:[[&quot;1996&quot;,&quot;5&quot;,&quot;5&quot;]]},&quot;page&quot;:&quot;1518-1520&quot;,&quot;publisher&quot;:&quot;American Chemical Society&quot;,&quot;title&quot;:&quot;Safe and convenient procedure for solvent purification&quot;,&quot;type&quot;:&quot;article-journal&quot;,&quot;volume&quot;:&quot;15&quot;,&quot;container-title-short&quot;:&quot;Organometallics&quot;},&quot;uris&quot;:[&quot;http://www.mendeley.com/documents/?uuid=4366bf7b-df67-3a02-a773-6c93e31560d3&quot;],&quot;isTemporary&quot;:false,&quot;legacyDesktopId&quot;:&quot;4366bf7b-df67-3a02-a773-6c93e31560d3&quot;}]},{&quot;citationID&quot;:&quot;MENDELEY_CITATION_4ac27cc4-c632-4b18-ac30-db3fa0a7c906&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&quot;,&quot;citationItems&quot;:[{&quot;id&quot;:&quot;36ed28c6-8223-347d-8c04-267d5e54dc43&quot;,&quot;itemData&quot;:{&quot;type&quot;:&quot;article-journal&quot;,&quot;id&quot;:&quot;36ed28c6-8223-347d-8c04-267d5e54dc43&quot;,&quot;title&quot;:&quot;Tris(β-ketoiminate) Aluminium(III) Compounds as Aluminium Oxide Precursors&quot;,&quot;author&quot;:[{&quot;family&quot;:&quot;Douglas&quot;,&quot;given&quot;:&quot;Samuel P.&quot;,&quot;parse-names&quot;:false,&quot;dropping-particle&quot;:&quot;&quot;,&quot;non-dropping-particle&quot;:&quot;&quot;},{&quot;family&quot;:&quot;Faria&quot;,&quot;given&quot;:&quot;Erica N.&quot;,&quot;parse-names&quot;:false,&quot;dropping-particle&quot;:&quot;&quot;,&quot;non-dropping-particle&quot;:&quot;&quot;},{&quot;family&quot;:&quot;Mrig&quot;,&quot;given&quot;:&quot;Shreya&quot;,&quot;parse-names&quot;:false,&quot;dropping-particle&quot;:&quot;&quot;,&quot;non-dropping-particle&quot;:&quot;&quot;},{&quot;family&quot;:&quot;Zhou&quot;,&quot;given&quot;:&quot;Ye&quot;,&quot;parse-names&quot;:false,&quot;dropping-particle&quot;:&quot;&quot;,&quot;non-dropping-particle&quot;:&quot;&quot;},{&quot;family&quot;:&quot;Santoni&quot;,&quot;given&quot;:&quot;Leonardo&quot;,&quot;parse-names&quot;:false,&quot;dropping-particle&quot;:&quot;&quot;,&quot;non-dropping-particle&quot;:&quot;&quot;},{&quot;family&quot;:&quot;Clancy&quot;,&quot;given&quot;:&quot;Adam J.&quot;,&quot;parse-names&quot;:false,&quot;dropping-particle&quot;:&quot;&quot;,&quot;non-dropping-particle&quot;:&quot;&quot;},{&quot;family&quot;:&quot;Knapp&quot;,&quot;given&quot;:&quot;Caroline E.&quot;,&quot;parse-names&quot;:false,&quot;dropping-particle&quot;:&quot;&quot;,&quot;non-dropping-particle&quot;:&quot;&quot;}],&quot;container-title&quot;:&quot;ChemPlusChem&quot;,&quot;container-title-short&quot;:&quot;Chempluschem&quot;,&quot;accessed&quot;:{&quot;date-parts&quot;:[[2023,2,16]]},&quot;DOI&quot;:&quot;10.1002/CPLU.202200411&quot;,&quot;ISSN&quot;:&quot;2192-6506&quot;,&quot;PMID&quot;:&quot;36646521&quot;,&quot;URL&quot;:&quot;https://onlinelibrary.wiley.com/doi/full/10.1002/cplu.202200411&quot;,&quot;issued&quot;:{&quot;date-parts&quot;:[[2023,1,1]]},&quot;page&quot;:&quot;e202200411&quot;,&quot;abstract&quot;:&quot;Precursor design is the crucial step in tailoring the deposition profile towards a multitude of functional materials. Most commercially available aluminium oxide precursors require high processing temperatures (&gt;500 °C). Herein, we report the tuning of the decomposition profile (200-350 °C) of a range of octahedrally coordinated tris(β-ketoiminate) aluminium complexes of the type [Al(MeCN(R)CHC=OMe)3 ], by varying the R substituents in the ligands. The complexes are derived from the reaction of trimethylamine alane (TMAA) and a series of N-substituted β-ketoiminate ligands (R-acnacH, R=Me, Et, i Pr, Ph) with varying R-substituents sizes. When the more sterically encumbered ligand (R=Mes) was used, the Al atom became five-coordinate, therefore representing the threshold to octahedral coordination around the metal in these type of compounds, which, consequently, lead to a change of decomposition profile. The resulting compounds have been characterised by NMR spectroscopy, mass spectrometry, elemental analysis and single crystal X-ray diffraction. [Al(MeCN(Me)CHC=OMe)3 ] has been used as a single source precursor for the deposition of Al2 O3 . Thin films were deposited via aerosol assisted chemical vapour deposition (AACVD), with toluene as the solvent, and were analysed using SEM, EDX and XPS.&quot;,&quot;publisher&quot;:&quot;John Wiley &amp; Sons, Ltd&quot;,&quot;issue&quot;:&quot;1&quot;,&quot;volume&quot;:&quot;88&quot;},&quot;isTemporary&quot;:false}]},{&quot;citationID&quot;:&quot;MENDELEY_CITATION_b770b822-3e73-4f54-9a57-092cb38deb61&quot;,&quot;properties&quot;:{&quot;noteIndex&quot;:0},&quot;isEdited&quot;:false,&quot;manualOverride&quot;:{&quot;citeprocText&quot;:&quot;&lt;sup&gt;7&lt;/sup&gt;&quot;,&quot;isManuallyOverridden&quot;:false,&quot;manualOverrideText&quot;:&quot;&quot;},&quot;citationTag&quot;:&quot;MENDELEY_CITATION_v3_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&quot;,&quot;citationItems&quot;:[{&quot;id&quot;:&quot;879e3efa-e3ab-584c-bd68-d493894a2d55&quot;,&quot;itemData&quot;:{&quot;DOI&quot;:&quot;10.1098/RSPA.1952.0046&quot;,&quot;ISSN&quot;:&quot;0080-4630&quot;,&quot;abstract&quot;:&quot;Lithium aluminium hydride on heating decomposes in three stages: (a) an initial surface reaction during the induction period, followed by (b) an interface reaction giving an S-shaped pressure again...&quot;,&quot;author&quot;:[{&quot;dropping-particle&quot;:&quot;&quot;,&quot;family&quot;:&quot;W. E. Garner&quot;,&quot;given&quot;:&quot;F.R.S. And&quot;,&quot;non-dropping-particle&quot;:&quot;&quot;,&quot;parse-names&quot;:false,&quot;suffix&quot;:&quot;&quot;},{&quot;dropping-particle&quot;:&quot;&quot;,&quot;family&quot;:&quot;Haycock&quot;,&quot;given&quot;:&quot;E. W.&quot;,&quot;non-dropping-particle&quot;:&quot;&quot;,&quot;parse-names&quot;:false,&quot;suffix&quot;:&quot;&quot;}],&quot;container-title&quot;:&quot;Proceedings of the Royal Society of London. Series A. Mathematical and Physical Sciences&quot;,&quot;id&quot;:&quot;879e3efa-e3ab-584c-bd68-d493894a2d55&quot;,&quot;issue&quot;:&quot;1106&quot;,&quot;issued&quot;:{&quot;date-parts&quot;:[[&quot;1952&quot;,&quot;3&quot;,&quot;6&quot;]]},&quot;page&quot;:&quot;335-351&quot;,&quot;publisher&quot;:&quot;The Royal Society London&quot;,&quot;title&quot;:&quot;The thermal decomposition of lithium aluminium hydride&quot;,&quot;type&quot;:&quot;article-journal&quot;,&quot;volume&quot;:&quot;211&quot;,&quot;container-title-short&quot;:&quot;Proc R Soc Lond A Math Phys Sci&quot;},&quot;uris&quot;:[&quot;http://www.mendeley.com/documents/?uuid=bca5a67e-851d-3241-a4b0-9bf6fec766d6&quot;],&quot;isTemporary&quot;:false,&quot;legacyDesktopId&quot;:&quot;bca5a67e-851d-3241-a4b0-9bf6fec766d6&quot;}]},{&quot;citationID&quot;:&quot;MENDELEY_CITATION_127564d0-37f0-4e5e-893d-847519ac446b&quot;,&quot;properties&quot;:{&quot;noteIndex&quot;:0},&quot;isEdited&quot;:false,&quot;manualOverride&quot;:{&quot;citeprocText&quot;:&quot;&lt;sup&gt;8&lt;/sup&gt;&quot;,&quot;isManuallyOverridden&quot;:false,&quot;manualOverrideText&quot;:&quot;&quot;},&quot;citationTag&quot;:&quot;MENDELEY_CITATION_v3_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&quot;,&quot;citationItems&quot;:[{&quot;id&quot;:&quot;f0a3e5f0-366a-5abc-a8c1-5961896a7175&quot;,&quot;itemData&quot;:{&quot;DOI&quot;:&quot;10.1107/S0021889808042726&quot;,&quot;ISSN&quot;:&quot;0021-8898&quot;,&quot;abstract&quot;:&quot;New software, OLEX2, has been developed for the determination, visualization and analysis of molecular crystal structures. The software has a portable mouse-driven workflow-oriented and fully comprehensive graphical user interface for structure solution, refinement and report generation, as well as novel tools for structure analysis. OLEX2 seamlessly links all aspects of the structure solution, refinement and publication process and presents them in a single workflow-driven package, with the ultimate goal of producing an application which will be useful to both chemists and crystallographers.&quot;,&quot;author&quot;:[{&quot;dropping-particle&quot;:&quot;V.&quot;,&quot;family&quot;:&quot;Dolomanov&quot;,&quot;given&quot;:&quot;Oleg&quot;,&quot;non-dropping-particle&quot;:&quot;&quot;,&quot;parse-names&quot;:false,&quot;suffix&quot;:&quot;&quot;},{&quot;dropping-particle&quot;:&quot;&quot;,&quot;family&quot;:&quot;Bourhis&quot;,&quot;given&quot;:&quot;Luc J.&quot;,&quot;non-dropping-particle&quot;:&quot;&quot;,&quot;parse-names&quot;:false,&quot;suffix&quot;:&quot;&quot;},{&quot;dropping-particle&quot;:&quot;&quot;,&quot;family&quot;:&quot;Gildea&quot;,&quot;given&quot;:&quot;Richard J.&quot;,&quot;non-dropping-particle&quot;:&quot;&quot;,&quot;parse-names&quot;:false,&quot;suffix&quot;:&quot;&quot;},{&quot;dropping-particle&quot;:&quot;&quot;,&quot;family&quot;:&quot;Howard&quot;,&quot;given&quot;:&quot;Judith A.K.&quot;,&quot;non-dropping-particle&quot;:&quot;&quot;,&quot;parse-names&quot;:false,&quot;suffix&quot;:&quot;&quot;},{&quot;dropping-particle&quot;:&quot;&quot;,&quot;family&quot;:&quot;Puschmann&quot;,&quot;given&quot;:&quot;Horst&quot;,&quot;non-dropping-particle&quot;:&quot;&quot;,&quot;parse-names&quot;:false,&quot;suffix&quot;:&quot;&quot;}],&quot;container-title&quot;:&quot;J. Appl. Cryst.&quot;,&quot;id&quot;:&quot;f0a3e5f0-366a-5abc-a8c1-5961896a7175&quot;,&quot;issue&quot;:&quot;2&quot;,&quot;issued&quot;:{&quot;date-parts&quot;:[[&quot;2009&quot;,&quot;1&quot;,&quot;24&quot;]]},&quot;page&quot;:&quot;339-341&quot;,&quot;publisher&quot;:&quot;International Union of Crystallography&quot;,&quot;title&quot;:&quot;OLEX2: a complete structure solution, refinement and analysis program&quot;,&quot;type&quot;:&quot;article-journal&quot;,&quot;volume&quot;:&quot;42&quot;,&quot;container-title-short&quot;:&quot;&quot;},&quot;uris&quot;:[&quot;http://www.mendeley.com/documents/?uuid=995682e7-1742-382f-a3c8-6bc64821f6db&quot;],&quot;isTemporary&quot;:false,&quot;legacyDesktopId&quot;:&quot;995682e7-1742-382f-a3c8-6bc64821f6db&quot;}]},{&quot;citationID&quot;:&quot;MENDELEY_CITATION_cd751a1a-2405-49d6-aefe-1a192c49e3e5&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&quot;,&quot;citationItems&quot;:[{&quot;id&quot;:&quot;b072e448-ebed-3fe1-949c-207c3742c4fe&quot;,&quot;itemData&quot;:{&quot;type&quot;:&quot;article-journal&quot;,&quot;id&quot;:&quot;b072e448-ebed-3fe1-949c-207c3742c4fe&quot;,&quot;title&quot;:&quot;The anatomy of a comprehensive constrained, restrained refinement program for the modern computing environment – Olex2 dissected&quot;,&quot;author&quot;:[{&quot;family&quot;:&quot;Bourhis&quot;,&quot;given&quot;:&quot;Luc J.&quot;,&quot;parse-names&quot;:false,&quot;dropping-particle&quot;:&quot;&quot;,&quot;non-dropping-particle&quot;:&quot;&quot;},{&quot;family&quot;:&quot;Dolomanov&quot;,&quot;given&quot;:&quot;Oleg&quot;,&quot;parse-names&quot;:false,&quot;dropping-particle&quot;:&quot;V.&quot;,&quot;non-dropping-particle&quot;:&quot;&quot;},{&quot;family&quot;:&quot;Gildea&quot;,&quot;given&quot;:&quot;Richard J.&quot;,&quot;parse-names&quot;:false,&quot;dropping-particle&quot;:&quot;&quot;,&quot;non-dropping-particle&quot;:&quot;&quot;},{&quot;family&quot;:&quot;Howard&quot;,&quot;given&quot;:&quot;Judith A.K.&quot;,&quot;parse-names&quot;:false,&quot;dropping-particle&quot;:&quot;&quot;,&quot;non-dropping-particle&quot;:&quot;&quot;},{&quot;family&quot;:&quot;Puschmann&quot;,&quot;given&quot;:&quot;Horst&quot;,&quot;parse-names&quot;:false,&quot;dropping-particle&quot;:&quot;&quot;,&quot;non-dropping-particle&quot;:&quot;&quot;}],&quot;container-title&quot;:&quot;Acta Cryst. A&quot;,&quot;accessed&quot;:{&quot;date-parts&quot;:[[2022,3,18]]},&quot;DOI&quot;:&quot;10.1107/S2053273314022207&quot;,&quot;ISSN&quot;:&quot;2053-2733&quot;,&quot;URL&quot;:&quot;http://scripts.iucr.org/cgi-bin/paper?pc5043&quot;,&quot;issued&quot;:{&quot;date-parts&quot;:[[2015,1,1]]},&quot;page&quot;:&quot;59-75&quot;,&quot;abstract&quot;:&quot;This paper describes the mathematical basis for olex2.refine, the new refinement engine which is integrated within the Olex2 program. Precise and clear equations are provided for every computation performed by this engine, including structure factors and their derivatives, constraints, restraints and twinning; a general overview is also given of the different components of the engine and their relation to each other. A framework for adding multiple general constraints with dependencies on common physical parameters is described. Several new restraints on atomic displacement parameters are also presented.&quot;,&quot;publisher&quot;:&quot;International Union of Crystallography&quot;,&quot;issue&quot;:&quot;1&quot;,&quot;volume&quot;:&quot;71&quot;,&quot;container-title-short&quot;:&quot;&quot;},&quot;isTemporary&quot;:false}]},{&quot;citationID&quot;:&quot;MENDELEY_CITATION_b92f02ee-2208-47cd-9e63-33f08ad99c51&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&quot;,&quot;citationItems&quot;:[{&quot;id&quot;:&quot;b072e448-ebed-3fe1-949c-207c3742c4fe&quot;,&quot;itemData&quot;:{&quot;type&quot;:&quot;article-journal&quot;,&quot;id&quot;:&quot;b072e448-ebed-3fe1-949c-207c3742c4fe&quot;,&quot;title&quot;:&quot;The anatomy of a comprehensive constrained, restrained refinement program for the modern computing environment – Olex2 dissected&quot;,&quot;author&quot;:[{&quot;family&quot;:&quot;Bourhis&quot;,&quot;given&quot;:&quot;Luc J.&quot;,&quot;parse-names&quot;:false,&quot;dropping-particle&quot;:&quot;&quot;,&quot;non-dropping-particle&quot;:&quot;&quot;},{&quot;family&quot;:&quot;Dolomanov&quot;,&quot;given&quot;:&quot;Oleg&quot;,&quot;parse-names&quot;:false,&quot;dropping-particle&quot;:&quot;V.&quot;,&quot;non-dropping-particle&quot;:&quot;&quot;},{&quot;family&quot;:&quot;Gildea&quot;,&quot;given&quot;:&quot;Richard J.&quot;,&quot;parse-names&quot;:false,&quot;dropping-particle&quot;:&quot;&quot;,&quot;non-dropping-particle&quot;:&quot;&quot;},{&quot;family&quot;:&quot;Howard&quot;,&quot;given&quot;:&quot;Judith A.K.&quot;,&quot;parse-names&quot;:false,&quot;dropping-particle&quot;:&quot;&quot;,&quot;non-dropping-particle&quot;:&quot;&quot;},{&quot;family&quot;:&quot;Puschmann&quot;,&quot;given&quot;:&quot;Horst&quot;,&quot;parse-names&quot;:false,&quot;dropping-particle&quot;:&quot;&quot;,&quot;non-dropping-particle&quot;:&quot;&quot;}],&quot;container-title&quot;:&quot;Acta Cryst. A&quot;,&quot;accessed&quot;:{&quot;date-parts&quot;:[[2022,3,18]]},&quot;DOI&quot;:&quot;10.1107/S2053273314022207&quot;,&quot;ISSN&quot;:&quot;2053-2733&quot;,&quot;URL&quot;:&quot;http://scripts.iucr.org/cgi-bin/paper?pc5043&quot;,&quot;issued&quot;:{&quot;date-parts&quot;:[[2015,1,1]]},&quot;page&quot;:&quot;59-75&quot;,&quot;abstract&quot;:&quot;This paper describes the mathematical basis for olex2.refine, the new refinement engine which is integrated within the Olex2 program. Precise and clear equations are provided for every computation performed by this engine, including structure factors and their derivatives, constraints, restraints and twinning; a general overview is also given of the different components of the engine and their relation to each other. A framework for adding multiple general constraints with dependencies on common physical parameters is described. Several new restraints on atomic displacement parameters are also presented.&quot;,&quot;publisher&quot;:&quot;International Union of Crystallography&quot;,&quot;issue&quot;:&quot;1&quot;,&quot;volume&quot;:&quot;71&quot;,&quot;container-title-short&quot;:&quot;&quot;},&quot;isTemporary&quot;:false}]},{&quot;citationID&quot;:&quot;MENDELEY_CITATION_654f5bdd-bc3b-4352-bfb0-21e8760c18e9&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&quot;,&quot;citationItems&quot;:[{&quot;id&quot;:&quot;b072e448-ebed-3fe1-949c-207c3742c4fe&quot;,&quot;itemData&quot;:{&quot;type&quot;:&quot;article-journal&quot;,&quot;id&quot;:&quot;b072e448-ebed-3fe1-949c-207c3742c4fe&quot;,&quot;title&quot;:&quot;The anatomy of a comprehensive constrained, restrained refinement program for the modern computing environment – Olex2 dissected&quot;,&quot;author&quot;:[{&quot;family&quot;:&quot;Bourhis&quot;,&quot;given&quot;:&quot;Luc J.&quot;,&quot;parse-names&quot;:false,&quot;dropping-particle&quot;:&quot;&quot;,&quot;non-dropping-particle&quot;:&quot;&quot;},{&quot;family&quot;:&quot;Dolomanov&quot;,&quot;given&quot;:&quot;Oleg&quot;,&quot;parse-names&quot;:false,&quot;dropping-particle&quot;:&quot;V.&quot;,&quot;non-dropping-particle&quot;:&quot;&quot;},{&quot;family&quot;:&quot;Gildea&quot;,&quot;given&quot;:&quot;Richard J.&quot;,&quot;parse-names&quot;:false,&quot;dropping-particle&quot;:&quot;&quot;,&quot;non-dropping-particle&quot;:&quot;&quot;},{&quot;family&quot;:&quot;Howard&quot;,&quot;given&quot;:&quot;Judith A.K.&quot;,&quot;parse-names&quot;:false,&quot;dropping-particle&quot;:&quot;&quot;,&quot;non-dropping-particle&quot;:&quot;&quot;},{&quot;family&quot;:&quot;Puschmann&quot;,&quot;given&quot;:&quot;Horst&quot;,&quot;parse-names&quot;:false,&quot;dropping-particle&quot;:&quot;&quot;,&quot;non-dropping-particle&quot;:&quot;&quot;}],&quot;container-title&quot;:&quot;Acta Cryst. A&quot;,&quot;accessed&quot;:{&quot;date-parts&quot;:[[2022,3,18]]},&quot;DOI&quot;:&quot;10.1107/S2053273314022207&quot;,&quot;ISSN&quot;:&quot;2053-2733&quot;,&quot;URL&quot;:&quot;http://scripts.iucr.org/cgi-bin/paper?pc5043&quot;,&quot;issued&quot;:{&quot;date-parts&quot;:[[2015,1,1]]},&quot;page&quot;:&quot;59-75&quot;,&quot;abstract&quot;:&quot;This paper describes the mathematical basis for olex2.refine, the new refinement engine which is integrated within the Olex2 program. Precise and clear equations are provided for every computation performed by this engine, including structure factors and their derivatives, constraints, restraints and twinning; a general overview is also given of the different components of the engine and their relation to each other. A framework for adding multiple general constraints with dependencies on common physical parameters is described. Several new restraints on atomic displacement parameters are also presented.&quot;,&quot;publisher&quot;:&quot;International Union of Crystallography&quot;,&quot;issue&quot;:&quot;1&quot;,&quot;volume&quot;:&quot;71&quot;,&quot;container-title-short&quot;:&quot;&quot;},&quot;isTemporary&quot;:false}]},{&quot;citationID&quot;:&quot;MENDELEY_CITATION_714d3ff6-0005-4bef-bdc5-7d28cafb4292&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&quot;,&quot;citationItems&quot;:[{&quot;id&quot;:&quot;ff1a51a4-46f9-397d-9685-d8ea88c21e76&quot;,&quot;itemData&quot;:{&quot;type&quot;:&quot;article-journal&quot;,&quot;id&quot;:&quot;ff1a51a4-46f9-397d-9685-d8ea88c21e76&quot;,&quot;title&quot;:&quot;Crystal structure refinement with SHELXL&quot;,&quot;author&quot;:[{&quot;family&quot;:&quot;Sheldrick&quot;,&quot;given&quot;:&quot;G.M.&quot;,&quot;parse-names&quot;:false,&quot;dropping-particle&quot;:&quot;&quot;,&quot;non-dropping-particle&quot;:&quot;&quot;},{&quot;family&quot;:&quot;IUCr&quot;,&quot;given&quot;:&quot;&quot;,&quot;parse-names&quot;:false,&quot;dropping-particle&quot;:&quot;&quot;,&quot;non-dropping-particle&quot;:&quot;&quot;}],&quot;container-title&quot;:&quot;Acta Cryst. C&quot;,&quot;accessed&quot;:{&quot;date-parts&quot;:[[2022,3,18]]},&quot;DOI&quot;:&quot;10.1107/S2053229614024218&quot;,&quot;ISSN&quot;:&quot;2053-2296&quot;,&quot;PMID&quot;:&quot;25567568&quot;,&quot;URL&quot;:&quot;http://scripts.iucr.org/cgi-bin/paper?fa3356&quot;,&quot;issued&quot;:{&quot;date-parts&quot;:[[2015,1,1]]},&quot;page&quot;:&quot;3-8&quot;,&quot;abstract&quot;:&quot;The improvements in the crystal structure refinement program SHELXL have been closely coupled with the development and increasing importance of the CIF (Crystallographic Information Framework) format for validating and archiving crystal structures. An important simplification is that now only one file in CIF format (for convenience, referred to simply as `a CIF') containing embedded reflection data and SHELXL instructions is needed for a complete structure archive; the program SHREDCIF can be used to extract the .hkl and .ins files required for further refinement with SHELXL. Recent developments in SHELXL facilitate refinement against neutron diffraction data, the treatment of H atoms, the determination of absolute structure, the input of partial structure factors and the refinement of twinned and disordered structures. SHELXL is available free to academics for the Windows, Linux and Mac OS X operating systems, and is particularly suitable for multiple-core processors.&quot;,&quot;publisher&quot;:&quot;International Union of Crystallography&quot;,&quot;issue&quot;:&quot;1&quot;,&quot;volume&quot;:&quot;71&quot;,&quot;container-title-short&quot;:&quot;&quot;},&quot;isTemporary&quot;:false}]},{&quot;citationID&quot;:&quot;MENDELEY_CITATION_7ebfe558-d9b0-4c32-9171-33b15850f6f3&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&quot;,&quot;citationItems&quot;:[{&quot;id&quot;:&quot;ff1a51a4-46f9-397d-9685-d8ea88c21e76&quot;,&quot;itemData&quot;:{&quot;type&quot;:&quot;article-journal&quot;,&quot;id&quot;:&quot;ff1a51a4-46f9-397d-9685-d8ea88c21e76&quot;,&quot;title&quot;:&quot;Crystal structure refinement with SHELXL&quot;,&quot;author&quot;:[{&quot;family&quot;:&quot;Sheldrick&quot;,&quot;given&quot;:&quot;G.M.&quot;,&quot;parse-names&quot;:false,&quot;dropping-particle&quot;:&quot;&quot;,&quot;non-dropping-particle&quot;:&quot;&quot;},{&quot;family&quot;:&quot;IUCr&quot;,&quot;given&quot;:&quot;&quot;,&quot;parse-names&quot;:false,&quot;dropping-particle&quot;:&quot;&quot;,&quot;non-dropping-particle&quot;:&quot;&quot;}],&quot;container-title&quot;:&quot;Acta Cryst. C&quot;,&quot;accessed&quot;:{&quot;date-parts&quot;:[[2022,3,18]]},&quot;DOI&quot;:&quot;10.1107/S2053229614024218&quot;,&quot;ISSN&quot;:&quot;2053-2296&quot;,&quot;PMID&quot;:&quot;25567568&quot;,&quot;URL&quot;:&quot;http://scripts.iucr.org/cgi-bin/paper?fa3356&quot;,&quot;issued&quot;:{&quot;date-parts&quot;:[[2015,1,1]]},&quot;page&quot;:&quot;3-8&quot;,&quot;abstract&quot;:&quot;The improvements in the crystal structure refinement program SHELXL have been closely coupled with the development and increasing importance of the CIF (Crystallographic Information Framework) format for validating and archiving crystal structures. An important simplification is that now only one file in CIF format (for convenience, referred to simply as `a CIF') containing embedded reflection data and SHELXL instructions is needed for a complete structure archive; the program SHREDCIF can be used to extract the .hkl and .ins files required for further refinement with SHELXL. Recent developments in SHELXL facilitate refinement against neutron diffraction data, the treatment of H atoms, the determination of absolute structure, the input of partial structure factors and the refinement of twinned and disordered structures. SHELXL is available free to academics for the Windows, Linux and Mac OS X operating systems, and is particularly suitable for multiple-core processors.&quot;,&quot;publisher&quot;:&quot;International Union of Crystallography&quot;,&quot;issue&quot;:&quot;1&quot;,&quot;volume&quot;:&quot;71&quot;,&quot;container-title-short&quot;:&quot;&quot;},&quot;isTemporary&quot;:false}]},{&quot;citationID&quot;:&quot;MENDELEY_CITATION_fdc7e0c6-cb08-4e7e-a471-c3c9e5a002c4&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&quot;,&quot;citationItems&quot;:[{&quot;id&quot;:&quot;a42cfa16-e0b5-3100-adaa-f665b62de46c&quot;,&quot;itemData&quot;:{&quot;type&quot;:&quot;article-journal&quot;,&quot;id&quot;:&quot;a42cfa16-e0b5-3100-adaa-f665b62de46c&quot;,&quot;title&quot;:&quot;SHELXT – Integrated space-group and crystal-structure determination&quot;,&quot;author&quot;:[{&quot;family&quot;:&quot;Sheldrick&quot;,&quot;given&quot;:&quot;G.M.&quot;,&quot;parse-names&quot;:false,&quot;dropping-particle&quot;:&quot;&quot;,&quot;non-dropping-particle&quot;:&quot;&quot;},{&quot;family&quot;:&quot;IUCr&quot;,&quot;given&quot;:&quot;&quot;,&quot;parse-names&quot;:false,&quot;dropping-particle&quot;:&quot;&quot;,&quot;non-dropping-particle&quot;:&quot;&quot;}],&quot;container-title&quot;:&quot;Acta Cryst. A&quot;,&quot;accessed&quot;:{&quot;date-parts&quot;:[[2022,3,18]]},&quot;DOI&quot;:&quot;10.1107/S2053273314026370&quot;,&quot;ISSN&quot;:&quot;2053-2733&quot;,&quot;URL&quot;:&quot;http://scripts.iucr.org/cgi-bin/paper?sc5086&quot;,&quot;issued&quot;:{&quot;date-parts&quot;:[[2015,1,1]]},&quot;page&quot;:&quot;3-8&quot;,&quot;abstract&quot;:&quot;The new computer program SHELXT employs a novel dual-space algorithm to solve the phase problem for single-crystal reflection data expanded to the space group P1. Missing data are taken into account and the resolution extended if necessary. All space groups in the specified Laue group are tested to find which are consistent with the P1 phases. After applying the resulting origin shifts and space-group symmetry, the solutions are subject to further dual-space recycling followed by a peak search and summation of the electron density around each peak. Elements are assigned to give the best fit to the integrated peak densities and if necessary additional elements are considered. An isotropic refinement is followed for non-centrosymmetric space groups by the calculation of a Flack parameter and, if appropriate, inversion of the structure. The structure is assembled to maximize its connectivity and centred optimally in the unit cell. SHELXT has already solved many thousand structures with a high success rate, and is optimized for multiprocessor computers. It is, however, unsuitable for severely disordered and twinned structures because it is based on the assumption that the structure consists of atoms.&quot;,&quot;publisher&quot;:&quot;International Union of Crystallography&quot;,&quot;issue&quot;:&quot;1&quot;,&quot;volume&quot;:&quot;71&quot;,&quot;container-title-short&quot;:&quot;&quot;},&quot;isTemporary&quot;:false}]},{&quot;citationID&quot;:&quot;MENDELEY_CITATION_c075d076-a591-47ae-8455-057c5b6c6824&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&quot;,&quot;citationItems&quot;:[{&quot;id&quot;:&quot;ff1a51a4-46f9-397d-9685-d8ea88c21e76&quot;,&quot;itemData&quot;:{&quot;type&quot;:&quot;article-journal&quot;,&quot;id&quot;:&quot;ff1a51a4-46f9-397d-9685-d8ea88c21e76&quot;,&quot;title&quot;:&quot;Crystal structure refinement with SHELXL&quot;,&quot;author&quot;:[{&quot;family&quot;:&quot;Sheldrick&quot;,&quot;given&quot;:&quot;G.M.&quot;,&quot;parse-names&quot;:false,&quot;dropping-particle&quot;:&quot;&quot;,&quot;non-dropping-particle&quot;:&quot;&quot;},{&quot;family&quot;:&quot;IUCr&quot;,&quot;given&quot;:&quot;&quot;,&quot;parse-names&quot;:false,&quot;dropping-particle&quot;:&quot;&quot;,&quot;non-dropping-particle&quot;:&quot;&quot;}],&quot;container-title&quot;:&quot;Acta Cryst. C&quot;,&quot;accessed&quot;:{&quot;date-parts&quot;:[[2022,3,18]]},&quot;DOI&quot;:&quot;10.1107/S2053229614024218&quot;,&quot;ISSN&quot;:&quot;2053-2296&quot;,&quot;PMID&quot;:&quot;25567568&quot;,&quot;URL&quot;:&quot;http://scripts.iucr.org/cgi-bin/paper?fa3356&quot;,&quot;issued&quot;:{&quot;date-parts&quot;:[[2015,1,1]]},&quot;page&quot;:&quot;3-8&quot;,&quot;abstract&quot;:&quot;The improvements in the crystal structure refinement program SHELXL have been closely coupled with the development and increasing importance of the CIF (Crystallographic Information Framework) format for validating and archiving crystal structures. An important simplification is that now only one file in CIF format (for convenience, referred to simply as `a CIF') containing embedded reflection data and SHELXL instructions is needed for a complete structure archive; the program SHREDCIF can be used to extract the .hkl and .ins files required for further refinement with SHELXL. Recent developments in SHELXL facilitate refinement against neutron diffraction data, the treatment of H atoms, the determination of absolute structure, the input of partial structure factors and the refinement of twinned and disordered structures. SHELXL is available free to academics for the Windows, Linux and Mac OS X operating systems, and is particularly suitable for multiple-core processors.&quot;,&quot;publisher&quot;:&quot;International Union of Crystallography&quot;,&quot;issue&quot;:&quot;1&quot;,&quot;volume&quot;:&quot;71&quot;,&quot;container-title-short&quot;:&quot;&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6EF4EB-426D-43B3-8E24-FE91093C3D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5642</Words>
  <Characters>32164</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Neves De Faria, Erica</dc:creator>
  <cp:keywords/>
  <dc:description/>
  <cp:lastModifiedBy>Neves De Faria, Erica</cp:lastModifiedBy>
  <cp:revision>72</cp:revision>
  <dcterms:created xsi:type="dcterms:W3CDTF">2024-10-25T14:14:00Z</dcterms:created>
  <dcterms:modified xsi:type="dcterms:W3CDTF">2024-11-28T15:54:00Z</dcterms:modified>
</cp:coreProperties>
</file>