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E49AC" w14:textId="2EA43551" w:rsidR="00EE69A3" w:rsidRPr="009279BE" w:rsidRDefault="009279BE">
      <w:pPr>
        <w:pStyle w:val="a3"/>
        <w:spacing w:before="81"/>
        <w:ind w:left="128"/>
        <w:rPr>
          <w:rFonts w:ascii="Times New Roman" w:hAnsi="Times New Roman" w:cs="Times New Roman"/>
        </w:rPr>
      </w:pPr>
      <w:r w:rsidRPr="009279BE">
        <w:rPr>
          <w:rFonts w:ascii="Times New Roman" w:hAnsi="Times New Roman" w:cs="Times New Roman"/>
        </w:rPr>
        <w:t xml:space="preserve">Table4 </w:t>
      </w:r>
      <w:r w:rsidR="00967618" w:rsidRPr="00EC3D04">
        <w:rPr>
          <w:rFonts w:ascii="Times New Roman" w:eastAsia="等线" w:hAnsi="Times New Roman" w:cs="Times New Roman"/>
          <w:b/>
          <w:bCs/>
        </w:rPr>
        <w:t>Results of GO and KEGG analyses</w:t>
      </w:r>
    </w:p>
    <w:p w14:paraId="6BCD2579" w14:textId="77777777" w:rsidR="00EE69A3" w:rsidRPr="009279BE" w:rsidRDefault="00EE69A3">
      <w:pPr>
        <w:pStyle w:val="a3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20"/>
        <w:gridCol w:w="4522"/>
        <w:gridCol w:w="1310"/>
        <w:gridCol w:w="1038"/>
      </w:tblGrid>
      <w:tr w:rsidR="00EE69A3" w:rsidRPr="009279BE" w14:paraId="53E6FCA8" w14:textId="77777777">
        <w:trPr>
          <w:trHeight w:val="312"/>
        </w:trPr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</w:tcPr>
          <w:p w14:paraId="38237291" w14:textId="77777777" w:rsidR="00EE69A3" w:rsidRPr="009279BE" w:rsidRDefault="009279BE">
            <w:pPr>
              <w:pStyle w:val="TableParagraph"/>
              <w:spacing w:before="37"/>
              <w:ind w:left="117"/>
              <w:rPr>
                <w:b/>
                <w:sz w:val="21"/>
              </w:rPr>
            </w:pPr>
            <w:r w:rsidRPr="009279BE">
              <w:rPr>
                <w:b/>
                <w:sz w:val="21"/>
              </w:rPr>
              <w:t>GO</w:t>
            </w:r>
          </w:p>
        </w:tc>
        <w:tc>
          <w:tcPr>
            <w:tcW w:w="4522" w:type="dxa"/>
            <w:tcBorders>
              <w:top w:val="single" w:sz="4" w:space="0" w:color="000000"/>
              <w:bottom w:val="single" w:sz="4" w:space="0" w:color="000000"/>
            </w:tcBorders>
          </w:tcPr>
          <w:p w14:paraId="42EEF5D3" w14:textId="77777777" w:rsidR="00EE69A3" w:rsidRPr="009279BE" w:rsidRDefault="009279BE">
            <w:pPr>
              <w:pStyle w:val="TableParagraph"/>
              <w:spacing w:before="37"/>
              <w:ind w:left="776"/>
              <w:rPr>
                <w:sz w:val="21"/>
              </w:rPr>
            </w:pPr>
            <w:r w:rsidRPr="009279BE">
              <w:rPr>
                <w:sz w:val="21"/>
              </w:rPr>
              <w:t>Description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 w14:paraId="64596EA0" w14:textId="77777777" w:rsidR="00EE69A3" w:rsidRPr="009279BE" w:rsidRDefault="009279BE">
            <w:pPr>
              <w:pStyle w:val="TableParagraph"/>
              <w:spacing w:before="37"/>
              <w:ind w:left="375"/>
              <w:rPr>
                <w:sz w:val="21"/>
              </w:rPr>
            </w:pPr>
            <w:r w:rsidRPr="009279BE">
              <w:rPr>
                <w:sz w:val="21"/>
              </w:rPr>
              <w:t>p.adjust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55F5DB32" w14:textId="77777777" w:rsidR="00EE69A3" w:rsidRPr="009279BE" w:rsidRDefault="009279BE">
            <w:pPr>
              <w:pStyle w:val="TableParagraph"/>
              <w:spacing w:before="37"/>
              <w:rPr>
                <w:sz w:val="21"/>
              </w:rPr>
            </w:pPr>
            <w:r w:rsidRPr="009279BE">
              <w:rPr>
                <w:sz w:val="21"/>
              </w:rPr>
              <w:t>Count</w:t>
            </w:r>
          </w:p>
        </w:tc>
      </w:tr>
      <w:tr w:rsidR="0047358D" w:rsidRPr="009279BE" w14:paraId="1AE414E5" w14:textId="77777777">
        <w:trPr>
          <w:trHeight w:val="317"/>
        </w:trPr>
        <w:tc>
          <w:tcPr>
            <w:tcW w:w="1220" w:type="dxa"/>
            <w:tcBorders>
              <w:top w:val="single" w:sz="4" w:space="0" w:color="000000"/>
            </w:tcBorders>
          </w:tcPr>
          <w:p w14:paraId="5F779DA9" w14:textId="7603A999" w:rsidR="0047358D" w:rsidRPr="009279BE" w:rsidRDefault="0047358D" w:rsidP="0047358D">
            <w:pPr>
              <w:pStyle w:val="TableParagraph"/>
              <w:spacing w:before="36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  <w:tcBorders>
              <w:top w:val="single" w:sz="4" w:space="0" w:color="000000"/>
            </w:tcBorders>
          </w:tcPr>
          <w:p w14:paraId="0AE83410" w14:textId="3D7E380C" w:rsidR="0047358D" w:rsidRPr="009279BE" w:rsidRDefault="0047358D" w:rsidP="0047358D">
            <w:pPr>
              <w:pStyle w:val="TableParagraph"/>
              <w:spacing w:before="36"/>
              <w:ind w:left="776"/>
              <w:rPr>
                <w:sz w:val="21"/>
              </w:rPr>
            </w:pPr>
            <w:r w:rsidRPr="00BA1DD6">
              <w:t>response to oxidative stress</w:t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 w14:paraId="09221139" w14:textId="5DA1C37F" w:rsidR="0047358D" w:rsidRPr="009279BE" w:rsidRDefault="0047358D" w:rsidP="0047358D">
            <w:pPr>
              <w:pStyle w:val="TableParagraph"/>
              <w:spacing w:before="36"/>
              <w:ind w:left="375"/>
              <w:rPr>
                <w:sz w:val="21"/>
              </w:rPr>
            </w:pPr>
            <w:r w:rsidRPr="00BA1DD6">
              <w:t>2.51E-06</w:t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7AFB6F27" w14:textId="21DAE154" w:rsidR="0047358D" w:rsidRPr="009279BE" w:rsidRDefault="0047358D" w:rsidP="0047358D">
            <w:pPr>
              <w:pStyle w:val="TableParagraph"/>
              <w:spacing w:before="36"/>
              <w:rPr>
                <w:sz w:val="21"/>
              </w:rPr>
            </w:pPr>
            <w:r w:rsidRPr="00BA1DD6">
              <w:t>9</w:t>
            </w:r>
          </w:p>
        </w:tc>
      </w:tr>
      <w:tr w:rsidR="0047358D" w:rsidRPr="009279BE" w14:paraId="1ACE4F65" w14:textId="77777777">
        <w:trPr>
          <w:trHeight w:val="312"/>
        </w:trPr>
        <w:tc>
          <w:tcPr>
            <w:tcW w:w="1220" w:type="dxa"/>
          </w:tcPr>
          <w:p w14:paraId="3B02540F" w14:textId="40C2A95A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635F8622" w14:textId="0040C8E8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cholesterol biosynthetic process</w:t>
            </w:r>
          </w:p>
        </w:tc>
        <w:tc>
          <w:tcPr>
            <w:tcW w:w="1310" w:type="dxa"/>
          </w:tcPr>
          <w:p w14:paraId="62A9B984" w14:textId="454F4A62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2.51E-06</w:t>
            </w:r>
          </w:p>
        </w:tc>
        <w:tc>
          <w:tcPr>
            <w:tcW w:w="1038" w:type="dxa"/>
          </w:tcPr>
          <w:p w14:paraId="243EDDC3" w14:textId="359F7C7E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44C22A53" w14:textId="77777777">
        <w:trPr>
          <w:trHeight w:val="311"/>
        </w:trPr>
        <w:tc>
          <w:tcPr>
            <w:tcW w:w="1220" w:type="dxa"/>
          </w:tcPr>
          <w:p w14:paraId="77C88917" w14:textId="042F71E1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6340286C" w14:textId="7F71F146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sterol biosynthetic process</w:t>
            </w:r>
          </w:p>
        </w:tc>
        <w:tc>
          <w:tcPr>
            <w:tcW w:w="1310" w:type="dxa"/>
          </w:tcPr>
          <w:p w14:paraId="2F5B94D2" w14:textId="6FF1BFE6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2.51E-06</w:t>
            </w:r>
          </w:p>
        </w:tc>
        <w:tc>
          <w:tcPr>
            <w:tcW w:w="1038" w:type="dxa"/>
          </w:tcPr>
          <w:p w14:paraId="6769111B" w14:textId="678DAEAA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3BC7B71F" w14:textId="77777777">
        <w:trPr>
          <w:trHeight w:val="312"/>
        </w:trPr>
        <w:tc>
          <w:tcPr>
            <w:tcW w:w="1220" w:type="dxa"/>
          </w:tcPr>
          <w:p w14:paraId="67DE931C" w14:textId="67E96122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60BE74A8" w14:textId="5DBB0CD3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cellular response to chemical stress</w:t>
            </w:r>
          </w:p>
        </w:tc>
        <w:tc>
          <w:tcPr>
            <w:tcW w:w="1310" w:type="dxa"/>
          </w:tcPr>
          <w:p w14:paraId="058E48EC" w14:textId="37C437F7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4.59E-06</w:t>
            </w:r>
          </w:p>
        </w:tc>
        <w:tc>
          <w:tcPr>
            <w:tcW w:w="1038" w:type="dxa"/>
          </w:tcPr>
          <w:p w14:paraId="3E902AD3" w14:textId="0E6550FF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8</w:t>
            </w:r>
          </w:p>
        </w:tc>
      </w:tr>
      <w:tr w:rsidR="0047358D" w:rsidRPr="009279BE" w14:paraId="67E540BB" w14:textId="77777777">
        <w:trPr>
          <w:trHeight w:val="311"/>
        </w:trPr>
        <w:tc>
          <w:tcPr>
            <w:tcW w:w="1220" w:type="dxa"/>
          </w:tcPr>
          <w:p w14:paraId="77C8EB43" w14:textId="53B18A2C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71F662B9" w14:textId="16ADF045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cholesterol metabolic process</w:t>
            </w:r>
          </w:p>
        </w:tc>
        <w:tc>
          <w:tcPr>
            <w:tcW w:w="1310" w:type="dxa"/>
          </w:tcPr>
          <w:p w14:paraId="143636F1" w14:textId="29E293F5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5.80E-06</w:t>
            </w:r>
          </w:p>
        </w:tc>
        <w:tc>
          <w:tcPr>
            <w:tcW w:w="1038" w:type="dxa"/>
          </w:tcPr>
          <w:p w14:paraId="7EE66608" w14:textId="2D76B117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68B42C21" w14:textId="77777777">
        <w:trPr>
          <w:trHeight w:val="311"/>
        </w:trPr>
        <w:tc>
          <w:tcPr>
            <w:tcW w:w="1220" w:type="dxa"/>
          </w:tcPr>
          <w:p w14:paraId="60F141A3" w14:textId="3CBE697E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22700626" w14:textId="469E0247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cholesterol biosynthetic process</w:t>
            </w:r>
          </w:p>
        </w:tc>
        <w:tc>
          <w:tcPr>
            <w:tcW w:w="1310" w:type="dxa"/>
          </w:tcPr>
          <w:p w14:paraId="3EA8A3EA" w14:textId="066917A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8.57E-06</w:t>
            </w:r>
          </w:p>
        </w:tc>
        <w:tc>
          <w:tcPr>
            <w:tcW w:w="1038" w:type="dxa"/>
          </w:tcPr>
          <w:p w14:paraId="66A5261E" w14:textId="6C92DB46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46CF6F3E" w14:textId="77777777">
        <w:trPr>
          <w:trHeight w:val="312"/>
        </w:trPr>
        <w:tc>
          <w:tcPr>
            <w:tcW w:w="1220" w:type="dxa"/>
          </w:tcPr>
          <w:p w14:paraId="630DE905" w14:textId="7CC0110C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27B14866" w14:textId="0F028833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secondary alcohol biosynthetic process</w:t>
            </w:r>
          </w:p>
        </w:tc>
        <w:tc>
          <w:tcPr>
            <w:tcW w:w="1310" w:type="dxa"/>
          </w:tcPr>
          <w:p w14:paraId="573333E4" w14:textId="1710AA97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8.57E-06</w:t>
            </w:r>
          </w:p>
        </w:tc>
        <w:tc>
          <w:tcPr>
            <w:tcW w:w="1038" w:type="dxa"/>
          </w:tcPr>
          <w:p w14:paraId="625A8C91" w14:textId="73F61872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70F59DF2" w14:textId="77777777">
        <w:trPr>
          <w:trHeight w:val="311"/>
        </w:trPr>
        <w:tc>
          <w:tcPr>
            <w:tcW w:w="1220" w:type="dxa"/>
          </w:tcPr>
          <w:p w14:paraId="1EEB6BD3" w14:textId="0F69006D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4894505F" w14:textId="62A50C99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sterol biosynthetic process</w:t>
            </w:r>
          </w:p>
        </w:tc>
        <w:tc>
          <w:tcPr>
            <w:tcW w:w="1310" w:type="dxa"/>
          </w:tcPr>
          <w:p w14:paraId="7CDC3ABA" w14:textId="0B1275A3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1.05E-05</w:t>
            </w:r>
          </w:p>
        </w:tc>
        <w:tc>
          <w:tcPr>
            <w:tcW w:w="1038" w:type="dxa"/>
          </w:tcPr>
          <w:p w14:paraId="27C5F931" w14:textId="1A453251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76E7B9E8" w14:textId="77777777">
        <w:trPr>
          <w:trHeight w:val="312"/>
        </w:trPr>
        <w:tc>
          <w:tcPr>
            <w:tcW w:w="1220" w:type="dxa"/>
          </w:tcPr>
          <w:p w14:paraId="19B94241" w14:textId="285CA266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732F7C78" w14:textId="13F6ACCC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alcohol biosynthetic process</w:t>
            </w:r>
          </w:p>
        </w:tc>
        <w:tc>
          <w:tcPr>
            <w:tcW w:w="1310" w:type="dxa"/>
          </w:tcPr>
          <w:p w14:paraId="7FC70505" w14:textId="054F1752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1.05E-05</w:t>
            </w:r>
          </w:p>
        </w:tc>
        <w:tc>
          <w:tcPr>
            <w:tcW w:w="1038" w:type="dxa"/>
          </w:tcPr>
          <w:p w14:paraId="111893B8" w14:textId="61BE6F83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3E902A9B" w14:textId="77777777">
        <w:trPr>
          <w:trHeight w:val="311"/>
        </w:trPr>
        <w:tc>
          <w:tcPr>
            <w:tcW w:w="1220" w:type="dxa"/>
          </w:tcPr>
          <w:p w14:paraId="32D3DEBC" w14:textId="6F7065F5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0514AA0B" w14:textId="31AB902D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cellular response to oxidative stress</w:t>
            </w:r>
          </w:p>
        </w:tc>
        <w:tc>
          <w:tcPr>
            <w:tcW w:w="1310" w:type="dxa"/>
          </w:tcPr>
          <w:p w14:paraId="04CC1003" w14:textId="6FB58E6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1.56E-05</w:t>
            </w:r>
          </w:p>
        </w:tc>
        <w:tc>
          <w:tcPr>
            <w:tcW w:w="1038" w:type="dxa"/>
          </w:tcPr>
          <w:p w14:paraId="238EF66B" w14:textId="6BA3BD2E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7</w:t>
            </w:r>
          </w:p>
        </w:tc>
      </w:tr>
      <w:tr w:rsidR="0047358D" w:rsidRPr="009279BE" w14:paraId="7C4A6C18" w14:textId="77777777">
        <w:trPr>
          <w:trHeight w:val="312"/>
        </w:trPr>
        <w:tc>
          <w:tcPr>
            <w:tcW w:w="1220" w:type="dxa"/>
          </w:tcPr>
          <w:p w14:paraId="3BBF5DF1" w14:textId="4C96D022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3783B407" w14:textId="45BD751E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steroid biosynthetic process</w:t>
            </w:r>
          </w:p>
        </w:tc>
        <w:tc>
          <w:tcPr>
            <w:tcW w:w="1310" w:type="dxa"/>
          </w:tcPr>
          <w:p w14:paraId="529E4357" w14:textId="7006D510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2.10E-05</w:t>
            </w:r>
          </w:p>
        </w:tc>
        <w:tc>
          <w:tcPr>
            <w:tcW w:w="1038" w:type="dxa"/>
          </w:tcPr>
          <w:p w14:paraId="1C8A2F6F" w14:textId="21347B23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53B7BE15" w14:textId="77777777">
        <w:trPr>
          <w:trHeight w:val="312"/>
        </w:trPr>
        <w:tc>
          <w:tcPr>
            <w:tcW w:w="1220" w:type="dxa"/>
          </w:tcPr>
          <w:p w14:paraId="4E21CC74" w14:textId="3057C8AC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01AD622D" w14:textId="2E6735FB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lipid biosynthetic process</w:t>
            </w:r>
          </w:p>
        </w:tc>
        <w:tc>
          <w:tcPr>
            <w:tcW w:w="1310" w:type="dxa"/>
          </w:tcPr>
          <w:p w14:paraId="739BF844" w14:textId="26B50A2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2.79E-05</w:t>
            </w:r>
          </w:p>
        </w:tc>
        <w:tc>
          <w:tcPr>
            <w:tcW w:w="1038" w:type="dxa"/>
          </w:tcPr>
          <w:p w14:paraId="41903115" w14:textId="46CB4CA4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6</w:t>
            </w:r>
          </w:p>
        </w:tc>
      </w:tr>
      <w:tr w:rsidR="0047358D" w:rsidRPr="009279BE" w14:paraId="7D8A320F" w14:textId="77777777">
        <w:trPr>
          <w:trHeight w:val="311"/>
        </w:trPr>
        <w:tc>
          <w:tcPr>
            <w:tcW w:w="1220" w:type="dxa"/>
          </w:tcPr>
          <w:p w14:paraId="4B040219" w14:textId="64483A71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73D14415" w14:textId="3820E6E7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negative regulation of apoptotic signaling pathway</w:t>
            </w:r>
          </w:p>
        </w:tc>
        <w:tc>
          <w:tcPr>
            <w:tcW w:w="1310" w:type="dxa"/>
          </w:tcPr>
          <w:p w14:paraId="3E2DD303" w14:textId="7A6A4F87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5.16E-05</w:t>
            </w:r>
          </w:p>
        </w:tc>
        <w:tc>
          <w:tcPr>
            <w:tcW w:w="1038" w:type="dxa"/>
          </w:tcPr>
          <w:p w14:paraId="7F04FDD1" w14:textId="6F25FF19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6</w:t>
            </w:r>
          </w:p>
        </w:tc>
      </w:tr>
      <w:tr w:rsidR="0047358D" w:rsidRPr="009279BE" w14:paraId="03674DD2" w14:textId="77777777">
        <w:trPr>
          <w:trHeight w:val="312"/>
        </w:trPr>
        <w:tc>
          <w:tcPr>
            <w:tcW w:w="1220" w:type="dxa"/>
          </w:tcPr>
          <w:p w14:paraId="39AF6276" w14:textId="7CFBDA94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186109D5" w14:textId="68AD8F86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steroid metabolic process</w:t>
            </w:r>
          </w:p>
        </w:tc>
        <w:tc>
          <w:tcPr>
            <w:tcW w:w="1310" w:type="dxa"/>
          </w:tcPr>
          <w:p w14:paraId="5DC2F65C" w14:textId="6087F75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7.03E-05</w:t>
            </w:r>
          </w:p>
        </w:tc>
        <w:tc>
          <w:tcPr>
            <w:tcW w:w="1038" w:type="dxa"/>
          </w:tcPr>
          <w:p w14:paraId="1B721A4A" w14:textId="55C2B634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1BE02B40" w14:textId="77777777">
        <w:trPr>
          <w:trHeight w:val="311"/>
        </w:trPr>
        <w:tc>
          <w:tcPr>
            <w:tcW w:w="1220" w:type="dxa"/>
          </w:tcPr>
          <w:p w14:paraId="2D2128F6" w14:textId="61C976E8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6C2D3DA1" w14:textId="1C5F48F1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apoptotic signaling pathway</w:t>
            </w:r>
          </w:p>
        </w:tc>
        <w:tc>
          <w:tcPr>
            <w:tcW w:w="1310" w:type="dxa"/>
          </w:tcPr>
          <w:p w14:paraId="1EA248A5" w14:textId="140ED8F7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7.23E-05</w:t>
            </w:r>
          </w:p>
        </w:tc>
        <w:tc>
          <w:tcPr>
            <w:tcW w:w="1038" w:type="dxa"/>
          </w:tcPr>
          <w:p w14:paraId="52C99EDB" w14:textId="3B7929E6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7</w:t>
            </w:r>
          </w:p>
        </w:tc>
      </w:tr>
      <w:tr w:rsidR="0047358D" w:rsidRPr="009279BE" w14:paraId="07299B75" w14:textId="77777777">
        <w:trPr>
          <w:trHeight w:val="312"/>
        </w:trPr>
        <w:tc>
          <w:tcPr>
            <w:tcW w:w="1220" w:type="dxa"/>
          </w:tcPr>
          <w:p w14:paraId="01E7FB1D" w14:textId="3DB5B27E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3B99383D" w14:textId="120CE360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regulation of small molecule metabolic process</w:t>
            </w:r>
          </w:p>
        </w:tc>
        <w:tc>
          <w:tcPr>
            <w:tcW w:w="1310" w:type="dxa"/>
          </w:tcPr>
          <w:p w14:paraId="000F588E" w14:textId="0458197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0.000124844</w:t>
            </w:r>
          </w:p>
        </w:tc>
        <w:tc>
          <w:tcPr>
            <w:tcW w:w="1038" w:type="dxa"/>
          </w:tcPr>
          <w:p w14:paraId="67C4E247" w14:textId="297771F9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7</w:t>
            </w:r>
          </w:p>
        </w:tc>
      </w:tr>
      <w:tr w:rsidR="0047358D" w:rsidRPr="009279BE" w14:paraId="5F0F9F3C" w14:textId="77777777">
        <w:trPr>
          <w:trHeight w:val="311"/>
        </w:trPr>
        <w:tc>
          <w:tcPr>
            <w:tcW w:w="1220" w:type="dxa"/>
          </w:tcPr>
          <w:p w14:paraId="623D9A90" w14:textId="77CB526C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705F75F4" w14:textId="1E1EFAA2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neutrophil chemotaxis</w:t>
            </w:r>
          </w:p>
        </w:tc>
        <w:tc>
          <w:tcPr>
            <w:tcW w:w="1310" w:type="dxa"/>
          </w:tcPr>
          <w:p w14:paraId="193D0435" w14:textId="7FD060F3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0.004599</w:t>
            </w:r>
          </w:p>
        </w:tc>
        <w:tc>
          <w:tcPr>
            <w:tcW w:w="1038" w:type="dxa"/>
          </w:tcPr>
          <w:p w14:paraId="54D734C0" w14:textId="2507AE76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42F0FB8F" w14:textId="77777777">
        <w:trPr>
          <w:trHeight w:val="311"/>
        </w:trPr>
        <w:tc>
          <w:tcPr>
            <w:tcW w:w="1220" w:type="dxa"/>
          </w:tcPr>
          <w:p w14:paraId="755CB9CE" w14:textId="0C380B16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0150FB17" w14:textId="7EB9BE50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neutrophil migration</w:t>
            </w:r>
          </w:p>
        </w:tc>
        <w:tc>
          <w:tcPr>
            <w:tcW w:w="1310" w:type="dxa"/>
          </w:tcPr>
          <w:p w14:paraId="1ABD6086" w14:textId="0973B4DF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0.007134</w:t>
            </w:r>
          </w:p>
        </w:tc>
        <w:tc>
          <w:tcPr>
            <w:tcW w:w="1038" w:type="dxa"/>
          </w:tcPr>
          <w:p w14:paraId="6E2CACE0" w14:textId="76BD6AD4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30F59F13" w14:textId="77777777">
        <w:trPr>
          <w:trHeight w:val="312"/>
        </w:trPr>
        <w:tc>
          <w:tcPr>
            <w:tcW w:w="1220" w:type="dxa"/>
          </w:tcPr>
          <w:p w14:paraId="31EF67A7" w14:textId="48295A29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48684F2E" w14:textId="1A5EFA71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cell chemotaxis</w:t>
            </w:r>
          </w:p>
        </w:tc>
        <w:tc>
          <w:tcPr>
            <w:tcW w:w="1310" w:type="dxa"/>
          </w:tcPr>
          <w:p w14:paraId="64B2658F" w14:textId="3881BDC3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0.007134</w:t>
            </w:r>
          </w:p>
        </w:tc>
        <w:tc>
          <w:tcPr>
            <w:tcW w:w="1038" w:type="dxa"/>
          </w:tcPr>
          <w:p w14:paraId="2AEF1497" w14:textId="5F936A20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7</w:t>
            </w:r>
          </w:p>
        </w:tc>
      </w:tr>
      <w:tr w:rsidR="0047358D" w:rsidRPr="009279BE" w14:paraId="1F51ED47" w14:textId="77777777">
        <w:trPr>
          <w:trHeight w:val="312"/>
        </w:trPr>
        <w:tc>
          <w:tcPr>
            <w:tcW w:w="1220" w:type="dxa"/>
          </w:tcPr>
          <w:p w14:paraId="59E47AE9" w14:textId="07B1F320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2D4C22C6" w14:textId="43D1892F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myeloid leukocyte migration</w:t>
            </w:r>
          </w:p>
        </w:tc>
        <w:tc>
          <w:tcPr>
            <w:tcW w:w="1310" w:type="dxa"/>
          </w:tcPr>
          <w:p w14:paraId="5CDECF82" w14:textId="0CAF15E9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0.007804</w:t>
            </w:r>
          </w:p>
        </w:tc>
        <w:tc>
          <w:tcPr>
            <w:tcW w:w="1038" w:type="dxa"/>
          </w:tcPr>
          <w:p w14:paraId="6ACB964D" w14:textId="6EAAE6DD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6</w:t>
            </w:r>
          </w:p>
        </w:tc>
      </w:tr>
      <w:tr w:rsidR="0047358D" w:rsidRPr="009279BE" w14:paraId="0E7CBF42" w14:textId="77777777">
        <w:trPr>
          <w:trHeight w:val="312"/>
        </w:trPr>
        <w:tc>
          <w:tcPr>
            <w:tcW w:w="1220" w:type="dxa"/>
          </w:tcPr>
          <w:p w14:paraId="25088673" w14:textId="7BC45B00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531AB275" w14:textId="661F6FF3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antimicrobial humoral response</w:t>
            </w:r>
          </w:p>
        </w:tc>
        <w:tc>
          <w:tcPr>
            <w:tcW w:w="1310" w:type="dxa"/>
          </w:tcPr>
          <w:p w14:paraId="423D13B0" w14:textId="02793703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0.007804</w:t>
            </w:r>
          </w:p>
        </w:tc>
        <w:tc>
          <w:tcPr>
            <w:tcW w:w="1038" w:type="dxa"/>
          </w:tcPr>
          <w:p w14:paraId="3C2910F8" w14:textId="59CD6F6D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5</w:t>
            </w:r>
          </w:p>
        </w:tc>
      </w:tr>
      <w:tr w:rsidR="0047358D" w:rsidRPr="009279BE" w14:paraId="1FC18B2A" w14:textId="77777777">
        <w:trPr>
          <w:trHeight w:val="312"/>
        </w:trPr>
        <w:tc>
          <w:tcPr>
            <w:tcW w:w="1220" w:type="dxa"/>
          </w:tcPr>
          <w:p w14:paraId="62C1ED30" w14:textId="4B99EA33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BP</w:t>
            </w:r>
          </w:p>
        </w:tc>
        <w:tc>
          <w:tcPr>
            <w:tcW w:w="4522" w:type="dxa"/>
          </w:tcPr>
          <w:p w14:paraId="44B53CB4" w14:textId="0FAD69E5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leukocyte chemotaxis</w:t>
            </w:r>
          </w:p>
        </w:tc>
        <w:tc>
          <w:tcPr>
            <w:tcW w:w="1310" w:type="dxa"/>
          </w:tcPr>
          <w:p w14:paraId="77E69F4D" w14:textId="20D02A32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0.007952</w:t>
            </w:r>
          </w:p>
        </w:tc>
        <w:tc>
          <w:tcPr>
            <w:tcW w:w="1038" w:type="dxa"/>
          </w:tcPr>
          <w:p w14:paraId="657A4BF9" w14:textId="39C9A587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6</w:t>
            </w:r>
          </w:p>
        </w:tc>
      </w:tr>
      <w:tr w:rsidR="0047358D" w:rsidRPr="009279BE" w14:paraId="7EF46212" w14:textId="77777777">
        <w:trPr>
          <w:trHeight w:val="312"/>
        </w:trPr>
        <w:tc>
          <w:tcPr>
            <w:tcW w:w="1220" w:type="dxa"/>
          </w:tcPr>
          <w:p w14:paraId="5F049FD3" w14:textId="34E4A817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CC</w:t>
            </w:r>
          </w:p>
        </w:tc>
        <w:tc>
          <w:tcPr>
            <w:tcW w:w="4522" w:type="dxa"/>
          </w:tcPr>
          <w:p w14:paraId="4F744C20" w14:textId="08CCAB60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collagen-containing extracellular matrix</w:t>
            </w:r>
          </w:p>
        </w:tc>
        <w:tc>
          <w:tcPr>
            <w:tcW w:w="1310" w:type="dxa"/>
          </w:tcPr>
          <w:p w14:paraId="3B9945BC" w14:textId="143FEBAD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0.003286</w:t>
            </w:r>
          </w:p>
        </w:tc>
        <w:tc>
          <w:tcPr>
            <w:tcW w:w="1038" w:type="dxa"/>
          </w:tcPr>
          <w:p w14:paraId="02151C89" w14:textId="21840E53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8</w:t>
            </w:r>
          </w:p>
        </w:tc>
      </w:tr>
      <w:tr w:rsidR="0047358D" w:rsidRPr="009279BE" w14:paraId="005FDB48" w14:textId="77777777">
        <w:trPr>
          <w:trHeight w:val="311"/>
        </w:trPr>
        <w:tc>
          <w:tcPr>
            <w:tcW w:w="1220" w:type="dxa"/>
          </w:tcPr>
          <w:p w14:paraId="0063567D" w14:textId="71329380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CC</w:t>
            </w:r>
          </w:p>
        </w:tc>
        <w:tc>
          <w:tcPr>
            <w:tcW w:w="4522" w:type="dxa"/>
          </w:tcPr>
          <w:p w14:paraId="7DF9ACE2" w14:textId="1EF4C2A4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laminin complex</w:t>
            </w:r>
          </w:p>
        </w:tc>
        <w:tc>
          <w:tcPr>
            <w:tcW w:w="1310" w:type="dxa"/>
          </w:tcPr>
          <w:p w14:paraId="6E6A5223" w14:textId="447DAEBA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0.027496</w:t>
            </w:r>
          </w:p>
        </w:tc>
        <w:tc>
          <w:tcPr>
            <w:tcW w:w="1038" w:type="dxa"/>
          </w:tcPr>
          <w:p w14:paraId="7FDDF07D" w14:textId="644B1A4B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2</w:t>
            </w:r>
          </w:p>
        </w:tc>
      </w:tr>
      <w:tr w:rsidR="0047358D" w:rsidRPr="009279BE" w14:paraId="3D41AA46" w14:textId="77777777">
        <w:trPr>
          <w:trHeight w:val="312"/>
        </w:trPr>
        <w:tc>
          <w:tcPr>
            <w:tcW w:w="1220" w:type="dxa"/>
          </w:tcPr>
          <w:p w14:paraId="786C13F9" w14:textId="1E4138B5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CC</w:t>
            </w:r>
          </w:p>
        </w:tc>
        <w:tc>
          <w:tcPr>
            <w:tcW w:w="4522" w:type="dxa"/>
          </w:tcPr>
          <w:p w14:paraId="654727D9" w14:textId="158B38A5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specific granule lumen</w:t>
            </w:r>
          </w:p>
        </w:tc>
        <w:tc>
          <w:tcPr>
            <w:tcW w:w="1310" w:type="dxa"/>
          </w:tcPr>
          <w:p w14:paraId="75D0A9BD" w14:textId="03C9262C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0.027496</w:t>
            </w:r>
          </w:p>
        </w:tc>
        <w:tc>
          <w:tcPr>
            <w:tcW w:w="1038" w:type="dxa"/>
          </w:tcPr>
          <w:p w14:paraId="610CA5CE" w14:textId="21EC394B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3</w:t>
            </w:r>
          </w:p>
        </w:tc>
      </w:tr>
      <w:tr w:rsidR="0047358D" w:rsidRPr="009279BE" w14:paraId="4F892D6A" w14:textId="77777777">
        <w:trPr>
          <w:trHeight w:val="312"/>
        </w:trPr>
        <w:tc>
          <w:tcPr>
            <w:tcW w:w="1220" w:type="dxa"/>
          </w:tcPr>
          <w:p w14:paraId="1B2E227D" w14:textId="10A0D507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CC</w:t>
            </w:r>
          </w:p>
        </w:tc>
        <w:tc>
          <w:tcPr>
            <w:tcW w:w="4522" w:type="dxa"/>
          </w:tcPr>
          <w:p w14:paraId="53EDCDD5" w14:textId="31C97AD5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specific granule</w:t>
            </w:r>
          </w:p>
        </w:tc>
        <w:tc>
          <w:tcPr>
            <w:tcW w:w="1310" w:type="dxa"/>
          </w:tcPr>
          <w:p w14:paraId="64FE3599" w14:textId="79E56784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0.031921</w:t>
            </w:r>
          </w:p>
        </w:tc>
        <w:tc>
          <w:tcPr>
            <w:tcW w:w="1038" w:type="dxa"/>
          </w:tcPr>
          <w:p w14:paraId="075B2AE4" w14:textId="3CFCEC7D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4</w:t>
            </w:r>
          </w:p>
        </w:tc>
      </w:tr>
      <w:tr w:rsidR="0047358D" w:rsidRPr="009279BE" w14:paraId="73F3E1D7" w14:textId="77777777">
        <w:trPr>
          <w:trHeight w:val="312"/>
        </w:trPr>
        <w:tc>
          <w:tcPr>
            <w:tcW w:w="1220" w:type="dxa"/>
          </w:tcPr>
          <w:p w14:paraId="5CA02B60" w14:textId="554863E3" w:rsidR="0047358D" w:rsidRPr="009279BE" w:rsidRDefault="0047358D" w:rsidP="0047358D">
            <w:pPr>
              <w:pStyle w:val="TableParagraph"/>
              <w:ind w:left="117"/>
              <w:rPr>
                <w:sz w:val="21"/>
              </w:rPr>
            </w:pPr>
            <w:r w:rsidRPr="00BA1DD6">
              <w:t>CC</w:t>
            </w:r>
          </w:p>
        </w:tc>
        <w:tc>
          <w:tcPr>
            <w:tcW w:w="4522" w:type="dxa"/>
          </w:tcPr>
          <w:p w14:paraId="07ACE2FC" w14:textId="3763FBF4" w:rsidR="0047358D" w:rsidRPr="009279BE" w:rsidRDefault="0047358D" w:rsidP="0047358D">
            <w:pPr>
              <w:pStyle w:val="TableParagraph"/>
              <w:ind w:left="776"/>
              <w:rPr>
                <w:sz w:val="21"/>
              </w:rPr>
            </w:pPr>
            <w:r w:rsidRPr="00BA1DD6">
              <w:t>anchored component of membrane</w:t>
            </w:r>
          </w:p>
        </w:tc>
        <w:tc>
          <w:tcPr>
            <w:tcW w:w="1310" w:type="dxa"/>
          </w:tcPr>
          <w:p w14:paraId="0E8CA09C" w14:textId="6202F35B" w:rsidR="0047358D" w:rsidRPr="009279BE" w:rsidRDefault="0047358D" w:rsidP="0047358D">
            <w:pPr>
              <w:pStyle w:val="TableParagraph"/>
              <w:ind w:left="375"/>
              <w:rPr>
                <w:sz w:val="21"/>
              </w:rPr>
            </w:pPr>
            <w:r w:rsidRPr="00BA1DD6">
              <w:t>0.032618</w:t>
            </w:r>
          </w:p>
        </w:tc>
        <w:tc>
          <w:tcPr>
            <w:tcW w:w="1038" w:type="dxa"/>
          </w:tcPr>
          <w:p w14:paraId="43FA49F4" w14:textId="5629A3F6" w:rsidR="0047358D" w:rsidRPr="009279BE" w:rsidRDefault="0047358D" w:rsidP="0047358D">
            <w:pPr>
              <w:pStyle w:val="TableParagraph"/>
              <w:rPr>
                <w:sz w:val="21"/>
              </w:rPr>
            </w:pPr>
            <w:r w:rsidRPr="00BA1DD6">
              <w:t>4</w:t>
            </w:r>
          </w:p>
        </w:tc>
      </w:tr>
      <w:tr w:rsidR="0047358D" w:rsidRPr="009279BE" w14:paraId="791D1A31" w14:textId="77777777">
        <w:trPr>
          <w:trHeight w:val="312"/>
        </w:trPr>
        <w:tc>
          <w:tcPr>
            <w:tcW w:w="1220" w:type="dxa"/>
          </w:tcPr>
          <w:p w14:paraId="6799F428" w14:textId="65EABE2A" w:rsidR="0047358D" w:rsidRPr="00FF35BB" w:rsidRDefault="0047358D" w:rsidP="0047358D">
            <w:pPr>
              <w:pStyle w:val="TableParagraph"/>
              <w:ind w:left="117"/>
            </w:pPr>
            <w:r w:rsidRPr="00EA5506">
              <w:t>MF</w:t>
            </w:r>
          </w:p>
        </w:tc>
        <w:tc>
          <w:tcPr>
            <w:tcW w:w="4522" w:type="dxa"/>
          </w:tcPr>
          <w:p w14:paraId="18388584" w14:textId="798E32BD" w:rsidR="0047358D" w:rsidRPr="00FF35BB" w:rsidRDefault="0047358D" w:rsidP="0047358D">
            <w:pPr>
              <w:pStyle w:val="TableParagraph"/>
              <w:ind w:left="776"/>
            </w:pPr>
            <w:r w:rsidRPr="00EA5506">
              <w:t>disordered domain specific binding</w:t>
            </w:r>
          </w:p>
        </w:tc>
        <w:tc>
          <w:tcPr>
            <w:tcW w:w="1310" w:type="dxa"/>
          </w:tcPr>
          <w:p w14:paraId="4B66CA68" w14:textId="5F3D6290" w:rsidR="0047358D" w:rsidRPr="00FF35BB" w:rsidRDefault="0047358D" w:rsidP="0047358D">
            <w:pPr>
              <w:pStyle w:val="TableParagraph"/>
              <w:ind w:left="375"/>
            </w:pPr>
            <w:r w:rsidRPr="00EA5506">
              <w:t>0.014728272</w:t>
            </w:r>
          </w:p>
        </w:tc>
        <w:tc>
          <w:tcPr>
            <w:tcW w:w="1038" w:type="dxa"/>
          </w:tcPr>
          <w:p w14:paraId="416FCD20" w14:textId="50FB095A" w:rsidR="0047358D" w:rsidRPr="00FF35BB" w:rsidRDefault="0047358D" w:rsidP="0047358D">
            <w:pPr>
              <w:pStyle w:val="TableParagraph"/>
            </w:pPr>
            <w:r w:rsidRPr="00EA5506">
              <w:t>2</w:t>
            </w:r>
          </w:p>
        </w:tc>
      </w:tr>
      <w:tr w:rsidR="0047358D" w:rsidRPr="009279BE" w14:paraId="556405AA" w14:textId="77777777">
        <w:trPr>
          <w:trHeight w:val="312"/>
        </w:trPr>
        <w:tc>
          <w:tcPr>
            <w:tcW w:w="1220" w:type="dxa"/>
          </w:tcPr>
          <w:p w14:paraId="1E634179" w14:textId="49A28FC5" w:rsidR="0047358D" w:rsidRPr="00FF35BB" w:rsidRDefault="0047358D" w:rsidP="0047358D">
            <w:pPr>
              <w:pStyle w:val="TableParagraph"/>
              <w:ind w:left="117"/>
            </w:pPr>
            <w:r w:rsidRPr="00EA5506">
              <w:t>MF</w:t>
            </w:r>
          </w:p>
        </w:tc>
        <w:tc>
          <w:tcPr>
            <w:tcW w:w="4522" w:type="dxa"/>
          </w:tcPr>
          <w:p w14:paraId="60D37A86" w14:textId="7C725CBE" w:rsidR="0047358D" w:rsidRPr="00FF35BB" w:rsidRDefault="0047358D" w:rsidP="0047358D">
            <w:pPr>
              <w:pStyle w:val="TableParagraph"/>
              <w:ind w:left="776"/>
            </w:pPr>
            <w:r w:rsidRPr="00EA5506">
              <w:t>ligase activity</w:t>
            </w:r>
          </w:p>
        </w:tc>
        <w:tc>
          <w:tcPr>
            <w:tcW w:w="1310" w:type="dxa"/>
          </w:tcPr>
          <w:p w14:paraId="2C105008" w14:textId="4A5CDF9B" w:rsidR="0047358D" w:rsidRPr="00FF35BB" w:rsidRDefault="0047358D" w:rsidP="0047358D">
            <w:pPr>
              <w:pStyle w:val="TableParagraph"/>
              <w:ind w:left="375"/>
            </w:pPr>
            <w:r w:rsidRPr="00EA5506">
              <w:t>0.017031003</w:t>
            </w:r>
          </w:p>
        </w:tc>
        <w:tc>
          <w:tcPr>
            <w:tcW w:w="1038" w:type="dxa"/>
          </w:tcPr>
          <w:p w14:paraId="08DB0539" w14:textId="67FB1D71" w:rsidR="0047358D" w:rsidRPr="00FF35BB" w:rsidRDefault="0047358D" w:rsidP="0047358D">
            <w:pPr>
              <w:pStyle w:val="TableParagraph"/>
            </w:pPr>
            <w:r w:rsidRPr="00EA5506">
              <w:t>3</w:t>
            </w:r>
          </w:p>
        </w:tc>
      </w:tr>
      <w:tr w:rsidR="0047358D" w:rsidRPr="009279BE" w14:paraId="7661B68E" w14:textId="77777777">
        <w:trPr>
          <w:trHeight w:val="312"/>
        </w:trPr>
        <w:tc>
          <w:tcPr>
            <w:tcW w:w="1220" w:type="dxa"/>
          </w:tcPr>
          <w:p w14:paraId="18E82A2F" w14:textId="27A5539D" w:rsidR="0047358D" w:rsidRPr="00FF35BB" w:rsidRDefault="0047358D" w:rsidP="0047358D">
            <w:pPr>
              <w:pStyle w:val="TableParagraph"/>
              <w:ind w:left="117"/>
            </w:pPr>
            <w:r w:rsidRPr="00EA5506">
              <w:t>MF</w:t>
            </w:r>
          </w:p>
        </w:tc>
        <w:tc>
          <w:tcPr>
            <w:tcW w:w="4522" w:type="dxa"/>
          </w:tcPr>
          <w:p w14:paraId="1DA700A1" w14:textId="0C858687" w:rsidR="0047358D" w:rsidRPr="00FF35BB" w:rsidRDefault="0047358D" w:rsidP="0047358D">
            <w:pPr>
              <w:pStyle w:val="TableParagraph"/>
              <w:ind w:left="776"/>
            </w:pPr>
            <w:r w:rsidRPr="00EA5506">
              <w:t>NADP binding</w:t>
            </w:r>
          </w:p>
        </w:tc>
        <w:tc>
          <w:tcPr>
            <w:tcW w:w="1310" w:type="dxa"/>
          </w:tcPr>
          <w:p w14:paraId="2ACFD2C4" w14:textId="7986B05F" w:rsidR="0047358D" w:rsidRPr="00FF35BB" w:rsidRDefault="0047358D" w:rsidP="0047358D">
            <w:pPr>
              <w:pStyle w:val="TableParagraph"/>
              <w:ind w:left="375"/>
            </w:pPr>
            <w:r w:rsidRPr="00EA5506">
              <w:t>0.026364762</w:t>
            </w:r>
          </w:p>
        </w:tc>
        <w:tc>
          <w:tcPr>
            <w:tcW w:w="1038" w:type="dxa"/>
          </w:tcPr>
          <w:p w14:paraId="01D57E7A" w14:textId="3F2929B8" w:rsidR="0047358D" w:rsidRPr="00FF35BB" w:rsidRDefault="0047358D" w:rsidP="0047358D">
            <w:pPr>
              <w:pStyle w:val="TableParagraph"/>
            </w:pPr>
            <w:r w:rsidRPr="00EA5506">
              <w:t>2</w:t>
            </w:r>
          </w:p>
        </w:tc>
      </w:tr>
      <w:tr w:rsidR="0047358D" w:rsidRPr="009279BE" w14:paraId="50BB7959" w14:textId="77777777">
        <w:trPr>
          <w:trHeight w:val="312"/>
        </w:trPr>
        <w:tc>
          <w:tcPr>
            <w:tcW w:w="1220" w:type="dxa"/>
          </w:tcPr>
          <w:p w14:paraId="1DA5542F" w14:textId="29323F67" w:rsidR="0047358D" w:rsidRPr="00FF35BB" w:rsidRDefault="0047358D" w:rsidP="0047358D">
            <w:pPr>
              <w:pStyle w:val="TableParagraph"/>
              <w:ind w:left="117"/>
            </w:pPr>
            <w:r w:rsidRPr="00EA5506">
              <w:t>MF</w:t>
            </w:r>
          </w:p>
        </w:tc>
        <w:tc>
          <w:tcPr>
            <w:tcW w:w="4522" w:type="dxa"/>
          </w:tcPr>
          <w:p w14:paraId="6A9B5D86" w14:textId="07B717CE" w:rsidR="0047358D" w:rsidRPr="00FF35BB" w:rsidRDefault="0047358D" w:rsidP="0047358D">
            <w:pPr>
              <w:pStyle w:val="TableParagraph"/>
              <w:ind w:left="776"/>
            </w:pPr>
            <w:r w:rsidRPr="00EA5506">
              <w:t>transferase activity, transferring acyl groups</w:t>
            </w:r>
          </w:p>
        </w:tc>
        <w:tc>
          <w:tcPr>
            <w:tcW w:w="1310" w:type="dxa"/>
          </w:tcPr>
          <w:p w14:paraId="655FBE56" w14:textId="1618F4F5" w:rsidR="0047358D" w:rsidRPr="00FF35BB" w:rsidRDefault="0047358D" w:rsidP="0047358D">
            <w:pPr>
              <w:pStyle w:val="TableParagraph"/>
              <w:ind w:left="375"/>
            </w:pPr>
            <w:r w:rsidRPr="00EA5506">
              <w:t>0.049870532</w:t>
            </w:r>
          </w:p>
        </w:tc>
        <w:tc>
          <w:tcPr>
            <w:tcW w:w="1038" w:type="dxa"/>
          </w:tcPr>
          <w:p w14:paraId="2515CF39" w14:textId="567A1A8B" w:rsidR="0047358D" w:rsidRPr="00FF35BB" w:rsidRDefault="0047358D" w:rsidP="0047358D">
            <w:pPr>
              <w:pStyle w:val="TableParagraph"/>
            </w:pPr>
            <w:r w:rsidRPr="00EA5506">
              <w:t>3</w:t>
            </w:r>
          </w:p>
        </w:tc>
      </w:tr>
      <w:tr w:rsidR="00EE69A3" w:rsidRPr="009279BE" w14:paraId="503BD6F2" w14:textId="77777777">
        <w:trPr>
          <w:trHeight w:val="308"/>
        </w:trPr>
        <w:tc>
          <w:tcPr>
            <w:tcW w:w="1220" w:type="dxa"/>
          </w:tcPr>
          <w:p w14:paraId="6E2BEAE4" w14:textId="77777777" w:rsidR="00EE69A3" w:rsidRPr="009279BE" w:rsidRDefault="009279BE">
            <w:pPr>
              <w:pStyle w:val="TableParagraph"/>
              <w:ind w:left="117"/>
              <w:rPr>
                <w:b/>
                <w:sz w:val="21"/>
              </w:rPr>
            </w:pPr>
            <w:r w:rsidRPr="009279BE">
              <w:rPr>
                <w:b/>
                <w:sz w:val="21"/>
              </w:rPr>
              <w:t>KEGG</w:t>
            </w:r>
          </w:p>
        </w:tc>
        <w:tc>
          <w:tcPr>
            <w:tcW w:w="4522" w:type="dxa"/>
          </w:tcPr>
          <w:p w14:paraId="25DF1B59" w14:textId="77777777" w:rsidR="00EE69A3" w:rsidRPr="009279BE" w:rsidRDefault="00EE69A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10" w:type="dxa"/>
          </w:tcPr>
          <w:p w14:paraId="7B28FC2C" w14:textId="77777777" w:rsidR="00EE69A3" w:rsidRPr="009279BE" w:rsidRDefault="00EE69A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14:paraId="6E5F11D4" w14:textId="77777777" w:rsidR="00EE69A3" w:rsidRPr="009279BE" w:rsidRDefault="00EE69A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7358D" w:rsidRPr="009279BE" w14:paraId="1A060847" w14:textId="77777777" w:rsidTr="004B5052">
        <w:trPr>
          <w:trHeight w:val="309"/>
        </w:trPr>
        <w:tc>
          <w:tcPr>
            <w:tcW w:w="1220" w:type="dxa"/>
          </w:tcPr>
          <w:p w14:paraId="22B1CF2B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56284" w14:textId="135FADC8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Ferroptosis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16C7" w14:textId="589A93D1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2.22E-11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3AC4D" w14:textId="3D25A1AD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8</w:t>
            </w:r>
          </w:p>
        </w:tc>
      </w:tr>
      <w:tr w:rsidR="0047358D" w:rsidRPr="009279BE" w14:paraId="4D9F3A73" w14:textId="77777777" w:rsidTr="004B5052">
        <w:trPr>
          <w:trHeight w:val="309"/>
        </w:trPr>
        <w:tc>
          <w:tcPr>
            <w:tcW w:w="1220" w:type="dxa"/>
          </w:tcPr>
          <w:p w14:paraId="36DA5F49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6402B" w14:textId="67B84123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Fatty acid metabolism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AADB" w14:textId="22A7CD02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0.020819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6981" w14:textId="1A7091C8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3</w:t>
            </w:r>
          </w:p>
        </w:tc>
      </w:tr>
      <w:tr w:rsidR="0047358D" w:rsidRPr="009279BE" w14:paraId="79F146F0" w14:textId="77777777" w:rsidTr="004B5052">
        <w:trPr>
          <w:trHeight w:val="309"/>
        </w:trPr>
        <w:tc>
          <w:tcPr>
            <w:tcW w:w="1220" w:type="dxa"/>
          </w:tcPr>
          <w:p w14:paraId="33B85099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8C7FC" w14:textId="0B95C2DC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t>cytokine-cytokine receptor interaction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CF68D" w14:textId="5DA2C6D7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0.020819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3732" w14:textId="48B2FC33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3</w:t>
            </w:r>
          </w:p>
        </w:tc>
      </w:tr>
      <w:tr w:rsidR="0047358D" w:rsidRPr="009279BE" w14:paraId="6E00E75A" w14:textId="77777777" w:rsidTr="004B5052">
        <w:trPr>
          <w:trHeight w:val="309"/>
        </w:trPr>
        <w:tc>
          <w:tcPr>
            <w:tcW w:w="1220" w:type="dxa"/>
          </w:tcPr>
          <w:p w14:paraId="050E8F2E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780C6" w14:textId="1581FF0E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Fluid shear stress and atherosclerosis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F416" w14:textId="37227D59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0.020819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C6C3" w14:textId="412FA130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4</w:t>
            </w:r>
          </w:p>
        </w:tc>
      </w:tr>
      <w:tr w:rsidR="0047358D" w:rsidRPr="009279BE" w14:paraId="703A7196" w14:textId="77777777" w:rsidTr="004B5052">
        <w:trPr>
          <w:trHeight w:val="309"/>
        </w:trPr>
        <w:tc>
          <w:tcPr>
            <w:tcW w:w="1220" w:type="dxa"/>
          </w:tcPr>
          <w:p w14:paraId="5796634E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842C" w14:textId="5B4790D1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Fatty acid biosynthesis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767D9" w14:textId="638B8EB8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0.025181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7BDD5" w14:textId="7BEF1F27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2</w:t>
            </w:r>
          </w:p>
        </w:tc>
      </w:tr>
      <w:tr w:rsidR="0047358D" w:rsidRPr="009279BE" w14:paraId="0BBB31D8" w14:textId="77777777" w:rsidTr="004B5052">
        <w:trPr>
          <w:trHeight w:val="309"/>
        </w:trPr>
        <w:tc>
          <w:tcPr>
            <w:tcW w:w="1220" w:type="dxa"/>
          </w:tcPr>
          <w:p w14:paraId="0D248633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0BFF" w14:textId="1F8B141B" w:rsidR="0047358D" w:rsidRPr="009279BE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Hepatocellular carcinoma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21BB1" w14:textId="358F09E1" w:rsidR="0047358D" w:rsidRPr="009279BE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0.025181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D17E9" w14:textId="4B7ACDCF" w:rsidR="0047358D" w:rsidRPr="009279BE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4</w:t>
            </w:r>
          </w:p>
        </w:tc>
      </w:tr>
      <w:tr w:rsidR="0047358D" w:rsidRPr="009279BE" w14:paraId="19420573" w14:textId="77777777" w:rsidTr="004B5052">
        <w:trPr>
          <w:trHeight w:val="309"/>
        </w:trPr>
        <w:tc>
          <w:tcPr>
            <w:tcW w:w="1220" w:type="dxa"/>
          </w:tcPr>
          <w:p w14:paraId="1267087F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9D9F" w14:textId="08DD21BB" w:rsidR="0047358D" w:rsidRPr="0047358D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Steroid biosynthesis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9A0E" w14:textId="2663B91C" w:rsidR="0047358D" w:rsidRPr="0047358D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0.025181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D4E5" w14:textId="5AC12729" w:rsidR="0047358D" w:rsidRPr="0047358D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2</w:t>
            </w:r>
          </w:p>
        </w:tc>
      </w:tr>
      <w:tr w:rsidR="0047358D" w:rsidRPr="009279BE" w14:paraId="252FBFBB" w14:textId="77777777" w:rsidTr="004B5052">
        <w:trPr>
          <w:trHeight w:val="309"/>
        </w:trPr>
        <w:tc>
          <w:tcPr>
            <w:tcW w:w="1220" w:type="dxa"/>
          </w:tcPr>
          <w:p w14:paraId="63E85256" w14:textId="77777777" w:rsidR="0047358D" w:rsidRPr="009279BE" w:rsidRDefault="0047358D" w:rsidP="0047358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8A4D" w14:textId="3F082E61" w:rsidR="0047358D" w:rsidRPr="0047358D" w:rsidRDefault="0047358D" w:rsidP="0047358D">
            <w:pPr>
              <w:pStyle w:val="TableParagraph"/>
              <w:spacing w:before="27"/>
              <w:ind w:left="776"/>
            </w:pPr>
            <w:r w:rsidRPr="0047358D">
              <w:rPr>
                <w:rFonts w:hint="eastAsia"/>
              </w:rPr>
              <w:t>MicroRNAs in cancer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59CBD" w14:textId="37E81AF4" w:rsidR="0047358D" w:rsidRPr="0047358D" w:rsidRDefault="0047358D" w:rsidP="0047358D">
            <w:pPr>
              <w:pStyle w:val="TableParagraph"/>
              <w:spacing w:before="27"/>
              <w:ind w:left="375"/>
            </w:pPr>
            <w:r w:rsidRPr="0047358D">
              <w:rPr>
                <w:rFonts w:hint="eastAsia"/>
              </w:rPr>
              <w:t>0.029446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E6AA" w14:textId="5E5EC2B4" w:rsidR="0047358D" w:rsidRPr="0047358D" w:rsidRDefault="0047358D" w:rsidP="0047358D">
            <w:pPr>
              <w:pStyle w:val="TableParagraph"/>
              <w:spacing w:before="27"/>
            </w:pPr>
            <w:r w:rsidRPr="0047358D">
              <w:rPr>
                <w:rFonts w:hint="eastAsia"/>
              </w:rPr>
              <w:t>5</w:t>
            </w:r>
          </w:p>
        </w:tc>
      </w:tr>
    </w:tbl>
    <w:p w14:paraId="74783A78" w14:textId="77777777" w:rsidR="004334B0" w:rsidRPr="009279BE" w:rsidRDefault="004334B0"/>
    <w:sectPr w:rsidR="004334B0" w:rsidRPr="009279BE">
      <w:type w:val="continuous"/>
      <w:pgSz w:w="11910" w:h="16840"/>
      <w:pgMar w:top="9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F74E" w14:textId="77777777" w:rsidR="00967618" w:rsidRDefault="00967618" w:rsidP="00967618">
      <w:r>
        <w:separator/>
      </w:r>
    </w:p>
  </w:endnote>
  <w:endnote w:type="continuationSeparator" w:id="0">
    <w:p w14:paraId="3A67BC93" w14:textId="77777777" w:rsidR="00967618" w:rsidRDefault="00967618" w:rsidP="0096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C8E80" w14:textId="77777777" w:rsidR="00967618" w:rsidRDefault="00967618" w:rsidP="00967618">
      <w:r>
        <w:separator/>
      </w:r>
    </w:p>
  </w:footnote>
  <w:footnote w:type="continuationSeparator" w:id="0">
    <w:p w14:paraId="48D7CCD9" w14:textId="77777777" w:rsidR="00967618" w:rsidRDefault="00967618" w:rsidP="0096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A3"/>
    <w:rsid w:val="004334B0"/>
    <w:rsid w:val="0047358D"/>
    <w:rsid w:val="009279BE"/>
    <w:rsid w:val="00967618"/>
    <w:rsid w:val="00E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4B233"/>
  <w15:docId w15:val="{4BDFB1B7-1AF0-44FF-B3F3-2848B7CC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8"/>
    </w:pPr>
  </w:style>
  <w:style w:type="paragraph" w:styleId="a5">
    <w:name w:val="header"/>
    <w:basedOn w:val="a"/>
    <w:link w:val="a6"/>
    <w:uiPriority w:val="99"/>
    <w:unhideWhenUsed/>
    <w:rsid w:val="0096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7618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76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761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新宇 李</cp:lastModifiedBy>
  <cp:revision>4</cp:revision>
  <dcterms:created xsi:type="dcterms:W3CDTF">2021-03-07T06:39:00Z</dcterms:created>
  <dcterms:modified xsi:type="dcterms:W3CDTF">2021-03-28T02:33:00Z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LastSaved">
    <vt:filetime>2021-03-07T00:00:00Z</vt:filetime>
  </property>
</Properties>
</file>