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6"/>
        <w:ind w:left="330"/>
      </w:pPr>
      <w:r>
        <w:rPr/>
        <w:t>Table S1: 60 ferroptosis-related genes</w:t>
      </w:r>
    </w:p>
    <w:p>
      <w:pPr>
        <w:pStyle w:val="BodyText"/>
        <w:rPr>
          <w:sz w:val="28"/>
        </w:r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13"/>
        <w:gridCol w:w="6156"/>
      </w:tblGrid>
      <w:tr>
        <w:trPr>
          <w:trHeight w:val="624" w:hRule="atLeast"/>
        </w:trPr>
        <w:tc>
          <w:tcPr>
            <w:tcW w:w="21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314" w:lineRule="exact"/>
              <w:rPr>
                <w:sz w:val="21"/>
              </w:rPr>
            </w:pPr>
            <w:r>
              <w:rPr>
                <w:sz w:val="21"/>
              </w:rPr>
              <w:t>Ferrotosis-related</w:t>
            </w:r>
          </w:p>
          <w:p>
            <w:pPr>
              <w:pStyle w:val="TableParagraph"/>
              <w:spacing w:line="290" w:lineRule="exact"/>
              <w:rPr>
                <w:sz w:val="21"/>
              </w:rPr>
            </w:pPr>
            <w:r>
              <w:rPr>
                <w:sz w:val="21"/>
              </w:rPr>
              <w:t>genes</w:t>
            </w:r>
          </w:p>
        </w:tc>
        <w:tc>
          <w:tcPr>
            <w:tcW w:w="615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316" w:lineRule="exact"/>
              <w:ind w:left="395"/>
              <w:rPr>
                <w:sz w:val="21"/>
              </w:rPr>
            </w:pPr>
            <w:r>
              <w:rPr>
                <w:sz w:val="21"/>
              </w:rPr>
              <w:t>Name</w:t>
            </w:r>
          </w:p>
        </w:tc>
      </w:tr>
      <w:tr>
        <w:trPr>
          <w:trHeight w:val="316" w:hRule="atLeast"/>
        </w:trPr>
        <w:tc>
          <w:tcPr>
            <w:tcW w:w="211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97" w:lineRule="exact"/>
              <w:rPr>
                <w:sz w:val="21"/>
              </w:rPr>
            </w:pPr>
            <w:r>
              <w:rPr>
                <w:sz w:val="21"/>
              </w:rPr>
              <w:t>ACSL4</w:t>
            </w:r>
          </w:p>
        </w:tc>
        <w:tc>
          <w:tcPr>
            <w:tcW w:w="615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97" w:lineRule="exact"/>
              <w:ind w:left="395"/>
              <w:rPr>
                <w:sz w:val="21"/>
              </w:rPr>
            </w:pPr>
            <w:r>
              <w:rPr>
                <w:sz w:val="21"/>
              </w:rPr>
              <w:t>acyl-CoA synthetase long-chain family member 4</w:t>
            </w:r>
          </w:p>
        </w:tc>
      </w:tr>
      <w:tr>
        <w:trPr>
          <w:trHeight w:val="315" w:hRule="atLeast"/>
        </w:trPr>
        <w:tc>
          <w:tcPr>
            <w:tcW w:w="2113" w:type="dxa"/>
          </w:tcPr>
          <w:p>
            <w:pPr>
              <w:pStyle w:val="TableParagraph"/>
              <w:spacing w:line="294" w:lineRule="exact" w:before="2"/>
              <w:rPr>
                <w:sz w:val="21"/>
              </w:rPr>
            </w:pPr>
            <w:r>
              <w:rPr>
                <w:sz w:val="21"/>
              </w:rPr>
              <w:t>AKR1C1</w:t>
            </w:r>
          </w:p>
        </w:tc>
        <w:tc>
          <w:tcPr>
            <w:tcW w:w="6156" w:type="dxa"/>
          </w:tcPr>
          <w:p>
            <w:pPr>
              <w:pStyle w:val="TableParagraph"/>
              <w:spacing w:line="294" w:lineRule="exact" w:before="2"/>
              <w:ind w:left="395"/>
              <w:rPr>
                <w:sz w:val="21"/>
              </w:rPr>
            </w:pPr>
            <w:r>
              <w:rPr>
                <w:sz w:val="21"/>
              </w:rPr>
              <w:t>aldo-keto reductase family 1 member C1</w:t>
            </w:r>
          </w:p>
        </w:tc>
      </w:tr>
      <w:tr>
        <w:trPr>
          <w:trHeight w:val="311" w:hRule="atLeast"/>
        </w:trPr>
        <w:tc>
          <w:tcPr>
            <w:tcW w:w="2113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AKR1C2</w:t>
            </w:r>
          </w:p>
        </w:tc>
        <w:tc>
          <w:tcPr>
            <w:tcW w:w="6156" w:type="dxa"/>
          </w:tcPr>
          <w:p>
            <w:pPr>
              <w:pStyle w:val="TableParagraph"/>
              <w:ind w:left="395"/>
              <w:rPr>
                <w:sz w:val="21"/>
              </w:rPr>
            </w:pPr>
            <w:r>
              <w:rPr>
                <w:sz w:val="21"/>
              </w:rPr>
              <w:t>aldo-keto reductase family 1 member C2</w:t>
            </w:r>
          </w:p>
        </w:tc>
      </w:tr>
      <w:tr>
        <w:trPr>
          <w:trHeight w:val="312" w:hRule="atLeast"/>
        </w:trPr>
        <w:tc>
          <w:tcPr>
            <w:tcW w:w="2113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AKR1C3</w:t>
            </w:r>
          </w:p>
        </w:tc>
        <w:tc>
          <w:tcPr>
            <w:tcW w:w="6156" w:type="dxa"/>
          </w:tcPr>
          <w:p>
            <w:pPr>
              <w:pStyle w:val="TableParagraph"/>
              <w:ind w:left="395"/>
              <w:rPr>
                <w:sz w:val="21"/>
              </w:rPr>
            </w:pPr>
            <w:r>
              <w:rPr>
                <w:sz w:val="21"/>
              </w:rPr>
              <w:t>aldo-keto reductase family 1 member C3</w:t>
            </w:r>
          </w:p>
        </w:tc>
      </w:tr>
      <w:tr>
        <w:trPr>
          <w:trHeight w:val="311" w:hRule="atLeast"/>
        </w:trPr>
        <w:tc>
          <w:tcPr>
            <w:tcW w:w="2113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ALOX15</w:t>
            </w:r>
          </w:p>
        </w:tc>
        <w:tc>
          <w:tcPr>
            <w:tcW w:w="6156" w:type="dxa"/>
          </w:tcPr>
          <w:p>
            <w:pPr>
              <w:pStyle w:val="TableParagraph"/>
              <w:ind w:left="395"/>
              <w:rPr>
                <w:sz w:val="21"/>
              </w:rPr>
            </w:pPr>
            <w:r>
              <w:rPr>
                <w:sz w:val="21"/>
              </w:rPr>
              <w:t>arachidonate 15-lipoxygenase</w:t>
            </w:r>
          </w:p>
        </w:tc>
      </w:tr>
      <w:tr>
        <w:trPr>
          <w:trHeight w:val="311" w:hRule="atLeast"/>
        </w:trPr>
        <w:tc>
          <w:tcPr>
            <w:tcW w:w="2113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ALOX5</w:t>
            </w:r>
          </w:p>
        </w:tc>
        <w:tc>
          <w:tcPr>
            <w:tcW w:w="6156" w:type="dxa"/>
          </w:tcPr>
          <w:p>
            <w:pPr>
              <w:pStyle w:val="TableParagraph"/>
              <w:ind w:left="395"/>
              <w:rPr>
                <w:sz w:val="21"/>
              </w:rPr>
            </w:pPr>
            <w:r>
              <w:rPr>
                <w:sz w:val="21"/>
              </w:rPr>
              <w:t>arachidonate 5-lipoxygenase</w:t>
            </w:r>
          </w:p>
        </w:tc>
      </w:tr>
      <w:tr>
        <w:trPr>
          <w:trHeight w:val="312" w:hRule="atLeast"/>
        </w:trPr>
        <w:tc>
          <w:tcPr>
            <w:tcW w:w="2113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ALOX12</w:t>
            </w:r>
          </w:p>
        </w:tc>
        <w:tc>
          <w:tcPr>
            <w:tcW w:w="6156" w:type="dxa"/>
          </w:tcPr>
          <w:p>
            <w:pPr>
              <w:pStyle w:val="TableParagraph"/>
              <w:ind w:left="395"/>
              <w:rPr>
                <w:sz w:val="21"/>
              </w:rPr>
            </w:pPr>
            <w:r>
              <w:rPr>
                <w:sz w:val="21"/>
              </w:rPr>
              <w:t>arachidonate 12-lipoxygenase</w:t>
            </w:r>
          </w:p>
        </w:tc>
      </w:tr>
      <w:tr>
        <w:trPr>
          <w:trHeight w:val="312" w:hRule="atLeast"/>
        </w:trPr>
        <w:tc>
          <w:tcPr>
            <w:tcW w:w="2113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ATP5MC3</w:t>
            </w:r>
          </w:p>
        </w:tc>
        <w:tc>
          <w:tcPr>
            <w:tcW w:w="6156" w:type="dxa"/>
          </w:tcPr>
          <w:p>
            <w:pPr>
              <w:pStyle w:val="TableParagraph"/>
              <w:ind w:left="395"/>
              <w:rPr>
                <w:sz w:val="21"/>
              </w:rPr>
            </w:pPr>
            <w:r>
              <w:rPr>
                <w:sz w:val="21"/>
              </w:rPr>
              <w:t>ATP synthase membrane subunit c locus 3</w:t>
            </w:r>
          </w:p>
        </w:tc>
      </w:tr>
      <w:tr>
        <w:trPr>
          <w:trHeight w:val="312" w:hRule="atLeast"/>
        </w:trPr>
        <w:tc>
          <w:tcPr>
            <w:tcW w:w="2113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CARS</w:t>
            </w:r>
          </w:p>
        </w:tc>
        <w:tc>
          <w:tcPr>
            <w:tcW w:w="6156" w:type="dxa"/>
          </w:tcPr>
          <w:p>
            <w:pPr>
              <w:pStyle w:val="TableParagraph"/>
              <w:ind w:left="395"/>
              <w:rPr>
                <w:sz w:val="21"/>
              </w:rPr>
            </w:pPr>
            <w:r>
              <w:rPr>
                <w:sz w:val="21"/>
              </w:rPr>
              <w:t>cysteinyl tRNA synthetase</w:t>
            </w:r>
          </w:p>
        </w:tc>
      </w:tr>
      <w:tr>
        <w:trPr>
          <w:trHeight w:val="311" w:hRule="atLeast"/>
        </w:trPr>
        <w:tc>
          <w:tcPr>
            <w:tcW w:w="2113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CBS</w:t>
            </w:r>
          </w:p>
        </w:tc>
        <w:tc>
          <w:tcPr>
            <w:tcW w:w="6156" w:type="dxa"/>
          </w:tcPr>
          <w:p>
            <w:pPr>
              <w:pStyle w:val="TableParagraph"/>
              <w:ind w:left="395"/>
              <w:rPr>
                <w:sz w:val="21"/>
              </w:rPr>
            </w:pPr>
            <w:r>
              <w:rPr>
                <w:sz w:val="21"/>
              </w:rPr>
              <w:t>cystathion ine beta synthase</w:t>
            </w:r>
          </w:p>
        </w:tc>
      </w:tr>
      <w:tr>
        <w:trPr>
          <w:trHeight w:val="312" w:hRule="atLeast"/>
        </w:trPr>
        <w:tc>
          <w:tcPr>
            <w:tcW w:w="2113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CD44</w:t>
            </w:r>
          </w:p>
        </w:tc>
        <w:tc>
          <w:tcPr>
            <w:tcW w:w="6156" w:type="dxa"/>
          </w:tcPr>
          <w:p>
            <w:pPr>
              <w:pStyle w:val="TableParagraph"/>
              <w:ind w:left="395"/>
              <w:rPr>
                <w:sz w:val="21"/>
              </w:rPr>
            </w:pPr>
            <w:r>
              <w:rPr>
                <w:sz w:val="21"/>
              </w:rPr>
              <w:t>CD44 molecule</w:t>
            </w:r>
          </w:p>
        </w:tc>
      </w:tr>
      <w:tr>
        <w:trPr>
          <w:trHeight w:val="312" w:hRule="atLeast"/>
        </w:trPr>
        <w:tc>
          <w:tcPr>
            <w:tcW w:w="2113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CHAC1</w:t>
            </w:r>
          </w:p>
        </w:tc>
        <w:tc>
          <w:tcPr>
            <w:tcW w:w="6156" w:type="dxa"/>
          </w:tcPr>
          <w:p>
            <w:pPr>
              <w:pStyle w:val="TableParagraph"/>
              <w:ind w:left="395"/>
              <w:rPr>
                <w:sz w:val="21"/>
              </w:rPr>
            </w:pPr>
            <w:r>
              <w:rPr>
                <w:sz w:val="21"/>
              </w:rPr>
              <w:t>ChaC glutathione- specific gamma-glutamyl cyclotransferase 1</w:t>
            </w:r>
          </w:p>
        </w:tc>
      </w:tr>
      <w:tr>
        <w:trPr>
          <w:trHeight w:val="311" w:hRule="atLeast"/>
        </w:trPr>
        <w:tc>
          <w:tcPr>
            <w:tcW w:w="2113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CISD1</w:t>
            </w:r>
          </w:p>
        </w:tc>
        <w:tc>
          <w:tcPr>
            <w:tcW w:w="6156" w:type="dxa"/>
          </w:tcPr>
          <w:p>
            <w:pPr>
              <w:pStyle w:val="TableParagraph"/>
              <w:ind w:left="395"/>
              <w:rPr>
                <w:sz w:val="21"/>
              </w:rPr>
            </w:pPr>
            <w:r>
              <w:rPr>
                <w:sz w:val="21"/>
              </w:rPr>
              <w:t>CDGSH iron sulfur domain 1</w:t>
            </w:r>
          </w:p>
        </w:tc>
      </w:tr>
      <w:tr>
        <w:trPr>
          <w:trHeight w:val="312" w:hRule="atLeast"/>
        </w:trPr>
        <w:tc>
          <w:tcPr>
            <w:tcW w:w="2113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CS</w:t>
            </w:r>
          </w:p>
        </w:tc>
        <w:tc>
          <w:tcPr>
            <w:tcW w:w="6156" w:type="dxa"/>
          </w:tcPr>
          <w:p>
            <w:pPr>
              <w:pStyle w:val="TableParagraph"/>
              <w:ind w:left="395"/>
              <w:rPr>
                <w:sz w:val="21"/>
              </w:rPr>
            </w:pPr>
            <w:r>
              <w:rPr>
                <w:sz w:val="21"/>
              </w:rPr>
              <w:t>citrate synthase</w:t>
            </w:r>
          </w:p>
        </w:tc>
      </w:tr>
      <w:tr>
        <w:trPr>
          <w:trHeight w:val="311" w:hRule="atLeast"/>
        </w:trPr>
        <w:tc>
          <w:tcPr>
            <w:tcW w:w="2113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DPP4</w:t>
            </w:r>
          </w:p>
        </w:tc>
        <w:tc>
          <w:tcPr>
            <w:tcW w:w="6156" w:type="dxa"/>
          </w:tcPr>
          <w:p>
            <w:pPr>
              <w:pStyle w:val="TableParagraph"/>
              <w:ind w:left="395"/>
              <w:rPr>
                <w:sz w:val="21"/>
              </w:rPr>
            </w:pPr>
            <w:r>
              <w:rPr>
                <w:sz w:val="21"/>
              </w:rPr>
              <w:t>dipeptidyl-dippeptidase-4</w:t>
            </w:r>
          </w:p>
        </w:tc>
      </w:tr>
      <w:tr>
        <w:trPr>
          <w:trHeight w:val="312" w:hRule="atLeast"/>
        </w:trPr>
        <w:tc>
          <w:tcPr>
            <w:tcW w:w="2113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FANCD2</w:t>
            </w:r>
          </w:p>
        </w:tc>
        <w:tc>
          <w:tcPr>
            <w:tcW w:w="6156" w:type="dxa"/>
          </w:tcPr>
          <w:p>
            <w:pPr>
              <w:pStyle w:val="TableParagraph"/>
              <w:ind w:left="395"/>
              <w:rPr>
                <w:sz w:val="21"/>
              </w:rPr>
            </w:pPr>
            <w:r>
              <w:rPr>
                <w:sz w:val="21"/>
              </w:rPr>
              <w:t>Fanconi anemia comple mentation group D2</w:t>
            </w:r>
          </w:p>
        </w:tc>
      </w:tr>
      <w:tr>
        <w:trPr>
          <w:trHeight w:val="312" w:hRule="atLeast"/>
        </w:trPr>
        <w:tc>
          <w:tcPr>
            <w:tcW w:w="2113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GCLC</w:t>
            </w:r>
          </w:p>
        </w:tc>
        <w:tc>
          <w:tcPr>
            <w:tcW w:w="6156" w:type="dxa"/>
          </w:tcPr>
          <w:p>
            <w:pPr>
              <w:pStyle w:val="TableParagraph"/>
              <w:ind w:left="395"/>
              <w:rPr>
                <w:sz w:val="21"/>
              </w:rPr>
            </w:pPr>
            <w:r>
              <w:rPr>
                <w:sz w:val="21"/>
              </w:rPr>
              <w:t>glutamate-cysteine ligase catalytic subunit</w:t>
            </w:r>
          </w:p>
        </w:tc>
      </w:tr>
      <w:tr>
        <w:trPr>
          <w:trHeight w:val="311" w:hRule="atLeast"/>
        </w:trPr>
        <w:tc>
          <w:tcPr>
            <w:tcW w:w="2113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GCLM</w:t>
            </w:r>
          </w:p>
        </w:tc>
        <w:tc>
          <w:tcPr>
            <w:tcW w:w="6156" w:type="dxa"/>
          </w:tcPr>
          <w:p>
            <w:pPr>
              <w:pStyle w:val="TableParagraph"/>
              <w:ind w:left="395"/>
              <w:rPr>
                <w:sz w:val="21"/>
              </w:rPr>
            </w:pPr>
            <w:r>
              <w:rPr>
                <w:sz w:val="21"/>
              </w:rPr>
              <w:t>glutamate-cysteine ligase modifier subunit</w:t>
            </w:r>
          </w:p>
        </w:tc>
      </w:tr>
      <w:tr>
        <w:trPr>
          <w:trHeight w:val="312" w:hRule="atLeast"/>
        </w:trPr>
        <w:tc>
          <w:tcPr>
            <w:tcW w:w="2113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GLS2</w:t>
            </w:r>
          </w:p>
        </w:tc>
        <w:tc>
          <w:tcPr>
            <w:tcW w:w="6156" w:type="dxa"/>
          </w:tcPr>
          <w:p>
            <w:pPr>
              <w:pStyle w:val="TableParagraph"/>
              <w:ind w:left="395"/>
              <w:rPr>
                <w:sz w:val="21"/>
              </w:rPr>
            </w:pPr>
            <w:r>
              <w:rPr>
                <w:sz w:val="21"/>
              </w:rPr>
              <w:t>glutaminase 2</w:t>
            </w:r>
          </w:p>
        </w:tc>
      </w:tr>
      <w:tr>
        <w:trPr>
          <w:trHeight w:val="312" w:hRule="atLeast"/>
        </w:trPr>
        <w:tc>
          <w:tcPr>
            <w:tcW w:w="2113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GPX4</w:t>
            </w:r>
          </w:p>
        </w:tc>
        <w:tc>
          <w:tcPr>
            <w:tcW w:w="6156" w:type="dxa"/>
          </w:tcPr>
          <w:p>
            <w:pPr>
              <w:pStyle w:val="TableParagraph"/>
              <w:ind w:left="395"/>
              <w:rPr>
                <w:sz w:val="21"/>
              </w:rPr>
            </w:pPr>
            <w:r>
              <w:rPr>
                <w:sz w:val="21"/>
              </w:rPr>
              <w:t>glutathio ne peroxidase 4</w:t>
            </w:r>
          </w:p>
        </w:tc>
      </w:tr>
      <w:tr>
        <w:trPr>
          <w:trHeight w:val="312" w:hRule="atLeast"/>
        </w:trPr>
        <w:tc>
          <w:tcPr>
            <w:tcW w:w="2113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GSS</w:t>
            </w:r>
          </w:p>
        </w:tc>
        <w:tc>
          <w:tcPr>
            <w:tcW w:w="6156" w:type="dxa"/>
          </w:tcPr>
          <w:p>
            <w:pPr>
              <w:pStyle w:val="TableParagraph"/>
              <w:ind w:left="395"/>
              <w:rPr>
                <w:sz w:val="21"/>
              </w:rPr>
            </w:pPr>
            <w:r>
              <w:rPr>
                <w:sz w:val="21"/>
              </w:rPr>
              <w:t>glutathione synthetase</w:t>
            </w:r>
          </w:p>
        </w:tc>
      </w:tr>
      <w:tr>
        <w:trPr>
          <w:trHeight w:val="312" w:hRule="atLeast"/>
        </w:trPr>
        <w:tc>
          <w:tcPr>
            <w:tcW w:w="2113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HMGCR</w:t>
            </w:r>
          </w:p>
        </w:tc>
        <w:tc>
          <w:tcPr>
            <w:tcW w:w="6156" w:type="dxa"/>
          </w:tcPr>
          <w:p>
            <w:pPr>
              <w:pStyle w:val="TableParagraph"/>
              <w:ind w:left="395"/>
              <w:rPr>
                <w:sz w:val="21"/>
              </w:rPr>
            </w:pPr>
            <w:r>
              <w:rPr>
                <w:sz w:val="21"/>
              </w:rPr>
              <w:t>3-hydroxy-3- methylglutaryl-CoA reductase</w:t>
            </w:r>
          </w:p>
        </w:tc>
      </w:tr>
      <w:tr>
        <w:trPr>
          <w:trHeight w:val="312" w:hRule="atLeast"/>
        </w:trPr>
        <w:tc>
          <w:tcPr>
            <w:tcW w:w="2113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HSPB1</w:t>
            </w:r>
          </w:p>
        </w:tc>
        <w:tc>
          <w:tcPr>
            <w:tcW w:w="6156" w:type="dxa"/>
          </w:tcPr>
          <w:p>
            <w:pPr>
              <w:pStyle w:val="TableParagraph"/>
              <w:ind w:left="395"/>
              <w:rPr>
                <w:sz w:val="21"/>
              </w:rPr>
            </w:pPr>
            <w:r>
              <w:rPr>
                <w:sz w:val="21"/>
              </w:rPr>
              <w:t>heat shock protein beta 1</w:t>
            </w:r>
          </w:p>
        </w:tc>
      </w:tr>
      <w:tr>
        <w:trPr>
          <w:trHeight w:val="311" w:hRule="atLeast"/>
        </w:trPr>
        <w:tc>
          <w:tcPr>
            <w:tcW w:w="2113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CRYAB</w:t>
            </w:r>
          </w:p>
        </w:tc>
        <w:tc>
          <w:tcPr>
            <w:tcW w:w="6156" w:type="dxa"/>
          </w:tcPr>
          <w:p>
            <w:pPr>
              <w:pStyle w:val="TableParagraph"/>
              <w:ind w:left="395"/>
              <w:rPr>
                <w:sz w:val="21"/>
              </w:rPr>
            </w:pPr>
            <w:r>
              <w:rPr>
                <w:sz w:val="21"/>
              </w:rPr>
              <w:t>heat shock protein beta 5</w:t>
            </w:r>
          </w:p>
        </w:tc>
      </w:tr>
      <w:tr>
        <w:trPr>
          <w:trHeight w:val="311" w:hRule="atLeast"/>
        </w:trPr>
        <w:tc>
          <w:tcPr>
            <w:tcW w:w="2113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LPCAT3</w:t>
            </w:r>
          </w:p>
        </w:tc>
        <w:tc>
          <w:tcPr>
            <w:tcW w:w="6156" w:type="dxa"/>
          </w:tcPr>
          <w:p>
            <w:pPr>
              <w:pStyle w:val="TableParagraph"/>
              <w:ind w:left="395"/>
              <w:rPr>
                <w:sz w:val="21"/>
              </w:rPr>
            </w:pPr>
            <w:r>
              <w:rPr>
                <w:sz w:val="21"/>
              </w:rPr>
              <w:t>lysophosp hatidylcholine acyltransferase 3</w:t>
            </w:r>
          </w:p>
        </w:tc>
      </w:tr>
      <w:tr>
        <w:trPr>
          <w:trHeight w:val="312" w:hRule="atLeast"/>
        </w:trPr>
        <w:tc>
          <w:tcPr>
            <w:tcW w:w="2113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MT1G</w:t>
            </w:r>
          </w:p>
        </w:tc>
        <w:tc>
          <w:tcPr>
            <w:tcW w:w="6156" w:type="dxa"/>
          </w:tcPr>
          <w:p>
            <w:pPr>
              <w:pStyle w:val="TableParagraph"/>
              <w:ind w:left="395"/>
              <w:rPr>
                <w:sz w:val="21"/>
              </w:rPr>
            </w:pPr>
            <w:r>
              <w:rPr>
                <w:sz w:val="21"/>
              </w:rPr>
              <w:t>metallothionein-1G</w:t>
            </w:r>
          </w:p>
        </w:tc>
      </w:tr>
      <w:tr>
        <w:trPr>
          <w:trHeight w:val="312" w:hRule="atLeast"/>
        </w:trPr>
        <w:tc>
          <w:tcPr>
            <w:tcW w:w="2113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NCOA4</w:t>
            </w:r>
          </w:p>
        </w:tc>
        <w:tc>
          <w:tcPr>
            <w:tcW w:w="6156" w:type="dxa"/>
          </w:tcPr>
          <w:p>
            <w:pPr>
              <w:pStyle w:val="TableParagraph"/>
              <w:ind w:left="395"/>
              <w:rPr>
                <w:sz w:val="21"/>
              </w:rPr>
            </w:pPr>
            <w:r>
              <w:rPr>
                <w:sz w:val="21"/>
              </w:rPr>
              <w:t>nuclear receptor coactiva tor 4</w:t>
            </w:r>
          </w:p>
        </w:tc>
      </w:tr>
      <w:tr>
        <w:trPr>
          <w:trHeight w:val="312" w:hRule="atLeast"/>
        </w:trPr>
        <w:tc>
          <w:tcPr>
            <w:tcW w:w="2113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PTGS2</w:t>
            </w:r>
          </w:p>
        </w:tc>
        <w:tc>
          <w:tcPr>
            <w:tcW w:w="6156" w:type="dxa"/>
          </w:tcPr>
          <w:p>
            <w:pPr>
              <w:pStyle w:val="TableParagraph"/>
              <w:ind w:left="395"/>
              <w:rPr>
                <w:sz w:val="21"/>
              </w:rPr>
            </w:pPr>
            <w:r>
              <w:rPr>
                <w:sz w:val="21"/>
              </w:rPr>
              <w:t>prostagla ndin-endoperoxide synthase 2</w:t>
            </w:r>
          </w:p>
        </w:tc>
      </w:tr>
      <w:tr>
        <w:trPr>
          <w:trHeight w:val="312" w:hRule="atLeast"/>
        </w:trPr>
        <w:tc>
          <w:tcPr>
            <w:tcW w:w="2113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RPL8</w:t>
            </w:r>
          </w:p>
        </w:tc>
        <w:tc>
          <w:tcPr>
            <w:tcW w:w="6156" w:type="dxa"/>
          </w:tcPr>
          <w:p>
            <w:pPr>
              <w:pStyle w:val="TableParagraph"/>
              <w:ind w:left="395"/>
              <w:rPr>
                <w:sz w:val="21"/>
              </w:rPr>
            </w:pPr>
            <w:r>
              <w:rPr>
                <w:sz w:val="21"/>
              </w:rPr>
              <w:t>ribosomal protein L8</w:t>
            </w:r>
          </w:p>
        </w:tc>
      </w:tr>
      <w:tr>
        <w:trPr>
          <w:trHeight w:val="312" w:hRule="atLeast"/>
        </w:trPr>
        <w:tc>
          <w:tcPr>
            <w:tcW w:w="2113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SAT1</w:t>
            </w:r>
          </w:p>
        </w:tc>
        <w:tc>
          <w:tcPr>
            <w:tcW w:w="6156" w:type="dxa"/>
          </w:tcPr>
          <w:p>
            <w:pPr>
              <w:pStyle w:val="TableParagraph"/>
              <w:ind w:left="395"/>
              <w:rPr>
                <w:sz w:val="21"/>
              </w:rPr>
            </w:pPr>
            <w:r>
              <w:rPr>
                <w:sz w:val="21"/>
              </w:rPr>
              <w:t>spermidine/spermine N1-acetyltra nsferase 1</w:t>
            </w:r>
          </w:p>
        </w:tc>
      </w:tr>
      <w:tr>
        <w:trPr>
          <w:trHeight w:val="312" w:hRule="atLeast"/>
        </w:trPr>
        <w:tc>
          <w:tcPr>
            <w:tcW w:w="2113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SLC7A11</w:t>
            </w:r>
          </w:p>
        </w:tc>
        <w:tc>
          <w:tcPr>
            <w:tcW w:w="6156" w:type="dxa"/>
          </w:tcPr>
          <w:p>
            <w:pPr>
              <w:pStyle w:val="TableParagraph"/>
              <w:ind w:left="395"/>
              <w:rPr>
                <w:sz w:val="21"/>
              </w:rPr>
            </w:pPr>
            <w:r>
              <w:rPr>
                <w:sz w:val="21"/>
              </w:rPr>
              <w:t>solute carrier family 7 member 11</w:t>
            </w:r>
          </w:p>
        </w:tc>
      </w:tr>
      <w:tr>
        <w:trPr>
          <w:trHeight w:val="311" w:hRule="atLeast"/>
        </w:trPr>
        <w:tc>
          <w:tcPr>
            <w:tcW w:w="2113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FDFT1</w:t>
            </w:r>
          </w:p>
        </w:tc>
        <w:tc>
          <w:tcPr>
            <w:tcW w:w="6156" w:type="dxa"/>
          </w:tcPr>
          <w:p>
            <w:pPr>
              <w:pStyle w:val="TableParagraph"/>
              <w:ind w:left="395"/>
              <w:rPr>
                <w:sz w:val="21"/>
              </w:rPr>
            </w:pPr>
            <w:r>
              <w:rPr>
                <w:sz w:val="21"/>
              </w:rPr>
              <w:t>farnesyl-diphosphate farnesyltransferase 1</w:t>
            </w:r>
          </w:p>
        </w:tc>
      </w:tr>
      <w:tr>
        <w:trPr>
          <w:trHeight w:val="311" w:hRule="atLeast"/>
        </w:trPr>
        <w:tc>
          <w:tcPr>
            <w:tcW w:w="2113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TFRC</w:t>
            </w:r>
          </w:p>
        </w:tc>
        <w:tc>
          <w:tcPr>
            <w:tcW w:w="6156" w:type="dxa"/>
          </w:tcPr>
          <w:p>
            <w:pPr>
              <w:pStyle w:val="TableParagraph"/>
              <w:ind w:left="395"/>
              <w:rPr>
                <w:sz w:val="21"/>
              </w:rPr>
            </w:pPr>
            <w:r>
              <w:rPr>
                <w:sz w:val="21"/>
              </w:rPr>
              <w:t>transferrin receptor</w:t>
            </w:r>
          </w:p>
        </w:tc>
      </w:tr>
      <w:tr>
        <w:trPr>
          <w:trHeight w:val="312" w:hRule="atLeast"/>
        </w:trPr>
        <w:tc>
          <w:tcPr>
            <w:tcW w:w="2113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TP53</w:t>
            </w:r>
          </w:p>
        </w:tc>
        <w:tc>
          <w:tcPr>
            <w:tcW w:w="6156" w:type="dxa"/>
          </w:tcPr>
          <w:p>
            <w:pPr>
              <w:pStyle w:val="TableParagraph"/>
              <w:ind w:left="395"/>
              <w:rPr>
                <w:sz w:val="21"/>
              </w:rPr>
            </w:pPr>
            <w:r>
              <w:rPr>
                <w:sz w:val="21"/>
              </w:rPr>
              <w:t>tumor protein 53</w:t>
            </w:r>
          </w:p>
        </w:tc>
      </w:tr>
      <w:tr>
        <w:trPr>
          <w:trHeight w:val="311" w:hRule="atLeast"/>
        </w:trPr>
        <w:tc>
          <w:tcPr>
            <w:tcW w:w="2113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EMC2</w:t>
            </w:r>
          </w:p>
        </w:tc>
        <w:tc>
          <w:tcPr>
            <w:tcW w:w="6156" w:type="dxa"/>
          </w:tcPr>
          <w:p>
            <w:pPr>
              <w:pStyle w:val="TableParagraph"/>
              <w:ind w:left="395"/>
              <w:rPr>
                <w:sz w:val="21"/>
              </w:rPr>
            </w:pPr>
            <w:r>
              <w:rPr>
                <w:sz w:val="21"/>
              </w:rPr>
              <w:t>ER membrane protein complex subunit 2</w:t>
            </w:r>
          </w:p>
        </w:tc>
      </w:tr>
      <w:tr>
        <w:trPr>
          <w:trHeight w:val="311" w:hRule="atLeast"/>
        </w:trPr>
        <w:tc>
          <w:tcPr>
            <w:tcW w:w="2113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AIFM2</w:t>
            </w:r>
          </w:p>
        </w:tc>
        <w:tc>
          <w:tcPr>
            <w:tcW w:w="6156" w:type="dxa"/>
          </w:tcPr>
          <w:p>
            <w:pPr>
              <w:pStyle w:val="TableParagraph"/>
              <w:ind w:left="395"/>
              <w:rPr>
                <w:sz w:val="21"/>
              </w:rPr>
            </w:pPr>
            <w:r>
              <w:rPr>
                <w:sz w:val="21"/>
              </w:rPr>
              <w:t>apoptosis inducing factor mitochondria associated 2</w:t>
            </w:r>
          </w:p>
        </w:tc>
      </w:tr>
      <w:tr>
        <w:trPr>
          <w:trHeight w:val="311" w:hRule="atLeast"/>
        </w:trPr>
        <w:tc>
          <w:tcPr>
            <w:tcW w:w="2113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PHKG2</w:t>
            </w:r>
          </w:p>
        </w:tc>
        <w:tc>
          <w:tcPr>
            <w:tcW w:w="6156" w:type="dxa"/>
          </w:tcPr>
          <w:p>
            <w:pPr>
              <w:pStyle w:val="TableParagraph"/>
              <w:ind w:left="395"/>
              <w:rPr>
                <w:sz w:val="21"/>
              </w:rPr>
            </w:pPr>
            <w:r>
              <w:rPr>
                <w:sz w:val="21"/>
              </w:rPr>
              <w:t>phospho rylase kinase ,g2</w:t>
            </w:r>
          </w:p>
        </w:tc>
      </w:tr>
      <w:tr>
        <w:trPr>
          <w:trHeight w:val="311" w:hRule="atLeast"/>
        </w:trPr>
        <w:tc>
          <w:tcPr>
            <w:tcW w:w="2113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HSBP1</w:t>
            </w:r>
          </w:p>
        </w:tc>
        <w:tc>
          <w:tcPr>
            <w:tcW w:w="6156" w:type="dxa"/>
          </w:tcPr>
          <w:p>
            <w:pPr>
              <w:pStyle w:val="TableParagraph"/>
              <w:ind w:left="395"/>
              <w:rPr>
                <w:sz w:val="21"/>
              </w:rPr>
            </w:pPr>
            <w:r>
              <w:rPr>
                <w:sz w:val="21"/>
              </w:rPr>
              <w:t>heat-shock 27-k Da protein 1</w:t>
            </w:r>
          </w:p>
        </w:tc>
      </w:tr>
      <w:tr>
        <w:trPr>
          <w:trHeight w:val="312" w:hRule="atLeast"/>
        </w:trPr>
        <w:tc>
          <w:tcPr>
            <w:tcW w:w="2113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ACO1</w:t>
            </w:r>
          </w:p>
        </w:tc>
        <w:tc>
          <w:tcPr>
            <w:tcW w:w="6156" w:type="dxa"/>
          </w:tcPr>
          <w:p>
            <w:pPr>
              <w:pStyle w:val="TableParagraph"/>
              <w:ind w:left="395"/>
              <w:rPr>
                <w:sz w:val="21"/>
              </w:rPr>
            </w:pPr>
            <w:r>
              <w:rPr>
                <w:sz w:val="21"/>
              </w:rPr>
              <w:t>aconitase 1</w:t>
            </w:r>
          </w:p>
        </w:tc>
      </w:tr>
      <w:tr>
        <w:trPr>
          <w:trHeight w:val="312" w:hRule="atLeast"/>
        </w:trPr>
        <w:tc>
          <w:tcPr>
            <w:tcW w:w="2113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FTH1</w:t>
            </w:r>
          </w:p>
        </w:tc>
        <w:tc>
          <w:tcPr>
            <w:tcW w:w="6156" w:type="dxa"/>
          </w:tcPr>
          <w:p>
            <w:pPr>
              <w:pStyle w:val="TableParagraph"/>
              <w:ind w:left="395"/>
              <w:rPr>
                <w:sz w:val="21"/>
              </w:rPr>
            </w:pPr>
            <w:r>
              <w:rPr>
                <w:sz w:val="21"/>
              </w:rPr>
              <w:t>ferritin heavy chain 1</w:t>
            </w:r>
          </w:p>
        </w:tc>
      </w:tr>
      <w:tr>
        <w:trPr>
          <w:trHeight w:val="311" w:hRule="atLeast"/>
        </w:trPr>
        <w:tc>
          <w:tcPr>
            <w:tcW w:w="2113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STEAP3</w:t>
            </w:r>
          </w:p>
        </w:tc>
        <w:tc>
          <w:tcPr>
            <w:tcW w:w="6156" w:type="dxa"/>
          </w:tcPr>
          <w:p>
            <w:pPr>
              <w:pStyle w:val="TableParagraph"/>
              <w:ind w:left="395"/>
              <w:rPr>
                <w:sz w:val="21"/>
              </w:rPr>
            </w:pPr>
            <w:r>
              <w:rPr>
                <w:sz w:val="21"/>
              </w:rPr>
              <w:t>six-transm embrane epithelial antigen of prostate 3</w:t>
            </w:r>
          </w:p>
        </w:tc>
      </w:tr>
      <w:tr>
        <w:trPr>
          <w:trHeight w:val="266" w:hRule="atLeast"/>
        </w:trPr>
        <w:tc>
          <w:tcPr>
            <w:tcW w:w="2113" w:type="dxa"/>
          </w:tcPr>
          <w:p>
            <w:pPr>
              <w:pStyle w:val="TableParagraph"/>
              <w:spacing w:line="246" w:lineRule="exact"/>
              <w:rPr>
                <w:sz w:val="21"/>
              </w:rPr>
            </w:pPr>
            <w:r>
              <w:rPr>
                <w:sz w:val="21"/>
              </w:rPr>
              <w:t>NFS1</w:t>
            </w:r>
          </w:p>
        </w:tc>
        <w:tc>
          <w:tcPr>
            <w:tcW w:w="6156" w:type="dxa"/>
          </w:tcPr>
          <w:p>
            <w:pPr>
              <w:pStyle w:val="TableParagraph"/>
              <w:spacing w:line="246" w:lineRule="exact"/>
              <w:ind w:left="395"/>
              <w:rPr>
                <w:sz w:val="21"/>
              </w:rPr>
            </w:pPr>
            <w:r>
              <w:rPr>
                <w:sz w:val="21"/>
              </w:rPr>
              <w:t>cysteine desulfurase</w:t>
            </w:r>
          </w:p>
        </w:tc>
      </w:tr>
    </w:tbl>
    <w:p>
      <w:pPr>
        <w:spacing w:after="0" w:line="246" w:lineRule="exact"/>
        <w:rPr>
          <w:sz w:val="21"/>
        </w:rPr>
        <w:sectPr>
          <w:type w:val="continuous"/>
          <w:pgSz w:w="11910" w:h="16840"/>
          <w:pgMar w:top="740" w:bottom="280" w:left="1640" w:right="1680"/>
        </w:sectPr>
      </w:pP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3"/>
        <w:gridCol w:w="6601"/>
      </w:tblGrid>
      <w:tr>
        <w:trPr>
          <w:trHeight w:val="266" w:hRule="atLeast"/>
        </w:trPr>
        <w:tc>
          <w:tcPr>
            <w:tcW w:w="1683" w:type="dxa"/>
          </w:tcPr>
          <w:p>
            <w:pPr>
              <w:pStyle w:val="TableParagraph"/>
              <w:spacing w:line="246" w:lineRule="exact"/>
              <w:ind w:left="122"/>
              <w:rPr>
                <w:sz w:val="21"/>
              </w:rPr>
            </w:pPr>
            <w:r>
              <w:rPr>
                <w:sz w:val="21"/>
              </w:rPr>
              <w:t>ACSL3</w:t>
            </w:r>
          </w:p>
        </w:tc>
        <w:tc>
          <w:tcPr>
            <w:tcW w:w="6601" w:type="dxa"/>
          </w:tcPr>
          <w:p>
            <w:pPr>
              <w:pStyle w:val="TableParagraph"/>
              <w:spacing w:line="246" w:lineRule="exact"/>
              <w:ind w:left="839"/>
              <w:rPr>
                <w:sz w:val="21"/>
              </w:rPr>
            </w:pPr>
            <w:r>
              <w:rPr>
                <w:sz w:val="21"/>
              </w:rPr>
              <w:t>acyl-CoA synthetase long-chain family member 3</w:t>
            </w:r>
          </w:p>
        </w:tc>
      </w:tr>
      <w:tr>
        <w:trPr>
          <w:trHeight w:val="312" w:hRule="atLeast"/>
        </w:trPr>
        <w:tc>
          <w:tcPr>
            <w:tcW w:w="1683" w:type="dxa"/>
          </w:tcPr>
          <w:p>
            <w:pPr>
              <w:pStyle w:val="TableParagraph"/>
              <w:ind w:left="122"/>
              <w:rPr>
                <w:sz w:val="21"/>
              </w:rPr>
            </w:pPr>
            <w:r>
              <w:rPr>
                <w:sz w:val="21"/>
              </w:rPr>
              <w:t>ACACA</w:t>
            </w:r>
          </w:p>
        </w:tc>
        <w:tc>
          <w:tcPr>
            <w:tcW w:w="6601" w:type="dxa"/>
          </w:tcPr>
          <w:p>
            <w:pPr>
              <w:pStyle w:val="TableParagraph"/>
              <w:ind w:left="839"/>
              <w:rPr>
                <w:sz w:val="21"/>
              </w:rPr>
            </w:pPr>
            <w:r>
              <w:rPr>
                <w:sz w:val="21"/>
              </w:rPr>
              <w:t>Acetyl-CoA carboxylase alpha</w:t>
            </w:r>
          </w:p>
        </w:tc>
      </w:tr>
      <w:tr>
        <w:trPr>
          <w:trHeight w:val="311" w:hRule="atLeast"/>
        </w:trPr>
        <w:tc>
          <w:tcPr>
            <w:tcW w:w="1683" w:type="dxa"/>
          </w:tcPr>
          <w:p>
            <w:pPr>
              <w:pStyle w:val="TableParagraph"/>
              <w:ind w:left="122"/>
              <w:rPr>
                <w:sz w:val="21"/>
              </w:rPr>
            </w:pPr>
            <w:r>
              <w:rPr>
                <w:sz w:val="21"/>
              </w:rPr>
              <w:t>PEBP1</w:t>
            </w:r>
          </w:p>
        </w:tc>
        <w:tc>
          <w:tcPr>
            <w:tcW w:w="6601" w:type="dxa"/>
          </w:tcPr>
          <w:p>
            <w:pPr>
              <w:pStyle w:val="TableParagraph"/>
              <w:ind w:left="839"/>
              <w:rPr>
                <w:sz w:val="21"/>
              </w:rPr>
            </w:pPr>
            <w:r>
              <w:rPr>
                <w:sz w:val="21"/>
              </w:rPr>
              <w:t>phosphatidy lethanolamine-binding protein 1</w:t>
            </w:r>
          </w:p>
        </w:tc>
      </w:tr>
      <w:tr>
        <w:trPr>
          <w:trHeight w:val="312" w:hRule="atLeast"/>
        </w:trPr>
        <w:tc>
          <w:tcPr>
            <w:tcW w:w="1683" w:type="dxa"/>
          </w:tcPr>
          <w:p>
            <w:pPr>
              <w:pStyle w:val="TableParagraph"/>
              <w:ind w:left="122"/>
              <w:rPr>
                <w:sz w:val="21"/>
              </w:rPr>
            </w:pPr>
            <w:r>
              <w:rPr>
                <w:sz w:val="21"/>
              </w:rPr>
              <w:t>ZEB1</w:t>
            </w:r>
          </w:p>
        </w:tc>
        <w:tc>
          <w:tcPr>
            <w:tcW w:w="6601" w:type="dxa"/>
          </w:tcPr>
          <w:p>
            <w:pPr>
              <w:pStyle w:val="TableParagraph"/>
              <w:ind w:left="839"/>
              <w:rPr>
                <w:sz w:val="21"/>
              </w:rPr>
            </w:pPr>
            <w:r>
              <w:rPr>
                <w:sz w:val="21"/>
              </w:rPr>
              <w:t>zinc finger E-box-binding homeobox 1</w:t>
            </w:r>
          </w:p>
        </w:tc>
      </w:tr>
      <w:tr>
        <w:trPr>
          <w:trHeight w:val="312" w:hRule="atLeast"/>
        </w:trPr>
        <w:tc>
          <w:tcPr>
            <w:tcW w:w="1683" w:type="dxa"/>
          </w:tcPr>
          <w:p>
            <w:pPr>
              <w:pStyle w:val="TableParagraph"/>
              <w:ind w:left="122"/>
              <w:rPr>
                <w:sz w:val="21"/>
              </w:rPr>
            </w:pPr>
            <w:r>
              <w:rPr>
                <w:sz w:val="21"/>
              </w:rPr>
              <w:t>SQLE</w:t>
            </w:r>
          </w:p>
        </w:tc>
        <w:tc>
          <w:tcPr>
            <w:tcW w:w="6601" w:type="dxa"/>
          </w:tcPr>
          <w:p>
            <w:pPr>
              <w:pStyle w:val="TableParagraph"/>
              <w:ind w:left="839"/>
              <w:rPr>
                <w:sz w:val="21"/>
              </w:rPr>
            </w:pPr>
            <w:r>
              <w:rPr>
                <w:sz w:val="21"/>
              </w:rPr>
              <w:t>squalene monooxygenase</w:t>
            </w:r>
          </w:p>
        </w:tc>
      </w:tr>
      <w:tr>
        <w:trPr>
          <w:trHeight w:val="311" w:hRule="atLeast"/>
        </w:trPr>
        <w:tc>
          <w:tcPr>
            <w:tcW w:w="1683" w:type="dxa"/>
          </w:tcPr>
          <w:p>
            <w:pPr>
              <w:pStyle w:val="TableParagraph"/>
              <w:ind w:left="122"/>
              <w:rPr>
                <w:sz w:val="21"/>
              </w:rPr>
            </w:pPr>
            <w:r>
              <w:rPr>
                <w:sz w:val="21"/>
              </w:rPr>
              <w:t>FADS2</w:t>
            </w:r>
          </w:p>
        </w:tc>
        <w:tc>
          <w:tcPr>
            <w:tcW w:w="6601" w:type="dxa"/>
          </w:tcPr>
          <w:p>
            <w:pPr>
              <w:pStyle w:val="TableParagraph"/>
              <w:ind w:left="839"/>
              <w:rPr>
                <w:sz w:val="21"/>
              </w:rPr>
            </w:pPr>
            <w:r>
              <w:rPr>
                <w:sz w:val="21"/>
              </w:rPr>
              <w:t>fatty acid desaturase 2/acyl-CoA 6-desaturase</w:t>
            </w:r>
          </w:p>
        </w:tc>
      </w:tr>
      <w:tr>
        <w:trPr>
          <w:trHeight w:val="312" w:hRule="atLeast"/>
        </w:trPr>
        <w:tc>
          <w:tcPr>
            <w:tcW w:w="1683" w:type="dxa"/>
          </w:tcPr>
          <w:p>
            <w:pPr>
              <w:pStyle w:val="TableParagraph"/>
              <w:ind w:left="122"/>
              <w:rPr>
                <w:sz w:val="21"/>
              </w:rPr>
            </w:pPr>
            <w:r>
              <w:rPr>
                <w:sz w:val="21"/>
              </w:rPr>
              <w:t>NFE2L2</w:t>
            </w:r>
          </w:p>
        </w:tc>
        <w:tc>
          <w:tcPr>
            <w:tcW w:w="6601" w:type="dxa"/>
          </w:tcPr>
          <w:p>
            <w:pPr>
              <w:pStyle w:val="TableParagraph"/>
              <w:ind w:left="839"/>
              <w:rPr>
                <w:sz w:val="21"/>
              </w:rPr>
            </w:pPr>
            <w:r>
              <w:rPr>
                <w:sz w:val="21"/>
              </w:rPr>
              <w:t>nuclear factor, erythroid 2 like 2</w:t>
            </w:r>
          </w:p>
        </w:tc>
      </w:tr>
      <w:tr>
        <w:trPr>
          <w:trHeight w:val="311" w:hRule="atLeast"/>
        </w:trPr>
        <w:tc>
          <w:tcPr>
            <w:tcW w:w="1683" w:type="dxa"/>
          </w:tcPr>
          <w:p>
            <w:pPr>
              <w:pStyle w:val="TableParagraph"/>
              <w:ind w:left="122"/>
              <w:rPr>
                <w:sz w:val="21"/>
              </w:rPr>
            </w:pPr>
            <w:r>
              <w:rPr>
                <w:sz w:val="21"/>
              </w:rPr>
              <w:t>KEAP1</w:t>
            </w:r>
          </w:p>
        </w:tc>
        <w:tc>
          <w:tcPr>
            <w:tcW w:w="6601" w:type="dxa"/>
          </w:tcPr>
          <w:p>
            <w:pPr>
              <w:pStyle w:val="TableParagraph"/>
              <w:ind w:left="839"/>
              <w:rPr>
                <w:sz w:val="21"/>
              </w:rPr>
            </w:pPr>
            <w:r>
              <w:rPr>
                <w:sz w:val="21"/>
              </w:rPr>
              <w:t>kelch-like ECH- associated protein 1</w:t>
            </w:r>
          </w:p>
        </w:tc>
      </w:tr>
      <w:tr>
        <w:trPr>
          <w:trHeight w:val="312" w:hRule="atLeast"/>
        </w:trPr>
        <w:tc>
          <w:tcPr>
            <w:tcW w:w="1683" w:type="dxa"/>
          </w:tcPr>
          <w:p>
            <w:pPr>
              <w:pStyle w:val="TableParagraph"/>
              <w:ind w:left="122"/>
              <w:rPr>
                <w:sz w:val="21"/>
              </w:rPr>
            </w:pPr>
            <w:r>
              <w:rPr>
                <w:sz w:val="21"/>
              </w:rPr>
              <w:t>NQO1</w:t>
            </w:r>
          </w:p>
        </w:tc>
        <w:tc>
          <w:tcPr>
            <w:tcW w:w="6601" w:type="dxa"/>
          </w:tcPr>
          <w:p>
            <w:pPr>
              <w:pStyle w:val="TableParagraph"/>
              <w:ind w:left="839"/>
              <w:rPr>
                <w:sz w:val="21"/>
              </w:rPr>
            </w:pPr>
            <w:r>
              <w:rPr>
                <w:sz w:val="21"/>
              </w:rPr>
              <w:t>quinone oxidoreductas e-1</w:t>
            </w:r>
          </w:p>
        </w:tc>
      </w:tr>
      <w:tr>
        <w:trPr>
          <w:trHeight w:val="312" w:hRule="atLeast"/>
        </w:trPr>
        <w:tc>
          <w:tcPr>
            <w:tcW w:w="1683" w:type="dxa"/>
          </w:tcPr>
          <w:p>
            <w:pPr>
              <w:pStyle w:val="TableParagraph"/>
              <w:ind w:left="122"/>
              <w:rPr>
                <w:sz w:val="21"/>
              </w:rPr>
            </w:pPr>
            <w:r>
              <w:rPr>
                <w:sz w:val="21"/>
              </w:rPr>
              <w:t>NOX1</w:t>
            </w:r>
          </w:p>
        </w:tc>
        <w:tc>
          <w:tcPr>
            <w:tcW w:w="6601" w:type="dxa"/>
          </w:tcPr>
          <w:p>
            <w:pPr>
              <w:pStyle w:val="TableParagraph"/>
              <w:ind w:left="839"/>
              <w:rPr>
                <w:sz w:val="21"/>
              </w:rPr>
            </w:pPr>
            <w:r>
              <w:rPr>
                <w:sz w:val="21"/>
              </w:rPr>
              <w:t>NADPH oxidase 1</w:t>
            </w:r>
          </w:p>
        </w:tc>
      </w:tr>
      <w:tr>
        <w:trPr>
          <w:trHeight w:val="312" w:hRule="atLeast"/>
        </w:trPr>
        <w:tc>
          <w:tcPr>
            <w:tcW w:w="1683" w:type="dxa"/>
          </w:tcPr>
          <w:p>
            <w:pPr>
              <w:pStyle w:val="TableParagraph"/>
              <w:ind w:left="122"/>
              <w:rPr>
                <w:sz w:val="21"/>
              </w:rPr>
            </w:pPr>
            <w:r>
              <w:rPr>
                <w:sz w:val="21"/>
              </w:rPr>
              <w:t>ABCC1</w:t>
            </w:r>
          </w:p>
        </w:tc>
        <w:tc>
          <w:tcPr>
            <w:tcW w:w="6601" w:type="dxa"/>
          </w:tcPr>
          <w:p>
            <w:pPr>
              <w:pStyle w:val="TableParagraph"/>
              <w:ind w:left="839"/>
              <w:rPr>
                <w:sz w:val="21"/>
              </w:rPr>
            </w:pPr>
            <w:r>
              <w:rPr>
                <w:sz w:val="21"/>
              </w:rPr>
              <w:t>ATP binding cassette subfamily C member 1</w:t>
            </w:r>
          </w:p>
        </w:tc>
      </w:tr>
      <w:tr>
        <w:trPr>
          <w:trHeight w:val="312" w:hRule="atLeast"/>
        </w:trPr>
        <w:tc>
          <w:tcPr>
            <w:tcW w:w="1683" w:type="dxa"/>
          </w:tcPr>
          <w:p>
            <w:pPr>
              <w:pStyle w:val="TableParagraph"/>
              <w:ind w:left="122"/>
              <w:rPr>
                <w:sz w:val="21"/>
              </w:rPr>
            </w:pPr>
            <w:r>
              <w:rPr>
                <w:sz w:val="21"/>
              </w:rPr>
              <w:t>SLC1A5</w:t>
            </w:r>
          </w:p>
        </w:tc>
        <w:tc>
          <w:tcPr>
            <w:tcW w:w="6601" w:type="dxa"/>
          </w:tcPr>
          <w:p>
            <w:pPr>
              <w:pStyle w:val="TableParagraph"/>
              <w:ind w:left="839"/>
              <w:rPr>
                <w:sz w:val="21"/>
              </w:rPr>
            </w:pPr>
            <w:r>
              <w:rPr>
                <w:sz w:val="21"/>
              </w:rPr>
              <w:t>solute carrier family 1 member 5</w:t>
            </w:r>
          </w:p>
        </w:tc>
      </w:tr>
      <w:tr>
        <w:trPr>
          <w:trHeight w:val="311" w:hRule="atLeast"/>
        </w:trPr>
        <w:tc>
          <w:tcPr>
            <w:tcW w:w="1683" w:type="dxa"/>
          </w:tcPr>
          <w:p>
            <w:pPr>
              <w:pStyle w:val="TableParagraph"/>
              <w:ind w:left="122"/>
              <w:rPr>
                <w:sz w:val="21"/>
              </w:rPr>
            </w:pPr>
            <w:r>
              <w:rPr>
                <w:sz w:val="21"/>
              </w:rPr>
              <w:t>GOT1</w:t>
            </w:r>
          </w:p>
        </w:tc>
        <w:tc>
          <w:tcPr>
            <w:tcW w:w="6601" w:type="dxa"/>
          </w:tcPr>
          <w:p>
            <w:pPr>
              <w:pStyle w:val="TableParagraph"/>
              <w:ind w:left="839"/>
              <w:rPr>
                <w:sz w:val="21"/>
              </w:rPr>
            </w:pPr>
            <w:r>
              <w:rPr>
                <w:sz w:val="21"/>
              </w:rPr>
              <w:t>glutamic-oxa loacetic transaminase 1</w:t>
            </w:r>
          </w:p>
        </w:tc>
      </w:tr>
      <w:tr>
        <w:trPr>
          <w:trHeight w:val="312" w:hRule="atLeast"/>
        </w:trPr>
        <w:tc>
          <w:tcPr>
            <w:tcW w:w="1683" w:type="dxa"/>
          </w:tcPr>
          <w:p>
            <w:pPr>
              <w:pStyle w:val="TableParagraph"/>
              <w:ind w:left="122"/>
              <w:rPr>
                <w:sz w:val="21"/>
              </w:rPr>
            </w:pPr>
            <w:r>
              <w:rPr>
                <w:sz w:val="21"/>
              </w:rPr>
              <w:t>G6PD</w:t>
            </w:r>
          </w:p>
        </w:tc>
        <w:tc>
          <w:tcPr>
            <w:tcW w:w="6601" w:type="dxa"/>
          </w:tcPr>
          <w:p>
            <w:pPr>
              <w:pStyle w:val="TableParagraph"/>
              <w:ind w:left="839"/>
              <w:rPr>
                <w:sz w:val="21"/>
              </w:rPr>
            </w:pPr>
            <w:r>
              <w:rPr>
                <w:sz w:val="21"/>
              </w:rPr>
              <w:t>glucose-6-phosphate dehydrogenas e</w:t>
            </w:r>
          </w:p>
        </w:tc>
      </w:tr>
      <w:tr>
        <w:trPr>
          <w:trHeight w:val="311" w:hRule="atLeast"/>
        </w:trPr>
        <w:tc>
          <w:tcPr>
            <w:tcW w:w="1683" w:type="dxa"/>
          </w:tcPr>
          <w:p>
            <w:pPr>
              <w:pStyle w:val="TableParagraph"/>
              <w:ind w:left="122"/>
              <w:rPr>
                <w:sz w:val="21"/>
              </w:rPr>
            </w:pPr>
            <w:r>
              <w:rPr>
                <w:sz w:val="21"/>
              </w:rPr>
              <w:t>PGD</w:t>
            </w:r>
          </w:p>
        </w:tc>
        <w:tc>
          <w:tcPr>
            <w:tcW w:w="6601" w:type="dxa"/>
          </w:tcPr>
          <w:p>
            <w:pPr>
              <w:pStyle w:val="TableParagraph"/>
              <w:ind w:left="839"/>
              <w:rPr>
                <w:sz w:val="21"/>
              </w:rPr>
            </w:pPr>
            <w:r>
              <w:rPr>
                <w:sz w:val="21"/>
              </w:rPr>
              <w:t>phosphoglycerate dehydrogenas e</w:t>
            </w:r>
          </w:p>
        </w:tc>
      </w:tr>
      <w:tr>
        <w:trPr>
          <w:trHeight w:val="311" w:hRule="atLeast"/>
        </w:trPr>
        <w:tc>
          <w:tcPr>
            <w:tcW w:w="1683" w:type="dxa"/>
          </w:tcPr>
          <w:p>
            <w:pPr>
              <w:pStyle w:val="TableParagraph"/>
              <w:ind w:left="122"/>
              <w:rPr>
                <w:sz w:val="21"/>
              </w:rPr>
            </w:pPr>
            <w:r>
              <w:rPr>
                <w:sz w:val="21"/>
              </w:rPr>
              <w:t>IREB2</w:t>
            </w:r>
          </w:p>
        </w:tc>
        <w:tc>
          <w:tcPr>
            <w:tcW w:w="6601" w:type="dxa"/>
          </w:tcPr>
          <w:p>
            <w:pPr>
              <w:pStyle w:val="TableParagraph"/>
              <w:ind w:left="839"/>
              <w:rPr>
                <w:sz w:val="21"/>
              </w:rPr>
            </w:pPr>
            <w:r>
              <w:rPr>
                <w:sz w:val="21"/>
              </w:rPr>
              <w:t>iron response element-binding protein 2</w:t>
            </w:r>
          </w:p>
        </w:tc>
      </w:tr>
      <w:tr>
        <w:trPr>
          <w:trHeight w:val="312" w:hRule="atLeast"/>
        </w:trPr>
        <w:tc>
          <w:tcPr>
            <w:tcW w:w="1683" w:type="dxa"/>
          </w:tcPr>
          <w:p>
            <w:pPr>
              <w:pStyle w:val="TableParagraph"/>
              <w:ind w:left="122"/>
              <w:rPr>
                <w:sz w:val="21"/>
              </w:rPr>
            </w:pPr>
            <w:r>
              <w:rPr>
                <w:sz w:val="21"/>
              </w:rPr>
              <w:t>HMOX1</w:t>
            </w:r>
          </w:p>
        </w:tc>
        <w:tc>
          <w:tcPr>
            <w:tcW w:w="6601" w:type="dxa"/>
          </w:tcPr>
          <w:p>
            <w:pPr>
              <w:pStyle w:val="TableParagraph"/>
              <w:ind w:left="839"/>
              <w:rPr>
                <w:sz w:val="21"/>
              </w:rPr>
            </w:pPr>
            <w:r>
              <w:rPr>
                <w:sz w:val="21"/>
              </w:rPr>
              <w:t>heme oxygenase 1</w:t>
            </w:r>
          </w:p>
        </w:tc>
      </w:tr>
      <w:tr>
        <w:trPr>
          <w:trHeight w:val="310" w:hRule="atLeast"/>
        </w:trPr>
        <w:tc>
          <w:tcPr>
            <w:tcW w:w="168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90" w:lineRule="exact"/>
              <w:ind w:left="122"/>
              <w:rPr>
                <w:sz w:val="21"/>
              </w:rPr>
            </w:pPr>
            <w:r>
              <w:rPr>
                <w:sz w:val="21"/>
              </w:rPr>
              <w:t>ACSF2</w:t>
            </w:r>
          </w:p>
        </w:tc>
        <w:tc>
          <w:tcPr>
            <w:tcW w:w="660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90" w:lineRule="exact"/>
              <w:ind w:left="839"/>
              <w:rPr>
                <w:sz w:val="21"/>
              </w:rPr>
            </w:pPr>
            <w:r>
              <w:rPr>
                <w:sz w:val="21"/>
              </w:rPr>
              <w:t>acyl-CoA synthetase family member 2</w:t>
            </w:r>
          </w:p>
        </w:tc>
      </w:tr>
    </w:tbl>
    <w:sectPr>
      <w:pgSz w:w="11910" w:h="16840"/>
      <w:pgMar w:top="1460" w:bottom="280" w:left="164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等线">
    <w:altName w:val="等线"/>
    <w:charset w:val="86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等线" w:hAnsi="等线" w:eastAsia="等线" w:cs="等线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7"/>
    </w:pPr>
    <w:rPr>
      <w:rFonts w:ascii="Arial" w:hAnsi="Arial" w:eastAsia="Arial" w:cs="Arial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92" w:lineRule="exact"/>
      <w:ind w:left="108"/>
    </w:pPr>
    <w:rPr>
      <w:rFonts w:ascii="等线" w:hAnsi="等线" w:eastAsia="等线" w:cs="等线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2021-03-10T11:35:02Z</dcterms:created>
  <dcterms:modified xsi:type="dcterms:W3CDTF">2021-03-10T11:35:02Z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2021-03-10T00:00:00Z</vt:filetime>
  </property>
  <property fmtid="{D5CDD505-2E9C-101B-9397-08002B2CF9AE}" pid="3" name="LastSaved">
    <vt:filetime>2021-03-10T00:00:00Z</vt:filetime>
  </property>
</Properties>
</file>