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9" w:type="dxa"/>
        <w:jc w:val="center"/>
        <w:tblLook w:val="04A0"/>
      </w:tblPr>
      <w:tblGrid>
        <w:gridCol w:w="1701"/>
        <w:gridCol w:w="1344"/>
        <w:gridCol w:w="1467"/>
        <w:gridCol w:w="1472"/>
        <w:gridCol w:w="1753"/>
        <w:gridCol w:w="1814"/>
      </w:tblGrid>
      <w:tr w:rsidR="00E76F40" w:rsidRPr="00E76F40" w:rsidTr="00870E1B">
        <w:trPr>
          <w:trHeight w:val="158"/>
          <w:jc w:val="center"/>
        </w:trPr>
        <w:tc>
          <w:tcPr>
            <w:tcW w:w="933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Table 1 Soil heavy metal pollution assessment and ecological risk classification</w:t>
            </w:r>
          </w:p>
        </w:tc>
      </w:tr>
      <w:tr w:rsidR="00EE7DE2" w:rsidRPr="00373905" w:rsidTr="00870E1B">
        <w:trPr>
          <w:trHeight w:val="277"/>
          <w:jc w:val="center"/>
        </w:trPr>
        <w:tc>
          <w:tcPr>
            <w:tcW w:w="1701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Grade</w:t>
            </w:r>
          </w:p>
        </w:tc>
        <w:tc>
          <w:tcPr>
            <w:tcW w:w="1344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6F40" w:rsidRPr="00E76F40" w:rsidRDefault="00E76F40" w:rsidP="00EE7DE2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Single factor pollution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index method(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  <w:vertAlign w:val="subscript"/>
              </w:rPr>
              <w:t>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67" w:type="dxa"/>
            <w:vMerge w:val="restart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6F40" w:rsidRPr="00E76F40" w:rsidRDefault="00E76F40" w:rsidP="00EE7DE2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Nemero pollution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index method(PI)</w:t>
            </w:r>
          </w:p>
        </w:tc>
        <w:tc>
          <w:tcPr>
            <w:tcW w:w="1472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Risk level</w:t>
            </w:r>
          </w:p>
        </w:tc>
        <w:tc>
          <w:tcPr>
            <w:tcW w:w="3355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Potential ecological hazard index</w:t>
            </w:r>
          </w:p>
        </w:tc>
      </w:tr>
      <w:tr w:rsidR="00EE7DE2" w:rsidRPr="00373905" w:rsidTr="00870E1B">
        <w:trPr>
          <w:trHeight w:val="550"/>
          <w:jc w:val="center"/>
        </w:trPr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76F40" w:rsidRPr="00E76F40" w:rsidRDefault="00E76F40" w:rsidP="00E76F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76F40" w:rsidRPr="00E76F40" w:rsidRDefault="00E76F40" w:rsidP="00E76F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76F40" w:rsidRPr="00E76F40" w:rsidRDefault="00E76F40" w:rsidP="00E76F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76F40" w:rsidRPr="00E76F40" w:rsidRDefault="00E76F40" w:rsidP="00E76F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F40" w:rsidRPr="00E76F40" w:rsidRDefault="00E76F40" w:rsidP="00870E1B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Single potential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ecological hazard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coefficient(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p>
              </m:sSubSup>
            </m:oMath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6F40" w:rsidRPr="00E76F40" w:rsidRDefault="00E76F40" w:rsidP="00870E1B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Comprehensive potentialecological hazard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coefficient (</w:t>
            </w:r>
            <w:r w:rsidRPr="0037390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  <w:r w:rsidRPr="00E76F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EE7DE2" w:rsidRPr="00373905" w:rsidTr="00870E1B">
        <w:trPr>
          <w:trHeight w:val="166"/>
          <w:jc w:val="center"/>
        </w:trPr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4B6BE7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Clean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  <w:vertAlign w:val="subscript"/>
              </w:rPr>
              <w:t>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≤1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PI≤0.7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_Hlk65078478"/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Slight</w:t>
            </w:r>
            <w:bookmarkEnd w:id="0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995EF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p>
              </m:sSubSup>
            </m:oMath>
            <w:r w:rsidR="00E76F40"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&lt;30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&lt;10</w:t>
            </w:r>
            <w:r w:rsidR="00EE7DE2"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EE7DE2" w:rsidRPr="00373905" w:rsidTr="00870E1B">
        <w:trPr>
          <w:trHeight w:val="203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286BFD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Slight </w:t>
            </w:r>
            <w:r w:rsidR="00E76F40"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pollution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＜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  <w:vertAlign w:val="subscript"/>
              </w:rPr>
              <w:t>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＜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PI≤1.0</w:t>
            </w:r>
          </w:p>
        </w:tc>
        <w:tc>
          <w:tcPr>
            <w:tcW w:w="147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47296D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" w:name="_Hlk65079593"/>
            <w:r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derate</w:t>
            </w:r>
            <w:bookmarkEnd w:id="1"/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30≤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p>
              </m:sSubSup>
            </m:oMath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&lt;60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 w:rsidR="00EE7DE2"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</w:t>
            </w:r>
            <w:r w:rsidRPr="00E76F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&lt;2</w:t>
            </w:r>
            <w:r w:rsidR="00EE7DE2"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</w:tr>
      <w:tr w:rsidR="00EE7DE2" w:rsidRPr="00373905" w:rsidTr="00870E1B">
        <w:trPr>
          <w:trHeight w:val="3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286BFD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Mild </w:t>
            </w:r>
            <w:r w:rsidR="00E76F40"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pollution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＜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  <w:vertAlign w:val="subscript"/>
              </w:rPr>
              <w:t>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≤3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＜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PI≤2.0</w:t>
            </w:r>
          </w:p>
        </w:tc>
        <w:tc>
          <w:tcPr>
            <w:tcW w:w="147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" w:name="_Hlk65078005"/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Strong</w:t>
            </w:r>
            <w:bookmarkEnd w:id="2"/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60≤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p>
              </m:sSubSup>
            </m:oMath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&lt;120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EE7DE2"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</w:t>
            </w:r>
            <w:r w:rsidRPr="00E76F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 w:rsidR="00EE7DE2"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425</w:t>
            </w:r>
          </w:p>
        </w:tc>
      </w:tr>
      <w:tr w:rsidR="00EE7DE2" w:rsidRPr="00373905" w:rsidTr="00870E1B">
        <w:trPr>
          <w:trHeight w:val="239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870E1B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3" w:name="_Hlk65073188"/>
            <w:r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</w:t>
            </w:r>
            <w:r w:rsidR="00E76F40"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derate pollution</w:t>
            </w:r>
            <w:bookmarkEnd w:id="3"/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＜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  <w:vertAlign w:val="subscript"/>
              </w:rPr>
              <w:t>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≤5</w:t>
            </w:r>
          </w:p>
        </w:tc>
        <w:tc>
          <w:tcPr>
            <w:tcW w:w="1467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＜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PI≤3.0</w:t>
            </w:r>
          </w:p>
        </w:tc>
        <w:tc>
          <w:tcPr>
            <w:tcW w:w="1472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Very strong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120≤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p>
              </m:sSubSup>
            </m:oMath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&lt;240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 w:rsidR="00EE7DE2"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425</w:t>
            </w:r>
          </w:p>
        </w:tc>
      </w:tr>
      <w:tr w:rsidR="00EE7DE2" w:rsidRPr="00373905" w:rsidTr="00870E1B">
        <w:trPr>
          <w:trHeight w:val="166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870E1B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="00E76F40"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eavy pollution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373905">
              <w:rPr>
                <w:rFonts w:ascii="Times New Roman" w:hAnsi="Times New Roman" w:cs="Times New Roman"/>
                <w:i/>
                <w:iCs/>
                <w:kern w:val="0"/>
                <w:szCs w:val="21"/>
                <w:vertAlign w:val="subscript"/>
              </w:rPr>
              <w:t>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＞</w:t>
            </w:r>
            <w:r w:rsidRPr="0037390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E76F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＞</w:t>
            </w: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Extremely strong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995EF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sub>
                <m:sup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p>
              </m:sSubSup>
            </m:oMath>
            <w:r w:rsidR="00E76F40" w:rsidRPr="00E76F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≥240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F40" w:rsidRPr="00E76F40" w:rsidRDefault="00E76F40" w:rsidP="00870E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2D4082" w:rsidRPr="00373905" w:rsidRDefault="002D4082">
      <w:pPr>
        <w:rPr>
          <w:rFonts w:ascii="Times New Roman" w:hAnsi="Times New Roman" w:cs="Times New Roman"/>
          <w:szCs w:val="21"/>
        </w:rPr>
      </w:pPr>
    </w:p>
    <w:p w:rsidR="00373905" w:rsidRPr="00373905" w:rsidRDefault="00373905">
      <w:pPr>
        <w:rPr>
          <w:rFonts w:ascii="Times New Roman" w:hAnsi="Times New Roman" w:cs="Times New Roman"/>
          <w:szCs w:val="21"/>
        </w:rPr>
      </w:pPr>
    </w:p>
    <w:p w:rsidR="00373905" w:rsidRPr="00373905" w:rsidRDefault="00373905">
      <w:pPr>
        <w:rPr>
          <w:rFonts w:ascii="Times New Roman" w:hAnsi="Times New Roman" w:cs="Times New Roman"/>
          <w:szCs w:val="21"/>
        </w:rPr>
      </w:pPr>
    </w:p>
    <w:p w:rsidR="00373905" w:rsidRPr="00373905" w:rsidRDefault="00373905">
      <w:pPr>
        <w:rPr>
          <w:rFonts w:ascii="Times New Roman" w:hAnsi="Times New Roman" w:cs="Times New Roman"/>
          <w:szCs w:val="21"/>
        </w:rPr>
      </w:pPr>
    </w:p>
    <w:p w:rsidR="00373905" w:rsidRDefault="00373905">
      <w:pPr>
        <w:widowControl/>
        <w:jc w:val="left"/>
        <w:rPr>
          <w:rFonts w:ascii="Times New Roman" w:hAnsi="Times New Roman" w:cs="Times New Roman"/>
          <w:szCs w:val="21"/>
        </w:rPr>
      </w:pPr>
      <w:r w:rsidRPr="00373905">
        <w:rPr>
          <w:rFonts w:ascii="Times New Roman" w:hAnsi="Times New Roman" w:cs="Times New Roman"/>
          <w:szCs w:val="21"/>
        </w:rPr>
        <w:br w:type="page"/>
      </w:r>
    </w:p>
    <w:p w:rsidR="002324FB" w:rsidRDefault="002324FB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W w:w="9080" w:type="dxa"/>
        <w:jc w:val="center"/>
        <w:tblLook w:val="04A0"/>
      </w:tblPr>
      <w:tblGrid>
        <w:gridCol w:w="997"/>
        <w:gridCol w:w="1020"/>
        <w:gridCol w:w="1060"/>
        <w:gridCol w:w="886"/>
        <w:gridCol w:w="1082"/>
        <w:gridCol w:w="1224"/>
        <w:gridCol w:w="1517"/>
        <w:gridCol w:w="1294"/>
      </w:tblGrid>
      <w:tr w:rsidR="002324FB" w:rsidRPr="002324FB" w:rsidTr="002324FB">
        <w:trPr>
          <w:trHeight w:val="285"/>
          <w:jc w:val="center"/>
        </w:trPr>
        <w:tc>
          <w:tcPr>
            <w:tcW w:w="908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Table 2 Heavy metal contents in soil around coal-fired power plant</w:t>
            </w:r>
          </w:p>
        </w:tc>
      </w:tr>
      <w:tr w:rsidR="002324FB" w:rsidRPr="002324FB" w:rsidTr="002324FB">
        <w:trPr>
          <w:trHeight w:val="1045"/>
          <w:jc w:val="center"/>
        </w:trPr>
        <w:tc>
          <w:tcPr>
            <w:tcW w:w="99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Statistical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08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24FB" w:rsidRPr="002324FB" w:rsidRDefault="002324FB" w:rsidP="002324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Standard</w:t>
            </w: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deviation</w:t>
            </w: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Coefficient</w:t>
            </w: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of variation</w:t>
            </w:r>
          </w:p>
        </w:tc>
        <w:tc>
          <w:tcPr>
            <w:tcW w:w="15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24FB" w:rsidRDefault="002324FB" w:rsidP="002324FB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national soil environmental quality standard</w:t>
            </w:r>
          </w:p>
          <w:p w:rsidR="002324FB" w:rsidRPr="002324FB" w:rsidRDefault="002324FB" w:rsidP="002324FB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(6.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</w:t>
            </w:r>
            <w:r w:rsidRPr="002324F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7.5)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24FB" w:rsidRPr="002324FB" w:rsidRDefault="002324FB" w:rsidP="002324FB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background value of Anhui Province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62.58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142.37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109.39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21.76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00.0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2.6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32.83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00.0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9.3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535.32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730.71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655.02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52.0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49.69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41.71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8.6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97.29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79.69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250.0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6.0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.03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22.82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.4</w:t>
            </w:r>
          </w:p>
        </w:tc>
      </w:tr>
      <w:tr w:rsidR="002324FB" w:rsidRPr="002324FB" w:rsidTr="002324FB">
        <w:trPr>
          <w:trHeight w:val="285"/>
          <w:jc w:val="center"/>
        </w:trPr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324F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24FB" w:rsidRPr="002324FB" w:rsidRDefault="002324FB" w:rsidP="002324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</w:t>
            </w:r>
          </w:p>
        </w:tc>
      </w:tr>
    </w:tbl>
    <w:p w:rsidR="002324FB" w:rsidRDefault="002324FB">
      <w:pPr>
        <w:widowControl/>
        <w:jc w:val="left"/>
        <w:rPr>
          <w:rFonts w:ascii="Times New Roman" w:hAnsi="Times New Roman" w:cs="Times New Roman"/>
          <w:szCs w:val="21"/>
        </w:rPr>
      </w:pPr>
    </w:p>
    <w:p w:rsidR="00B46DF7" w:rsidRDefault="00B46DF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2324FB" w:rsidRDefault="002324FB">
      <w:pPr>
        <w:widowControl/>
        <w:jc w:val="left"/>
        <w:rPr>
          <w:rFonts w:ascii="Times New Roman" w:hAnsi="Times New Roman" w:cs="Times New Roman"/>
          <w:szCs w:val="21"/>
        </w:rPr>
      </w:pPr>
    </w:p>
    <w:p w:rsidR="002324FB" w:rsidRPr="00373905" w:rsidRDefault="002324FB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W w:w="10348" w:type="dxa"/>
        <w:tblInd w:w="2410" w:type="dxa"/>
        <w:tblLook w:val="04A0"/>
      </w:tblPr>
      <w:tblGrid>
        <w:gridCol w:w="1701"/>
        <w:gridCol w:w="992"/>
        <w:gridCol w:w="711"/>
        <w:gridCol w:w="827"/>
        <w:gridCol w:w="827"/>
        <w:gridCol w:w="827"/>
        <w:gridCol w:w="650"/>
        <w:gridCol w:w="827"/>
        <w:gridCol w:w="827"/>
        <w:gridCol w:w="2159"/>
      </w:tblGrid>
      <w:tr w:rsidR="00AB1176" w:rsidRPr="00AB1176" w:rsidTr="00653E1D">
        <w:trPr>
          <w:trHeight w:val="285"/>
        </w:trPr>
        <w:tc>
          <w:tcPr>
            <w:tcW w:w="818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373905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73905">
              <w:rPr>
                <w:rFonts w:ascii="Times New Roman" w:hAnsi="Times New Roman" w:cs="Times New Roman"/>
                <w:szCs w:val="21"/>
              </w:rPr>
              <w:br w:type="page"/>
            </w:r>
            <w:r w:rsidR="00BF66F9">
              <w:rPr>
                <w:rFonts w:ascii="Times New Roman" w:hAnsi="Times New Roman" w:cs="Times New Roman"/>
                <w:szCs w:val="21"/>
              </w:rPr>
              <w:br w:type="page"/>
            </w:r>
            <w:r w:rsidR="00AB1176"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Table </w:t>
            </w:r>
            <w:r w:rsidR="004751A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AB1176"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Comparison of the heavy metal  average concentrations in soils around the power plants with the others researches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653E1D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Area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</w:t>
            </w:r>
          </w:p>
        </w:tc>
        <w:tc>
          <w:tcPr>
            <w:tcW w:w="21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AB1176" w:rsidRPr="00AB1176" w:rsidRDefault="00653E1D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Pr="00653E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iterature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B46DF7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aliantai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106.6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75.9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38.2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B1176" w:rsidRPr="00AB1176" w:rsidRDefault="00F5377F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B46DF7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B46DF7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noProof/>
                <w:color w:val="000000"/>
                <w:kern w:val="0"/>
                <w:sz w:val="18"/>
                <w:szCs w:val="18"/>
              </w:rPr>
              <w:t>(FAN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noProof/>
                <w:color w:val="000000"/>
                <w:kern w:val="0"/>
                <w:sz w:val="18"/>
                <w:szCs w:val="18"/>
              </w:rPr>
              <w:t xml:space="preserve"> 2016)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B46DF7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awukou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191.5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B46DF7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B46DF7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aoji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FF49FE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01.6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B46DF7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noProof/>
                <w:color w:val="000000"/>
                <w:kern w:val="0"/>
                <w:sz w:val="18"/>
                <w:szCs w:val="18"/>
              </w:rPr>
              <w:t>(LI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noProof/>
                <w:color w:val="000000"/>
                <w:kern w:val="0"/>
                <w:sz w:val="18"/>
                <w:szCs w:val="18"/>
              </w:rPr>
              <w:t xml:space="preserve"> 2012)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Afsin-Elbistan</w:t>
            </w: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，</w:t>
            </w: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Turkey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653E1D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(Çayır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 w:rsidR="00B46DF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 xml:space="preserve"> 2012)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Jinsha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653E1D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(Xianfei et al., 2017)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Greece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93293C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(Stalikas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 w:rsidR="00B46DF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 xml:space="preserve"> 1997)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Anhui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FF49FE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93293C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noProof/>
                <w:color w:val="000000"/>
                <w:kern w:val="0"/>
                <w:sz w:val="18"/>
                <w:szCs w:val="18"/>
              </w:rPr>
              <w:t>(Lv</w:t>
            </w:r>
            <w:r>
              <w:rPr>
                <w:rFonts w:ascii="Times New Roman" w:eastAsia="等线" w:hAnsi="Times New Roman" w:cs="Times New Roman" w:hint="eastAsia"/>
                <w:noProof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 w:hint="eastAsia"/>
                <w:noProof/>
                <w:color w:val="000000"/>
                <w:kern w:val="0"/>
                <w:sz w:val="18"/>
                <w:szCs w:val="18"/>
              </w:rPr>
              <w:t xml:space="preserve"> et al., 2019)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Serbia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FF49FE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58.13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B1176" w:rsidRPr="00AB1176" w:rsidRDefault="0093293C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(Tanić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 w:rsidR="00B46DF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 xml:space="preserve"> 2018)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Elbistan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B1176" w:rsidRPr="00AB1176" w:rsidRDefault="0093293C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(Cayir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etal</w:t>
            </w:r>
            <w:r w:rsidR="00B46DF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="00B46DF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18"/>
                <w:szCs w:val="18"/>
              </w:rPr>
              <w:t>2012)</w:t>
            </w:r>
          </w:p>
        </w:tc>
      </w:tr>
      <w:tr w:rsidR="00AB1176" w:rsidRPr="00AB1176" w:rsidTr="00653E1D">
        <w:trPr>
          <w:trHeight w:val="285"/>
        </w:trPr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F5377F" w:rsidP="00AB117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Thisstudy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109.39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655.0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79.69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18.96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41.71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right w:val="nil"/>
            </w:tcBorders>
          </w:tcPr>
          <w:p w:rsidR="00AB1176" w:rsidRPr="00AB1176" w:rsidRDefault="00AB1176" w:rsidP="00AB11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5377F" w:rsidRPr="00AB1176" w:rsidTr="00653E1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Controlpoint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590.52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B117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5377F" w:rsidRPr="00AB1176" w:rsidRDefault="00F5377F" w:rsidP="00F5377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AB1176" w:rsidRDefault="00AB1176">
      <w:pPr>
        <w:widowControl/>
        <w:jc w:val="left"/>
        <w:rPr>
          <w:rFonts w:ascii="Times New Roman" w:hAnsi="Times New Roman" w:cs="Times New Roman"/>
          <w:szCs w:val="21"/>
        </w:rPr>
      </w:pPr>
    </w:p>
    <w:p w:rsidR="00AB1176" w:rsidRDefault="00AB117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BF66F9" w:rsidRDefault="00BF66F9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W w:w="13608" w:type="dxa"/>
        <w:tblInd w:w="426" w:type="dxa"/>
        <w:tblLook w:val="04A0"/>
      </w:tblPr>
      <w:tblGrid>
        <w:gridCol w:w="877"/>
        <w:gridCol w:w="609"/>
        <w:gridCol w:w="708"/>
        <w:gridCol w:w="707"/>
        <w:gridCol w:w="707"/>
        <w:gridCol w:w="222"/>
        <w:gridCol w:w="609"/>
        <w:gridCol w:w="707"/>
        <w:gridCol w:w="707"/>
        <w:gridCol w:w="707"/>
        <w:gridCol w:w="222"/>
        <w:gridCol w:w="710"/>
        <w:gridCol w:w="822"/>
        <w:gridCol w:w="822"/>
        <w:gridCol w:w="712"/>
        <w:gridCol w:w="222"/>
        <w:gridCol w:w="722"/>
        <w:gridCol w:w="624"/>
        <w:gridCol w:w="624"/>
        <w:gridCol w:w="626"/>
        <w:gridCol w:w="943"/>
      </w:tblGrid>
      <w:tr w:rsidR="00BF66F9" w:rsidRPr="00BF66F9" w:rsidTr="00C56E70">
        <w:trPr>
          <w:trHeight w:val="267"/>
        </w:trPr>
        <w:tc>
          <w:tcPr>
            <w:tcW w:w="13608" w:type="dxa"/>
            <w:gridSpan w:val="21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Table </w:t>
            </w:r>
            <w:r w:rsidR="004751A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Single factor and Nemerow pollution index of soil from different directions around the power plant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Item</w:t>
            </w:r>
          </w:p>
        </w:tc>
        <w:tc>
          <w:tcPr>
            <w:tcW w:w="2731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Dominant upwind direction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0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Dominant downwind direction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66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Sub-dominant downwind direction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downwind direction of dominant wind 45° angle</w:t>
            </w:r>
          </w:p>
        </w:tc>
        <w:tc>
          <w:tcPr>
            <w:tcW w:w="943" w:type="dxa"/>
            <w:vMerge w:val="restart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 point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943" w:type="dxa"/>
            <w:vMerge/>
            <w:tcBorders>
              <w:top w:val="nil"/>
              <w:left w:val="nil"/>
              <w:bottom w:val="single" w:sz="8" w:space="0" w:color="auto"/>
            </w:tcBorders>
            <w:vAlign w:val="center"/>
            <w:hideMark/>
          </w:tcPr>
          <w:p w:rsidR="00C56E70" w:rsidRPr="00BF66F9" w:rsidRDefault="00C56E70" w:rsidP="00C56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2.05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2.02 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2.07 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2.27 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1.97 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1.89 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1.74 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1.58 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1.65 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2.16 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1.20 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1.51 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1.55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1.58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1.54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1.55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1.49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1.15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1.87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1.88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1.86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1.54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1.91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1.67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1.53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1.66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1.52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1.35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1.49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1.11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1.39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1.90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2.07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1.64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1.48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1.58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6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1.99 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2.19 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2.06 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1.81 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2.61 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2.72 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2.46 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2.24 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2.14 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2.31 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2.17 </w:t>
            </w:r>
          </w:p>
        </w:tc>
        <w:tc>
          <w:tcPr>
            <w:tcW w:w="7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2.09 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2.55 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2.34 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2.30 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2.16 </w:t>
            </w:r>
          </w:p>
        </w:tc>
        <w:tc>
          <w:tcPr>
            <w:tcW w:w="94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2.90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5.60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3.90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4.10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4.30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3.80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3.20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66F9" w:rsidRPr="00BF66F9" w:rsidRDefault="00BF66F9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1.13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BF66F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</w:t>
            </w:r>
          </w:p>
        </w:tc>
        <w:tc>
          <w:tcPr>
            <w:tcW w:w="2731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.42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0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.02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66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.70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56E70" w:rsidRPr="00BF66F9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.68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C56E70" w:rsidRPr="00BF66F9" w:rsidRDefault="00C56E70" w:rsidP="00BF66F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 </w:t>
            </w:r>
          </w:p>
        </w:tc>
      </w:tr>
      <w:tr w:rsidR="00C56E70" w:rsidRPr="00BF66F9" w:rsidTr="00C56E70">
        <w:trPr>
          <w:trHeight w:val="267"/>
        </w:trPr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Default="00C56E70" w:rsidP="00BF66F9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Pollution</w:t>
            </w:r>
          </w:p>
          <w:p w:rsidR="00C56E70" w:rsidRPr="00BF66F9" w:rsidRDefault="00C56E70" w:rsidP="00BF66F9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rade</w:t>
            </w:r>
          </w:p>
        </w:tc>
        <w:tc>
          <w:tcPr>
            <w:tcW w:w="27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Mild pollution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 pollution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6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Mild pollution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Mild pollution</w:t>
            </w:r>
          </w:p>
        </w:tc>
        <w:tc>
          <w:tcPr>
            <w:tcW w:w="943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56E70" w:rsidRPr="00C56E70" w:rsidRDefault="00C56E70" w:rsidP="00C56E70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56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Mild pollution</w:t>
            </w:r>
          </w:p>
        </w:tc>
      </w:tr>
    </w:tbl>
    <w:p w:rsidR="00BF66F9" w:rsidRDefault="00BF66F9">
      <w:pPr>
        <w:widowControl/>
        <w:jc w:val="left"/>
        <w:rPr>
          <w:rFonts w:ascii="Times New Roman" w:hAnsi="Times New Roman" w:cs="Times New Roman"/>
          <w:szCs w:val="21"/>
        </w:rPr>
      </w:pPr>
    </w:p>
    <w:p w:rsidR="00BF66F9" w:rsidRDefault="00BF66F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373905" w:rsidRPr="00373905" w:rsidRDefault="00373905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text" w:horzAnchor="margin" w:tblpXSpec="center" w:tblpY="469"/>
        <w:tblW w:w="15082" w:type="dxa"/>
        <w:tblLook w:val="04A0"/>
      </w:tblPr>
      <w:tblGrid>
        <w:gridCol w:w="566"/>
        <w:gridCol w:w="689"/>
        <w:gridCol w:w="709"/>
        <w:gridCol w:w="850"/>
        <w:gridCol w:w="709"/>
        <w:gridCol w:w="425"/>
        <w:gridCol w:w="794"/>
        <w:gridCol w:w="794"/>
        <w:gridCol w:w="794"/>
        <w:gridCol w:w="794"/>
        <w:gridCol w:w="416"/>
        <w:gridCol w:w="9"/>
        <w:gridCol w:w="794"/>
        <w:gridCol w:w="12"/>
        <w:gridCol w:w="782"/>
        <w:gridCol w:w="12"/>
        <w:gridCol w:w="782"/>
        <w:gridCol w:w="12"/>
        <w:gridCol w:w="782"/>
        <w:gridCol w:w="12"/>
        <w:gridCol w:w="28"/>
        <w:gridCol w:w="355"/>
        <w:gridCol w:w="15"/>
        <w:gridCol w:w="12"/>
        <w:gridCol w:w="13"/>
        <w:gridCol w:w="769"/>
        <w:gridCol w:w="12"/>
        <w:gridCol w:w="782"/>
        <w:gridCol w:w="12"/>
        <w:gridCol w:w="677"/>
        <w:gridCol w:w="12"/>
        <w:gridCol w:w="782"/>
        <w:gridCol w:w="12"/>
        <w:gridCol w:w="28"/>
        <w:gridCol w:w="818"/>
        <w:gridCol w:w="12"/>
        <w:gridCol w:w="6"/>
      </w:tblGrid>
      <w:tr w:rsidR="00B46DF7" w:rsidRPr="00BF66F9" w:rsidTr="00B46DF7">
        <w:trPr>
          <w:gridAfter w:val="1"/>
          <w:wAfter w:w="6" w:type="dxa"/>
          <w:trHeight w:val="280"/>
        </w:trPr>
        <w:tc>
          <w:tcPr>
            <w:tcW w:w="15076" w:type="dxa"/>
            <w:gridSpan w:val="3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Potential ecological risk index of heavy metals in soils from different directions around the power plant</w:t>
            </w:r>
          </w:p>
        </w:tc>
      </w:tr>
      <w:tr w:rsidR="00B46DF7" w:rsidRPr="00BF66F9" w:rsidTr="00B46DF7">
        <w:trPr>
          <w:trHeight w:val="280"/>
        </w:trPr>
        <w:tc>
          <w:tcPr>
            <w:tcW w:w="56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Item</w:t>
            </w:r>
          </w:p>
        </w:tc>
        <w:tc>
          <w:tcPr>
            <w:tcW w:w="2957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Dominant upwind direction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6" w:type="dxa"/>
            <w:gridSpan w:val="4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Dominant downwind direction</w:t>
            </w: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25" w:type="dxa"/>
            <w:gridSpan w:val="10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Sub-dominant downwind direction</w:t>
            </w:r>
          </w:p>
        </w:tc>
        <w:tc>
          <w:tcPr>
            <w:tcW w:w="395" w:type="dxa"/>
            <w:gridSpan w:val="4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6" w:type="dxa"/>
            <w:gridSpan w:val="9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downwind direction of dominant wind 45° angle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 point</w:t>
            </w:r>
          </w:p>
        </w:tc>
      </w:tr>
      <w:tr w:rsidR="00B46DF7" w:rsidRPr="00BF66F9" w:rsidTr="00B46DF7">
        <w:trPr>
          <w:gridAfter w:val="2"/>
          <w:wAfter w:w="18" w:type="dxa"/>
          <w:trHeight w:val="365"/>
        </w:trPr>
        <w:tc>
          <w:tcPr>
            <w:tcW w:w="566" w:type="dxa"/>
            <w:vMerge/>
            <w:tcBorders>
              <w:top w:val="single" w:sz="6" w:space="0" w:color="auto"/>
              <w:bottom w:val="single" w:sz="8" w:space="0" w:color="auto"/>
            </w:tcBorders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79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41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39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9" w:type="dxa"/>
            <w:gridSpan w:val="4"/>
            <w:tcBorders>
              <w:top w:val="single" w:sz="6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1500 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2000 </w:t>
            </w:r>
          </w:p>
        </w:tc>
        <w:tc>
          <w:tcPr>
            <w:tcW w:w="858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68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4.10 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4.05 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3.48 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3.12 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4.13 </w:t>
            </w:r>
          </w:p>
        </w:tc>
        <w:tc>
          <w:tcPr>
            <w:tcW w:w="79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4.55 </w:t>
            </w:r>
          </w:p>
        </w:tc>
        <w:tc>
          <w:tcPr>
            <w:tcW w:w="79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3.93 </w:t>
            </w:r>
          </w:p>
        </w:tc>
        <w:tc>
          <w:tcPr>
            <w:tcW w:w="79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3.79 </w:t>
            </w:r>
          </w:p>
        </w:tc>
        <w:tc>
          <w:tcPr>
            <w:tcW w:w="4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3.48 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3.15 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3.29 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3.12 </w:t>
            </w:r>
          </w:p>
        </w:tc>
        <w:tc>
          <w:tcPr>
            <w:tcW w:w="410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4.31 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2.40 </w:t>
            </w:r>
          </w:p>
        </w:tc>
        <w:tc>
          <w:tcPr>
            <w:tcW w:w="68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3.02 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  <w:tc>
          <w:tcPr>
            <w:tcW w:w="858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 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8.51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7.26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5.21 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5.21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7.34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7.90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5.02 </w:t>
            </w:r>
          </w:p>
        </w:tc>
        <w:tc>
          <w:tcPr>
            <w:tcW w:w="416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4.87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7.26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4.20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4.73 </w:t>
            </w:r>
          </w:p>
        </w:tc>
        <w:tc>
          <w:tcPr>
            <w:tcW w:w="410" w:type="dxa"/>
            <w:gridSpan w:val="4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4.72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6.11 </w:t>
            </w:r>
          </w:p>
        </w:tc>
        <w:tc>
          <w:tcPr>
            <w:tcW w:w="689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3.78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4.30 </w:t>
            </w:r>
          </w:p>
        </w:tc>
        <w:tc>
          <w:tcPr>
            <w:tcW w:w="858" w:type="dxa"/>
            <w:gridSpan w:val="3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5.11 </w:t>
            </w:r>
          </w:p>
        </w:tc>
      </w:tr>
      <w:tr w:rsidR="00B46DF7" w:rsidRPr="00BF66F9" w:rsidTr="00B46DF7">
        <w:trPr>
          <w:gridAfter w:val="1"/>
          <w:wAfter w:w="6" w:type="dxa"/>
          <w:trHeight w:val="28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1.43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1.36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416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5" w:type="dxa"/>
            <w:gridSpan w:val="3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1.55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1.45 </w:t>
            </w:r>
          </w:p>
        </w:tc>
        <w:tc>
          <w:tcPr>
            <w:tcW w:w="410" w:type="dxa"/>
            <w:gridSpan w:val="4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1.40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 </w:t>
            </w:r>
          </w:p>
        </w:tc>
        <w:tc>
          <w:tcPr>
            <w:tcW w:w="689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1.49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858" w:type="dxa"/>
            <w:gridSpan w:val="3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7.50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6.23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5.90 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9.34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9.41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9.11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8.97 </w:t>
            </w:r>
          </w:p>
        </w:tc>
        <w:tc>
          <w:tcPr>
            <w:tcW w:w="416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9.31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8.09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7.70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9.56 </w:t>
            </w:r>
          </w:p>
        </w:tc>
        <w:tc>
          <w:tcPr>
            <w:tcW w:w="410" w:type="dxa"/>
            <w:gridSpan w:val="4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8.12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8.33 </w:t>
            </w:r>
          </w:p>
        </w:tc>
        <w:tc>
          <w:tcPr>
            <w:tcW w:w="689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7.67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7.35 </w:t>
            </w:r>
          </w:p>
        </w:tc>
        <w:tc>
          <w:tcPr>
            <w:tcW w:w="858" w:type="dxa"/>
            <w:gridSpan w:val="3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5.13 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1.37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1.47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1.52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1.31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1.35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1.55 </w:t>
            </w:r>
          </w:p>
        </w:tc>
        <w:tc>
          <w:tcPr>
            <w:tcW w:w="416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1.30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410" w:type="dxa"/>
            <w:gridSpan w:val="4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1.49 </w:t>
            </w:r>
          </w:p>
        </w:tc>
        <w:tc>
          <w:tcPr>
            <w:tcW w:w="689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 </w:t>
            </w:r>
          </w:p>
        </w:tc>
        <w:tc>
          <w:tcPr>
            <w:tcW w:w="858" w:type="dxa"/>
            <w:gridSpan w:val="3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1.11 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50.91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55.76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29.94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31.88 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75.88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82.79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58.91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53.33 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65.45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59.39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58.18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63.03 </w:t>
            </w:r>
          </w:p>
        </w:tc>
        <w:tc>
          <w:tcPr>
            <w:tcW w:w="410" w:type="dxa"/>
            <w:gridSpan w:val="4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53.33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43.64 </w:t>
            </w:r>
          </w:p>
        </w:tc>
        <w:tc>
          <w:tcPr>
            <w:tcW w:w="689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47.27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43.64 </w:t>
            </w:r>
          </w:p>
        </w:tc>
        <w:tc>
          <w:tcPr>
            <w:tcW w:w="858" w:type="dxa"/>
            <w:gridSpan w:val="3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38.74 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19.86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20.56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18.07 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26.08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27.17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24.63 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22.43 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21.38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23.07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21.65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25.46 </w:t>
            </w:r>
          </w:p>
        </w:tc>
        <w:tc>
          <w:tcPr>
            <w:tcW w:w="410" w:type="dxa"/>
            <w:gridSpan w:val="4"/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23.43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23.00 </w:t>
            </w:r>
          </w:p>
        </w:tc>
        <w:tc>
          <w:tcPr>
            <w:tcW w:w="689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21.63 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20.90 </w:t>
            </w:r>
          </w:p>
        </w:tc>
        <w:tc>
          <w:tcPr>
            <w:tcW w:w="858" w:type="dxa"/>
            <w:gridSpan w:val="3"/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9.14 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</w:p>
        </w:tc>
        <w:tc>
          <w:tcPr>
            <w:tcW w:w="68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78.00 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72.00 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87.00 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54.00 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195.00 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222.00 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168.00 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126.00 </w:t>
            </w:r>
          </w:p>
        </w:tc>
        <w:tc>
          <w:tcPr>
            <w:tcW w:w="42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141.00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117.00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123.00 </w:t>
            </w:r>
          </w:p>
        </w:tc>
        <w:tc>
          <w:tcPr>
            <w:tcW w:w="410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129.00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114.00 </w:t>
            </w:r>
          </w:p>
        </w:tc>
        <w:tc>
          <w:tcPr>
            <w:tcW w:w="68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96.00 </w:t>
            </w:r>
          </w:p>
        </w:tc>
        <w:tc>
          <w:tcPr>
            <w:tcW w:w="79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102.00 </w:t>
            </w:r>
          </w:p>
        </w:tc>
        <w:tc>
          <w:tcPr>
            <w:tcW w:w="858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34.00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</w:t>
            </w:r>
          </w:p>
        </w:tc>
        <w:tc>
          <w:tcPr>
            <w:tcW w:w="2957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155.09 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6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293.04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6" w:type="dxa"/>
            <w:gridSpan w:val="7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218.07</w:t>
            </w:r>
          </w:p>
        </w:tc>
        <w:tc>
          <w:tcPr>
            <w:tcW w:w="410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71" w:type="dxa"/>
            <w:gridSpan w:val="9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210.02</w:t>
            </w:r>
          </w:p>
        </w:tc>
        <w:tc>
          <w:tcPr>
            <w:tcW w:w="858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95.59</w:t>
            </w:r>
          </w:p>
        </w:tc>
      </w:tr>
      <w:tr w:rsidR="00B46DF7" w:rsidRPr="00BF66F9" w:rsidTr="00B46DF7">
        <w:trPr>
          <w:gridAfter w:val="2"/>
          <w:wAfter w:w="18" w:type="dxa"/>
          <w:trHeight w:val="280"/>
        </w:trPr>
        <w:tc>
          <w:tcPr>
            <w:tcW w:w="5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Risk level</w:t>
            </w:r>
          </w:p>
        </w:tc>
        <w:tc>
          <w:tcPr>
            <w:tcW w:w="2957" w:type="dxa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6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Strong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76" w:type="dxa"/>
            <w:gridSpan w:val="7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Strong</w:t>
            </w:r>
          </w:p>
        </w:tc>
        <w:tc>
          <w:tcPr>
            <w:tcW w:w="410" w:type="dxa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6DF7" w:rsidRPr="00BF66F9" w:rsidRDefault="00B46DF7" w:rsidP="00B46D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71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</w:p>
        </w:tc>
        <w:tc>
          <w:tcPr>
            <w:tcW w:w="858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6DF7" w:rsidRPr="00BF66F9" w:rsidRDefault="00B46DF7" w:rsidP="00B46DF7">
            <w:pPr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6F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Slight</w:t>
            </w:r>
          </w:p>
        </w:tc>
      </w:tr>
    </w:tbl>
    <w:p w:rsidR="006B2ABF" w:rsidRDefault="006B2ABF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6B2ABF" w:rsidRPr="006B2ABF" w:rsidRDefault="006B2ABF" w:rsidP="006B2ABF">
      <w:pPr>
        <w:tabs>
          <w:tab w:val="left" w:pos="3937"/>
        </w:tabs>
        <w:rPr>
          <w:rFonts w:ascii="Times New Roman" w:hAnsi="Times New Roman" w:cs="Times New Roman"/>
          <w:szCs w:val="21"/>
        </w:rPr>
      </w:pPr>
    </w:p>
    <w:tbl>
      <w:tblPr>
        <w:tblW w:w="9722" w:type="dxa"/>
        <w:jc w:val="center"/>
        <w:tblLook w:val="04A0"/>
      </w:tblPr>
      <w:tblGrid>
        <w:gridCol w:w="1474"/>
        <w:gridCol w:w="1224"/>
        <w:gridCol w:w="1113"/>
        <w:gridCol w:w="1113"/>
        <w:gridCol w:w="1113"/>
        <w:gridCol w:w="1113"/>
        <w:gridCol w:w="1036"/>
        <w:gridCol w:w="1036"/>
        <w:gridCol w:w="500"/>
      </w:tblGrid>
      <w:tr w:rsidR="006B2ABF" w:rsidRPr="006B2ABF" w:rsidTr="006B2ABF">
        <w:trPr>
          <w:trHeight w:val="285"/>
          <w:jc w:val="center"/>
        </w:trPr>
        <w:tc>
          <w:tcPr>
            <w:tcW w:w="972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Table 6 Correlation coefficients of heavy metals in surface soils</w:t>
            </w:r>
          </w:p>
        </w:tc>
      </w:tr>
      <w:tr w:rsidR="006B2ABF" w:rsidRPr="006B2ABF" w:rsidTr="006B2ABF">
        <w:trPr>
          <w:trHeight w:val="570"/>
          <w:jc w:val="center"/>
        </w:trPr>
        <w:tc>
          <w:tcPr>
            <w:tcW w:w="147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Heavy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metals</w:t>
            </w: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="00CA14E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-.634**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-0.447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-0.167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-0.308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.513*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-0.356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-0.078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-0.477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.639**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="00CA14E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0.392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0.077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EC6F43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6B2ABF"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.534*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.761**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0.132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.773**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-0.462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.791**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.782**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.896**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2ABF" w:rsidRPr="006B2ABF" w:rsidRDefault="006B2ABF" w:rsidP="006B2AB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B2ABF" w:rsidRPr="006B2ABF" w:rsidTr="006B2ABF">
        <w:trPr>
          <w:trHeight w:val="285"/>
          <w:jc w:val="center"/>
        </w:trPr>
        <w:tc>
          <w:tcPr>
            <w:tcW w:w="9722" w:type="dxa"/>
            <w:gridSpan w:val="9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B2ABF" w:rsidRDefault="006B2ABF" w:rsidP="006B2ABF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; the lower left of the tablewas the correlationcoefficient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，</w:t>
            </w:r>
            <w:r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and the upper right was the significance level Pvalue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，</w:t>
            </w:r>
          </w:p>
          <w:p w:rsidR="006B2ABF" w:rsidRPr="006B2ABF" w:rsidRDefault="00EC6F43" w:rsidP="006B2ABF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="006B2ABF"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: the P value was extremely significant (P</w:t>
            </w:r>
            <w:r w:rsidR="006B2ABF"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6B2ABF"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01);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="006B2ABF"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: the P value wassignificant (P</w:t>
            </w:r>
            <w:r w:rsidR="006B2ABF"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6B2ABF" w:rsidRP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05)</w:t>
            </w:r>
            <w:r w:rsidR="006B2AB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B2ABF" w:rsidRPr="006B2ABF" w:rsidRDefault="006B2ABF" w:rsidP="006B2ABF">
      <w:pPr>
        <w:rPr>
          <w:rFonts w:ascii="Times New Roman" w:hAnsi="Times New Roman" w:cs="Times New Roman"/>
          <w:szCs w:val="21"/>
        </w:rPr>
      </w:pPr>
    </w:p>
    <w:p w:rsidR="00653E1D" w:rsidRDefault="00653E1D" w:rsidP="006B2ABF">
      <w:pPr>
        <w:rPr>
          <w:rFonts w:ascii="Times New Roman" w:hAnsi="Times New Roman" w:cs="Times New Roman"/>
          <w:szCs w:val="21"/>
        </w:rPr>
      </w:pPr>
    </w:p>
    <w:p w:rsidR="00653E1D" w:rsidRDefault="00653E1D" w:rsidP="006B2ABF">
      <w:pPr>
        <w:rPr>
          <w:rFonts w:ascii="Times New Roman" w:hAnsi="Times New Roman" w:cs="Times New Roman"/>
          <w:szCs w:val="21"/>
        </w:rPr>
      </w:pPr>
    </w:p>
    <w:sectPr w:rsidR="00653E1D" w:rsidSect="003739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EED" w:rsidRDefault="000C3EED" w:rsidP="006B2ABF">
      <w:r>
        <w:separator/>
      </w:r>
    </w:p>
  </w:endnote>
  <w:endnote w:type="continuationSeparator" w:id="1">
    <w:p w:rsidR="000C3EED" w:rsidRDefault="000C3EED" w:rsidP="006B2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EED" w:rsidRDefault="000C3EED" w:rsidP="006B2ABF">
      <w:r>
        <w:separator/>
      </w:r>
    </w:p>
  </w:footnote>
  <w:footnote w:type="continuationSeparator" w:id="1">
    <w:p w:rsidR="000C3EED" w:rsidRDefault="000C3EED" w:rsidP="006B2A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Zoonoses Public Heal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pzdad29rvew5e2wadp5da3rxs9a22z50e9&quot;&gt;我的EndNote库&lt;record-ids&gt;&lt;item&gt;451&lt;/item&gt;&lt;item&gt;493&lt;/item&gt;&lt;item&gt;495&lt;/item&gt;&lt;item&gt;497&lt;/item&gt;&lt;item&gt;498&lt;/item&gt;&lt;item&gt;499&lt;/item&gt;&lt;item&gt;500&lt;/item&gt;&lt;item&gt;501&lt;/item&gt;&lt;/record-ids&gt;&lt;/item&gt;&lt;/Libraries&gt;"/>
  </w:docVars>
  <w:rsids>
    <w:rsidRoot w:val="00E76F40"/>
    <w:rsid w:val="000C3EED"/>
    <w:rsid w:val="00212948"/>
    <w:rsid w:val="0022223B"/>
    <w:rsid w:val="002324FB"/>
    <w:rsid w:val="00232575"/>
    <w:rsid w:val="002417F6"/>
    <w:rsid w:val="00286BFD"/>
    <w:rsid w:val="002D4082"/>
    <w:rsid w:val="00373905"/>
    <w:rsid w:val="00402B7D"/>
    <w:rsid w:val="00465C48"/>
    <w:rsid w:val="0047296D"/>
    <w:rsid w:val="004751A1"/>
    <w:rsid w:val="004828DD"/>
    <w:rsid w:val="004B6BE7"/>
    <w:rsid w:val="005331C7"/>
    <w:rsid w:val="00594566"/>
    <w:rsid w:val="00653E1D"/>
    <w:rsid w:val="006B2ABF"/>
    <w:rsid w:val="00870E1B"/>
    <w:rsid w:val="00893C53"/>
    <w:rsid w:val="0091665A"/>
    <w:rsid w:val="0093293C"/>
    <w:rsid w:val="00995EF0"/>
    <w:rsid w:val="00AB1176"/>
    <w:rsid w:val="00B46DF7"/>
    <w:rsid w:val="00BF66F9"/>
    <w:rsid w:val="00C56E70"/>
    <w:rsid w:val="00C97361"/>
    <w:rsid w:val="00CA14E8"/>
    <w:rsid w:val="00D46C8D"/>
    <w:rsid w:val="00D521BA"/>
    <w:rsid w:val="00DE02BB"/>
    <w:rsid w:val="00E76F40"/>
    <w:rsid w:val="00EC6F43"/>
    <w:rsid w:val="00EE7DE2"/>
    <w:rsid w:val="00F5377F"/>
    <w:rsid w:val="00FF4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2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2A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2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2AB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653E1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53E1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53E1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53E1D"/>
    <w:rPr>
      <w:rFonts w:ascii="等线" w:eastAsia="等线" w:hAnsi="等线"/>
      <w:noProof/>
      <w:sz w:val="20"/>
    </w:rPr>
  </w:style>
  <w:style w:type="paragraph" w:styleId="a5">
    <w:name w:val="Balloon Text"/>
    <w:basedOn w:val="a"/>
    <w:link w:val="Char1"/>
    <w:uiPriority w:val="99"/>
    <w:semiHidden/>
    <w:unhideWhenUsed/>
    <w:rsid w:val="00C973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973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lunwentougao2000@163.com</dc:creator>
  <cp:lastModifiedBy>13966478931@163.com</cp:lastModifiedBy>
  <cp:revision>2</cp:revision>
  <dcterms:created xsi:type="dcterms:W3CDTF">2021-03-22T12:24:00Z</dcterms:created>
  <dcterms:modified xsi:type="dcterms:W3CDTF">2021-03-22T12:24:00Z</dcterms:modified>
</cp:coreProperties>
</file>