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FEFC5" w14:textId="7356A4CC" w:rsidR="00BD5F88" w:rsidRDefault="00B31477" w:rsidP="00E65E7A">
      <w:pPr>
        <w:spacing w:beforeLines="50" w:before="156" w:afterLines="50" w:after="156" w:line="360" w:lineRule="auto"/>
        <w:jc w:val="center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B31477">
        <w:rPr>
          <w:rFonts w:ascii="Times New Roman" w:eastAsia="宋体" w:hAnsi="Times New Roman" w:cs="Times New Roman"/>
          <w:b/>
          <w:color w:val="000000"/>
          <w:sz w:val="24"/>
          <w:szCs w:val="24"/>
        </w:rPr>
        <w:t>Precise modulation of electron spin states in metal-organic framework towards exceptional oxygen evolution reaction</w:t>
      </w:r>
      <w:r w:rsidR="00BD5F88" w:rsidRPr="00BD5F88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 xml:space="preserve"> </w:t>
      </w:r>
    </w:p>
    <w:p w14:paraId="38239D26" w14:textId="77777777" w:rsidR="00BE0EB1" w:rsidRPr="00C059AE" w:rsidRDefault="00BE0EB1" w:rsidP="00BE0EB1">
      <w:pPr>
        <w:spacing w:beforeLines="100" w:before="312" w:afterLines="100" w:after="312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8120201"/>
      <w:r w:rsidRPr="00C059AE">
        <w:rPr>
          <w:rFonts w:ascii="Times New Roman" w:hAnsi="Times New Roman" w:cs="Times New Roman"/>
          <w:sz w:val="24"/>
          <w:szCs w:val="24"/>
        </w:rPr>
        <w:t xml:space="preserve">Xianbiao </w:t>
      </w:r>
      <w:r w:rsidRPr="00C059AE">
        <w:rPr>
          <w:rFonts w:ascii="Times New Roman" w:hAnsi="Times New Roman" w:cs="Times New Roman" w:hint="eastAsia"/>
          <w:sz w:val="24"/>
          <w:szCs w:val="24"/>
        </w:rPr>
        <w:t>H</w:t>
      </w:r>
      <w:r w:rsidRPr="00C059AE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059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Tengjia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Zhaozheng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Zhang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 Jian Zhou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F2F97">
        <w:rPr>
          <w:rFonts w:ascii="Times New Roman" w:hAnsi="Times New Roman" w:cs="Times New Roman" w:hint="eastAsia"/>
          <w:sz w:val="24"/>
          <w:szCs w:val="24"/>
        </w:rPr>
        <w:t>,</w:t>
      </w:r>
      <w:r w:rsidRPr="00AF2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2F97">
        <w:rPr>
          <w:rFonts w:ascii="Times New Roman" w:hAnsi="Times New Roman" w:cs="Times New Roman"/>
          <w:sz w:val="24"/>
          <w:szCs w:val="24"/>
        </w:rPr>
        <w:t>Shucong</w:t>
      </w:r>
      <w:proofErr w:type="spellEnd"/>
      <w:r w:rsidRPr="00AF2F97">
        <w:rPr>
          <w:rFonts w:ascii="Times New Roman" w:hAnsi="Times New Roman" w:cs="Times New Roman"/>
          <w:sz w:val="24"/>
          <w:szCs w:val="24"/>
        </w:rPr>
        <w:t xml:space="preserve"> Zhang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F2F97">
        <w:rPr>
          <w:rFonts w:ascii="Times New Roman" w:hAnsi="Times New Roman" w:cs="Times New Roman"/>
          <w:sz w:val="24"/>
          <w:szCs w:val="24"/>
        </w:rPr>
        <w:t>,</w:t>
      </w:r>
      <w:r w:rsidRPr="00AF2F9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F2F97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huixing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Dai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 Lei Chu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Huanlei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Wang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Huang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*, </w:t>
      </w:r>
      <w:proofErr w:type="spellStart"/>
      <w:r w:rsidRPr="00C059AE">
        <w:rPr>
          <w:rFonts w:ascii="Times New Roman" w:hAnsi="Times New Roman" w:cs="Times New Roman"/>
          <w:sz w:val="24"/>
          <w:szCs w:val="24"/>
        </w:rPr>
        <w:t>Minghua</w:t>
      </w:r>
      <w:proofErr w:type="spellEnd"/>
      <w:r w:rsidRPr="00C059AE">
        <w:rPr>
          <w:rFonts w:ascii="Times New Roman" w:hAnsi="Times New Roman" w:cs="Times New Roman"/>
          <w:sz w:val="24"/>
          <w:szCs w:val="24"/>
        </w:rPr>
        <w:t xml:space="preserve"> Huang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C059AE">
        <w:rPr>
          <w:rFonts w:ascii="Times New Roman" w:hAnsi="Times New Roman" w:cs="Times New Roman"/>
          <w:sz w:val="24"/>
          <w:szCs w:val="24"/>
        </w:rPr>
        <w:t xml:space="preserve"> *</w:t>
      </w:r>
    </w:p>
    <w:p w14:paraId="495085CF" w14:textId="77777777" w:rsidR="00BE0EB1" w:rsidRDefault="00BE0EB1" w:rsidP="00BE0EB1">
      <w:pPr>
        <w:spacing w:beforeLines="100" w:before="312" w:afterLines="100" w:after="312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B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8CF">
        <w:rPr>
          <w:rFonts w:ascii="Times New Roman" w:hAnsi="Times New Roman" w:cs="Times New Roman"/>
          <w:sz w:val="24"/>
          <w:szCs w:val="24"/>
        </w:rPr>
        <w:t>School of Materials Science and Engineering, Ocean University of China, Qingdao 266100,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738CF">
        <w:rPr>
          <w:rFonts w:ascii="Times New Roman" w:hAnsi="Times New Roman" w:cs="Times New Roman"/>
          <w:sz w:val="24"/>
          <w:szCs w:val="24"/>
        </w:rPr>
        <w:t>China</w:t>
      </w:r>
    </w:p>
    <w:p w14:paraId="312A2939" w14:textId="77777777" w:rsidR="00BE0EB1" w:rsidRDefault="00BE0EB1" w:rsidP="00BE0EB1">
      <w:pPr>
        <w:spacing w:beforeLines="100" w:before="312" w:afterLines="100" w:after="312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B58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</w:rPr>
        <w:t>Department of Applied Biology and Chemical Technology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54B58">
        <w:rPr>
          <w:rFonts w:ascii="Times New Roman" w:hAnsi="Times New Roman" w:cs="Times New Roman"/>
          <w:sz w:val="24"/>
          <w:szCs w:val="24"/>
        </w:rPr>
        <w:t>The Hong Kong Polytechnic University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8">
        <w:rPr>
          <w:rFonts w:ascii="Times New Roman" w:hAnsi="Times New Roman" w:cs="Times New Roman"/>
          <w:sz w:val="24"/>
          <w:szCs w:val="24"/>
        </w:rPr>
        <w:t xml:space="preserve">Hung </w:t>
      </w:r>
      <w:proofErr w:type="spellStart"/>
      <w:r w:rsidRPr="00F54B58">
        <w:rPr>
          <w:rFonts w:ascii="Times New Roman" w:hAnsi="Times New Roman" w:cs="Times New Roman"/>
          <w:sz w:val="24"/>
          <w:szCs w:val="24"/>
        </w:rPr>
        <w:t>Hom</w:t>
      </w:r>
      <w:proofErr w:type="spellEnd"/>
      <w:r w:rsidRPr="00F54B58">
        <w:rPr>
          <w:rFonts w:ascii="Times New Roman" w:hAnsi="Times New Roman" w:cs="Times New Roman"/>
          <w:sz w:val="24"/>
          <w:szCs w:val="24"/>
        </w:rPr>
        <w:t>, Kowloon, Hong Kong SAR, China</w:t>
      </w:r>
    </w:p>
    <w:p w14:paraId="5F0531E0" w14:textId="397C2D13" w:rsidR="002201D3" w:rsidRDefault="00BE0EB1" w:rsidP="00BE0E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482E">
        <w:rPr>
          <w:rFonts w:ascii="Times New Roman" w:hAnsi="Times New Roman" w:cs="Times New Roman"/>
          <w:sz w:val="24"/>
          <w:szCs w:val="24"/>
        </w:rPr>
        <w:t xml:space="preserve">Corresponding author. E-mail: </w:t>
      </w:r>
      <w:hyperlink r:id="rId7" w:history="1">
        <w:r w:rsidRPr="00FA0A46">
          <w:rPr>
            <w:rStyle w:val="a3"/>
            <w:rFonts w:ascii="Times New Roman" w:hAnsi="Times New Roman" w:cs="Times New Roman"/>
            <w:sz w:val="24"/>
            <w:szCs w:val="24"/>
          </w:rPr>
          <w:t>bhuang@polyu.edu.hk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FA0A46">
          <w:rPr>
            <w:rStyle w:val="a3"/>
            <w:rFonts w:ascii="Times New Roman" w:hAnsi="Times New Roman" w:cs="Times New Roman"/>
            <w:sz w:val="24"/>
            <w:szCs w:val="24"/>
          </w:rPr>
          <w:t>huangminghua@ouc.edu.cn</w:t>
        </w:r>
      </w:hyperlink>
    </w:p>
    <w:bookmarkEnd w:id="0"/>
    <w:p w14:paraId="1BA3E2E2" w14:textId="77777777" w:rsidR="002612AB" w:rsidRPr="002201D3" w:rsidRDefault="002612AB"/>
    <w:p w14:paraId="2B9A6241" w14:textId="19D77E04" w:rsidR="001C076F" w:rsidRPr="00311C15" w:rsidRDefault="002201D3" w:rsidP="00311C15">
      <w:pPr>
        <w:widowControl/>
        <w:jc w:val="left"/>
      </w:pPr>
      <w:r>
        <w:br w:type="page"/>
      </w:r>
    </w:p>
    <w:p w14:paraId="0553031A" w14:textId="77777777" w:rsidR="00BC3CE5" w:rsidRDefault="00BC3CE5" w:rsidP="00BC3CE5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03DDB6" w14:textId="0C0AF688" w:rsidR="001C076F" w:rsidRDefault="001C076F" w:rsidP="001C076F">
      <w:pPr>
        <w:widowControl/>
        <w:jc w:val="center"/>
      </w:pPr>
      <w:r>
        <w:rPr>
          <w:noProof/>
        </w:rPr>
        <w:drawing>
          <wp:inline distT="0" distB="0" distL="0" distR="0" wp14:anchorId="57AD42B7" wp14:editId="58C3D0F3">
            <wp:extent cx="4379157" cy="287837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32" cy="290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08458" w14:textId="6640C571" w:rsidR="001C076F" w:rsidRDefault="005007E4" w:rsidP="00F5041A">
      <w:pPr>
        <w:widowControl/>
        <w:spacing w:line="360" w:lineRule="auto"/>
        <w:jc w:val="center"/>
      </w:pPr>
      <w:r w:rsidRPr="009C2A55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007E4">
        <w:rPr>
          <w:rFonts w:ascii="Times New Roman" w:hAnsi="Times New Roman" w:cs="Times New Roman"/>
          <w:sz w:val="24"/>
          <w:szCs w:val="24"/>
        </w:rPr>
        <w:t xml:space="preserve">HAADF-STEM and corresponding elemental mapping images of </w:t>
      </w:r>
      <w:r>
        <w:rPr>
          <w:rFonts w:ascii="Times New Roman" w:hAnsi="Times New Roman" w:cs="Times New Roman"/>
          <w:sz w:val="24"/>
        </w:rPr>
        <w:t>NiFe-MOF-D</w:t>
      </w:r>
      <w:r w:rsidRPr="00422329">
        <w:rPr>
          <w:rFonts w:ascii="Times New Roman" w:hAnsi="Times New Roman" w:cs="Times New Roman"/>
          <w:sz w:val="24"/>
          <w:vertAlign w:val="subscript"/>
        </w:rPr>
        <w:t>3</w:t>
      </w:r>
    </w:p>
    <w:p w14:paraId="6272B4F4" w14:textId="5CB81B80" w:rsidR="009C2A55" w:rsidRDefault="00FE0D73" w:rsidP="001C076F">
      <w:pPr>
        <w:widowControl/>
        <w:jc w:val="center"/>
      </w:pPr>
      <w:r>
        <w:object w:dxaOrig="8211" w:dyaOrig="6281" w14:anchorId="1E00DF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1.25pt;height:276.1pt" o:ole="">
            <v:imagedata r:id="rId10" o:title=""/>
          </v:shape>
          <o:OLEObject Type="Embed" ProgID="Origin95.Graph" ShapeID="_x0000_i1027" DrawAspect="Content" ObjectID="_1794312693" r:id="rId11"/>
        </w:object>
      </w:r>
    </w:p>
    <w:p w14:paraId="09FA7BC7" w14:textId="0407DBA4" w:rsidR="009C2A55" w:rsidRPr="001C47A6" w:rsidRDefault="009C2A55" w:rsidP="0064365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C2A55">
        <w:rPr>
          <w:rFonts w:ascii="Times New Roman" w:hAnsi="Times New Roman" w:cs="Times New Roman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2</w:t>
      </w:r>
      <w:r w:rsidR="00FE0D73">
        <w:rPr>
          <w:rFonts w:ascii="Times New Roman" w:hAnsi="Times New Roman" w:cs="Times New Roman" w:hint="eastAsia"/>
          <w:sz w:val="24"/>
          <w:szCs w:val="24"/>
        </w:rPr>
        <w:t>. The XPS survey spectra of NiFe-MOF-D</w:t>
      </w:r>
      <w:r w:rsidR="00FE0D73" w:rsidRPr="00FE0D73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="00FE0D73">
        <w:rPr>
          <w:rFonts w:ascii="Times New Roman" w:hAnsi="Times New Roman" w:cs="Times New Roman" w:hint="eastAsia"/>
          <w:sz w:val="24"/>
          <w:szCs w:val="24"/>
        </w:rPr>
        <w:t xml:space="preserve"> and NiFe-MOF-D</w:t>
      </w:r>
      <w:r w:rsidR="00FE0D73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1C47A6">
        <w:rPr>
          <w:rFonts w:ascii="Times New Roman" w:hAnsi="Times New Roman" w:cs="Times New Roman" w:hint="eastAsia"/>
          <w:sz w:val="24"/>
          <w:szCs w:val="24"/>
        </w:rPr>
        <w:t>.</w:t>
      </w:r>
    </w:p>
    <w:p w14:paraId="481EC78F" w14:textId="16DFA26F" w:rsidR="00FC2414" w:rsidRDefault="00FC241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C3A4E65" w14:textId="53A61C1E" w:rsidR="00FC2414" w:rsidRDefault="00FC2414" w:rsidP="0088152B">
      <w:pPr>
        <w:jc w:val="center"/>
        <w:rPr>
          <w:rFonts w:ascii="Times New Roman" w:hAnsi="Times New Roman" w:cs="Times New Roman"/>
          <w:sz w:val="24"/>
          <w:szCs w:val="24"/>
        </w:rPr>
      </w:pPr>
      <w:r w:rsidRPr="00FC2414">
        <w:rPr>
          <w:rFonts w:ascii="Times New Roman" w:hAnsi="Times New Roman" w:cs="Times New Roman"/>
          <w:sz w:val="24"/>
          <w:szCs w:val="24"/>
        </w:rPr>
        <w:object w:dxaOrig="8212" w:dyaOrig="6282" w14:anchorId="6504C897">
          <v:shape id="_x0000_i1028" type="#_x0000_t75" style="width:365pt;height:279.85pt" o:ole="">
            <v:imagedata r:id="rId12" o:title=""/>
          </v:shape>
          <o:OLEObject Type="Embed" ProgID="Origin95.Graph" ShapeID="_x0000_i1028" DrawAspect="Content" ObjectID="_1794312694" r:id="rId13"/>
        </w:object>
      </w:r>
    </w:p>
    <w:p w14:paraId="366D660B" w14:textId="5BD84A70" w:rsidR="001C076F" w:rsidRDefault="00FC2414" w:rsidP="008815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3</w:t>
      </w:r>
      <w:r w:rsidR="001C47A6">
        <w:rPr>
          <w:rFonts w:ascii="Times New Roman" w:hAnsi="Times New Roman" w:cs="Times New Roman" w:hint="eastAsia"/>
          <w:sz w:val="24"/>
          <w:szCs w:val="24"/>
        </w:rPr>
        <w:t>.</w:t>
      </w:r>
      <w:r w:rsidR="0088152B" w:rsidRPr="0088152B">
        <w:t xml:space="preserve"> </w:t>
      </w:r>
      <w:r w:rsidR="0088152B" w:rsidRPr="0088152B">
        <w:rPr>
          <w:rFonts w:ascii="Times New Roman" w:hAnsi="Times New Roman" w:cs="Times New Roman"/>
          <w:sz w:val="24"/>
          <w:szCs w:val="24"/>
        </w:rPr>
        <w:t xml:space="preserve">The XPS valence bands of </w:t>
      </w:r>
      <w:r w:rsidR="0088152B">
        <w:rPr>
          <w:rFonts w:ascii="Times New Roman" w:hAnsi="Times New Roman" w:cs="Times New Roman" w:hint="eastAsia"/>
          <w:sz w:val="24"/>
          <w:szCs w:val="24"/>
        </w:rPr>
        <w:t xml:space="preserve">these </w:t>
      </w:r>
      <w:r w:rsidR="0088152B">
        <w:rPr>
          <w:rFonts w:ascii="Times New Roman" w:hAnsi="Times New Roman" w:cs="Times New Roman"/>
          <w:sz w:val="24"/>
          <w:szCs w:val="24"/>
        </w:rPr>
        <w:t>obtained</w:t>
      </w:r>
      <w:r w:rsidR="0088152B">
        <w:rPr>
          <w:rFonts w:ascii="Times New Roman" w:hAnsi="Times New Roman" w:cs="Times New Roman" w:hint="eastAsia"/>
          <w:sz w:val="24"/>
          <w:szCs w:val="24"/>
        </w:rPr>
        <w:t xml:space="preserve"> catalysts.</w:t>
      </w:r>
    </w:p>
    <w:p w14:paraId="45D2450D" w14:textId="3D4DB3D1" w:rsidR="00FC2414" w:rsidRPr="001C076F" w:rsidRDefault="00FC2414" w:rsidP="001C076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AE8DCFA" w14:textId="777287B1" w:rsidR="009871E3" w:rsidRDefault="00CC6172" w:rsidP="009871E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9702B0" wp14:editId="6CD58820">
            <wp:extent cx="4712381" cy="224226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r="2045"/>
                    <a:stretch/>
                  </pic:blipFill>
                  <pic:spPr bwMode="auto">
                    <a:xfrm>
                      <a:off x="0" y="0"/>
                      <a:ext cx="4770747" cy="22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24EB9" w14:textId="5E9B473C" w:rsidR="009871E3" w:rsidRDefault="009871E3" w:rsidP="009871E3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263BFE">
        <w:t xml:space="preserve"> </w:t>
      </w:r>
      <w:r w:rsidRPr="003232DB">
        <w:rPr>
          <w:rFonts w:ascii="Times New Roman" w:hAnsi="Times New Roman" w:cs="Times New Roman"/>
          <w:sz w:val="24"/>
          <w:szCs w:val="24"/>
        </w:rPr>
        <w:t>The k</w:t>
      </w:r>
      <w:r w:rsidRPr="003232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232DB">
        <w:rPr>
          <w:rFonts w:ascii="Times New Roman" w:hAnsi="Times New Roman" w:cs="Times New Roman"/>
          <w:sz w:val="24"/>
          <w:szCs w:val="24"/>
        </w:rPr>
        <w:t>weighted EXAFS fitting curves</w:t>
      </w:r>
      <w:r>
        <w:rPr>
          <w:rFonts w:ascii="Times New Roman" w:hAnsi="Times New Roman" w:cs="Times New Roman"/>
          <w:sz w:val="24"/>
          <w:szCs w:val="24"/>
        </w:rPr>
        <w:t xml:space="preserve"> of Fe</w:t>
      </w:r>
      <w:r w:rsidRPr="003232DB">
        <w:rPr>
          <w:rFonts w:ascii="Times New Roman" w:hAnsi="Times New Roman" w:cs="Times New Roman"/>
          <w:sz w:val="24"/>
          <w:szCs w:val="24"/>
        </w:rPr>
        <w:t xml:space="preserve"> at R space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63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263BFE">
        <w:rPr>
          <w:rFonts w:ascii="Times New Roman" w:hAnsi="Times New Roman" w:cs="Times New Roman"/>
          <w:sz w:val="24"/>
          <w:szCs w:val="24"/>
        </w:rPr>
        <w:t>NiFe-MOF-D</w:t>
      </w:r>
      <w:r w:rsidRPr="00263BFE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Pr="00263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 (b)</w:t>
      </w:r>
      <w:r w:rsidRPr="00263BFE">
        <w:rPr>
          <w:rFonts w:ascii="Times New Roman" w:hAnsi="Times New Roman" w:cs="Times New Roman"/>
          <w:sz w:val="24"/>
          <w:szCs w:val="24"/>
        </w:rPr>
        <w:t xml:space="preserve"> 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BD9852F" w14:textId="77777777" w:rsidR="001C076F" w:rsidRDefault="001C076F" w:rsidP="009871E3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433E35" w14:textId="0A97CB4F" w:rsidR="009871E3" w:rsidRDefault="00D341E0" w:rsidP="009871E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722E6C" wp14:editId="7E66EFC4">
            <wp:extent cx="4968932" cy="23456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r="1633"/>
                    <a:stretch/>
                  </pic:blipFill>
                  <pic:spPr bwMode="auto">
                    <a:xfrm>
                      <a:off x="0" y="0"/>
                      <a:ext cx="5041498" cy="23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65178" w14:textId="1914022F" w:rsidR="009871E3" w:rsidRDefault="009871E3" w:rsidP="009871E3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263BFE">
        <w:rPr>
          <w:rFonts w:ascii="Times New Roman" w:hAnsi="Times New Roman" w:cs="Times New Roman"/>
          <w:sz w:val="24"/>
          <w:szCs w:val="24"/>
        </w:rPr>
        <w:t xml:space="preserve"> </w:t>
      </w:r>
      <w:r w:rsidRPr="003232DB">
        <w:rPr>
          <w:rFonts w:ascii="Times New Roman" w:hAnsi="Times New Roman" w:cs="Times New Roman"/>
          <w:sz w:val="24"/>
          <w:szCs w:val="24"/>
        </w:rPr>
        <w:t>The k</w:t>
      </w:r>
      <w:r w:rsidRPr="003232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232DB">
        <w:rPr>
          <w:rFonts w:ascii="Times New Roman" w:hAnsi="Times New Roman" w:cs="Times New Roman"/>
          <w:sz w:val="24"/>
          <w:szCs w:val="24"/>
        </w:rPr>
        <w:t>weighted EXAFS fitting curves</w:t>
      </w:r>
      <w:r>
        <w:rPr>
          <w:rFonts w:ascii="Times New Roman" w:hAnsi="Times New Roman" w:cs="Times New Roman"/>
          <w:sz w:val="24"/>
          <w:szCs w:val="24"/>
        </w:rPr>
        <w:t xml:space="preserve"> of Ni</w:t>
      </w:r>
      <w:r w:rsidRPr="003232DB">
        <w:rPr>
          <w:rFonts w:ascii="Times New Roman" w:hAnsi="Times New Roman" w:cs="Times New Roman"/>
          <w:sz w:val="24"/>
          <w:szCs w:val="24"/>
        </w:rPr>
        <w:t xml:space="preserve"> at R space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63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Pr="00263BFE">
        <w:rPr>
          <w:rFonts w:ascii="Times New Roman" w:hAnsi="Times New Roman" w:cs="Times New Roman"/>
          <w:sz w:val="24"/>
          <w:szCs w:val="24"/>
        </w:rPr>
        <w:t>NiFe-MOF-D</w:t>
      </w:r>
      <w:r w:rsidRPr="00263BFE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Pr="00263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 (b)</w:t>
      </w:r>
      <w:r w:rsidRPr="00263BFE">
        <w:rPr>
          <w:rFonts w:ascii="Times New Roman" w:hAnsi="Times New Roman" w:cs="Times New Roman"/>
          <w:sz w:val="24"/>
          <w:szCs w:val="24"/>
        </w:rPr>
        <w:t xml:space="preserve"> 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ED2CD85" w14:textId="77777777" w:rsidR="001C076F" w:rsidRDefault="001C076F" w:rsidP="009871E3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446015" w14:textId="77777777" w:rsidR="009871E3" w:rsidRDefault="009871E3" w:rsidP="009871E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55F576" wp14:editId="552E9970">
            <wp:extent cx="4960179" cy="22251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" r="2039"/>
                    <a:stretch/>
                  </pic:blipFill>
                  <pic:spPr bwMode="auto">
                    <a:xfrm>
                      <a:off x="0" y="0"/>
                      <a:ext cx="5006352" cy="22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B761" w14:textId="56D9468E" w:rsidR="009871E3" w:rsidRDefault="009871E3" w:rsidP="009871E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32DB">
        <w:rPr>
          <w:rFonts w:ascii="Times New Roman" w:hAnsi="Times New Roman" w:cs="Times New Roman"/>
          <w:sz w:val="24"/>
          <w:szCs w:val="24"/>
        </w:rPr>
        <w:t>The k</w:t>
      </w:r>
      <w:r w:rsidRPr="003232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232DB">
        <w:rPr>
          <w:rFonts w:ascii="Times New Roman" w:hAnsi="Times New Roman" w:cs="Times New Roman"/>
          <w:sz w:val="24"/>
          <w:szCs w:val="24"/>
        </w:rPr>
        <w:t>weighted EXAFS fitting curves</w:t>
      </w:r>
      <w:r w:rsidRPr="00EC6FE4">
        <w:rPr>
          <w:rFonts w:ascii="Times New Roman" w:hAnsi="Times New Roman" w:cs="Times New Roman"/>
          <w:sz w:val="24"/>
          <w:szCs w:val="24"/>
        </w:rPr>
        <w:t xml:space="preserve"> </w:t>
      </w:r>
      <w:r w:rsidRPr="003232DB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3232DB">
        <w:rPr>
          <w:rFonts w:ascii="Times New Roman" w:hAnsi="Times New Roman" w:cs="Times New Roman"/>
          <w:sz w:val="24"/>
          <w:szCs w:val="24"/>
        </w:rPr>
        <w:t xml:space="preserve"> space</w:t>
      </w:r>
      <w:r>
        <w:rPr>
          <w:rFonts w:ascii="Times New Roman" w:hAnsi="Times New Roman" w:cs="Times New Roman"/>
          <w:sz w:val="24"/>
          <w:szCs w:val="24"/>
        </w:rPr>
        <w:t>. (a) Fe, (b) Ni.</w:t>
      </w:r>
    </w:p>
    <w:p w14:paraId="0A5E9E3A" w14:textId="77777777" w:rsidR="009871E3" w:rsidRDefault="009871E3" w:rsidP="001C076F">
      <w:pPr>
        <w:rPr>
          <w:rFonts w:ascii="Times New Roman" w:hAnsi="Times New Roman" w:cs="Times New Roman"/>
          <w:sz w:val="24"/>
          <w:szCs w:val="24"/>
        </w:rPr>
      </w:pPr>
    </w:p>
    <w:p w14:paraId="7AA660EA" w14:textId="1D0BB718" w:rsidR="00D36B61" w:rsidRDefault="00FC2414" w:rsidP="007F0D9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F0D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98B0D4" wp14:editId="6273BC0B">
            <wp:extent cx="4909139" cy="28386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84" cy="285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E3ED3" w14:textId="598CC755" w:rsidR="007F0D9F" w:rsidRDefault="007F0D9F" w:rsidP="001C076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060A">
        <w:rPr>
          <w:rFonts w:ascii="Times New Roman" w:hAnsi="Times New Roman" w:cs="Times New Roman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7</w:t>
      </w:r>
      <w:r w:rsidRPr="003C060A">
        <w:rPr>
          <w:rFonts w:ascii="Times New Roman" w:hAnsi="Times New Roman" w:cs="Times New Roman"/>
          <w:sz w:val="24"/>
          <w:szCs w:val="24"/>
        </w:rPr>
        <w:t>.</w:t>
      </w:r>
      <w:r w:rsidRPr="003E32B2">
        <w:rPr>
          <w:rFonts w:ascii="Times New Roman" w:hAnsi="Times New Roman" w:cs="Times New Roman"/>
          <w:sz w:val="24"/>
          <w:szCs w:val="24"/>
        </w:rPr>
        <w:t xml:space="preserve"> </w:t>
      </w:r>
      <w:r w:rsidRPr="005C3468">
        <w:rPr>
          <w:rFonts w:ascii="Times New Roman" w:hAnsi="Times New Roman" w:cs="Times New Roman"/>
          <w:sz w:val="24"/>
          <w:szCs w:val="24"/>
        </w:rPr>
        <w:t xml:space="preserve">Wavelet transform of </w:t>
      </w:r>
      <w:r>
        <w:rPr>
          <w:rFonts w:ascii="Times New Roman" w:hAnsi="Times New Roman" w:cs="Times New Roman"/>
          <w:sz w:val="24"/>
          <w:szCs w:val="24"/>
        </w:rPr>
        <w:t>Fe</w:t>
      </w:r>
      <w:r w:rsidRPr="007F0D9F">
        <w:rPr>
          <w:rFonts w:ascii="Times New Roman" w:hAnsi="Times New Roman" w:cs="Times New Roman"/>
          <w:sz w:val="24"/>
          <w:szCs w:val="24"/>
        </w:rPr>
        <w:t xml:space="preserve"> K-edge EXAFS spectra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F0D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proofErr w:type="spellStart"/>
      <w:r>
        <w:rPr>
          <w:rFonts w:ascii="Times New Roman" w:hAnsi="Times New Roman" w:cs="Times New Roman"/>
          <w:sz w:val="24"/>
          <w:szCs w:val="24"/>
        </w:rPr>
        <w:t>FeO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(b) </w:t>
      </w:r>
      <w:r>
        <w:rPr>
          <w:rFonts w:ascii="Times New Roman" w:hAnsi="Times New Roman" w:cs="Times New Roman"/>
          <w:sz w:val="24"/>
          <w:szCs w:val="24"/>
        </w:rPr>
        <w:t>Fe</w:t>
      </w:r>
      <w:r w:rsidRPr="000002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="000002AF" w:rsidRPr="000002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C3468">
        <w:rPr>
          <w:rFonts w:ascii="Times New Roman" w:hAnsi="Times New Roman" w:cs="Times New Roman"/>
          <w:sz w:val="24"/>
          <w:szCs w:val="24"/>
        </w:rPr>
        <w:t xml:space="preserve">, </w:t>
      </w:r>
      <w:r w:rsidR="000002AF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 xml:space="preserve">(c) </w:t>
      </w:r>
      <w:r w:rsidR="000002AF">
        <w:rPr>
          <w:rFonts w:ascii="Times New Roman" w:hAnsi="Times New Roman" w:cs="Times New Roman"/>
          <w:sz w:val="24"/>
          <w:szCs w:val="24"/>
        </w:rPr>
        <w:t xml:space="preserve">Fe </w:t>
      </w:r>
      <w:r w:rsidRPr="005C3468">
        <w:rPr>
          <w:rFonts w:ascii="Times New Roman" w:hAnsi="Times New Roman" w:cs="Times New Roman"/>
          <w:sz w:val="24"/>
          <w:szCs w:val="24"/>
        </w:rPr>
        <w:t>foil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187C2A18" w14:textId="77777777" w:rsidR="00325968" w:rsidRPr="007F0D9F" w:rsidRDefault="00325968" w:rsidP="001C076F">
      <w:pPr>
        <w:widowControl/>
        <w:rPr>
          <w:rFonts w:ascii="Times New Roman" w:hAnsi="Times New Roman" w:cs="Times New Roman"/>
          <w:sz w:val="24"/>
          <w:szCs w:val="24"/>
        </w:rPr>
      </w:pPr>
    </w:p>
    <w:p w14:paraId="50923ACC" w14:textId="2551EB15" w:rsidR="003C060A" w:rsidRDefault="003E32B2" w:rsidP="0088152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5D9EE0" wp14:editId="173A6629">
            <wp:extent cx="5040644" cy="4499163"/>
            <wp:effectExtent l="0" t="0" r="7620" b="0"/>
            <wp:docPr id="15322902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" r="2090"/>
                    <a:stretch/>
                  </pic:blipFill>
                  <pic:spPr bwMode="auto">
                    <a:xfrm>
                      <a:off x="0" y="0"/>
                      <a:ext cx="5061544" cy="45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86725" w14:textId="763C8C3F" w:rsidR="00EC6FE4" w:rsidRDefault="003C060A" w:rsidP="001C076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060A">
        <w:rPr>
          <w:rFonts w:ascii="Times New Roman" w:hAnsi="Times New Roman" w:cs="Times New Roman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8</w:t>
      </w:r>
      <w:r w:rsidRPr="003C060A">
        <w:rPr>
          <w:rFonts w:ascii="Times New Roman" w:hAnsi="Times New Roman" w:cs="Times New Roman"/>
          <w:sz w:val="24"/>
          <w:szCs w:val="24"/>
        </w:rPr>
        <w:t>.</w:t>
      </w:r>
      <w:r w:rsidR="003E32B2" w:rsidRPr="003E32B2">
        <w:rPr>
          <w:rFonts w:ascii="Times New Roman" w:hAnsi="Times New Roman" w:cs="Times New Roman"/>
          <w:sz w:val="24"/>
          <w:szCs w:val="24"/>
        </w:rPr>
        <w:t xml:space="preserve"> </w:t>
      </w:r>
      <w:r w:rsidR="003E32B2" w:rsidRPr="005C3468">
        <w:rPr>
          <w:rFonts w:ascii="Times New Roman" w:hAnsi="Times New Roman" w:cs="Times New Roman"/>
          <w:sz w:val="24"/>
          <w:szCs w:val="24"/>
        </w:rPr>
        <w:t xml:space="preserve">Wavelet transform of </w:t>
      </w:r>
      <w:r w:rsidR="007F0D9F" w:rsidRPr="007F0D9F">
        <w:rPr>
          <w:rFonts w:ascii="Times New Roman" w:hAnsi="Times New Roman" w:cs="Times New Roman"/>
          <w:sz w:val="24"/>
          <w:szCs w:val="24"/>
        </w:rPr>
        <w:t>Ni K-edge EXAFS spectra</w:t>
      </w:r>
      <w:r w:rsidR="007F0D9F">
        <w:rPr>
          <w:rFonts w:ascii="Times New Roman" w:hAnsi="Times New Roman" w:cs="Times New Roman"/>
          <w:sz w:val="24"/>
          <w:szCs w:val="24"/>
        </w:rPr>
        <w:t>.</w:t>
      </w:r>
      <w:r w:rsidR="007F0D9F" w:rsidRPr="007F0D9F">
        <w:rPr>
          <w:rFonts w:ascii="Times New Roman" w:hAnsi="Times New Roman" w:cs="Times New Roman"/>
          <w:sz w:val="24"/>
          <w:szCs w:val="24"/>
        </w:rPr>
        <w:t xml:space="preserve"> </w:t>
      </w:r>
      <w:r w:rsidR="003E32B2"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="003E32B2" w:rsidRPr="008B08D3">
        <w:rPr>
          <w:rFonts w:ascii="Times New Roman" w:hAnsi="Times New Roman" w:cs="Times New Roman"/>
          <w:sz w:val="24"/>
          <w:szCs w:val="24"/>
        </w:rPr>
        <w:t>NiFe-MOF-D</w:t>
      </w:r>
      <w:r w:rsidR="003E32B2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3E32B2">
        <w:rPr>
          <w:rFonts w:ascii="Times New Roman" w:hAnsi="Times New Roman" w:cs="Times New Roman" w:hint="eastAsia"/>
          <w:sz w:val="24"/>
          <w:szCs w:val="24"/>
        </w:rPr>
        <w:t xml:space="preserve">, (b) </w:t>
      </w:r>
      <w:r w:rsidR="003E32B2" w:rsidRPr="008B08D3">
        <w:rPr>
          <w:rFonts w:ascii="Times New Roman" w:hAnsi="Times New Roman" w:cs="Times New Roman"/>
          <w:sz w:val="24"/>
          <w:szCs w:val="24"/>
        </w:rPr>
        <w:t>NiFe-MOF-D</w:t>
      </w:r>
      <w:r w:rsidR="003E32B2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="003E32B2" w:rsidRPr="005C3468">
        <w:rPr>
          <w:rFonts w:ascii="Times New Roman" w:hAnsi="Times New Roman" w:cs="Times New Roman"/>
          <w:sz w:val="24"/>
          <w:szCs w:val="24"/>
        </w:rPr>
        <w:t xml:space="preserve">, </w:t>
      </w:r>
      <w:r w:rsidR="003E32B2">
        <w:rPr>
          <w:rFonts w:ascii="Times New Roman" w:hAnsi="Times New Roman" w:cs="Times New Roman" w:hint="eastAsia"/>
          <w:sz w:val="24"/>
          <w:szCs w:val="24"/>
        </w:rPr>
        <w:t xml:space="preserve">(c) </w:t>
      </w:r>
      <w:proofErr w:type="spellStart"/>
      <w:r w:rsidR="003E32B2">
        <w:rPr>
          <w:rFonts w:ascii="Times New Roman" w:hAnsi="Times New Roman" w:cs="Times New Roman" w:hint="eastAsia"/>
          <w:sz w:val="24"/>
          <w:szCs w:val="24"/>
        </w:rPr>
        <w:t>Ni</w:t>
      </w:r>
      <w:r w:rsidR="003E32B2" w:rsidRPr="00253814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3E32B2" w:rsidRPr="00253814">
        <w:rPr>
          <w:rFonts w:ascii="Times New Roman" w:hAnsi="Times New Roman" w:cs="Times New Roman"/>
          <w:sz w:val="24"/>
          <w:szCs w:val="24"/>
        </w:rPr>
        <w:t>,</w:t>
      </w:r>
      <w:r w:rsidR="003E32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E32B2" w:rsidRPr="005C3468">
        <w:rPr>
          <w:rFonts w:ascii="Times New Roman" w:hAnsi="Times New Roman" w:cs="Times New Roman"/>
          <w:sz w:val="24"/>
          <w:szCs w:val="24"/>
        </w:rPr>
        <w:t xml:space="preserve">and </w:t>
      </w:r>
      <w:r w:rsidR="003E32B2">
        <w:rPr>
          <w:rFonts w:ascii="Times New Roman" w:hAnsi="Times New Roman" w:cs="Times New Roman" w:hint="eastAsia"/>
          <w:sz w:val="24"/>
          <w:szCs w:val="24"/>
        </w:rPr>
        <w:t>(d) Ni</w:t>
      </w:r>
      <w:r w:rsidR="003E32B2" w:rsidRPr="005C3468">
        <w:rPr>
          <w:rFonts w:ascii="Times New Roman" w:hAnsi="Times New Roman" w:cs="Times New Roman"/>
          <w:sz w:val="24"/>
          <w:szCs w:val="24"/>
        </w:rPr>
        <w:t xml:space="preserve"> foil</w:t>
      </w:r>
      <w:r w:rsidR="003E32B2">
        <w:rPr>
          <w:rFonts w:ascii="Times New Roman" w:hAnsi="Times New Roman" w:cs="Times New Roman" w:hint="eastAsia"/>
          <w:sz w:val="24"/>
          <w:szCs w:val="24"/>
        </w:rPr>
        <w:t>.</w:t>
      </w:r>
    </w:p>
    <w:p w14:paraId="18FC39DC" w14:textId="196A7950" w:rsidR="0069398E" w:rsidRDefault="00D272DC" w:rsidP="001C076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786969" wp14:editId="0BAC4AFB">
            <wp:extent cx="5199074" cy="24092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45" cy="241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46558" w14:textId="43566384" w:rsidR="0069398E" w:rsidRDefault="0069398E" w:rsidP="0069398E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881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1C3669">
        <w:rPr>
          <w:rFonts w:ascii="Times New Roman" w:hAnsi="Times New Roman" w:cs="Times New Roman"/>
          <w:sz w:val="24"/>
          <w:szCs w:val="24"/>
        </w:rPr>
        <w:t>transitions</w:t>
      </w:r>
      <w:r w:rsidRPr="00881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of Fe </w:t>
      </w:r>
      <w:r w:rsidRPr="0088152B">
        <w:rPr>
          <w:rFonts w:ascii="Times New Roman" w:hAnsi="Times New Roman" w:cs="Times New Roman"/>
          <w:sz w:val="24"/>
          <w:szCs w:val="24"/>
        </w:rPr>
        <w:t>3d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8152B">
        <w:rPr>
          <w:rFonts w:ascii="Times New Roman" w:hAnsi="Times New Roman" w:cs="Times New Roman"/>
          <w:sz w:val="24"/>
          <w:szCs w:val="24"/>
        </w:rPr>
        <w:t>electron configuration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8152B">
        <w:rPr>
          <w:rFonts w:ascii="Times New Roman" w:hAnsi="Times New Roman" w:cs="Times New Roman"/>
          <w:sz w:val="24"/>
          <w:szCs w:val="24"/>
        </w:rPr>
        <w:t>in different spin states on the catalysts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352BA5F" w14:textId="47C4CC51" w:rsidR="001C076F" w:rsidRDefault="001C076F" w:rsidP="0069398E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DF185D" w14:textId="77777777" w:rsidR="001C076F" w:rsidRDefault="001C076F" w:rsidP="0069398E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5B490C" w14:textId="085A81E1" w:rsidR="00E105D9" w:rsidRDefault="00E105D9" w:rsidP="001C076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F432F3" wp14:editId="6D53438F">
            <wp:extent cx="4913216" cy="2155752"/>
            <wp:effectExtent l="0" t="0" r="0" b="0"/>
            <wp:docPr id="13755342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76" cy="216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AA1E3" w14:textId="7233E6CC" w:rsidR="00E105D9" w:rsidRDefault="00E105D9" w:rsidP="001C076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FE0D73">
        <w:t xml:space="preserve"> </w:t>
      </w:r>
      <w:r w:rsidRPr="00FE0D73">
        <w:rPr>
          <w:rFonts w:ascii="Times New Roman" w:hAnsi="Times New Roman" w:cs="Times New Roman"/>
          <w:sz w:val="24"/>
          <w:szCs w:val="24"/>
        </w:rPr>
        <w:t>The</w:t>
      </w:r>
      <w:r w:rsidRPr="00FE0D7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36B6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FeO</w:t>
      </w:r>
      <w:r w:rsidRPr="00FE0D73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FE0D73">
        <w:rPr>
          <w:rFonts w:ascii="Times New Roman" w:hAnsi="Times New Roman" w:cs="Times New Roman"/>
          <w:sz w:val="24"/>
          <w:szCs w:val="24"/>
        </w:rPr>
        <w:t xml:space="preserve"> model structure</w:t>
      </w:r>
      <w:r>
        <w:rPr>
          <w:rFonts w:ascii="Times New Roman" w:hAnsi="Times New Roman" w:cs="Times New Roman" w:hint="eastAsia"/>
          <w:sz w:val="24"/>
          <w:szCs w:val="24"/>
        </w:rPr>
        <w:t xml:space="preserve"> within</w:t>
      </w:r>
      <w:r w:rsidRPr="00FE0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NiFe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-MOF, </w:t>
      </w:r>
      <w:r w:rsidRPr="00FE0D73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 w:hint="eastAsia"/>
          <w:sz w:val="24"/>
          <w:szCs w:val="24"/>
        </w:rPr>
        <w:t>side view</w:t>
      </w:r>
      <w:r w:rsidRPr="00FE0D73">
        <w:rPr>
          <w:rFonts w:ascii="Times New Roman" w:hAnsi="Times New Roman" w:cs="Times New Roman"/>
          <w:sz w:val="24"/>
          <w:szCs w:val="24"/>
        </w:rPr>
        <w:t xml:space="preserve">, (b) </w:t>
      </w:r>
      <w:r>
        <w:rPr>
          <w:rFonts w:ascii="Times New Roman" w:hAnsi="Times New Roman" w:cs="Times New Roman" w:hint="eastAsia"/>
          <w:sz w:val="24"/>
          <w:szCs w:val="24"/>
        </w:rPr>
        <w:t>top view.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A12CC6" w14:textId="77777777" w:rsidR="00E105D9" w:rsidRDefault="00E105D9" w:rsidP="00E105D9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53A707" wp14:editId="540E3628">
            <wp:extent cx="5141774" cy="2274073"/>
            <wp:effectExtent l="0" t="0" r="0" b="0"/>
            <wp:docPr id="17647257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84" cy="228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46636" w14:textId="05D8FDD1" w:rsidR="00E105D9" w:rsidRDefault="00E105D9" w:rsidP="001C076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="005007E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FE0D73">
        <w:t xml:space="preserve"> </w:t>
      </w:r>
      <w:r w:rsidRPr="00FE0D73">
        <w:rPr>
          <w:rFonts w:ascii="Times New Roman" w:hAnsi="Times New Roman" w:cs="Times New Roman"/>
          <w:sz w:val="24"/>
          <w:szCs w:val="24"/>
        </w:rPr>
        <w:t>The</w:t>
      </w:r>
      <w:r w:rsidRPr="00FE0D7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36B6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FeO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 w:rsidRPr="00FE0D73">
        <w:rPr>
          <w:rFonts w:ascii="Times New Roman" w:hAnsi="Times New Roman" w:cs="Times New Roman"/>
          <w:sz w:val="24"/>
          <w:szCs w:val="24"/>
        </w:rPr>
        <w:t xml:space="preserve"> model structure</w:t>
      </w:r>
      <w:r>
        <w:rPr>
          <w:rFonts w:ascii="Times New Roman" w:hAnsi="Times New Roman" w:cs="Times New Roman" w:hint="eastAsia"/>
          <w:sz w:val="24"/>
          <w:szCs w:val="24"/>
        </w:rPr>
        <w:t xml:space="preserve"> within</w:t>
      </w:r>
      <w:r w:rsidRPr="00FE0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NiFe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-MOF, </w:t>
      </w:r>
      <w:r w:rsidRPr="00FE0D73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 w:hint="eastAsia"/>
          <w:sz w:val="24"/>
          <w:szCs w:val="24"/>
        </w:rPr>
        <w:t>side view</w:t>
      </w:r>
      <w:r w:rsidRPr="00FE0D73">
        <w:rPr>
          <w:rFonts w:ascii="Times New Roman" w:hAnsi="Times New Roman" w:cs="Times New Roman"/>
          <w:sz w:val="24"/>
          <w:szCs w:val="24"/>
        </w:rPr>
        <w:t xml:space="preserve">, (b) </w:t>
      </w:r>
      <w:r>
        <w:rPr>
          <w:rFonts w:ascii="Times New Roman" w:hAnsi="Times New Roman" w:cs="Times New Roman" w:hint="eastAsia"/>
          <w:sz w:val="24"/>
          <w:szCs w:val="24"/>
        </w:rPr>
        <w:t>top view.</w:t>
      </w:r>
    </w:p>
    <w:p w14:paraId="369BD23D" w14:textId="77777777" w:rsidR="001C076F" w:rsidRDefault="001C076F" w:rsidP="001C076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B61CB3B" w14:textId="77777777" w:rsidR="00E105D9" w:rsidRDefault="00E105D9" w:rsidP="00E105D9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CCABA" wp14:editId="7E0A05E0">
            <wp:extent cx="5217869" cy="2309246"/>
            <wp:effectExtent l="0" t="0" r="0" b="0"/>
            <wp:docPr id="8155084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9" cy="23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E7752" w14:textId="0DE06F89" w:rsidR="00E105D9" w:rsidRDefault="00E105D9" w:rsidP="00E105D9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="005007E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FE0D73">
        <w:t xml:space="preserve"> </w:t>
      </w:r>
      <w:r w:rsidRPr="00FE0D73">
        <w:rPr>
          <w:rFonts w:ascii="Times New Roman" w:hAnsi="Times New Roman" w:cs="Times New Roman"/>
          <w:sz w:val="24"/>
          <w:szCs w:val="24"/>
        </w:rPr>
        <w:t>The</w:t>
      </w:r>
      <w:r w:rsidRPr="00FE0D7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36B6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FeO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 w:rsidRPr="00FE0D73">
        <w:rPr>
          <w:rFonts w:ascii="Times New Roman" w:hAnsi="Times New Roman" w:cs="Times New Roman"/>
          <w:sz w:val="24"/>
          <w:szCs w:val="24"/>
        </w:rPr>
        <w:t xml:space="preserve"> model structure</w:t>
      </w:r>
      <w:r>
        <w:rPr>
          <w:rFonts w:ascii="Times New Roman" w:hAnsi="Times New Roman" w:cs="Times New Roman" w:hint="eastAsia"/>
          <w:sz w:val="24"/>
          <w:szCs w:val="24"/>
        </w:rPr>
        <w:t xml:space="preserve"> within</w:t>
      </w:r>
      <w:r w:rsidRPr="00FE0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NiFe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-MOF, </w:t>
      </w:r>
      <w:r w:rsidRPr="00FE0D73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 w:hint="eastAsia"/>
          <w:sz w:val="24"/>
          <w:szCs w:val="24"/>
        </w:rPr>
        <w:t>side view</w:t>
      </w:r>
      <w:r w:rsidRPr="00FE0D73">
        <w:rPr>
          <w:rFonts w:ascii="Times New Roman" w:hAnsi="Times New Roman" w:cs="Times New Roman"/>
          <w:sz w:val="24"/>
          <w:szCs w:val="24"/>
        </w:rPr>
        <w:t xml:space="preserve">, (b) </w:t>
      </w:r>
      <w:r>
        <w:rPr>
          <w:rFonts w:ascii="Times New Roman" w:hAnsi="Times New Roman" w:cs="Times New Roman" w:hint="eastAsia"/>
          <w:sz w:val="24"/>
          <w:szCs w:val="24"/>
        </w:rPr>
        <w:t>top view.</w:t>
      </w:r>
    </w:p>
    <w:p w14:paraId="4F7BCA06" w14:textId="1327F1A1" w:rsidR="001C076F" w:rsidRDefault="001C076F" w:rsidP="00E105D9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7E6D6A1A" w14:textId="468C65A0" w:rsidR="00F5041A" w:rsidRDefault="00F5041A" w:rsidP="00E105D9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13238079" w14:textId="77777777" w:rsidR="00F5041A" w:rsidRDefault="00F5041A" w:rsidP="00E105D9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3BE752DE" w14:textId="77777777" w:rsidR="00320533" w:rsidRDefault="00320533" w:rsidP="00244F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EB92B2" wp14:editId="2A4CCBA5">
            <wp:extent cx="5192996" cy="2710401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3"/>
                    <a:stretch/>
                  </pic:blipFill>
                  <pic:spPr bwMode="auto">
                    <a:xfrm>
                      <a:off x="0" y="0"/>
                      <a:ext cx="5240022" cy="27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2D754" w14:textId="4EC40529" w:rsidR="00320533" w:rsidRDefault="00320533" w:rsidP="003205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="005007E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FE0D73">
        <w:t xml:space="preserve"> </w:t>
      </w:r>
      <w:r w:rsidRPr="00FE0D73">
        <w:rPr>
          <w:rFonts w:ascii="Times New Roman" w:hAnsi="Times New Roman" w:cs="Times New Roman"/>
          <w:sz w:val="24"/>
          <w:szCs w:val="24"/>
        </w:rPr>
        <w:t>The COHP analysis of 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="00976A57">
        <w:rPr>
          <w:rFonts w:ascii="Times New Roman" w:hAnsi="Times New Roman" w:cs="Times New Roman"/>
          <w:sz w:val="24"/>
          <w:szCs w:val="24"/>
        </w:rPr>
        <w:t>, d</w:t>
      </w:r>
      <w:r w:rsidRPr="00FE0D7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NiO</w:t>
      </w:r>
      <w:r w:rsidRPr="000144B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E0D73">
        <w:rPr>
          <w:rFonts w:ascii="Times New Roman" w:hAnsi="Times New Roman" w:cs="Times New Roman"/>
          <w:sz w:val="24"/>
          <w:szCs w:val="24"/>
        </w:rPr>
        <w:t>FeO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 w:rsidRPr="00FE0D73">
        <w:rPr>
          <w:rFonts w:ascii="Times New Roman" w:hAnsi="Times New Roman" w:cs="Times New Roman"/>
          <w:sz w:val="24"/>
          <w:szCs w:val="24"/>
        </w:rPr>
        <w:t>,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="00976A57">
        <w:rPr>
          <w:rFonts w:ascii="Times New Roman" w:hAnsi="Times New Roman" w:cs="Times New Roman"/>
          <w:sz w:val="24"/>
          <w:szCs w:val="24"/>
        </w:rPr>
        <w:t>, e</w:t>
      </w:r>
      <w:r w:rsidRPr="00FE0D7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NiO</w:t>
      </w:r>
      <w:r w:rsidRPr="000144B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E0D73">
        <w:rPr>
          <w:rFonts w:ascii="Times New Roman" w:hAnsi="Times New Roman" w:cs="Times New Roman"/>
          <w:sz w:val="24"/>
          <w:szCs w:val="24"/>
        </w:rPr>
        <w:t>FeO</w:t>
      </w:r>
      <w:r w:rsidRPr="00FE0D7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FE0D73">
        <w:rPr>
          <w:rFonts w:ascii="Times New Roman" w:hAnsi="Times New Roman" w:cs="Times New Roman"/>
          <w:sz w:val="24"/>
          <w:szCs w:val="24"/>
        </w:rPr>
        <w:t>, and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="00976A57">
        <w:rPr>
          <w:rFonts w:ascii="Times New Roman" w:hAnsi="Times New Roman" w:cs="Times New Roman"/>
          <w:sz w:val="24"/>
          <w:szCs w:val="24"/>
        </w:rPr>
        <w:t>, f</w:t>
      </w:r>
      <w:r w:rsidRPr="00FE0D7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NiO</w:t>
      </w:r>
      <w:r w:rsidRPr="000144B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E0D73">
        <w:rPr>
          <w:rFonts w:ascii="Times New Roman" w:hAnsi="Times New Roman" w:cs="Times New Roman"/>
          <w:sz w:val="24"/>
          <w:szCs w:val="24"/>
        </w:rPr>
        <w:t>FeO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FE0D73">
        <w:rPr>
          <w:rFonts w:ascii="Times New Roman" w:hAnsi="Times New Roman" w:cs="Times New Roman"/>
          <w:sz w:val="24"/>
          <w:szCs w:val="24"/>
        </w:rPr>
        <w:t xml:space="preserve"> models after the adsorption of </w:t>
      </w:r>
      <w:r>
        <w:rPr>
          <w:rFonts w:ascii="Times New Roman" w:hAnsi="Times New Roman" w:cs="Times New Roman"/>
          <w:sz w:val="24"/>
          <w:szCs w:val="24"/>
        </w:rPr>
        <w:t xml:space="preserve">OH* and </w:t>
      </w:r>
      <w:r w:rsidRPr="00FE0D7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 w:rsidRPr="00FE0D73">
        <w:rPr>
          <w:rFonts w:ascii="Times New Roman" w:hAnsi="Times New Roman" w:cs="Times New Roman"/>
          <w:sz w:val="24"/>
          <w:szCs w:val="24"/>
        </w:rPr>
        <w:t>H*.</w:t>
      </w:r>
    </w:p>
    <w:p w14:paraId="6D685862" w14:textId="77777777" w:rsidR="00AB62B1" w:rsidRDefault="00AB62B1" w:rsidP="00AB62B1">
      <w:pPr>
        <w:jc w:val="center"/>
      </w:pPr>
      <w:r>
        <w:rPr>
          <w:noProof/>
        </w:rPr>
        <w:drawing>
          <wp:inline distT="0" distB="0" distL="0" distR="0" wp14:anchorId="27758308" wp14:editId="62308F96">
            <wp:extent cx="5094367" cy="2541154"/>
            <wp:effectExtent l="0" t="0" r="0" b="0"/>
            <wp:docPr id="1105811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12" cy="2551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19D32" w14:textId="0CA43940" w:rsidR="001C076F" w:rsidRDefault="00AB62B1" w:rsidP="001C07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2414">
        <w:rPr>
          <w:rFonts w:ascii="Times New Roman" w:hAnsi="Times New Roman" w:cs="Times New Roman"/>
          <w:sz w:val="24"/>
          <w:szCs w:val="24"/>
        </w:rPr>
        <w:t>Figure S1</w:t>
      </w:r>
      <w:r w:rsidR="005007E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FE0D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FE0D73">
        <w:rPr>
          <w:rFonts w:ascii="Times New Roman" w:hAnsi="Times New Roman" w:cs="Times New Roman"/>
          <w:sz w:val="24"/>
          <w:szCs w:val="24"/>
        </w:rPr>
        <w:t xml:space="preserve"> OER pathway for the </w:t>
      </w:r>
      <w:r w:rsidR="00787469">
        <w:rPr>
          <w:rFonts w:ascii="Times New Roman" w:hAnsi="Times New Roman" w:cs="Times New Roman"/>
          <w:sz w:val="24"/>
          <w:szCs w:val="24"/>
        </w:rPr>
        <w:t>NiO</w:t>
      </w:r>
      <w:r w:rsidR="00787469" w:rsidRPr="008D5D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87469">
        <w:rPr>
          <w:rFonts w:ascii="Times New Roman" w:hAnsi="Times New Roman" w:cs="Times New Roman"/>
          <w:sz w:val="24"/>
          <w:szCs w:val="24"/>
        </w:rPr>
        <w:t>-</w:t>
      </w:r>
      <w:r w:rsidR="00787469">
        <w:rPr>
          <w:rFonts w:ascii="Times New Roman" w:hAnsi="Times New Roman" w:cs="Times New Roman" w:hint="eastAsia"/>
          <w:sz w:val="24"/>
          <w:szCs w:val="24"/>
        </w:rPr>
        <w:t>Fe</w:t>
      </w:r>
      <w:r w:rsidR="00787469" w:rsidRPr="00095242">
        <w:rPr>
          <w:rFonts w:ascii="Times New Roman" w:hAnsi="Times New Roman" w:cs="Times New Roman"/>
          <w:sz w:val="24"/>
          <w:szCs w:val="24"/>
        </w:rPr>
        <w:t>O</w:t>
      </w:r>
      <w:r w:rsidR="0078746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87469" w:rsidRPr="00095242">
        <w:rPr>
          <w:rFonts w:ascii="Times New Roman" w:hAnsi="Times New Roman" w:cs="Times New Roman"/>
          <w:sz w:val="24"/>
          <w:szCs w:val="24"/>
        </w:rPr>
        <w:t xml:space="preserve"> model</w:t>
      </w:r>
      <w:r w:rsidR="00787469" w:rsidRPr="00FE0D73">
        <w:rPr>
          <w:rFonts w:ascii="Times New Roman" w:hAnsi="Times New Roman" w:cs="Times New Roman"/>
          <w:sz w:val="24"/>
          <w:szCs w:val="24"/>
        </w:rPr>
        <w:t xml:space="preserve"> </w:t>
      </w:r>
      <w:r w:rsidR="00787469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FE0D73">
        <w:rPr>
          <w:rFonts w:ascii="Times New Roman" w:hAnsi="Times New Roman" w:cs="Times New Roman"/>
          <w:sz w:val="24"/>
          <w:szCs w:val="24"/>
        </w:rPr>
        <w:t>NiFe</w:t>
      </w:r>
      <w:proofErr w:type="spellEnd"/>
      <w:r w:rsidRPr="00FE0D73">
        <w:rPr>
          <w:rFonts w:ascii="Times New Roman" w:hAnsi="Times New Roman" w:cs="Times New Roman"/>
          <w:sz w:val="24"/>
          <w:szCs w:val="24"/>
        </w:rPr>
        <w:t>-MOF</w:t>
      </w:r>
      <w:r>
        <w:rPr>
          <w:rFonts w:ascii="Times New Roman" w:hAnsi="Times New Roman" w:cs="Times New Roman" w:hint="eastAsia"/>
          <w:sz w:val="24"/>
          <w:szCs w:val="24"/>
        </w:rPr>
        <w:t xml:space="preserve"> at (a) Fe sites, and (b) Ni Sites.</w:t>
      </w:r>
    </w:p>
    <w:p w14:paraId="45475DA1" w14:textId="5DDFD5E8" w:rsidR="001C076F" w:rsidRDefault="001C076F" w:rsidP="001C07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1E1F1D" w14:textId="77777777" w:rsidR="001C076F" w:rsidRDefault="001C076F" w:rsidP="001C07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249D99" w14:textId="1D950F34" w:rsidR="00787469" w:rsidRDefault="00A00D9A" w:rsidP="00244F5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9A793B" wp14:editId="767E70BC">
            <wp:extent cx="5040000" cy="19098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0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B1AE6" w14:textId="727A1D4B" w:rsidR="00787469" w:rsidRPr="00AB62B1" w:rsidRDefault="00787469" w:rsidP="00787469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igure S1</w:t>
      </w:r>
      <w:r w:rsidR="005007E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469">
        <w:t xml:space="preserve"> </w:t>
      </w:r>
      <w:r w:rsidRPr="00787469">
        <w:rPr>
          <w:rFonts w:ascii="Times New Roman" w:hAnsi="Times New Roman" w:cs="Times New Roman"/>
          <w:sz w:val="24"/>
          <w:szCs w:val="24"/>
        </w:rPr>
        <w:t>The free energy diagrams at different metal sites within NiO</w:t>
      </w:r>
      <w:r w:rsidRPr="0078746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87469">
        <w:rPr>
          <w:rFonts w:ascii="Times New Roman" w:hAnsi="Times New Roman" w:cs="Times New Roman"/>
          <w:sz w:val="24"/>
          <w:szCs w:val="24"/>
        </w:rPr>
        <w:t>-FeO</w:t>
      </w:r>
      <w:r w:rsidRPr="0078746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87469">
        <w:rPr>
          <w:rFonts w:ascii="Times New Roman" w:hAnsi="Times New Roman" w:cs="Times New Roman"/>
          <w:sz w:val="24"/>
          <w:szCs w:val="24"/>
        </w:rPr>
        <w:t xml:space="preserve"> model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>
        <w:rPr>
          <w:rFonts w:ascii="Times New Roman" w:hAnsi="Times New Roman" w:cs="Times New Roman"/>
          <w:sz w:val="24"/>
          <w:szCs w:val="24"/>
        </w:rPr>
        <w:t>NiFe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-MOF </w:t>
      </w:r>
      <w:r w:rsidRPr="00787469">
        <w:rPr>
          <w:rFonts w:ascii="Times New Roman" w:hAnsi="Times New Roman" w:cs="Times New Roman"/>
          <w:sz w:val="24"/>
          <w:szCs w:val="24"/>
        </w:rPr>
        <w:t>during the OER process: (a) U = 0V, (b) U=1.23 V.</w:t>
      </w:r>
    </w:p>
    <w:p w14:paraId="00B28C1D" w14:textId="1E5241CC" w:rsidR="00347515" w:rsidRDefault="009D7C2C" w:rsidP="009D7C2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E20B9" wp14:editId="55EA07AF">
            <wp:extent cx="4768273" cy="3863375"/>
            <wp:effectExtent l="0" t="0" r="0" b="3810"/>
            <wp:docPr id="8390296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31" cy="3879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9E9F7" w14:textId="356F9C1D" w:rsidR="009D7C2C" w:rsidRDefault="009D7C2C" w:rsidP="001C076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S1</w:t>
      </w:r>
      <w:r w:rsidR="005007E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9D7C2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The c</w:t>
      </w:r>
      <w:r w:rsidRPr="00453E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yclic voltammetry curves of (a)</w:t>
      </w:r>
      <w:r w:rsidRPr="00453E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 w:rsidRPr="009D7C2C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Pr="00453E30">
        <w:rPr>
          <w:rFonts w:ascii="Times New Roman" w:hAnsi="Times New Roman" w:cs="Times New Roman"/>
          <w:sz w:val="24"/>
          <w:szCs w:val="24"/>
        </w:rPr>
        <w:t>,</w:t>
      </w:r>
      <w:r w:rsidRPr="00453E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53E30">
        <w:rPr>
          <w:rFonts w:ascii="Times New Roman" w:hAnsi="Times New Roman" w:cs="Times New Roman"/>
          <w:sz w:val="24"/>
          <w:szCs w:val="24"/>
        </w:rPr>
        <w:t>(b)</w:t>
      </w:r>
      <w:r w:rsidRPr="00797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453E30">
        <w:rPr>
          <w:rFonts w:ascii="Times New Roman" w:hAnsi="Times New Roman" w:cs="Times New Roman"/>
          <w:sz w:val="24"/>
          <w:szCs w:val="24"/>
        </w:rPr>
        <w:t xml:space="preserve"> (c)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53E30">
        <w:rPr>
          <w:rFonts w:ascii="Times New Roman" w:hAnsi="Times New Roman" w:cs="Times New Roman"/>
          <w:sz w:val="24"/>
          <w:szCs w:val="24"/>
        </w:rPr>
        <w:t>, and (d)</w:t>
      </w:r>
      <w:r w:rsidRPr="00797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453E30">
        <w:rPr>
          <w:rFonts w:ascii="Times New Roman" w:hAnsi="Times New Roman" w:cs="Times New Roman"/>
          <w:sz w:val="24"/>
          <w:szCs w:val="24"/>
        </w:rPr>
        <w:t xml:space="preserve"> </w:t>
      </w:r>
      <w:r w:rsidRPr="00453E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with different scan rates from 20 to 120 mVs</w:t>
      </w:r>
      <w:r w:rsidRPr="00453E30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453E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5C707A5F" w14:textId="22E75402" w:rsidR="00FC2414" w:rsidRDefault="001C3669" w:rsidP="001C3669">
      <w:pPr>
        <w:jc w:val="center"/>
        <w:rPr>
          <w:rFonts w:ascii="Times New Roman" w:hAnsi="Times New Roman" w:cs="Times New Roman"/>
          <w:sz w:val="24"/>
          <w:szCs w:val="24"/>
        </w:rPr>
      </w:pPr>
      <w:r w:rsidRPr="007A5744">
        <w:rPr>
          <w:rFonts w:ascii="Times New Roman" w:hAnsi="Times New Roman" w:cs="Times New Roman"/>
          <w:sz w:val="24"/>
          <w:szCs w:val="24"/>
        </w:rPr>
        <w:object w:dxaOrig="8212" w:dyaOrig="6282" w14:anchorId="0CA3A85B">
          <v:shape id="_x0000_i1029" type="#_x0000_t75" style="width:338.1pt;height:259.2pt" o:ole="">
            <v:imagedata r:id="rId27" o:title=""/>
          </v:shape>
          <o:OLEObject Type="Embed" ProgID="Origin95.Graph" ShapeID="_x0000_i1029" DrawAspect="Content" ObjectID="_1794312695" r:id="rId28"/>
        </w:object>
      </w:r>
    </w:p>
    <w:p w14:paraId="1EFE6821" w14:textId="3DF56AA4" w:rsidR="007A5744" w:rsidRDefault="007A57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1C3669">
        <w:rPr>
          <w:rFonts w:ascii="Times New Roman" w:hAnsi="Times New Roman" w:cs="Times New Roman" w:hint="eastAsia"/>
          <w:sz w:val="24"/>
          <w:szCs w:val="24"/>
        </w:rPr>
        <w:t>1</w:t>
      </w:r>
      <w:r w:rsidR="005007E4">
        <w:rPr>
          <w:rFonts w:ascii="Times New Roman" w:hAnsi="Times New Roman" w:cs="Times New Roman"/>
          <w:sz w:val="24"/>
          <w:szCs w:val="24"/>
        </w:rPr>
        <w:t>7</w:t>
      </w:r>
      <w:r w:rsidR="001C3669">
        <w:rPr>
          <w:rFonts w:ascii="Times New Roman" w:hAnsi="Times New Roman" w:cs="Times New Roman" w:hint="eastAsia"/>
          <w:sz w:val="24"/>
          <w:szCs w:val="24"/>
        </w:rPr>
        <w:t>.</w:t>
      </w:r>
      <w:r w:rsidR="001C3669" w:rsidRPr="001C3669">
        <w:t xml:space="preserve"> </w:t>
      </w:r>
      <w:r w:rsidR="001C3669">
        <w:rPr>
          <w:rFonts w:ascii="Times New Roman" w:hAnsi="Times New Roman" w:cs="Times New Roman" w:hint="eastAsia"/>
          <w:sz w:val="24"/>
          <w:szCs w:val="24"/>
        </w:rPr>
        <w:t>T</w:t>
      </w:r>
      <w:r w:rsidR="001C3669" w:rsidRPr="001C3669">
        <w:rPr>
          <w:rFonts w:ascii="Times New Roman" w:hAnsi="Times New Roman" w:cs="Times New Roman"/>
          <w:sz w:val="24"/>
          <w:szCs w:val="24"/>
        </w:rPr>
        <w:t>he LSV curves normalized by ECSA</w:t>
      </w:r>
      <w:r w:rsidR="001C3669">
        <w:rPr>
          <w:rFonts w:ascii="Times New Roman" w:hAnsi="Times New Roman" w:cs="Times New Roman" w:hint="eastAsia"/>
          <w:sz w:val="24"/>
          <w:szCs w:val="24"/>
        </w:rPr>
        <w:t xml:space="preserve"> for these obtained catalysts.</w:t>
      </w:r>
    </w:p>
    <w:p w14:paraId="25E846A1" w14:textId="1C4F5E9B" w:rsidR="001C3669" w:rsidRDefault="001C366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AC01212" w14:textId="7C588703" w:rsidR="001C3669" w:rsidRDefault="00B93D49" w:rsidP="00B93D49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C2C">
        <w:rPr>
          <w:rFonts w:ascii="Times New Roman" w:hAnsi="Times New Roman" w:cs="Times New Roman"/>
          <w:sz w:val="24"/>
          <w:szCs w:val="24"/>
        </w:rPr>
        <w:object w:dxaOrig="8212" w:dyaOrig="6282" w14:anchorId="234C136D">
          <v:shape id="_x0000_i1030" type="#_x0000_t75" style="width:338.1pt;height:259.2pt" o:ole="">
            <v:imagedata r:id="rId29" o:title=""/>
          </v:shape>
          <o:OLEObject Type="Embed" ProgID="Origin95.Graph" ShapeID="_x0000_i1030" DrawAspect="Content" ObjectID="_1794312696" r:id="rId30"/>
        </w:object>
      </w:r>
    </w:p>
    <w:p w14:paraId="4AC45CA7" w14:textId="6F8B1C6A" w:rsidR="00244F50" w:rsidRDefault="00B93D49" w:rsidP="001C07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S1</w:t>
      </w:r>
      <w:r w:rsidR="005007E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B93D49">
        <w:rPr>
          <w:rFonts w:ascii="Times New Roman" w:hAnsi="Times New Roman" w:cs="Times New Roman"/>
          <w:sz w:val="24"/>
          <w:szCs w:val="24"/>
        </w:rPr>
        <w:t xml:space="preserve">Cyclic voltammetry curves of </w:t>
      </w:r>
      <w:r>
        <w:rPr>
          <w:rFonts w:ascii="Times New Roman" w:hAnsi="Times New Roman" w:cs="Times New Roman" w:hint="eastAsia"/>
          <w:sz w:val="24"/>
          <w:szCs w:val="24"/>
        </w:rPr>
        <w:t>these obtained catalysts</w:t>
      </w:r>
      <w:r w:rsidRPr="00B93D49">
        <w:rPr>
          <w:rFonts w:ascii="Times New Roman" w:hAnsi="Times New Roman" w:cs="Times New Roman"/>
          <w:sz w:val="24"/>
          <w:szCs w:val="24"/>
        </w:rPr>
        <w:t xml:space="preserve"> in PBS solution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93D49">
        <w:rPr>
          <w:rFonts w:ascii="Times New Roman" w:hAnsi="Times New Roman" w:cs="Times New Roman"/>
          <w:sz w:val="24"/>
          <w:szCs w:val="24"/>
        </w:rPr>
        <w:t>at a scan rate of 50 mV s</w:t>
      </w:r>
      <w:r w:rsidRPr="00B93D4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93D49">
        <w:rPr>
          <w:rFonts w:ascii="Times New Roman" w:hAnsi="Times New Roman" w:cs="Times New Roman"/>
          <w:sz w:val="24"/>
          <w:szCs w:val="24"/>
        </w:rPr>
        <w:t>.</w:t>
      </w:r>
    </w:p>
    <w:p w14:paraId="7CAA75CF" w14:textId="41679454" w:rsidR="00752A6C" w:rsidRDefault="009F420A" w:rsidP="001C076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24B927" wp14:editId="03E28979">
            <wp:extent cx="4194148" cy="3499303"/>
            <wp:effectExtent l="0" t="0" r="0" b="6350"/>
            <wp:docPr id="1332120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2"/>
                    <a:stretch/>
                  </pic:blipFill>
                  <pic:spPr bwMode="auto">
                    <a:xfrm>
                      <a:off x="0" y="0"/>
                      <a:ext cx="4217936" cy="35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2EC82" w14:textId="717C53B9" w:rsidR="00752A6C" w:rsidRDefault="001C3669" w:rsidP="00E51B70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S1</w:t>
      </w:r>
      <w:r w:rsidR="005007E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1C3669">
        <w:t xml:space="preserve"> </w:t>
      </w:r>
      <w:r w:rsidRPr="001C3669">
        <w:rPr>
          <w:rFonts w:ascii="Times New Roman" w:hAnsi="Times New Roman" w:cs="Times New Roman"/>
          <w:sz w:val="24"/>
          <w:szCs w:val="24"/>
        </w:rPr>
        <w:t>Polarization curves of (a)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 w:rsidRPr="001C3669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Pr="001C3669">
        <w:rPr>
          <w:rFonts w:ascii="Times New Roman" w:hAnsi="Times New Roman" w:cs="Times New Roman"/>
          <w:sz w:val="24"/>
          <w:szCs w:val="24"/>
        </w:rPr>
        <w:t>, (b)</w:t>
      </w:r>
      <w:r w:rsidRPr="001C366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1C3669">
        <w:rPr>
          <w:rFonts w:ascii="Times New Roman" w:hAnsi="Times New Roman" w:cs="Times New Roman"/>
          <w:sz w:val="24"/>
          <w:szCs w:val="24"/>
        </w:rPr>
        <w:t xml:space="preserve">, (c)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1C3669">
        <w:rPr>
          <w:rFonts w:ascii="Times New Roman" w:hAnsi="Times New Roman" w:cs="Times New Roman"/>
          <w:sz w:val="24"/>
          <w:szCs w:val="24"/>
        </w:rPr>
        <w:t xml:space="preserve"> and (d)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1C3669">
        <w:rPr>
          <w:rFonts w:ascii="Times New Roman" w:hAnsi="Times New Roman" w:cs="Times New Roman"/>
          <w:sz w:val="24"/>
          <w:szCs w:val="24"/>
        </w:rPr>
        <w:t xml:space="preserve"> in 1.0 M KOH solution with or without adding 1.0 M CH</w:t>
      </w:r>
      <w:r w:rsidRPr="001C366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C3669">
        <w:rPr>
          <w:rFonts w:ascii="Times New Roman" w:hAnsi="Times New Roman" w:cs="Times New Roman"/>
          <w:sz w:val="24"/>
          <w:szCs w:val="24"/>
        </w:rPr>
        <w:t>OH.</w:t>
      </w:r>
    </w:p>
    <w:p w14:paraId="436F0ACD" w14:textId="7AC3768F" w:rsidR="00244F50" w:rsidRDefault="00244F50" w:rsidP="00244F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15C3D" wp14:editId="2E369E8B">
            <wp:extent cx="4461262" cy="358693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r="4350"/>
                    <a:stretch/>
                  </pic:blipFill>
                  <pic:spPr bwMode="auto">
                    <a:xfrm>
                      <a:off x="0" y="0"/>
                      <a:ext cx="4524117" cy="36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E2FE5" w14:textId="3147B6A3" w:rsidR="00244F50" w:rsidRDefault="00244F50" w:rsidP="00244F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5007E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E80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Pr="00E80ABC">
        <w:rPr>
          <w:rFonts w:ascii="Times New Roman" w:hAnsi="Times New Roman" w:cs="Times New Roman"/>
          <w:sz w:val="24"/>
          <w:szCs w:val="24"/>
        </w:rPr>
        <w:t xml:space="preserve">Nyquist plots and </w:t>
      </w:r>
      <w:r>
        <w:rPr>
          <w:rFonts w:ascii="Times New Roman" w:hAnsi="Times New Roman" w:cs="Times New Roman" w:hint="eastAsia"/>
          <w:sz w:val="24"/>
          <w:szCs w:val="24"/>
        </w:rPr>
        <w:t xml:space="preserve">(b) </w:t>
      </w:r>
      <w:r w:rsidRPr="00E80ABC">
        <w:rPr>
          <w:rFonts w:ascii="Times New Roman" w:hAnsi="Times New Roman" w:cs="Times New Roman"/>
          <w:sz w:val="24"/>
          <w:szCs w:val="24"/>
        </w:rPr>
        <w:t xml:space="preserve">Bode phase plots </w:t>
      </w:r>
      <w:r>
        <w:rPr>
          <w:rFonts w:ascii="Times New Roman" w:hAnsi="Times New Roman" w:cs="Times New Roman" w:hint="eastAsia"/>
          <w:sz w:val="24"/>
          <w:szCs w:val="24"/>
        </w:rPr>
        <w:t>for NiFe-MOF-D</w:t>
      </w:r>
      <w:r w:rsidRPr="00E80ABC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Pr="00E80ABC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(c) </w:t>
      </w:r>
      <w:r w:rsidRPr="00E80ABC">
        <w:rPr>
          <w:rFonts w:ascii="Times New Roman" w:hAnsi="Times New Roman" w:cs="Times New Roman"/>
          <w:sz w:val="24"/>
          <w:szCs w:val="24"/>
        </w:rPr>
        <w:t xml:space="preserve">Nyquist plots </w:t>
      </w:r>
      <w:r>
        <w:rPr>
          <w:rFonts w:ascii="Times New Roman" w:hAnsi="Times New Roman" w:cs="Times New Roman" w:hint="eastAsia"/>
          <w:sz w:val="24"/>
          <w:szCs w:val="24"/>
        </w:rPr>
        <w:t>for NiFe-MOF-D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E80ABC">
        <w:rPr>
          <w:rFonts w:ascii="Times New Roman" w:hAnsi="Times New Roman" w:cs="Times New Roman"/>
          <w:sz w:val="24"/>
          <w:szCs w:val="24"/>
        </w:rPr>
        <w:t>The voltage range tested is from 1</w:t>
      </w:r>
      <w:r>
        <w:rPr>
          <w:rFonts w:ascii="Times New Roman" w:hAnsi="Times New Roman" w:cs="Times New Roman" w:hint="eastAsia"/>
          <w:sz w:val="24"/>
          <w:szCs w:val="24"/>
        </w:rPr>
        <w:t xml:space="preserve">.25 </w:t>
      </w:r>
      <w:r w:rsidRPr="00E80ABC">
        <w:rPr>
          <w:rFonts w:ascii="Times New Roman" w:hAnsi="Times New Roman" w:cs="Times New Roman"/>
          <w:sz w:val="24"/>
          <w:szCs w:val="24"/>
        </w:rPr>
        <w:t xml:space="preserve">V to </w:t>
      </w:r>
      <w:r>
        <w:rPr>
          <w:rFonts w:ascii="Times New Roman" w:hAnsi="Times New Roman" w:cs="Times New Roman" w:hint="eastAsia"/>
          <w:sz w:val="24"/>
          <w:szCs w:val="24"/>
        </w:rPr>
        <w:t>1.50</w:t>
      </w:r>
      <w:r w:rsidRPr="00E80ABC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7589CA8" w14:textId="79639696" w:rsidR="00244F50" w:rsidRDefault="00E51B70" w:rsidP="00244F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F50">
        <w:rPr>
          <w:rFonts w:ascii="Times New Roman" w:hAnsi="Times New Roman" w:cs="Times New Roman"/>
          <w:sz w:val="24"/>
          <w:szCs w:val="24"/>
        </w:rPr>
        <w:object w:dxaOrig="8212" w:dyaOrig="6282" w14:anchorId="56EEA2F8">
          <v:shape id="_x0000_i1031" type="#_x0000_t75" style="width:293pt;height:226pt" o:ole="">
            <v:imagedata r:id="rId33" o:title=""/>
          </v:shape>
          <o:OLEObject Type="Embed" ProgID="Origin95.Graph" ShapeID="_x0000_i1031" DrawAspect="Content" ObjectID="_1794312697" r:id="rId34"/>
        </w:object>
      </w:r>
    </w:p>
    <w:p w14:paraId="1E9513D2" w14:textId="723B52A4" w:rsidR="00752A6C" w:rsidRDefault="00244F50" w:rsidP="00E51B7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S2</w:t>
      </w:r>
      <w:r w:rsidR="005007E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60B5">
        <w:rPr>
          <w:rFonts w:ascii="Times New Roman" w:hAnsi="Times New Roman" w:cs="Times New Roman"/>
          <w:sz w:val="24"/>
          <w:szCs w:val="24"/>
        </w:rPr>
        <w:t xml:space="preserve">The corresponded </w:t>
      </w:r>
      <w:proofErr w:type="spellStart"/>
      <w:r w:rsidRPr="00205F49">
        <w:rPr>
          <w:rFonts w:ascii="Times New Roman" w:hAnsi="Times New Roman" w:cs="Times New Roman"/>
          <w:sz w:val="24"/>
          <w:szCs w:val="24"/>
        </w:rPr>
        <w:t>R</w:t>
      </w:r>
      <w:r w:rsidRPr="00205F49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proofErr w:type="spellEnd"/>
      <w:r w:rsidRPr="00205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values </w:t>
      </w:r>
      <w:r w:rsidRPr="00205F49">
        <w:rPr>
          <w:rFonts w:ascii="Times New Roman" w:hAnsi="Times New Roman" w:cs="Times New Roman"/>
          <w:sz w:val="24"/>
          <w:szCs w:val="24"/>
        </w:rPr>
        <w:t>at different potentials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 w:rsidRPr="00E80ABC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Pr="00244F5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NiFe-MOF-D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51B70">
        <w:rPr>
          <w:rFonts w:ascii="Times New Roman" w:hAnsi="Times New Roman" w:cs="Times New Roman"/>
          <w:sz w:val="24"/>
          <w:szCs w:val="24"/>
        </w:rPr>
        <w:t>.</w:t>
      </w:r>
    </w:p>
    <w:p w14:paraId="68DE4979" w14:textId="77777777" w:rsidR="00E51B70" w:rsidRDefault="00E51B70" w:rsidP="00E51B7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9C0480" w14:textId="08FE3F1D" w:rsidR="00752A6C" w:rsidRDefault="003271A8" w:rsidP="00E80A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292242" wp14:editId="3A833668">
            <wp:extent cx="5276898" cy="2170706"/>
            <wp:effectExtent l="0" t="0" r="0" b="1270"/>
            <wp:docPr id="9346166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7"/>
                    <a:stretch/>
                  </pic:blipFill>
                  <pic:spPr bwMode="auto">
                    <a:xfrm>
                      <a:off x="0" y="0"/>
                      <a:ext cx="5316054" cy="21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AC470" w14:textId="0E9175D6" w:rsidR="00325968" w:rsidRDefault="00325968" w:rsidP="00E80A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 w:rsidR="004260B5">
        <w:rPr>
          <w:rFonts w:ascii="Times New Roman" w:hAnsi="Times New Roman" w:cs="Times New Roman"/>
          <w:sz w:val="24"/>
          <w:szCs w:val="24"/>
        </w:rPr>
        <w:t>2</w:t>
      </w:r>
      <w:r w:rsidR="005007E4">
        <w:rPr>
          <w:rFonts w:ascii="Times New Roman" w:hAnsi="Times New Roman" w:cs="Times New Roman"/>
          <w:sz w:val="24"/>
          <w:szCs w:val="24"/>
        </w:rPr>
        <w:t>2</w:t>
      </w:r>
      <w:r w:rsidR="00E80ABC">
        <w:rPr>
          <w:rFonts w:ascii="Times New Roman" w:hAnsi="Times New Roman" w:cs="Times New Roman" w:hint="eastAsia"/>
          <w:sz w:val="24"/>
          <w:szCs w:val="24"/>
        </w:rPr>
        <w:t>.</w:t>
      </w:r>
      <w:r w:rsidR="00E80ABC" w:rsidRPr="00E80ABC">
        <w:rPr>
          <w:rFonts w:ascii="Times New Roman" w:hAnsi="Times New Roman" w:cs="Times New Roman"/>
          <w:sz w:val="24"/>
          <w:szCs w:val="24"/>
        </w:rPr>
        <w:t xml:space="preserve"> </w:t>
      </w:r>
      <w:r w:rsidR="00E80ABC" w:rsidRPr="001C3669">
        <w:rPr>
          <w:rFonts w:ascii="Times New Roman" w:hAnsi="Times New Roman" w:cs="Times New Roman"/>
          <w:sz w:val="24"/>
          <w:szCs w:val="24"/>
        </w:rPr>
        <w:t>Polarization curves of (a)</w:t>
      </w:r>
      <w:r w:rsidR="00E80ABC">
        <w:rPr>
          <w:rFonts w:ascii="Times New Roman" w:hAnsi="Times New Roman" w:cs="Times New Roman" w:hint="eastAsia"/>
          <w:sz w:val="24"/>
          <w:szCs w:val="24"/>
        </w:rPr>
        <w:t>NiFe-MOF-D</w:t>
      </w:r>
      <w:r w:rsidR="00E80ABC" w:rsidRPr="001C3669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="00E80ABC" w:rsidRPr="001C3669">
        <w:rPr>
          <w:rFonts w:ascii="Times New Roman" w:hAnsi="Times New Roman" w:cs="Times New Roman"/>
          <w:sz w:val="24"/>
          <w:szCs w:val="24"/>
        </w:rPr>
        <w:t>, (b)</w:t>
      </w:r>
      <w:r w:rsidR="00E80ABC" w:rsidRPr="001C36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80ABC">
        <w:rPr>
          <w:rFonts w:ascii="Times New Roman" w:hAnsi="Times New Roman" w:cs="Times New Roman" w:hint="eastAsia"/>
          <w:sz w:val="24"/>
          <w:szCs w:val="24"/>
        </w:rPr>
        <w:t>NiFe-MOF-D</w:t>
      </w:r>
      <w:r w:rsidR="00E80AB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E80AB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80ABC" w:rsidRPr="001C3669">
        <w:rPr>
          <w:rFonts w:ascii="Times New Roman" w:hAnsi="Times New Roman" w:cs="Times New Roman"/>
          <w:sz w:val="24"/>
          <w:szCs w:val="24"/>
        </w:rPr>
        <w:t xml:space="preserve">in 1.0 M KOH </w:t>
      </w:r>
      <w:r w:rsidR="00E80ABC">
        <w:rPr>
          <w:rFonts w:ascii="Times New Roman" w:hAnsi="Times New Roman" w:cs="Times New Roman" w:hint="eastAsia"/>
          <w:sz w:val="24"/>
          <w:szCs w:val="24"/>
        </w:rPr>
        <w:t xml:space="preserve">dissolved </w:t>
      </w:r>
      <w:r w:rsidR="00024336">
        <w:rPr>
          <w:rFonts w:ascii="Times New Roman" w:hAnsi="Times New Roman" w:cs="Times New Roman" w:hint="eastAsia"/>
          <w:sz w:val="24"/>
          <w:szCs w:val="24"/>
        </w:rPr>
        <w:t>in</w:t>
      </w:r>
      <w:r w:rsidR="00E80ABC">
        <w:rPr>
          <w:rFonts w:ascii="Times New Roman" w:hAnsi="Times New Roman" w:cs="Times New Roman" w:hint="eastAsia"/>
          <w:sz w:val="24"/>
          <w:szCs w:val="24"/>
        </w:rPr>
        <w:t xml:space="preserve"> H</w:t>
      </w:r>
      <w:r w:rsidR="00E80ABC" w:rsidRPr="00E80AB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E80ABC">
        <w:rPr>
          <w:rFonts w:ascii="Times New Roman" w:hAnsi="Times New Roman" w:cs="Times New Roman" w:hint="eastAsia"/>
          <w:sz w:val="24"/>
          <w:szCs w:val="24"/>
        </w:rPr>
        <w:t>O and D</w:t>
      </w:r>
      <w:r w:rsidR="00E80ABC" w:rsidRPr="00E80AB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E80ABC">
        <w:rPr>
          <w:rFonts w:ascii="Times New Roman" w:hAnsi="Times New Roman" w:cs="Times New Roman" w:hint="eastAsia"/>
          <w:sz w:val="24"/>
          <w:szCs w:val="24"/>
        </w:rPr>
        <w:t>O</w:t>
      </w:r>
      <w:r w:rsidR="00E80ABC" w:rsidRPr="001C3669">
        <w:rPr>
          <w:rFonts w:ascii="Times New Roman" w:hAnsi="Times New Roman" w:cs="Times New Roman"/>
          <w:sz w:val="24"/>
          <w:szCs w:val="24"/>
        </w:rPr>
        <w:t>.</w:t>
      </w:r>
    </w:p>
    <w:p w14:paraId="4C5C52FB" w14:textId="06F8F0C6" w:rsidR="00B56493" w:rsidRDefault="00B5649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6AC3B7" w14:textId="689A7F3C" w:rsidR="00B56493" w:rsidRPr="00024336" w:rsidRDefault="00B56493" w:rsidP="00024336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Table S1</w:t>
      </w:r>
      <w:r w:rsidR="00024336">
        <w:rPr>
          <w:rFonts w:ascii="Times New Roman" w:hAnsi="Times New Roman" w:cs="Times New Roman" w:hint="eastAsia"/>
          <w:sz w:val="24"/>
          <w:szCs w:val="24"/>
        </w:rPr>
        <w:t>.</w:t>
      </w:r>
      <w:r w:rsidR="00024336" w:rsidRPr="00024336">
        <w:t xml:space="preserve"> </w:t>
      </w:r>
      <w:r w:rsidR="00024336" w:rsidRPr="00024336">
        <w:rPr>
          <w:rFonts w:ascii="Times New Roman" w:hAnsi="Times New Roman" w:cs="Times New Roman"/>
          <w:sz w:val="24"/>
          <w:szCs w:val="24"/>
        </w:rPr>
        <w:t xml:space="preserve">EXAFS fitting parameters at the Ni K-edge for the </w:t>
      </w:r>
      <w:r w:rsidR="00024336">
        <w:rPr>
          <w:rFonts w:ascii="Times New Roman" w:hAnsi="Times New Roman" w:cs="Times New Roman" w:hint="eastAsia"/>
          <w:sz w:val="24"/>
          <w:szCs w:val="24"/>
        </w:rPr>
        <w:t xml:space="preserve">Ni foil, </w:t>
      </w:r>
      <w:proofErr w:type="spellStart"/>
      <w:r w:rsidR="00024336" w:rsidRPr="00B56493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="00024336">
        <w:rPr>
          <w:rFonts w:ascii="Times New Roman" w:hAnsi="Times New Roman" w:cs="Times New Roman" w:hint="eastAsia"/>
          <w:sz w:val="24"/>
          <w:szCs w:val="24"/>
        </w:rPr>
        <w:t>,</w:t>
      </w:r>
      <w:r w:rsidR="00024336" w:rsidRPr="000243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4336">
        <w:rPr>
          <w:rFonts w:ascii="Times New Roman" w:hAnsi="Times New Roman" w:cs="Times New Roman" w:hint="eastAsia"/>
          <w:sz w:val="24"/>
          <w:szCs w:val="24"/>
        </w:rPr>
        <w:t>NiFe-MOF-D</w:t>
      </w:r>
      <w:r w:rsidR="00024336" w:rsidRPr="00B56493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="00024336">
        <w:rPr>
          <w:rFonts w:ascii="Times New Roman" w:hAnsi="Times New Roman" w:cs="Times New Roman" w:hint="eastAsia"/>
          <w:sz w:val="24"/>
          <w:szCs w:val="24"/>
        </w:rPr>
        <w:t>,</w:t>
      </w:r>
      <w:r w:rsidR="00024336" w:rsidRPr="000243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4336">
        <w:rPr>
          <w:rFonts w:ascii="Times New Roman" w:hAnsi="Times New Roman" w:cs="Times New Roman" w:hint="eastAsia"/>
          <w:sz w:val="24"/>
          <w:szCs w:val="24"/>
        </w:rPr>
        <w:t>and NiFe-MOF-D</w:t>
      </w:r>
      <w:r w:rsidR="00024336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024336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960"/>
        <w:gridCol w:w="1187"/>
        <w:gridCol w:w="1417"/>
        <w:gridCol w:w="1418"/>
        <w:gridCol w:w="1076"/>
        <w:gridCol w:w="1186"/>
      </w:tblGrid>
      <w:tr w:rsidR="00B56493" w14:paraId="3C83EB9B" w14:textId="77777777" w:rsidTr="004F3C34">
        <w:trPr>
          <w:cantSplit/>
          <w:trHeight w:val="340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CD4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145A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Shell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7D1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493">
              <w:rPr>
                <w:rFonts w:ascii="Times New Roman" w:hAnsi="Times New Roman" w:cs="Times New Roman"/>
                <w:i/>
                <w:sz w:val="24"/>
                <w:szCs w:val="24"/>
              </w:rPr>
              <w:t>CN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9E44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R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(Å)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27868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σ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(Å</w:t>
            </w:r>
            <w:proofErr w:type="gramStart"/>
            <w:r w:rsidRPr="00B5649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  <w:proofErr w:type="gramEnd"/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2289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Δ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E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US"/>
              </w:rPr>
              <w:t>0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(eV)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F789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 xml:space="preserve"> factor</w:t>
            </w:r>
          </w:p>
        </w:tc>
      </w:tr>
      <w:tr w:rsidR="00B56493" w14:paraId="0E2D5E42" w14:textId="77777777" w:rsidTr="004F3C34">
        <w:trPr>
          <w:cantSplit/>
          <w:trHeight w:val="340"/>
          <w:jc w:val="center"/>
        </w:trPr>
        <w:tc>
          <w:tcPr>
            <w:tcW w:w="13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272ED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Ni foil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AADE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Ni-Ni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C60A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12.0*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3ABC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149E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0.0061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1AE7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7.33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EE67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0.0018</w:t>
            </w:r>
          </w:p>
        </w:tc>
      </w:tr>
      <w:tr w:rsidR="00B56493" w14:paraId="621C0B6A" w14:textId="77777777" w:rsidTr="004F3C34">
        <w:trPr>
          <w:cantSplit/>
          <w:trHeight w:val="307"/>
          <w:jc w:val="center"/>
        </w:trPr>
        <w:tc>
          <w:tcPr>
            <w:tcW w:w="13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5CA1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NiO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6370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Ni-O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99A3A4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6.0*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27A8D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8506EA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0.0067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14:paraId="6E670B6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-1.13</w:t>
            </w:r>
          </w:p>
        </w:tc>
        <w:tc>
          <w:tcPr>
            <w:tcW w:w="11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CA39E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50" w:firstLine="12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0.0043</w:t>
            </w:r>
          </w:p>
        </w:tc>
      </w:tr>
      <w:tr w:rsidR="00B56493" w14:paraId="1F4985CB" w14:textId="77777777" w:rsidTr="004F3C34">
        <w:trPr>
          <w:cantSplit/>
          <w:trHeight w:val="307"/>
          <w:jc w:val="center"/>
        </w:trPr>
        <w:tc>
          <w:tcPr>
            <w:tcW w:w="13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EED0B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C9522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Ni-Ni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613D98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12*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84B62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BD58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0.0064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14:paraId="5D4B3EBC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-3.46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B28FF5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211" w:firstLine="506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14:paraId="65BEF142" w14:textId="77777777" w:rsidTr="004F3C34">
        <w:trPr>
          <w:cantSplit/>
          <w:trHeight w:val="340"/>
          <w:jc w:val="center"/>
        </w:trPr>
        <w:tc>
          <w:tcPr>
            <w:tcW w:w="1398" w:type="dxa"/>
            <w:tcBorders>
              <w:left w:val="single" w:sz="4" w:space="0" w:color="auto"/>
              <w:right w:val="single" w:sz="4" w:space="0" w:color="auto"/>
            </w:tcBorders>
          </w:tcPr>
          <w:p w14:paraId="629E83C7" w14:textId="1C27D57C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NiFe-MOF-D</w:t>
            </w:r>
            <w:r w:rsidRPr="00B56493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4A9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Ni- O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B418" w14:textId="085E909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2354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B9CA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2F49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0.0041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14:paraId="7100D72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-1.44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</w:tcPr>
          <w:p w14:paraId="484A4ED4" w14:textId="773C90E3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100" w:firstLine="24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8F61AA">
              <w:rPr>
                <w:rFonts w:ascii="Times New Roman" w:hAnsi="Times New Roman" w:cs="Times New Roman"/>
                <w:sz w:val="24"/>
                <w:szCs w:val="24"/>
              </w:rPr>
              <w:t>094</w:t>
            </w:r>
          </w:p>
        </w:tc>
      </w:tr>
      <w:tr w:rsidR="00B56493" w14:paraId="20BFC410" w14:textId="77777777" w:rsidTr="004F3C34">
        <w:trPr>
          <w:cantSplit/>
          <w:trHeight w:val="340"/>
          <w:jc w:val="center"/>
        </w:trPr>
        <w:tc>
          <w:tcPr>
            <w:tcW w:w="1398" w:type="dxa"/>
            <w:tcBorders>
              <w:left w:val="single" w:sz="4" w:space="0" w:color="auto"/>
              <w:right w:val="single" w:sz="4" w:space="0" w:color="auto"/>
            </w:tcBorders>
          </w:tcPr>
          <w:p w14:paraId="693A4D70" w14:textId="4E495A8B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NiFe-MOF-D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A11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Ni- O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1224" w14:textId="30237B56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2354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F0C7" w14:textId="0F1B3728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EC5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0.0077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14:paraId="6850BA1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-3.86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</w:tcPr>
          <w:p w14:paraId="7BFFD5F3" w14:textId="044BC978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100" w:firstLine="24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8F61AA">
              <w:rPr>
                <w:rFonts w:ascii="Times New Roman" w:hAnsi="Times New Roman" w:cs="Times New Roman"/>
                <w:sz w:val="24"/>
                <w:szCs w:val="24"/>
              </w:rPr>
              <w:t>087</w:t>
            </w:r>
          </w:p>
        </w:tc>
      </w:tr>
    </w:tbl>
    <w:p w14:paraId="3D95EA79" w14:textId="2B365732" w:rsidR="00024336" w:rsidRDefault="00024336">
      <w:pPr>
        <w:rPr>
          <w:rFonts w:ascii="Times New Roman" w:hAnsi="Times New Roman" w:cs="Times New Roman"/>
          <w:sz w:val="24"/>
          <w:szCs w:val="24"/>
        </w:rPr>
      </w:pPr>
    </w:p>
    <w:p w14:paraId="3BF7C466" w14:textId="4FE9326F" w:rsidR="00B56493" w:rsidRDefault="00024336" w:rsidP="0002433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EEDAC0" w14:textId="444AD010" w:rsidR="00B56493" w:rsidRDefault="00B56493" w:rsidP="000243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Table S2</w:t>
      </w:r>
      <w:r w:rsidR="00024336">
        <w:rPr>
          <w:rFonts w:ascii="Times New Roman" w:hAnsi="Times New Roman" w:cs="Times New Roman" w:hint="eastAsia"/>
          <w:sz w:val="24"/>
          <w:szCs w:val="24"/>
        </w:rPr>
        <w:t>.</w:t>
      </w:r>
      <w:r w:rsidR="00024336" w:rsidRPr="00024336">
        <w:rPr>
          <w:rFonts w:ascii="Times New Roman" w:hAnsi="Times New Roman" w:cs="Times New Roman"/>
          <w:sz w:val="24"/>
          <w:szCs w:val="24"/>
        </w:rPr>
        <w:t xml:space="preserve"> EXAFS fitting parameters at the </w:t>
      </w:r>
      <w:r w:rsidR="008F61AA">
        <w:rPr>
          <w:rFonts w:ascii="Times New Roman" w:hAnsi="Times New Roman" w:cs="Times New Roman"/>
          <w:sz w:val="24"/>
          <w:szCs w:val="24"/>
        </w:rPr>
        <w:t>Fe</w:t>
      </w:r>
      <w:r w:rsidR="00024336" w:rsidRPr="00024336">
        <w:rPr>
          <w:rFonts w:ascii="Times New Roman" w:hAnsi="Times New Roman" w:cs="Times New Roman"/>
          <w:sz w:val="24"/>
          <w:szCs w:val="24"/>
        </w:rPr>
        <w:t xml:space="preserve"> K-edge for the </w:t>
      </w:r>
      <w:r w:rsidR="00024336">
        <w:rPr>
          <w:rFonts w:ascii="Times New Roman" w:hAnsi="Times New Roman" w:cs="Times New Roman" w:hint="eastAsia"/>
          <w:sz w:val="24"/>
          <w:szCs w:val="24"/>
        </w:rPr>
        <w:t>Fe foil, Fe</w:t>
      </w:r>
      <w:r w:rsidR="00024336" w:rsidRPr="00024336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024336">
        <w:rPr>
          <w:rFonts w:ascii="Times New Roman" w:hAnsi="Times New Roman" w:cs="Times New Roman" w:hint="eastAsia"/>
          <w:sz w:val="24"/>
          <w:szCs w:val="24"/>
        </w:rPr>
        <w:t>O</w:t>
      </w:r>
      <w:r w:rsidR="00024336" w:rsidRPr="00024336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024336">
        <w:rPr>
          <w:rFonts w:ascii="Times New Roman" w:hAnsi="Times New Roman" w:cs="Times New Roman" w:hint="eastAsia"/>
          <w:sz w:val="24"/>
          <w:szCs w:val="24"/>
        </w:rPr>
        <w:t>, FeO,</w:t>
      </w:r>
      <w:r w:rsidR="00024336" w:rsidRPr="000243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4336">
        <w:rPr>
          <w:rFonts w:ascii="Times New Roman" w:hAnsi="Times New Roman" w:cs="Times New Roman" w:hint="eastAsia"/>
          <w:sz w:val="24"/>
          <w:szCs w:val="24"/>
        </w:rPr>
        <w:t>NiFe-MOF-D</w:t>
      </w:r>
      <w:r w:rsidR="00024336" w:rsidRPr="00B56493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="00024336">
        <w:rPr>
          <w:rFonts w:ascii="Times New Roman" w:hAnsi="Times New Roman" w:cs="Times New Roman" w:hint="eastAsia"/>
          <w:sz w:val="24"/>
          <w:szCs w:val="24"/>
        </w:rPr>
        <w:t>,</w:t>
      </w:r>
      <w:r w:rsidR="00024336" w:rsidRPr="000243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4336">
        <w:rPr>
          <w:rFonts w:ascii="Times New Roman" w:hAnsi="Times New Roman" w:cs="Times New Roman" w:hint="eastAsia"/>
          <w:sz w:val="24"/>
          <w:szCs w:val="24"/>
        </w:rPr>
        <w:t>and NiFe-MOF-D</w:t>
      </w:r>
      <w:r w:rsidR="00024336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024336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3"/>
        <w:gridCol w:w="992"/>
        <w:gridCol w:w="1116"/>
        <w:gridCol w:w="1436"/>
        <w:gridCol w:w="1417"/>
        <w:gridCol w:w="1134"/>
        <w:gridCol w:w="1061"/>
      </w:tblGrid>
      <w:tr w:rsidR="00B56493" w:rsidRPr="00B56493" w14:paraId="0C0BC5D3" w14:textId="77777777" w:rsidTr="00B56493">
        <w:trPr>
          <w:cantSplit/>
          <w:trHeight w:val="340"/>
          <w:jc w:val="center"/>
        </w:trPr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5BA65" w14:textId="3805C1D1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80F9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Shell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C807C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493">
              <w:rPr>
                <w:rFonts w:ascii="Times New Roman" w:hAnsi="Times New Roman" w:cs="Times New Roman"/>
                <w:i/>
                <w:sz w:val="24"/>
                <w:szCs w:val="24"/>
              </w:rPr>
              <w:t>CN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FF7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R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(Å)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A68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σ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(Å</w:t>
            </w:r>
            <w:proofErr w:type="gramStart"/>
            <w:r w:rsidRPr="00B5649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c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7963D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Δ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E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US"/>
              </w:rPr>
              <w:t>0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(eV)</w:t>
            </w:r>
            <w:r w:rsidRPr="00B5649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B774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 xml:space="preserve"> factor</w:t>
            </w:r>
          </w:p>
        </w:tc>
      </w:tr>
      <w:tr w:rsidR="00B56493" w:rsidRPr="00B56493" w14:paraId="270A4AEA" w14:textId="77777777" w:rsidTr="00B56493">
        <w:trPr>
          <w:cantSplit/>
          <w:trHeight w:val="340"/>
          <w:jc w:val="center"/>
        </w:trPr>
        <w:tc>
          <w:tcPr>
            <w:tcW w:w="120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0D9C3" w14:textId="103EB818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 foil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EAD4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 Fe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8A7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8*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49E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DA85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9CB4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A73329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100" w:firstLine="24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28EB9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0.0037</w:t>
            </w:r>
          </w:p>
        </w:tc>
      </w:tr>
      <w:tr w:rsidR="00B56493" w:rsidRPr="00B56493" w14:paraId="16521E84" w14:textId="77777777" w:rsidTr="00B56493">
        <w:trPr>
          <w:cantSplit/>
          <w:trHeight w:val="340"/>
          <w:jc w:val="center"/>
        </w:trPr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E8C8A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79C0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 Fe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96E60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6*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387D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BE3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0.0038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5324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5.33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3250CA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100" w:firstLine="24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:rsidRPr="00B56493" w14:paraId="30EA1337" w14:textId="77777777" w:rsidTr="00B56493">
        <w:trPr>
          <w:cantSplit/>
          <w:trHeight w:val="307"/>
          <w:jc w:val="center"/>
        </w:trPr>
        <w:tc>
          <w:tcPr>
            <w:tcW w:w="120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96C3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5649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69780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Fe-O1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2DD27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F12FF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C940A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0.0081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C1927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-5.78</w:t>
            </w:r>
          </w:p>
        </w:tc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1BE219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DCC3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16DB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0.0066</w:t>
            </w:r>
          </w:p>
        </w:tc>
      </w:tr>
      <w:tr w:rsidR="00B56493" w:rsidRPr="00B56493" w14:paraId="333335B6" w14:textId="77777777" w:rsidTr="00B56493">
        <w:trPr>
          <w:cantSplit/>
          <w:trHeight w:val="307"/>
          <w:jc w:val="center"/>
        </w:trPr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FFEB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0CB01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Fe-O2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CC3FDE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AF580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68FEC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D02D28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-5.34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52CA99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:rsidRPr="00B56493" w14:paraId="33EAAC7C" w14:textId="77777777" w:rsidTr="00B56493">
        <w:trPr>
          <w:cantSplit/>
          <w:trHeight w:val="307"/>
          <w:jc w:val="center"/>
        </w:trPr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A050C5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47849B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Fe-Fe1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B735DB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99DCAA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B331E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0.0077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28D99EB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-0.33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56BF0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:rsidRPr="00B56493" w14:paraId="05D172B3" w14:textId="77777777" w:rsidTr="00B56493">
        <w:trPr>
          <w:cantSplit/>
          <w:trHeight w:val="307"/>
          <w:jc w:val="center"/>
        </w:trPr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7D528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E93DA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Fe-Fe2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EE9BD0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C4F4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DB4DE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447BC2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14.71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0B0BD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:rsidRPr="00B56493" w14:paraId="200DB6A4" w14:textId="77777777" w:rsidTr="00B56493">
        <w:trPr>
          <w:cantSplit/>
          <w:trHeight w:val="340"/>
          <w:jc w:val="center"/>
        </w:trPr>
        <w:tc>
          <w:tcPr>
            <w:tcW w:w="12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A8B24A4" w14:textId="77777777" w:rsid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AEBCE" w14:textId="2E57D4CA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FeO</w:t>
            </w:r>
          </w:p>
          <w:p w14:paraId="2A64F41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100" w:firstLine="24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B6F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Fe-O1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62A4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09D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6168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5BA9B6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12.82</w:t>
            </w:r>
          </w:p>
        </w:tc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2E7FF2E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="360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555DC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0.0049</w:t>
            </w:r>
          </w:p>
          <w:p w14:paraId="6E2BC41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ind w:firstLineChars="111" w:firstLine="266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:rsidRPr="00B56493" w14:paraId="3D9E94B5" w14:textId="77777777" w:rsidTr="00B56493">
        <w:trPr>
          <w:cantSplit/>
          <w:trHeight w:val="340"/>
          <w:jc w:val="center"/>
        </w:trPr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246BCC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501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Fe-O2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750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571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285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0.0108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FBB508B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0DD483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:rsidRPr="00B56493" w14:paraId="13FD1F7D" w14:textId="77777777" w:rsidTr="00B56493">
        <w:trPr>
          <w:cantSplit/>
          <w:trHeight w:val="340"/>
          <w:jc w:val="center"/>
        </w:trPr>
        <w:tc>
          <w:tcPr>
            <w:tcW w:w="12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BBCBE8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4930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Fe-Fe1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A25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864D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EF45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0.0108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F0205DB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-1.57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A7809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493" w:rsidRPr="00B56493" w14:paraId="0AA53CC4" w14:textId="77777777" w:rsidTr="00B56493">
        <w:trPr>
          <w:cantSplit/>
          <w:trHeight w:val="340"/>
          <w:jc w:val="center"/>
        </w:trPr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14:paraId="70ADB0FC" w14:textId="600C9A7A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NiFe-MOF-D</w:t>
            </w:r>
            <w:r w:rsidRPr="00B56493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A4B0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Fe-O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D892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0A5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996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9E3D5A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14:paraId="6489844C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0.0055</w:t>
            </w:r>
          </w:p>
        </w:tc>
      </w:tr>
      <w:tr w:rsidR="00B56493" w:rsidRPr="00B56493" w14:paraId="34C78E61" w14:textId="77777777" w:rsidTr="00B56493">
        <w:trPr>
          <w:cantSplit/>
          <w:trHeight w:val="340"/>
          <w:jc w:val="center"/>
        </w:trPr>
        <w:tc>
          <w:tcPr>
            <w:tcW w:w="1203" w:type="dxa"/>
            <w:tcBorders>
              <w:left w:val="single" w:sz="4" w:space="0" w:color="auto"/>
              <w:right w:val="single" w:sz="4" w:space="0" w:color="auto"/>
            </w:tcBorders>
          </w:tcPr>
          <w:p w14:paraId="0018E6ED" w14:textId="787F5F83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NiFe-MOF-D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BCA8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Fe-O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5977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08F0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CFCF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0.0101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22DEBE6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-0.53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14:paraId="76BFBD21" w14:textId="77777777" w:rsidR="00B56493" w:rsidRPr="00B56493" w:rsidRDefault="00B56493" w:rsidP="00024336"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493">
              <w:rPr>
                <w:rFonts w:ascii="Times New Roman" w:hAnsi="Times New Roman" w:cs="Times New Roman"/>
                <w:sz w:val="24"/>
                <w:szCs w:val="24"/>
              </w:rPr>
              <w:t>0.0040</w:t>
            </w:r>
          </w:p>
        </w:tc>
      </w:tr>
    </w:tbl>
    <w:p w14:paraId="1FFBBAB0" w14:textId="77777777" w:rsidR="00B56493" w:rsidRDefault="00B56493" w:rsidP="000243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863418" w14:textId="6089489F" w:rsidR="00235CE4" w:rsidRDefault="00235C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B010D5" w14:textId="3D3E4B1B" w:rsidR="00235CE4" w:rsidRDefault="00235CE4" w:rsidP="00235CE4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5CE4">
        <w:rPr>
          <w:rFonts w:ascii="Times New Roman" w:hAnsi="Times New Roman" w:cs="Times New Roman"/>
          <w:sz w:val="24"/>
          <w:szCs w:val="24"/>
        </w:rPr>
        <w:lastRenderedPageBreak/>
        <w:t xml:space="preserve">Table S3. Comparisons of overpotential and Tafel slope for the as-synthesized </w:t>
      </w:r>
      <w:r>
        <w:rPr>
          <w:rFonts w:ascii="Times New Roman" w:hAnsi="Times New Roman" w:cs="Times New Roman" w:hint="eastAsia"/>
          <w:sz w:val="24"/>
          <w:szCs w:val="24"/>
        </w:rPr>
        <w:t>Ni</w:t>
      </w:r>
      <w:r w:rsidRPr="00235CE4">
        <w:rPr>
          <w:rFonts w:ascii="Times New Roman" w:hAnsi="Times New Roman" w:cs="Times New Roman"/>
          <w:sz w:val="24"/>
          <w:szCs w:val="24"/>
        </w:rPr>
        <w:t>Fe-MOF</w:t>
      </w:r>
      <w:r>
        <w:rPr>
          <w:rFonts w:ascii="Times New Roman" w:hAnsi="Times New Roman" w:cs="Times New Roman" w:hint="eastAsia"/>
          <w:sz w:val="24"/>
          <w:szCs w:val="24"/>
        </w:rPr>
        <w:t>-D</w:t>
      </w:r>
      <w:r w:rsidRPr="00235CE4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35CE4">
        <w:rPr>
          <w:rFonts w:ascii="Times New Roman" w:hAnsi="Times New Roman" w:cs="Times New Roman"/>
          <w:sz w:val="24"/>
          <w:szCs w:val="24"/>
        </w:rPr>
        <w:t>in this work and related electrocatalysts in the literatures.</w:t>
      </w:r>
    </w:p>
    <w:tbl>
      <w:tblPr>
        <w:tblW w:w="8363" w:type="dxa"/>
        <w:jc w:val="center"/>
        <w:tblLook w:val="04A0" w:firstRow="1" w:lastRow="0" w:firstColumn="1" w:lastColumn="0" w:noHBand="0" w:noVBand="1"/>
      </w:tblPr>
      <w:tblGrid>
        <w:gridCol w:w="1945"/>
        <w:gridCol w:w="135"/>
        <w:gridCol w:w="1170"/>
        <w:gridCol w:w="1085"/>
        <w:gridCol w:w="1761"/>
        <w:gridCol w:w="2267"/>
      </w:tblGrid>
      <w:tr w:rsidR="0025666A" w:rsidRPr="00AB78E4" w14:paraId="37237C95" w14:textId="77777777" w:rsidTr="002A36A0">
        <w:trPr>
          <w:trHeight w:val="340"/>
          <w:jc w:val="center"/>
        </w:trPr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BC87BCA" w14:textId="77777777" w:rsidR="0025666A" w:rsidRPr="00AB78E4" w:rsidRDefault="0025666A" w:rsidP="002A36A0">
            <w:pPr>
              <w:spacing w:line="312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Catalysts</w:t>
            </w:r>
          </w:p>
        </w:tc>
        <w:tc>
          <w:tcPr>
            <w:tcW w:w="1305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41B726" w14:textId="77777777" w:rsidR="0025666A" w:rsidRPr="00AB78E4" w:rsidRDefault="0025666A" w:rsidP="002A36A0">
            <w:pPr>
              <w:spacing w:line="312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j (A cm</w:t>
            </w: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vertAlign w:val="superscript"/>
              </w:rPr>
              <w:t>-2</w:t>
            </w: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0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1BDA37" w14:textId="77777777" w:rsidR="0025666A" w:rsidRPr="00AB78E4" w:rsidRDefault="0025666A" w:rsidP="002A36A0">
            <w:pPr>
              <w:spacing w:line="312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η (mV)</w:t>
            </w:r>
          </w:p>
        </w:tc>
        <w:tc>
          <w:tcPr>
            <w:tcW w:w="1761" w:type="dxa"/>
            <w:tcBorders>
              <w:top w:val="single" w:sz="12" w:space="0" w:color="auto"/>
              <w:bottom w:val="single" w:sz="8" w:space="0" w:color="auto"/>
            </w:tcBorders>
          </w:tcPr>
          <w:p w14:paraId="688F264D" w14:textId="77777777" w:rsidR="0025666A" w:rsidRPr="00AB78E4" w:rsidRDefault="0025666A" w:rsidP="002A36A0">
            <w:pPr>
              <w:spacing w:line="312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Stability</w:t>
            </w:r>
          </w:p>
        </w:tc>
        <w:tc>
          <w:tcPr>
            <w:tcW w:w="226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6BD4C43" w14:textId="77777777" w:rsidR="0025666A" w:rsidRPr="00AB78E4" w:rsidRDefault="0025666A" w:rsidP="002A36A0">
            <w:pPr>
              <w:spacing w:line="312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Reference</w:t>
            </w:r>
          </w:p>
        </w:tc>
      </w:tr>
      <w:tr w:rsidR="0025666A" w:rsidRPr="00AB78E4" w14:paraId="20181B0F" w14:textId="77777777" w:rsidTr="002A36A0">
        <w:trPr>
          <w:trHeight w:val="340"/>
          <w:jc w:val="center"/>
        </w:trPr>
        <w:tc>
          <w:tcPr>
            <w:tcW w:w="2080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76F3C97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>NiFe-MOF-D</w:t>
            </w:r>
            <w:r w:rsidRPr="00AB78E4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1744C3E" w14:textId="77777777" w:rsidR="0025666A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>.5</w:t>
            </w:r>
          </w:p>
          <w:p w14:paraId="559DA2C4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>1.0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B7A148B" w14:textId="77777777" w:rsidR="0025666A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>85</w:t>
            </w:r>
          </w:p>
          <w:p w14:paraId="3572DC1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>28</w:t>
            </w:r>
          </w:p>
        </w:tc>
        <w:tc>
          <w:tcPr>
            <w:tcW w:w="1761" w:type="dxa"/>
            <w:vMerge w:val="restart"/>
            <w:vAlign w:val="center"/>
          </w:tcPr>
          <w:p w14:paraId="1271E554" w14:textId="77777777" w:rsidR="0025666A" w:rsidRPr="002969AB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 w:rsidRPr="00AF7884">
              <w:rPr>
                <w:rFonts w:ascii="Times New Roman" w:eastAsia="宋体" w:hAnsi="Times New Roman" w:cs="Times New Roman" w:hint="eastAsia"/>
                <w:color w:val="FF0000"/>
                <w:sz w:val="24"/>
                <w:szCs w:val="24"/>
              </w:rPr>
              <w:t>1</w:t>
            </w:r>
            <w:r w:rsidRPr="00AF7884"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  <w:t>70</w:t>
            </w:r>
            <w:r w:rsidRPr="00AF7884"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 xml:space="preserve"> h</w:t>
            </w:r>
            <w:r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AF7884"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>@500 mA cm</w:t>
            </w:r>
            <w:r w:rsidRPr="00AF7884"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67776DF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  <w:t>This work</w:t>
            </w:r>
          </w:p>
        </w:tc>
      </w:tr>
      <w:tr w:rsidR="0025666A" w:rsidRPr="00AB78E4" w14:paraId="3D565F58" w14:textId="77777777" w:rsidTr="002A36A0">
        <w:trPr>
          <w:trHeight w:val="340"/>
          <w:jc w:val="center"/>
        </w:trPr>
        <w:tc>
          <w:tcPr>
            <w:tcW w:w="2080" w:type="dxa"/>
            <w:gridSpan w:val="2"/>
            <w:vMerge/>
            <w:shd w:val="clear" w:color="auto" w:fill="auto"/>
            <w:vAlign w:val="center"/>
          </w:tcPr>
          <w:p w14:paraId="57D2E45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08DD769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>1.5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C8DA4C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>365</w:t>
            </w:r>
          </w:p>
        </w:tc>
        <w:tc>
          <w:tcPr>
            <w:tcW w:w="1761" w:type="dxa"/>
            <w:vMerge/>
          </w:tcPr>
          <w:p w14:paraId="10F6FA4D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14:paraId="6DED22A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</w:p>
        </w:tc>
      </w:tr>
      <w:tr w:rsidR="0025666A" w:rsidRPr="00AB78E4" w14:paraId="4B2060F7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35947954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NiMOF-Ni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bscript"/>
              </w:rPr>
              <w:t>2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P/IF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BFF5480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D5962D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330</w:t>
            </w:r>
          </w:p>
        </w:tc>
        <w:tc>
          <w:tcPr>
            <w:tcW w:w="1761" w:type="dxa"/>
          </w:tcPr>
          <w:p w14:paraId="59313EEC" w14:textId="77777777" w:rsidR="0025666A" w:rsidRPr="009F223B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100 h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@500 mA cm</w:t>
            </w:r>
            <w:r w:rsidRPr="00AF7884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5147D0C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bookmarkStart w:id="1" w:name="OLE_LINK1"/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Chem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Eng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J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</w:t>
            </w:r>
            <w:bookmarkEnd w:id="1"/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2024, 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497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,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154483</w:t>
            </w:r>
          </w:p>
        </w:tc>
      </w:tr>
      <w:tr w:rsidR="0025666A" w:rsidRPr="00AB78E4" w14:paraId="0C8003C8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3434D04D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proofErr w:type="spellStart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Ru@Cr-FeMOF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</w:tcPr>
          <w:p w14:paraId="6927FB6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DE3972C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348</w:t>
            </w:r>
          </w:p>
        </w:tc>
        <w:tc>
          <w:tcPr>
            <w:tcW w:w="1761" w:type="dxa"/>
          </w:tcPr>
          <w:p w14:paraId="5F2B5224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80000 s</w:t>
            </w:r>
            <w:r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@20 mA cm</w:t>
            </w:r>
            <w:r w:rsidRPr="00FC5E05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1BFB232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Adv. </w:t>
            </w:r>
            <w:proofErr w:type="spellStart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Funct</w:t>
            </w:r>
            <w:proofErr w:type="spellEnd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 Mater. 2024, 34, 2307917</w:t>
            </w:r>
          </w:p>
        </w:tc>
      </w:tr>
      <w:tr w:rsidR="0025666A" w:rsidRPr="00AB78E4" w14:paraId="5536D8C5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261DD21F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Fe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</w:t>
            </w:r>
            <w:r w:rsidRPr="004F332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MOFs</w:t>
            </w: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-SO</w:t>
            </w: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112A728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3A396B4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330</w:t>
            </w:r>
          </w:p>
        </w:tc>
        <w:tc>
          <w:tcPr>
            <w:tcW w:w="1761" w:type="dxa"/>
          </w:tcPr>
          <w:p w14:paraId="55D943D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100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10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00 mA cm</w:t>
            </w:r>
            <w:r w:rsidRPr="00510E46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0B0B8D42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Adv. Energy Mater. 2020, 10, 2000184</w:t>
            </w:r>
          </w:p>
        </w:tc>
      </w:tr>
      <w:tr w:rsidR="0025666A" w:rsidRPr="00AB78E4" w14:paraId="21CF002F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3426D57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01650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Er</w:t>
            </w:r>
            <w:r w:rsidRPr="00016500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bscript"/>
              </w:rPr>
              <w:t>0.4</w:t>
            </w:r>
            <w:r w:rsidRPr="0001650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Fe-MOF/NF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0D7C5D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0CCB46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26</w:t>
            </w:r>
          </w:p>
        </w:tc>
        <w:tc>
          <w:tcPr>
            <w:tcW w:w="1761" w:type="dxa"/>
          </w:tcPr>
          <w:p w14:paraId="48308B5C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25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@500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095F2304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01650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Nanomaterials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</w:t>
            </w:r>
            <w:r w:rsidRPr="0001650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2021, 11, 1847</w:t>
            </w:r>
          </w:p>
        </w:tc>
      </w:tr>
      <w:tr w:rsidR="0025666A" w:rsidRPr="00AB78E4" w14:paraId="3BB8E54E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1D46D99A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proofErr w:type="gramStart"/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NiCo</w:t>
            </w:r>
            <w:proofErr w:type="spellEnd"/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(</w:t>
            </w:r>
            <w:proofErr w:type="gramEnd"/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OH)</w:t>
            </w:r>
            <w:proofErr w:type="spellStart"/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x@Co-MOF</w:t>
            </w:r>
            <w:proofErr w:type="spellEnd"/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/NF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216AA3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A8C951B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531</w:t>
            </w:r>
          </w:p>
        </w:tc>
        <w:tc>
          <w:tcPr>
            <w:tcW w:w="1761" w:type="dxa"/>
          </w:tcPr>
          <w:p w14:paraId="7E41358D" w14:textId="77777777" w:rsidR="0025666A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</w:p>
          <w:p w14:paraId="26B04F18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24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@500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54D722B6" w14:textId="77777777" w:rsidR="0025666A" w:rsidRPr="00677E87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Int J Hydrogen Energy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</w:t>
            </w:r>
          </w:p>
          <w:p w14:paraId="5C5B7589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22, </w:t>
            </w:r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7, </w:t>
            </w:r>
            <w:r w:rsidRPr="00677E87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31587-31595</w:t>
            </w:r>
          </w:p>
        </w:tc>
      </w:tr>
      <w:tr w:rsidR="0025666A" w:rsidRPr="00AB78E4" w14:paraId="12F9CEFD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3F41C7B0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Ni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Fe-MOF-74/</w:t>
            </w:r>
            <w:proofErr w:type="spellStart"/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NiFe</w:t>
            </w:r>
            <w:proofErr w:type="spellEnd"/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-LDH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996896C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F22CFF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284</w:t>
            </w:r>
          </w:p>
        </w:tc>
        <w:tc>
          <w:tcPr>
            <w:tcW w:w="1761" w:type="dxa"/>
          </w:tcPr>
          <w:p w14:paraId="75905D57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10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100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3E59B822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87C53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Adv. </w:t>
            </w:r>
            <w:proofErr w:type="spellStart"/>
            <w:r w:rsidRPr="00A87C53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Funct</w:t>
            </w:r>
            <w:proofErr w:type="spellEnd"/>
            <w:r w:rsidRPr="00A87C53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 Mater. 2023, 33, 221126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</w:t>
            </w:r>
          </w:p>
        </w:tc>
      </w:tr>
      <w:tr w:rsidR="0025666A" w:rsidRPr="00AB78E4" w14:paraId="5724A0EA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14868333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 w:rsidRPr="007233D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CoFeP</w:t>
            </w:r>
            <w:proofErr w:type="spellEnd"/>
            <w:r w:rsidRPr="007233D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TPAs/Ni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763F35A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0.7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07B8389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35</w:t>
            </w:r>
          </w:p>
        </w:tc>
        <w:tc>
          <w:tcPr>
            <w:tcW w:w="1761" w:type="dxa"/>
          </w:tcPr>
          <w:p w14:paraId="3D71EF5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100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56F6DA6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F438BC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J. Mater. Chem. A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. </w:t>
            </w:r>
            <w:r w:rsidRPr="00F438BC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2019,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F438BC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7,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F438BC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17529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</w:t>
            </w:r>
            <w:r w:rsidRPr="00F438BC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17535</w:t>
            </w:r>
          </w:p>
        </w:tc>
      </w:tr>
      <w:tr w:rsidR="0025666A" w:rsidRPr="00AB78E4" w14:paraId="1E482342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333E1D8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D416AA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NFN-M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O</w:t>
            </w:r>
            <w:r w:rsidRPr="00D416AA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F/NF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0FEB84D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0.5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6F14506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360</w:t>
            </w:r>
          </w:p>
        </w:tc>
        <w:tc>
          <w:tcPr>
            <w:tcW w:w="1761" w:type="dxa"/>
          </w:tcPr>
          <w:p w14:paraId="20F1FC7B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30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@500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7E6FB38D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Adv. Energy Mater. 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2018, 8, 1801065</w:t>
            </w:r>
          </w:p>
        </w:tc>
      </w:tr>
      <w:tr w:rsidR="0025666A" w:rsidRPr="00AB78E4" w14:paraId="70D3AFEF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507D5858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 w:rsidRPr="00A35A1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FeOOH</w:t>
            </w:r>
            <w:proofErr w:type="spellEnd"/>
            <w:r w:rsidRPr="00A35A1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</w:t>
            </w:r>
            <w:proofErr w:type="spellStart"/>
            <w:r w:rsidRPr="00A35A1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NiBDC</w:t>
            </w:r>
            <w:proofErr w:type="spellEnd"/>
            <w:r w:rsidRPr="00A35A1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-NF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3B2F8BD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0.5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3FD638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35A1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316</w:t>
            </w:r>
          </w:p>
        </w:tc>
        <w:tc>
          <w:tcPr>
            <w:tcW w:w="1761" w:type="dxa"/>
          </w:tcPr>
          <w:p w14:paraId="1ADFBEB5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100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50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14A3F3FB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Chem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Eng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</w:t>
            </w:r>
            <w:r w:rsidRPr="009F223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J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 2022, 431, 134040</w:t>
            </w:r>
          </w:p>
        </w:tc>
      </w:tr>
      <w:tr w:rsidR="0025666A" w:rsidRPr="00AB78E4" w14:paraId="660AE866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0411562B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5C0089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Fe-doped-(Ni-MOFs)/</w:t>
            </w:r>
            <w:proofErr w:type="spellStart"/>
            <w:r w:rsidRPr="005C0089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FeOOH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</w:tcPr>
          <w:p w14:paraId="28236A4B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0.4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1B17B56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35A1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31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4</w:t>
            </w:r>
          </w:p>
        </w:tc>
        <w:tc>
          <w:tcPr>
            <w:tcW w:w="1761" w:type="dxa"/>
          </w:tcPr>
          <w:p w14:paraId="40D58602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120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10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5A82C6A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 w:rsidRPr="005C0089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Angew</w:t>
            </w:r>
            <w:proofErr w:type="spellEnd"/>
            <w:r w:rsidRPr="005C0089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. Chem. Int. Ed. 2022, 61, </w:t>
            </w:r>
            <w:r w:rsidRPr="005C0089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lastRenderedPageBreak/>
              <w:t>e202116934</w:t>
            </w:r>
          </w:p>
        </w:tc>
      </w:tr>
      <w:tr w:rsidR="0025666A" w:rsidRPr="00AB78E4" w14:paraId="0CA7227F" w14:textId="77777777" w:rsidTr="002A36A0">
        <w:trPr>
          <w:trHeight w:val="340"/>
          <w:jc w:val="center"/>
        </w:trPr>
        <w:tc>
          <w:tcPr>
            <w:tcW w:w="2080" w:type="dxa"/>
            <w:gridSpan w:val="2"/>
            <w:shd w:val="clear" w:color="auto" w:fill="auto"/>
            <w:vAlign w:val="center"/>
          </w:tcPr>
          <w:p w14:paraId="4B82900F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CoCe</w:t>
            </w:r>
            <w:proofErr w:type="spellEnd"/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-MOF/CP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ADD64B7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0.2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A6DB571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539</w:t>
            </w:r>
          </w:p>
        </w:tc>
        <w:tc>
          <w:tcPr>
            <w:tcW w:w="1761" w:type="dxa"/>
          </w:tcPr>
          <w:p w14:paraId="6DD69EB8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70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10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5D93DD8C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683B8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Small 202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4</w:t>
            </w:r>
            <w:r w:rsidRPr="00683B8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,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20,</w:t>
            </w:r>
            <w:r w:rsidRPr="00683B8B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2307685</w:t>
            </w:r>
          </w:p>
        </w:tc>
      </w:tr>
      <w:tr w:rsidR="0025666A" w:rsidRPr="00AB78E4" w14:paraId="45E6650B" w14:textId="77777777" w:rsidTr="002A36A0">
        <w:trPr>
          <w:trHeight w:val="340"/>
          <w:jc w:val="center"/>
        </w:trPr>
        <w:tc>
          <w:tcPr>
            <w:tcW w:w="208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E3256D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C7232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Er</w:t>
            </w:r>
            <w:r w:rsidRPr="00C72326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bscript"/>
              </w:rPr>
              <w:t>0.5</w:t>
            </w:r>
            <w:r w:rsidRPr="00C7232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Ni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</w:t>
            </w:r>
            <w:r w:rsidRPr="00C7232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BDC MOF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1F7E6B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0.1</w:t>
            </w:r>
          </w:p>
        </w:tc>
        <w:tc>
          <w:tcPr>
            <w:tcW w:w="10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41B513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420</w:t>
            </w:r>
          </w:p>
        </w:tc>
        <w:tc>
          <w:tcPr>
            <w:tcW w:w="1761" w:type="dxa"/>
            <w:tcBorders>
              <w:bottom w:val="single" w:sz="12" w:space="0" w:color="auto"/>
            </w:tcBorders>
          </w:tcPr>
          <w:p w14:paraId="31CC8174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14 h 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@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20</w:t>
            </w:r>
            <w:r w:rsidRPr="007D7154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mA cm</w:t>
            </w:r>
            <w:r w:rsidRPr="002F7D31">
              <w:rPr>
                <w:rFonts w:ascii="Times New Roman" w:eastAsia="宋体" w:hAnsi="Times New Roman" w:cs="Times New Roman" w:hint="eastAsia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2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8F1A08" w14:textId="77777777" w:rsidR="0025666A" w:rsidRPr="00AB78E4" w:rsidRDefault="0025666A" w:rsidP="0025666A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C61DA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Energy &amp; Fuels, 2024, 38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, </w:t>
            </w:r>
            <w:r w:rsidRPr="00C61DA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5397-5406.</w:t>
            </w:r>
          </w:p>
        </w:tc>
      </w:tr>
    </w:tbl>
    <w:p w14:paraId="02279261" w14:textId="25420E24" w:rsidR="00230552" w:rsidRDefault="00230552" w:rsidP="00256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DCFF7C" w14:textId="1B858093" w:rsidR="0025666A" w:rsidRDefault="00230552" w:rsidP="0023055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B3D5AE" w14:textId="43F3FC6C" w:rsidR="00235CE4" w:rsidRDefault="0025666A" w:rsidP="000243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5E0B5E" w:rsidRPr="00235CE4">
        <w:rPr>
          <w:rFonts w:ascii="Times New Roman" w:hAnsi="Times New Roman" w:cs="Times New Roman"/>
          <w:sz w:val="24"/>
          <w:szCs w:val="24"/>
        </w:rPr>
        <w:t>able S</w:t>
      </w:r>
      <w:r w:rsidR="005E0B5E">
        <w:rPr>
          <w:rFonts w:ascii="Times New Roman" w:hAnsi="Times New Roman" w:cs="Times New Roman"/>
          <w:sz w:val="24"/>
          <w:szCs w:val="24"/>
        </w:rPr>
        <w:t>4</w:t>
      </w:r>
      <w:r w:rsidR="005E0B5E" w:rsidRPr="00235CE4">
        <w:rPr>
          <w:rFonts w:ascii="Times New Roman" w:hAnsi="Times New Roman" w:cs="Times New Roman"/>
          <w:sz w:val="24"/>
          <w:szCs w:val="24"/>
        </w:rPr>
        <w:t xml:space="preserve">. Comparisons of </w:t>
      </w:r>
      <w:r w:rsidR="005E0B5E" w:rsidRPr="002A07BC">
        <w:rPr>
          <w:rFonts w:ascii="Times New Roman" w:hAnsi="Times New Roman" w:cs="Times New Roman"/>
          <w:sz w:val="24"/>
          <w:szCs w:val="24"/>
        </w:rPr>
        <w:t>cell voltages</w:t>
      </w:r>
      <w:r w:rsidR="005E0B5E">
        <w:rPr>
          <w:rFonts w:ascii="Times New Roman" w:hAnsi="Times New Roman" w:cs="Times New Roman"/>
          <w:sz w:val="24"/>
          <w:szCs w:val="24"/>
        </w:rPr>
        <w:t xml:space="preserve"> of </w:t>
      </w:r>
      <w:r w:rsidR="005E0B5E">
        <w:rPr>
          <w:rFonts w:ascii="Times New Roman" w:hAnsi="Times New Roman" w:cs="Times New Roman" w:hint="eastAsia"/>
          <w:sz w:val="24"/>
          <w:szCs w:val="24"/>
        </w:rPr>
        <w:t>A</w:t>
      </w:r>
      <w:r w:rsidR="005E0B5E" w:rsidRPr="005E14B2">
        <w:rPr>
          <w:rFonts w:ascii="Times New Roman" w:hAnsi="Times New Roman" w:cs="Times New Roman"/>
          <w:sz w:val="24"/>
          <w:szCs w:val="24"/>
        </w:rPr>
        <w:t xml:space="preserve">EMWE </w:t>
      </w:r>
      <w:r w:rsidR="005E0B5E" w:rsidRPr="00235CE4">
        <w:rPr>
          <w:rFonts w:ascii="Times New Roman" w:hAnsi="Times New Roman" w:cs="Times New Roman"/>
          <w:sz w:val="24"/>
          <w:szCs w:val="24"/>
        </w:rPr>
        <w:t xml:space="preserve">for the </w:t>
      </w:r>
      <w:r w:rsidR="005E0B5E">
        <w:rPr>
          <w:rFonts w:ascii="Times New Roman" w:hAnsi="Times New Roman" w:cs="Times New Roman"/>
          <w:sz w:val="24"/>
          <w:szCs w:val="24"/>
        </w:rPr>
        <w:t>N</w:t>
      </w:r>
      <w:r w:rsidR="005E0B5E">
        <w:rPr>
          <w:rFonts w:ascii="Times New Roman" w:hAnsi="Times New Roman" w:cs="Times New Roman" w:hint="eastAsia"/>
          <w:sz w:val="24"/>
          <w:szCs w:val="24"/>
        </w:rPr>
        <w:t>i</w:t>
      </w:r>
      <w:r w:rsidR="005E0B5E">
        <w:rPr>
          <w:rFonts w:ascii="Times New Roman" w:hAnsi="Times New Roman" w:cs="Times New Roman"/>
          <w:sz w:val="24"/>
          <w:szCs w:val="24"/>
        </w:rPr>
        <w:t>Fe-MOF-D</w:t>
      </w:r>
      <w:r w:rsidR="005E0B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E0B5E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="005E0B5E">
        <w:rPr>
          <w:rFonts w:ascii="Times New Roman" w:hAnsi="Times New Roman" w:cs="Times New Roman" w:hint="eastAsia"/>
          <w:sz w:val="24"/>
          <w:szCs w:val="24"/>
        </w:rPr>
        <w:t>// Pt/C</w:t>
      </w:r>
      <w:r w:rsidR="005E0B5E" w:rsidRPr="00235CE4">
        <w:rPr>
          <w:rFonts w:ascii="Times New Roman" w:hAnsi="Times New Roman" w:cs="Times New Roman"/>
          <w:sz w:val="24"/>
          <w:szCs w:val="24"/>
        </w:rPr>
        <w:t xml:space="preserve"> in this work and related electrocatalysts in the literatures</w:t>
      </w:r>
      <w:r w:rsidR="005E0B5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038" w:type="dxa"/>
        <w:jc w:val="center"/>
        <w:tblLook w:val="04A0" w:firstRow="1" w:lastRow="0" w:firstColumn="1" w:lastColumn="0" w:noHBand="0" w:noVBand="1"/>
      </w:tblPr>
      <w:tblGrid>
        <w:gridCol w:w="2552"/>
        <w:gridCol w:w="1521"/>
        <w:gridCol w:w="1739"/>
        <w:gridCol w:w="3226"/>
      </w:tblGrid>
      <w:tr w:rsidR="005E0B5E" w:rsidRPr="00AB78E4" w14:paraId="7AAC5216" w14:textId="77777777" w:rsidTr="00D11269">
        <w:trPr>
          <w:trHeight w:val="794"/>
          <w:jc w:val="center"/>
        </w:trPr>
        <w:tc>
          <w:tcPr>
            <w:tcW w:w="25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6F6ABB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Catalysts</w:t>
            </w:r>
          </w:p>
        </w:tc>
        <w:tc>
          <w:tcPr>
            <w:tcW w:w="152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5E72A2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j (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m</w:t>
            </w: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A cm</w:t>
            </w: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vertAlign w:val="superscript"/>
              </w:rPr>
              <w:t>-2</w:t>
            </w: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3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607D81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potential</w:t>
            </w: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(V)</w:t>
            </w:r>
          </w:p>
        </w:tc>
        <w:tc>
          <w:tcPr>
            <w:tcW w:w="322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BB90BD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Reference</w:t>
            </w:r>
          </w:p>
        </w:tc>
      </w:tr>
      <w:tr w:rsidR="005E0B5E" w:rsidRPr="00AB78E4" w14:paraId="27614A76" w14:textId="77777777" w:rsidTr="00D11269">
        <w:trPr>
          <w:trHeight w:val="794"/>
          <w:jc w:val="center"/>
        </w:trPr>
        <w:tc>
          <w:tcPr>
            <w:tcW w:w="25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FD6155F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  <w:t>NiFe-MOF-D</w:t>
            </w:r>
            <w:r w:rsidRPr="00AB78E4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2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EAF43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>500</w:t>
            </w:r>
          </w:p>
        </w:tc>
        <w:tc>
          <w:tcPr>
            <w:tcW w:w="17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F965755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FF0000"/>
                <w:sz w:val="24"/>
                <w:szCs w:val="24"/>
              </w:rPr>
              <w:t>1.77</w:t>
            </w:r>
          </w:p>
        </w:tc>
        <w:tc>
          <w:tcPr>
            <w:tcW w:w="32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5A14858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  <w:t>This work</w:t>
            </w:r>
          </w:p>
        </w:tc>
      </w:tr>
      <w:tr w:rsidR="005E0B5E" w:rsidRPr="00AB78E4" w14:paraId="280BF1BC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5A725952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7E4EB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Ni-Co-Fe-P NBs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FD9916D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800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08ACFF5B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1.98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6FCD0A2A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Appl. </w:t>
            </w:r>
            <w:proofErr w:type="spellStart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Catal</w:t>
            </w:r>
            <w:proofErr w:type="spellEnd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 B Environ.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7E4EB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2022,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7E4EB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310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, </w:t>
            </w:r>
            <w:r w:rsidRPr="007E4EB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121353</w:t>
            </w:r>
          </w:p>
        </w:tc>
      </w:tr>
      <w:tr w:rsidR="005E0B5E" w:rsidRPr="00AB78E4" w14:paraId="0A4F2CD9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6D45722A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7E4EB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CeO2-NiCoPx/NCF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39B04B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6C2CEA9C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1.78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123159D0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Appl. </w:t>
            </w:r>
            <w:proofErr w:type="spellStart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Catal</w:t>
            </w:r>
            <w:proofErr w:type="spellEnd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 B Environ.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7E4EB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2022,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7E4EB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316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, </w:t>
            </w:r>
            <w:r w:rsidRPr="007E4EB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121678</w:t>
            </w:r>
          </w:p>
        </w:tc>
      </w:tr>
      <w:tr w:rsidR="005E0B5E" w:rsidRPr="00AB78E4" w14:paraId="5559633E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1A7841B9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F-CDs/CoP/NF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27E153A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240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0A00FC55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1.81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62DD0D70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B80A7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Adv. Energy Mater. 2022, 12, 2102573</w:t>
            </w:r>
          </w:p>
        </w:tc>
      </w:tr>
      <w:tr w:rsidR="005E0B5E" w:rsidRPr="00AB78E4" w14:paraId="1E33C05A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61412E64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FeO</w:t>
            </w: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x</w:t>
            </w: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@Co</w:t>
            </w: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0.75</w:t>
            </w: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Fe</w:t>
            </w: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0.25</w:t>
            </w: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P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9DAF9C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6866C21F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1.67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4931FFEB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B80A7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Adv. Sci. 2024, 11, 2403206</w:t>
            </w:r>
          </w:p>
        </w:tc>
      </w:tr>
      <w:tr w:rsidR="005E0B5E" w:rsidRPr="00AB78E4" w14:paraId="4EFBE0D8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266F857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Pd-</w:t>
            </w:r>
            <w:proofErr w:type="spellStart"/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NiFeB</w:t>
            </w:r>
            <w:proofErr w:type="spellEnd"/>
            <w:r w:rsidRPr="00B80A76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/NF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51EB90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500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78C6B180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1.81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7994728F" w14:textId="77777777" w:rsidR="005E0B5E" w:rsidRPr="00B80A76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Appl. </w:t>
            </w:r>
            <w:proofErr w:type="spellStart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Catal</w:t>
            </w:r>
            <w:proofErr w:type="spellEnd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 B Environ.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B80A7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2024,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B80A7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342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, </w:t>
            </w:r>
            <w:r w:rsidRPr="00B80A76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123343</w:t>
            </w:r>
          </w:p>
        </w:tc>
      </w:tr>
      <w:tr w:rsidR="005E0B5E" w:rsidRPr="00AB78E4" w14:paraId="15B8DDA1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2FED92EA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 w:rsidRPr="00B74F4D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NiCo₂O</w:t>
            </w:r>
            <w:proofErr w:type="spellEnd"/>
            <w:r w:rsidRPr="00B74F4D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₄-B-CC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29E9AF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400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0AF6ADC7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2.0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34755E8C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B74F4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Adv. </w:t>
            </w:r>
            <w:proofErr w:type="spellStart"/>
            <w:r w:rsidRPr="00B74F4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Funct</w:t>
            </w:r>
            <w:proofErr w:type="spellEnd"/>
            <w:r w:rsidRPr="00B74F4D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 Mater. 2024, 2410439</w:t>
            </w:r>
          </w:p>
        </w:tc>
      </w:tr>
      <w:tr w:rsidR="005E0B5E" w:rsidRPr="00AB78E4" w14:paraId="5DAA82E9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701B28E0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proofErr w:type="spellStart"/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NiCoP</w:t>
            </w:r>
            <w:proofErr w:type="spellEnd"/>
          </w:p>
        </w:tc>
        <w:tc>
          <w:tcPr>
            <w:tcW w:w="1521" w:type="dxa"/>
            <w:shd w:val="clear" w:color="auto" w:fill="auto"/>
            <w:vAlign w:val="center"/>
          </w:tcPr>
          <w:p w14:paraId="5CFC0CD7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500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4C856A7F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1.815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35537489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Adv. Energy Mater.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2023,</w:t>
            </w:r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13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,</w:t>
            </w:r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2300499</w:t>
            </w:r>
          </w:p>
        </w:tc>
      </w:tr>
      <w:tr w:rsidR="005E0B5E" w:rsidRPr="00AB78E4" w14:paraId="7A48178E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716D07FF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Ru SAs-MoO</w:t>
            </w: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3−</w:t>
            </w:r>
            <w:r w:rsidRPr="00450B51"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  <w:vertAlign w:val="subscript"/>
              </w:rPr>
              <w:t>x</w:t>
            </w: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/NF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D8BC4A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5BBC706C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1.759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6731BDB8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Adv. Sci. 2023, 10, 2300342</w:t>
            </w:r>
          </w:p>
        </w:tc>
      </w:tr>
      <w:tr w:rsidR="005E0B5E" w:rsidRPr="00AB78E4" w14:paraId="434524B2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3ABC8903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proofErr w:type="spellStart"/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Ni</w:t>
            </w: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SA</w:t>
            </w: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Fe</w:t>
            </w: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SA</w:t>
            </w: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-Ni</w:t>
            </w:r>
            <w:r w:rsidRPr="00450B51">
              <w:rPr>
                <w:rFonts w:ascii="Times New Roman" w:eastAsia="宋体" w:hAnsi="Times New Roman" w:cs="Times New Roman"/>
                <w:bCs/>
                <w:i/>
                <w:iCs/>
                <w:sz w:val="24"/>
                <w:szCs w:val="24"/>
                <w:vertAlign w:val="subscript"/>
              </w:rPr>
              <w:t>x</w:t>
            </w:r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Fe</w:t>
            </w:r>
            <w:proofErr w:type="spellEnd"/>
            <w:r w:rsidRPr="00450B51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/CNT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DE11D9D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382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703A14F5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1.8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7F42DDD5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ACS </w:t>
            </w:r>
            <w:proofErr w:type="spellStart"/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Catal</w:t>
            </w:r>
            <w:proofErr w:type="spellEnd"/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. 2022, 12, 1167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-</w:t>
            </w:r>
            <w:r w:rsidRPr="00450B51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1179</w:t>
            </w:r>
          </w:p>
        </w:tc>
      </w:tr>
      <w:tr w:rsidR="005E0B5E" w:rsidRPr="00AB78E4" w14:paraId="1B427E27" w14:textId="77777777" w:rsidTr="00D11269">
        <w:trPr>
          <w:trHeight w:val="79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E9DA54B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  <w:highlight w:val="yellow"/>
              </w:rPr>
            </w:pP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6%LS-CMMOFs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DB05EA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500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3D7EA96A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1.85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3F362552" w14:textId="77777777" w:rsidR="005E0B5E" w:rsidRPr="00BA1FEA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Appl. </w:t>
            </w:r>
            <w:proofErr w:type="spellStart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Catal</w:t>
            </w:r>
            <w:proofErr w:type="spellEnd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 B Environ.</w:t>
            </w:r>
            <w:r w:rsidRPr="00BA1FEA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2022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, </w:t>
            </w:r>
            <w:r w:rsidRPr="00BA1FEA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307, 121151</w:t>
            </w:r>
          </w:p>
        </w:tc>
      </w:tr>
      <w:tr w:rsidR="005E0B5E" w:rsidRPr="00AB78E4" w14:paraId="0DBD6220" w14:textId="77777777" w:rsidTr="00D11269">
        <w:trPr>
          <w:trHeight w:val="794"/>
          <w:jc w:val="center"/>
        </w:trPr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EE5CF5" w14:textId="77777777" w:rsidR="005E0B5E" w:rsidRPr="00BA1FEA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Sn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P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/Co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P SCNAs</w:t>
            </w:r>
          </w:p>
        </w:tc>
        <w:tc>
          <w:tcPr>
            <w:tcW w:w="15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710516" w14:textId="77777777" w:rsidR="005E0B5E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80</w:t>
            </w:r>
          </w:p>
        </w:tc>
        <w:tc>
          <w:tcPr>
            <w:tcW w:w="17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DCEDEB" w14:textId="77777777" w:rsidR="005E0B5E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1.72</w:t>
            </w:r>
          </w:p>
        </w:tc>
        <w:tc>
          <w:tcPr>
            <w:tcW w:w="32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A00A70" w14:textId="77777777" w:rsidR="005E0B5E" w:rsidRPr="00AB78E4" w:rsidRDefault="005E0B5E" w:rsidP="00D11269">
            <w:pPr>
              <w:spacing w:line="360" w:lineRule="auto"/>
              <w:ind w:rightChars="50" w:right="105"/>
              <w:contextualSpacing/>
              <w:mirrorIndents/>
              <w:jc w:val="center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Appl. </w:t>
            </w:r>
            <w:proofErr w:type="spellStart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Catal</w:t>
            </w:r>
            <w:proofErr w:type="spellEnd"/>
            <w:r w:rsidRPr="00AB78E4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. B Environ.</w:t>
            </w:r>
            <w:r w:rsidRPr="00BA1FEA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2022,</w:t>
            </w:r>
            <w:r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BA1FEA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304, 120923</w:t>
            </w:r>
          </w:p>
        </w:tc>
      </w:tr>
    </w:tbl>
    <w:p w14:paraId="115B12BB" w14:textId="77777777" w:rsidR="002D30BD" w:rsidRDefault="002D30BD" w:rsidP="002D30B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23F6140" w14:textId="77777777" w:rsidR="002D30BD" w:rsidRDefault="002D30BD" w:rsidP="002D30B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6F29C49" w14:textId="77777777" w:rsidR="002D30BD" w:rsidRDefault="002D30BD" w:rsidP="002D30B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C41A8AF" w14:textId="77777777" w:rsidR="002D30BD" w:rsidRDefault="002D30BD" w:rsidP="002D30B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8B220DB" w14:textId="77777777" w:rsidR="002D30BD" w:rsidRDefault="002D30BD" w:rsidP="002D30B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206375E" w14:textId="2DF12F58" w:rsidR="002D30BD" w:rsidRPr="00BC3CE5" w:rsidRDefault="002D30BD" w:rsidP="002D30B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C617F3">
        <w:rPr>
          <w:rFonts w:ascii="Times New Roman" w:hAnsi="Times New Roman" w:cs="Times New Roman"/>
          <w:b/>
          <w:sz w:val="24"/>
          <w:szCs w:val="24"/>
        </w:rPr>
        <w:t xml:space="preserve">Calculations of AEM </w:t>
      </w:r>
      <w:proofErr w:type="spellStart"/>
      <w:r w:rsidRPr="00C617F3">
        <w:rPr>
          <w:rFonts w:ascii="Times New Roman" w:hAnsi="Times New Roman" w:cs="Times New Roman"/>
          <w:b/>
          <w:sz w:val="24"/>
          <w:szCs w:val="24"/>
        </w:rPr>
        <w:t>electrolyzer</w:t>
      </w:r>
      <w:proofErr w:type="spellEnd"/>
      <w:r w:rsidRPr="00C617F3">
        <w:rPr>
          <w:rFonts w:ascii="Times New Roman" w:hAnsi="Times New Roman" w:cs="Times New Roman"/>
          <w:b/>
          <w:sz w:val="24"/>
          <w:szCs w:val="24"/>
        </w:rPr>
        <w:t xml:space="preserve"> efficiency and H</w:t>
      </w:r>
      <w:r w:rsidRPr="00C617F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C617F3">
        <w:rPr>
          <w:rFonts w:ascii="Times New Roman" w:hAnsi="Times New Roman" w:cs="Times New Roman"/>
          <w:b/>
          <w:sz w:val="24"/>
          <w:szCs w:val="24"/>
        </w:rPr>
        <w:t xml:space="preserve"> cost</w:t>
      </w:r>
    </w:p>
    <w:p w14:paraId="1386BB43" w14:textId="77777777" w:rsidR="002D30BD" w:rsidRPr="00BC3CE5" w:rsidRDefault="002D30BD" w:rsidP="002D30B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H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14:ligatures w14:val="none"/>
        </w:rPr>
        <w:t>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production rate @ 0.5 A cm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-2</w:t>
      </w:r>
    </w:p>
    <w:p w14:paraId="32CAAFF7" w14:textId="77777777" w:rsidR="002D30BD" w:rsidRPr="00BC3CE5" w:rsidRDefault="002D30BD" w:rsidP="002D30B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= (j A cm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</w:t>
      </w:r>
      <w:proofErr w:type="gramStart"/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)(</w:t>
      </w:r>
      <w:proofErr w:type="gramEnd"/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1 e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/1.602 ×10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-19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C)(1 H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14:ligatures w14:val="none"/>
        </w:rPr>
        <w:t>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/2 e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) </w:t>
      </w:r>
    </w:p>
    <w:p w14:paraId="24CD5A2B" w14:textId="77777777" w:rsidR="002D30BD" w:rsidRPr="00BC3CE5" w:rsidRDefault="002D30BD" w:rsidP="002D30B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= 0.5 A cm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/ (1.602 × 10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-19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C x 2) </w:t>
      </w:r>
    </w:p>
    <w:p w14:paraId="7508E960" w14:textId="77777777" w:rsidR="002D30BD" w:rsidRDefault="002D30BD" w:rsidP="002D30B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= 2.59 × 10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-6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mol H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14:ligatures w14:val="none"/>
        </w:rPr>
        <w:t>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cm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s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-1</w:t>
      </w:r>
    </w:p>
    <w:p w14:paraId="71EE0C32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LHV of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5456D1F9" w14:textId="77777777" w:rsidR="002D30BD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120 kJ g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3CE5">
        <w:rPr>
          <w:rFonts w:ascii="Times New Roman" w:hAnsi="Times New Roman" w:cs="Times New Roman"/>
          <w:sz w:val="24"/>
          <w:szCs w:val="24"/>
        </w:rPr>
        <w:t xml:space="preserve">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3CE5">
        <w:rPr>
          <w:rFonts w:ascii="Times New Roman" w:hAnsi="Times New Roman" w:cs="Times New Roman"/>
          <w:sz w:val="24"/>
          <w:szCs w:val="24"/>
        </w:rPr>
        <w:t xml:space="preserve"> = 2.42 × 10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BC3CE5">
        <w:rPr>
          <w:rFonts w:ascii="Times New Roman" w:hAnsi="Times New Roman" w:cs="Times New Roman"/>
          <w:sz w:val="24"/>
          <w:szCs w:val="24"/>
        </w:rPr>
        <w:t xml:space="preserve"> J mol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3CE5">
        <w:rPr>
          <w:rFonts w:ascii="Times New Roman" w:hAnsi="Times New Roman" w:cs="Times New Roman"/>
          <w:sz w:val="24"/>
          <w:szCs w:val="24"/>
        </w:rPr>
        <w:t xml:space="preserve">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21C22862" w14:textId="77777777" w:rsidR="002D30BD" w:rsidRPr="00BC3CE5" w:rsidRDefault="002D30BD" w:rsidP="002D30B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H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14:ligatures w14:val="none"/>
        </w:rPr>
        <w:t>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power out </w:t>
      </w:r>
    </w:p>
    <w:p w14:paraId="3093F2CC" w14:textId="77777777" w:rsidR="002D30BD" w:rsidRPr="00BC3CE5" w:rsidRDefault="002D30BD" w:rsidP="002D30B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= (2.59 × 10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-6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mol cm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-2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s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-1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) × (2.42 × 10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5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 J mol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-1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 xml:space="preserve">) </w:t>
      </w:r>
    </w:p>
    <w:p w14:paraId="36D6429E" w14:textId="77777777" w:rsidR="002D30BD" w:rsidRDefault="002D30BD" w:rsidP="002D30B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</w:pP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= 0.627 W cm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-2</w:t>
      </w:r>
    </w:p>
    <w:p w14:paraId="54C67E50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C3CE5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Pr="00BC3CE5">
        <w:rPr>
          <w:rFonts w:ascii="Times New Roman" w:hAnsi="Times New Roman" w:cs="Times New Roman"/>
          <w:sz w:val="24"/>
          <w:szCs w:val="24"/>
        </w:rPr>
        <w:t xml:space="preserve"> Power of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Fe-MOF-D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// Pt/C</w:t>
      </w:r>
      <w:r w:rsidRPr="00BC3CE5">
        <w:rPr>
          <w:rFonts w:ascii="Times New Roman" w:hAnsi="Times New Roman" w:cs="Times New Roman"/>
          <w:sz w:val="24"/>
          <w:szCs w:val="24"/>
        </w:rPr>
        <w:t xml:space="preserve"> @ 0.5 </w:t>
      </w:r>
      <w:r w:rsidRPr="00BC3CE5">
        <w:rPr>
          <w:rFonts w:ascii="Times New Roman" w:eastAsia="宋体" w:hAnsi="Times New Roman" w:cs="Times New Roman"/>
          <w:color w:val="000000"/>
          <w:kern w:val="0"/>
          <w:sz w:val="24"/>
          <w:szCs w:val="24"/>
          <w14:ligatures w14:val="none"/>
        </w:rPr>
        <w:t>A cm</w:t>
      </w:r>
      <w:r w:rsidRPr="00932913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-2</w:t>
      </w:r>
    </w:p>
    <w:p w14:paraId="5DE8B7E0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(0.5 A cm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C3CE5">
        <w:rPr>
          <w:rFonts w:ascii="Times New Roman" w:hAnsi="Times New Roman" w:cs="Times New Roman"/>
          <w:sz w:val="24"/>
          <w:szCs w:val="24"/>
        </w:rPr>
        <w:t xml:space="preserve">) (1.61 V) </w:t>
      </w:r>
    </w:p>
    <w:p w14:paraId="43E2ED08" w14:textId="77777777" w:rsidR="002D30BD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0.8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C3CE5">
        <w:rPr>
          <w:rFonts w:ascii="Times New Roman" w:hAnsi="Times New Roman" w:cs="Times New Roman"/>
          <w:sz w:val="24"/>
          <w:szCs w:val="24"/>
        </w:rPr>
        <w:t>5 W cm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-2</w:t>
      </w:r>
    </w:p>
    <w:p w14:paraId="73AC31E1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 xml:space="preserve">Efficiency of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Fe-MOF-D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// Pt/C</w:t>
      </w:r>
      <w:r w:rsidRPr="00BC3C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028D1C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(H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3CE5">
        <w:rPr>
          <w:rFonts w:ascii="Times New Roman" w:hAnsi="Times New Roman" w:cs="Times New Roman"/>
          <w:sz w:val="24"/>
          <w:szCs w:val="24"/>
        </w:rPr>
        <w:t xml:space="preserve"> Power Out) / (</w:t>
      </w:r>
      <w:proofErr w:type="spellStart"/>
      <w:r w:rsidRPr="00BC3CE5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Pr="00BC3CE5">
        <w:rPr>
          <w:rFonts w:ascii="Times New Roman" w:hAnsi="Times New Roman" w:cs="Times New Roman"/>
          <w:sz w:val="24"/>
          <w:szCs w:val="24"/>
        </w:rPr>
        <w:t xml:space="preserve"> Power) </w:t>
      </w:r>
    </w:p>
    <w:p w14:paraId="6CEC3520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0.627 W cm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C3CE5">
        <w:rPr>
          <w:rFonts w:ascii="Times New Roman" w:hAnsi="Times New Roman" w:cs="Times New Roman"/>
          <w:sz w:val="24"/>
          <w:szCs w:val="24"/>
        </w:rPr>
        <w:t>/0.8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C3CE5">
        <w:rPr>
          <w:rFonts w:ascii="Times New Roman" w:hAnsi="Times New Roman" w:cs="Times New Roman"/>
          <w:sz w:val="24"/>
          <w:szCs w:val="24"/>
        </w:rPr>
        <w:t>5 W cm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C3C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EF12E" w14:textId="77777777" w:rsidR="002D30BD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7</w:t>
      </w:r>
      <w:r>
        <w:rPr>
          <w:rFonts w:ascii="Times New Roman" w:hAnsi="Times New Roman" w:cs="Times New Roman"/>
          <w:sz w:val="24"/>
          <w:szCs w:val="24"/>
        </w:rPr>
        <w:t xml:space="preserve">0.8 </w:t>
      </w:r>
      <w:r w:rsidRPr="00BC3CE5">
        <w:rPr>
          <w:rFonts w:ascii="Times New Roman" w:hAnsi="Times New Roman" w:cs="Times New Roman"/>
          <w:sz w:val="24"/>
          <w:szCs w:val="24"/>
        </w:rPr>
        <w:t>%</w:t>
      </w:r>
    </w:p>
    <w:p w14:paraId="04374290" w14:textId="77777777" w:rsidR="002D30BD" w:rsidRPr="00BA08C2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08C2">
        <w:rPr>
          <w:rFonts w:ascii="Times New Roman" w:hAnsi="Times New Roman" w:cs="Times New Roman"/>
          <w:sz w:val="24"/>
          <w:szCs w:val="24"/>
        </w:rPr>
        <w:t>Efficiency of RuO</w:t>
      </w:r>
      <w:r w:rsidRPr="00BA08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//</w:t>
      </w:r>
      <w:r w:rsidRPr="00BA08C2">
        <w:rPr>
          <w:rFonts w:ascii="Times New Roman" w:hAnsi="Times New Roman" w:cs="Times New Roman"/>
          <w:sz w:val="24"/>
          <w:szCs w:val="24"/>
        </w:rPr>
        <w:t xml:space="preserve">Pt/C </w:t>
      </w:r>
    </w:p>
    <w:p w14:paraId="5701416A" w14:textId="77777777" w:rsidR="002D30BD" w:rsidRPr="00BA08C2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08C2">
        <w:rPr>
          <w:rFonts w:ascii="Times New Roman" w:hAnsi="Times New Roman" w:cs="Times New Roman"/>
          <w:sz w:val="24"/>
          <w:szCs w:val="24"/>
        </w:rPr>
        <w:t>= (H</w:t>
      </w:r>
      <w:r w:rsidRPr="00BA08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A08C2">
        <w:rPr>
          <w:rFonts w:ascii="Times New Roman" w:hAnsi="Times New Roman" w:cs="Times New Roman"/>
          <w:sz w:val="24"/>
          <w:szCs w:val="24"/>
        </w:rPr>
        <w:t xml:space="preserve"> Power Out) / (</w:t>
      </w:r>
      <w:proofErr w:type="spellStart"/>
      <w:r w:rsidRPr="00BA08C2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Pr="00BA08C2">
        <w:rPr>
          <w:rFonts w:ascii="Times New Roman" w:hAnsi="Times New Roman" w:cs="Times New Roman"/>
          <w:sz w:val="24"/>
          <w:szCs w:val="24"/>
        </w:rPr>
        <w:t xml:space="preserve"> Power) </w:t>
      </w:r>
    </w:p>
    <w:p w14:paraId="663754B3" w14:textId="77777777" w:rsidR="002D30BD" w:rsidRPr="00BA08C2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08C2">
        <w:rPr>
          <w:rFonts w:ascii="Times New Roman" w:hAnsi="Times New Roman" w:cs="Times New Roman"/>
          <w:sz w:val="24"/>
          <w:szCs w:val="24"/>
        </w:rPr>
        <w:t>= 0.627 W cm</w:t>
      </w:r>
      <w:r w:rsidRPr="00BA08C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A08C2">
        <w:rPr>
          <w:rFonts w:ascii="Times New Roman" w:hAnsi="Times New Roman" w:cs="Times New Roman"/>
          <w:sz w:val="24"/>
          <w:szCs w:val="24"/>
        </w:rPr>
        <w:t>/1.097 W cm</w:t>
      </w:r>
      <w:r w:rsidRPr="00BA08C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A08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B94505" w14:textId="77777777" w:rsidR="002D30BD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08C2">
        <w:rPr>
          <w:rFonts w:ascii="Times New Roman" w:hAnsi="Times New Roman" w:cs="Times New Roman"/>
          <w:sz w:val="24"/>
          <w:szCs w:val="24"/>
        </w:rPr>
        <w:t>= 57.15%</w:t>
      </w:r>
    </w:p>
    <w:p w14:paraId="2599C389" w14:textId="77777777" w:rsidR="002D30BD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Price per gasoline-gallon equivalent (GGE)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3C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EF15D8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1GGE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3CE5">
        <w:rPr>
          <w:rFonts w:ascii="Times New Roman" w:hAnsi="Times New Roman" w:cs="Times New Roman"/>
          <w:sz w:val="24"/>
          <w:szCs w:val="24"/>
        </w:rPr>
        <w:t xml:space="preserve"> /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3CE5">
        <w:rPr>
          <w:rFonts w:ascii="Times New Roman" w:hAnsi="Times New Roman" w:cs="Times New Roman"/>
          <w:sz w:val="24"/>
          <w:szCs w:val="24"/>
        </w:rPr>
        <w:t xml:space="preserve"> production rate × </w:t>
      </w:r>
      <w:proofErr w:type="spellStart"/>
      <w:r w:rsidRPr="00BC3CE5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Pr="00BC3CE5">
        <w:rPr>
          <w:rFonts w:ascii="Times New Roman" w:hAnsi="Times New Roman" w:cs="Times New Roman"/>
          <w:sz w:val="24"/>
          <w:szCs w:val="24"/>
        </w:rPr>
        <w:t xml:space="preserve"> power × Electricity bill </w:t>
      </w:r>
    </w:p>
    <w:p w14:paraId="6D25C659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0.997 kg / (2.59 × 10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BC3CE5">
        <w:rPr>
          <w:rFonts w:ascii="Times New Roman" w:hAnsi="Times New Roman" w:cs="Times New Roman"/>
          <w:sz w:val="24"/>
          <w:szCs w:val="24"/>
        </w:rPr>
        <w:t xml:space="preserve"> mol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3CE5">
        <w:rPr>
          <w:rFonts w:ascii="Times New Roman" w:hAnsi="Times New Roman" w:cs="Times New Roman"/>
          <w:sz w:val="24"/>
          <w:szCs w:val="24"/>
        </w:rPr>
        <w:t>.cm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C3CE5">
        <w:rPr>
          <w:rFonts w:ascii="Times New Roman" w:hAnsi="Times New Roman" w:cs="Times New Roman"/>
          <w:sz w:val="24"/>
          <w:szCs w:val="24"/>
        </w:rPr>
        <w:t xml:space="preserve"> s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3CE5">
        <w:rPr>
          <w:rFonts w:ascii="Times New Roman" w:hAnsi="Times New Roman" w:cs="Times New Roman"/>
          <w:sz w:val="24"/>
          <w:szCs w:val="24"/>
        </w:rPr>
        <w:t xml:space="preserve"> × 2 kg/mol) × 0.8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C3CE5">
        <w:rPr>
          <w:rFonts w:ascii="Times New Roman" w:hAnsi="Times New Roman" w:cs="Times New Roman"/>
          <w:sz w:val="24"/>
          <w:szCs w:val="24"/>
        </w:rPr>
        <w:t>5 W cm</w:t>
      </w:r>
      <w:r w:rsidRPr="0093291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BC3CE5">
        <w:rPr>
          <w:rFonts w:ascii="Times New Roman" w:hAnsi="Times New Roman" w:cs="Times New Roman"/>
          <w:sz w:val="24"/>
          <w:szCs w:val="24"/>
        </w:rPr>
        <w:t xml:space="preserve"> × $ 0.02 / kW h </w:t>
      </w:r>
    </w:p>
    <w:p w14:paraId="5D373E17" w14:textId="77777777" w:rsidR="002D30BD" w:rsidRPr="00BC3CE5" w:rsidRDefault="002D30BD" w:rsidP="002D30B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CE5">
        <w:rPr>
          <w:rFonts w:ascii="Times New Roman" w:hAnsi="Times New Roman" w:cs="Times New Roman"/>
          <w:sz w:val="24"/>
          <w:szCs w:val="24"/>
        </w:rPr>
        <w:t>= $ 0.</w:t>
      </w:r>
      <w:r>
        <w:rPr>
          <w:rFonts w:ascii="Times New Roman" w:hAnsi="Times New Roman" w:cs="Times New Roman"/>
          <w:sz w:val="24"/>
          <w:szCs w:val="24"/>
        </w:rPr>
        <w:t>94</w:t>
      </w:r>
      <w:r w:rsidRPr="00BC3CE5">
        <w:rPr>
          <w:rFonts w:ascii="Times New Roman" w:hAnsi="Times New Roman" w:cs="Times New Roman"/>
          <w:sz w:val="24"/>
          <w:szCs w:val="24"/>
        </w:rPr>
        <w:t xml:space="preserve"> /GGE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4885D5FF" w14:textId="2B55D8A4" w:rsidR="005E0B5E" w:rsidRPr="00FC2414" w:rsidRDefault="002D30BD" w:rsidP="00311C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BC3CE5">
        <w:rPr>
          <w:rFonts w:ascii="Times New Roman" w:hAnsi="Times New Roman" w:cs="Times New Roman"/>
          <w:sz w:val="24"/>
          <w:szCs w:val="24"/>
        </w:rPr>
        <w:t>&lt;&lt; $ 2 /GGE H</w:t>
      </w:r>
      <w:r w:rsidRPr="00932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3CE5">
        <w:rPr>
          <w:rFonts w:ascii="Times New Roman" w:hAnsi="Times New Roman" w:cs="Times New Roman"/>
          <w:sz w:val="24"/>
          <w:szCs w:val="24"/>
        </w:rPr>
        <w:t xml:space="preserve"> of U.S. Department of Energy (DOE) by 2026</w:t>
      </w:r>
    </w:p>
    <w:sectPr w:rsidR="005E0B5E" w:rsidRPr="00FC24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EA8CD" w14:textId="77777777" w:rsidR="00B72FB3" w:rsidRDefault="00B72FB3" w:rsidP="005045B9">
      <w:r>
        <w:separator/>
      </w:r>
    </w:p>
  </w:endnote>
  <w:endnote w:type="continuationSeparator" w:id="0">
    <w:p w14:paraId="0E79E0CF" w14:textId="77777777" w:rsidR="00B72FB3" w:rsidRDefault="00B72FB3" w:rsidP="00504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80307" w14:textId="77777777" w:rsidR="00B72FB3" w:rsidRDefault="00B72FB3" w:rsidP="005045B9">
      <w:r>
        <w:separator/>
      </w:r>
    </w:p>
  </w:footnote>
  <w:footnote w:type="continuationSeparator" w:id="0">
    <w:p w14:paraId="2C3D4B11" w14:textId="77777777" w:rsidR="00B72FB3" w:rsidRDefault="00B72FB3" w:rsidP="00504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193E36"/>
    <w:multiLevelType w:val="multilevel"/>
    <w:tmpl w:val="04F8F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0AB"/>
    <w:rsid w:val="000002AF"/>
    <w:rsid w:val="000154B0"/>
    <w:rsid w:val="00024336"/>
    <w:rsid w:val="00034A3D"/>
    <w:rsid w:val="00074247"/>
    <w:rsid w:val="00077E3E"/>
    <w:rsid w:val="0008001D"/>
    <w:rsid w:val="000816BE"/>
    <w:rsid w:val="000821C8"/>
    <w:rsid w:val="00084248"/>
    <w:rsid w:val="000B70EC"/>
    <w:rsid w:val="000F1E0A"/>
    <w:rsid w:val="00101562"/>
    <w:rsid w:val="0013185F"/>
    <w:rsid w:val="001336CD"/>
    <w:rsid w:val="001C076F"/>
    <w:rsid w:val="001C3669"/>
    <w:rsid w:val="001C47A6"/>
    <w:rsid w:val="001E79CB"/>
    <w:rsid w:val="00204DD4"/>
    <w:rsid w:val="002201D3"/>
    <w:rsid w:val="00230552"/>
    <w:rsid w:val="00232AF5"/>
    <w:rsid w:val="0023546A"/>
    <w:rsid w:val="00235CE4"/>
    <w:rsid w:val="002403B9"/>
    <w:rsid w:val="00244F50"/>
    <w:rsid w:val="0025413F"/>
    <w:rsid w:val="0025666A"/>
    <w:rsid w:val="002612AB"/>
    <w:rsid w:val="00263BFE"/>
    <w:rsid w:val="00296517"/>
    <w:rsid w:val="002D30BD"/>
    <w:rsid w:val="002F02CA"/>
    <w:rsid w:val="00311C15"/>
    <w:rsid w:val="00320533"/>
    <w:rsid w:val="003232DB"/>
    <w:rsid w:val="00325968"/>
    <w:rsid w:val="003271A8"/>
    <w:rsid w:val="0033402D"/>
    <w:rsid w:val="003409EA"/>
    <w:rsid w:val="00347515"/>
    <w:rsid w:val="003640BD"/>
    <w:rsid w:val="00364AF3"/>
    <w:rsid w:val="003C060A"/>
    <w:rsid w:val="003D08C1"/>
    <w:rsid w:val="003E00DF"/>
    <w:rsid w:val="003E32B2"/>
    <w:rsid w:val="003F4322"/>
    <w:rsid w:val="00402F14"/>
    <w:rsid w:val="00417254"/>
    <w:rsid w:val="004260B5"/>
    <w:rsid w:val="004A0D56"/>
    <w:rsid w:val="004A3261"/>
    <w:rsid w:val="004B7E1A"/>
    <w:rsid w:val="004C2E6E"/>
    <w:rsid w:val="004D35EA"/>
    <w:rsid w:val="004E0AFD"/>
    <w:rsid w:val="004E4464"/>
    <w:rsid w:val="004E5B88"/>
    <w:rsid w:val="004F3326"/>
    <w:rsid w:val="005007E4"/>
    <w:rsid w:val="005045B9"/>
    <w:rsid w:val="00515762"/>
    <w:rsid w:val="005239E5"/>
    <w:rsid w:val="00561194"/>
    <w:rsid w:val="00573F30"/>
    <w:rsid w:val="005A7004"/>
    <w:rsid w:val="005E0B5E"/>
    <w:rsid w:val="005F1B11"/>
    <w:rsid w:val="005F2FA5"/>
    <w:rsid w:val="00627BA2"/>
    <w:rsid w:val="00643652"/>
    <w:rsid w:val="0069398E"/>
    <w:rsid w:val="006D1C33"/>
    <w:rsid w:val="006F3E23"/>
    <w:rsid w:val="00704AC3"/>
    <w:rsid w:val="00717247"/>
    <w:rsid w:val="00720D47"/>
    <w:rsid w:val="00752A6C"/>
    <w:rsid w:val="00787469"/>
    <w:rsid w:val="00793759"/>
    <w:rsid w:val="007A5744"/>
    <w:rsid w:val="007C6895"/>
    <w:rsid w:val="007F0D9F"/>
    <w:rsid w:val="007F6490"/>
    <w:rsid w:val="00801E8D"/>
    <w:rsid w:val="00852AFC"/>
    <w:rsid w:val="00870094"/>
    <w:rsid w:val="0088152B"/>
    <w:rsid w:val="0088191C"/>
    <w:rsid w:val="008B02EC"/>
    <w:rsid w:val="008B12B6"/>
    <w:rsid w:val="008D2EB5"/>
    <w:rsid w:val="008E2B53"/>
    <w:rsid w:val="008F61AA"/>
    <w:rsid w:val="008F657D"/>
    <w:rsid w:val="00910B3C"/>
    <w:rsid w:val="00932913"/>
    <w:rsid w:val="00947DD2"/>
    <w:rsid w:val="009539EB"/>
    <w:rsid w:val="00976A57"/>
    <w:rsid w:val="009871E3"/>
    <w:rsid w:val="009948A0"/>
    <w:rsid w:val="009C2A55"/>
    <w:rsid w:val="009D7C2C"/>
    <w:rsid w:val="009F420A"/>
    <w:rsid w:val="00A00D9A"/>
    <w:rsid w:val="00A3703E"/>
    <w:rsid w:val="00A82DD2"/>
    <w:rsid w:val="00A93AAC"/>
    <w:rsid w:val="00AB0219"/>
    <w:rsid w:val="00AB62B1"/>
    <w:rsid w:val="00B31477"/>
    <w:rsid w:val="00B56493"/>
    <w:rsid w:val="00B72FB3"/>
    <w:rsid w:val="00B86661"/>
    <w:rsid w:val="00B922CD"/>
    <w:rsid w:val="00B93D49"/>
    <w:rsid w:val="00BA08C2"/>
    <w:rsid w:val="00BB3A1D"/>
    <w:rsid w:val="00BC3CE5"/>
    <w:rsid w:val="00BD5F88"/>
    <w:rsid w:val="00BE0EB1"/>
    <w:rsid w:val="00BE2E3F"/>
    <w:rsid w:val="00BE5F53"/>
    <w:rsid w:val="00BE7F0F"/>
    <w:rsid w:val="00C304E9"/>
    <w:rsid w:val="00C344FA"/>
    <w:rsid w:val="00C617F3"/>
    <w:rsid w:val="00CC6172"/>
    <w:rsid w:val="00CD4B59"/>
    <w:rsid w:val="00D02F17"/>
    <w:rsid w:val="00D272DC"/>
    <w:rsid w:val="00D341E0"/>
    <w:rsid w:val="00D36B61"/>
    <w:rsid w:val="00D76BEF"/>
    <w:rsid w:val="00D771CA"/>
    <w:rsid w:val="00DA0524"/>
    <w:rsid w:val="00E105D9"/>
    <w:rsid w:val="00E51B70"/>
    <w:rsid w:val="00E65E7A"/>
    <w:rsid w:val="00E80ABC"/>
    <w:rsid w:val="00E82182"/>
    <w:rsid w:val="00EC3E89"/>
    <w:rsid w:val="00EC6FE4"/>
    <w:rsid w:val="00ED60AB"/>
    <w:rsid w:val="00EE197B"/>
    <w:rsid w:val="00EF62D2"/>
    <w:rsid w:val="00F115F5"/>
    <w:rsid w:val="00F44BD2"/>
    <w:rsid w:val="00F5041A"/>
    <w:rsid w:val="00F60B4B"/>
    <w:rsid w:val="00F6312E"/>
    <w:rsid w:val="00F63A8A"/>
    <w:rsid w:val="00FC2414"/>
    <w:rsid w:val="00FD4739"/>
    <w:rsid w:val="00FE0D73"/>
    <w:rsid w:val="00FF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2A292"/>
  <w15:chartTrackingRefBased/>
  <w15:docId w15:val="{E60D345F-D705-4FDC-8729-3B9DBB37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01D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201D3"/>
    <w:pPr>
      <w:ind w:firstLineChars="200" w:firstLine="420"/>
    </w:pPr>
    <w:rPr>
      <w14:ligatures w14:val="none"/>
    </w:rPr>
  </w:style>
  <w:style w:type="paragraph" w:customStyle="1" w:styleId="TAMainText">
    <w:name w:val="TA_Main_Text"/>
    <w:basedOn w:val="a"/>
    <w:rsid w:val="002201D3"/>
    <w:pPr>
      <w:widowControl/>
      <w:spacing w:line="480" w:lineRule="auto"/>
      <w:ind w:firstLine="202"/>
    </w:pPr>
    <w:rPr>
      <w:rFonts w:ascii="Times" w:hAnsi="Times" w:cs="Times New Roman"/>
      <w:kern w:val="0"/>
      <w:sz w:val="24"/>
      <w:szCs w:val="20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5045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045B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045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045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8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oleObject" Target="embeddings/oleObject5.bin"/><Relationship Id="rId7" Type="http://schemas.openxmlformats.org/officeDocument/2006/relationships/hyperlink" Target="mailto:bhuang@polyu.edu.hk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oleObject" Target="embeddings/oleObject3.bin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oleObject" Target="embeddings/oleObject4.bin"/><Relationship Id="rId35" Type="http://schemas.openxmlformats.org/officeDocument/2006/relationships/image" Target="media/image22.png"/><Relationship Id="rId8" Type="http://schemas.openxmlformats.org/officeDocument/2006/relationships/hyperlink" Target="mailto:huangminghua@ouc.edu.cn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18</Pages>
  <Words>1071</Words>
  <Characters>6106</Characters>
  <Application>Microsoft Office Word</Application>
  <DocSecurity>0</DocSecurity>
  <Lines>50</Lines>
  <Paragraphs>14</Paragraphs>
  <ScaleCrop>false</ScaleCrop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 Xianbiao</dc:creator>
  <cp:keywords/>
  <dc:description/>
  <cp:lastModifiedBy>THUNDEROBOT</cp:lastModifiedBy>
  <cp:revision>71</cp:revision>
  <dcterms:created xsi:type="dcterms:W3CDTF">2024-06-15T05:49:00Z</dcterms:created>
  <dcterms:modified xsi:type="dcterms:W3CDTF">2024-11-28T07:25:00Z</dcterms:modified>
</cp:coreProperties>
</file>