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0D310" w14:textId="1705454B" w:rsidR="00E01DE6" w:rsidRDefault="00E01DE6" w:rsidP="00DB5F12">
      <w:pPr>
        <w:spacing w:line="240" w:lineRule="auto"/>
        <w:ind w:firstLine="0"/>
        <w:rPr>
          <w:sz w:val="18"/>
          <w:szCs w:val="18"/>
        </w:rPr>
      </w:pPr>
      <w:r w:rsidRPr="003C4975">
        <w:rPr>
          <w:sz w:val="18"/>
          <w:szCs w:val="18"/>
        </w:rPr>
        <w:t>The United States Government retains and the publisher, by accepting the article for publication, acknowledges that the United States Government retains a nonexclusive, paid-up, irrevocable, worldwide license to publish or reproduce the published form of this manuscript, or allow others to do so, for the United States Government purposes. The Department of Energy will provide public access to these results of federally sponsored research in accordance with the DOE Public Access Plan (</w:t>
      </w:r>
      <w:hyperlink r:id="rId11" w:history="1">
        <w:r w:rsidRPr="003C4975">
          <w:rPr>
            <w:rStyle w:val="Hyperlink"/>
            <w:i/>
            <w:iCs/>
            <w:sz w:val="18"/>
            <w:szCs w:val="18"/>
          </w:rPr>
          <w:t>http://energy.gov/downloads/doe-public-access-plan</w:t>
        </w:r>
      </w:hyperlink>
      <w:r w:rsidRPr="003C4975">
        <w:rPr>
          <w:sz w:val="18"/>
          <w:szCs w:val="18"/>
        </w:rPr>
        <w:t xml:space="preserve">). </w:t>
      </w:r>
    </w:p>
    <w:p w14:paraId="280603F3" w14:textId="77777777" w:rsidR="00344161" w:rsidRDefault="00344161" w:rsidP="00DB5F12">
      <w:pPr>
        <w:spacing w:line="240" w:lineRule="auto"/>
        <w:ind w:firstLine="0"/>
        <w:rPr>
          <w:sz w:val="18"/>
          <w:szCs w:val="18"/>
        </w:rPr>
      </w:pPr>
    </w:p>
    <w:p w14:paraId="63AB5A57" w14:textId="77777777" w:rsidR="00344161" w:rsidRPr="003C4975" w:rsidRDefault="00344161" w:rsidP="00DB5F12">
      <w:pPr>
        <w:spacing w:line="240" w:lineRule="auto"/>
        <w:ind w:firstLine="0"/>
        <w:rPr>
          <w:sz w:val="18"/>
          <w:szCs w:val="18"/>
        </w:rPr>
      </w:pPr>
    </w:p>
    <w:p w14:paraId="450CC88D" w14:textId="77777777" w:rsidR="00D91CDC" w:rsidRPr="003C4975" w:rsidRDefault="00D91CDC" w:rsidP="00D91CDC">
      <w:pPr>
        <w:pStyle w:val="Heading1"/>
        <w:jc w:val="center"/>
      </w:pPr>
      <w:bookmarkStart w:id="0" w:name="_Hlk107561512"/>
      <w:r w:rsidRPr="003C4975">
        <w:t>Supplementary information</w:t>
      </w:r>
    </w:p>
    <w:p w14:paraId="1EAC9192" w14:textId="78D8B88A" w:rsidR="007372D8" w:rsidRPr="003C4975" w:rsidRDefault="38416CC4" w:rsidP="00727745">
      <w:pPr>
        <w:spacing w:line="240" w:lineRule="auto"/>
        <w:ind w:firstLine="0"/>
        <w:jc w:val="center"/>
      </w:pPr>
      <w:r w:rsidRPr="003C4975">
        <w:rPr>
          <w:rFonts w:eastAsiaTheme="minorEastAsia"/>
        </w:rPr>
        <w:t>Ruben Millan‐Solsona,</w:t>
      </w:r>
      <w:r w:rsidRPr="003C4975">
        <w:rPr>
          <w:vertAlign w:val="superscript"/>
        </w:rPr>
        <w:t>1*</w:t>
      </w:r>
      <w:r w:rsidRPr="003C4975">
        <w:rPr>
          <w:rFonts w:eastAsiaTheme="minorEastAsia"/>
        </w:rPr>
        <w:t xml:space="preserve"> Spenser R. Brown,</w:t>
      </w:r>
      <w:r w:rsidRPr="003C4975">
        <w:rPr>
          <w:vertAlign w:val="superscript"/>
        </w:rPr>
        <w:t>2</w:t>
      </w:r>
      <w:r w:rsidRPr="003C4975">
        <w:rPr>
          <w:rFonts w:eastAsiaTheme="minorEastAsia"/>
        </w:rPr>
        <w:t xml:space="preserve"> Lance Zhang,</w:t>
      </w:r>
      <w:r w:rsidRPr="003C4975">
        <w:rPr>
          <w:vertAlign w:val="superscript"/>
        </w:rPr>
        <w:t>2</w:t>
      </w:r>
      <w:r w:rsidRPr="003C4975">
        <w:rPr>
          <w:rFonts w:eastAsiaTheme="minorEastAsia"/>
        </w:rPr>
        <w:t xml:space="preserve"> Sita Sirisha Madugula,</w:t>
      </w:r>
      <w:r w:rsidRPr="003C4975">
        <w:rPr>
          <w:vertAlign w:val="superscript"/>
        </w:rPr>
        <w:t>1</w:t>
      </w:r>
      <w:r w:rsidRPr="003C4975">
        <w:rPr>
          <w:rFonts w:eastAsiaTheme="minorEastAsia"/>
        </w:rPr>
        <w:t xml:space="preserve"> </w:t>
      </w:r>
      <w:proofErr w:type="spellStart"/>
      <w:r w:rsidRPr="003C4975">
        <w:rPr>
          <w:rFonts w:eastAsiaTheme="minorEastAsia"/>
        </w:rPr>
        <w:t>HuanHuan</w:t>
      </w:r>
      <w:proofErr w:type="spellEnd"/>
      <w:r w:rsidRPr="003C4975">
        <w:rPr>
          <w:rFonts w:eastAsiaTheme="minorEastAsia"/>
        </w:rPr>
        <w:t xml:space="preserve"> Zhao,</w:t>
      </w:r>
      <w:r w:rsidRPr="003C4975">
        <w:rPr>
          <w:vertAlign w:val="superscript"/>
        </w:rPr>
        <w:t>3</w:t>
      </w:r>
      <w:r w:rsidRPr="003C4975">
        <w:rPr>
          <w:rFonts w:eastAsiaTheme="minorEastAsia"/>
        </w:rPr>
        <w:t xml:space="preserve"> Blythe Dumerer,</w:t>
      </w:r>
      <w:r w:rsidRPr="003C4975">
        <w:rPr>
          <w:vertAlign w:val="superscript"/>
        </w:rPr>
        <w:t xml:space="preserve"> 1</w:t>
      </w:r>
      <w:r w:rsidRPr="003C4975">
        <w:rPr>
          <w:rFonts w:eastAsiaTheme="minorEastAsia"/>
        </w:rPr>
        <w:t xml:space="preserve"> Amber N. Bible,</w:t>
      </w:r>
      <w:r w:rsidRPr="003C4975">
        <w:rPr>
          <w:vertAlign w:val="superscript"/>
        </w:rPr>
        <w:t xml:space="preserve">2 </w:t>
      </w:r>
      <w:r w:rsidRPr="003C4975">
        <w:rPr>
          <w:rFonts w:eastAsiaTheme="minorEastAsia"/>
        </w:rPr>
        <w:t>Nickolay V. Lavrik,</w:t>
      </w:r>
      <w:r w:rsidRPr="003C4975">
        <w:rPr>
          <w:vertAlign w:val="superscript"/>
        </w:rPr>
        <w:t>1</w:t>
      </w:r>
      <w:r w:rsidRPr="003C4975">
        <w:rPr>
          <w:rFonts w:eastAsiaTheme="minorEastAsia"/>
        </w:rPr>
        <w:t xml:space="preserve"> Rama </w:t>
      </w:r>
      <w:r w:rsidR="007324F1">
        <w:rPr>
          <w:rFonts w:eastAsiaTheme="minorEastAsia"/>
        </w:rPr>
        <w:t xml:space="preserve">K. </w:t>
      </w:r>
      <w:r w:rsidRPr="003C4975">
        <w:rPr>
          <w:rFonts w:eastAsiaTheme="minorEastAsia"/>
        </w:rPr>
        <w:t>Vasudevan,</w:t>
      </w:r>
      <w:r w:rsidRPr="003C4975">
        <w:rPr>
          <w:vertAlign w:val="superscript"/>
        </w:rPr>
        <w:t>1</w:t>
      </w:r>
      <w:r w:rsidRPr="003C4975">
        <w:rPr>
          <w:rFonts w:eastAsiaTheme="minorEastAsia"/>
        </w:rPr>
        <w:t xml:space="preserve"> Arpan Biswas,</w:t>
      </w:r>
      <w:r w:rsidRPr="003C4975">
        <w:rPr>
          <w:vertAlign w:val="superscript"/>
        </w:rPr>
        <w:t>4</w:t>
      </w:r>
      <w:r w:rsidRPr="003C4975">
        <w:rPr>
          <w:rFonts w:eastAsiaTheme="minorEastAsia"/>
        </w:rPr>
        <w:t xml:space="preserve"> </w:t>
      </w:r>
      <w:r w:rsidRPr="003C4975">
        <w:t>Jennifer L. Morrell-Falvey,</w:t>
      </w:r>
      <w:r w:rsidRPr="003C4975">
        <w:rPr>
          <w:vertAlign w:val="superscript"/>
        </w:rPr>
        <w:t>2</w:t>
      </w:r>
      <w:r w:rsidRPr="003C4975">
        <w:t xml:space="preserve"> Scott Retterer,</w:t>
      </w:r>
      <w:r w:rsidRPr="003C4975">
        <w:rPr>
          <w:vertAlign w:val="superscript"/>
        </w:rPr>
        <w:t xml:space="preserve"> 1,2</w:t>
      </w:r>
      <w:r w:rsidRPr="003C4975">
        <w:t xml:space="preserve"> </w:t>
      </w:r>
      <w:r w:rsidRPr="003C4975">
        <w:rPr>
          <w:rFonts w:eastAsiaTheme="minorEastAsia"/>
        </w:rPr>
        <w:t>Martí Checa,</w:t>
      </w:r>
      <w:r w:rsidRPr="003C4975">
        <w:rPr>
          <w:vertAlign w:val="superscript"/>
        </w:rPr>
        <w:t xml:space="preserve">1 </w:t>
      </w:r>
      <w:r w:rsidRPr="003C4975">
        <w:t>Liam Collins.</w:t>
      </w:r>
      <w:r w:rsidRPr="003C4975">
        <w:rPr>
          <w:vertAlign w:val="superscript"/>
        </w:rPr>
        <w:t>1*</w:t>
      </w:r>
    </w:p>
    <w:p w14:paraId="33400810" w14:textId="77777777" w:rsidR="007F1C35" w:rsidRPr="003C4975" w:rsidRDefault="007F1C35" w:rsidP="00E077D9">
      <w:pPr>
        <w:rPr>
          <w:rFonts w:eastAsiaTheme="minorEastAsia"/>
        </w:rPr>
      </w:pPr>
    </w:p>
    <w:bookmarkEnd w:id="0"/>
    <w:p w14:paraId="7D47DA54" w14:textId="0B0D8601" w:rsidR="00E6276A" w:rsidRPr="003C4975" w:rsidRDefault="00E6276A" w:rsidP="00727745">
      <w:pPr>
        <w:spacing w:line="240" w:lineRule="auto"/>
        <w:ind w:hanging="90"/>
        <w:jc w:val="left"/>
        <w:rPr>
          <w:shd w:val="clear" w:color="auto" w:fill="FFFFFF"/>
        </w:rPr>
      </w:pPr>
      <w:r w:rsidRPr="003C4975">
        <w:rPr>
          <w:vertAlign w:val="superscript"/>
        </w:rPr>
        <w:t>1</w:t>
      </w:r>
      <w:r w:rsidR="00647AE4" w:rsidRPr="003C4975">
        <w:rPr>
          <w:vertAlign w:val="superscript"/>
        </w:rPr>
        <w:tab/>
      </w:r>
      <w:r w:rsidRPr="003C4975">
        <w:rPr>
          <w:shd w:val="clear" w:color="auto" w:fill="FFFFFF"/>
        </w:rPr>
        <w:t xml:space="preserve">Center for Nanophase Materials Sciences, Oak Ridge National Laboratory, Oak Ridge, Tennessee 37831, </w:t>
      </w:r>
      <w:r w:rsidR="00633E18" w:rsidRPr="003C4975">
        <w:rPr>
          <w:shd w:val="clear" w:color="auto" w:fill="FFFFFF"/>
        </w:rPr>
        <w:t>USA</w:t>
      </w:r>
      <w:r w:rsidR="00E01DE6" w:rsidRPr="003C4975">
        <w:rPr>
          <w:shd w:val="clear" w:color="auto" w:fill="FFFFFF"/>
        </w:rPr>
        <w:t>.</w:t>
      </w:r>
    </w:p>
    <w:p w14:paraId="0DBF6094" w14:textId="77777777" w:rsidR="00EE5011" w:rsidRPr="003C4975" w:rsidRDefault="00380234" w:rsidP="00EE5011">
      <w:pPr>
        <w:spacing w:line="240" w:lineRule="auto"/>
        <w:ind w:hanging="90"/>
        <w:jc w:val="left"/>
        <w:rPr>
          <w:shd w:val="clear" w:color="auto" w:fill="FFFFFF"/>
        </w:rPr>
      </w:pPr>
      <w:r w:rsidRPr="003C4975">
        <w:rPr>
          <w:vertAlign w:val="superscript"/>
        </w:rPr>
        <w:t>2</w:t>
      </w:r>
      <w:r w:rsidRPr="003C4975">
        <w:rPr>
          <w:vertAlign w:val="superscript"/>
        </w:rPr>
        <w:tab/>
      </w:r>
      <w:r w:rsidRPr="003C4975">
        <w:rPr>
          <w:shd w:val="clear" w:color="auto" w:fill="FFFFFF"/>
        </w:rPr>
        <w:t>Biosciences Division, Oak Ridge National Laboratory, Oak Ridge, Tennessee 37831, USA.</w:t>
      </w:r>
    </w:p>
    <w:p w14:paraId="23A6853C" w14:textId="386ABD23" w:rsidR="00EE5011" w:rsidRPr="003C4975" w:rsidRDefault="38416CC4" w:rsidP="00EE5011">
      <w:pPr>
        <w:spacing w:line="240" w:lineRule="auto"/>
        <w:ind w:hanging="90"/>
        <w:jc w:val="left"/>
        <w:rPr>
          <w:shd w:val="clear" w:color="auto" w:fill="FFFFFF"/>
        </w:rPr>
      </w:pPr>
      <w:r w:rsidRPr="003C4975">
        <w:rPr>
          <w:vertAlign w:val="superscript"/>
        </w:rPr>
        <w:t>3</w:t>
      </w:r>
      <w:r w:rsidRPr="003C4975">
        <w:t>Bredesen Center for Interdisciplinary Research, University of Tennessee, Knoxville, USA</w:t>
      </w:r>
    </w:p>
    <w:p w14:paraId="1254D6C9" w14:textId="478E4A47" w:rsidR="00380234" w:rsidRPr="003C4975" w:rsidRDefault="00EE5011" w:rsidP="00727745">
      <w:pPr>
        <w:spacing w:line="240" w:lineRule="auto"/>
        <w:ind w:hanging="90"/>
        <w:jc w:val="left"/>
        <w:rPr>
          <w:shd w:val="clear" w:color="auto" w:fill="FFFFFF"/>
        </w:rPr>
      </w:pPr>
      <w:r w:rsidRPr="003C4975">
        <w:rPr>
          <w:vertAlign w:val="superscript"/>
        </w:rPr>
        <w:t>4</w:t>
      </w:r>
      <w:r w:rsidR="00380234" w:rsidRPr="003C4975">
        <w:rPr>
          <w:shd w:val="clear" w:color="auto" w:fill="FFFFFF"/>
        </w:rPr>
        <w:t>University of Tennessee-Oak Ridge Innovation Institute, Knoxville, TN 37996, USA.</w:t>
      </w:r>
    </w:p>
    <w:p w14:paraId="3BD26AB8" w14:textId="77777777" w:rsidR="00380234" w:rsidRPr="003C4975" w:rsidRDefault="00380234" w:rsidP="00727745">
      <w:pPr>
        <w:spacing w:line="240" w:lineRule="auto"/>
        <w:ind w:hanging="90"/>
        <w:jc w:val="left"/>
        <w:rPr>
          <w:shd w:val="clear" w:color="auto" w:fill="FFFFFF"/>
        </w:rPr>
      </w:pPr>
    </w:p>
    <w:p w14:paraId="29582685" w14:textId="70150210" w:rsidR="00351CE2" w:rsidRPr="003C4975" w:rsidRDefault="00782A09" w:rsidP="00727745">
      <w:pPr>
        <w:spacing w:line="240" w:lineRule="auto"/>
        <w:ind w:hanging="90"/>
        <w:jc w:val="left"/>
        <w:rPr>
          <w:color w:val="0000FF"/>
          <w:shd w:val="clear" w:color="auto" w:fill="FFFFFF"/>
        </w:rPr>
      </w:pPr>
      <w:r w:rsidRPr="003C4975">
        <w:rPr>
          <w:shd w:val="clear" w:color="auto" w:fill="FFFFFF"/>
        </w:rPr>
        <w:t>E</w:t>
      </w:r>
      <w:r w:rsidR="00820220" w:rsidRPr="003C4975">
        <w:rPr>
          <w:shd w:val="clear" w:color="auto" w:fill="FFFFFF"/>
        </w:rPr>
        <w:t>mail:</w:t>
      </w:r>
      <w:r w:rsidR="00D3175E" w:rsidRPr="003C4975">
        <w:rPr>
          <w:shd w:val="clear" w:color="auto" w:fill="FFFFFF"/>
        </w:rPr>
        <w:t xml:space="preserve"> </w:t>
      </w:r>
      <w:hyperlink r:id="rId12" w:history="1">
        <w:r w:rsidR="00D3175E" w:rsidRPr="003C4975">
          <w:rPr>
            <w:rStyle w:val="Hyperlink"/>
            <w:shd w:val="clear" w:color="auto" w:fill="FFFFFF"/>
          </w:rPr>
          <w:t>solsonarm@ornl.gov</w:t>
        </w:r>
      </w:hyperlink>
      <w:r w:rsidR="00D3175E" w:rsidRPr="003C4975">
        <w:rPr>
          <w:shd w:val="clear" w:color="auto" w:fill="FFFFFF"/>
        </w:rPr>
        <w:t xml:space="preserve"> &amp;</w:t>
      </w:r>
      <w:r w:rsidR="00820220" w:rsidRPr="003C4975">
        <w:rPr>
          <w:color w:val="0000FF"/>
          <w:shd w:val="clear" w:color="auto" w:fill="FFFFFF"/>
        </w:rPr>
        <w:t xml:space="preserve"> </w:t>
      </w:r>
      <w:r w:rsidR="0084289C" w:rsidRPr="003C4975">
        <w:rPr>
          <w:color w:val="0000FF"/>
          <w:u w:val="single"/>
          <w:shd w:val="clear" w:color="auto" w:fill="FFFFFF"/>
        </w:rPr>
        <w:t>collinslf@ornl.gov</w:t>
      </w:r>
    </w:p>
    <w:p w14:paraId="16A0AFC4" w14:textId="77777777" w:rsidR="00D91CDC" w:rsidRDefault="00D91CDC" w:rsidP="00196452">
      <w:pPr>
        <w:ind w:firstLine="0"/>
        <w:rPr>
          <w:b/>
          <w:bCs/>
          <w:noProof/>
        </w:rPr>
      </w:pPr>
    </w:p>
    <w:p w14:paraId="0EE11951" w14:textId="76578545" w:rsidR="00196452" w:rsidRPr="003C4975" w:rsidRDefault="00076E4A" w:rsidP="00196452">
      <w:pPr>
        <w:ind w:firstLine="0"/>
        <w:rPr>
          <w:b/>
          <w:bCs/>
          <w:noProof/>
        </w:rPr>
      </w:pPr>
      <w:r w:rsidRPr="003C4975">
        <w:rPr>
          <w:b/>
          <w:bCs/>
          <w:noProof/>
        </w:rPr>
        <w:t xml:space="preserve">S1: </w:t>
      </w:r>
      <w:r w:rsidR="00196452" w:rsidRPr="003C4975">
        <w:rPr>
          <w:b/>
          <w:bCs/>
          <w:noProof/>
        </w:rPr>
        <w:t xml:space="preserve">Model Training and Data Augmentation </w:t>
      </w:r>
    </w:p>
    <w:p w14:paraId="59879993" w14:textId="7813009A" w:rsidR="00196452" w:rsidRPr="003C4975" w:rsidRDefault="00196452" w:rsidP="00F62958">
      <w:pPr>
        <w:rPr>
          <w:noProof/>
        </w:rPr>
      </w:pPr>
      <w:r w:rsidRPr="003C4975">
        <w:rPr>
          <w:noProof/>
        </w:rPr>
        <w:t xml:space="preserve">To enhance the accuracy and robustness of bacterial detection in AFM images, we trained a YOLOv8 model using experimental images with a </w:t>
      </w:r>
      <w:r w:rsidR="00D73574" w:rsidRPr="003C4975">
        <w:rPr>
          <w:noProof/>
        </w:rPr>
        <w:t>size</w:t>
      </w:r>
      <w:r w:rsidRPr="003C4975">
        <w:rPr>
          <w:noProof/>
        </w:rPr>
        <w:t xml:space="preserve"> of 15 x 15 μm². The training process was performed on the Roboflow platform, where a curated dataset of experimentally acquired images was used. To expand this dataset, we employed data augmentation techniques, essential for improving the model’s ability to generalize across various bacterial orientations and positions. In </w:t>
      </w:r>
      <w:r w:rsidRPr="003C4975">
        <w:rPr>
          <w:b/>
          <w:bCs/>
          <w:noProof/>
        </w:rPr>
        <w:t>Figure S1</w:t>
      </w:r>
      <w:r w:rsidRPr="003C4975">
        <w:rPr>
          <w:noProof/>
        </w:rPr>
        <w:t xml:space="preserve">, an example of the data augmentation process is presented, specifically showcasing image rotation. By rotating the original images, we created variations that simulate different bacterial orientations, thus helping the model recognize bacteria more reliably in diverse scenarios. </w:t>
      </w:r>
      <w:r w:rsidRPr="003C4975">
        <w:rPr>
          <w:noProof/>
        </w:rPr>
        <w:lastRenderedPageBreak/>
        <w:t>This augmentation is a key step in maximizing the training data without needing additional experimental images, enhancing the model’s detection performance.</w:t>
      </w:r>
    </w:p>
    <w:p w14:paraId="61D1ADF3" w14:textId="77777777" w:rsidR="00196452" w:rsidRPr="003C4975" w:rsidRDefault="00196452" w:rsidP="00196452">
      <w:pPr>
        <w:ind w:firstLine="0"/>
        <w:rPr>
          <w:noProof/>
        </w:rPr>
      </w:pPr>
    </w:p>
    <w:p w14:paraId="4E18E077" w14:textId="2B25BD08" w:rsidR="00093BFC" w:rsidRPr="003C4975" w:rsidRDefault="001E6715" w:rsidP="001E6715">
      <w:pPr>
        <w:ind w:firstLine="0"/>
        <w:jc w:val="center"/>
        <w:rPr>
          <w:noProof/>
        </w:rPr>
      </w:pPr>
      <w:r w:rsidRPr="003C4975">
        <w:rPr>
          <w:noProof/>
        </w:rPr>
        <w:drawing>
          <wp:inline distT="0" distB="0" distL="0" distR="0" wp14:anchorId="6DAB6513" wp14:editId="65AAED6F">
            <wp:extent cx="5059680" cy="1664970"/>
            <wp:effectExtent l="0" t="0" r="0" b="0"/>
            <wp:docPr id="792346108"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346108" name="Picture 12" descr="A picture containing text&#10;&#10;Description automatically generated"/>
                    <pic:cNvPicPr/>
                  </pic:nvPicPr>
                  <pic:blipFill rotWithShape="1">
                    <a:blip r:embed="rId13" cstate="print">
                      <a:extLst>
                        <a:ext uri="{28A0092B-C50C-407E-A947-70E740481C1C}">
                          <a14:useLocalDpi xmlns:a14="http://schemas.microsoft.com/office/drawing/2010/main" val="0"/>
                        </a:ext>
                      </a:extLst>
                    </a:blip>
                    <a:srcRect r="14872"/>
                    <a:stretch/>
                  </pic:blipFill>
                  <pic:spPr bwMode="auto">
                    <a:xfrm>
                      <a:off x="0" y="0"/>
                      <a:ext cx="5059680" cy="1664970"/>
                    </a:xfrm>
                    <a:prstGeom prst="rect">
                      <a:avLst/>
                    </a:prstGeom>
                    <a:ln>
                      <a:noFill/>
                    </a:ln>
                    <a:extLst>
                      <a:ext uri="{53640926-AAD7-44D8-BBD7-CCE9431645EC}">
                        <a14:shadowObscured xmlns:a14="http://schemas.microsoft.com/office/drawing/2010/main"/>
                      </a:ext>
                    </a:extLst>
                  </pic:spPr>
                </pic:pic>
              </a:graphicData>
            </a:graphic>
          </wp:inline>
        </w:drawing>
      </w:r>
    </w:p>
    <w:p w14:paraId="2C14141E" w14:textId="32EAEBDF" w:rsidR="00D73574" w:rsidRPr="00344161" w:rsidRDefault="001E6715" w:rsidP="00C46AC2">
      <w:pPr>
        <w:rPr>
          <w:i/>
          <w:iCs/>
          <w:noProof/>
        </w:rPr>
      </w:pPr>
      <w:r w:rsidRPr="00344161">
        <w:rPr>
          <w:b/>
          <w:bCs/>
          <w:i/>
          <w:iCs/>
          <w:noProof/>
        </w:rPr>
        <w:t>Figure S1.</w:t>
      </w:r>
      <w:r w:rsidRPr="003C4975">
        <w:rPr>
          <w:noProof/>
        </w:rPr>
        <w:t xml:space="preserve"> </w:t>
      </w:r>
      <w:r w:rsidR="00C46AC2" w:rsidRPr="00344161">
        <w:rPr>
          <w:i/>
          <w:iCs/>
          <w:noProof/>
        </w:rPr>
        <w:t>Data augmentation steps are ±90° rotations, ±10° shear (vertical and/or horizontal) and ±25% saturation. In (a) an original training image is shown and in (b) a rotated image for data augmentation.</w:t>
      </w:r>
    </w:p>
    <w:p w14:paraId="160AF043" w14:textId="77777777" w:rsidR="00344161" w:rsidRPr="003C4975" w:rsidRDefault="00344161" w:rsidP="00C46AC2">
      <w:pPr>
        <w:rPr>
          <w:noProof/>
        </w:rPr>
      </w:pPr>
    </w:p>
    <w:p w14:paraId="0AEB9869" w14:textId="1E68D103" w:rsidR="00D73574" w:rsidRPr="003C4975" w:rsidRDefault="00076E4A" w:rsidP="00D73574">
      <w:pPr>
        <w:ind w:firstLine="0"/>
        <w:rPr>
          <w:b/>
          <w:bCs/>
          <w:noProof/>
        </w:rPr>
      </w:pPr>
      <w:r w:rsidRPr="003C4975">
        <w:rPr>
          <w:b/>
          <w:bCs/>
          <w:noProof/>
        </w:rPr>
        <w:t xml:space="preserve">S2: </w:t>
      </w:r>
      <w:r w:rsidR="00D73574" w:rsidRPr="003C4975">
        <w:rPr>
          <w:b/>
          <w:bCs/>
          <w:noProof/>
        </w:rPr>
        <w:t xml:space="preserve">Detection Accuracy and Confidence Parameter </w:t>
      </w:r>
    </w:p>
    <w:p w14:paraId="0B42BDBA" w14:textId="77777777" w:rsidR="00D73574" w:rsidRPr="003C4975" w:rsidRDefault="00D73574" w:rsidP="00F62958">
      <w:pPr>
        <w:rPr>
          <w:noProof/>
        </w:rPr>
      </w:pPr>
      <w:r w:rsidRPr="003C4975">
        <w:rPr>
          <w:noProof/>
        </w:rPr>
        <w:t xml:space="preserve">The detection precision of bacteria using YOLOv8 is highly influenced by the </w:t>
      </w:r>
      <w:r w:rsidRPr="003C4975">
        <w:rPr>
          <w:b/>
          <w:bCs/>
          <w:noProof/>
        </w:rPr>
        <w:t>confidence threshold</w:t>
      </w:r>
      <w:r w:rsidRPr="003C4975">
        <w:rPr>
          <w:noProof/>
        </w:rPr>
        <w:t xml:space="preserve">, a hyperparameter that determines the model’s certainty in identifying an object as a bacterium. Adjusting this threshold allows us to balance between high precision and the risk of false positives (detecting non-bacterial structures as bacteria). </w:t>
      </w:r>
      <w:r w:rsidRPr="003C4975">
        <w:rPr>
          <w:b/>
          <w:bCs/>
          <w:noProof/>
        </w:rPr>
        <w:t>Figure S2</w:t>
      </w:r>
      <w:r w:rsidRPr="003C4975">
        <w:rPr>
          <w:noProof/>
        </w:rPr>
        <w:t xml:space="preserve"> illustrates the relationship between the confidence threshold and detection accuracy. It highlights that while a lower confidence threshold may capture more bacteria, it can also increase the likelihood of erroneous detections. Conversely, a higher confidence threshold can yield higher precision but may miss some bacteria. Therefore, optimizing the confidence parameter is crucial to ensure adequate precision without compromising specificity.</w:t>
      </w:r>
    </w:p>
    <w:p w14:paraId="215C63BD" w14:textId="77777777" w:rsidR="001E6715" w:rsidRPr="003C4975" w:rsidRDefault="001E6715" w:rsidP="001E6715">
      <w:pPr>
        <w:ind w:firstLine="0"/>
        <w:jc w:val="center"/>
        <w:rPr>
          <w:noProof/>
        </w:rPr>
      </w:pPr>
    </w:p>
    <w:p w14:paraId="7407CA01" w14:textId="72DE33A5" w:rsidR="001E6715" w:rsidRPr="003C4975" w:rsidRDefault="001E6715" w:rsidP="001E6715">
      <w:pPr>
        <w:ind w:firstLine="0"/>
        <w:rPr>
          <w:noProof/>
        </w:rPr>
      </w:pPr>
      <w:r w:rsidRPr="003C4975">
        <w:rPr>
          <w:noProof/>
        </w:rPr>
        <w:lastRenderedPageBreak/>
        <w:drawing>
          <wp:inline distT="0" distB="0" distL="0" distR="0" wp14:anchorId="51702EEF" wp14:editId="020DC77E">
            <wp:extent cx="5943600" cy="1319530"/>
            <wp:effectExtent l="0" t="0" r="0" b="0"/>
            <wp:docPr id="379829463" name="Picture 13" descr="A picture containing text, monito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829463" name="Picture 13" descr="A picture containing text, monitor, scree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1319530"/>
                    </a:xfrm>
                    <a:prstGeom prst="rect">
                      <a:avLst/>
                    </a:prstGeom>
                  </pic:spPr>
                </pic:pic>
              </a:graphicData>
            </a:graphic>
          </wp:inline>
        </w:drawing>
      </w:r>
    </w:p>
    <w:p w14:paraId="60C851F6" w14:textId="0C6904D6" w:rsidR="00D10253" w:rsidRPr="00344161" w:rsidRDefault="742DD2FA" w:rsidP="00F62958">
      <w:pPr>
        <w:rPr>
          <w:i/>
          <w:iCs/>
          <w:noProof/>
        </w:rPr>
      </w:pPr>
      <w:r w:rsidRPr="00344161">
        <w:rPr>
          <w:b/>
          <w:bCs/>
          <w:i/>
          <w:iCs/>
          <w:noProof/>
        </w:rPr>
        <w:t>Figure S2.</w:t>
      </w:r>
      <w:r w:rsidRPr="00344161">
        <w:rPr>
          <w:i/>
          <w:iCs/>
          <w:noProof/>
        </w:rPr>
        <w:t xml:space="preserve"> (a) Single AFM scan and precision of bacteria detection with the confidence hyperparameter, for three different values (b) 0.5, (c) 0.25 and (d) 0.015.</w:t>
      </w:r>
    </w:p>
    <w:p w14:paraId="19E7ACC0" w14:textId="77777777" w:rsidR="00D91CDC" w:rsidRPr="003C4975" w:rsidRDefault="00D91CDC" w:rsidP="00D91CDC">
      <w:pPr>
        <w:ind w:firstLine="0"/>
        <w:rPr>
          <w:b/>
          <w:bCs/>
          <w:noProof/>
        </w:rPr>
      </w:pPr>
    </w:p>
    <w:p w14:paraId="55181841" w14:textId="61A3B7A0" w:rsidR="001E6715" w:rsidRPr="003C4975" w:rsidRDefault="00076E4A" w:rsidP="001E6715">
      <w:pPr>
        <w:ind w:firstLine="0"/>
        <w:rPr>
          <w:b/>
          <w:bCs/>
          <w:noProof/>
        </w:rPr>
      </w:pPr>
      <w:r w:rsidRPr="003C4975">
        <w:rPr>
          <w:b/>
          <w:bCs/>
          <w:noProof/>
        </w:rPr>
        <w:t>S3: Quantitative segmentation</w:t>
      </w:r>
    </w:p>
    <w:p w14:paraId="7D59F158" w14:textId="372748A4" w:rsidR="00412A5E" w:rsidRPr="003C4975" w:rsidRDefault="742DD2FA" w:rsidP="00F62958">
      <w:r w:rsidRPr="003C4975">
        <w:rPr>
          <w:noProof/>
        </w:rPr>
        <w:t xml:space="preserve">As an example data set, in </w:t>
      </w:r>
      <w:r w:rsidRPr="00493357">
        <w:rPr>
          <w:b/>
          <w:bCs/>
          <w:noProof/>
        </w:rPr>
        <w:t>Figure S3</w:t>
      </w:r>
      <w:r w:rsidRPr="003C4975">
        <w:rPr>
          <w:noProof/>
        </w:rPr>
        <w:t xml:space="preserve">, the larger stiched AFM image is shown as well as zoomed-in region reveals more clearly the individual bacterial cells targeted for segmentation and analysis. We find that using YOLOv8, the segmentation process accurately identifies the boundaries of each bacterium, as seen in the green-colored segmented image (Figure S3.b), where the bacterial surface coverage is measured at 85.23%. The corresponding data table (Figure S3.c) presents quantitative metrics for each bacterium, including key features such as area, perimeter, orientation, centroid coordinates, eccentricity, and cell count. Overall, this workflow enables automated and comprehensive analysis of community structure, providing high-resolution metrics at the cellular level and facilitating a deeper understanding of biofilm morphology and growth patterns. </w:t>
      </w:r>
      <w:r w:rsidRPr="003C4975">
        <w:rPr>
          <w:noProof/>
          <w:vertAlign w:val="superscript"/>
        </w:rPr>
        <w:t>4</w:t>
      </w:r>
    </w:p>
    <w:p w14:paraId="200690FD" w14:textId="18152951" w:rsidR="00412A5E" w:rsidRPr="003C4975" w:rsidRDefault="008E0B15" w:rsidP="008E0B15">
      <w:pPr>
        <w:ind w:firstLine="0"/>
        <w:rPr>
          <w:noProof/>
        </w:rPr>
      </w:pPr>
      <w:r w:rsidRPr="003C4975">
        <w:rPr>
          <w:noProof/>
        </w:rPr>
        <w:lastRenderedPageBreak/>
        <w:drawing>
          <wp:inline distT="0" distB="0" distL="0" distR="0" wp14:anchorId="7EDECCFB" wp14:editId="20385217">
            <wp:extent cx="5943600" cy="3349625"/>
            <wp:effectExtent l="0" t="0" r="0" b="3175"/>
            <wp:docPr id="2128748412" name="Picture 1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748412" name="Picture 10" descr="Graphical user interfac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349625"/>
                    </a:xfrm>
                    <a:prstGeom prst="rect">
                      <a:avLst/>
                    </a:prstGeom>
                  </pic:spPr>
                </pic:pic>
              </a:graphicData>
            </a:graphic>
          </wp:inline>
        </w:drawing>
      </w:r>
    </w:p>
    <w:p w14:paraId="45610CBE" w14:textId="2A530172" w:rsidR="00D10253" w:rsidRPr="00344161" w:rsidRDefault="742DD2FA" w:rsidP="00F62958">
      <w:pPr>
        <w:rPr>
          <w:i/>
          <w:iCs/>
          <w:noProof/>
        </w:rPr>
      </w:pPr>
      <w:r w:rsidRPr="00344161">
        <w:rPr>
          <w:b/>
          <w:bCs/>
          <w:i/>
          <w:iCs/>
          <w:noProof/>
        </w:rPr>
        <w:t>Figure S3.</w:t>
      </w:r>
      <w:r w:rsidRPr="00344161">
        <w:rPr>
          <w:i/>
          <w:iCs/>
          <w:noProof/>
        </w:rPr>
        <w:t xml:space="preserve"> An example dataset is shown. (a) Original AFM image. (b) Detection and counting of bacteria. (c) table obtained with the quantification of various characteristics extracted from the segmentation, such as area, eccentricity, major axis, minor axis, etc. In (d) a large stitched area is shown. From (e-g) are the area, eccentricity and orientation maps for the region shown in (a). Below in (e-g) the distribution is shown for the individual maps and for the entire stitched area shown in (d).</w:t>
      </w:r>
    </w:p>
    <w:p w14:paraId="375CC7BF" w14:textId="77777777" w:rsidR="00D91CDC" w:rsidRPr="003C4975" w:rsidRDefault="00D91CDC" w:rsidP="00D91CDC">
      <w:pPr>
        <w:rPr>
          <w:b/>
          <w:bCs/>
          <w:noProof/>
        </w:rPr>
      </w:pPr>
    </w:p>
    <w:p w14:paraId="768D2663" w14:textId="4C860CC3" w:rsidR="00412A5E" w:rsidRPr="003C4975" w:rsidRDefault="742DD2FA" w:rsidP="00D14B0C">
      <w:pPr>
        <w:ind w:firstLine="0"/>
        <w:jc w:val="left"/>
      </w:pPr>
      <w:r w:rsidRPr="003C4975">
        <w:rPr>
          <w:b/>
          <w:bCs/>
          <w:noProof/>
        </w:rPr>
        <w:lastRenderedPageBreak/>
        <w:t>S4: Automated analysis of bacterial surface attachment using Large-Area AFM data</w:t>
      </w:r>
      <w:r w:rsidRPr="003C4975">
        <w:rPr>
          <w:noProof/>
        </w:rPr>
        <w:t xml:space="preserve"> </w:t>
      </w:r>
      <w:r w:rsidR="006F77EB" w:rsidRPr="003C4975">
        <w:rPr>
          <w:noProof/>
        </w:rPr>
        <w:drawing>
          <wp:inline distT="0" distB="0" distL="0" distR="0" wp14:anchorId="5E34BA65" wp14:editId="1457DBFE">
            <wp:extent cx="5943600" cy="4545330"/>
            <wp:effectExtent l="0" t="0" r="0" b="7620"/>
            <wp:docPr id="1517579129" name="Picture 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5943600" cy="4545330"/>
                    </a:xfrm>
                    <a:prstGeom prst="rect">
                      <a:avLst/>
                    </a:prstGeom>
                  </pic:spPr>
                </pic:pic>
              </a:graphicData>
            </a:graphic>
          </wp:inline>
        </w:drawing>
      </w:r>
    </w:p>
    <w:p w14:paraId="169BF2EF" w14:textId="3871461B" w:rsidR="00963768" w:rsidRPr="00344161" w:rsidRDefault="742DD2FA" w:rsidP="00F62958">
      <w:pPr>
        <w:rPr>
          <w:i/>
          <w:iCs/>
          <w:noProof/>
        </w:rPr>
      </w:pPr>
      <w:r w:rsidRPr="00344161">
        <w:rPr>
          <w:b/>
          <w:bCs/>
          <w:i/>
          <w:iCs/>
          <w:noProof/>
        </w:rPr>
        <w:t>Figure S4</w:t>
      </w:r>
      <w:r w:rsidRPr="00344161">
        <w:rPr>
          <w:i/>
          <w:iCs/>
          <w:noProof/>
        </w:rPr>
        <w:t>. (a) Large area stitched topographic image of Pantoea sp. YR343 cells grown on PFOTS-treated glass surfaces for 60 minutes. (b) A zoom of the region marked in (a) and in (c) a zoom of the dotted red box marked in (b) showing a very long bacterial cells likely in the process of cell division. (d-f) The Area map, statistics and a zoom of the area map of the same region marked in (a). (g-i) The eccentricity map, the statistics and a zoom of the eccentricity map of the same region marked in (a).</w:t>
      </w:r>
    </w:p>
    <w:p w14:paraId="3A2AE68F" w14:textId="77777777" w:rsidR="003567CB" w:rsidRPr="003C4975" w:rsidRDefault="003567CB" w:rsidP="003567CB">
      <w:pPr>
        <w:rPr>
          <w:b/>
          <w:bCs/>
        </w:rPr>
      </w:pPr>
    </w:p>
    <w:p w14:paraId="2E12376E" w14:textId="77777777" w:rsidR="00D14B0C" w:rsidRPr="003C4975" w:rsidRDefault="00D14B0C" w:rsidP="003567CB">
      <w:pPr>
        <w:rPr>
          <w:b/>
          <w:bCs/>
        </w:rPr>
      </w:pPr>
    </w:p>
    <w:p w14:paraId="7E9465BD" w14:textId="18D187DB" w:rsidR="00131F6D" w:rsidRDefault="00131F6D" w:rsidP="00131F6D">
      <w:pPr>
        <w:ind w:firstLine="0"/>
        <w:rPr>
          <w:b/>
          <w:bCs/>
          <w:noProof/>
        </w:rPr>
      </w:pPr>
      <w:r w:rsidRPr="003C4975">
        <w:rPr>
          <w:b/>
          <w:bCs/>
          <w:noProof/>
        </w:rPr>
        <w:lastRenderedPageBreak/>
        <w:t xml:space="preserve">S5: </w:t>
      </w:r>
      <w:r>
        <w:rPr>
          <w:b/>
          <w:bCs/>
          <w:noProof/>
        </w:rPr>
        <w:t>Cluster Analysis of cell Area</w:t>
      </w:r>
    </w:p>
    <w:p w14:paraId="3F75528E" w14:textId="77777777" w:rsidR="00624814" w:rsidRDefault="00624814" w:rsidP="00F62958">
      <w:pPr>
        <w:rPr>
          <w:noProof/>
        </w:rPr>
      </w:pPr>
      <w:r w:rsidRPr="00624814">
        <w:rPr>
          <w:noProof/>
        </w:rPr>
        <w:t>The spatial analysis of cell clustering employed two key techniques</w:t>
      </w:r>
      <w:r>
        <w:rPr>
          <w:noProof/>
        </w:rPr>
        <w:t xml:space="preserve"> namely,</w:t>
      </w:r>
      <w:r w:rsidRPr="00624814">
        <w:rPr>
          <w:noProof/>
        </w:rPr>
        <w:t xml:space="preserve"> </w:t>
      </w:r>
      <w:r w:rsidRPr="00344161">
        <w:rPr>
          <w:noProof/>
        </w:rPr>
        <w:t>Moran's I</w:t>
      </w:r>
      <w:r w:rsidRPr="00624814">
        <w:rPr>
          <w:noProof/>
        </w:rPr>
        <w:t xml:space="preserve"> and </w:t>
      </w:r>
      <w:r w:rsidRPr="00344161">
        <w:rPr>
          <w:noProof/>
        </w:rPr>
        <w:t>K-means clustering</w:t>
      </w:r>
      <w:r w:rsidRPr="00624814">
        <w:rPr>
          <w:noProof/>
        </w:rPr>
        <w:t xml:space="preserve">, along with </w:t>
      </w:r>
      <w:r>
        <w:rPr>
          <w:noProof/>
        </w:rPr>
        <w:t>calculating the</w:t>
      </w:r>
      <w:r w:rsidRPr="00624814">
        <w:rPr>
          <w:noProof/>
        </w:rPr>
        <w:t xml:space="preserve"> radially averaged 2D autocorrelations. Moran's I is a statistical measure of spatial autocorrelation that quantifies whether similar values (e.g., cell area) cluster together in space. A positive Moran's I indicates clustering of similar values, while a negative value suggests dissimilarity (e.g., large cells near small cells). In this study, we observed a weak but statistically significant positive Moran's I (0.0714, p-value = 0.001), indicating slight clustering of similarly sized cells across the analyzed region.</w:t>
      </w:r>
      <w:r>
        <w:rPr>
          <w:noProof/>
        </w:rPr>
        <w:t xml:space="preserve"> </w:t>
      </w:r>
      <w:r w:rsidRPr="00624814">
        <w:rPr>
          <w:noProof/>
        </w:rPr>
        <w:t>To investigate the possibility of local clustering, K-means clustering, a machine learning technique, was used to group cells based on their sizes into distinct clusters. The results suggested some grouping of cells by area, reinforcing the presence of localized clustering patterns. The radial autocorrelation function further showed that spatial dependency diminishes rapidly with distance, revealing that clustering is limited to small scales, while patterns become random at larger distances. The radially averaged 2D autocorrelation, which integrates directional correlations into a single radial metric, supports these findings by highlighting the rapid decay of spatial dependency beyond small scales.</w:t>
      </w:r>
    </w:p>
    <w:p w14:paraId="750E7948" w14:textId="49E8177B" w:rsidR="00624814" w:rsidRDefault="00624814" w:rsidP="00624814">
      <w:pPr>
        <w:rPr>
          <w:noProof/>
        </w:rPr>
      </w:pPr>
      <w:r w:rsidRPr="00624814">
        <w:rPr>
          <w:noProof/>
        </w:rPr>
        <w:t>Although the observed correlations were weak, this type of spatial analysis can be highly informative in other contexts, such as identifying microbial colony development patterns, analyzing how resource gradients affect biofilm structure, or studying the effects of surface engineering on bacterial attachment for the design of antibacterial materials.</w:t>
      </w:r>
    </w:p>
    <w:p w14:paraId="4219C5F2" w14:textId="77777777" w:rsidR="00624814" w:rsidRPr="00624814" w:rsidRDefault="00624814" w:rsidP="00344161">
      <w:pPr>
        <w:rPr>
          <w:noProof/>
        </w:rPr>
      </w:pPr>
    </w:p>
    <w:p w14:paraId="1A2AC2DD" w14:textId="3DD830BA" w:rsidR="00131F6D" w:rsidRDefault="00A94878" w:rsidP="00131F6D">
      <w:pPr>
        <w:ind w:firstLine="0"/>
        <w:rPr>
          <w:b/>
          <w:bCs/>
          <w:noProof/>
        </w:rPr>
      </w:pPr>
      <w:r>
        <w:rPr>
          <w:b/>
          <w:bCs/>
          <w:noProof/>
        </w:rPr>
        <w:lastRenderedPageBreak/>
        <w:drawing>
          <wp:inline distT="0" distB="0" distL="0" distR="0" wp14:anchorId="29D22238" wp14:editId="10E378F2">
            <wp:extent cx="5943600" cy="4256405"/>
            <wp:effectExtent l="0" t="0" r="0" b="0"/>
            <wp:docPr id="12653956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395662" name="Picture 126539566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256405"/>
                    </a:xfrm>
                    <a:prstGeom prst="rect">
                      <a:avLst/>
                    </a:prstGeom>
                  </pic:spPr>
                </pic:pic>
              </a:graphicData>
            </a:graphic>
          </wp:inline>
        </w:drawing>
      </w:r>
    </w:p>
    <w:p w14:paraId="3B4FDFFD" w14:textId="099B4E99" w:rsidR="00F62958" w:rsidRPr="00344161" w:rsidRDefault="00F62958" w:rsidP="00F62958">
      <w:pPr>
        <w:rPr>
          <w:i/>
          <w:iCs/>
          <w:noProof/>
        </w:rPr>
      </w:pPr>
      <w:r w:rsidRPr="00344161">
        <w:rPr>
          <w:b/>
          <w:bCs/>
          <w:i/>
          <w:iCs/>
          <w:noProof/>
        </w:rPr>
        <w:t>Figure S</w:t>
      </w:r>
      <w:r>
        <w:rPr>
          <w:b/>
          <w:bCs/>
          <w:i/>
          <w:iCs/>
          <w:noProof/>
        </w:rPr>
        <w:t>5</w:t>
      </w:r>
      <w:r w:rsidRPr="00344161">
        <w:rPr>
          <w:i/>
          <w:iCs/>
          <w:noProof/>
        </w:rPr>
        <w:t xml:space="preserve">. (a) </w:t>
      </w:r>
      <w:r w:rsidR="002132FF">
        <w:rPr>
          <w:i/>
          <w:iCs/>
          <w:noProof/>
        </w:rPr>
        <w:t>Mapa de la distribucion de clusterbasados en el area mediante k-means para k=4, se observa claramente como la distribucion no es aleatoria. (b) Comparacion de autocorrelacion obserbada para la distribucion en (a) versus una distribucion random. (c) Se muestra la autocorrelacion de (a) debil pero estadisticamente significativa (</w:t>
      </w:r>
      <w:r w:rsidR="002132FF" w:rsidRPr="002132FF">
        <w:rPr>
          <w:i/>
          <w:iCs/>
          <w:noProof/>
        </w:rPr>
        <w:t>p-value = 0.001</w:t>
      </w:r>
      <w:r w:rsidR="002132FF">
        <w:rPr>
          <w:i/>
          <w:iCs/>
          <w:noProof/>
        </w:rPr>
        <w:t>).</w:t>
      </w:r>
    </w:p>
    <w:p w14:paraId="44D87D9D" w14:textId="77777777" w:rsidR="002132FF" w:rsidRDefault="002132FF" w:rsidP="00D14B0C">
      <w:pPr>
        <w:ind w:firstLine="0"/>
        <w:rPr>
          <w:b/>
          <w:bCs/>
          <w:noProof/>
        </w:rPr>
      </w:pPr>
    </w:p>
    <w:p w14:paraId="501025C7" w14:textId="128CF67B" w:rsidR="00D14B0C" w:rsidRPr="003C4975" w:rsidRDefault="006F77EB" w:rsidP="00D14B0C">
      <w:pPr>
        <w:ind w:firstLine="0"/>
        <w:rPr>
          <w:b/>
          <w:bCs/>
          <w:noProof/>
        </w:rPr>
      </w:pPr>
      <w:r w:rsidRPr="003C4975">
        <w:rPr>
          <w:b/>
          <w:bCs/>
          <w:noProof/>
        </w:rPr>
        <w:t>S</w:t>
      </w:r>
      <w:r w:rsidR="00344161">
        <w:rPr>
          <w:b/>
          <w:bCs/>
          <w:noProof/>
        </w:rPr>
        <w:t>6</w:t>
      </w:r>
      <w:r w:rsidRPr="003C4975">
        <w:rPr>
          <w:b/>
          <w:bCs/>
          <w:noProof/>
        </w:rPr>
        <w:t>: Flagella analysis using Large-Area AFM data</w:t>
      </w:r>
    </w:p>
    <w:p w14:paraId="2EDF274E" w14:textId="2AA48FC7" w:rsidR="00707A17" w:rsidRPr="003C4975" w:rsidRDefault="003375F4" w:rsidP="00F62958">
      <w:pPr>
        <w:rPr>
          <w:b/>
          <w:bCs/>
          <w:noProof/>
        </w:rPr>
      </w:pPr>
      <w:r w:rsidRPr="003C4975">
        <w:rPr>
          <w:noProof/>
        </w:rPr>
        <w:t>To create the stitched topographic image highlighting the flagella shown in Figure S</w:t>
      </w:r>
      <w:r w:rsidR="00493357">
        <w:rPr>
          <w:noProof/>
        </w:rPr>
        <w:t>6.a</w:t>
      </w:r>
      <w:r w:rsidRPr="003C4975">
        <w:rPr>
          <w:noProof/>
        </w:rPr>
        <w:t>, it was necessary to perform a specific flattening of each region of Figure 5.a. To do this, a mask was made using a 150 nm threshold and the bacteria-free areas were selected. Then a segmentation by area has been carried out, for example in figure S</w:t>
      </w:r>
      <w:r w:rsidR="00493357">
        <w:rPr>
          <w:noProof/>
        </w:rPr>
        <w:t>6</w:t>
      </w:r>
      <w:r w:rsidRPr="003C4975">
        <w:rPr>
          <w:noProof/>
        </w:rPr>
        <w:t xml:space="preserve">.b the segmentation of regions 1 to 19 is shown </w:t>
      </w:r>
      <w:r w:rsidRPr="003C4975">
        <w:rPr>
          <w:noProof/>
        </w:rPr>
        <w:lastRenderedPageBreak/>
        <w:t>(each color represents a different region) corresponding to the dotted white box in figure S</w:t>
      </w:r>
      <w:r w:rsidR="00493357">
        <w:rPr>
          <w:noProof/>
        </w:rPr>
        <w:t>6</w:t>
      </w:r>
      <w:r w:rsidRPr="003C4975">
        <w:rPr>
          <w:noProof/>
        </w:rPr>
        <w:t>.a. With the regions well delimited, we have proceeded to cut each of the regions and carry out a specific flattening for each region, greatly improving the flattening. For example, figure S</w:t>
      </w:r>
      <w:r w:rsidR="00493357">
        <w:rPr>
          <w:noProof/>
        </w:rPr>
        <w:t>6</w:t>
      </w:r>
      <w:r w:rsidRPr="003C4975">
        <w:rPr>
          <w:noProof/>
        </w:rPr>
        <w:t>.c shows region 3 of figure S</w:t>
      </w:r>
      <w:r w:rsidR="00493357">
        <w:rPr>
          <w:noProof/>
        </w:rPr>
        <w:t>6</w:t>
      </w:r>
      <w:r w:rsidRPr="003C4975">
        <w:rPr>
          <w:noProof/>
        </w:rPr>
        <w:t>.b (light pink)</w:t>
      </w:r>
      <w:r w:rsidR="006A6BA2" w:rsidRPr="003C4975">
        <w:rPr>
          <w:noProof/>
        </w:rPr>
        <w:t xml:space="preserve"> </w:t>
      </w:r>
      <w:r w:rsidR="00DB28CD" w:rsidRPr="003C4975">
        <w:rPr>
          <w:noProof/>
        </w:rPr>
        <w:t>w</w:t>
      </w:r>
      <w:r w:rsidRPr="003C4975">
        <w:rPr>
          <w:noProof/>
        </w:rPr>
        <w:t>here we can see the original cropped region, the cropped mask showing the area of ​​the ga</w:t>
      </w:r>
      <w:r w:rsidR="00DB28CD" w:rsidRPr="003C4975">
        <w:rPr>
          <w:noProof/>
        </w:rPr>
        <w:t>p</w:t>
      </w:r>
      <w:r w:rsidRPr="003C4975">
        <w:rPr>
          <w:noProof/>
        </w:rPr>
        <w:t>, the flattened region, the mask to highlight the flagella and calculate the area covered by them and the area of ​​the ga</w:t>
      </w:r>
      <w:r w:rsidR="00DB28CD" w:rsidRPr="003C4975">
        <w:rPr>
          <w:noProof/>
        </w:rPr>
        <w:t>p</w:t>
      </w:r>
      <w:r w:rsidRPr="003C4975">
        <w:rPr>
          <w:noProof/>
        </w:rPr>
        <w:t xml:space="preserve"> of each of the regions. Furthermore, as highlighted in the main text, it allows calculating the statistical dependence on height (figure S</w:t>
      </w:r>
      <w:r w:rsidR="00493357">
        <w:rPr>
          <w:noProof/>
        </w:rPr>
        <w:t>6</w:t>
      </w:r>
      <w:r w:rsidRPr="003C4975">
        <w:rPr>
          <w:noProof/>
        </w:rPr>
        <w:t>.e) and the relationship between the area covered by the flagella and the area of​​</w:t>
      </w:r>
      <w:r w:rsidR="006A6BA2" w:rsidRPr="003C4975">
        <w:rPr>
          <w:noProof/>
        </w:rPr>
        <w:t xml:space="preserve"> </w:t>
      </w:r>
      <w:r w:rsidRPr="003C4975">
        <w:rPr>
          <w:noProof/>
        </w:rPr>
        <w:t>the ga</w:t>
      </w:r>
      <w:r w:rsidR="00DB28CD" w:rsidRPr="003C4975">
        <w:rPr>
          <w:noProof/>
        </w:rPr>
        <w:t>p</w:t>
      </w:r>
      <w:r w:rsidRPr="003C4975">
        <w:rPr>
          <w:noProof/>
        </w:rPr>
        <w:t>.</w:t>
      </w:r>
    </w:p>
    <w:p w14:paraId="20E100D6" w14:textId="21896472" w:rsidR="00963768" w:rsidRPr="003C4975" w:rsidRDefault="00997F4F" w:rsidP="00871459">
      <w:pPr>
        <w:ind w:firstLine="0"/>
      </w:pPr>
      <w:r w:rsidRPr="003C4975">
        <w:rPr>
          <w:noProof/>
        </w:rPr>
        <w:lastRenderedPageBreak/>
        <w:drawing>
          <wp:inline distT="0" distB="0" distL="0" distR="0" wp14:anchorId="010FAEB1" wp14:editId="11847D76">
            <wp:extent cx="5932238" cy="5243945"/>
            <wp:effectExtent l="0" t="0" r="0" b="0"/>
            <wp:docPr id="196630281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302819" name="Picture 9" descr="A picture containing tex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0994" cy="5251685"/>
                    </a:xfrm>
                    <a:prstGeom prst="rect">
                      <a:avLst/>
                    </a:prstGeom>
                  </pic:spPr>
                </pic:pic>
              </a:graphicData>
            </a:graphic>
          </wp:inline>
        </w:drawing>
      </w:r>
    </w:p>
    <w:p w14:paraId="4077707E" w14:textId="348D51E2" w:rsidR="001E6715" w:rsidRDefault="001E6715" w:rsidP="00F62958">
      <w:pPr>
        <w:rPr>
          <w:i/>
          <w:iCs/>
          <w:noProof/>
        </w:rPr>
      </w:pPr>
      <w:r w:rsidRPr="00F62958">
        <w:rPr>
          <w:b/>
          <w:bCs/>
          <w:i/>
          <w:iCs/>
          <w:noProof/>
        </w:rPr>
        <w:t>Figure S</w:t>
      </w:r>
      <w:r w:rsidR="00344161" w:rsidRPr="00F62958">
        <w:rPr>
          <w:b/>
          <w:bCs/>
          <w:i/>
          <w:iCs/>
          <w:noProof/>
        </w:rPr>
        <w:t>6</w:t>
      </w:r>
      <w:r w:rsidRPr="00F62958">
        <w:rPr>
          <w:b/>
          <w:bCs/>
          <w:i/>
          <w:iCs/>
          <w:noProof/>
        </w:rPr>
        <w:t>.</w:t>
      </w:r>
      <w:r w:rsidRPr="00F62958">
        <w:rPr>
          <w:i/>
          <w:iCs/>
          <w:noProof/>
        </w:rPr>
        <w:t xml:space="preserve"> </w:t>
      </w:r>
      <w:r w:rsidR="00A12ECE" w:rsidRPr="00F62958">
        <w:rPr>
          <w:i/>
          <w:iCs/>
          <w:noProof/>
        </w:rPr>
        <w:t>(a) Stitched topographic image highlighting the flagella. (b) Example of segmentation by regions corresponding to the dotted white box in (a). In (c) the cropped original region, the region mask area, the flattened region and the mask used to select the area covered by the flagella are shown. In (d) a zoom of the flattened regions corresponding to the dotted white box in (a) is shown and finally in (e) the height statistics corresponding to the entire image (a) (not counting the bacteria) and the flagella areas are shown.</w:t>
      </w:r>
    </w:p>
    <w:p w14:paraId="0A23592E" w14:textId="77777777" w:rsidR="00871459" w:rsidRPr="00F62958" w:rsidRDefault="00871459" w:rsidP="00F62958">
      <w:pPr>
        <w:rPr>
          <w:i/>
          <w:iCs/>
          <w:noProof/>
        </w:rPr>
      </w:pPr>
    </w:p>
    <w:p w14:paraId="3A73E87A" w14:textId="77777777" w:rsidR="00871459" w:rsidRDefault="006F77EB" w:rsidP="006F77EB">
      <w:pPr>
        <w:pStyle w:val="Heading1"/>
        <w:ind w:firstLine="0"/>
        <w:rPr>
          <w:noProof/>
          <w:kern w:val="0"/>
          <w:sz w:val="24"/>
          <w:szCs w:val="24"/>
        </w:rPr>
      </w:pPr>
      <w:r w:rsidRPr="003C4975">
        <w:rPr>
          <w:noProof/>
          <w:kern w:val="0"/>
          <w:sz w:val="24"/>
          <w:szCs w:val="24"/>
        </w:rPr>
        <w:lastRenderedPageBreak/>
        <w:t>S</w:t>
      </w:r>
      <w:r w:rsidR="00344161">
        <w:rPr>
          <w:noProof/>
          <w:kern w:val="0"/>
          <w:sz w:val="24"/>
          <w:szCs w:val="24"/>
        </w:rPr>
        <w:t>7</w:t>
      </w:r>
      <w:r w:rsidRPr="003C4975">
        <w:rPr>
          <w:noProof/>
          <w:kern w:val="0"/>
          <w:sz w:val="24"/>
          <w:szCs w:val="24"/>
        </w:rPr>
        <w:t xml:space="preserve">: Automated analysis of </w:t>
      </w:r>
      <w:r w:rsidR="006A6BA2" w:rsidRPr="003C4975">
        <w:rPr>
          <w:noProof/>
          <w:kern w:val="0"/>
          <w:sz w:val="24"/>
          <w:szCs w:val="24"/>
        </w:rPr>
        <w:t xml:space="preserve">community </w:t>
      </w:r>
      <w:r w:rsidRPr="003C4975">
        <w:rPr>
          <w:noProof/>
          <w:kern w:val="0"/>
          <w:sz w:val="24"/>
          <w:szCs w:val="24"/>
        </w:rPr>
        <w:t xml:space="preserve">structure using Large-Area AFM data </w:t>
      </w:r>
    </w:p>
    <w:p w14:paraId="07966FB1" w14:textId="0B864E3B" w:rsidR="001E6715" w:rsidRPr="003C4975" w:rsidRDefault="001E6715" w:rsidP="00871459">
      <w:pPr>
        <w:ind w:firstLine="0"/>
        <w:rPr>
          <w:noProof/>
        </w:rPr>
      </w:pPr>
      <w:r w:rsidRPr="003C4975">
        <w:rPr>
          <w:noProof/>
        </w:rPr>
        <w:drawing>
          <wp:inline distT="0" distB="0" distL="0" distR="0" wp14:anchorId="239F7DC1" wp14:editId="37A2F7EB">
            <wp:extent cx="5943600" cy="4228465"/>
            <wp:effectExtent l="0" t="0" r="0" b="635"/>
            <wp:docPr id="120773664" name="Picture 1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73664" name="Picture 14" descr="Background patter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228465"/>
                    </a:xfrm>
                    <a:prstGeom prst="rect">
                      <a:avLst/>
                    </a:prstGeom>
                  </pic:spPr>
                </pic:pic>
              </a:graphicData>
            </a:graphic>
          </wp:inline>
        </w:drawing>
      </w:r>
    </w:p>
    <w:p w14:paraId="05DB8FED" w14:textId="5D72FAFD" w:rsidR="00153CCB" w:rsidRDefault="006F77EB" w:rsidP="00F62958">
      <w:r w:rsidRPr="00F62958">
        <w:rPr>
          <w:b/>
          <w:bCs/>
          <w:i/>
          <w:iCs/>
          <w:noProof/>
        </w:rPr>
        <w:t>Figure S</w:t>
      </w:r>
      <w:r w:rsidR="00344161" w:rsidRPr="00F62958">
        <w:rPr>
          <w:b/>
          <w:bCs/>
          <w:i/>
          <w:iCs/>
          <w:noProof/>
        </w:rPr>
        <w:t>7</w:t>
      </w:r>
      <w:r w:rsidRPr="00F62958">
        <w:rPr>
          <w:b/>
          <w:bCs/>
          <w:i/>
          <w:iCs/>
          <w:noProof/>
        </w:rPr>
        <w:t>.</w:t>
      </w:r>
      <w:r w:rsidRPr="00F62958">
        <w:rPr>
          <w:i/>
          <w:iCs/>
          <w:noProof/>
        </w:rPr>
        <w:t xml:space="preserve"> </w:t>
      </w:r>
      <w:r w:rsidR="00D14B0C" w:rsidRPr="00F62958">
        <w:rPr>
          <w:i/>
          <w:iCs/>
          <w:noProof/>
        </w:rPr>
        <w:t xml:space="preserve">(a) Large area stitched image of </w:t>
      </w:r>
      <w:r w:rsidR="006A6BA2" w:rsidRPr="00F62958">
        <w:rPr>
          <w:i/>
          <w:iCs/>
          <w:noProof/>
        </w:rPr>
        <w:t>bacterial cells</w:t>
      </w:r>
      <w:r w:rsidR="00D14B0C" w:rsidRPr="00F62958">
        <w:rPr>
          <w:i/>
          <w:iCs/>
        </w:rPr>
        <w:t xml:space="preserve"> grown on a </w:t>
      </w:r>
      <w:r w:rsidR="00D14B0C" w:rsidRPr="00F62958">
        <w:rPr>
          <w:i/>
          <w:iCs/>
          <w:noProof/>
        </w:rPr>
        <w:t>patter</w:t>
      </w:r>
      <w:r w:rsidR="006A6BA2" w:rsidRPr="00F62958">
        <w:rPr>
          <w:i/>
          <w:iCs/>
          <w:noProof/>
        </w:rPr>
        <w:t>ned surface</w:t>
      </w:r>
      <w:r w:rsidR="00D14B0C" w:rsidRPr="00F62958">
        <w:rPr>
          <w:i/>
          <w:iCs/>
          <w:noProof/>
        </w:rPr>
        <w:t>. (b) Area map and (c) eccentricity map are shown.</w:t>
      </w:r>
    </w:p>
    <w:sectPr w:rsidR="00153CCB">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12C1D" w14:textId="77777777" w:rsidR="00BA665B" w:rsidRDefault="00BA665B" w:rsidP="00E077D9">
      <w:r>
        <w:separator/>
      </w:r>
    </w:p>
  </w:endnote>
  <w:endnote w:type="continuationSeparator" w:id="0">
    <w:p w14:paraId="042881D4" w14:textId="77777777" w:rsidR="00BA665B" w:rsidRDefault="00BA665B" w:rsidP="00E077D9">
      <w:r>
        <w:continuationSeparator/>
      </w:r>
    </w:p>
  </w:endnote>
  <w:endnote w:type="continuationNotice" w:id="1">
    <w:p w14:paraId="7FFEBEF9" w14:textId="77777777" w:rsidR="00BA665B" w:rsidRDefault="00BA665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imes">
    <w:altName w:val="Sylfae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016498"/>
      <w:docPartObj>
        <w:docPartGallery w:val="Page Numbers (Bottom of Page)"/>
        <w:docPartUnique/>
      </w:docPartObj>
    </w:sdtPr>
    <w:sdtEndPr>
      <w:rPr>
        <w:noProof/>
      </w:rPr>
    </w:sdtEndPr>
    <w:sdtContent>
      <w:p w14:paraId="7478A9A8" w14:textId="34B903AF" w:rsidR="009E6EC4" w:rsidRDefault="009E6EC4" w:rsidP="00E077D9">
        <w:pPr>
          <w:pStyle w:val="Footer"/>
        </w:pPr>
        <w:r>
          <w:fldChar w:fldCharType="begin"/>
        </w:r>
        <w:r>
          <w:instrText xml:space="preserve"> PAGE   \* MERGEFORMAT </w:instrText>
        </w:r>
        <w:r>
          <w:fldChar w:fldCharType="separate"/>
        </w:r>
        <w:r>
          <w:rPr>
            <w:noProof/>
          </w:rPr>
          <w:t>19</w:t>
        </w:r>
        <w:r>
          <w:rPr>
            <w:noProof/>
          </w:rPr>
          <w:fldChar w:fldCharType="end"/>
        </w:r>
      </w:p>
    </w:sdtContent>
  </w:sdt>
  <w:p w14:paraId="62E7990F" w14:textId="77777777" w:rsidR="009E6EC4" w:rsidRDefault="009E6EC4" w:rsidP="00E077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A3EB8" w14:textId="77777777" w:rsidR="00BA665B" w:rsidRDefault="00BA665B" w:rsidP="00E077D9">
      <w:r>
        <w:separator/>
      </w:r>
    </w:p>
  </w:footnote>
  <w:footnote w:type="continuationSeparator" w:id="0">
    <w:p w14:paraId="68E57394" w14:textId="77777777" w:rsidR="00BA665B" w:rsidRDefault="00BA665B" w:rsidP="00E077D9">
      <w:r>
        <w:continuationSeparator/>
      </w:r>
    </w:p>
  </w:footnote>
  <w:footnote w:type="continuationNotice" w:id="1">
    <w:p w14:paraId="3D5CAF49" w14:textId="77777777" w:rsidR="00BA665B" w:rsidRDefault="00BA665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00304"/>
    <w:multiLevelType w:val="multilevel"/>
    <w:tmpl w:val="A0E89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A0459F"/>
    <w:multiLevelType w:val="hybridMultilevel"/>
    <w:tmpl w:val="E320E4F2"/>
    <w:lvl w:ilvl="0" w:tplc="AA003F0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017D0D"/>
    <w:multiLevelType w:val="hybridMultilevel"/>
    <w:tmpl w:val="742E64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C9B1551"/>
    <w:multiLevelType w:val="hybridMultilevel"/>
    <w:tmpl w:val="F8323C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C73D9B"/>
    <w:multiLevelType w:val="multilevel"/>
    <w:tmpl w:val="2CDEA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4362B"/>
    <w:multiLevelType w:val="hybridMultilevel"/>
    <w:tmpl w:val="5C94EDF6"/>
    <w:lvl w:ilvl="0" w:tplc="E09E8C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A3F5C9B"/>
    <w:multiLevelType w:val="hybridMultilevel"/>
    <w:tmpl w:val="0C402DD2"/>
    <w:lvl w:ilvl="0" w:tplc="CE52B76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AE1599A"/>
    <w:multiLevelType w:val="multilevel"/>
    <w:tmpl w:val="6B786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B11C22"/>
    <w:multiLevelType w:val="hybridMultilevel"/>
    <w:tmpl w:val="7E446E54"/>
    <w:lvl w:ilvl="0" w:tplc="390E21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A5A7B04"/>
    <w:multiLevelType w:val="hybridMultilevel"/>
    <w:tmpl w:val="DC809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BF135B"/>
    <w:multiLevelType w:val="hybridMultilevel"/>
    <w:tmpl w:val="C1CE7C2A"/>
    <w:lvl w:ilvl="0" w:tplc="89E6CC7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4F6042F"/>
    <w:multiLevelType w:val="hybridMultilevel"/>
    <w:tmpl w:val="36FE0B06"/>
    <w:lvl w:ilvl="0" w:tplc="ABFA26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3EE46B1"/>
    <w:multiLevelType w:val="hybridMultilevel"/>
    <w:tmpl w:val="B0D20648"/>
    <w:lvl w:ilvl="0" w:tplc="38FA5726">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BE4178"/>
    <w:multiLevelType w:val="hybridMultilevel"/>
    <w:tmpl w:val="BB86A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AB555D"/>
    <w:multiLevelType w:val="hybridMultilevel"/>
    <w:tmpl w:val="E7BA8F7A"/>
    <w:lvl w:ilvl="0" w:tplc="530090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2F3013"/>
    <w:multiLevelType w:val="multilevel"/>
    <w:tmpl w:val="1AEA00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9E544E"/>
    <w:multiLevelType w:val="hybridMultilevel"/>
    <w:tmpl w:val="6F3E3A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97176B"/>
    <w:multiLevelType w:val="hybridMultilevel"/>
    <w:tmpl w:val="27BCA652"/>
    <w:lvl w:ilvl="0" w:tplc="F03CADA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4533538">
    <w:abstractNumId w:val="1"/>
  </w:num>
  <w:num w:numId="2" w16cid:durableId="126700597">
    <w:abstractNumId w:val="14"/>
  </w:num>
  <w:num w:numId="3" w16cid:durableId="675497552">
    <w:abstractNumId w:val="4"/>
  </w:num>
  <w:num w:numId="4" w16cid:durableId="1684431791">
    <w:abstractNumId w:val="0"/>
  </w:num>
  <w:num w:numId="5" w16cid:durableId="1331983912">
    <w:abstractNumId w:val="3"/>
  </w:num>
  <w:num w:numId="6" w16cid:durableId="1408192514">
    <w:abstractNumId w:val="12"/>
  </w:num>
  <w:num w:numId="7" w16cid:durableId="93836746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32241397">
    <w:abstractNumId w:val="9"/>
  </w:num>
  <w:num w:numId="9" w16cid:durableId="2146072233">
    <w:abstractNumId w:val="10"/>
  </w:num>
  <w:num w:numId="10" w16cid:durableId="103768597">
    <w:abstractNumId w:val="8"/>
  </w:num>
  <w:num w:numId="11" w16cid:durableId="1880703159">
    <w:abstractNumId w:val="16"/>
  </w:num>
  <w:num w:numId="12" w16cid:durableId="1704476326">
    <w:abstractNumId w:val="5"/>
  </w:num>
  <w:num w:numId="13" w16cid:durableId="307976603">
    <w:abstractNumId w:val="17"/>
  </w:num>
  <w:num w:numId="14" w16cid:durableId="1406731130">
    <w:abstractNumId w:val="7"/>
  </w:num>
  <w:num w:numId="15" w16cid:durableId="1460493983">
    <w:abstractNumId w:val="15"/>
  </w:num>
  <w:num w:numId="16" w16cid:durableId="737093511">
    <w:abstractNumId w:val="2"/>
  </w:num>
  <w:num w:numId="17" w16cid:durableId="1700201674">
    <w:abstractNumId w:val="11"/>
  </w:num>
  <w:num w:numId="18" w16cid:durableId="3401627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2v0x2w5vp0atea99vpde2bfa2sprew052f&quot;&gt;My EndNote Library_LargeAreaAFMBiofilm&lt;record-ids&gt;&lt;item&gt;1&lt;/item&gt;&lt;item&gt;2&lt;/item&gt;&lt;item&gt;3&lt;/item&gt;&lt;item&gt;4&lt;/item&gt;&lt;item&gt;5&lt;/item&gt;&lt;item&gt;6&lt;/item&gt;&lt;item&gt;8&lt;/item&gt;&lt;item&gt;9&lt;/item&gt;&lt;item&gt;10&lt;/item&gt;&lt;item&gt;11&lt;/item&gt;&lt;item&gt;12&lt;/item&gt;&lt;item&gt;13&lt;/item&gt;&lt;item&gt;14&lt;/item&gt;&lt;item&gt;15&lt;/item&gt;&lt;item&gt;16&lt;/item&gt;&lt;item&gt;18&lt;/item&gt;&lt;item&gt;22&lt;/item&gt;&lt;item&gt;25&lt;/item&gt;&lt;item&gt;26&lt;/item&gt;&lt;item&gt;27&lt;/item&gt;&lt;item&gt;28&lt;/item&gt;&lt;item&gt;29&lt;/item&gt;&lt;item&gt;30&lt;/item&gt;&lt;item&gt;31&lt;/item&gt;&lt;item&gt;32&lt;/item&gt;&lt;item&gt;33&lt;/item&gt;&lt;item&gt;34&lt;/item&gt;&lt;item&gt;36&lt;/item&gt;&lt;item&gt;37&lt;/item&gt;&lt;item&gt;38&lt;/item&gt;&lt;item&gt;39&lt;/item&gt;&lt;item&gt;40&lt;/item&gt;&lt;item&gt;41&lt;/item&gt;&lt;item&gt;42&lt;/item&gt;&lt;item&gt;43&lt;/item&gt;&lt;item&gt;46&lt;/item&gt;&lt;item&gt;47&lt;/item&gt;&lt;item&gt;48&lt;/item&gt;&lt;item&gt;49&lt;/item&gt;&lt;item&gt;50&lt;/item&gt;&lt;item&gt;51&lt;/item&gt;&lt;item&gt;52&lt;/item&gt;&lt;item&gt;53&lt;/item&gt;&lt;item&gt;54&lt;/item&gt;&lt;item&gt;55&lt;/item&gt;&lt;item&gt;57&lt;/item&gt;&lt;item&gt;58&lt;/item&gt;&lt;item&gt;59&lt;/item&gt;&lt;/record-ids&gt;&lt;/item&gt;&lt;/Libraries&gt;"/>
  </w:docVars>
  <w:rsids>
    <w:rsidRoot w:val="00E6276A"/>
    <w:rsid w:val="000020DD"/>
    <w:rsid w:val="00002641"/>
    <w:rsid w:val="00002EC8"/>
    <w:rsid w:val="0000451C"/>
    <w:rsid w:val="00004993"/>
    <w:rsid w:val="00005782"/>
    <w:rsid w:val="00005DC1"/>
    <w:rsid w:val="00006E07"/>
    <w:rsid w:val="00007B8D"/>
    <w:rsid w:val="00012477"/>
    <w:rsid w:val="00013171"/>
    <w:rsid w:val="000149A6"/>
    <w:rsid w:val="0001584D"/>
    <w:rsid w:val="0001677D"/>
    <w:rsid w:val="000172FF"/>
    <w:rsid w:val="00017C1E"/>
    <w:rsid w:val="00017C39"/>
    <w:rsid w:val="00017E20"/>
    <w:rsid w:val="00017FE4"/>
    <w:rsid w:val="00020973"/>
    <w:rsid w:val="00020B4A"/>
    <w:rsid w:val="000235C9"/>
    <w:rsid w:val="00023E41"/>
    <w:rsid w:val="00024919"/>
    <w:rsid w:val="000250EB"/>
    <w:rsid w:val="000255D6"/>
    <w:rsid w:val="00025DBD"/>
    <w:rsid w:val="00025E93"/>
    <w:rsid w:val="00026B10"/>
    <w:rsid w:val="00030995"/>
    <w:rsid w:val="00030A70"/>
    <w:rsid w:val="00031A37"/>
    <w:rsid w:val="00031CA8"/>
    <w:rsid w:val="00032114"/>
    <w:rsid w:val="000321FC"/>
    <w:rsid w:val="000322CD"/>
    <w:rsid w:val="00032860"/>
    <w:rsid w:val="000329C3"/>
    <w:rsid w:val="00033972"/>
    <w:rsid w:val="00035432"/>
    <w:rsid w:val="00035B32"/>
    <w:rsid w:val="0003698C"/>
    <w:rsid w:val="00037835"/>
    <w:rsid w:val="00037B40"/>
    <w:rsid w:val="00040DFE"/>
    <w:rsid w:val="00040EAE"/>
    <w:rsid w:val="000411DF"/>
    <w:rsid w:val="00041A31"/>
    <w:rsid w:val="00043F55"/>
    <w:rsid w:val="00044339"/>
    <w:rsid w:val="00044F05"/>
    <w:rsid w:val="00051DE0"/>
    <w:rsid w:val="0005279E"/>
    <w:rsid w:val="000529F6"/>
    <w:rsid w:val="00052FAE"/>
    <w:rsid w:val="000549C2"/>
    <w:rsid w:val="000557DA"/>
    <w:rsid w:val="00055CB1"/>
    <w:rsid w:val="00055D0D"/>
    <w:rsid w:val="000569BE"/>
    <w:rsid w:val="00060094"/>
    <w:rsid w:val="00060F65"/>
    <w:rsid w:val="000618B2"/>
    <w:rsid w:val="00062526"/>
    <w:rsid w:val="00062DBC"/>
    <w:rsid w:val="0006335B"/>
    <w:rsid w:val="00063665"/>
    <w:rsid w:val="00065422"/>
    <w:rsid w:val="000660AF"/>
    <w:rsid w:val="0006634A"/>
    <w:rsid w:val="0006722E"/>
    <w:rsid w:val="00067527"/>
    <w:rsid w:val="00067611"/>
    <w:rsid w:val="00067864"/>
    <w:rsid w:val="00067A55"/>
    <w:rsid w:val="000700EC"/>
    <w:rsid w:val="0007016D"/>
    <w:rsid w:val="000708DD"/>
    <w:rsid w:val="00072397"/>
    <w:rsid w:val="00072555"/>
    <w:rsid w:val="0007369C"/>
    <w:rsid w:val="0007449D"/>
    <w:rsid w:val="00074612"/>
    <w:rsid w:val="00074934"/>
    <w:rsid w:val="00074CB2"/>
    <w:rsid w:val="000750C6"/>
    <w:rsid w:val="000766A6"/>
    <w:rsid w:val="00076E4A"/>
    <w:rsid w:val="0008035D"/>
    <w:rsid w:val="00080BF4"/>
    <w:rsid w:val="00082157"/>
    <w:rsid w:val="00082437"/>
    <w:rsid w:val="000826DA"/>
    <w:rsid w:val="00082CBE"/>
    <w:rsid w:val="00083355"/>
    <w:rsid w:val="00083609"/>
    <w:rsid w:val="00085B29"/>
    <w:rsid w:val="00085C37"/>
    <w:rsid w:val="00086925"/>
    <w:rsid w:val="00086EB9"/>
    <w:rsid w:val="000870FA"/>
    <w:rsid w:val="00087499"/>
    <w:rsid w:val="00087762"/>
    <w:rsid w:val="0008786C"/>
    <w:rsid w:val="00087B34"/>
    <w:rsid w:val="0009000A"/>
    <w:rsid w:val="00090076"/>
    <w:rsid w:val="000902B3"/>
    <w:rsid w:val="00091124"/>
    <w:rsid w:val="00093BFC"/>
    <w:rsid w:val="00094CD2"/>
    <w:rsid w:val="00094E85"/>
    <w:rsid w:val="00096204"/>
    <w:rsid w:val="00096984"/>
    <w:rsid w:val="00097188"/>
    <w:rsid w:val="00097A6B"/>
    <w:rsid w:val="000A0459"/>
    <w:rsid w:val="000A051D"/>
    <w:rsid w:val="000A0B43"/>
    <w:rsid w:val="000A0DC4"/>
    <w:rsid w:val="000A46AE"/>
    <w:rsid w:val="000A46E5"/>
    <w:rsid w:val="000A5195"/>
    <w:rsid w:val="000A5E79"/>
    <w:rsid w:val="000A6328"/>
    <w:rsid w:val="000A6E3C"/>
    <w:rsid w:val="000A79AF"/>
    <w:rsid w:val="000A7B2D"/>
    <w:rsid w:val="000A7E25"/>
    <w:rsid w:val="000B0AEF"/>
    <w:rsid w:val="000B0BA3"/>
    <w:rsid w:val="000B1520"/>
    <w:rsid w:val="000B1E01"/>
    <w:rsid w:val="000B2461"/>
    <w:rsid w:val="000B3602"/>
    <w:rsid w:val="000B3B24"/>
    <w:rsid w:val="000B3C7B"/>
    <w:rsid w:val="000B40FE"/>
    <w:rsid w:val="000B48ED"/>
    <w:rsid w:val="000B5251"/>
    <w:rsid w:val="000B5DE3"/>
    <w:rsid w:val="000B60E2"/>
    <w:rsid w:val="000B611A"/>
    <w:rsid w:val="000C0430"/>
    <w:rsid w:val="000C09CE"/>
    <w:rsid w:val="000C0CEE"/>
    <w:rsid w:val="000C1A02"/>
    <w:rsid w:val="000C1DB1"/>
    <w:rsid w:val="000C282F"/>
    <w:rsid w:val="000C39A1"/>
    <w:rsid w:val="000C3AE4"/>
    <w:rsid w:val="000C4954"/>
    <w:rsid w:val="000C4D0E"/>
    <w:rsid w:val="000C52FF"/>
    <w:rsid w:val="000C5CAE"/>
    <w:rsid w:val="000C5DCF"/>
    <w:rsid w:val="000C6370"/>
    <w:rsid w:val="000C7570"/>
    <w:rsid w:val="000D12A7"/>
    <w:rsid w:val="000D1D91"/>
    <w:rsid w:val="000D222D"/>
    <w:rsid w:val="000D23A6"/>
    <w:rsid w:val="000D38E6"/>
    <w:rsid w:val="000D3DE2"/>
    <w:rsid w:val="000D59AA"/>
    <w:rsid w:val="000D628C"/>
    <w:rsid w:val="000D673B"/>
    <w:rsid w:val="000E16A0"/>
    <w:rsid w:val="000E27D2"/>
    <w:rsid w:val="000E2A11"/>
    <w:rsid w:val="000E2DED"/>
    <w:rsid w:val="000E2E48"/>
    <w:rsid w:val="000E3228"/>
    <w:rsid w:val="000E4740"/>
    <w:rsid w:val="000E478A"/>
    <w:rsid w:val="000E5597"/>
    <w:rsid w:val="000E5A80"/>
    <w:rsid w:val="000E608D"/>
    <w:rsid w:val="000E620D"/>
    <w:rsid w:val="000E69DB"/>
    <w:rsid w:val="000F135E"/>
    <w:rsid w:val="000F2371"/>
    <w:rsid w:val="000F24A0"/>
    <w:rsid w:val="000F358E"/>
    <w:rsid w:val="000F3FFF"/>
    <w:rsid w:val="000F4073"/>
    <w:rsid w:val="000F4644"/>
    <w:rsid w:val="000F49A4"/>
    <w:rsid w:val="000F4BCA"/>
    <w:rsid w:val="000F4FBA"/>
    <w:rsid w:val="000F5971"/>
    <w:rsid w:val="000F5A12"/>
    <w:rsid w:val="000F6602"/>
    <w:rsid w:val="000F7097"/>
    <w:rsid w:val="000F7D6D"/>
    <w:rsid w:val="00101FD5"/>
    <w:rsid w:val="001021D1"/>
    <w:rsid w:val="0010347B"/>
    <w:rsid w:val="001036EC"/>
    <w:rsid w:val="00103A3D"/>
    <w:rsid w:val="00103F51"/>
    <w:rsid w:val="001050A7"/>
    <w:rsid w:val="00105210"/>
    <w:rsid w:val="0010577F"/>
    <w:rsid w:val="0010586A"/>
    <w:rsid w:val="00105A5E"/>
    <w:rsid w:val="00106AB2"/>
    <w:rsid w:val="00107571"/>
    <w:rsid w:val="00110919"/>
    <w:rsid w:val="001111D0"/>
    <w:rsid w:val="00112220"/>
    <w:rsid w:val="00113373"/>
    <w:rsid w:val="001135E1"/>
    <w:rsid w:val="00113AB9"/>
    <w:rsid w:val="00113DEC"/>
    <w:rsid w:val="00114C3A"/>
    <w:rsid w:val="0011528B"/>
    <w:rsid w:val="00116E51"/>
    <w:rsid w:val="00117B5E"/>
    <w:rsid w:val="00117DEF"/>
    <w:rsid w:val="00120EFF"/>
    <w:rsid w:val="00121BB7"/>
    <w:rsid w:val="00122715"/>
    <w:rsid w:val="00123138"/>
    <w:rsid w:val="001231CA"/>
    <w:rsid w:val="00123326"/>
    <w:rsid w:val="00124248"/>
    <w:rsid w:val="0012480E"/>
    <w:rsid w:val="00126995"/>
    <w:rsid w:val="00126D27"/>
    <w:rsid w:val="00126E83"/>
    <w:rsid w:val="00127950"/>
    <w:rsid w:val="00130599"/>
    <w:rsid w:val="00131F6D"/>
    <w:rsid w:val="00132275"/>
    <w:rsid w:val="00132971"/>
    <w:rsid w:val="00133A01"/>
    <w:rsid w:val="00134032"/>
    <w:rsid w:val="0013450C"/>
    <w:rsid w:val="00134784"/>
    <w:rsid w:val="00135CEC"/>
    <w:rsid w:val="0013766D"/>
    <w:rsid w:val="00137A7B"/>
    <w:rsid w:val="00137D85"/>
    <w:rsid w:val="00137DA4"/>
    <w:rsid w:val="00140461"/>
    <w:rsid w:val="001408FE"/>
    <w:rsid w:val="00140927"/>
    <w:rsid w:val="00140DBC"/>
    <w:rsid w:val="00140F40"/>
    <w:rsid w:val="001411AD"/>
    <w:rsid w:val="00141829"/>
    <w:rsid w:val="001428DB"/>
    <w:rsid w:val="00142FE8"/>
    <w:rsid w:val="00143625"/>
    <w:rsid w:val="00143C7A"/>
    <w:rsid w:val="00143E75"/>
    <w:rsid w:val="00144147"/>
    <w:rsid w:val="001441B5"/>
    <w:rsid w:val="00145EB4"/>
    <w:rsid w:val="001462EC"/>
    <w:rsid w:val="00147095"/>
    <w:rsid w:val="00147D83"/>
    <w:rsid w:val="001504CB"/>
    <w:rsid w:val="00150957"/>
    <w:rsid w:val="001520DE"/>
    <w:rsid w:val="00153097"/>
    <w:rsid w:val="0015363E"/>
    <w:rsid w:val="00153CCB"/>
    <w:rsid w:val="001544F2"/>
    <w:rsid w:val="00155028"/>
    <w:rsid w:val="00155354"/>
    <w:rsid w:val="001559FB"/>
    <w:rsid w:val="0015687A"/>
    <w:rsid w:val="00156F27"/>
    <w:rsid w:val="001600AB"/>
    <w:rsid w:val="00160B06"/>
    <w:rsid w:val="00161FA9"/>
    <w:rsid w:val="001625B2"/>
    <w:rsid w:val="00163055"/>
    <w:rsid w:val="00163569"/>
    <w:rsid w:val="00163A75"/>
    <w:rsid w:val="00164555"/>
    <w:rsid w:val="00164C8D"/>
    <w:rsid w:val="00164DAE"/>
    <w:rsid w:val="00166FBE"/>
    <w:rsid w:val="001670C6"/>
    <w:rsid w:val="001708AA"/>
    <w:rsid w:val="0017120A"/>
    <w:rsid w:val="00171ACE"/>
    <w:rsid w:val="00171EAB"/>
    <w:rsid w:val="001725E9"/>
    <w:rsid w:val="001732D7"/>
    <w:rsid w:val="00173757"/>
    <w:rsid w:val="001737AE"/>
    <w:rsid w:val="00173B98"/>
    <w:rsid w:val="00173DD0"/>
    <w:rsid w:val="00174037"/>
    <w:rsid w:val="0017437A"/>
    <w:rsid w:val="00174DE9"/>
    <w:rsid w:val="00176E1A"/>
    <w:rsid w:val="00176EBA"/>
    <w:rsid w:val="00177EA8"/>
    <w:rsid w:val="00180093"/>
    <w:rsid w:val="001809EF"/>
    <w:rsid w:val="00181099"/>
    <w:rsid w:val="001819FE"/>
    <w:rsid w:val="001824A8"/>
    <w:rsid w:val="00183B12"/>
    <w:rsid w:val="00184E6D"/>
    <w:rsid w:val="001864A1"/>
    <w:rsid w:val="001870E9"/>
    <w:rsid w:val="00187B28"/>
    <w:rsid w:val="00190364"/>
    <w:rsid w:val="00190E69"/>
    <w:rsid w:val="00191BD5"/>
    <w:rsid w:val="001948C3"/>
    <w:rsid w:val="001949BC"/>
    <w:rsid w:val="00195721"/>
    <w:rsid w:val="00195798"/>
    <w:rsid w:val="00195807"/>
    <w:rsid w:val="00196255"/>
    <w:rsid w:val="00196452"/>
    <w:rsid w:val="00196657"/>
    <w:rsid w:val="00196BBF"/>
    <w:rsid w:val="00196D08"/>
    <w:rsid w:val="00196D7F"/>
    <w:rsid w:val="00197148"/>
    <w:rsid w:val="001A028A"/>
    <w:rsid w:val="001A29A1"/>
    <w:rsid w:val="001A2D14"/>
    <w:rsid w:val="001A2FA4"/>
    <w:rsid w:val="001A3161"/>
    <w:rsid w:val="001A3BFF"/>
    <w:rsid w:val="001A4A2C"/>
    <w:rsid w:val="001A5C33"/>
    <w:rsid w:val="001A5D78"/>
    <w:rsid w:val="001A5E3B"/>
    <w:rsid w:val="001A5E7E"/>
    <w:rsid w:val="001A6ECF"/>
    <w:rsid w:val="001A727A"/>
    <w:rsid w:val="001A7F22"/>
    <w:rsid w:val="001B073C"/>
    <w:rsid w:val="001B0EEE"/>
    <w:rsid w:val="001B0F53"/>
    <w:rsid w:val="001B21C2"/>
    <w:rsid w:val="001B24CA"/>
    <w:rsid w:val="001B24E6"/>
    <w:rsid w:val="001B2958"/>
    <w:rsid w:val="001B2E31"/>
    <w:rsid w:val="001B361B"/>
    <w:rsid w:val="001B484F"/>
    <w:rsid w:val="001B5A62"/>
    <w:rsid w:val="001B6EA4"/>
    <w:rsid w:val="001B7CE2"/>
    <w:rsid w:val="001C2FA4"/>
    <w:rsid w:val="001C3E3A"/>
    <w:rsid w:val="001C5844"/>
    <w:rsid w:val="001C60A9"/>
    <w:rsid w:val="001C7D3B"/>
    <w:rsid w:val="001D0765"/>
    <w:rsid w:val="001D0BE0"/>
    <w:rsid w:val="001D183F"/>
    <w:rsid w:val="001D1BEF"/>
    <w:rsid w:val="001D1E20"/>
    <w:rsid w:val="001D22E9"/>
    <w:rsid w:val="001D3262"/>
    <w:rsid w:val="001D3E41"/>
    <w:rsid w:val="001D3FEE"/>
    <w:rsid w:val="001D4135"/>
    <w:rsid w:val="001D452D"/>
    <w:rsid w:val="001D4E05"/>
    <w:rsid w:val="001D5D9B"/>
    <w:rsid w:val="001D6025"/>
    <w:rsid w:val="001D6AC5"/>
    <w:rsid w:val="001D770D"/>
    <w:rsid w:val="001E0140"/>
    <w:rsid w:val="001E0A33"/>
    <w:rsid w:val="001E1B09"/>
    <w:rsid w:val="001E2529"/>
    <w:rsid w:val="001E30DA"/>
    <w:rsid w:val="001E43D4"/>
    <w:rsid w:val="001E4811"/>
    <w:rsid w:val="001E48FC"/>
    <w:rsid w:val="001E620E"/>
    <w:rsid w:val="001E65F7"/>
    <w:rsid w:val="001E6715"/>
    <w:rsid w:val="001E67FE"/>
    <w:rsid w:val="001E6C2E"/>
    <w:rsid w:val="001F0023"/>
    <w:rsid w:val="001F0AEE"/>
    <w:rsid w:val="001F111D"/>
    <w:rsid w:val="001F3357"/>
    <w:rsid w:val="001F36E9"/>
    <w:rsid w:val="001F38F4"/>
    <w:rsid w:val="001F398A"/>
    <w:rsid w:val="001F41D7"/>
    <w:rsid w:val="001F47B3"/>
    <w:rsid w:val="001F4D82"/>
    <w:rsid w:val="001F4DBD"/>
    <w:rsid w:val="001F4ECF"/>
    <w:rsid w:val="001F5690"/>
    <w:rsid w:val="001F63F7"/>
    <w:rsid w:val="001F6409"/>
    <w:rsid w:val="0020078F"/>
    <w:rsid w:val="0020164E"/>
    <w:rsid w:val="00203643"/>
    <w:rsid w:val="00203B43"/>
    <w:rsid w:val="00204AD8"/>
    <w:rsid w:val="00205138"/>
    <w:rsid w:val="00206716"/>
    <w:rsid w:val="002068E1"/>
    <w:rsid w:val="00206939"/>
    <w:rsid w:val="00206A55"/>
    <w:rsid w:val="00206DAE"/>
    <w:rsid w:val="00207C29"/>
    <w:rsid w:val="00207CF8"/>
    <w:rsid w:val="00210625"/>
    <w:rsid w:val="00210B27"/>
    <w:rsid w:val="00210CCC"/>
    <w:rsid w:val="002116D4"/>
    <w:rsid w:val="00211D48"/>
    <w:rsid w:val="00212070"/>
    <w:rsid w:val="002121D3"/>
    <w:rsid w:val="002123E3"/>
    <w:rsid w:val="00212CD6"/>
    <w:rsid w:val="002132FF"/>
    <w:rsid w:val="002138AF"/>
    <w:rsid w:val="00214679"/>
    <w:rsid w:val="002146FD"/>
    <w:rsid w:val="00215082"/>
    <w:rsid w:val="0021541D"/>
    <w:rsid w:val="00215A09"/>
    <w:rsid w:val="00215F1F"/>
    <w:rsid w:val="00216396"/>
    <w:rsid w:val="002173CD"/>
    <w:rsid w:val="0021771B"/>
    <w:rsid w:val="00217E6B"/>
    <w:rsid w:val="002236A5"/>
    <w:rsid w:val="002248E3"/>
    <w:rsid w:val="002250B7"/>
    <w:rsid w:val="00226483"/>
    <w:rsid w:val="0022685C"/>
    <w:rsid w:val="00227660"/>
    <w:rsid w:val="002301D9"/>
    <w:rsid w:val="00231C7B"/>
    <w:rsid w:val="00231D44"/>
    <w:rsid w:val="00231F92"/>
    <w:rsid w:val="0023372D"/>
    <w:rsid w:val="00233B94"/>
    <w:rsid w:val="00234987"/>
    <w:rsid w:val="00234B56"/>
    <w:rsid w:val="00234DD4"/>
    <w:rsid w:val="00234E5F"/>
    <w:rsid w:val="00235438"/>
    <w:rsid w:val="00235493"/>
    <w:rsid w:val="00235AC0"/>
    <w:rsid w:val="00236C22"/>
    <w:rsid w:val="00237583"/>
    <w:rsid w:val="00237651"/>
    <w:rsid w:val="00240824"/>
    <w:rsid w:val="002409F9"/>
    <w:rsid w:val="00240BD3"/>
    <w:rsid w:val="00240E42"/>
    <w:rsid w:val="0024248D"/>
    <w:rsid w:val="00243EEE"/>
    <w:rsid w:val="00244D96"/>
    <w:rsid w:val="00245B33"/>
    <w:rsid w:val="00245C8C"/>
    <w:rsid w:val="00246318"/>
    <w:rsid w:val="00247506"/>
    <w:rsid w:val="002478AF"/>
    <w:rsid w:val="002524E6"/>
    <w:rsid w:val="00252C11"/>
    <w:rsid w:val="00252C3C"/>
    <w:rsid w:val="00252D68"/>
    <w:rsid w:val="00254603"/>
    <w:rsid w:val="00254E84"/>
    <w:rsid w:val="00255EDB"/>
    <w:rsid w:val="00256F11"/>
    <w:rsid w:val="00257B39"/>
    <w:rsid w:val="00257F94"/>
    <w:rsid w:val="00261E9D"/>
    <w:rsid w:val="0026214B"/>
    <w:rsid w:val="0026218E"/>
    <w:rsid w:val="0026248F"/>
    <w:rsid w:val="0026342C"/>
    <w:rsid w:val="00264379"/>
    <w:rsid w:val="00265434"/>
    <w:rsid w:val="0026549B"/>
    <w:rsid w:val="002657BF"/>
    <w:rsid w:val="00265CF9"/>
    <w:rsid w:val="002668BF"/>
    <w:rsid w:val="00267E2F"/>
    <w:rsid w:val="00267F83"/>
    <w:rsid w:val="00267FA7"/>
    <w:rsid w:val="0027009C"/>
    <w:rsid w:val="002704E5"/>
    <w:rsid w:val="00270F6D"/>
    <w:rsid w:val="002729ED"/>
    <w:rsid w:val="002734D5"/>
    <w:rsid w:val="002742FC"/>
    <w:rsid w:val="002746F6"/>
    <w:rsid w:val="0027563A"/>
    <w:rsid w:val="00276524"/>
    <w:rsid w:val="0027779A"/>
    <w:rsid w:val="00277B9B"/>
    <w:rsid w:val="00280946"/>
    <w:rsid w:val="002811BD"/>
    <w:rsid w:val="00281288"/>
    <w:rsid w:val="002824DB"/>
    <w:rsid w:val="00282D7D"/>
    <w:rsid w:val="00283596"/>
    <w:rsid w:val="00283E7A"/>
    <w:rsid w:val="00284203"/>
    <w:rsid w:val="00285282"/>
    <w:rsid w:val="0028575E"/>
    <w:rsid w:val="002868E9"/>
    <w:rsid w:val="00286E05"/>
    <w:rsid w:val="00287013"/>
    <w:rsid w:val="0028722B"/>
    <w:rsid w:val="00287B6B"/>
    <w:rsid w:val="002908B2"/>
    <w:rsid w:val="002918F6"/>
    <w:rsid w:val="00291BEA"/>
    <w:rsid w:val="00292358"/>
    <w:rsid w:val="002942F7"/>
    <w:rsid w:val="002944D1"/>
    <w:rsid w:val="0029456A"/>
    <w:rsid w:val="002953B8"/>
    <w:rsid w:val="002979C6"/>
    <w:rsid w:val="00297DB8"/>
    <w:rsid w:val="002A0680"/>
    <w:rsid w:val="002A22AA"/>
    <w:rsid w:val="002A231E"/>
    <w:rsid w:val="002A256F"/>
    <w:rsid w:val="002A29F3"/>
    <w:rsid w:val="002A2C6A"/>
    <w:rsid w:val="002A2FAF"/>
    <w:rsid w:val="002A37E4"/>
    <w:rsid w:val="002A4301"/>
    <w:rsid w:val="002A4D63"/>
    <w:rsid w:val="002A4ECF"/>
    <w:rsid w:val="002A5E01"/>
    <w:rsid w:val="002A6569"/>
    <w:rsid w:val="002A68F7"/>
    <w:rsid w:val="002A6FDF"/>
    <w:rsid w:val="002A7406"/>
    <w:rsid w:val="002B1000"/>
    <w:rsid w:val="002B13EE"/>
    <w:rsid w:val="002B19D1"/>
    <w:rsid w:val="002B1D75"/>
    <w:rsid w:val="002B277C"/>
    <w:rsid w:val="002B2DB2"/>
    <w:rsid w:val="002B3025"/>
    <w:rsid w:val="002B33D2"/>
    <w:rsid w:val="002B3E65"/>
    <w:rsid w:val="002B48D9"/>
    <w:rsid w:val="002B5BAC"/>
    <w:rsid w:val="002B624C"/>
    <w:rsid w:val="002B7282"/>
    <w:rsid w:val="002B7EA9"/>
    <w:rsid w:val="002C04AE"/>
    <w:rsid w:val="002C1CD9"/>
    <w:rsid w:val="002C2C64"/>
    <w:rsid w:val="002C3722"/>
    <w:rsid w:val="002C39C1"/>
    <w:rsid w:val="002C3CE2"/>
    <w:rsid w:val="002C3E82"/>
    <w:rsid w:val="002C3F74"/>
    <w:rsid w:val="002C5884"/>
    <w:rsid w:val="002C696D"/>
    <w:rsid w:val="002C6F42"/>
    <w:rsid w:val="002D158E"/>
    <w:rsid w:val="002D2E0E"/>
    <w:rsid w:val="002D2ED6"/>
    <w:rsid w:val="002D34A5"/>
    <w:rsid w:val="002D3F25"/>
    <w:rsid w:val="002D4D41"/>
    <w:rsid w:val="002D51F6"/>
    <w:rsid w:val="002D523A"/>
    <w:rsid w:val="002D61D8"/>
    <w:rsid w:val="002D653B"/>
    <w:rsid w:val="002D6EC0"/>
    <w:rsid w:val="002D7962"/>
    <w:rsid w:val="002E017D"/>
    <w:rsid w:val="002E0BC3"/>
    <w:rsid w:val="002E0BC6"/>
    <w:rsid w:val="002E20D8"/>
    <w:rsid w:val="002E215F"/>
    <w:rsid w:val="002E22EF"/>
    <w:rsid w:val="002E277F"/>
    <w:rsid w:val="002E2800"/>
    <w:rsid w:val="002E303D"/>
    <w:rsid w:val="002E39DC"/>
    <w:rsid w:val="002E3DC3"/>
    <w:rsid w:val="002E5F68"/>
    <w:rsid w:val="002E6221"/>
    <w:rsid w:val="002E6622"/>
    <w:rsid w:val="002E742E"/>
    <w:rsid w:val="002E7FF9"/>
    <w:rsid w:val="002F01B4"/>
    <w:rsid w:val="002F0F53"/>
    <w:rsid w:val="002F1798"/>
    <w:rsid w:val="002F2F87"/>
    <w:rsid w:val="002F4170"/>
    <w:rsid w:val="002F4837"/>
    <w:rsid w:val="002F6DCC"/>
    <w:rsid w:val="002F6E6C"/>
    <w:rsid w:val="002F77DA"/>
    <w:rsid w:val="002F7E0A"/>
    <w:rsid w:val="002F7E11"/>
    <w:rsid w:val="002F7E89"/>
    <w:rsid w:val="00305D9F"/>
    <w:rsid w:val="003068BC"/>
    <w:rsid w:val="00306B0C"/>
    <w:rsid w:val="00307375"/>
    <w:rsid w:val="003077A1"/>
    <w:rsid w:val="0030789F"/>
    <w:rsid w:val="00310A49"/>
    <w:rsid w:val="00312962"/>
    <w:rsid w:val="00312B1E"/>
    <w:rsid w:val="00313956"/>
    <w:rsid w:val="00314569"/>
    <w:rsid w:val="003160D7"/>
    <w:rsid w:val="003163FD"/>
    <w:rsid w:val="00317AF8"/>
    <w:rsid w:val="003202F1"/>
    <w:rsid w:val="00320AE6"/>
    <w:rsid w:val="00321510"/>
    <w:rsid w:val="00321549"/>
    <w:rsid w:val="003219BD"/>
    <w:rsid w:val="00321DD2"/>
    <w:rsid w:val="00321E5F"/>
    <w:rsid w:val="00323A5B"/>
    <w:rsid w:val="003242E7"/>
    <w:rsid w:val="00325294"/>
    <w:rsid w:val="00325CF9"/>
    <w:rsid w:val="003263EF"/>
    <w:rsid w:val="00326698"/>
    <w:rsid w:val="00327255"/>
    <w:rsid w:val="0032794F"/>
    <w:rsid w:val="003319BE"/>
    <w:rsid w:val="00332364"/>
    <w:rsid w:val="00333AE0"/>
    <w:rsid w:val="00333BCD"/>
    <w:rsid w:val="00333F08"/>
    <w:rsid w:val="0033404C"/>
    <w:rsid w:val="00334059"/>
    <w:rsid w:val="0033406A"/>
    <w:rsid w:val="003349CA"/>
    <w:rsid w:val="003351B7"/>
    <w:rsid w:val="00335C9A"/>
    <w:rsid w:val="00336B38"/>
    <w:rsid w:val="00336F50"/>
    <w:rsid w:val="0033709A"/>
    <w:rsid w:val="0033745C"/>
    <w:rsid w:val="003375F4"/>
    <w:rsid w:val="00337777"/>
    <w:rsid w:val="003377A1"/>
    <w:rsid w:val="00337C01"/>
    <w:rsid w:val="00337F3A"/>
    <w:rsid w:val="00340A25"/>
    <w:rsid w:val="00340A66"/>
    <w:rsid w:val="003413C4"/>
    <w:rsid w:val="00343102"/>
    <w:rsid w:val="00343CFF"/>
    <w:rsid w:val="00344128"/>
    <w:rsid w:val="00344161"/>
    <w:rsid w:val="003446C6"/>
    <w:rsid w:val="00344902"/>
    <w:rsid w:val="00344D26"/>
    <w:rsid w:val="00345163"/>
    <w:rsid w:val="00345A01"/>
    <w:rsid w:val="0034739F"/>
    <w:rsid w:val="00347A0A"/>
    <w:rsid w:val="0035112F"/>
    <w:rsid w:val="00351516"/>
    <w:rsid w:val="00351CE2"/>
    <w:rsid w:val="003547E9"/>
    <w:rsid w:val="003548C8"/>
    <w:rsid w:val="00354E4C"/>
    <w:rsid w:val="003567CB"/>
    <w:rsid w:val="00357236"/>
    <w:rsid w:val="0036075E"/>
    <w:rsid w:val="00360826"/>
    <w:rsid w:val="00361328"/>
    <w:rsid w:val="003615EC"/>
    <w:rsid w:val="0036291B"/>
    <w:rsid w:val="00363444"/>
    <w:rsid w:val="00363926"/>
    <w:rsid w:val="00364806"/>
    <w:rsid w:val="003648C1"/>
    <w:rsid w:val="00364AE3"/>
    <w:rsid w:val="00366EA5"/>
    <w:rsid w:val="00370AEF"/>
    <w:rsid w:val="00370B10"/>
    <w:rsid w:val="003731A3"/>
    <w:rsid w:val="003732AF"/>
    <w:rsid w:val="00373F59"/>
    <w:rsid w:val="0037488C"/>
    <w:rsid w:val="00376050"/>
    <w:rsid w:val="0037610C"/>
    <w:rsid w:val="003765D0"/>
    <w:rsid w:val="00376817"/>
    <w:rsid w:val="00377822"/>
    <w:rsid w:val="00380234"/>
    <w:rsid w:val="00380968"/>
    <w:rsid w:val="00380A23"/>
    <w:rsid w:val="00381754"/>
    <w:rsid w:val="0038239A"/>
    <w:rsid w:val="00383F71"/>
    <w:rsid w:val="00383F85"/>
    <w:rsid w:val="00384002"/>
    <w:rsid w:val="00384831"/>
    <w:rsid w:val="003902EF"/>
    <w:rsid w:val="00390D91"/>
    <w:rsid w:val="003913E8"/>
    <w:rsid w:val="00391B89"/>
    <w:rsid w:val="00391F21"/>
    <w:rsid w:val="00392B4C"/>
    <w:rsid w:val="0039340A"/>
    <w:rsid w:val="00393508"/>
    <w:rsid w:val="00393695"/>
    <w:rsid w:val="003937F3"/>
    <w:rsid w:val="0039397E"/>
    <w:rsid w:val="00393A98"/>
    <w:rsid w:val="0039438E"/>
    <w:rsid w:val="00394F80"/>
    <w:rsid w:val="0039556F"/>
    <w:rsid w:val="00395D1B"/>
    <w:rsid w:val="00395FB1"/>
    <w:rsid w:val="00396046"/>
    <w:rsid w:val="00396118"/>
    <w:rsid w:val="0039639B"/>
    <w:rsid w:val="003969AD"/>
    <w:rsid w:val="00396B12"/>
    <w:rsid w:val="00396BF1"/>
    <w:rsid w:val="0039795B"/>
    <w:rsid w:val="003A0346"/>
    <w:rsid w:val="003A12A2"/>
    <w:rsid w:val="003A18F7"/>
    <w:rsid w:val="003A2786"/>
    <w:rsid w:val="003A288B"/>
    <w:rsid w:val="003A3020"/>
    <w:rsid w:val="003A3151"/>
    <w:rsid w:val="003A3F12"/>
    <w:rsid w:val="003A5E98"/>
    <w:rsid w:val="003A6055"/>
    <w:rsid w:val="003A65DB"/>
    <w:rsid w:val="003A7702"/>
    <w:rsid w:val="003A7CBE"/>
    <w:rsid w:val="003A7E34"/>
    <w:rsid w:val="003B0188"/>
    <w:rsid w:val="003B030E"/>
    <w:rsid w:val="003B0D3B"/>
    <w:rsid w:val="003B134C"/>
    <w:rsid w:val="003B1911"/>
    <w:rsid w:val="003B1EED"/>
    <w:rsid w:val="003B278F"/>
    <w:rsid w:val="003B30F9"/>
    <w:rsid w:val="003B43CD"/>
    <w:rsid w:val="003B4444"/>
    <w:rsid w:val="003B4727"/>
    <w:rsid w:val="003B576A"/>
    <w:rsid w:val="003B607D"/>
    <w:rsid w:val="003B7533"/>
    <w:rsid w:val="003C0EA0"/>
    <w:rsid w:val="003C2663"/>
    <w:rsid w:val="003C2A1C"/>
    <w:rsid w:val="003C4059"/>
    <w:rsid w:val="003C44D2"/>
    <w:rsid w:val="003C4975"/>
    <w:rsid w:val="003C5368"/>
    <w:rsid w:val="003C71B7"/>
    <w:rsid w:val="003D143E"/>
    <w:rsid w:val="003D19E2"/>
    <w:rsid w:val="003D2F83"/>
    <w:rsid w:val="003D3111"/>
    <w:rsid w:val="003D3760"/>
    <w:rsid w:val="003D45C1"/>
    <w:rsid w:val="003D638D"/>
    <w:rsid w:val="003D7FDA"/>
    <w:rsid w:val="003E0360"/>
    <w:rsid w:val="003E0BB7"/>
    <w:rsid w:val="003E1007"/>
    <w:rsid w:val="003E1760"/>
    <w:rsid w:val="003E2991"/>
    <w:rsid w:val="003E2F02"/>
    <w:rsid w:val="003E3971"/>
    <w:rsid w:val="003E3E4A"/>
    <w:rsid w:val="003E53E7"/>
    <w:rsid w:val="003E59E8"/>
    <w:rsid w:val="003E6802"/>
    <w:rsid w:val="003E6B80"/>
    <w:rsid w:val="003E70EE"/>
    <w:rsid w:val="003E7ABC"/>
    <w:rsid w:val="003E7C96"/>
    <w:rsid w:val="003F0D69"/>
    <w:rsid w:val="003F21F4"/>
    <w:rsid w:val="003F3349"/>
    <w:rsid w:val="003F36B5"/>
    <w:rsid w:val="003F3EFA"/>
    <w:rsid w:val="003F3F32"/>
    <w:rsid w:val="003F4309"/>
    <w:rsid w:val="003F4540"/>
    <w:rsid w:val="003F480C"/>
    <w:rsid w:val="003F4D53"/>
    <w:rsid w:val="003F4E02"/>
    <w:rsid w:val="003F5A44"/>
    <w:rsid w:val="003F6FF0"/>
    <w:rsid w:val="003F746C"/>
    <w:rsid w:val="003F7DEA"/>
    <w:rsid w:val="00400A1A"/>
    <w:rsid w:val="00401E31"/>
    <w:rsid w:val="0040276A"/>
    <w:rsid w:val="00402BAB"/>
    <w:rsid w:val="004038AE"/>
    <w:rsid w:val="0040643D"/>
    <w:rsid w:val="00406531"/>
    <w:rsid w:val="00407067"/>
    <w:rsid w:val="0040796A"/>
    <w:rsid w:val="00407FAF"/>
    <w:rsid w:val="00410649"/>
    <w:rsid w:val="004123D0"/>
    <w:rsid w:val="00412A5E"/>
    <w:rsid w:val="00413003"/>
    <w:rsid w:val="00414240"/>
    <w:rsid w:val="004143C7"/>
    <w:rsid w:val="004144AF"/>
    <w:rsid w:val="004147C6"/>
    <w:rsid w:val="00414FD3"/>
    <w:rsid w:val="004161DF"/>
    <w:rsid w:val="004164D2"/>
    <w:rsid w:val="00417187"/>
    <w:rsid w:val="0041726C"/>
    <w:rsid w:val="00421C1B"/>
    <w:rsid w:val="004221D7"/>
    <w:rsid w:val="00422374"/>
    <w:rsid w:val="004233E8"/>
    <w:rsid w:val="0042384E"/>
    <w:rsid w:val="00423BB7"/>
    <w:rsid w:val="004240A3"/>
    <w:rsid w:val="00424C16"/>
    <w:rsid w:val="00424D3E"/>
    <w:rsid w:val="00424DC7"/>
    <w:rsid w:val="0043066F"/>
    <w:rsid w:val="00431645"/>
    <w:rsid w:val="00434BE8"/>
    <w:rsid w:val="00434E9D"/>
    <w:rsid w:val="00434FF5"/>
    <w:rsid w:val="004368EA"/>
    <w:rsid w:val="0043697D"/>
    <w:rsid w:val="00436A19"/>
    <w:rsid w:val="00436F6B"/>
    <w:rsid w:val="00437BD8"/>
    <w:rsid w:val="00437DC2"/>
    <w:rsid w:val="00440378"/>
    <w:rsid w:val="00440939"/>
    <w:rsid w:val="00441677"/>
    <w:rsid w:val="00441890"/>
    <w:rsid w:val="004419BD"/>
    <w:rsid w:val="00441FF1"/>
    <w:rsid w:val="00445245"/>
    <w:rsid w:val="00445F16"/>
    <w:rsid w:val="004465B9"/>
    <w:rsid w:val="00446B8D"/>
    <w:rsid w:val="00450084"/>
    <w:rsid w:val="00450133"/>
    <w:rsid w:val="00450C4A"/>
    <w:rsid w:val="00450C65"/>
    <w:rsid w:val="00450D10"/>
    <w:rsid w:val="004510AD"/>
    <w:rsid w:val="00451C29"/>
    <w:rsid w:val="00452CA2"/>
    <w:rsid w:val="00452E20"/>
    <w:rsid w:val="004534D2"/>
    <w:rsid w:val="00453D7B"/>
    <w:rsid w:val="00454721"/>
    <w:rsid w:val="00454D51"/>
    <w:rsid w:val="0045546E"/>
    <w:rsid w:val="0045552A"/>
    <w:rsid w:val="00455ADA"/>
    <w:rsid w:val="00455F0D"/>
    <w:rsid w:val="00456616"/>
    <w:rsid w:val="00457628"/>
    <w:rsid w:val="0045764E"/>
    <w:rsid w:val="004577E4"/>
    <w:rsid w:val="00457FF4"/>
    <w:rsid w:val="00460662"/>
    <w:rsid w:val="0046196E"/>
    <w:rsid w:val="0046300D"/>
    <w:rsid w:val="00464D45"/>
    <w:rsid w:val="00466273"/>
    <w:rsid w:val="0046681B"/>
    <w:rsid w:val="0046777C"/>
    <w:rsid w:val="00470240"/>
    <w:rsid w:val="0047032C"/>
    <w:rsid w:val="004704A1"/>
    <w:rsid w:val="00475CAE"/>
    <w:rsid w:val="004766AF"/>
    <w:rsid w:val="00477A40"/>
    <w:rsid w:val="00477D87"/>
    <w:rsid w:val="004800A4"/>
    <w:rsid w:val="0048162C"/>
    <w:rsid w:val="00481BCB"/>
    <w:rsid w:val="0048276B"/>
    <w:rsid w:val="0048320C"/>
    <w:rsid w:val="00484246"/>
    <w:rsid w:val="00484357"/>
    <w:rsid w:val="0048462A"/>
    <w:rsid w:val="004861AE"/>
    <w:rsid w:val="004867DB"/>
    <w:rsid w:val="00486EB8"/>
    <w:rsid w:val="00490F90"/>
    <w:rsid w:val="0049133F"/>
    <w:rsid w:val="00492851"/>
    <w:rsid w:val="00492E2C"/>
    <w:rsid w:val="00493339"/>
    <w:rsid w:val="00493357"/>
    <w:rsid w:val="0049360D"/>
    <w:rsid w:val="00494A27"/>
    <w:rsid w:val="00494B1F"/>
    <w:rsid w:val="00494C02"/>
    <w:rsid w:val="00495CDC"/>
    <w:rsid w:val="00495E39"/>
    <w:rsid w:val="004964E3"/>
    <w:rsid w:val="00497B22"/>
    <w:rsid w:val="004A0509"/>
    <w:rsid w:val="004A0589"/>
    <w:rsid w:val="004A0A30"/>
    <w:rsid w:val="004A0B94"/>
    <w:rsid w:val="004A0C47"/>
    <w:rsid w:val="004A1C5B"/>
    <w:rsid w:val="004A23F7"/>
    <w:rsid w:val="004A2AF4"/>
    <w:rsid w:val="004A3227"/>
    <w:rsid w:val="004A3385"/>
    <w:rsid w:val="004A4D4F"/>
    <w:rsid w:val="004A5A6D"/>
    <w:rsid w:val="004A5C27"/>
    <w:rsid w:val="004A7EC4"/>
    <w:rsid w:val="004B095C"/>
    <w:rsid w:val="004B1A0F"/>
    <w:rsid w:val="004B1A6B"/>
    <w:rsid w:val="004B286F"/>
    <w:rsid w:val="004B3338"/>
    <w:rsid w:val="004B3997"/>
    <w:rsid w:val="004B4326"/>
    <w:rsid w:val="004B435E"/>
    <w:rsid w:val="004B45A5"/>
    <w:rsid w:val="004B52FE"/>
    <w:rsid w:val="004B66BD"/>
    <w:rsid w:val="004B6921"/>
    <w:rsid w:val="004B75A9"/>
    <w:rsid w:val="004B7EDF"/>
    <w:rsid w:val="004B7F2E"/>
    <w:rsid w:val="004C1A5A"/>
    <w:rsid w:val="004C1C20"/>
    <w:rsid w:val="004C340C"/>
    <w:rsid w:val="004C4470"/>
    <w:rsid w:val="004C4C21"/>
    <w:rsid w:val="004C50F7"/>
    <w:rsid w:val="004C5185"/>
    <w:rsid w:val="004C549C"/>
    <w:rsid w:val="004D079E"/>
    <w:rsid w:val="004D154F"/>
    <w:rsid w:val="004D19D9"/>
    <w:rsid w:val="004D1A02"/>
    <w:rsid w:val="004D2570"/>
    <w:rsid w:val="004D3072"/>
    <w:rsid w:val="004D31B7"/>
    <w:rsid w:val="004D3E5D"/>
    <w:rsid w:val="004D552E"/>
    <w:rsid w:val="004D5D87"/>
    <w:rsid w:val="004D6723"/>
    <w:rsid w:val="004D67A8"/>
    <w:rsid w:val="004D6B38"/>
    <w:rsid w:val="004D6BAF"/>
    <w:rsid w:val="004D7CA4"/>
    <w:rsid w:val="004E0D35"/>
    <w:rsid w:val="004E22FC"/>
    <w:rsid w:val="004E39F8"/>
    <w:rsid w:val="004E407F"/>
    <w:rsid w:val="004E4919"/>
    <w:rsid w:val="004E56CB"/>
    <w:rsid w:val="004E6987"/>
    <w:rsid w:val="004E6B14"/>
    <w:rsid w:val="004E6F88"/>
    <w:rsid w:val="004E72AA"/>
    <w:rsid w:val="004E7FAB"/>
    <w:rsid w:val="004F03C8"/>
    <w:rsid w:val="004F36CB"/>
    <w:rsid w:val="004F40A2"/>
    <w:rsid w:val="004F5162"/>
    <w:rsid w:val="004F518F"/>
    <w:rsid w:val="004F5725"/>
    <w:rsid w:val="004F5B78"/>
    <w:rsid w:val="004F5FBB"/>
    <w:rsid w:val="004F6284"/>
    <w:rsid w:val="004F6D25"/>
    <w:rsid w:val="004F7196"/>
    <w:rsid w:val="004F741E"/>
    <w:rsid w:val="004F7451"/>
    <w:rsid w:val="004F787D"/>
    <w:rsid w:val="00501860"/>
    <w:rsid w:val="005018F1"/>
    <w:rsid w:val="00502553"/>
    <w:rsid w:val="00502603"/>
    <w:rsid w:val="00503136"/>
    <w:rsid w:val="00503B8A"/>
    <w:rsid w:val="00503C55"/>
    <w:rsid w:val="00504092"/>
    <w:rsid w:val="00504709"/>
    <w:rsid w:val="005047C7"/>
    <w:rsid w:val="00504992"/>
    <w:rsid w:val="00504C20"/>
    <w:rsid w:val="00505998"/>
    <w:rsid w:val="00505E09"/>
    <w:rsid w:val="00505F2D"/>
    <w:rsid w:val="00505F50"/>
    <w:rsid w:val="00506089"/>
    <w:rsid w:val="00507B3E"/>
    <w:rsid w:val="005107D5"/>
    <w:rsid w:val="00510A1B"/>
    <w:rsid w:val="00510DBB"/>
    <w:rsid w:val="00510E71"/>
    <w:rsid w:val="005113FC"/>
    <w:rsid w:val="0051155E"/>
    <w:rsid w:val="00511896"/>
    <w:rsid w:val="005123B4"/>
    <w:rsid w:val="00512622"/>
    <w:rsid w:val="00513683"/>
    <w:rsid w:val="005139B8"/>
    <w:rsid w:val="00514279"/>
    <w:rsid w:val="00514CF4"/>
    <w:rsid w:val="005157C7"/>
    <w:rsid w:val="00516910"/>
    <w:rsid w:val="00516FD6"/>
    <w:rsid w:val="005170B7"/>
    <w:rsid w:val="00517646"/>
    <w:rsid w:val="00520004"/>
    <w:rsid w:val="0052058A"/>
    <w:rsid w:val="0052338A"/>
    <w:rsid w:val="0052383B"/>
    <w:rsid w:val="00524E23"/>
    <w:rsid w:val="005253A6"/>
    <w:rsid w:val="00525413"/>
    <w:rsid w:val="00526139"/>
    <w:rsid w:val="00526C64"/>
    <w:rsid w:val="00526EFB"/>
    <w:rsid w:val="00530BF7"/>
    <w:rsid w:val="0053133C"/>
    <w:rsid w:val="00531E47"/>
    <w:rsid w:val="005328CE"/>
    <w:rsid w:val="005338B3"/>
    <w:rsid w:val="005345D1"/>
    <w:rsid w:val="00534745"/>
    <w:rsid w:val="0053528F"/>
    <w:rsid w:val="0053744D"/>
    <w:rsid w:val="00540BA9"/>
    <w:rsid w:val="00540DD0"/>
    <w:rsid w:val="005413F0"/>
    <w:rsid w:val="00541C27"/>
    <w:rsid w:val="0054242F"/>
    <w:rsid w:val="00543F28"/>
    <w:rsid w:val="005444E9"/>
    <w:rsid w:val="00544B1C"/>
    <w:rsid w:val="00544F72"/>
    <w:rsid w:val="005454C4"/>
    <w:rsid w:val="00547CC1"/>
    <w:rsid w:val="005520C7"/>
    <w:rsid w:val="0055227A"/>
    <w:rsid w:val="00552B56"/>
    <w:rsid w:val="0055428A"/>
    <w:rsid w:val="00554B40"/>
    <w:rsid w:val="00554D66"/>
    <w:rsid w:val="00555C34"/>
    <w:rsid w:val="00555E63"/>
    <w:rsid w:val="00556BFF"/>
    <w:rsid w:val="00557AF3"/>
    <w:rsid w:val="00560256"/>
    <w:rsid w:val="005606CB"/>
    <w:rsid w:val="00561A8A"/>
    <w:rsid w:val="00562538"/>
    <w:rsid w:val="00563063"/>
    <w:rsid w:val="00563BD2"/>
    <w:rsid w:val="005647B4"/>
    <w:rsid w:val="00567683"/>
    <w:rsid w:val="00567B00"/>
    <w:rsid w:val="00571162"/>
    <w:rsid w:val="005721D2"/>
    <w:rsid w:val="00573443"/>
    <w:rsid w:val="0057500F"/>
    <w:rsid w:val="005778C6"/>
    <w:rsid w:val="00577AA0"/>
    <w:rsid w:val="005806BE"/>
    <w:rsid w:val="00580857"/>
    <w:rsid w:val="00580C75"/>
    <w:rsid w:val="00580F58"/>
    <w:rsid w:val="0058197D"/>
    <w:rsid w:val="00581A99"/>
    <w:rsid w:val="00581BA6"/>
    <w:rsid w:val="005834DE"/>
    <w:rsid w:val="00583840"/>
    <w:rsid w:val="00583DE9"/>
    <w:rsid w:val="00583F10"/>
    <w:rsid w:val="0058410F"/>
    <w:rsid w:val="00584B73"/>
    <w:rsid w:val="00584C8D"/>
    <w:rsid w:val="005853C4"/>
    <w:rsid w:val="005857CE"/>
    <w:rsid w:val="005860E1"/>
    <w:rsid w:val="00586CB2"/>
    <w:rsid w:val="00587E6E"/>
    <w:rsid w:val="005904D0"/>
    <w:rsid w:val="005914FA"/>
    <w:rsid w:val="00591ACA"/>
    <w:rsid w:val="00591C30"/>
    <w:rsid w:val="005921C0"/>
    <w:rsid w:val="00593083"/>
    <w:rsid w:val="00594168"/>
    <w:rsid w:val="0059427F"/>
    <w:rsid w:val="00594A18"/>
    <w:rsid w:val="00594BDC"/>
    <w:rsid w:val="005960DC"/>
    <w:rsid w:val="00596D22"/>
    <w:rsid w:val="00597239"/>
    <w:rsid w:val="005A0040"/>
    <w:rsid w:val="005A043F"/>
    <w:rsid w:val="005A0922"/>
    <w:rsid w:val="005A0CD6"/>
    <w:rsid w:val="005A16ED"/>
    <w:rsid w:val="005A193B"/>
    <w:rsid w:val="005A223B"/>
    <w:rsid w:val="005A26DA"/>
    <w:rsid w:val="005A2937"/>
    <w:rsid w:val="005A44F5"/>
    <w:rsid w:val="005A5124"/>
    <w:rsid w:val="005A6091"/>
    <w:rsid w:val="005A6F6B"/>
    <w:rsid w:val="005B131D"/>
    <w:rsid w:val="005B13BD"/>
    <w:rsid w:val="005B157F"/>
    <w:rsid w:val="005B2FAD"/>
    <w:rsid w:val="005B4059"/>
    <w:rsid w:val="005B407E"/>
    <w:rsid w:val="005B40EC"/>
    <w:rsid w:val="005B4841"/>
    <w:rsid w:val="005B5AEE"/>
    <w:rsid w:val="005B6770"/>
    <w:rsid w:val="005B70B3"/>
    <w:rsid w:val="005C1E27"/>
    <w:rsid w:val="005C221C"/>
    <w:rsid w:val="005C4107"/>
    <w:rsid w:val="005C4824"/>
    <w:rsid w:val="005C4990"/>
    <w:rsid w:val="005C4DF9"/>
    <w:rsid w:val="005C523A"/>
    <w:rsid w:val="005C5493"/>
    <w:rsid w:val="005C6105"/>
    <w:rsid w:val="005D02B5"/>
    <w:rsid w:val="005D1502"/>
    <w:rsid w:val="005D3AE0"/>
    <w:rsid w:val="005D58BF"/>
    <w:rsid w:val="005D605C"/>
    <w:rsid w:val="005D73B1"/>
    <w:rsid w:val="005D763F"/>
    <w:rsid w:val="005D7969"/>
    <w:rsid w:val="005D796C"/>
    <w:rsid w:val="005D7B45"/>
    <w:rsid w:val="005E047F"/>
    <w:rsid w:val="005E14F3"/>
    <w:rsid w:val="005E2E0C"/>
    <w:rsid w:val="005E3F43"/>
    <w:rsid w:val="005E3F66"/>
    <w:rsid w:val="005E486D"/>
    <w:rsid w:val="005E6595"/>
    <w:rsid w:val="005E73FA"/>
    <w:rsid w:val="005E782C"/>
    <w:rsid w:val="005F0E35"/>
    <w:rsid w:val="005F10FB"/>
    <w:rsid w:val="005F13DB"/>
    <w:rsid w:val="005F3FAC"/>
    <w:rsid w:val="005F42F3"/>
    <w:rsid w:val="005F440C"/>
    <w:rsid w:val="005F479D"/>
    <w:rsid w:val="005F4B7B"/>
    <w:rsid w:val="005F61A5"/>
    <w:rsid w:val="005F7905"/>
    <w:rsid w:val="006004DF"/>
    <w:rsid w:val="00600C07"/>
    <w:rsid w:val="006015FD"/>
    <w:rsid w:val="00601DF3"/>
    <w:rsid w:val="00602044"/>
    <w:rsid w:val="00602702"/>
    <w:rsid w:val="00602980"/>
    <w:rsid w:val="00602D49"/>
    <w:rsid w:val="0060389A"/>
    <w:rsid w:val="00603C5A"/>
    <w:rsid w:val="00604002"/>
    <w:rsid w:val="00604029"/>
    <w:rsid w:val="006044FC"/>
    <w:rsid w:val="00604668"/>
    <w:rsid w:val="0060499B"/>
    <w:rsid w:val="00604B43"/>
    <w:rsid w:val="006056BB"/>
    <w:rsid w:val="00606E88"/>
    <w:rsid w:val="00607AE2"/>
    <w:rsid w:val="00607BFD"/>
    <w:rsid w:val="00607CF7"/>
    <w:rsid w:val="006112A5"/>
    <w:rsid w:val="006113C0"/>
    <w:rsid w:val="00611B46"/>
    <w:rsid w:val="00611E12"/>
    <w:rsid w:val="00611FCB"/>
    <w:rsid w:val="006121A9"/>
    <w:rsid w:val="00612A45"/>
    <w:rsid w:val="00613935"/>
    <w:rsid w:val="006143BE"/>
    <w:rsid w:val="00614B4C"/>
    <w:rsid w:val="00614E23"/>
    <w:rsid w:val="00615E77"/>
    <w:rsid w:val="00615F06"/>
    <w:rsid w:val="00616204"/>
    <w:rsid w:val="0061799B"/>
    <w:rsid w:val="00617AD4"/>
    <w:rsid w:val="006202A6"/>
    <w:rsid w:val="00620FD3"/>
    <w:rsid w:val="00621365"/>
    <w:rsid w:val="00622095"/>
    <w:rsid w:val="006223D0"/>
    <w:rsid w:val="006223E2"/>
    <w:rsid w:val="00622E68"/>
    <w:rsid w:val="00624814"/>
    <w:rsid w:val="00625589"/>
    <w:rsid w:val="00625B6E"/>
    <w:rsid w:val="00626FC0"/>
    <w:rsid w:val="00627523"/>
    <w:rsid w:val="00627EB4"/>
    <w:rsid w:val="00630791"/>
    <w:rsid w:val="00630EF5"/>
    <w:rsid w:val="006314EE"/>
    <w:rsid w:val="00632DA6"/>
    <w:rsid w:val="00632F3A"/>
    <w:rsid w:val="00633232"/>
    <w:rsid w:val="00633E18"/>
    <w:rsid w:val="0063425C"/>
    <w:rsid w:val="006346E7"/>
    <w:rsid w:val="00635B24"/>
    <w:rsid w:val="00635D7A"/>
    <w:rsid w:val="00636C47"/>
    <w:rsid w:val="00636D34"/>
    <w:rsid w:val="006370AA"/>
    <w:rsid w:val="00640DE9"/>
    <w:rsid w:val="006416F3"/>
    <w:rsid w:val="00641869"/>
    <w:rsid w:val="0064196D"/>
    <w:rsid w:val="006432ED"/>
    <w:rsid w:val="00643B59"/>
    <w:rsid w:val="006447D3"/>
    <w:rsid w:val="006449AE"/>
    <w:rsid w:val="00646872"/>
    <w:rsid w:val="00647516"/>
    <w:rsid w:val="0064775A"/>
    <w:rsid w:val="0064779E"/>
    <w:rsid w:val="00647AE4"/>
    <w:rsid w:val="0065144C"/>
    <w:rsid w:val="00651DEA"/>
    <w:rsid w:val="00652798"/>
    <w:rsid w:val="00653176"/>
    <w:rsid w:val="00654388"/>
    <w:rsid w:val="00654976"/>
    <w:rsid w:val="00655969"/>
    <w:rsid w:val="0065598F"/>
    <w:rsid w:val="00656474"/>
    <w:rsid w:val="006572F5"/>
    <w:rsid w:val="006578C8"/>
    <w:rsid w:val="00657B56"/>
    <w:rsid w:val="00657CD8"/>
    <w:rsid w:val="006601A1"/>
    <w:rsid w:val="006617AE"/>
    <w:rsid w:val="006619DA"/>
    <w:rsid w:val="00662B70"/>
    <w:rsid w:val="00663B6B"/>
    <w:rsid w:val="00663E4A"/>
    <w:rsid w:val="006641C2"/>
    <w:rsid w:val="00664FDD"/>
    <w:rsid w:val="00666809"/>
    <w:rsid w:val="00666825"/>
    <w:rsid w:val="00666AA8"/>
    <w:rsid w:val="00666D02"/>
    <w:rsid w:val="006675E7"/>
    <w:rsid w:val="00667733"/>
    <w:rsid w:val="00667AD3"/>
    <w:rsid w:val="00670927"/>
    <w:rsid w:val="00671032"/>
    <w:rsid w:val="0067171D"/>
    <w:rsid w:val="00671C05"/>
    <w:rsid w:val="00672C63"/>
    <w:rsid w:val="0067311C"/>
    <w:rsid w:val="0067379D"/>
    <w:rsid w:val="006742B4"/>
    <w:rsid w:val="006752AD"/>
    <w:rsid w:val="00675B6A"/>
    <w:rsid w:val="00677723"/>
    <w:rsid w:val="006816ED"/>
    <w:rsid w:val="0068185E"/>
    <w:rsid w:val="00681DB4"/>
    <w:rsid w:val="00681EAD"/>
    <w:rsid w:val="00681EF6"/>
    <w:rsid w:val="0068201D"/>
    <w:rsid w:val="00682F7B"/>
    <w:rsid w:val="00683B09"/>
    <w:rsid w:val="00683EE1"/>
    <w:rsid w:val="00683F7D"/>
    <w:rsid w:val="0068401D"/>
    <w:rsid w:val="00684B27"/>
    <w:rsid w:val="006850DC"/>
    <w:rsid w:val="0068605E"/>
    <w:rsid w:val="00686506"/>
    <w:rsid w:val="0069006F"/>
    <w:rsid w:val="0069036C"/>
    <w:rsid w:val="00691EFF"/>
    <w:rsid w:val="00692F06"/>
    <w:rsid w:val="00693066"/>
    <w:rsid w:val="006938AF"/>
    <w:rsid w:val="006951DE"/>
    <w:rsid w:val="006957CF"/>
    <w:rsid w:val="00695CAA"/>
    <w:rsid w:val="00696578"/>
    <w:rsid w:val="00696A04"/>
    <w:rsid w:val="00697207"/>
    <w:rsid w:val="00697761"/>
    <w:rsid w:val="00697A91"/>
    <w:rsid w:val="006A02C0"/>
    <w:rsid w:val="006A0788"/>
    <w:rsid w:val="006A1865"/>
    <w:rsid w:val="006A304D"/>
    <w:rsid w:val="006A6077"/>
    <w:rsid w:val="006A6BA2"/>
    <w:rsid w:val="006A78D0"/>
    <w:rsid w:val="006A7DFA"/>
    <w:rsid w:val="006B056C"/>
    <w:rsid w:val="006B1030"/>
    <w:rsid w:val="006B1804"/>
    <w:rsid w:val="006B1E7D"/>
    <w:rsid w:val="006B235F"/>
    <w:rsid w:val="006B305A"/>
    <w:rsid w:val="006B3185"/>
    <w:rsid w:val="006B3393"/>
    <w:rsid w:val="006B3488"/>
    <w:rsid w:val="006B37DF"/>
    <w:rsid w:val="006B43BE"/>
    <w:rsid w:val="006B46D7"/>
    <w:rsid w:val="006B4930"/>
    <w:rsid w:val="006B5999"/>
    <w:rsid w:val="006B6EF6"/>
    <w:rsid w:val="006B7701"/>
    <w:rsid w:val="006B78D1"/>
    <w:rsid w:val="006B7FF6"/>
    <w:rsid w:val="006C030C"/>
    <w:rsid w:val="006C1100"/>
    <w:rsid w:val="006C1104"/>
    <w:rsid w:val="006C1A2B"/>
    <w:rsid w:val="006C202A"/>
    <w:rsid w:val="006C2AEC"/>
    <w:rsid w:val="006C2B19"/>
    <w:rsid w:val="006C33ED"/>
    <w:rsid w:val="006C384E"/>
    <w:rsid w:val="006C3B52"/>
    <w:rsid w:val="006C3FE3"/>
    <w:rsid w:val="006C57ED"/>
    <w:rsid w:val="006C61AE"/>
    <w:rsid w:val="006C7F8A"/>
    <w:rsid w:val="006D0BAF"/>
    <w:rsid w:val="006D0D96"/>
    <w:rsid w:val="006D1646"/>
    <w:rsid w:val="006D2A81"/>
    <w:rsid w:val="006D2BD2"/>
    <w:rsid w:val="006D3016"/>
    <w:rsid w:val="006D3E7C"/>
    <w:rsid w:val="006D45A3"/>
    <w:rsid w:val="006D4DCB"/>
    <w:rsid w:val="006D555B"/>
    <w:rsid w:val="006D62F6"/>
    <w:rsid w:val="006D665E"/>
    <w:rsid w:val="006D7582"/>
    <w:rsid w:val="006D7C3B"/>
    <w:rsid w:val="006D7FC3"/>
    <w:rsid w:val="006E0318"/>
    <w:rsid w:val="006E0F1A"/>
    <w:rsid w:val="006E1A93"/>
    <w:rsid w:val="006E2135"/>
    <w:rsid w:val="006E2265"/>
    <w:rsid w:val="006E387A"/>
    <w:rsid w:val="006E3E9E"/>
    <w:rsid w:val="006E43D5"/>
    <w:rsid w:val="006E4FCC"/>
    <w:rsid w:val="006E4FCE"/>
    <w:rsid w:val="006E51A9"/>
    <w:rsid w:val="006E560B"/>
    <w:rsid w:val="006E5A1D"/>
    <w:rsid w:val="006E5AC4"/>
    <w:rsid w:val="006E6227"/>
    <w:rsid w:val="006E69C1"/>
    <w:rsid w:val="006E710B"/>
    <w:rsid w:val="006E7AF4"/>
    <w:rsid w:val="006E7E47"/>
    <w:rsid w:val="006F0541"/>
    <w:rsid w:val="006F0809"/>
    <w:rsid w:val="006F1F99"/>
    <w:rsid w:val="006F23BE"/>
    <w:rsid w:val="006F469B"/>
    <w:rsid w:val="006F5A5A"/>
    <w:rsid w:val="006F5C0B"/>
    <w:rsid w:val="006F6AD0"/>
    <w:rsid w:val="006F77EB"/>
    <w:rsid w:val="00700EFB"/>
    <w:rsid w:val="00702513"/>
    <w:rsid w:val="00702517"/>
    <w:rsid w:val="007029F0"/>
    <w:rsid w:val="007030B2"/>
    <w:rsid w:val="007046F5"/>
    <w:rsid w:val="00704EA0"/>
    <w:rsid w:val="007059AB"/>
    <w:rsid w:val="00705D49"/>
    <w:rsid w:val="007066AA"/>
    <w:rsid w:val="00707A17"/>
    <w:rsid w:val="007101CC"/>
    <w:rsid w:val="0071036F"/>
    <w:rsid w:val="00710375"/>
    <w:rsid w:val="00711575"/>
    <w:rsid w:val="00712A53"/>
    <w:rsid w:val="00712B6A"/>
    <w:rsid w:val="00712CBC"/>
    <w:rsid w:val="0071342F"/>
    <w:rsid w:val="00713458"/>
    <w:rsid w:val="00713B3C"/>
    <w:rsid w:val="00714B05"/>
    <w:rsid w:val="0071584C"/>
    <w:rsid w:val="00715E13"/>
    <w:rsid w:val="00716217"/>
    <w:rsid w:val="00716AEF"/>
    <w:rsid w:val="007206B4"/>
    <w:rsid w:val="00720AEB"/>
    <w:rsid w:val="007221FF"/>
    <w:rsid w:val="00722363"/>
    <w:rsid w:val="00722FFF"/>
    <w:rsid w:val="007239E2"/>
    <w:rsid w:val="007259A8"/>
    <w:rsid w:val="007274C8"/>
    <w:rsid w:val="00727745"/>
    <w:rsid w:val="00731EB1"/>
    <w:rsid w:val="00731F1E"/>
    <w:rsid w:val="007324F1"/>
    <w:rsid w:val="00732880"/>
    <w:rsid w:val="0073404D"/>
    <w:rsid w:val="00736236"/>
    <w:rsid w:val="00736A41"/>
    <w:rsid w:val="00736CFD"/>
    <w:rsid w:val="007372D8"/>
    <w:rsid w:val="0073732C"/>
    <w:rsid w:val="007378A3"/>
    <w:rsid w:val="00740123"/>
    <w:rsid w:val="007401B9"/>
    <w:rsid w:val="00740BED"/>
    <w:rsid w:val="00741839"/>
    <w:rsid w:val="00742192"/>
    <w:rsid w:val="00742243"/>
    <w:rsid w:val="00743A2B"/>
    <w:rsid w:val="007447CE"/>
    <w:rsid w:val="00744D1A"/>
    <w:rsid w:val="00744F3C"/>
    <w:rsid w:val="00746512"/>
    <w:rsid w:val="00747A88"/>
    <w:rsid w:val="00750037"/>
    <w:rsid w:val="007519AD"/>
    <w:rsid w:val="00751F81"/>
    <w:rsid w:val="00752525"/>
    <w:rsid w:val="00752619"/>
    <w:rsid w:val="00753541"/>
    <w:rsid w:val="00753FFA"/>
    <w:rsid w:val="00754175"/>
    <w:rsid w:val="00754326"/>
    <w:rsid w:val="00754402"/>
    <w:rsid w:val="007554EF"/>
    <w:rsid w:val="00756534"/>
    <w:rsid w:val="00756DB6"/>
    <w:rsid w:val="0075742D"/>
    <w:rsid w:val="007600E4"/>
    <w:rsid w:val="0076074B"/>
    <w:rsid w:val="0076253B"/>
    <w:rsid w:val="00762EE9"/>
    <w:rsid w:val="00763221"/>
    <w:rsid w:val="007637C5"/>
    <w:rsid w:val="00763D21"/>
    <w:rsid w:val="00763DAB"/>
    <w:rsid w:val="00764165"/>
    <w:rsid w:val="007662CE"/>
    <w:rsid w:val="00766CE7"/>
    <w:rsid w:val="00766F5C"/>
    <w:rsid w:val="00771E06"/>
    <w:rsid w:val="00772F4B"/>
    <w:rsid w:val="00774015"/>
    <w:rsid w:val="007742E8"/>
    <w:rsid w:val="00774847"/>
    <w:rsid w:val="007756FF"/>
    <w:rsid w:val="00775A44"/>
    <w:rsid w:val="00775CF2"/>
    <w:rsid w:val="00775D2F"/>
    <w:rsid w:val="0077677B"/>
    <w:rsid w:val="00776885"/>
    <w:rsid w:val="00776904"/>
    <w:rsid w:val="00777B70"/>
    <w:rsid w:val="00777D34"/>
    <w:rsid w:val="007815F8"/>
    <w:rsid w:val="00782640"/>
    <w:rsid w:val="00782A09"/>
    <w:rsid w:val="00783AF7"/>
    <w:rsid w:val="00783F7B"/>
    <w:rsid w:val="007855B9"/>
    <w:rsid w:val="00786A54"/>
    <w:rsid w:val="007872D3"/>
    <w:rsid w:val="00791582"/>
    <w:rsid w:val="00791EAB"/>
    <w:rsid w:val="00792693"/>
    <w:rsid w:val="00792CC9"/>
    <w:rsid w:val="007933BD"/>
    <w:rsid w:val="00793AE0"/>
    <w:rsid w:val="00793F6F"/>
    <w:rsid w:val="00795194"/>
    <w:rsid w:val="00795251"/>
    <w:rsid w:val="007956D6"/>
    <w:rsid w:val="00795A3C"/>
    <w:rsid w:val="0079613A"/>
    <w:rsid w:val="0079619A"/>
    <w:rsid w:val="00796489"/>
    <w:rsid w:val="007A03A4"/>
    <w:rsid w:val="007A0A5F"/>
    <w:rsid w:val="007A1E72"/>
    <w:rsid w:val="007A2AAF"/>
    <w:rsid w:val="007A47EF"/>
    <w:rsid w:val="007A51ED"/>
    <w:rsid w:val="007A7A0E"/>
    <w:rsid w:val="007A7DCA"/>
    <w:rsid w:val="007B1DA4"/>
    <w:rsid w:val="007B2C1F"/>
    <w:rsid w:val="007B3431"/>
    <w:rsid w:val="007B3539"/>
    <w:rsid w:val="007B39ED"/>
    <w:rsid w:val="007B56EE"/>
    <w:rsid w:val="007B6850"/>
    <w:rsid w:val="007B74FB"/>
    <w:rsid w:val="007B78A2"/>
    <w:rsid w:val="007C06F4"/>
    <w:rsid w:val="007C0B62"/>
    <w:rsid w:val="007C0F39"/>
    <w:rsid w:val="007C1DB3"/>
    <w:rsid w:val="007C1F1D"/>
    <w:rsid w:val="007C3567"/>
    <w:rsid w:val="007C3A5D"/>
    <w:rsid w:val="007C473A"/>
    <w:rsid w:val="007C4EA5"/>
    <w:rsid w:val="007C569C"/>
    <w:rsid w:val="007C576D"/>
    <w:rsid w:val="007C598D"/>
    <w:rsid w:val="007C616A"/>
    <w:rsid w:val="007C6A06"/>
    <w:rsid w:val="007C7E16"/>
    <w:rsid w:val="007C7EED"/>
    <w:rsid w:val="007D0B8F"/>
    <w:rsid w:val="007D0C72"/>
    <w:rsid w:val="007D0FC7"/>
    <w:rsid w:val="007D17F1"/>
    <w:rsid w:val="007D1EBE"/>
    <w:rsid w:val="007D235E"/>
    <w:rsid w:val="007D2CEA"/>
    <w:rsid w:val="007D376D"/>
    <w:rsid w:val="007D4D36"/>
    <w:rsid w:val="007D5A6F"/>
    <w:rsid w:val="007D7261"/>
    <w:rsid w:val="007E0CFB"/>
    <w:rsid w:val="007E1812"/>
    <w:rsid w:val="007E202D"/>
    <w:rsid w:val="007E2361"/>
    <w:rsid w:val="007E405A"/>
    <w:rsid w:val="007E40FC"/>
    <w:rsid w:val="007E6AEF"/>
    <w:rsid w:val="007E7505"/>
    <w:rsid w:val="007E77F7"/>
    <w:rsid w:val="007E7E7A"/>
    <w:rsid w:val="007F0DC4"/>
    <w:rsid w:val="007F1C35"/>
    <w:rsid w:val="007F366F"/>
    <w:rsid w:val="007F4C59"/>
    <w:rsid w:val="007F5088"/>
    <w:rsid w:val="007F624A"/>
    <w:rsid w:val="007F6B2E"/>
    <w:rsid w:val="007F74A4"/>
    <w:rsid w:val="008007FA"/>
    <w:rsid w:val="00800A52"/>
    <w:rsid w:val="00800ADF"/>
    <w:rsid w:val="00800BC8"/>
    <w:rsid w:val="00801E16"/>
    <w:rsid w:val="008029AE"/>
    <w:rsid w:val="00803189"/>
    <w:rsid w:val="00803BEC"/>
    <w:rsid w:val="00806031"/>
    <w:rsid w:val="00806077"/>
    <w:rsid w:val="00806886"/>
    <w:rsid w:val="00806C92"/>
    <w:rsid w:val="00806CA1"/>
    <w:rsid w:val="00806E1A"/>
    <w:rsid w:val="00807701"/>
    <w:rsid w:val="00810018"/>
    <w:rsid w:val="008105D8"/>
    <w:rsid w:val="0081067E"/>
    <w:rsid w:val="00811F2F"/>
    <w:rsid w:val="00812008"/>
    <w:rsid w:val="00812482"/>
    <w:rsid w:val="008127F5"/>
    <w:rsid w:val="00815427"/>
    <w:rsid w:val="0081704A"/>
    <w:rsid w:val="0081751A"/>
    <w:rsid w:val="00817572"/>
    <w:rsid w:val="00817613"/>
    <w:rsid w:val="00820207"/>
    <w:rsid w:val="00820220"/>
    <w:rsid w:val="00821C25"/>
    <w:rsid w:val="00823F2D"/>
    <w:rsid w:val="0082495F"/>
    <w:rsid w:val="00824BB6"/>
    <w:rsid w:val="008254BF"/>
    <w:rsid w:val="008254ED"/>
    <w:rsid w:val="00825E60"/>
    <w:rsid w:val="008267DC"/>
    <w:rsid w:val="00827946"/>
    <w:rsid w:val="00827D43"/>
    <w:rsid w:val="00830449"/>
    <w:rsid w:val="00830511"/>
    <w:rsid w:val="008311FD"/>
    <w:rsid w:val="0083150B"/>
    <w:rsid w:val="0083153D"/>
    <w:rsid w:val="00832416"/>
    <w:rsid w:val="00833A6B"/>
    <w:rsid w:val="00834205"/>
    <w:rsid w:val="008360C3"/>
    <w:rsid w:val="008361E1"/>
    <w:rsid w:val="00837391"/>
    <w:rsid w:val="00840F9D"/>
    <w:rsid w:val="00841C86"/>
    <w:rsid w:val="00842679"/>
    <w:rsid w:val="0084289C"/>
    <w:rsid w:val="00843453"/>
    <w:rsid w:val="00843D7F"/>
    <w:rsid w:val="00844BFE"/>
    <w:rsid w:val="008451AD"/>
    <w:rsid w:val="008469A5"/>
    <w:rsid w:val="00847503"/>
    <w:rsid w:val="008475CB"/>
    <w:rsid w:val="0085072E"/>
    <w:rsid w:val="008511D4"/>
    <w:rsid w:val="00851568"/>
    <w:rsid w:val="00860F3F"/>
    <w:rsid w:val="008613BB"/>
    <w:rsid w:val="00861A7C"/>
    <w:rsid w:val="00861EB2"/>
    <w:rsid w:val="008640E2"/>
    <w:rsid w:val="00864280"/>
    <w:rsid w:val="008643A6"/>
    <w:rsid w:val="00864799"/>
    <w:rsid w:val="00864DAE"/>
    <w:rsid w:val="00864DB2"/>
    <w:rsid w:val="00865E12"/>
    <w:rsid w:val="008666AE"/>
    <w:rsid w:val="00866761"/>
    <w:rsid w:val="00866AB2"/>
    <w:rsid w:val="00871356"/>
    <w:rsid w:val="00871459"/>
    <w:rsid w:val="00871F74"/>
    <w:rsid w:val="00872A9A"/>
    <w:rsid w:val="00873241"/>
    <w:rsid w:val="00874013"/>
    <w:rsid w:val="008742E2"/>
    <w:rsid w:val="008744D9"/>
    <w:rsid w:val="00875697"/>
    <w:rsid w:val="00877A74"/>
    <w:rsid w:val="00880019"/>
    <w:rsid w:val="00882423"/>
    <w:rsid w:val="008825E4"/>
    <w:rsid w:val="00882A7D"/>
    <w:rsid w:val="00883951"/>
    <w:rsid w:val="00884596"/>
    <w:rsid w:val="00885277"/>
    <w:rsid w:val="008857A9"/>
    <w:rsid w:val="0088638C"/>
    <w:rsid w:val="00886878"/>
    <w:rsid w:val="00886998"/>
    <w:rsid w:val="00887A81"/>
    <w:rsid w:val="00890EB9"/>
    <w:rsid w:val="00891D39"/>
    <w:rsid w:val="00891EFA"/>
    <w:rsid w:val="008929B1"/>
    <w:rsid w:val="008943D7"/>
    <w:rsid w:val="008958D1"/>
    <w:rsid w:val="008959B9"/>
    <w:rsid w:val="0089651C"/>
    <w:rsid w:val="00896992"/>
    <w:rsid w:val="00896BC6"/>
    <w:rsid w:val="00896EA4"/>
    <w:rsid w:val="00897750"/>
    <w:rsid w:val="008A16F0"/>
    <w:rsid w:val="008A1F8C"/>
    <w:rsid w:val="008A2570"/>
    <w:rsid w:val="008A3319"/>
    <w:rsid w:val="008A56A8"/>
    <w:rsid w:val="008A6754"/>
    <w:rsid w:val="008A6999"/>
    <w:rsid w:val="008A73EA"/>
    <w:rsid w:val="008A7461"/>
    <w:rsid w:val="008A754C"/>
    <w:rsid w:val="008A78D6"/>
    <w:rsid w:val="008B0D40"/>
    <w:rsid w:val="008B0F3C"/>
    <w:rsid w:val="008B0F65"/>
    <w:rsid w:val="008B1CBA"/>
    <w:rsid w:val="008B3371"/>
    <w:rsid w:val="008B347E"/>
    <w:rsid w:val="008B41E6"/>
    <w:rsid w:val="008B48B7"/>
    <w:rsid w:val="008B5551"/>
    <w:rsid w:val="008B56EA"/>
    <w:rsid w:val="008B5F79"/>
    <w:rsid w:val="008B674B"/>
    <w:rsid w:val="008B68B5"/>
    <w:rsid w:val="008B75A3"/>
    <w:rsid w:val="008B7DA8"/>
    <w:rsid w:val="008C01C9"/>
    <w:rsid w:val="008C1341"/>
    <w:rsid w:val="008C1580"/>
    <w:rsid w:val="008C2277"/>
    <w:rsid w:val="008C245B"/>
    <w:rsid w:val="008C2606"/>
    <w:rsid w:val="008C26BB"/>
    <w:rsid w:val="008C4360"/>
    <w:rsid w:val="008C4684"/>
    <w:rsid w:val="008C4776"/>
    <w:rsid w:val="008C564A"/>
    <w:rsid w:val="008C5C4D"/>
    <w:rsid w:val="008C65C2"/>
    <w:rsid w:val="008C6832"/>
    <w:rsid w:val="008C6D3A"/>
    <w:rsid w:val="008C6D9F"/>
    <w:rsid w:val="008D0672"/>
    <w:rsid w:val="008D0684"/>
    <w:rsid w:val="008D1267"/>
    <w:rsid w:val="008D1B52"/>
    <w:rsid w:val="008D20EF"/>
    <w:rsid w:val="008D2F51"/>
    <w:rsid w:val="008D34E0"/>
    <w:rsid w:val="008D3659"/>
    <w:rsid w:val="008D367A"/>
    <w:rsid w:val="008D3710"/>
    <w:rsid w:val="008D3B05"/>
    <w:rsid w:val="008D5446"/>
    <w:rsid w:val="008D6D5F"/>
    <w:rsid w:val="008D787C"/>
    <w:rsid w:val="008D7A35"/>
    <w:rsid w:val="008E0B15"/>
    <w:rsid w:val="008E2F78"/>
    <w:rsid w:val="008E3B58"/>
    <w:rsid w:val="008E46A4"/>
    <w:rsid w:val="008E534A"/>
    <w:rsid w:val="008E5893"/>
    <w:rsid w:val="008E6210"/>
    <w:rsid w:val="008E7452"/>
    <w:rsid w:val="008F07F5"/>
    <w:rsid w:val="008F0A9A"/>
    <w:rsid w:val="008F0E41"/>
    <w:rsid w:val="008F11D1"/>
    <w:rsid w:val="008F1968"/>
    <w:rsid w:val="008F2514"/>
    <w:rsid w:val="008F3BC5"/>
    <w:rsid w:val="008F430F"/>
    <w:rsid w:val="008F4327"/>
    <w:rsid w:val="008F45DA"/>
    <w:rsid w:val="008F64F8"/>
    <w:rsid w:val="008F6AA3"/>
    <w:rsid w:val="008F71D7"/>
    <w:rsid w:val="008F71DB"/>
    <w:rsid w:val="008F7F05"/>
    <w:rsid w:val="00900A16"/>
    <w:rsid w:val="009029BD"/>
    <w:rsid w:val="00903BAF"/>
    <w:rsid w:val="00904429"/>
    <w:rsid w:val="00904ADE"/>
    <w:rsid w:val="009066DF"/>
    <w:rsid w:val="00913AB0"/>
    <w:rsid w:val="00914111"/>
    <w:rsid w:val="009143AA"/>
    <w:rsid w:val="009143BC"/>
    <w:rsid w:val="00914903"/>
    <w:rsid w:val="00915AB9"/>
    <w:rsid w:val="00915D67"/>
    <w:rsid w:val="00915DA8"/>
    <w:rsid w:val="00916FCF"/>
    <w:rsid w:val="00917A80"/>
    <w:rsid w:val="00917DF5"/>
    <w:rsid w:val="009204AC"/>
    <w:rsid w:val="00920506"/>
    <w:rsid w:val="009209B3"/>
    <w:rsid w:val="009221CD"/>
    <w:rsid w:val="0092224C"/>
    <w:rsid w:val="00922F83"/>
    <w:rsid w:val="009236F6"/>
    <w:rsid w:val="009237EB"/>
    <w:rsid w:val="00923F45"/>
    <w:rsid w:val="0092441C"/>
    <w:rsid w:val="0092543F"/>
    <w:rsid w:val="009255DF"/>
    <w:rsid w:val="009255EB"/>
    <w:rsid w:val="009258B5"/>
    <w:rsid w:val="00925991"/>
    <w:rsid w:val="0092610F"/>
    <w:rsid w:val="009265C0"/>
    <w:rsid w:val="00926A5E"/>
    <w:rsid w:val="009276D3"/>
    <w:rsid w:val="00927D05"/>
    <w:rsid w:val="009305CC"/>
    <w:rsid w:val="00931DBB"/>
    <w:rsid w:val="00932208"/>
    <w:rsid w:val="00932B9D"/>
    <w:rsid w:val="00933812"/>
    <w:rsid w:val="0093462D"/>
    <w:rsid w:val="009346E3"/>
    <w:rsid w:val="00934DED"/>
    <w:rsid w:val="009357DB"/>
    <w:rsid w:val="00935A8F"/>
    <w:rsid w:val="00936A97"/>
    <w:rsid w:val="00937753"/>
    <w:rsid w:val="00937C1F"/>
    <w:rsid w:val="009401BF"/>
    <w:rsid w:val="00940A57"/>
    <w:rsid w:val="00940C2B"/>
    <w:rsid w:val="00941018"/>
    <w:rsid w:val="00941873"/>
    <w:rsid w:val="00941D85"/>
    <w:rsid w:val="009427E5"/>
    <w:rsid w:val="009433D5"/>
    <w:rsid w:val="0094378F"/>
    <w:rsid w:val="0094408D"/>
    <w:rsid w:val="00944750"/>
    <w:rsid w:val="00945456"/>
    <w:rsid w:val="009454DB"/>
    <w:rsid w:val="0094552A"/>
    <w:rsid w:val="00946749"/>
    <w:rsid w:val="00946DAD"/>
    <w:rsid w:val="0094767B"/>
    <w:rsid w:val="009477C8"/>
    <w:rsid w:val="0094798F"/>
    <w:rsid w:val="009479DC"/>
    <w:rsid w:val="00947BAB"/>
    <w:rsid w:val="00950809"/>
    <w:rsid w:val="0095284C"/>
    <w:rsid w:val="009531B7"/>
    <w:rsid w:val="00953BF3"/>
    <w:rsid w:val="009540F5"/>
    <w:rsid w:val="0095511E"/>
    <w:rsid w:val="00955DE1"/>
    <w:rsid w:val="00956334"/>
    <w:rsid w:val="00956ABA"/>
    <w:rsid w:val="0095768E"/>
    <w:rsid w:val="00957F3D"/>
    <w:rsid w:val="0096040F"/>
    <w:rsid w:val="0096104E"/>
    <w:rsid w:val="0096114C"/>
    <w:rsid w:val="009613C2"/>
    <w:rsid w:val="0096278E"/>
    <w:rsid w:val="00962CA7"/>
    <w:rsid w:val="009635F9"/>
    <w:rsid w:val="00963708"/>
    <w:rsid w:val="00963768"/>
    <w:rsid w:val="00963A10"/>
    <w:rsid w:val="00963BF0"/>
    <w:rsid w:val="009643E9"/>
    <w:rsid w:val="00964D49"/>
    <w:rsid w:val="00965890"/>
    <w:rsid w:val="00965FB1"/>
    <w:rsid w:val="009663C8"/>
    <w:rsid w:val="00966715"/>
    <w:rsid w:val="0096682D"/>
    <w:rsid w:val="00966835"/>
    <w:rsid w:val="009670DE"/>
    <w:rsid w:val="00970B3B"/>
    <w:rsid w:val="00971E11"/>
    <w:rsid w:val="00972A3C"/>
    <w:rsid w:val="00973FBD"/>
    <w:rsid w:val="009742BA"/>
    <w:rsid w:val="00974728"/>
    <w:rsid w:val="00974D7B"/>
    <w:rsid w:val="00974DB8"/>
    <w:rsid w:val="00975630"/>
    <w:rsid w:val="00975FD2"/>
    <w:rsid w:val="009764D4"/>
    <w:rsid w:val="00976A0A"/>
    <w:rsid w:val="00976BB2"/>
    <w:rsid w:val="00982143"/>
    <w:rsid w:val="00982D39"/>
    <w:rsid w:val="0098302A"/>
    <w:rsid w:val="009852F8"/>
    <w:rsid w:val="009869A9"/>
    <w:rsid w:val="00986DD4"/>
    <w:rsid w:val="0098756A"/>
    <w:rsid w:val="00990038"/>
    <w:rsid w:val="0099022A"/>
    <w:rsid w:val="009926B4"/>
    <w:rsid w:val="009932B5"/>
    <w:rsid w:val="009943BE"/>
    <w:rsid w:val="0099528E"/>
    <w:rsid w:val="00995317"/>
    <w:rsid w:val="0099569E"/>
    <w:rsid w:val="0099572D"/>
    <w:rsid w:val="0099760C"/>
    <w:rsid w:val="009977ED"/>
    <w:rsid w:val="00997F4F"/>
    <w:rsid w:val="00997F73"/>
    <w:rsid w:val="00997F9A"/>
    <w:rsid w:val="009A07A5"/>
    <w:rsid w:val="009A145F"/>
    <w:rsid w:val="009A1A3F"/>
    <w:rsid w:val="009A289D"/>
    <w:rsid w:val="009A2EF1"/>
    <w:rsid w:val="009A3270"/>
    <w:rsid w:val="009A41E9"/>
    <w:rsid w:val="009A45BF"/>
    <w:rsid w:val="009A63B7"/>
    <w:rsid w:val="009A6A82"/>
    <w:rsid w:val="009A7864"/>
    <w:rsid w:val="009A7A0D"/>
    <w:rsid w:val="009A7EC3"/>
    <w:rsid w:val="009B01E5"/>
    <w:rsid w:val="009B03B2"/>
    <w:rsid w:val="009B05C3"/>
    <w:rsid w:val="009B0818"/>
    <w:rsid w:val="009B2CF0"/>
    <w:rsid w:val="009B3053"/>
    <w:rsid w:val="009B31B9"/>
    <w:rsid w:val="009B332D"/>
    <w:rsid w:val="009B33B1"/>
    <w:rsid w:val="009B3798"/>
    <w:rsid w:val="009B3BDB"/>
    <w:rsid w:val="009B48A4"/>
    <w:rsid w:val="009B4E15"/>
    <w:rsid w:val="009B5777"/>
    <w:rsid w:val="009B6707"/>
    <w:rsid w:val="009B6DB4"/>
    <w:rsid w:val="009B750C"/>
    <w:rsid w:val="009C104E"/>
    <w:rsid w:val="009C1A2D"/>
    <w:rsid w:val="009C32E5"/>
    <w:rsid w:val="009C4157"/>
    <w:rsid w:val="009C456B"/>
    <w:rsid w:val="009C458C"/>
    <w:rsid w:val="009C47F6"/>
    <w:rsid w:val="009C505D"/>
    <w:rsid w:val="009C58F9"/>
    <w:rsid w:val="009C5D4D"/>
    <w:rsid w:val="009C5D4F"/>
    <w:rsid w:val="009C7496"/>
    <w:rsid w:val="009D0911"/>
    <w:rsid w:val="009D0FE8"/>
    <w:rsid w:val="009D2ED1"/>
    <w:rsid w:val="009D340F"/>
    <w:rsid w:val="009D3653"/>
    <w:rsid w:val="009D45E7"/>
    <w:rsid w:val="009D503B"/>
    <w:rsid w:val="009D561B"/>
    <w:rsid w:val="009D5696"/>
    <w:rsid w:val="009D668B"/>
    <w:rsid w:val="009D6BD2"/>
    <w:rsid w:val="009D77DC"/>
    <w:rsid w:val="009D79BC"/>
    <w:rsid w:val="009D7B64"/>
    <w:rsid w:val="009D7FBF"/>
    <w:rsid w:val="009E0F67"/>
    <w:rsid w:val="009E11ED"/>
    <w:rsid w:val="009E164F"/>
    <w:rsid w:val="009E18E2"/>
    <w:rsid w:val="009E1960"/>
    <w:rsid w:val="009E35FA"/>
    <w:rsid w:val="009E36C3"/>
    <w:rsid w:val="009E4877"/>
    <w:rsid w:val="009E4E72"/>
    <w:rsid w:val="009E58F3"/>
    <w:rsid w:val="009E603D"/>
    <w:rsid w:val="009E6394"/>
    <w:rsid w:val="009E6E28"/>
    <w:rsid w:val="009E6EC4"/>
    <w:rsid w:val="009F016E"/>
    <w:rsid w:val="009F01F6"/>
    <w:rsid w:val="009F04A8"/>
    <w:rsid w:val="009F0CE2"/>
    <w:rsid w:val="009F1587"/>
    <w:rsid w:val="009F1A9F"/>
    <w:rsid w:val="009F24D9"/>
    <w:rsid w:val="009F2769"/>
    <w:rsid w:val="009F2D93"/>
    <w:rsid w:val="009F38B6"/>
    <w:rsid w:val="009F4174"/>
    <w:rsid w:val="009F4458"/>
    <w:rsid w:val="009F4983"/>
    <w:rsid w:val="009F4C56"/>
    <w:rsid w:val="009F5136"/>
    <w:rsid w:val="009F7188"/>
    <w:rsid w:val="00A00B8B"/>
    <w:rsid w:val="00A0191C"/>
    <w:rsid w:val="00A01ADF"/>
    <w:rsid w:val="00A01D71"/>
    <w:rsid w:val="00A02325"/>
    <w:rsid w:val="00A02B7A"/>
    <w:rsid w:val="00A03527"/>
    <w:rsid w:val="00A05208"/>
    <w:rsid w:val="00A0525E"/>
    <w:rsid w:val="00A05759"/>
    <w:rsid w:val="00A057B8"/>
    <w:rsid w:val="00A05DE6"/>
    <w:rsid w:val="00A05E29"/>
    <w:rsid w:val="00A06756"/>
    <w:rsid w:val="00A06A04"/>
    <w:rsid w:val="00A072D8"/>
    <w:rsid w:val="00A10D1F"/>
    <w:rsid w:val="00A113A0"/>
    <w:rsid w:val="00A1261A"/>
    <w:rsid w:val="00A12ECE"/>
    <w:rsid w:val="00A132EC"/>
    <w:rsid w:val="00A13FB3"/>
    <w:rsid w:val="00A1401F"/>
    <w:rsid w:val="00A1487B"/>
    <w:rsid w:val="00A14BD1"/>
    <w:rsid w:val="00A17EE2"/>
    <w:rsid w:val="00A20514"/>
    <w:rsid w:val="00A20F65"/>
    <w:rsid w:val="00A21D7E"/>
    <w:rsid w:val="00A23B53"/>
    <w:rsid w:val="00A265D9"/>
    <w:rsid w:val="00A26901"/>
    <w:rsid w:val="00A305B3"/>
    <w:rsid w:val="00A3077F"/>
    <w:rsid w:val="00A30DAC"/>
    <w:rsid w:val="00A3166A"/>
    <w:rsid w:val="00A31FC1"/>
    <w:rsid w:val="00A32B1B"/>
    <w:rsid w:val="00A32F5D"/>
    <w:rsid w:val="00A3314D"/>
    <w:rsid w:val="00A34490"/>
    <w:rsid w:val="00A34612"/>
    <w:rsid w:val="00A347CF"/>
    <w:rsid w:val="00A35C6E"/>
    <w:rsid w:val="00A363EA"/>
    <w:rsid w:val="00A36708"/>
    <w:rsid w:val="00A3686F"/>
    <w:rsid w:val="00A368B8"/>
    <w:rsid w:val="00A40895"/>
    <w:rsid w:val="00A40C8A"/>
    <w:rsid w:val="00A41084"/>
    <w:rsid w:val="00A4112E"/>
    <w:rsid w:val="00A41C58"/>
    <w:rsid w:val="00A4211E"/>
    <w:rsid w:val="00A42303"/>
    <w:rsid w:val="00A42482"/>
    <w:rsid w:val="00A4310A"/>
    <w:rsid w:val="00A450B7"/>
    <w:rsid w:val="00A45478"/>
    <w:rsid w:val="00A468A7"/>
    <w:rsid w:val="00A46D38"/>
    <w:rsid w:val="00A46DF3"/>
    <w:rsid w:val="00A47C3F"/>
    <w:rsid w:val="00A5130C"/>
    <w:rsid w:val="00A51B5F"/>
    <w:rsid w:val="00A51F84"/>
    <w:rsid w:val="00A54AB4"/>
    <w:rsid w:val="00A55409"/>
    <w:rsid w:val="00A56738"/>
    <w:rsid w:val="00A56A85"/>
    <w:rsid w:val="00A57DA2"/>
    <w:rsid w:val="00A6010E"/>
    <w:rsid w:val="00A601A0"/>
    <w:rsid w:val="00A607B0"/>
    <w:rsid w:val="00A61912"/>
    <w:rsid w:val="00A626EE"/>
    <w:rsid w:val="00A631F0"/>
    <w:rsid w:val="00A63A25"/>
    <w:rsid w:val="00A643F6"/>
    <w:rsid w:val="00A647E8"/>
    <w:rsid w:val="00A649E8"/>
    <w:rsid w:val="00A64A3D"/>
    <w:rsid w:val="00A66D2D"/>
    <w:rsid w:val="00A671C8"/>
    <w:rsid w:val="00A6739B"/>
    <w:rsid w:val="00A67B23"/>
    <w:rsid w:val="00A67FEB"/>
    <w:rsid w:val="00A705B1"/>
    <w:rsid w:val="00A70814"/>
    <w:rsid w:val="00A713DD"/>
    <w:rsid w:val="00A71DFA"/>
    <w:rsid w:val="00A73673"/>
    <w:rsid w:val="00A73A36"/>
    <w:rsid w:val="00A74331"/>
    <w:rsid w:val="00A7621F"/>
    <w:rsid w:val="00A764B9"/>
    <w:rsid w:val="00A779E5"/>
    <w:rsid w:val="00A80E50"/>
    <w:rsid w:val="00A81BD9"/>
    <w:rsid w:val="00A823FC"/>
    <w:rsid w:val="00A83375"/>
    <w:rsid w:val="00A83F38"/>
    <w:rsid w:val="00A84B5C"/>
    <w:rsid w:val="00A8575F"/>
    <w:rsid w:val="00A8781B"/>
    <w:rsid w:val="00A8798C"/>
    <w:rsid w:val="00A907D6"/>
    <w:rsid w:val="00A91086"/>
    <w:rsid w:val="00A91D9F"/>
    <w:rsid w:val="00A9316F"/>
    <w:rsid w:val="00A931E8"/>
    <w:rsid w:val="00A9329C"/>
    <w:rsid w:val="00A93712"/>
    <w:rsid w:val="00A9425C"/>
    <w:rsid w:val="00A94284"/>
    <w:rsid w:val="00A94442"/>
    <w:rsid w:val="00A94878"/>
    <w:rsid w:val="00A95624"/>
    <w:rsid w:val="00A96420"/>
    <w:rsid w:val="00A9665B"/>
    <w:rsid w:val="00A967F2"/>
    <w:rsid w:val="00A9702B"/>
    <w:rsid w:val="00A9775B"/>
    <w:rsid w:val="00A97D5C"/>
    <w:rsid w:val="00A97EE0"/>
    <w:rsid w:val="00AA003C"/>
    <w:rsid w:val="00AA020E"/>
    <w:rsid w:val="00AA1A17"/>
    <w:rsid w:val="00AA28BC"/>
    <w:rsid w:val="00AA34F9"/>
    <w:rsid w:val="00AA3B96"/>
    <w:rsid w:val="00AA4AFE"/>
    <w:rsid w:val="00AA541E"/>
    <w:rsid w:val="00AA5820"/>
    <w:rsid w:val="00AA62B8"/>
    <w:rsid w:val="00AA6C44"/>
    <w:rsid w:val="00AA7404"/>
    <w:rsid w:val="00AB0638"/>
    <w:rsid w:val="00AB1A79"/>
    <w:rsid w:val="00AB2CD6"/>
    <w:rsid w:val="00AB425C"/>
    <w:rsid w:val="00AB632D"/>
    <w:rsid w:val="00AB700A"/>
    <w:rsid w:val="00AC0029"/>
    <w:rsid w:val="00AC09AF"/>
    <w:rsid w:val="00AC0A1B"/>
    <w:rsid w:val="00AC1A79"/>
    <w:rsid w:val="00AC26EF"/>
    <w:rsid w:val="00AC4442"/>
    <w:rsid w:val="00AC4544"/>
    <w:rsid w:val="00AC470D"/>
    <w:rsid w:val="00AC676D"/>
    <w:rsid w:val="00AC6A98"/>
    <w:rsid w:val="00AD1665"/>
    <w:rsid w:val="00AD1D3D"/>
    <w:rsid w:val="00AD226D"/>
    <w:rsid w:val="00AD47D9"/>
    <w:rsid w:val="00AD4AFB"/>
    <w:rsid w:val="00AD62C6"/>
    <w:rsid w:val="00AD6312"/>
    <w:rsid w:val="00AD631E"/>
    <w:rsid w:val="00AE04E2"/>
    <w:rsid w:val="00AE0687"/>
    <w:rsid w:val="00AE3ACD"/>
    <w:rsid w:val="00AE3E38"/>
    <w:rsid w:val="00AE526A"/>
    <w:rsid w:val="00AE5C44"/>
    <w:rsid w:val="00AE5C87"/>
    <w:rsid w:val="00AE5F9B"/>
    <w:rsid w:val="00AE69B0"/>
    <w:rsid w:val="00AE7218"/>
    <w:rsid w:val="00AE7BEC"/>
    <w:rsid w:val="00AF0968"/>
    <w:rsid w:val="00AF16D8"/>
    <w:rsid w:val="00AF3602"/>
    <w:rsid w:val="00AF4201"/>
    <w:rsid w:val="00AF4884"/>
    <w:rsid w:val="00AF5315"/>
    <w:rsid w:val="00AF5624"/>
    <w:rsid w:val="00AF6D54"/>
    <w:rsid w:val="00B003D7"/>
    <w:rsid w:val="00B004DC"/>
    <w:rsid w:val="00B00FC4"/>
    <w:rsid w:val="00B0227F"/>
    <w:rsid w:val="00B02672"/>
    <w:rsid w:val="00B02A15"/>
    <w:rsid w:val="00B03156"/>
    <w:rsid w:val="00B03A28"/>
    <w:rsid w:val="00B04204"/>
    <w:rsid w:val="00B05D44"/>
    <w:rsid w:val="00B05DB4"/>
    <w:rsid w:val="00B06548"/>
    <w:rsid w:val="00B06647"/>
    <w:rsid w:val="00B10EE6"/>
    <w:rsid w:val="00B10F33"/>
    <w:rsid w:val="00B117F7"/>
    <w:rsid w:val="00B11E9E"/>
    <w:rsid w:val="00B12774"/>
    <w:rsid w:val="00B12F6F"/>
    <w:rsid w:val="00B13614"/>
    <w:rsid w:val="00B13669"/>
    <w:rsid w:val="00B145EE"/>
    <w:rsid w:val="00B149D7"/>
    <w:rsid w:val="00B151BA"/>
    <w:rsid w:val="00B15DE6"/>
    <w:rsid w:val="00B1618F"/>
    <w:rsid w:val="00B166F1"/>
    <w:rsid w:val="00B17374"/>
    <w:rsid w:val="00B20B2C"/>
    <w:rsid w:val="00B22167"/>
    <w:rsid w:val="00B224F0"/>
    <w:rsid w:val="00B237C5"/>
    <w:rsid w:val="00B23EAA"/>
    <w:rsid w:val="00B246BA"/>
    <w:rsid w:val="00B247E0"/>
    <w:rsid w:val="00B24C60"/>
    <w:rsid w:val="00B24C69"/>
    <w:rsid w:val="00B24E7A"/>
    <w:rsid w:val="00B25321"/>
    <w:rsid w:val="00B25ADA"/>
    <w:rsid w:val="00B25E44"/>
    <w:rsid w:val="00B25E50"/>
    <w:rsid w:val="00B275C2"/>
    <w:rsid w:val="00B27994"/>
    <w:rsid w:val="00B27A32"/>
    <w:rsid w:val="00B31C10"/>
    <w:rsid w:val="00B32ABD"/>
    <w:rsid w:val="00B33A46"/>
    <w:rsid w:val="00B342EB"/>
    <w:rsid w:val="00B34698"/>
    <w:rsid w:val="00B34C7C"/>
    <w:rsid w:val="00B3695C"/>
    <w:rsid w:val="00B3789B"/>
    <w:rsid w:val="00B37D83"/>
    <w:rsid w:val="00B402B5"/>
    <w:rsid w:val="00B40458"/>
    <w:rsid w:val="00B40929"/>
    <w:rsid w:val="00B41649"/>
    <w:rsid w:val="00B418A3"/>
    <w:rsid w:val="00B41D48"/>
    <w:rsid w:val="00B42C29"/>
    <w:rsid w:val="00B43434"/>
    <w:rsid w:val="00B440CB"/>
    <w:rsid w:val="00B44302"/>
    <w:rsid w:val="00B447DD"/>
    <w:rsid w:val="00B4567E"/>
    <w:rsid w:val="00B4710E"/>
    <w:rsid w:val="00B47AED"/>
    <w:rsid w:val="00B51595"/>
    <w:rsid w:val="00B5194A"/>
    <w:rsid w:val="00B51FC5"/>
    <w:rsid w:val="00B52F03"/>
    <w:rsid w:val="00B53BAC"/>
    <w:rsid w:val="00B54531"/>
    <w:rsid w:val="00B54547"/>
    <w:rsid w:val="00B545C7"/>
    <w:rsid w:val="00B55EB3"/>
    <w:rsid w:val="00B60166"/>
    <w:rsid w:val="00B602C5"/>
    <w:rsid w:val="00B60402"/>
    <w:rsid w:val="00B605E7"/>
    <w:rsid w:val="00B6200C"/>
    <w:rsid w:val="00B62D06"/>
    <w:rsid w:val="00B62DCB"/>
    <w:rsid w:val="00B632A1"/>
    <w:rsid w:val="00B633FA"/>
    <w:rsid w:val="00B6399B"/>
    <w:rsid w:val="00B64A60"/>
    <w:rsid w:val="00B65A13"/>
    <w:rsid w:val="00B67009"/>
    <w:rsid w:val="00B677A3"/>
    <w:rsid w:val="00B6789D"/>
    <w:rsid w:val="00B70C9D"/>
    <w:rsid w:val="00B711EE"/>
    <w:rsid w:val="00B716B9"/>
    <w:rsid w:val="00B719D3"/>
    <w:rsid w:val="00B74E93"/>
    <w:rsid w:val="00B762C4"/>
    <w:rsid w:val="00B76385"/>
    <w:rsid w:val="00B773D5"/>
    <w:rsid w:val="00B77513"/>
    <w:rsid w:val="00B77644"/>
    <w:rsid w:val="00B7782F"/>
    <w:rsid w:val="00B77E94"/>
    <w:rsid w:val="00B80881"/>
    <w:rsid w:val="00B80AC8"/>
    <w:rsid w:val="00B81907"/>
    <w:rsid w:val="00B81EB1"/>
    <w:rsid w:val="00B84494"/>
    <w:rsid w:val="00B8482B"/>
    <w:rsid w:val="00B84CE9"/>
    <w:rsid w:val="00B85046"/>
    <w:rsid w:val="00B850E5"/>
    <w:rsid w:val="00B8536C"/>
    <w:rsid w:val="00B8645B"/>
    <w:rsid w:val="00B8728B"/>
    <w:rsid w:val="00B87C16"/>
    <w:rsid w:val="00B90E86"/>
    <w:rsid w:val="00B91425"/>
    <w:rsid w:val="00B92A62"/>
    <w:rsid w:val="00B92A66"/>
    <w:rsid w:val="00B92CE5"/>
    <w:rsid w:val="00B92F11"/>
    <w:rsid w:val="00B9478B"/>
    <w:rsid w:val="00B94A4F"/>
    <w:rsid w:val="00B95A13"/>
    <w:rsid w:val="00B96455"/>
    <w:rsid w:val="00B96C82"/>
    <w:rsid w:val="00B96D94"/>
    <w:rsid w:val="00B9772E"/>
    <w:rsid w:val="00B97A11"/>
    <w:rsid w:val="00BA0331"/>
    <w:rsid w:val="00BA0E29"/>
    <w:rsid w:val="00BA1486"/>
    <w:rsid w:val="00BA1729"/>
    <w:rsid w:val="00BA1BA1"/>
    <w:rsid w:val="00BA1C85"/>
    <w:rsid w:val="00BA208E"/>
    <w:rsid w:val="00BA2A51"/>
    <w:rsid w:val="00BA4247"/>
    <w:rsid w:val="00BA5479"/>
    <w:rsid w:val="00BA5491"/>
    <w:rsid w:val="00BA64A5"/>
    <w:rsid w:val="00BA665B"/>
    <w:rsid w:val="00BA68E6"/>
    <w:rsid w:val="00BA6959"/>
    <w:rsid w:val="00BA756A"/>
    <w:rsid w:val="00BA76E1"/>
    <w:rsid w:val="00BA7986"/>
    <w:rsid w:val="00BB0B7C"/>
    <w:rsid w:val="00BB1089"/>
    <w:rsid w:val="00BB14E0"/>
    <w:rsid w:val="00BB24B4"/>
    <w:rsid w:val="00BB44FB"/>
    <w:rsid w:val="00BB4ADF"/>
    <w:rsid w:val="00BB6E2D"/>
    <w:rsid w:val="00BB7218"/>
    <w:rsid w:val="00BB7661"/>
    <w:rsid w:val="00BB78D2"/>
    <w:rsid w:val="00BB7CBD"/>
    <w:rsid w:val="00BC0813"/>
    <w:rsid w:val="00BC0DE0"/>
    <w:rsid w:val="00BC1A8F"/>
    <w:rsid w:val="00BC206F"/>
    <w:rsid w:val="00BC34AB"/>
    <w:rsid w:val="00BC3609"/>
    <w:rsid w:val="00BC37F1"/>
    <w:rsid w:val="00BC40F1"/>
    <w:rsid w:val="00BC4B86"/>
    <w:rsid w:val="00BC5034"/>
    <w:rsid w:val="00BC5339"/>
    <w:rsid w:val="00BC5639"/>
    <w:rsid w:val="00BC6081"/>
    <w:rsid w:val="00BC6306"/>
    <w:rsid w:val="00BD02CA"/>
    <w:rsid w:val="00BD1764"/>
    <w:rsid w:val="00BD1B35"/>
    <w:rsid w:val="00BD1E7D"/>
    <w:rsid w:val="00BD26AE"/>
    <w:rsid w:val="00BD2D3B"/>
    <w:rsid w:val="00BD339B"/>
    <w:rsid w:val="00BD42DF"/>
    <w:rsid w:val="00BD5844"/>
    <w:rsid w:val="00BD6CB2"/>
    <w:rsid w:val="00BD6F47"/>
    <w:rsid w:val="00BD7C3E"/>
    <w:rsid w:val="00BD7E9B"/>
    <w:rsid w:val="00BE1725"/>
    <w:rsid w:val="00BE21D2"/>
    <w:rsid w:val="00BE2857"/>
    <w:rsid w:val="00BE47AC"/>
    <w:rsid w:val="00BE50C9"/>
    <w:rsid w:val="00BE571A"/>
    <w:rsid w:val="00BE625D"/>
    <w:rsid w:val="00BE62F6"/>
    <w:rsid w:val="00BF0594"/>
    <w:rsid w:val="00BF0D2C"/>
    <w:rsid w:val="00BF3C78"/>
    <w:rsid w:val="00BF4436"/>
    <w:rsid w:val="00BF44A6"/>
    <w:rsid w:val="00BF47E8"/>
    <w:rsid w:val="00BF53AD"/>
    <w:rsid w:val="00BF5424"/>
    <w:rsid w:val="00BF55DD"/>
    <w:rsid w:val="00BF567C"/>
    <w:rsid w:val="00BF619A"/>
    <w:rsid w:val="00BF6305"/>
    <w:rsid w:val="00BF6F68"/>
    <w:rsid w:val="00BF70AD"/>
    <w:rsid w:val="00C00196"/>
    <w:rsid w:val="00C00E18"/>
    <w:rsid w:val="00C01E3F"/>
    <w:rsid w:val="00C02171"/>
    <w:rsid w:val="00C02CFA"/>
    <w:rsid w:val="00C044B3"/>
    <w:rsid w:val="00C04DC3"/>
    <w:rsid w:val="00C05424"/>
    <w:rsid w:val="00C0583B"/>
    <w:rsid w:val="00C05E2B"/>
    <w:rsid w:val="00C06ABC"/>
    <w:rsid w:val="00C06CE7"/>
    <w:rsid w:val="00C06F5B"/>
    <w:rsid w:val="00C079C0"/>
    <w:rsid w:val="00C10012"/>
    <w:rsid w:val="00C10158"/>
    <w:rsid w:val="00C1106A"/>
    <w:rsid w:val="00C11149"/>
    <w:rsid w:val="00C11E07"/>
    <w:rsid w:val="00C11EC6"/>
    <w:rsid w:val="00C12881"/>
    <w:rsid w:val="00C13023"/>
    <w:rsid w:val="00C132C9"/>
    <w:rsid w:val="00C13511"/>
    <w:rsid w:val="00C13564"/>
    <w:rsid w:val="00C14653"/>
    <w:rsid w:val="00C1485A"/>
    <w:rsid w:val="00C14A42"/>
    <w:rsid w:val="00C14C99"/>
    <w:rsid w:val="00C15006"/>
    <w:rsid w:val="00C150ED"/>
    <w:rsid w:val="00C1516A"/>
    <w:rsid w:val="00C1559F"/>
    <w:rsid w:val="00C15EB8"/>
    <w:rsid w:val="00C16A80"/>
    <w:rsid w:val="00C17B44"/>
    <w:rsid w:val="00C21768"/>
    <w:rsid w:val="00C21D8C"/>
    <w:rsid w:val="00C2264E"/>
    <w:rsid w:val="00C24254"/>
    <w:rsid w:val="00C24405"/>
    <w:rsid w:val="00C248B1"/>
    <w:rsid w:val="00C24E70"/>
    <w:rsid w:val="00C25794"/>
    <w:rsid w:val="00C30490"/>
    <w:rsid w:val="00C30B29"/>
    <w:rsid w:val="00C31804"/>
    <w:rsid w:val="00C31F13"/>
    <w:rsid w:val="00C33516"/>
    <w:rsid w:val="00C35CD9"/>
    <w:rsid w:val="00C35FDE"/>
    <w:rsid w:val="00C36969"/>
    <w:rsid w:val="00C36B94"/>
    <w:rsid w:val="00C36C91"/>
    <w:rsid w:val="00C37A53"/>
    <w:rsid w:val="00C37A97"/>
    <w:rsid w:val="00C40DE6"/>
    <w:rsid w:val="00C4201F"/>
    <w:rsid w:val="00C4207E"/>
    <w:rsid w:val="00C42BB6"/>
    <w:rsid w:val="00C43FC9"/>
    <w:rsid w:val="00C44CF7"/>
    <w:rsid w:val="00C44F3E"/>
    <w:rsid w:val="00C45513"/>
    <w:rsid w:val="00C4580F"/>
    <w:rsid w:val="00C465C0"/>
    <w:rsid w:val="00C46AC2"/>
    <w:rsid w:val="00C46B4D"/>
    <w:rsid w:val="00C46BCA"/>
    <w:rsid w:val="00C46CB8"/>
    <w:rsid w:val="00C46CB9"/>
    <w:rsid w:val="00C47333"/>
    <w:rsid w:val="00C479EE"/>
    <w:rsid w:val="00C51567"/>
    <w:rsid w:val="00C54AC7"/>
    <w:rsid w:val="00C55480"/>
    <w:rsid w:val="00C554AD"/>
    <w:rsid w:val="00C56E13"/>
    <w:rsid w:val="00C5747F"/>
    <w:rsid w:val="00C600F5"/>
    <w:rsid w:val="00C6077A"/>
    <w:rsid w:val="00C60B62"/>
    <w:rsid w:val="00C632DB"/>
    <w:rsid w:val="00C6388C"/>
    <w:rsid w:val="00C64201"/>
    <w:rsid w:val="00C64CDA"/>
    <w:rsid w:val="00C65CD2"/>
    <w:rsid w:val="00C66F5C"/>
    <w:rsid w:val="00C679BD"/>
    <w:rsid w:val="00C67A4A"/>
    <w:rsid w:val="00C67D58"/>
    <w:rsid w:val="00C709D9"/>
    <w:rsid w:val="00C70A5A"/>
    <w:rsid w:val="00C711C1"/>
    <w:rsid w:val="00C715A5"/>
    <w:rsid w:val="00C715F7"/>
    <w:rsid w:val="00C731C9"/>
    <w:rsid w:val="00C73477"/>
    <w:rsid w:val="00C7359C"/>
    <w:rsid w:val="00C73BDC"/>
    <w:rsid w:val="00C7403B"/>
    <w:rsid w:val="00C740B7"/>
    <w:rsid w:val="00C745B1"/>
    <w:rsid w:val="00C74947"/>
    <w:rsid w:val="00C74AF7"/>
    <w:rsid w:val="00C76F0E"/>
    <w:rsid w:val="00C77E5E"/>
    <w:rsid w:val="00C8112D"/>
    <w:rsid w:val="00C8160C"/>
    <w:rsid w:val="00C8208A"/>
    <w:rsid w:val="00C82578"/>
    <w:rsid w:val="00C82654"/>
    <w:rsid w:val="00C834D7"/>
    <w:rsid w:val="00C834F3"/>
    <w:rsid w:val="00C83F05"/>
    <w:rsid w:val="00C841AC"/>
    <w:rsid w:val="00C84849"/>
    <w:rsid w:val="00C84926"/>
    <w:rsid w:val="00C8655E"/>
    <w:rsid w:val="00C86704"/>
    <w:rsid w:val="00C92CF7"/>
    <w:rsid w:val="00C92D93"/>
    <w:rsid w:val="00C93140"/>
    <w:rsid w:val="00C933BB"/>
    <w:rsid w:val="00C933F7"/>
    <w:rsid w:val="00C93A06"/>
    <w:rsid w:val="00C940EA"/>
    <w:rsid w:val="00C94179"/>
    <w:rsid w:val="00C949E3"/>
    <w:rsid w:val="00C9540D"/>
    <w:rsid w:val="00C9548B"/>
    <w:rsid w:val="00C97A08"/>
    <w:rsid w:val="00C97BF5"/>
    <w:rsid w:val="00CA131C"/>
    <w:rsid w:val="00CA206A"/>
    <w:rsid w:val="00CA26E8"/>
    <w:rsid w:val="00CA2C88"/>
    <w:rsid w:val="00CA3D90"/>
    <w:rsid w:val="00CA4038"/>
    <w:rsid w:val="00CA5AA8"/>
    <w:rsid w:val="00CA5F76"/>
    <w:rsid w:val="00CA7D1A"/>
    <w:rsid w:val="00CB1518"/>
    <w:rsid w:val="00CB1F12"/>
    <w:rsid w:val="00CB2E05"/>
    <w:rsid w:val="00CB31FB"/>
    <w:rsid w:val="00CB6A19"/>
    <w:rsid w:val="00CB6CAB"/>
    <w:rsid w:val="00CB7010"/>
    <w:rsid w:val="00CB7130"/>
    <w:rsid w:val="00CC017B"/>
    <w:rsid w:val="00CC0D1C"/>
    <w:rsid w:val="00CC0F8B"/>
    <w:rsid w:val="00CC2B66"/>
    <w:rsid w:val="00CC4141"/>
    <w:rsid w:val="00CC62C6"/>
    <w:rsid w:val="00CD11A4"/>
    <w:rsid w:val="00CD220D"/>
    <w:rsid w:val="00CD27ED"/>
    <w:rsid w:val="00CD3212"/>
    <w:rsid w:val="00CD404F"/>
    <w:rsid w:val="00CD4FD3"/>
    <w:rsid w:val="00CD5042"/>
    <w:rsid w:val="00CD593B"/>
    <w:rsid w:val="00CD5DF7"/>
    <w:rsid w:val="00CD7424"/>
    <w:rsid w:val="00CD7826"/>
    <w:rsid w:val="00CE080C"/>
    <w:rsid w:val="00CE0A18"/>
    <w:rsid w:val="00CE0F42"/>
    <w:rsid w:val="00CE2B70"/>
    <w:rsid w:val="00CE2BC7"/>
    <w:rsid w:val="00CE2E8D"/>
    <w:rsid w:val="00CE3DB4"/>
    <w:rsid w:val="00CE4527"/>
    <w:rsid w:val="00CE4781"/>
    <w:rsid w:val="00CE47D3"/>
    <w:rsid w:val="00CE51FE"/>
    <w:rsid w:val="00CE55A1"/>
    <w:rsid w:val="00CE6788"/>
    <w:rsid w:val="00CE7183"/>
    <w:rsid w:val="00CE7E6F"/>
    <w:rsid w:val="00CF1C67"/>
    <w:rsid w:val="00CF2286"/>
    <w:rsid w:val="00CF24AE"/>
    <w:rsid w:val="00CF264F"/>
    <w:rsid w:val="00CF2967"/>
    <w:rsid w:val="00CF31D1"/>
    <w:rsid w:val="00CF34C2"/>
    <w:rsid w:val="00CF41B3"/>
    <w:rsid w:val="00CF4E8C"/>
    <w:rsid w:val="00CF5CF9"/>
    <w:rsid w:val="00CF6CF2"/>
    <w:rsid w:val="00CF750D"/>
    <w:rsid w:val="00D00757"/>
    <w:rsid w:val="00D02599"/>
    <w:rsid w:val="00D03229"/>
    <w:rsid w:val="00D04380"/>
    <w:rsid w:val="00D04C37"/>
    <w:rsid w:val="00D04D22"/>
    <w:rsid w:val="00D05181"/>
    <w:rsid w:val="00D05234"/>
    <w:rsid w:val="00D05D3D"/>
    <w:rsid w:val="00D0604A"/>
    <w:rsid w:val="00D06144"/>
    <w:rsid w:val="00D0655A"/>
    <w:rsid w:val="00D06AEA"/>
    <w:rsid w:val="00D07B71"/>
    <w:rsid w:val="00D07F37"/>
    <w:rsid w:val="00D10253"/>
    <w:rsid w:val="00D1030D"/>
    <w:rsid w:val="00D114A6"/>
    <w:rsid w:val="00D116BD"/>
    <w:rsid w:val="00D122D7"/>
    <w:rsid w:val="00D1240E"/>
    <w:rsid w:val="00D145A4"/>
    <w:rsid w:val="00D14764"/>
    <w:rsid w:val="00D149D7"/>
    <w:rsid w:val="00D14B0C"/>
    <w:rsid w:val="00D16809"/>
    <w:rsid w:val="00D178C4"/>
    <w:rsid w:val="00D17987"/>
    <w:rsid w:val="00D17EF3"/>
    <w:rsid w:val="00D2022E"/>
    <w:rsid w:val="00D20D14"/>
    <w:rsid w:val="00D218B1"/>
    <w:rsid w:val="00D237CF"/>
    <w:rsid w:val="00D23A1D"/>
    <w:rsid w:val="00D2442F"/>
    <w:rsid w:val="00D2493C"/>
    <w:rsid w:val="00D24B69"/>
    <w:rsid w:val="00D24C3E"/>
    <w:rsid w:val="00D24E99"/>
    <w:rsid w:val="00D26B61"/>
    <w:rsid w:val="00D26D38"/>
    <w:rsid w:val="00D302F2"/>
    <w:rsid w:val="00D3175E"/>
    <w:rsid w:val="00D3293A"/>
    <w:rsid w:val="00D32974"/>
    <w:rsid w:val="00D33271"/>
    <w:rsid w:val="00D339A4"/>
    <w:rsid w:val="00D33BD8"/>
    <w:rsid w:val="00D34F6D"/>
    <w:rsid w:val="00D3554A"/>
    <w:rsid w:val="00D35673"/>
    <w:rsid w:val="00D3789D"/>
    <w:rsid w:val="00D412DB"/>
    <w:rsid w:val="00D41C10"/>
    <w:rsid w:val="00D42731"/>
    <w:rsid w:val="00D43450"/>
    <w:rsid w:val="00D44289"/>
    <w:rsid w:val="00D44373"/>
    <w:rsid w:val="00D461E1"/>
    <w:rsid w:val="00D4719C"/>
    <w:rsid w:val="00D47548"/>
    <w:rsid w:val="00D47666"/>
    <w:rsid w:val="00D47AB1"/>
    <w:rsid w:val="00D47BDB"/>
    <w:rsid w:val="00D5108D"/>
    <w:rsid w:val="00D52FFB"/>
    <w:rsid w:val="00D53783"/>
    <w:rsid w:val="00D53B43"/>
    <w:rsid w:val="00D54407"/>
    <w:rsid w:val="00D548BB"/>
    <w:rsid w:val="00D56DC8"/>
    <w:rsid w:val="00D57260"/>
    <w:rsid w:val="00D603DF"/>
    <w:rsid w:val="00D60CBE"/>
    <w:rsid w:val="00D613CE"/>
    <w:rsid w:val="00D61F35"/>
    <w:rsid w:val="00D626FA"/>
    <w:rsid w:val="00D62792"/>
    <w:rsid w:val="00D6291D"/>
    <w:rsid w:val="00D62C5D"/>
    <w:rsid w:val="00D631C9"/>
    <w:rsid w:val="00D63538"/>
    <w:rsid w:val="00D637F4"/>
    <w:rsid w:val="00D63890"/>
    <w:rsid w:val="00D641A5"/>
    <w:rsid w:val="00D642E9"/>
    <w:rsid w:val="00D65157"/>
    <w:rsid w:val="00D668A6"/>
    <w:rsid w:val="00D66C14"/>
    <w:rsid w:val="00D6713E"/>
    <w:rsid w:val="00D67B02"/>
    <w:rsid w:val="00D703C5"/>
    <w:rsid w:val="00D70566"/>
    <w:rsid w:val="00D70907"/>
    <w:rsid w:val="00D71184"/>
    <w:rsid w:val="00D71B83"/>
    <w:rsid w:val="00D71F65"/>
    <w:rsid w:val="00D73222"/>
    <w:rsid w:val="00D7330C"/>
    <w:rsid w:val="00D73574"/>
    <w:rsid w:val="00D73F51"/>
    <w:rsid w:val="00D74058"/>
    <w:rsid w:val="00D741A1"/>
    <w:rsid w:val="00D74529"/>
    <w:rsid w:val="00D75110"/>
    <w:rsid w:val="00D7596E"/>
    <w:rsid w:val="00D76A61"/>
    <w:rsid w:val="00D76A70"/>
    <w:rsid w:val="00D80785"/>
    <w:rsid w:val="00D80977"/>
    <w:rsid w:val="00D80D9E"/>
    <w:rsid w:val="00D81B7E"/>
    <w:rsid w:val="00D81DA6"/>
    <w:rsid w:val="00D839F4"/>
    <w:rsid w:val="00D84291"/>
    <w:rsid w:val="00D8438B"/>
    <w:rsid w:val="00D8550A"/>
    <w:rsid w:val="00D85BC2"/>
    <w:rsid w:val="00D85F3A"/>
    <w:rsid w:val="00D86058"/>
    <w:rsid w:val="00D86BB3"/>
    <w:rsid w:val="00D871DE"/>
    <w:rsid w:val="00D90051"/>
    <w:rsid w:val="00D90642"/>
    <w:rsid w:val="00D90BCF"/>
    <w:rsid w:val="00D91711"/>
    <w:rsid w:val="00D91CDC"/>
    <w:rsid w:val="00D9237C"/>
    <w:rsid w:val="00D92919"/>
    <w:rsid w:val="00D92FAA"/>
    <w:rsid w:val="00D9369F"/>
    <w:rsid w:val="00D93FC1"/>
    <w:rsid w:val="00D94D64"/>
    <w:rsid w:val="00D95180"/>
    <w:rsid w:val="00D95941"/>
    <w:rsid w:val="00DA0287"/>
    <w:rsid w:val="00DA0EAC"/>
    <w:rsid w:val="00DA2266"/>
    <w:rsid w:val="00DA3D45"/>
    <w:rsid w:val="00DA5EF7"/>
    <w:rsid w:val="00DA6100"/>
    <w:rsid w:val="00DA6613"/>
    <w:rsid w:val="00DA676D"/>
    <w:rsid w:val="00DA772A"/>
    <w:rsid w:val="00DB0610"/>
    <w:rsid w:val="00DB0C88"/>
    <w:rsid w:val="00DB28CD"/>
    <w:rsid w:val="00DB3E64"/>
    <w:rsid w:val="00DB4CCA"/>
    <w:rsid w:val="00DB518B"/>
    <w:rsid w:val="00DB5994"/>
    <w:rsid w:val="00DB5F12"/>
    <w:rsid w:val="00DB667E"/>
    <w:rsid w:val="00DB68AE"/>
    <w:rsid w:val="00DB7185"/>
    <w:rsid w:val="00DC12C6"/>
    <w:rsid w:val="00DC20CB"/>
    <w:rsid w:val="00DC2BCC"/>
    <w:rsid w:val="00DC31CE"/>
    <w:rsid w:val="00DC32EE"/>
    <w:rsid w:val="00DC3F52"/>
    <w:rsid w:val="00DC4023"/>
    <w:rsid w:val="00DC464C"/>
    <w:rsid w:val="00DC6478"/>
    <w:rsid w:val="00DC6953"/>
    <w:rsid w:val="00DC6F75"/>
    <w:rsid w:val="00DC7231"/>
    <w:rsid w:val="00DC767D"/>
    <w:rsid w:val="00DC7953"/>
    <w:rsid w:val="00DC7D60"/>
    <w:rsid w:val="00DD0B8D"/>
    <w:rsid w:val="00DD0C28"/>
    <w:rsid w:val="00DD1D70"/>
    <w:rsid w:val="00DD267E"/>
    <w:rsid w:val="00DD2F76"/>
    <w:rsid w:val="00DD3A9B"/>
    <w:rsid w:val="00DD3AC7"/>
    <w:rsid w:val="00DD3C2B"/>
    <w:rsid w:val="00DD3C9B"/>
    <w:rsid w:val="00DD4074"/>
    <w:rsid w:val="00DD52AB"/>
    <w:rsid w:val="00DD5A91"/>
    <w:rsid w:val="00DD6069"/>
    <w:rsid w:val="00DD61E5"/>
    <w:rsid w:val="00DD6616"/>
    <w:rsid w:val="00DE1080"/>
    <w:rsid w:val="00DE23EC"/>
    <w:rsid w:val="00DE47F7"/>
    <w:rsid w:val="00DE6550"/>
    <w:rsid w:val="00DE6E39"/>
    <w:rsid w:val="00DE72A0"/>
    <w:rsid w:val="00DF12A1"/>
    <w:rsid w:val="00DF12B8"/>
    <w:rsid w:val="00DF15E7"/>
    <w:rsid w:val="00DF1B50"/>
    <w:rsid w:val="00DF246A"/>
    <w:rsid w:val="00DF28BB"/>
    <w:rsid w:val="00DF486A"/>
    <w:rsid w:val="00DF48BC"/>
    <w:rsid w:val="00DF744D"/>
    <w:rsid w:val="00DF75E6"/>
    <w:rsid w:val="00E00ABE"/>
    <w:rsid w:val="00E015DE"/>
    <w:rsid w:val="00E01DE6"/>
    <w:rsid w:val="00E01F36"/>
    <w:rsid w:val="00E01FBC"/>
    <w:rsid w:val="00E01FC0"/>
    <w:rsid w:val="00E021A8"/>
    <w:rsid w:val="00E02450"/>
    <w:rsid w:val="00E02C2D"/>
    <w:rsid w:val="00E02CA1"/>
    <w:rsid w:val="00E02F7A"/>
    <w:rsid w:val="00E031A6"/>
    <w:rsid w:val="00E04E5B"/>
    <w:rsid w:val="00E05A0B"/>
    <w:rsid w:val="00E071D0"/>
    <w:rsid w:val="00E07504"/>
    <w:rsid w:val="00E077D9"/>
    <w:rsid w:val="00E07D0A"/>
    <w:rsid w:val="00E10BAC"/>
    <w:rsid w:val="00E10BDF"/>
    <w:rsid w:val="00E114CD"/>
    <w:rsid w:val="00E11731"/>
    <w:rsid w:val="00E11962"/>
    <w:rsid w:val="00E11CEF"/>
    <w:rsid w:val="00E11E0A"/>
    <w:rsid w:val="00E129E5"/>
    <w:rsid w:val="00E12B9F"/>
    <w:rsid w:val="00E13861"/>
    <w:rsid w:val="00E14ED9"/>
    <w:rsid w:val="00E14F21"/>
    <w:rsid w:val="00E15897"/>
    <w:rsid w:val="00E15D30"/>
    <w:rsid w:val="00E15E78"/>
    <w:rsid w:val="00E16125"/>
    <w:rsid w:val="00E1671D"/>
    <w:rsid w:val="00E16726"/>
    <w:rsid w:val="00E16BC5"/>
    <w:rsid w:val="00E16F49"/>
    <w:rsid w:val="00E17A19"/>
    <w:rsid w:val="00E2034C"/>
    <w:rsid w:val="00E203DE"/>
    <w:rsid w:val="00E20BAE"/>
    <w:rsid w:val="00E20EDC"/>
    <w:rsid w:val="00E21C16"/>
    <w:rsid w:val="00E223D6"/>
    <w:rsid w:val="00E22486"/>
    <w:rsid w:val="00E22975"/>
    <w:rsid w:val="00E2366F"/>
    <w:rsid w:val="00E253A3"/>
    <w:rsid w:val="00E25906"/>
    <w:rsid w:val="00E27AD1"/>
    <w:rsid w:val="00E318C5"/>
    <w:rsid w:val="00E31D14"/>
    <w:rsid w:val="00E349AE"/>
    <w:rsid w:val="00E34CB1"/>
    <w:rsid w:val="00E34EC1"/>
    <w:rsid w:val="00E35F08"/>
    <w:rsid w:val="00E3616F"/>
    <w:rsid w:val="00E36301"/>
    <w:rsid w:val="00E36524"/>
    <w:rsid w:val="00E3677E"/>
    <w:rsid w:val="00E373EC"/>
    <w:rsid w:val="00E37936"/>
    <w:rsid w:val="00E40170"/>
    <w:rsid w:val="00E40176"/>
    <w:rsid w:val="00E40676"/>
    <w:rsid w:val="00E4077E"/>
    <w:rsid w:val="00E409BB"/>
    <w:rsid w:val="00E40DB1"/>
    <w:rsid w:val="00E411A3"/>
    <w:rsid w:val="00E411ED"/>
    <w:rsid w:val="00E41FB9"/>
    <w:rsid w:val="00E430C0"/>
    <w:rsid w:val="00E43129"/>
    <w:rsid w:val="00E44036"/>
    <w:rsid w:val="00E4438D"/>
    <w:rsid w:val="00E44C36"/>
    <w:rsid w:val="00E46D21"/>
    <w:rsid w:val="00E475E0"/>
    <w:rsid w:val="00E47703"/>
    <w:rsid w:val="00E478C8"/>
    <w:rsid w:val="00E5082E"/>
    <w:rsid w:val="00E510A5"/>
    <w:rsid w:val="00E525E6"/>
    <w:rsid w:val="00E53CB5"/>
    <w:rsid w:val="00E548D7"/>
    <w:rsid w:val="00E54D23"/>
    <w:rsid w:val="00E55BE0"/>
    <w:rsid w:val="00E5666B"/>
    <w:rsid w:val="00E56E29"/>
    <w:rsid w:val="00E575F6"/>
    <w:rsid w:val="00E57985"/>
    <w:rsid w:val="00E57F60"/>
    <w:rsid w:val="00E6020A"/>
    <w:rsid w:val="00E602D6"/>
    <w:rsid w:val="00E60B46"/>
    <w:rsid w:val="00E6176E"/>
    <w:rsid w:val="00E6276A"/>
    <w:rsid w:val="00E62D7A"/>
    <w:rsid w:val="00E642B8"/>
    <w:rsid w:val="00E6505B"/>
    <w:rsid w:val="00E65579"/>
    <w:rsid w:val="00E666FE"/>
    <w:rsid w:val="00E67197"/>
    <w:rsid w:val="00E671D2"/>
    <w:rsid w:val="00E67D5B"/>
    <w:rsid w:val="00E708A2"/>
    <w:rsid w:val="00E70A15"/>
    <w:rsid w:val="00E71D0F"/>
    <w:rsid w:val="00E73EC7"/>
    <w:rsid w:val="00E74221"/>
    <w:rsid w:val="00E752A5"/>
    <w:rsid w:val="00E75392"/>
    <w:rsid w:val="00E76C24"/>
    <w:rsid w:val="00E77B46"/>
    <w:rsid w:val="00E80468"/>
    <w:rsid w:val="00E806FF"/>
    <w:rsid w:val="00E8111E"/>
    <w:rsid w:val="00E8141E"/>
    <w:rsid w:val="00E84DB8"/>
    <w:rsid w:val="00E850F6"/>
    <w:rsid w:val="00E852FE"/>
    <w:rsid w:val="00E8537F"/>
    <w:rsid w:val="00E86A1B"/>
    <w:rsid w:val="00E87864"/>
    <w:rsid w:val="00E90B7D"/>
    <w:rsid w:val="00E91F46"/>
    <w:rsid w:val="00E9266E"/>
    <w:rsid w:val="00E92D51"/>
    <w:rsid w:val="00E9346D"/>
    <w:rsid w:val="00E950A1"/>
    <w:rsid w:val="00E9543A"/>
    <w:rsid w:val="00E95BEC"/>
    <w:rsid w:val="00E95DBB"/>
    <w:rsid w:val="00E960B3"/>
    <w:rsid w:val="00E97A33"/>
    <w:rsid w:val="00EA1B51"/>
    <w:rsid w:val="00EA2042"/>
    <w:rsid w:val="00EA2780"/>
    <w:rsid w:val="00EA37D9"/>
    <w:rsid w:val="00EA3E70"/>
    <w:rsid w:val="00EA4E17"/>
    <w:rsid w:val="00EA6F25"/>
    <w:rsid w:val="00EA78AD"/>
    <w:rsid w:val="00EB03D4"/>
    <w:rsid w:val="00EB0A62"/>
    <w:rsid w:val="00EB1730"/>
    <w:rsid w:val="00EB27FA"/>
    <w:rsid w:val="00EB4727"/>
    <w:rsid w:val="00EB62C6"/>
    <w:rsid w:val="00EB6E84"/>
    <w:rsid w:val="00EB6EFA"/>
    <w:rsid w:val="00EB6FEA"/>
    <w:rsid w:val="00EB71F8"/>
    <w:rsid w:val="00EB77ED"/>
    <w:rsid w:val="00EB77FE"/>
    <w:rsid w:val="00EC093E"/>
    <w:rsid w:val="00EC0A78"/>
    <w:rsid w:val="00EC0DD2"/>
    <w:rsid w:val="00EC12CE"/>
    <w:rsid w:val="00EC2542"/>
    <w:rsid w:val="00EC2855"/>
    <w:rsid w:val="00EC3696"/>
    <w:rsid w:val="00EC43B6"/>
    <w:rsid w:val="00EC45F4"/>
    <w:rsid w:val="00EC484C"/>
    <w:rsid w:val="00EC4864"/>
    <w:rsid w:val="00EC6EE5"/>
    <w:rsid w:val="00EC7577"/>
    <w:rsid w:val="00ED0059"/>
    <w:rsid w:val="00ED0254"/>
    <w:rsid w:val="00ED2004"/>
    <w:rsid w:val="00ED32FE"/>
    <w:rsid w:val="00ED3928"/>
    <w:rsid w:val="00ED4416"/>
    <w:rsid w:val="00ED46D0"/>
    <w:rsid w:val="00ED481E"/>
    <w:rsid w:val="00ED49C4"/>
    <w:rsid w:val="00ED4F79"/>
    <w:rsid w:val="00ED54C2"/>
    <w:rsid w:val="00ED62CB"/>
    <w:rsid w:val="00ED7573"/>
    <w:rsid w:val="00EE048E"/>
    <w:rsid w:val="00EE15BC"/>
    <w:rsid w:val="00EE1AA2"/>
    <w:rsid w:val="00EE2BF8"/>
    <w:rsid w:val="00EE38EA"/>
    <w:rsid w:val="00EE3E91"/>
    <w:rsid w:val="00EE4B52"/>
    <w:rsid w:val="00EE4BBF"/>
    <w:rsid w:val="00EE4D25"/>
    <w:rsid w:val="00EE5011"/>
    <w:rsid w:val="00EE51B5"/>
    <w:rsid w:val="00EE5611"/>
    <w:rsid w:val="00EE587A"/>
    <w:rsid w:val="00EE5F5C"/>
    <w:rsid w:val="00EE6AC5"/>
    <w:rsid w:val="00EE749F"/>
    <w:rsid w:val="00EF006F"/>
    <w:rsid w:val="00EF08EC"/>
    <w:rsid w:val="00EF10D8"/>
    <w:rsid w:val="00EF178C"/>
    <w:rsid w:val="00EF19CD"/>
    <w:rsid w:val="00EF33FA"/>
    <w:rsid w:val="00EF343D"/>
    <w:rsid w:val="00EF4953"/>
    <w:rsid w:val="00EF4AA1"/>
    <w:rsid w:val="00EF62E0"/>
    <w:rsid w:val="00EF70A3"/>
    <w:rsid w:val="00EF77DD"/>
    <w:rsid w:val="00EF7A46"/>
    <w:rsid w:val="00EF7BBA"/>
    <w:rsid w:val="00F00355"/>
    <w:rsid w:val="00F01301"/>
    <w:rsid w:val="00F01465"/>
    <w:rsid w:val="00F0166B"/>
    <w:rsid w:val="00F0264C"/>
    <w:rsid w:val="00F03360"/>
    <w:rsid w:val="00F03645"/>
    <w:rsid w:val="00F03A2B"/>
    <w:rsid w:val="00F03FFC"/>
    <w:rsid w:val="00F04123"/>
    <w:rsid w:val="00F04D7C"/>
    <w:rsid w:val="00F054B9"/>
    <w:rsid w:val="00F06AC5"/>
    <w:rsid w:val="00F102FC"/>
    <w:rsid w:val="00F1059D"/>
    <w:rsid w:val="00F1075E"/>
    <w:rsid w:val="00F12074"/>
    <w:rsid w:val="00F120D7"/>
    <w:rsid w:val="00F12342"/>
    <w:rsid w:val="00F12F06"/>
    <w:rsid w:val="00F13CE7"/>
    <w:rsid w:val="00F13DCE"/>
    <w:rsid w:val="00F14137"/>
    <w:rsid w:val="00F1463F"/>
    <w:rsid w:val="00F16584"/>
    <w:rsid w:val="00F16840"/>
    <w:rsid w:val="00F16E29"/>
    <w:rsid w:val="00F1723A"/>
    <w:rsid w:val="00F1773E"/>
    <w:rsid w:val="00F17CB3"/>
    <w:rsid w:val="00F17E09"/>
    <w:rsid w:val="00F20241"/>
    <w:rsid w:val="00F20CBE"/>
    <w:rsid w:val="00F226D7"/>
    <w:rsid w:val="00F23444"/>
    <w:rsid w:val="00F23902"/>
    <w:rsid w:val="00F23B67"/>
    <w:rsid w:val="00F24011"/>
    <w:rsid w:val="00F24648"/>
    <w:rsid w:val="00F24F9D"/>
    <w:rsid w:val="00F2540A"/>
    <w:rsid w:val="00F26574"/>
    <w:rsid w:val="00F2707B"/>
    <w:rsid w:val="00F27F3C"/>
    <w:rsid w:val="00F30843"/>
    <w:rsid w:val="00F30B96"/>
    <w:rsid w:val="00F315CB"/>
    <w:rsid w:val="00F32ADA"/>
    <w:rsid w:val="00F33066"/>
    <w:rsid w:val="00F36267"/>
    <w:rsid w:val="00F377E6"/>
    <w:rsid w:val="00F3797D"/>
    <w:rsid w:val="00F418B6"/>
    <w:rsid w:val="00F41C36"/>
    <w:rsid w:val="00F432F0"/>
    <w:rsid w:val="00F43348"/>
    <w:rsid w:val="00F43961"/>
    <w:rsid w:val="00F44638"/>
    <w:rsid w:val="00F448B4"/>
    <w:rsid w:val="00F458AD"/>
    <w:rsid w:val="00F45F87"/>
    <w:rsid w:val="00F470FF"/>
    <w:rsid w:val="00F4716B"/>
    <w:rsid w:val="00F477E1"/>
    <w:rsid w:val="00F501EA"/>
    <w:rsid w:val="00F50267"/>
    <w:rsid w:val="00F50923"/>
    <w:rsid w:val="00F51794"/>
    <w:rsid w:val="00F51F36"/>
    <w:rsid w:val="00F51F68"/>
    <w:rsid w:val="00F52E76"/>
    <w:rsid w:val="00F54C4E"/>
    <w:rsid w:val="00F556D6"/>
    <w:rsid w:val="00F566C3"/>
    <w:rsid w:val="00F568E2"/>
    <w:rsid w:val="00F5707D"/>
    <w:rsid w:val="00F5751C"/>
    <w:rsid w:val="00F57C51"/>
    <w:rsid w:val="00F57CD5"/>
    <w:rsid w:val="00F60A99"/>
    <w:rsid w:val="00F61098"/>
    <w:rsid w:val="00F6116D"/>
    <w:rsid w:val="00F62958"/>
    <w:rsid w:val="00F62AF1"/>
    <w:rsid w:val="00F6366B"/>
    <w:rsid w:val="00F63BF7"/>
    <w:rsid w:val="00F63C4C"/>
    <w:rsid w:val="00F653BC"/>
    <w:rsid w:val="00F656E6"/>
    <w:rsid w:val="00F668DA"/>
    <w:rsid w:val="00F70730"/>
    <w:rsid w:val="00F709BD"/>
    <w:rsid w:val="00F70D81"/>
    <w:rsid w:val="00F71446"/>
    <w:rsid w:val="00F71F56"/>
    <w:rsid w:val="00F74510"/>
    <w:rsid w:val="00F754FC"/>
    <w:rsid w:val="00F75546"/>
    <w:rsid w:val="00F75A05"/>
    <w:rsid w:val="00F7700D"/>
    <w:rsid w:val="00F770AA"/>
    <w:rsid w:val="00F77442"/>
    <w:rsid w:val="00F77AE8"/>
    <w:rsid w:val="00F8056B"/>
    <w:rsid w:val="00F809B3"/>
    <w:rsid w:val="00F80EF3"/>
    <w:rsid w:val="00F812CB"/>
    <w:rsid w:val="00F81A6F"/>
    <w:rsid w:val="00F81E4F"/>
    <w:rsid w:val="00F827AF"/>
    <w:rsid w:val="00F829EA"/>
    <w:rsid w:val="00F82C6C"/>
    <w:rsid w:val="00F83223"/>
    <w:rsid w:val="00F83392"/>
    <w:rsid w:val="00F83DBF"/>
    <w:rsid w:val="00F84ABB"/>
    <w:rsid w:val="00F84BEA"/>
    <w:rsid w:val="00F84FB0"/>
    <w:rsid w:val="00F856F4"/>
    <w:rsid w:val="00F875F4"/>
    <w:rsid w:val="00F87B2C"/>
    <w:rsid w:val="00F906C8"/>
    <w:rsid w:val="00F90C58"/>
    <w:rsid w:val="00F91763"/>
    <w:rsid w:val="00F9247C"/>
    <w:rsid w:val="00F925B6"/>
    <w:rsid w:val="00F930DC"/>
    <w:rsid w:val="00F93412"/>
    <w:rsid w:val="00F947DB"/>
    <w:rsid w:val="00F95B35"/>
    <w:rsid w:val="00F95C2F"/>
    <w:rsid w:val="00F96326"/>
    <w:rsid w:val="00F96397"/>
    <w:rsid w:val="00F97536"/>
    <w:rsid w:val="00F978C1"/>
    <w:rsid w:val="00FA029C"/>
    <w:rsid w:val="00FA06D2"/>
    <w:rsid w:val="00FA07EA"/>
    <w:rsid w:val="00FA106F"/>
    <w:rsid w:val="00FA119D"/>
    <w:rsid w:val="00FA12A6"/>
    <w:rsid w:val="00FA139F"/>
    <w:rsid w:val="00FA1BB4"/>
    <w:rsid w:val="00FA2377"/>
    <w:rsid w:val="00FA2F9A"/>
    <w:rsid w:val="00FA3DBB"/>
    <w:rsid w:val="00FA4AC5"/>
    <w:rsid w:val="00FA4E07"/>
    <w:rsid w:val="00FA5064"/>
    <w:rsid w:val="00FA5530"/>
    <w:rsid w:val="00FA583B"/>
    <w:rsid w:val="00FA5C23"/>
    <w:rsid w:val="00FA5C64"/>
    <w:rsid w:val="00FA5DD9"/>
    <w:rsid w:val="00FB052E"/>
    <w:rsid w:val="00FB11B8"/>
    <w:rsid w:val="00FB19BE"/>
    <w:rsid w:val="00FB2238"/>
    <w:rsid w:val="00FB2401"/>
    <w:rsid w:val="00FB247F"/>
    <w:rsid w:val="00FB2B9C"/>
    <w:rsid w:val="00FB2D0B"/>
    <w:rsid w:val="00FB3BED"/>
    <w:rsid w:val="00FB3C6E"/>
    <w:rsid w:val="00FB3E7A"/>
    <w:rsid w:val="00FB4FAF"/>
    <w:rsid w:val="00FB51CE"/>
    <w:rsid w:val="00FB5682"/>
    <w:rsid w:val="00FB6D9F"/>
    <w:rsid w:val="00FB7554"/>
    <w:rsid w:val="00FB7CA2"/>
    <w:rsid w:val="00FC05DB"/>
    <w:rsid w:val="00FC080F"/>
    <w:rsid w:val="00FC113D"/>
    <w:rsid w:val="00FC15E1"/>
    <w:rsid w:val="00FC1C9C"/>
    <w:rsid w:val="00FC27CA"/>
    <w:rsid w:val="00FC3EAD"/>
    <w:rsid w:val="00FC47FD"/>
    <w:rsid w:val="00FC4B37"/>
    <w:rsid w:val="00FC5DEF"/>
    <w:rsid w:val="00FC6DCA"/>
    <w:rsid w:val="00FC6FD0"/>
    <w:rsid w:val="00FD0B78"/>
    <w:rsid w:val="00FD12E8"/>
    <w:rsid w:val="00FD19BF"/>
    <w:rsid w:val="00FD2C5C"/>
    <w:rsid w:val="00FD3ADA"/>
    <w:rsid w:val="00FD55F8"/>
    <w:rsid w:val="00FD5B75"/>
    <w:rsid w:val="00FD73DE"/>
    <w:rsid w:val="00FD7973"/>
    <w:rsid w:val="00FE1950"/>
    <w:rsid w:val="00FE2686"/>
    <w:rsid w:val="00FE3EE0"/>
    <w:rsid w:val="00FE4078"/>
    <w:rsid w:val="00FE4340"/>
    <w:rsid w:val="00FE4E14"/>
    <w:rsid w:val="00FE5464"/>
    <w:rsid w:val="00FE5B40"/>
    <w:rsid w:val="00FE64EC"/>
    <w:rsid w:val="00FE69FA"/>
    <w:rsid w:val="00FF07E6"/>
    <w:rsid w:val="00FF0ABE"/>
    <w:rsid w:val="00FF11BF"/>
    <w:rsid w:val="00FF1213"/>
    <w:rsid w:val="00FF1C56"/>
    <w:rsid w:val="00FF1F22"/>
    <w:rsid w:val="00FF2BB7"/>
    <w:rsid w:val="00FF2CCE"/>
    <w:rsid w:val="00FF44EE"/>
    <w:rsid w:val="00FF48FC"/>
    <w:rsid w:val="00FF4BCC"/>
    <w:rsid w:val="00FF4D22"/>
    <w:rsid w:val="00FF536E"/>
    <w:rsid w:val="00FF564A"/>
    <w:rsid w:val="00FF6D01"/>
    <w:rsid w:val="00FF6DC8"/>
    <w:rsid w:val="38416CC4"/>
    <w:rsid w:val="742DD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C3A61D"/>
  <w15:docId w15:val="{1E124505-775F-C047-A4F8-93F5D35F4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7D9"/>
    <w:pPr>
      <w:spacing w:after="0" w:line="480" w:lineRule="auto"/>
      <w:ind w:firstLine="720"/>
      <w:jc w:val="both"/>
    </w:pPr>
    <w:rPr>
      <w:rFonts w:ascii="Times New Roman" w:eastAsia="Times New Roman" w:hAnsi="Times New Roman" w:cs="Times New Roman"/>
      <w:color w:val="171717" w:themeColor="background2" w:themeShade="1A"/>
      <w:sz w:val="24"/>
      <w:szCs w:val="24"/>
    </w:rPr>
  </w:style>
  <w:style w:type="paragraph" w:styleId="Heading1">
    <w:name w:val="heading 1"/>
    <w:basedOn w:val="Normal"/>
    <w:link w:val="Heading1Char"/>
    <w:uiPriority w:val="9"/>
    <w:qFormat/>
    <w:rsid w:val="006C1A2B"/>
    <w:pPr>
      <w:spacing w:before="100" w:beforeAutospacing="1" w:after="100" w:afterAutospacing="1"/>
      <w:jc w:val="left"/>
      <w:outlineLvl w:val="0"/>
    </w:pPr>
    <w:rPr>
      <w:b/>
      <w:bCs/>
      <w:kern w:val="36"/>
      <w:sz w:val="48"/>
      <w:szCs w:val="48"/>
    </w:rPr>
  </w:style>
  <w:style w:type="paragraph" w:styleId="Heading3">
    <w:name w:val="heading 3"/>
    <w:basedOn w:val="Normal"/>
    <w:next w:val="Normal"/>
    <w:link w:val="Heading3Char"/>
    <w:uiPriority w:val="9"/>
    <w:semiHidden/>
    <w:unhideWhenUsed/>
    <w:qFormat/>
    <w:rsid w:val="003B0D3B"/>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basedOn w:val="Normal"/>
    <w:next w:val="Normal"/>
    <w:rsid w:val="00E6276A"/>
    <w:pPr>
      <w:spacing w:before="720" w:after="360"/>
      <w:jc w:val="center"/>
    </w:pPr>
    <w:rPr>
      <w:sz w:val="44"/>
    </w:rPr>
  </w:style>
  <w:style w:type="character" w:styleId="CommentReference">
    <w:name w:val="annotation reference"/>
    <w:basedOn w:val="DefaultParagraphFont"/>
    <w:unhideWhenUsed/>
    <w:qFormat/>
    <w:rsid w:val="00E6276A"/>
    <w:rPr>
      <w:sz w:val="16"/>
      <w:szCs w:val="16"/>
    </w:rPr>
  </w:style>
  <w:style w:type="paragraph" w:styleId="CommentText">
    <w:name w:val="annotation text"/>
    <w:basedOn w:val="Normal"/>
    <w:link w:val="CommentTextChar"/>
    <w:unhideWhenUsed/>
    <w:qFormat/>
    <w:rsid w:val="00E6276A"/>
    <w:pPr>
      <w:jc w:val="left"/>
    </w:pPr>
    <w:rPr>
      <w:rFonts w:asciiTheme="minorHAnsi" w:eastAsiaTheme="minorHAnsi" w:hAnsiTheme="minorHAnsi" w:cstheme="minorBidi"/>
      <w:sz w:val="20"/>
      <w:lang w:val="en-IE"/>
    </w:rPr>
  </w:style>
  <w:style w:type="character" w:customStyle="1" w:styleId="CommentTextChar">
    <w:name w:val="Comment Text Char"/>
    <w:basedOn w:val="DefaultParagraphFont"/>
    <w:link w:val="CommentText"/>
    <w:qFormat/>
    <w:rsid w:val="00E6276A"/>
    <w:rPr>
      <w:sz w:val="20"/>
      <w:szCs w:val="20"/>
      <w:lang w:val="en-IE"/>
    </w:rPr>
  </w:style>
  <w:style w:type="character" w:styleId="Hyperlink">
    <w:name w:val="Hyperlink"/>
    <w:uiPriority w:val="99"/>
    <w:rsid w:val="00E6276A"/>
    <w:rPr>
      <w:color w:val="0000FF"/>
      <w:u w:val="single"/>
    </w:rPr>
  </w:style>
  <w:style w:type="character" w:customStyle="1" w:styleId="markedcontent">
    <w:name w:val="markedcontent"/>
    <w:basedOn w:val="DefaultParagraphFont"/>
    <w:rsid w:val="00E6276A"/>
  </w:style>
  <w:style w:type="character" w:customStyle="1" w:styleId="UnresolvedMention1">
    <w:name w:val="Unresolved Mention1"/>
    <w:basedOn w:val="DefaultParagraphFont"/>
    <w:uiPriority w:val="99"/>
    <w:semiHidden/>
    <w:unhideWhenUsed/>
    <w:rsid w:val="00820220"/>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9237EB"/>
    <w:pPr>
      <w:jc w:val="both"/>
    </w:pPr>
    <w:rPr>
      <w:rFonts w:ascii="Times" w:eastAsia="Times New Roman" w:hAnsi="Times" w:cs="Times New Roman"/>
      <w:b/>
      <w:bCs/>
      <w:lang w:val="en-US"/>
    </w:rPr>
  </w:style>
  <w:style w:type="character" w:customStyle="1" w:styleId="CommentSubjectChar">
    <w:name w:val="Comment Subject Char"/>
    <w:basedOn w:val="CommentTextChar"/>
    <w:link w:val="CommentSubject"/>
    <w:uiPriority w:val="99"/>
    <w:semiHidden/>
    <w:rsid w:val="009237EB"/>
    <w:rPr>
      <w:rFonts w:ascii="Times" w:eastAsia="Times New Roman" w:hAnsi="Times" w:cs="Times New Roman"/>
      <w:b/>
      <w:bCs/>
      <w:sz w:val="20"/>
      <w:szCs w:val="20"/>
      <w:lang w:val="en-IE"/>
    </w:rPr>
  </w:style>
  <w:style w:type="character" w:customStyle="1" w:styleId="Heading1Char">
    <w:name w:val="Heading 1 Char"/>
    <w:basedOn w:val="DefaultParagraphFont"/>
    <w:link w:val="Heading1"/>
    <w:uiPriority w:val="9"/>
    <w:rsid w:val="006C1A2B"/>
    <w:rPr>
      <w:rFonts w:ascii="Times New Roman" w:eastAsia="Times New Roman" w:hAnsi="Times New Roman" w:cs="Times New Roman"/>
      <w:b/>
      <w:bCs/>
      <w:kern w:val="36"/>
      <w:sz w:val="48"/>
      <w:szCs w:val="48"/>
    </w:rPr>
  </w:style>
  <w:style w:type="character" w:customStyle="1" w:styleId="hlfld-title">
    <w:name w:val="hlfld-title"/>
    <w:basedOn w:val="DefaultParagraphFont"/>
    <w:rsid w:val="006C1A2B"/>
  </w:style>
  <w:style w:type="paragraph" w:customStyle="1" w:styleId="Title1">
    <w:name w:val="Title1"/>
    <w:basedOn w:val="Normal"/>
    <w:rsid w:val="00124248"/>
    <w:pPr>
      <w:spacing w:before="100" w:beforeAutospacing="1" w:after="100" w:afterAutospacing="1"/>
      <w:jc w:val="left"/>
    </w:pPr>
  </w:style>
  <w:style w:type="character" w:customStyle="1" w:styleId="Heading3Char">
    <w:name w:val="Heading 3 Char"/>
    <w:basedOn w:val="DefaultParagraphFont"/>
    <w:link w:val="Heading3"/>
    <w:uiPriority w:val="9"/>
    <w:semiHidden/>
    <w:rsid w:val="003B0D3B"/>
    <w:rPr>
      <w:rFonts w:asciiTheme="majorHAnsi" w:eastAsiaTheme="majorEastAsia" w:hAnsiTheme="majorHAnsi" w:cstheme="majorBidi"/>
      <w:color w:val="1F3763" w:themeColor="accent1" w:themeShade="7F"/>
      <w:sz w:val="24"/>
      <w:szCs w:val="24"/>
    </w:rPr>
  </w:style>
  <w:style w:type="character" w:customStyle="1" w:styleId="mjx-char">
    <w:name w:val="mjx-char"/>
    <w:basedOn w:val="DefaultParagraphFont"/>
    <w:rsid w:val="003B0D3B"/>
  </w:style>
  <w:style w:type="character" w:customStyle="1" w:styleId="mjx-charbox">
    <w:name w:val="mjx-charbox"/>
    <w:basedOn w:val="DefaultParagraphFont"/>
    <w:rsid w:val="003B0D3B"/>
  </w:style>
  <w:style w:type="paragraph" w:customStyle="1" w:styleId="EndNoteBibliographyTitle">
    <w:name w:val="EndNote Bibliography Title"/>
    <w:basedOn w:val="Normal"/>
    <w:link w:val="EndNoteBibliographyTitleChar"/>
    <w:rsid w:val="00171EAB"/>
    <w:pPr>
      <w:jc w:val="center"/>
    </w:pPr>
    <w:rPr>
      <w:rFonts w:ascii="Times" w:hAnsi="Times" w:cs="Times"/>
      <w:noProof/>
    </w:rPr>
  </w:style>
  <w:style w:type="character" w:customStyle="1" w:styleId="EndNoteBibliographyTitleChar">
    <w:name w:val="EndNote Bibliography Title Char"/>
    <w:basedOn w:val="DefaultParagraphFont"/>
    <w:link w:val="EndNoteBibliographyTitle"/>
    <w:rsid w:val="00171EAB"/>
    <w:rPr>
      <w:rFonts w:ascii="Times" w:eastAsia="Times New Roman" w:hAnsi="Times" w:cs="Times"/>
      <w:noProof/>
      <w:color w:val="171717" w:themeColor="background2" w:themeShade="1A"/>
      <w:sz w:val="24"/>
      <w:szCs w:val="24"/>
    </w:rPr>
  </w:style>
  <w:style w:type="paragraph" w:customStyle="1" w:styleId="EndNoteBibliography">
    <w:name w:val="EndNote Bibliography"/>
    <w:basedOn w:val="Normal"/>
    <w:link w:val="EndNoteBibliographyChar"/>
    <w:rsid w:val="00171EAB"/>
    <w:pPr>
      <w:spacing w:line="240" w:lineRule="auto"/>
    </w:pPr>
    <w:rPr>
      <w:rFonts w:ascii="Times" w:hAnsi="Times" w:cs="Times"/>
      <w:noProof/>
    </w:rPr>
  </w:style>
  <w:style w:type="character" w:customStyle="1" w:styleId="EndNoteBibliographyChar">
    <w:name w:val="EndNote Bibliography Char"/>
    <w:basedOn w:val="DefaultParagraphFont"/>
    <w:link w:val="EndNoteBibliography"/>
    <w:rsid w:val="00171EAB"/>
    <w:rPr>
      <w:rFonts w:ascii="Times" w:eastAsia="Times New Roman" w:hAnsi="Times" w:cs="Times"/>
      <w:noProof/>
      <w:color w:val="171717" w:themeColor="background2" w:themeShade="1A"/>
      <w:sz w:val="24"/>
      <w:szCs w:val="24"/>
    </w:rPr>
  </w:style>
  <w:style w:type="paragraph" w:styleId="ListParagraph">
    <w:name w:val="List Paragraph"/>
    <w:basedOn w:val="Normal"/>
    <w:uiPriority w:val="34"/>
    <w:qFormat/>
    <w:rsid w:val="00E430C0"/>
    <w:pPr>
      <w:ind w:left="720"/>
      <w:contextualSpacing/>
    </w:pPr>
  </w:style>
  <w:style w:type="paragraph" w:styleId="Revision">
    <w:name w:val="Revision"/>
    <w:hidden/>
    <w:uiPriority w:val="99"/>
    <w:semiHidden/>
    <w:rsid w:val="0094767B"/>
    <w:pPr>
      <w:spacing w:after="0" w:line="240" w:lineRule="auto"/>
    </w:pPr>
    <w:rPr>
      <w:rFonts w:ascii="Times" w:eastAsia="Times New Roman" w:hAnsi="Times" w:cs="Times New Roman"/>
      <w:sz w:val="24"/>
      <w:szCs w:val="20"/>
    </w:rPr>
  </w:style>
  <w:style w:type="paragraph" w:customStyle="1" w:styleId="Default">
    <w:name w:val="Default"/>
    <w:rsid w:val="00DC7231"/>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233B94"/>
    <w:pPr>
      <w:tabs>
        <w:tab w:val="center" w:pos="4680"/>
        <w:tab w:val="right" w:pos="9360"/>
      </w:tabs>
    </w:pPr>
  </w:style>
  <w:style w:type="character" w:customStyle="1" w:styleId="HeaderChar">
    <w:name w:val="Header Char"/>
    <w:basedOn w:val="DefaultParagraphFont"/>
    <w:link w:val="Header"/>
    <w:uiPriority w:val="99"/>
    <w:rsid w:val="00233B94"/>
    <w:rPr>
      <w:rFonts w:ascii="Times" w:eastAsia="Times New Roman" w:hAnsi="Times" w:cs="Times New Roman"/>
      <w:sz w:val="24"/>
      <w:szCs w:val="20"/>
    </w:rPr>
  </w:style>
  <w:style w:type="paragraph" w:styleId="Footer">
    <w:name w:val="footer"/>
    <w:basedOn w:val="Normal"/>
    <w:link w:val="FooterChar"/>
    <w:uiPriority w:val="99"/>
    <w:unhideWhenUsed/>
    <w:rsid w:val="00233B94"/>
    <w:pPr>
      <w:tabs>
        <w:tab w:val="center" w:pos="4680"/>
        <w:tab w:val="right" w:pos="9360"/>
      </w:tabs>
    </w:pPr>
  </w:style>
  <w:style w:type="character" w:customStyle="1" w:styleId="FooterChar">
    <w:name w:val="Footer Char"/>
    <w:basedOn w:val="DefaultParagraphFont"/>
    <w:link w:val="Footer"/>
    <w:uiPriority w:val="99"/>
    <w:rsid w:val="00233B94"/>
    <w:rPr>
      <w:rFonts w:ascii="Times" w:eastAsia="Times New Roman" w:hAnsi="Times" w:cs="Times New Roman"/>
      <w:sz w:val="24"/>
      <w:szCs w:val="20"/>
    </w:rPr>
  </w:style>
  <w:style w:type="character" w:styleId="PlaceholderText">
    <w:name w:val="Placeholder Text"/>
    <w:basedOn w:val="DefaultParagraphFont"/>
    <w:uiPriority w:val="99"/>
    <w:semiHidden/>
    <w:rsid w:val="00FC27CA"/>
    <w:rPr>
      <w:color w:val="808080"/>
    </w:rPr>
  </w:style>
  <w:style w:type="paragraph" w:styleId="BalloonText">
    <w:name w:val="Balloon Text"/>
    <w:basedOn w:val="Normal"/>
    <w:link w:val="BalloonTextChar"/>
    <w:uiPriority w:val="99"/>
    <w:semiHidden/>
    <w:unhideWhenUsed/>
    <w:rsid w:val="009A14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45F"/>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2C696D"/>
    <w:rPr>
      <w:color w:val="605E5C"/>
      <w:shd w:val="clear" w:color="auto" w:fill="E1DFDD"/>
    </w:rPr>
  </w:style>
  <w:style w:type="paragraph" w:styleId="PlainText">
    <w:name w:val="Plain Text"/>
    <w:basedOn w:val="Normal"/>
    <w:link w:val="PlainTextChar"/>
    <w:uiPriority w:val="99"/>
    <w:unhideWhenUsed/>
    <w:rsid w:val="00A347CF"/>
    <w:pPr>
      <w:jc w:val="left"/>
    </w:pPr>
    <w:rPr>
      <w:rFonts w:ascii="Calibri" w:eastAsia="Calibri" w:hAnsi="Calibri"/>
      <w:sz w:val="22"/>
      <w:szCs w:val="21"/>
    </w:rPr>
  </w:style>
  <w:style w:type="character" w:customStyle="1" w:styleId="PlainTextChar">
    <w:name w:val="Plain Text Char"/>
    <w:basedOn w:val="DefaultParagraphFont"/>
    <w:link w:val="PlainText"/>
    <w:uiPriority w:val="99"/>
    <w:rsid w:val="00A347CF"/>
    <w:rPr>
      <w:rFonts w:ascii="Calibri" w:eastAsia="Calibri" w:hAnsi="Calibri" w:cs="Times New Roman"/>
      <w:szCs w:val="21"/>
    </w:rPr>
  </w:style>
  <w:style w:type="character" w:styleId="Emphasis">
    <w:name w:val="Emphasis"/>
    <w:basedOn w:val="DefaultParagraphFont"/>
    <w:uiPriority w:val="20"/>
    <w:qFormat/>
    <w:rsid w:val="00B13669"/>
    <w:rPr>
      <w:i/>
      <w:iCs/>
    </w:rPr>
  </w:style>
  <w:style w:type="character" w:customStyle="1" w:styleId="cf01">
    <w:name w:val="cf01"/>
    <w:basedOn w:val="DefaultParagraphFont"/>
    <w:rsid w:val="00C841AC"/>
    <w:rPr>
      <w:rFonts w:ascii="Segoe UI" w:hAnsi="Segoe UI" w:cs="Segoe UI" w:hint="default"/>
      <w:sz w:val="18"/>
      <w:szCs w:val="18"/>
    </w:rPr>
  </w:style>
  <w:style w:type="character" w:styleId="Strong">
    <w:name w:val="Strong"/>
    <w:basedOn w:val="DefaultParagraphFont"/>
    <w:uiPriority w:val="22"/>
    <w:qFormat/>
    <w:rsid w:val="00D9369F"/>
    <w:rPr>
      <w:b/>
      <w:bCs/>
    </w:rPr>
  </w:style>
  <w:style w:type="paragraph" w:customStyle="1" w:styleId="pf0">
    <w:name w:val="pf0"/>
    <w:basedOn w:val="Normal"/>
    <w:rsid w:val="008643A6"/>
    <w:pPr>
      <w:spacing w:before="100" w:beforeAutospacing="1" w:after="100" w:afterAutospacing="1"/>
      <w:jc w:val="left"/>
    </w:pPr>
  </w:style>
  <w:style w:type="character" w:customStyle="1" w:styleId="cf11">
    <w:name w:val="cf11"/>
    <w:basedOn w:val="DefaultParagraphFont"/>
    <w:rsid w:val="008643A6"/>
    <w:rPr>
      <w:rFonts w:ascii="Segoe UI" w:hAnsi="Segoe UI" w:cs="Segoe UI" w:hint="default"/>
      <w:sz w:val="18"/>
      <w:szCs w:val="18"/>
    </w:rPr>
  </w:style>
  <w:style w:type="character" w:styleId="FollowedHyperlink">
    <w:name w:val="FollowedHyperlink"/>
    <w:basedOn w:val="DefaultParagraphFont"/>
    <w:uiPriority w:val="99"/>
    <w:semiHidden/>
    <w:unhideWhenUsed/>
    <w:rsid w:val="00E203DE"/>
    <w:rPr>
      <w:color w:val="954F72" w:themeColor="followedHyperlink"/>
      <w:u w:val="single"/>
    </w:rPr>
  </w:style>
  <w:style w:type="character" w:styleId="HTMLCite">
    <w:name w:val="HTML Cite"/>
    <w:basedOn w:val="DefaultParagraphFont"/>
    <w:uiPriority w:val="99"/>
    <w:semiHidden/>
    <w:unhideWhenUsed/>
    <w:rsid w:val="00B1618F"/>
    <w:rPr>
      <w:i/>
      <w:iCs/>
    </w:rPr>
  </w:style>
  <w:style w:type="paragraph" w:customStyle="1" w:styleId="reference-linkslink">
    <w:name w:val="reference-links__link"/>
    <w:basedOn w:val="Normal"/>
    <w:rsid w:val="00B1618F"/>
    <w:pPr>
      <w:spacing w:before="100" w:beforeAutospacing="1" w:after="100" w:afterAutospacing="1"/>
      <w:jc w:val="left"/>
    </w:pPr>
  </w:style>
  <w:style w:type="character" w:customStyle="1" w:styleId="indices-id">
    <w:name w:val="indices-id"/>
    <w:basedOn w:val="DefaultParagraphFont"/>
    <w:rsid w:val="00B1618F"/>
  </w:style>
  <w:style w:type="paragraph" w:styleId="NormalWeb">
    <w:name w:val="Normal (Web)"/>
    <w:basedOn w:val="Normal"/>
    <w:uiPriority w:val="99"/>
    <w:semiHidden/>
    <w:unhideWhenUsed/>
    <w:rsid w:val="001411AD"/>
    <w:pPr>
      <w:spacing w:before="100" w:beforeAutospacing="1" w:after="100" w:afterAutospacing="1"/>
      <w:jc w:val="left"/>
    </w:pPr>
  </w:style>
  <w:style w:type="paragraph" w:styleId="HTMLPreformatted">
    <w:name w:val="HTML Preformatted"/>
    <w:basedOn w:val="Normal"/>
    <w:link w:val="HTMLPreformattedChar"/>
    <w:uiPriority w:val="99"/>
    <w:semiHidden/>
    <w:unhideWhenUsed/>
    <w:rsid w:val="00E077D9"/>
    <w:rPr>
      <w:rFonts w:ascii="Consolas" w:hAnsi="Consolas"/>
      <w:sz w:val="20"/>
    </w:rPr>
  </w:style>
  <w:style w:type="character" w:customStyle="1" w:styleId="HTMLPreformattedChar">
    <w:name w:val="HTML Preformatted Char"/>
    <w:basedOn w:val="DefaultParagraphFont"/>
    <w:link w:val="HTMLPreformatted"/>
    <w:uiPriority w:val="99"/>
    <w:semiHidden/>
    <w:rsid w:val="00E077D9"/>
    <w:rPr>
      <w:rFonts w:ascii="Consolas" w:eastAsia="Times New Roman" w:hAnsi="Consolas" w:cs="Times New Roman"/>
      <w:sz w:val="20"/>
      <w:szCs w:val="20"/>
    </w:rPr>
  </w:style>
  <w:style w:type="paragraph" w:styleId="NoSpacing">
    <w:name w:val="No Spacing"/>
    <w:uiPriority w:val="1"/>
    <w:qFormat/>
    <w:rsid w:val="00396046"/>
    <w:pPr>
      <w:spacing w:after="0" w:line="240" w:lineRule="auto"/>
      <w:ind w:firstLine="720"/>
      <w:jc w:val="both"/>
    </w:pPr>
    <w:rPr>
      <w:rFonts w:ascii="Times New Roman" w:eastAsia="Times New Roman" w:hAnsi="Times New Roman" w:cs="Times New Roman"/>
      <w:color w:val="171717" w:themeColor="background2" w:themeShade="1A"/>
      <w:sz w:val="24"/>
      <w:szCs w:val="24"/>
    </w:rPr>
  </w:style>
  <w:style w:type="paragraph" w:styleId="FootnoteText">
    <w:name w:val="footnote text"/>
    <w:basedOn w:val="Normal"/>
    <w:link w:val="FootnoteTextChar"/>
    <w:uiPriority w:val="99"/>
    <w:semiHidden/>
    <w:unhideWhenUsed/>
    <w:rsid w:val="003C4975"/>
    <w:pPr>
      <w:spacing w:line="240" w:lineRule="auto"/>
    </w:pPr>
    <w:rPr>
      <w:sz w:val="20"/>
      <w:szCs w:val="20"/>
    </w:rPr>
  </w:style>
  <w:style w:type="character" w:customStyle="1" w:styleId="FootnoteTextChar">
    <w:name w:val="Footnote Text Char"/>
    <w:basedOn w:val="DefaultParagraphFont"/>
    <w:link w:val="FootnoteText"/>
    <w:uiPriority w:val="99"/>
    <w:semiHidden/>
    <w:rsid w:val="003C4975"/>
    <w:rPr>
      <w:rFonts w:ascii="Times New Roman" w:eastAsia="Times New Roman" w:hAnsi="Times New Roman" w:cs="Times New Roman"/>
      <w:color w:val="171717" w:themeColor="background2" w:themeShade="1A"/>
      <w:sz w:val="20"/>
      <w:szCs w:val="20"/>
    </w:rPr>
  </w:style>
  <w:style w:type="character" w:styleId="FootnoteReference">
    <w:name w:val="footnote reference"/>
    <w:basedOn w:val="DefaultParagraphFont"/>
    <w:uiPriority w:val="99"/>
    <w:semiHidden/>
    <w:unhideWhenUsed/>
    <w:rsid w:val="003C49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6895">
      <w:bodyDiv w:val="1"/>
      <w:marLeft w:val="0"/>
      <w:marRight w:val="0"/>
      <w:marTop w:val="0"/>
      <w:marBottom w:val="0"/>
      <w:divBdr>
        <w:top w:val="none" w:sz="0" w:space="0" w:color="auto"/>
        <w:left w:val="none" w:sz="0" w:space="0" w:color="auto"/>
        <w:bottom w:val="none" w:sz="0" w:space="0" w:color="auto"/>
        <w:right w:val="none" w:sz="0" w:space="0" w:color="auto"/>
      </w:divBdr>
    </w:div>
    <w:div w:id="22899021">
      <w:bodyDiv w:val="1"/>
      <w:marLeft w:val="0"/>
      <w:marRight w:val="0"/>
      <w:marTop w:val="0"/>
      <w:marBottom w:val="0"/>
      <w:divBdr>
        <w:top w:val="none" w:sz="0" w:space="0" w:color="auto"/>
        <w:left w:val="none" w:sz="0" w:space="0" w:color="auto"/>
        <w:bottom w:val="none" w:sz="0" w:space="0" w:color="auto"/>
        <w:right w:val="none" w:sz="0" w:space="0" w:color="auto"/>
      </w:divBdr>
      <w:divsChild>
        <w:div w:id="494954693">
          <w:marLeft w:val="0"/>
          <w:marRight w:val="0"/>
          <w:marTop w:val="0"/>
          <w:marBottom w:val="0"/>
          <w:divBdr>
            <w:top w:val="none" w:sz="0" w:space="0" w:color="auto"/>
            <w:left w:val="none" w:sz="0" w:space="0" w:color="auto"/>
            <w:bottom w:val="none" w:sz="0" w:space="0" w:color="auto"/>
            <w:right w:val="none" w:sz="0" w:space="0" w:color="auto"/>
          </w:divBdr>
          <w:divsChild>
            <w:div w:id="290213777">
              <w:marLeft w:val="0"/>
              <w:marRight w:val="0"/>
              <w:marTop w:val="0"/>
              <w:marBottom w:val="0"/>
              <w:divBdr>
                <w:top w:val="none" w:sz="0" w:space="0" w:color="auto"/>
                <w:left w:val="none" w:sz="0" w:space="0" w:color="auto"/>
                <w:bottom w:val="none" w:sz="0" w:space="0" w:color="auto"/>
                <w:right w:val="none" w:sz="0" w:space="0" w:color="auto"/>
              </w:divBdr>
              <w:divsChild>
                <w:div w:id="532110266">
                  <w:marLeft w:val="0"/>
                  <w:marRight w:val="0"/>
                  <w:marTop w:val="0"/>
                  <w:marBottom w:val="0"/>
                  <w:divBdr>
                    <w:top w:val="none" w:sz="0" w:space="0" w:color="auto"/>
                    <w:left w:val="none" w:sz="0" w:space="0" w:color="auto"/>
                    <w:bottom w:val="none" w:sz="0" w:space="0" w:color="auto"/>
                    <w:right w:val="none" w:sz="0" w:space="0" w:color="auto"/>
                  </w:divBdr>
                  <w:divsChild>
                    <w:div w:id="1298531586">
                      <w:marLeft w:val="0"/>
                      <w:marRight w:val="0"/>
                      <w:marTop w:val="0"/>
                      <w:marBottom w:val="0"/>
                      <w:divBdr>
                        <w:top w:val="none" w:sz="0" w:space="0" w:color="auto"/>
                        <w:left w:val="none" w:sz="0" w:space="0" w:color="auto"/>
                        <w:bottom w:val="none" w:sz="0" w:space="0" w:color="auto"/>
                        <w:right w:val="none" w:sz="0" w:space="0" w:color="auto"/>
                      </w:divBdr>
                      <w:divsChild>
                        <w:div w:id="1528060573">
                          <w:marLeft w:val="0"/>
                          <w:marRight w:val="0"/>
                          <w:marTop w:val="0"/>
                          <w:marBottom w:val="0"/>
                          <w:divBdr>
                            <w:top w:val="none" w:sz="0" w:space="0" w:color="auto"/>
                            <w:left w:val="none" w:sz="0" w:space="0" w:color="auto"/>
                            <w:bottom w:val="none" w:sz="0" w:space="0" w:color="auto"/>
                            <w:right w:val="none" w:sz="0" w:space="0" w:color="auto"/>
                          </w:divBdr>
                          <w:divsChild>
                            <w:div w:id="930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738221">
      <w:bodyDiv w:val="1"/>
      <w:marLeft w:val="0"/>
      <w:marRight w:val="0"/>
      <w:marTop w:val="0"/>
      <w:marBottom w:val="0"/>
      <w:divBdr>
        <w:top w:val="none" w:sz="0" w:space="0" w:color="auto"/>
        <w:left w:val="none" w:sz="0" w:space="0" w:color="auto"/>
        <w:bottom w:val="none" w:sz="0" w:space="0" w:color="auto"/>
        <w:right w:val="none" w:sz="0" w:space="0" w:color="auto"/>
      </w:divBdr>
    </w:div>
    <w:div w:id="31003987">
      <w:bodyDiv w:val="1"/>
      <w:marLeft w:val="0"/>
      <w:marRight w:val="0"/>
      <w:marTop w:val="0"/>
      <w:marBottom w:val="0"/>
      <w:divBdr>
        <w:top w:val="none" w:sz="0" w:space="0" w:color="auto"/>
        <w:left w:val="none" w:sz="0" w:space="0" w:color="auto"/>
        <w:bottom w:val="none" w:sz="0" w:space="0" w:color="auto"/>
        <w:right w:val="none" w:sz="0" w:space="0" w:color="auto"/>
      </w:divBdr>
    </w:div>
    <w:div w:id="32270904">
      <w:bodyDiv w:val="1"/>
      <w:marLeft w:val="0"/>
      <w:marRight w:val="0"/>
      <w:marTop w:val="0"/>
      <w:marBottom w:val="0"/>
      <w:divBdr>
        <w:top w:val="none" w:sz="0" w:space="0" w:color="auto"/>
        <w:left w:val="none" w:sz="0" w:space="0" w:color="auto"/>
        <w:bottom w:val="none" w:sz="0" w:space="0" w:color="auto"/>
        <w:right w:val="none" w:sz="0" w:space="0" w:color="auto"/>
      </w:divBdr>
    </w:div>
    <w:div w:id="56827841">
      <w:bodyDiv w:val="1"/>
      <w:marLeft w:val="0"/>
      <w:marRight w:val="0"/>
      <w:marTop w:val="0"/>
      <w:marBottom w:val="0"/>
      <w:divBdr>
        <w:top w:val="none" w:sz="0" w:space="0" w:color="auto"/>
        <w:left w:val="none" w:sz="0" w:space="0" w:color="auto"/>
        <w:bottom w:val="none" w:sz="0" w:space="0" w:color="auto"/>
        <w:right w:val="none" w:sz="0" w:space="0" w:color="auto"/>
      </w:divBdr>
    </w:div>
    <w:div w:id="61145356">
      <w:bodyDiv w:val="1"/>
      <w:marLeft w:val="0"/>
      <w:marRight w:val="0"/>
      <w:marTop w:val="0"/>
      <w:marBottom w:val="0"/>
      <w:divBdr>
        <w:top w:val="none" w:sz="0" w:space="0" w:color="auto"/>
        <w:left w:val="none" w:sz="0" w:space="0" w:color="auto"/>
        <w:bottom w:val="none" w:sz="0" w:space="0" w:color="auto"/>
        <w:right w:val="none" w:sz="0" w:space="0" w:color="auto"/>
      </w:divBdr>
    </w:div>
    <w:div w:id="64257627">
      <w:bodyDiv w:val="1"/>
      <w:marLeft w:val="0"/>
      <w:marRight w:val="0"/>
      <w:marTop w:val="0"/>
      <w:marBottom w:val="0"/>
      <w:divBdr>
        <w:top w:val="none" w:sz="0" w:space="0" w:color="auto"/>
        <w:left w:val="none" w:sz="0" w:space="0" w:color="auto"/>
        <w:bottom w:val="none" w:sz="0" w:space="0" w:color="auto"/>
        <w:right w:val="none" w:sz="0" w:space="0" w:color="auto"/>
      </w:divBdr>
    </w:div>
    <w:div w:id="79955344">
      <w:bodyDiv w:val="1"/>
      <w:marLeft w:val="0"/>
      <w:marRight w:val="0"/>
      <w:marTop w:val="0"/>
      <w:marBottom w:val="0"/>
      <w:divBdr>
        <w:top w:val="none" w:sz="0" w:space="0" w:color="auto"/>
        <w:left w:val="none" w:sz="0" w:space="0" w:color="auto"/>
        <w:bottom w:val="none" w:sz="0" w:space="0" w:color="auto"/>
        <w:right w:val="none" w:sz="0" w:space="0" w:color="auto"/>
      </w:divBdr>
    </w:div>
    <w:div w:id="124088135">
      <w:bodyDiv w:val="1"/>
      <w:marLeft w:val="0"/>
      <w:marRight w:val="0"/>
      <w:marTop w:val="0"/>
      <w:marBottom w:val="0"/>
      <w:divBdr>
        <w:top w:val="none" w:sz="0" w:space="0" w:color="auto"/>
        <w:left w:val="none" w:sz="0" w:space="0" w:color="auto"/>
        <w:bottom w:val="none" w:sz="0" w:space="0" w:color="auto"/>
        <w:right w:val="none" w:sz="0" w:space="0" w:color="auto"/>
      </w:divBdr>
    </w:div>
    <w:div w:id="135685564">
      <w:bodyDiv w:val="1"/>
      <w:marLeft w:val="0"/>
      <w:marRight w:val="0"/>
      <w:marTop w:val="0"/>
      <w:marBottom w:val="0"/>
      <w:divBdr>
        <w:top w:val="none" w:sz="0" w:space="0" w:color="auto"/>
        <w:left w:val="none" w:sz="0" w:space="0" w:color="auto"/>
        <w:bottom w:val="none" w:sz="0" w:space="0" w:color="auto"/>
        <w:right w:val="none" w:sz="0" w:space="0" w:color="auto"/>
      </w:divBdr>
    </w:div>
    <w:div w:id="155534042">
      <w:bodyDiv w:val="1"/>
      <w:marLeft w:val="0"/>
      <w:marRight w:val="0"/>
      <w:marTop w:val="0"/>
      <w:marBottom w:val="0"/>
      <w:divBdr>
        <w:top w:val="none" w:sz="0" w:space="0" w:color="auto"/>
        <w:left w:val="none" w:sz="0" w:space="0" w:color="auto"/>
        <w:bottom w:val="none" w:sz="0" w:space="0" w:color="auto"/>
        <w:right w:val="none" w:sz="0" w:space="0" w:color="auto"/>
      </w:divBdr>
    </w:div>
    <w:div w:id="181474100">
      <w:bodyDiv w:val="1"/>
      <w:marLeft w:val="0"/>
      <w:marRight w:val="0"/>
      <w:marTop w:val="0"/>
      <w:marBottom w:val="0"/>
      <w:divBdr>
        <w:top w:val="none" w:sz="0" w:space="0" w:color="auto"/>
        <w:left w:val="none" w:sz="0" w:space="0" w:color="auto"/>
        <w:bottom w:val="none" w:sz="0" w:space="0" w:color="auto"/>
        <w:right w:val="none" w:sz="0" w:space="0" w:color="auto"/>
      </w:divBdr>
    </w:div>
    <w:div w:id="182716419">
      <w:bodyDiv w:val="1"/>
      <w:marLeft w:val="0"/>
      <w:marRight w:val="0"/>
      <w:marTop w:val="0"/>
      <w:marBottom w:val="0"/>
      <w:divBdr>
        <w:top w:val="none" w:sz="0" w:space="0" w:color="auto"/>
        <w:left w:val="none" w:sz="0" w:space="0" w:color="auto"/>
        <w:bottom w:val="none" w:sz="0" w:space="0" w:color="auto"/>
        <w:right w:val="none" w:sz="0" w:space="0" w:color="auto"/>
      </w:divBdr>
    </w:div>
    <w:div w:id="207188019">
      <w:bodyDiv w:val="1"/>
      <w:marLeft w:val="0"/>
      <w:marRight w:val="0"/>
      <w:marTop w:val="0"/>
      <w:marBottom w:val="0"/>
      <w:divBdr>
        <w:top w:val="none" w:sz="0" w:space="0" w:color="auto"/>
        <w:left w:val="none" w:sz="0" w:space="0" w:color="auto"/>
        <w:bottom w:val="none" w:sz="0" w:space="0" w:color="auto"/>
        <w:right w:val="none" w:sz="0" w:space="0" w:color="auto"/>
      </w:divBdr>
    </w:div>
    <w:div w:id="230773957">
      <w:bodyDiv w:val="1"/>
      <w:marLeft w:val="0"/>
      <w:marRight w:val="0"/>
      <w:marTop w:val="0"/>
      <w:marBottom w:val="0"/>
      <w:divBdr>
        <w:top w:val="none" w:sz="0" w:space="0" w:color="auto"/>
        <w:left w:val="none" w:sz="0" w:space="0" w:color="auto"/>
        <w:bottom w:val="none" w:sz="0" w:space="0" w:color="auto"/>
        <w:right w:val="none" w:sz="0" w:space="0" w:color="auto"/>
      </w:divBdr>
    </w:div>
    <w:div w:id="269707906">
      <w:bodyDiv w:val="1"/>
      <w:marLeft w:val="0"/>
      <w:marRight w:val="0"/>
      <w:marTop w:val="0"/>
      <w:marBottom w:val="0"/>
      <w:divBdr>
        <w:top w:val="none" w:sz="0" w:space="0" w:color="auto"/>
        <w:left w:val="none" w:sz="0" w:space="0" w:color="auto"/>
        <w:bottom w:val="none" w:sz="0" w:space="0" w:color="auto"/>
        <w:right w:val="none" w:sz="0" w:space="0" w:color="auto"/>
      </w:divBdr>
    </w:div>
    <w:div w:id="276522831">
      <w:bodyDiv w:val="1"/>
      <w:marLeft w:val="0"/>
      <w:marRight w:val="0"/>
      <w:marTop w:val="0"/>
      <w:marBottom w:val="0"/>
      <w:divBdr>
        <w:top w:val="none" w:sz="0" w:space="0" w:color="auto"/>
        <w:left w:val="none" w:sz="0" w:space="0" w:color="auto"/>
        <w:bottom w:val="none" w:sz="0" w:space="0" w:color="auto"/>
        <w:right w:val="none" w:sz="0" w:space="0" w:color="auto"/>
      </w:divBdr>
    </w:div>
    <w:div w:id="279805073">
      <w:bodyDiv w:val="1"/>
      <w:marLeft w:val="0"/>
      <w:marRight w:val="0"/>
      <w:marTop w:val="0"/>
      <w:marBottom w:val="0"/>
      <w:divBdr>
        <w:top w:val="none" w:sz="0" w:space="0" w:color="auto"/>
        <w:left w:val="none" w:sz="0" w:space="0" w:color="auto"/>
        <w:bottom w:val="none" w:sz="0" w:space="0" w:color="auto"/>
        <w:right w:val="none" w:sz="0" w:space="0" w:color="auto"/>
      </w:divBdr>
    </w:div>
    <w:div w:id="321009712">
      <w:bodyDiv w:val="1"/>
      <w:marLeft w:val="0"/>
      <w:marRight w:val="0"/>
      <w:marTop w:val="0"/>
      <w:marBottom w:val="0"/>
      <w:divBdr>
        <w:top w:val="none" w:sz="0" w:space="0" w:color="auto"/>
        <w:left w:val="none" w:sz="0" w:space="0" w:color="auto"/>
        <w:bottom w:val="none" w:sz="0" w:space="0" w:color="auto"/>
        <w:right w:val="none" w:sz="0" w:space="0" w:color="auto"/>
      </w:divBdr>
    </w:div>
    <w:div w:id="325481082">
      <w:bodyDiv w:val="1"/>
      <w:marLeft w:val="0"/>
      <w:marRight w:val="0"/>
      <w:marTop w:val="0"/>
      <w:marBottom w:val="0"/>
      <w:divBdr>
        <w:top w:val="none" w:sz="0" w:space="0" w:color="auto"/>
        <w:left w:val="none" w:sz="0" w:space="0" w:color="auto"/>
        <w:bottom w:val="none" w:sz="0" w:space="0" w:color="auto"/>
        <w:right w:val="none" w:sz="0" w:space="0" w:color="auto"/>
      </w:divBdr>
    </w:div>
    <w:div w:id="356397119">
      <w:bodyDiv w:val="1"/>
      <w:marLeft w:val="0"/>
      <w:marRight w:val="0"/>
      <w:marTop w:val="0"/>
      <w:marBottom w:val="0"/>
      <w:divBdr>
        <w:top w:val="none" w:sz="0" w:space="0" w:color="auto"/>
        <w:left w:val="none" w:sz="0" w:space="0" w:color="auto"/>
        <w:bottom w:val="none" w:sz="0" w:space="0" w:color="auto"/>
        <w:right w:val="none" w:sz="0" w:space="0" w:color="auto"/>
      </w:divBdr>
    </w:div>
    <w:div w:id="472018457">
      <w:bodyDiv w:val="1"/>
      <w:marLeft w:val="0"/>
      <w:marRight w:val="0"/>
      <w:marTop w:val="0"/>
      <w:marBottom w:val="0"/>
      <w:divBdr>
        <w:top w:val="none" w:sz="0" w:space="0" w:color="auto"/>
        <w:left w:val="none" w:sz="0" w:space="0" w:color="auto"/>
        <w:bottom w:val="none" w:sz="0" w:space="0" w:color="auto"/>
        <w:right w:val="none" w:sz="0" w:space="0" w:color="auto"/>
      </w:divBdr>
    </w:div>
    <w:div w:id="474952876">
      <w:bodyDiv w:val="1"/>
      <w:marLeft w:val="0"/>
      <w:marRight w:val="0"/>
      <w:marTop w:val="0"/>
      <w:marBottom w:val="0"/>
      <w:divBdr>
        <w:top w:val="none" w:sz="0" w:space="0" w:color="auto"/>
        <w:left w:val="none" w:sz="0" w:space="0" w:color="auto"/>
        <w:bottom w:val="none" w:sz="0" w:space="0" w:color="auto"/>
        <w:right w:val="none" w:sz="0" w:space="0" w:color="auto"/>
      </w:divBdr>
      <w:divsChild>
        <w:div w:id="492912665">
          <w:marLeft w:val="0"/>
          <w:marRight w:val="0"/>
          <w:marTop w:val="0"/>
          <w:marBottom w:val="0"/>
          <w:divBdr>
            <w:top w:val="none" w:sz="0" w:space="0" w:color="auto"/>
            <w:left w:val="none" w:sz="0" w:space="0" w:color="auto"/>
            <w:bottom w:val="none" w:sz="0" w:space="0" w:color="auto"/>
            <w:right w:val="none" w:sz="0" w:space="0" w:color="auto"/>
          </w:divBdr>
          <w:divsChild>
            <w:div w:id="2017882684">
              <w:marLeft w:val="0"/>
              <w:marRight w:val="0"/>
              <w:marTop w:val="0"/>
              <w:marBottom w:val="0"/>
              <w:divBdr>
                <w:top w:val="none" w:sz="0" w:space="0" w:color="auto"/>
                <w:left w:val="none" w:sz="0" w:space="0" w:color="auto"/>
                <w:bottom w:val="none" w:sz="0" w:space="0" w:color="auto"/>
                <w:right w:val="none" w:sz="0" w:space="0" w:color="auto"/>
              </w:divBdr>
              <w:divsChild>
                <w:div w:id="676419787">
                  <w:marLeft w:val="0"/>
                  <w:marRight w:val="0"/>
                  <w:marTop w:val="0"/>
                  <w:marBottom w:val="0"/>
                  <w:divBdr>
                    <w:top w:val="none" w:sz="0" w:space="0" w:color="auto"/>
                    <w:left w:val="none" w:sz="0" w:space="0" w:color="auto"/>
                    <w:bottom w:val="none" w:sz="0" w:space="0" w:color="auto"/>
                    <w:right w:val="none" w:sz="0" w:space="0" w:color="auto"/>
                  </w:divBdr>
                  <w:divsChild>
                    <w:div w:id="1929344126">
                      <w:marLeft w:val="0"/>
                      <w:marRight w:val="0"/>
                      <w:marTop w:val="0"/>
                      <w:marBottom w:val="0"/>
                      <w:divBdr>
                        <w:top w:val="none" w:sz="0" w:space="0" w:color="auto"/>
                        <w:left w:val="none" w:sz="0" w:space="0" w:color="auto"/>
                        <w:bottom w:val="none" w:sz="0" w:space="0" w:color="auto"/>
                        <w:right w:val="none" w:sz="0" w:space="0" w:color="auto"/>
                      </w:divBdr>
                      <w:divsChild>
                        <w:div w:id="873931157">
                          <w:marLeft w:val="0"/>
                          <w:marRight w:val="0"/>
                          <w:marTop w:val="0"/>
                          <w:marBottom w:val="0"/>
                          <w:divBdr>
                            <w:top w:val="none" w:sz="0" w:space="0" w:color="auto"/>
                            <w:left w:val="none" w:sz="0" w:space="0" w:color="auto"/>
                            <w:bottom w:val="none" w:sz="0" w:space="0" w:color="auto"/>
                            <w:right w:val="none" w:sz="0" w:space="0" w:color="auto"/>
                          </w:divBdr>
                          <w:divsChild>
                            <w:div w:id="52383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294160">
      <w:bodyDiv w:val="1"/>
      <w:marLeft w:val="0"/>
      <w:marRight w:val="0"/>
      <w:marTop w:val="0"/>
      <w:marBottom w:val="0"/>
      <w:divBdr>
        <w:top w:val="none" w:sz="0" w:space="0" w:color="auto"/>
        <w:left w:val="none" w:sz="0" w:space="0" w:color="auto"/>
        <w:bottom w:val="none" w:sz="0" w:space="0" w:color="auto"/>
        <w:right w:val="none" w:sz="0" w:space="0" w:color="auto"/>
      </w:divBdr>
      <w:divsChild>
        <w:div w:id="1574387780">
          <w:marLeft w:val="0"/>
          <w:marRight w:val="0"/>
          <w:marTop w:val="0"/>
          <w:marBottom w:val="0"/>
          <w:divBdr>
            <w:top w:val="none" w:sz="0" w:space="0" w:color="auto"/>
            <w:left w:val="none" w:sz="0" w:space="0" w:color="auto"/>
            <w:bottom w:val="none" w:sz="0" w:space="0" w:color="auto"/>
            <w:right w:val="none" w:sz="0" w:space="0" w:color="auto"/>
          </w:divBdr>
          <w:divsChild>
            <w:div w:id="1365793010">
              <w:marLeft w:val="0"/>
              <w:marRight w:val="0"/>
              <w:marTop w:val="0"/>
              <w:marBottom w:val="0"/>
              <w:divBdr>
                <w:top w:val="none" w:sz="0" w:space="0" w:color="auto"/>
                <w:left w:val="none" w:sz="0" w:space="0" w:color="auto"/>
                <w:bottom w:val="none" w:sz="0" w:space="0" w:color="auto"/>
                <w:right w:val="none" w:sz="0" w:space="0" w:color="auto"/>
              </w:divBdr>
              <w:divsChild>
                <w:div w:id="1833717928">
                  <w:marLeft w:val="0"/>
                  <w:marRight w:val="0"/>
                  <w:marTop w:val="0"/>
                  <w:marBottom w:val="0"/>
                  <w:divBdr>
                    <w:top w:val="none" w:sz="0" w:space="0" w:color="auto"/>
                    <w:left w:val="none" w:sz="0" w:space="0" w:color="auto"/>
                    <w:bottom w:val="none" w:sz="0" w:space="0" w:color="auto"/>
                    <w:right w:val="none" w:sz="0" w:space="0" w:color="auto"/>
                  </w:divBdr>
                  <w:divsChild>
                    <w:div w:id="591008612">
                      <w:marLeft w:val="0"/>
                      <w:marRight w:val="0"/>
                      <w:marTop w:val="0"/>
                      <w:marBottom w:val="0"/>
                      <w:divBdr>
                        <w:top w:val="none" w:sz="0" w:space="0" w:color="auto"/>
                        <w:left w:val="none" w:sz="0" w:space="0" w:color="auto"/>
                        <w:bottom w:val="none" w:sz="0" w:space="0" w:color="auto"/>
                        <w:right w:val="none" w:sz="0" w:space="0" w:color="auto"/>
                      </w:divBdr>
                      <w:divsChild>
                        <w:div w:id="296685900">
                          <w:marLeft w:val="0"/>
                          <w:marRight w:val="0"/>
                          <w:marTop w:val="0"/>
                          <w:marBottom w:val="0"/>
                          <w:divBdr>
                            <w:top w:val="none" w:sz="0" w:space="0" w:color="auto"/>
                            <w:left w:val="none" w:sz="0" w:space="0" w:color="auto"/>
                            <w:bottom w:val="none" w:sz="0" w:space="0" w:color="auto"/>
                            <w:right w:val="none" w:sz="0" w:space="0" w:color="auto"/>
                          </w:divBdr>
                          <w:divsChild>
                            <w:div w:id="21319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375241">
      <w:bodyDiv w:val="1"/>
      <w:marLeft w:val="0"/>
      <w:marRight w:val="0"/>
      <w:marTop w:val="0"/>
      <w:marBottom w:val="0"/>
      <w:divBdr>
        <w:top w:val="none" w:sz="0" w:space="0" w:color="auto"/>
        <w:left w:val="none" w:sz="0" w:space="0" w:color="auto"/>
        <w:bottom w:val="none" w:sz="0" w:space="0" w:color="auto"/>
        <w:right w:val="none" w:sz="0" w:space="0" w:color="auto"/>
      </w:divBdr>
    </w:div>
    <w:div w:id="548996455">
      <w:bodyDiv w:val="1"/>
      <w:marLeft w:val="0"/>
      <w:marRight w:val="0"/>
      <w:marTop w:val="0"/>
      <w:marBottom w:val="0"/>
      <w:divBdr>
        <w:top w:val="none" w:sz="0" w:space="0" w:color="auto"/>
        <w:left w:val="none" w:sz="0" w:space="0" w:color="auto"/>
        <w:bottom w:val="none" w:sz="0" w:space="0" w:color="auto"/>
        <w:right w:val="none" w:sz="0" w:space="0" w:color="auto"/>
      </w:divBdr>
    </w:div>
    <w:div w:id="575941846">
      <w:bodyDiv w:val="1"/>
      <w:marLeft w:val="0"/>
      <w:marRight w:val="0"/>
      <w:marTop w:val="0"/>
      <w:marBottom w:val="0"/>
      <w:divBdr>
        <w:top w:val="none" w:sz="0" w:space="0" w:color="auto"/>
        <w:left w:val="none" w:sz="0" w:space="0" w:color="auto"/>
        <w:bottom w:val="none" w:sz="0" w:space="0" w:color="auto"/>
        <w:right w:val="none" w:sz="0" w:space="0" w:color="auto"/>
      </w:divBdr>
      <w:divsChild>
        <w:div w:id="1956402593">
          <w:marLeft w:val="0"/>
          <w:marRight w:val="0"/>
          <w:marTop w:val="0"/>
          <w:marBottom w:val="0"/>
          <w:divBdr>
            <w:top w:val="none" w:sz="0" w:space="0" w:color="auto"/>
            <w:left w:val="none" w:sz="0" w:space="0" w:color="auto"/>
            <w:bottom w:val="none" w:sz="0" w:space="0" w:color="auto"/>
            <w:right w:val="none" w:sz="0" w:space="0" w:color="auto"/>
          </w:divBdr>
          <w:divsChild>
            <w:div w:id="113600285">
              <w:marLeft w:val="0"/>
              <w:marRight w:val="0"/>
              <w:marTop w:val="0"/>
              <w:marBottom w:val="0"/>
              <w:divBdr>
                <w:top w:val="none" w:sz="0" w:space="0" w:color="auto"/>
                <w:left w:val="none" w:sz="0" w:space="0" w:color="auto"/>
                <w:bottom w:val="none" w:sz="0" w:space="0" w:color="auto"/>
                <w:right w:val="none" w:sz="0" w:space="0" w:color="auto"/>
              </w:divBdr>
              <w:divsChild>
                <w:div w:id="69430320">
                  <w:marLeft w:val="0"/>
                  <w:marRight w:val="0"/>
                  <w:marTop w:val="0"/>
                  <w:marBottom w:val="0"/>
                  <w:divBdr>
                    <w:top w:val="none" w:sz="0" w:space="0" w:color="auto"/>
                    <w:left w:val="none" w:sz="0" w:space="0" w:color="auto"/>
                    <w:bottom w:val="none" w:sz="0" w:space="0" w:color="auto"/>
                    <w:right w:val="none" w:sz="0" w:space="0" w:color="auto"/>
                  </w:divBdr>
                  <w:divsChild>
                    <w:div w:id="1333097533">
                      <w:marLeft w:val="0"/>
                      <w:marRight w:val="0"/>
                      <w:marTop w:val="0"/>
                      <w:marBottom w:val="0"/>
                      <w:divBdr>
                        <w:top w:val="none" w:sz="0" w:space="0" w:color="auto"/>
                        <w:left w:val="none" w:sz="0" w:space="0" w:color="auto"/>
                        <w:bottom w:val="none" w:sz="0" w:space="0" w:color="auto"/>
                        <w:right w:val="none" w:sz="0" w:space="0" w:color="auto"/>
                      </w:divBdr>
                      <w:divsChild>
                        <w:div w:id="1496989362">
                          <w:marLeft w:val="0"/>
                          <w:marRight w:val="0"/>
                          <w:marTop w:val="0"/>
                          <w:marBottom w:val="0"/>
                          <w:divBdr>
                            <w:top w:val="none" w:sz="0" w:space="0" w:color="auto"/>
                            <w:left w:val="none" w:sz="0" w:space="0" w:color="auto"/>
                            <w:bottom w:val="none" w:sz="0" w:space="0" w:color="auto"/>
                            <w:right w:val="none" w:sz="0" w:space="0" w:color="auto"/>
                          </w:divBdr>
                          <w:divsChild>
                            <w:div w:id="4275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6695610">
      <w:bodyDiv w:val="1"/>
      <w:marLeft w:val="0"/>
      <w:marRight w:val="0"/>
      <w:marTop w:val="0"/>
      <w:marBottom w:val="0"/>
      <w:divBdr>
        <w:top w:val="none" w:sz="0" w:space="0" w:color="auto"/>
        <w:left w:val="none" w:sz="0" w:space="0" w:color="auto"/>
        <w:bottom w:val="none" w:sz="0" w:space="0" w:color="auto"/>
        <w:right w:val="none" w:sz="0" w:space="0" w:color="auto"/>
      </w:divBdr>
    </w:div>
    <w:div w:id="614167668">
      <w:bodyDiv w:val="1"/>
      <w:marLeft w:val="0"/>
      <w:marRight w:val="0"/>
      <w:marTop w:val="0"/>
      <w:marBottom w:val="0"/>
      <w:divBdr>
        <w:top w:val="none" w:sz="0" w:space="0" w:color="auto"/>
        <w:left w:val="none" w:sz="0" w:space="0" w:color="auto"/>
        <w:bottom w:val="none" w:sz="0" w:space="0" w:color="auto"/>
        <w:right w:val="none" w:sz="0" w:space="0" w:color="auto"/>
      </w:divBdr>
    </w:div>
    <w:div w:id="623461562">
      <w:bodyDiv w:val="1"/>
      <w:marLeft w:val="0"/>
      <w:marRight w:val="0"/>
      <w:marTop w:val="0"/>
      <w:marBottom w:val="0"/>
      <w:divBdr>
        <w:top w:val="none" w:sz="0" w:space="0" w:color="auto"/>
        <w:left w:val="none" w:sz="0" w:space="0" w:color="auto"/>
        <w:bottom w:val="none" w:sz="0" w:space="0" w:color="auto"/>
        <w:right w:val="none" w:sz="0" w:space="0" w:color="auto"/>
      </w:divBdr>
    </w:div>
    <w:div w:id="628703004">
      <w:bodyDiv w:val="1"/>
      <w:marLeft w:val="0"/>
      <w:marRight w:val="0"/>
      <w:marTop w:val="0"/>
      <w:marBottom w:val="0"/>
      <w:divBdr>
        <w:top w:val="none" w:sz="0" w:space="0" w:color="auto"/>
        <w:left w:val="none" w:sz="0" w:space="0" w:color="auto"/>
        <w:bottom w:val="none" w:sz="0" w:space="0" w:color="auto"/>
        <w:right w:val="none" w:sz="0" w:space="0" w:color="auto"/>
      </w:divBdr>
    </w:div>
    <w:div w:id="649553757">
      <w:bodyDiv w:val="1"/>
      <w:marLeft w:val="0"/>
      <w:marRight w:val="0"/>
      <w:marTop w:val="0"/>
      <w:marBottom w:val="0"/>
      <w:divBdr>
        <w:top w:val="none" w:sz="0" w:space="0" w:color="auto"/>
        <w:left w:val="none" w:sz="0" w:space="0" w:color="auto"/>
        <w:bottom w:val="none" w:sz="0" w:space="0" w:color="auto"/>
        <w:right w:val="none" w:sz="0" w:space="0" w:color="auto"/>
      </w:divBdr>
    </w:div>
    <w:div w:id="673846245">
      <w:bodyDiv w:val="1"/>
      <w:marLeft w:val="0"/>
      <w:marRight w:val="0"/>
      <w:marTop w:val="0"/>
      <w:marBottom w:val="0"/>
      <w:divBdr>
        <w:top w:val="none" w:sz="0" w:space="0" w:color="auto"/>
        <w:left w:val="none" w:sz="0" w:space="0" w:color="auto"/>
        <w:bottom w:val="none" w:sz="0" w:space="0" w:color="auto"/>
        <w:right w:val="none" w:sz="0" w:space="0" w:color="auto"/>
      </w:divBdr>
    </w:div>
    <w:div w:id="679044527">
      <w:bodyDiv w:val="1"/>
      <w:marLeft w:val="0"/>
      <w:marRight w:val="0"/>
      <w:marTop w:val="0"/>
      <w:marBottom w:val="0"/>
      <w:divBdr>
        <w:top w:val="none" w:sz="0" w:space="0" w:color="auto"/>
        <w:left w:val="none" w:sz="0" w:space="0" w:color="auto"/>
        <w:bottom w:val="none" w:sz="0" w:space="0" w:color="auto"/>
        <w:right w:val="none" w:sz="0" w:space="0" w:color="auto"/>
      </w:divBdr>
    </w:div>
    <w:div w:id="679817359">
      <w:bodyDiv w:val="1"/>
      <w:marLeft w:val="0"/>
      <w:marRight w:val="0"/>
      <w:marTop w:val="0"/>
      <w:marBottom w:val="0"/>
      <w:divBdr>
        <w:top w:val="none" w:sz="0" w:space="0" w:color="auto"/>
        <w:left w:val="none" w:sz="0" w:space="0" w:color="auto"/>
        <w:bottom w:val="none" w:sz="0" w:space="0" w:color="auto"/>
        <w:right w:val="none" w:sz="0" w:space="0" w:color="auto"/>
      </w:divBdr>
      <w:divsChild>
        <w:div w:id="981151418">
          <w:marLeft w:val="0"/>
          <w:marRight w:val="0"/>
          <w:marTop w:val="0"/>
          <w:marBottom w:val="0"/>
          <w:divBdr>
            <w:top w:val="none" w:sz="0" w:space="0" w:color="auto"/>
            <w:left w:val="none" w:sz="0" w:space="0" w:color="auto"/>
            <w:bottom w:val="none" w:sz="0" w:space="0" w:color="auto"/>
            <w:right w:val="none" w:sz="0" w:space="0" w:color="auto"/>
          </w:divBdr>
          <w:divsChild>
            <w:div w:id="255214238">
              <w:marLeft w:val="0"/>
              <w:marRight w:val="0"/>
              <w:marTop w:val="0"/>
              <w:marBottom w:val="0"/>
              <w:divBdr>
                <w:top w:val="none" w:sz="0" w:space="0" w:color="auto"/>
                <w:left w:val="none" w:sz="0" w:space="0" w:color="auto"/>
                <w:bottom w:val="none" w:sz="0" w:space="0" w:color="auto"/>
                <w:right w:val="none" w:sz="0" w:space="0" w:color="auto"/>
              </w:divBdr>
              <w:divsChild>
                <w:div w:id="2079471770">
                  <w:marLeft w:val="0"/>
                  <w:marRight w:val="0"/>
                  <w:marTop w:val="0"/>
                  <w:marBottom w:val="0"/>
                  <w:divBdr>
                    <w:top w:val="none" w:sz="0" w:space="0" w:color="auto"/>
                    <w:left w:val="none" w:sz="0" w:space="0" w:color="auto"/>
                    <w:bottom w:val="none" w:sz="0" w:space="0" w:color="auto"/>
                    <w:right w:val="none" w:sz="0" w:space="0" w:color="auto"/>
                  </w:divBdr>
                  <w:divsChild>
                    <w:div w:id="419447175">
                      <w:marLeft w:val="0"/>
                      <w:marRight w:val="0"/>
                      <w:marTop w:val="0"/>
                      <w:marBottom w:val="0"/>
                      <w:divBdr>
                        <w:top w:val="none" w:sz="0" w:space="0" w:color="auto"/>
                        <w:left w:val="none" w:sz="0" w:space="0" w:color="auto"/>
                        <w:bottom w:val="none" w:sz="0" w:space="0" w:color="auto"/>
                        <w:right w:val="none" w:sz="0" w:space="0" w:color="auto"/>
                      </w:divBdr>
                      <w:divsChild>
                        <w:div w:id="597366803">
                          <w:marLeft w:val="0"/>
                          <w:marRight w:val="0"/>
                          <w:marTop w:val="0"/>
                          <w:marBottom w:val="0"/>
                          <w:divBdr>
                            <w:top w:val="none" w:sz="0" w:space="0" w:color="auto"/>
                            <w:left w:val="none" w:sz="0" w:space="0" w:color="auto"/>
                            <w:bottom w:val="none" w:sz="0" w:space="0" w:color="auto"/>
                            <w:right w:val="none" w:sz="0" w:space="0" w:color="auto"/>
                          </w:divBdr>
                          <w:divsChild>
                            <w:div w:id="44230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2627906">
      <w:bodyDiv w:val="1"/>
      <w:marLeft w:val="0"/>
      <w:marRight w:val="0"/>
      <w:marTop w:val="0"/>
      <w:marBottom w:val="0"/>
      <w:divBdr>
        <w:top w:val="none" w:sz="0" w:space="0" w:color="auto"/>
        <w:left w:val="none" w:sz="0" w:space="0" w:color="auto"/>
        <w:bottom w:val="none" w:sz="0" w:space="0" w:color="auto"/>
        <w:right w:val="none" w:sz="0" w:space="0" w:color="auto"/>
      </w:divBdr>
    </w:div>
    <w:div w:id="683745788">
      <w:bodyDiv w:val="1"/>
      <w:marLeft w:val="0"/>
      <w:marRight w:val="0"/>
      <w:marTop w:val="0"/>
      <w:marBottom w:val="0"/>
      <w:divBdr>
        <w:top w:val="none" w:sz="0" w:space="0" w:color="auto"/>
        <w:left w:val="none" w:sz="0" w:space="0" w:color="auto"/>
        <w:bottom w:val="none" w:sz="0" w:space="0" w:color="auto"/>
        <w:right w:val="none" w:sz="0" w:space="0" w:color="auto"/>
      </w:divBdr>
      <w:divsChild>
        <w:div w:id="1084063067">
          <w:marLeft w:val="0"/>
          <w:marRight w:val="0"/>
          <w:marTop w:val="0"/>
          <w:marBottom w:val="0"/>
          <w:divBdr>
            <w:top w:val="none" w:sz="0" w:space="0" w:color="auto"/>
            <w:left w:val="none" w:sz="0" w:space="0" w:color="auto"/>
            <w:bottom w:val="none" w:sz="0" w:space="0" w:color="auto"/>
            <w:right w:val="none" w:sz="0" w:space="0" w:color="auto"/>
          </w:divBdr>
          <w:divsChild>
            <w:div w:id="390468791">
              <w:marLeft w:val="0"/>
              <w:marRight w:val="0"/>
              <w:marTop w:val="0"/>
              <w:marBottom w:val="0"/>
              <w:divBdr>
                <w:top w:val="none" w:sz="0" w:space="0" w:color="auto"/>
                <w:left w:val="none" w:sz="0" w:space="0" w:color="auto"/>
                <w:bottom w:val="none" w:sz="0" w:space="0" w:color="auto"/>
                <w:right w:val="none" w:sz="0" w:space="0" w:color="auto"/>
              </w:divBdr>
              <w:divsChild>
                <w:div w:id="1905598266">
                  <w:marLeft w:val="0"/>
                  <w:marRight w:val="0"/>
                  <w:marTop w:val="0"/>
                  <w:marBottom w:val="0"/>
                  <w:divBdr>
                    <w:top w:val="none" w:sz="0" w:space="0" w:color="auto"/>
                    <w:left w:val="none" w:sz="0" w:space="0" w:color="auto"/>
                    <w:bottom w:val="none" w:sz="0" w:space="0" w:color="auto"/>
                    <w:right w:val="none" w:sz="0" w:space="0" w:color="auto"/>
                  </w:divBdr>
                  <w:divsChild>
                    <w:div w:id="750464343">
                      <w:marLeft w:val="0"/>
                      <w:marRight w:val="0"/>
                      <w:marTop w:val="0"/>
                      <w:marBottom w:val="0"/>
                      <w:divBdr>
                        <w:top w:val="none" w:sz="0" w:space="0" w:color="auto"/>
                        <w:left w:val="none" w:sz="0" w:space="0" w:color="auto"/>
                        <w:bottom w:val="none" w:sz="0" w:space="0" w:color="auto"/>
                        <w:right w:val="none" w:sz="0" w:space="0" w:color="auto"/>
                      </w:divBdr>
                      <w:divsChild>
                        <w:div w:id="1594776397">
                          <w:marLeft w:val="0"/>
                          <w:marRight w:val="0"/>
                          <w:marTop w:val="0"/>
                          <w:marBottom w:val="0"/>
                          <w:divBdr>
                            <w:top w:val="none" w:sz="0" w:space="0" w:color="auto"/>
                            <w:left w:val="none" w:sz="0" w:space="0" w:color="auto"/>
                            <w:bottom w:val="none" w:sz="0" w:space="0" w:color="auto"/>
                            <w:right w:val="none" w:sz="0" w:space="0" w:color="auto"/>
                          </w:divBdr>
                          <w:divsChild>
                            <w:div w:id="145104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549705">
      <w:bodyDiv w:val="1"/>
      <w:marLeft w:val="0"/>
      <w:marRight w:val="0"/>
      <w:marTop w:val="0"/>
      <w:marBottom w:val="0"/>
      <w:divBdr>
        <w:top w:val="none" w:sz="0" w:space="0" w:color="auto"/>
        <w:left w:val="none" w:sz="0" w:space="0" w:color="auto"/>
        <w:bottom w:val="none" w:sz="0" w:space="0" w:color="auto"/>
        <w:right w:val="none" w:sz="0" w:space="0" w:color="auto"/>
      </w:divBdr>
      <w:divsChild>
        <w:div w:id="1788817616">
          <w:marLeft w:val="0"/>
          <w:marRight w:val="0"/>
          <w:marTop w:val="0"/>
          <w:marBottom w:val="0"/>
          <w:divBdr>
            <w:top w:val="none" w:sz="0" w:space="0" w:color="auto"/>
            <w:left w:val="none" w:sz="0" w:space="0" w:color="auto"/>
            <w:bottom w:val="none" w:sz="0" w:space="0" w:color="auto"/>
            <w:right w:val="none" w:sz="0" w:space="0" w:color="auto"/>
          </w:divBdr>
          <w:divsChild>
            <w:div w:id="570390933">
              <w:marLeft w:val="0"/>
              <w:marRight w:val="0"/>
              <w:marTop w:val="0"/>
              <w:marBottom w:val="0"/>
              <w:divBdr>
                <w:top w:val="none" w:sz="0" w:space="0" w:color="auto"/>
                <w:left w:val="none" w:sz="0" w:space="0" w:color="auto"/>
                <w:bottom w:val="none" w:sz="0" w:space="0" w:color="auto"/>
                <w:right w:val="none" w:sz="0" w:space="0" w:color="auto"/>
              </w:divBdr>
              <w:divsChild>
                <w:div w:id="1308166319">
                  <w:marLeft w:val="0"/>
                  <w:marRight w:val="0"/>
                  <w:marTop w:val="0"/>
                  <w:marBottom w:val="0"/>
                  <w:divBdr>
                    <w:top w:val="none" w:sz="0" w:space="0" w:color="auto"/>
                    <w:left w:val="none" w:sz="0" w:space="0" w:color="auto"/>
                    <w:bottom w:val="none" w:sz="0" w:space="0" w:color="auto"/>
                    <w:right w:val="none" w:sz="0" w:space="0" w:color="auto"/>
                  </w:divBdr>
                  <w:divsChild>
                    <w:div w:id="1541938553">
                      <w:marLeft w:val="0"/>
                      <w:marRight w:val="0"/>
                      <w:marTop w:val="0"/>
                      <w:marBottom w:val="0"/>
                      <w:divBdr>
                        <w:top w:val="none" w:sz="0" w:space="0" w:color="auto"/>
                        <w:left w:val="none" w:sz="0" w:space="0" w:color="auto"/>
                        <w:bottom w:val="none" w:sz="0" w:space="0" w:color="auto"/>
                        <w:right w:val="none" w:sz="0" w:space="0" w:color="auto"/>
                      </w:divBdr>
                      <w:divsChild>
                        <w:div w:id="1402021039">
                          <w:marLeft w:val="0"/>
                          <w:marRight w:val="0"/>
                          <w:marTop w:val="0"/>
                          <w:marBottom w:val="0"/>
                          <w:divBdr>
                            <w:top w:val="none" w:sz="0" w:space="0" w:color="auto"/>
                            <w:left w:val="none" w:sz="0" w:space="0" w:color="auto"/>
                            <w:bottom w:val="none" w:sz="0" w:space="0" w:color="auto"/>
                            <w:right w:val="none" w:sz="0" w:space="0" w:color="auto"/>
                          </w:divBdr>
                          <w:divsChild>
                            <w:div w:id="20749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4522399">
      <w:bodyDiv w:val="1"/>
      <w:marLeft w:val="0"/>
      <w:marRight w:val="0"/>
      <w:marTop w:val="0"/>
      <w:marBottom w:val="0"/>
      <w:divBdr>
        <w:top w:val="none" w:sz="0" w:space="0" w:color="auto"/>
        <w:left w:val="none" w:sz="0" w:space="0" w:color="auto"/>
        <w:bottom w:val="none" w:sz="0" w:space="0" w:color="auto"/>
        <w:right w:val="none" w:sz="0" w:space="0" w:color="auto"/>
      </w:divBdr>
      <w:divsChild>
        <w:div w:id="672802690">
          <w:marLeft w:val="0"/>
          <w:marRight w:val="0"/>
          <w:marTop w:val="0"/>
          <w:marBottom w:val="0"/>
          <w:divBdr>
            <w:top w:val="none" w:sz="0" w:space="0" w:color="auto"/>
            <w:left w:val="none" w:sz="0" w:space="0" w:color="auto"/>
            <w:bottom w:val="none" w:sz="0" w:space="0" w:color="auto"/>
            <w:right w:val="none" w:sz="0" w:space="0" w:color="auto"/>
          </w:divBdr>
          <w:divsChild>
            <w:div w:id="55327409">
              <w:marLeft w:val="0"/>
              <w:marRight w:val="0"/>
              <w:marTop w:val="0"/>
              <w:marBottom w:val="0"/>
              <w:divBdr>
                <w:top w:val="none" w:sz="0" w:space="0" w:color="auto"/>
                <w:left w:val="none" w:sz="0" w:space="0" w:color="auto"/>
                <w:bottom w:val="none" w:sz="0" w:space="0" w:color="auto"/>
                <w:right w:val="none" w:sz="0" w:space="0" w:color="auto"/>
              </w:divBdr>
              <w:divsChild>
                <w:div w:id="1014961574">
                  <w:marLeft w:val="0"/>
                  <w:marRight w:val="0"/>
                  <w:marTop w:val="0"/>
                  <w:marBottom w:val="0"/>
                  <w:divBdr>
                    <w:top w:val="none" w:sz="0" w:space="0" w:color="auto"/>
                    <w:left w:val="none" w:sz="0" w:space="0" w:color="auto"/>
                    <w:bottom w:val="none" w:sz="0" w:space="0" w:color="auto"/>
                    <w:right w:val="none" w:sz="0" w:space="0" w:color="auto"/>
                  </w:divBdr>
                  <w:divsChild>
                    <w:div w:id="1157574574">
                      <w:marLeft w:val="0"/>
                      <w:marRight w:val="0"/>
                      <w:marTop w:val="0"/>
                      <w:marBottom w:val="0"/>
                      <w:divBdr>
                        <w:top w:val="none" w:sz="0" w:space="0" w:color="auto"/>
                        <w:left w:val="none" w:sz="0" w:space="0" w:color="auto"/>
                        <w:bottom w:val="none" w:sz="0" w:space="0" w:color="auto"/>
                        <w:right w:val="none" w:sz="0" w:space="0" w:color="auto"/>
                      </w:divBdr>
                      <w:divsChild>
                        <w:div w:id="1982079680">
                          <w:marLeft w:val="0"/>
                          <w:marRight w:val="0"/>
                          <w:marTop w:val="0"/>
                          <w:marBottom w:val="0"/>
                          <w:divBdr>
                            <w:top w:val="none" w:sz="0" w:space="0" w:color="auto"/>
                            <w:left w:val="none" w:sz="0" w:space="0" w:color="auto"/>
                            <w:bottom w:val="none" w:sz="0" w:space="0" w:color="auto"/>
                            <w:right w:val="none" w:sz="0" w:space="0" w:color="auto"/>
                          </w:divBdr>
                          <w:divsChild>
                            <w:div w:id="127975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3087101">
      <w:bodyDiv w:val="1"/>
      <w:marLeft w:val="0"/>
      <w:marRight w:val="0"/>
      <w:marTop w:val="0"/>
      <w:marBottom w:val="0"/>
      <w:divBdr>
        <w:top w:val="none" w:sz="0" w:space="0" w:color="auto"/>
        <w:left w:val="none" w:sz="0" w:space="0" w:color="auto"/>
        <w:bottom w:val="none" w:sz="0" w:space="0" w:color="auto"/>
        <w:right w:val="none" w:sz="0" w:space="0" w:color="auto"/>
      </w:divBdr>
    </w:div>
    <w:div w:id="733819450">
      <w:bodyDiv w:val="1"/>
      <w:marLeft w:val="0"/>
      <w:marRight w:val="0"/>
      <w:marTop w:val="0"/>
      <w:marBottom w:val="0"/>
      <w:divBdr>
        <w:top w:val="none" w:sz="0" w:space="0" w:color="auto"/>
        <w:left w:val="none" w:sz="0" w:space="0" w:color="auto"/>
        <w:bottom w:val="none" w:sz="0" w:space="0" w:color="auto"/>
        <w:right w:val="none" w:sz="0" w:space="0" w:color="auto"/>
      </w:divBdr>
    </w:div>
    <w:div w:id="760106380">
      <w:bodyDiv w:val="1"/>
      <w:marLeft w:val="0"/>
      <w:marRight w:val="0"/>
      <w:marTop w:val="0"/>
      <w:marBottom w:val="0"/>
      <w:divBdr>
        <w:top w:val="none" w:sz="0" w:space="0" w:color="auto"/>
        <w:left w:val="none" w:sz="0" w:space="0" w:color="auto"/>
        <w:bottom w:val="none" w:sz="0" w:space="0" w:color="auto"/>
        <w:right w:val="none" w:sz="0" w:space="0" w:color="auto"/>
      </w:divBdr>
    </w:div>
    <w:div w:id="829298423">
      <w:bodyDiv w:val="1"/>
      <w:marLeft w:val="0"/>
      <w:marRight w:val="0"/>
      <w:marTop w:val="0"/>
      <w:marBottom w:val="0"/>
      <w:divBdr>
        <w:top w:val="none" w:sz="0" w:space="0" w:color="auto"/>
        <w:left w:val="none" w:sz="0" w:space="0" w:color="auto"/>
        <w:bottom w:val="none" w:sz="0" w:space="0" w:color="auto"/>
        <w:right w:val="none" w:sz="0" w:space="0" w:color="auto"/>
      </w:divBdr>
    </w:div>
    <w:div w:id="854658386">
      <w:bodyDiv w:val="1"/>
      <w:marLeft w:val="0"/>
      <w:marRight w:val="0"/>
      <w:marTop w:val="0"/>
      <w:marBottom w:val="0"/>
      <w:divBdr>
        <w:top w:val="none" w:sz="0" w:space="0" w:color="auto"/>
        <w:left w:val="none" w:sz="0" w:space="0" w:color="auto"/>
        <w:bottom w:val="none" w:sz="0" w:space="0" w:color="auto"/>
        <w:right w:val="none" w:sz="0" w:space="0" w:color="auto"/>
      </w:divBdr>
      <w:divsChild>
        <w:div w:id="1202405392">
          <w:marLeft w:val="0"/>
          <w:marRight w:val="0"/>
          <w:marTop w:val="0"/>
          <w:marBottom w:val="0"/>
          <w:divBdr>
            <w:top w:val="none" w:sz="0" w:space="0" w:color="auto"/>
            <w:left w:val="none" w:sz="0" w:space="0" w:color="auto"/>
            <w:bottom w:val="none" w:sz="0" w:space="0" w:color="auto"/>
            <w:right w:val="none" w:sz="0" w:space="0" w:color="auto"/>
          </w:divBdr>
          <w:divsChild>
            <w:div w:id="357045358">
              <w:marLeft w:val="0"/>
              <w:marRight w:val="0"/>
              <w:marTop w:val="0"/>
              <w:marBottom w:val="0"/>
              <w:divBdr>
                <w:top w:val="none" w:sz="0" w:space="0" w:color="auto"/>
                <w:left w:val="none" w:sz="0" w:space="0" w:color="auto"/>
                <w:bottom w:val="none" w:sz="0" w:space="0" w:color="auto"/>
                <w:right w:val="none" w:sz="0" w:space="0" w:color="auto"/>
              </w:divBdr>
              <w:divsChild>
                <w:div w:id="629408875">
                  <w:marLeft w:val="0"/>
                  <w:marRight w:val="0"/>
                  <w:marTop w:val="0"/>
                  <w:marBottom w:val="0"/>
                  <w:divBdr>
                    <w:top w:val="none" w:sz="0" w:space="0" w:color="auto"/>
                    <w:left w:val="none" w:sz="0" w:space="0" w:color="auto"/>
                    <w:bottom w:val="none" w:sz="0" w:space="0" w:color="auto"/>
                    <w:right w:val="none" w:sz="0" w:space="0" w:color="auto"/>
                  </w:divBdr>
                  <w:divsChild>
                    <w:div w:id="1890336737">
                      <w:marLeft w:val="0"/>
                      <w:marRight w:val="0"/>
                      <w:marTop w:val="0"/>
                      <w:marBottom w:val="0"/>
                      <w:divBdr>
                        <w:top w:val="none" w:sz="0" w:space="0" w:color="auto"/>
                        <w:left w:val="none" w:sz="0" w:space="0" w:color="auto"/>
                        <w:bottom w:val="none" w:sz="0" w:space="0" w:color="auto"/>
                        <w:right w:val="none" w:sz="0" w:space="0" w:color="auto"/>
                      </w:divBdr>
                      <w:divsChild>
                        <w:div w:id="1922567812">
                          <w:marLeft w:val="0"/>
                          <w:marRight w:val="0"/>
                          <w:marTop w:val="0"/>
                          <w:marBottom w:val="0"/>
                          <w:divBdr>
                            <w:top w:val="none" w:sz="0" w:space="0" w:color="auto"/>
                            <w:left w:val="none" w:sz="0" w:space="0" w:color="auto"/>
                            <w:bottom w:val="none" w:sz="0" w:space="0" w:color="auto"/>
                            <w:right w:val="none" w:sz="0" w:space="0" w:color="auto"/>
                          </w:divBdr>
                          <w:divsChild>
                            <w:div w:id="137855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118894">
      <w:bodyDiv w:val="1"/>
      <w:marLeft w:val="0"/>
      <w:marRight w:val="0"/>
      <w:marTop w:val="0"/>
      <w:marBottom w:val="0"/>
      <w:divBdr>
        <w:top w:val="none" w:sz="0" w:space="0" w:color="auto"/>
        <w:left w:val="none" w:sz="0" w:space="0" w:color="auto"/>
        <w:bottom w:val="none" w:sz="0" w:space="0" w:color="auto"/>
        <w:right w:val="none" w:sz="0" w:space="0" w:color="auto"/>
      </w:divBdr>
    </w:div>
    <w:div w:id="894850331">
      <w:bodyDiv w:val="1"/>
      <w:marLeft w:val="0"/>
      <w:marRight w:val="0"/>
      <w:marTop w:val="0"/>
      <w:marBottom w:val="0"/>
      <w:divBdr>
        <w:top w:val="none" w:sz="0" w:space="0" w:color="auto"/>
        <w:left w:val="none" w:sz="0" w:space="0" w:color="auto"/>
        <w:bottom w:val="none" w:sz="0" w:space="0" w:color="auto"/>
        <w:right w:val="none" w:sz="0" w:space="0" w:color="auto"/>
      </w:divBdr>
      <w:divsChild>
        <w:div w:id="1571765697">
          <w:marLeft w:val="0"/>
          <w:marRight w:val="0"/>
          <w:marTop w:val="0"/>
          <w:marBottom w:val="0"/>
          <w:divBdr>
            <w:top w:val="none" w:sz="0" w:space="0" w:color="auto"/>
            <w:left w:val="none" w:sz="0" w:space="0" w:color="auto"/>
            <w:bottom w:val="none" w:sz="0" w:space="0" w:color="auto"/>
            <w:right w:val="none" w:sz="0" w:space="0" w:color="auto"/>
          </w:divBdr>
          <w:divsChild>
            <w:div w:id="546601448">
              <w:marLeft w:val="0"/>
              <w:marRight w:val="0"/>
              <w:marTop w:val="0"/>
              <w:marBottom w:val="0"/>
              <w:divBdr>
                <w:top w:val="none" w:sz="0" w:space="0" w:color="auto"/>
                <w:left w:val="none" w:sz="0" w:space="0" w:color="auto"/>
                <w:bottom w:val="none" w:sz="0" w:space="0" w:color="auto"/>
                <w:right w:val="none" w:sz="0" w:space="0" w:color="auto"/>
              </w:divBdr>
              <w:divsChild>
                <w:div w:id="1118111665">
                  <w:marLeft w:val="0"/>
                  <w:marRight w:val="0"/>
                  <w:marTop w:val="0"/>
                  <w:marBottom w:val="0"/>
                  <w:divBdr>
                    <w:top w:val="none" w:sz="0" w:space="0" w:color="auto"/>
                    <w:left w:val="none" w:sz="0" w:space="0" w:color="auto"/>
                    <w:bottom w:val="none" w:sz="0" w:space="0" w:color="auto"/>
                    <w:right w:val="none" w:sz="0" w:space="0" w:color="auto"/>
                  </w:divBdr>
                  <w:divsChild>
                    <w:div w:id="85418773">
                      <w:marLeft w:val="0"/>
                      <w:marRight w:val="0"/>
                      <w:marTop w:val="0"/>
                      <w:marBottom w:val="0"/>
                      <w:divBdr>
                        <w:top w:val="none" w:sz="0" w:space="0" w:color="auto"/>
                        <w:left w:val="none" w:sz="0" w:space="0" w:color="auto"/>
                        <w:bottom w:val="none" w:sz="0" w:space="0" w:color="auto"/>
                        <w:right w:val="none" w:sz="0" w:space="0" w:color="auto"/>
                      </w:divBdr>
                      <w:divsChild>
                        <w:div w:id="337192052">
                          <w:marLeft w:val="0"/>
                          <w:marRight w:val="0"/>
                          <w:marTop w:val="0"/>
                          <w:marBottom w:val="0"/>
                          <w:divBdr>
                            <w:top w:val="none" w:sz="0" w:space="0" w:color="auto"/>
                            <w:left w:val="none" w:sz="0" w:space="0" w:color="auto"/>
                            <w:bottom w:val="none" w:sz="0" w:space="0" w:color="auto"/>
                            <w:right w:val="none" w:sz="0" w:space="0" w:color="auto"/>
                          </w:divBdr>
                          <w:divsChild>
                            <w:div w:id="180153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700425">
      <w:bodyDiv w:val="1"/>
      <w:marLeft w:val="0"/>
      <w:marRight w:val="0"/>
      <w:marTop w:val="0"/>
      <w:marBottom w:val="0"/>
      <w:divBdr>
        <w:top w:val="none" w:sz="0" w:space="0" w:color="auto"/>
        <w:left w:val="none" w:sz="0" w:space="0" w:color="auto"/>
        <w:bottom w:val="none" w:sz="0" w:space="0" w:color="auto"/>
        <w:right w:val="none" w:sz="0" w:space="0" w:color="auto"/>
      </w:divBdr>
    </w:div>
    <w:div w:id="902838769">
      <w:bodyDiv w:val="1"/>
      <w:marLeft w:val="0"/>
      <w:marRight w:val="0"/>
      <w:marTop w:val="0"/>
      <w:marBottom w:val="0"/>
      <w:divBdr>
        <w:top w:val="none" w:sz="0" w:space="0" w:color="auto"/>
        <w:left w:val="none" w:sz="0" w:space="0" w:color="auto"/>
        <w:bottom w:val="none" w:sz="0" w:space="0" w:color="auto"/>
        <w:right w:val="none" w:sz="0" w:space="0" w:color="auto"/>
      </w:divBdr>
    </w:div>
    <w:div w:id="912087781">
      <w:bodyDiv w:val="1"/>
      <w:marLeft w:val="0"/>
      <w:marRight w:val="0"/>
      <w:marTop w:val="0"/>
      <w:marBottom w:val="0"/>
      <w:divBdr>
        <w:top w:val="none" w:sz="0" w:space="0" w:color="auto"/>
        <w:left w:val="none" w:sz="0" w:space="0" w:color="auto"/>
        <w:bottom w:val="none" w:sz="0" w:space="0" w:color="auto"/>
        <w:right w:val="none" w:sz="0" w:space="0" w:color="auto"/>
      </w:divBdr>
    </w:div>
    <w:div w:id="924531633">
      <w:bodyDiv w:val="1"/>
      <w:marLeft w:val="0"/>
      <w:marRight w:val="0"/>
      <w:marTop w:val="0"/>
      <w:marBottom w:val="0"/>
      <w:divBdr>
        <w:top w:val="none" w:sz="0" w:space="0" w:color="auto"/>
        <w:left w:val="none" w:sz="0" w:space="0" w:color="auto"/>
        <w:bottom w:val="none" w:sz="0" w:space="0" w:color="auto"/>
        <w:right w:val="none" w:sz="0" w:space="0" w:color="auto"/>
      </w:divBdr>
    </w:div>
    <w:div w:id="945191091">
      <w:bodyDiv w:val="1"/>
      <w:marLeft w:val="0"/>
      <w:marRight w:val="0"/>
      <w:marTop w:val="0"/>
      <w:marBottom w:val="0"/>
      <w:divBdr>
        <w:top w:val="none" w:sz="0" w:space="0" w:color="auto"/>
        <w:left w:val="none" w:sz="0" w:space="0" w:color="auto"/>
        <w:bottom w:val="none" w:sz="0" w:space="0" w:color="auto"/>
        <w:right w:val="none" w:sz="0" w:space="0" w:color="auto"/>
      </w:divBdr>
    </w:div>
    <w:div w:id="1020663455">
      <w:bodyDiv w:val="1"/>
      <w:marLeft w:val="0"/>
      <w:marRight w:val="0"/>
      <w:marTop w:val="0"/>
      <w:marBottom w:val="0"/>
      <w:divBdr>
        <w:top w:val="none" w:sz="0" w:space="0" w:color="auto"/>
        <w:left w:val="none" w:sz="0" w:space="0" w:color="auto"/>
        <w:bottom w:val="none" w:sz="0" w:space="0" w:color="auto"/>
        <w:right w:val="none" w:sz="0" w:space="0" w:color="auto"/>
      </w:divBdr>
    </w:div>
    <w:div w:id="1068696003">
      <w:bodyDiv w:val="1"/>
      <w:marLeft w:val="0"/>
      <w:marRight w:val="0"/>
      <w:marTop w:val="0"/>
      <w:marBottom w:val="0"/>
      <w:divBdr>
        <w:top w:val="none" w:sz="0" w:space="0" w:color="auto"/>
        <w:left w:val="none" w:sz="0" w:space="0" w:color="auto"/>
        <w:bottom w:val="none" w:sz="0" w:space="0" w:color="auto"/>
        <w:right w:val="none" w:sz="0" w:space="0" w:color="auto"/>
      </w:divBdr>
    </w:div>
    <w:div w:id="1086347665">
      <w:bodyDiv w:val="1"/>
      <w:marLeft w:val="0"/>
      <w:marRight w:val="0"/>
      <w:marTop w:val="0"/>
      <w:marBottom w:val="0"/>
      <w:divBdr>
        <w:top w:val="none" w:sz="0" w:space="0" w:color="auto"/>
        <w:left w:val="none" w:sz="0" w:space="0" w:color="auto"/>
        <w:bottom w:val="none" w:sz="0" w:space="0" w:color="auto"/>
        <w:right w:val="none" w:sz="0" w:space="0" w:color="auto"/>
      </w:divBdr>
      <w:divsChild>
        <w:div w:id="1829396181">
          <w:marLeft w:val="0"/>
          <w:marRight w:val="0"/>
          <w:marTop w:val="0"/>
          <w:marBottom w:val="0"/>
          <w:divBdr>
            <w:top w:val="none" w:sz="0" w:space="0" w:color="auto"/>
            <w:left w:val="none" w:sz="0" w:space="0" w:color="auto"/>
            <w:bottom w:val="none" w:sz="0" w:space="0" w:color="auto"/>
            <w:right w:val="none" w:sz="0" w:space="0" w:color="auto"/>
          </w:divBdr>
          <w:divsChild>
            <w:div w:id="1816992893">
              <w:marLeft w:val="0"/>
              <w:marRight w:val="0"/>
              <w:marTop w:val="0"/>
              <w:marBottom w:val="0"/>
              <w:divBdr>
                <w:top w:val="none" w:sz="0" w:space="0" w:color="auto"/>
                <w:left w:val="none" w:sz="0" w:space="0" w:color="auto"/>
                <w:bottom w:val="none" w:sz="0" w:space="0" w:color="auto"/>
                <w:right w:val="none" w:sz="0" w:space="0" w:color="auto"/>
              </w:divBdr>
              <w:divsChild>
                <w:div w:id="2015958400">
                  <w:marLeft w:val="0"/>
                  <w:marRight w:val="0"/>
                  <w:marTop w:val="0"/>
                  <w:marBottom w:val="0"/>
                  <w:divBdr>
                    <w:top w:val="none" w:sz="0" w:space="0" w:color="auto"/>
                    <w:left w:val="none" w:sz="0" w:space="0" w:color="auto"/>
                    <w:bottom w:val="none" w:sz="0" w:space="0" w:color="auto"/>
                    <w:right w:val="none" w:sz="0" w:space="0" w:color="auto"/>
                  </w:divBdr>
                  <w:divsChild>
                    <w:div w:id="64358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597911">
      <w:bodyDiv w:val="1"/>
      <w:marLeft w:val="0"/>
      <w:marRight w:val="0"/>
      <w:marTop w:val="0"/>
      <w:marBottom w:val="0"/>
      <w:divBdr>
        <w:top w:val="none" w:sz="0" w:space="0" w:color="auto"/>
        <w:left w:val="none" w:sz="0" w:space="0" w:color="auto"/>
        <w:bottom w:val="none" w:sz="0" w:space="0" w:color="auto"/>
        <w:right w:val="none" w:sz="0" w:space="0" w:color="auto"/>
      </w:divBdr>
      <w:divsChild>
        <w:div w:id="2074498303">
          <w:marLeft w:val="0"/>
          <w:marRight w:val="0"/>
          <w:marTop w:val="0"/>
          <w:marBottom w:val="0"/>
          <w:divBdr>
            <w:top w:val="none" w:sz="0" w:space="0" w:color="auto"/>
            <w:left w:val="none" w:sz="0" w:space="0" w:color="auto"/>
            <w:bottom w:val="none" w:sz="0" w:space="0" w:color="auto"/>
            <w:right w:val="none" w:sz="0" w:space="0" w:color="auto"/>
          </w:divBdr>
        </w:div>
      </w:divsChild>
    </w:div>
    <w:div w:id="1134910840">
      <w:bodyDiv w:val="1"/>
      <w:marLeft w:val="0"/>
      <w:marRight w:val="0"/>
      <w:marTop w:val="0"/>
      <w:marBottom w:val="0"/>
      <w:divBdr>
        <w:top w:val="none" w:sz="0" w:space="0" w:color="auto"/>
        <w:left w:val="none" w:sz="0" w:space="0" w:color="auto"/>
        <w:bottom w:val="none" w:sz="0" w:space="0" w:color="auto"/>
        <w:right w:val="none" w:sz="0" w:space="0" w:color="auto"/>
      </w:divBdr>
    </w:div>
    <w:div w:id="1138379726">
      <w:bodyDiv w:val="1"/>
      <w:marLeft w:val="0"/>
      <w:marRight w:val="0"/>
      <w:marTop w:val="0"/>
      <w:marBottom w:val="0"/>
      <w:divBdr>
        <w:top w:val="none" w:sz="0" w:space="0" w:color="auto"/>
        <w:left w:val="none" w:sz="0" w:space="0" w:color="auto"/>
        <w:bottom w:val="none" w:sz="0" w:space="0" w:color="auto"/>
        <w:right w:val="none" w:sz="0" w:space="0" w:color="auto"/>
      </w:divBdr>
      <w:divsChild>
        <w:div w:id="411780569">
          <w:marLeft w:val="0"/>
          <w:marRight w:val="0"/>
          <w:marTop w:val="0"/>
          <w:marBottom w:val="0"/>
          <w:divBdr>
            <w:top w:val="none" w:sz="0" w:space="0" w:color="auto"/>
            <w:left w:val="none" w:sz="0" w:space="0" w:color="auto"/>
            <w:bottom w:val="none" w:sz="0" w:space="0" w:color="auto"/>
            <w:right w:val="none" w:sz="0" w:space="0" w:color="auto"/>
          </w:divBdr>
          <w:divsChild>
            <w:div w:id="774330295">
              <w:marLeft w:val="0"/>
              <w:marRight w:val="0"/>
              <w:marTop w:val="0"/>
              <w:marBottom w:val="0"/>
              <w:divBdr>
                <w:top w:val="none" w:sz="0" w:space="0" w:color="auto"/>
                <w:left w:val="none" w:sz="0" w:space="0" w:color="auto"/>
                <w:bottom w:val="none" w:sz="0" w:space="0" w:color="auto"/>
                <w:right w:val="none" w:sz="0" w:space="0" w:color="auto"/>
              </w:divBdr>
              <w:divsChild>
                <w:div w:id="272442158">
                  <w:marLeft w:val="0"/>
                  <w:marRight w:val="0"/>
                  <w:marTop w:val="0"/>
                  <w:marBottom w:val="0"/>
                  <w:divBdr>
                    <w:top w:val="none" w:sz="0" w:space="0" w:color="auto"/>
                    <w:left w:val="none" w:sz="0" w:space="0" w:color="auto"/>
                    <w:bottom w:val="none" w:sz="0" w:space="0" w:color="auto"/>
                    <w:right w:val="none" w:sz="0" w:space="0" w:color="auto"/>
                  </w:divBdr>
                  <w:divsChild>
                    <w:div w:id="2053337436">
                      <w:marLeft w:val="0"/>
                      <w:marRight w:val="0"/>
                      <w:marTop w:val="0"/>
                      <w:marBottom w:val="0"/>
                      <w:divBdr>
                        <w:top w:val="none" w:sz="0" w:space="0" w:color="auto"/>
                        <w:left w:val="none" w:sz="0" w:space="0" w:color="auto"/>
                        <w:bottom w:val="none" w:sz="0" w:space="0" w:color="auto"/>
                        <w:right w:val="none" w:sz="0" w:space="0" w:color="auto"/>
                      </w:divBdr>
                      <w:divsChild>
                        <w:div w:id="1394162418">
                          <w:marLeft w:val="0"/>
                          <w:marRight w:val="0"/>
                          <w:marTop w:val="0"/>
                          <w:marBottom w:val="0"/>
                          <w:divBdr>
                            <w:top w:val="none" w:sz="0" w:space="0" w:color="auto"/>
                            <w:left w:val="none" w:sz="0" w:space="0" w:color="auto"/>
                            <w:bottom w:val="none" w:sz="0" w:space="0" w:color="auto"/>
                            <w:right w:val="none" w:sz="0" w:space="0" w:color="auto"/>
                          </w:divBdr>
                          <w:divsChild>
                            <w:div w:id="13395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4955242">
      <w:bodyDiv w:val="1"/>
      <w:marLeft w:val="0"/>
      <w:marRight w:val="0"/>
      <w:marTop w:val="0"/>
      <w:marBottom w:val="0"/>
      <w:divBdr>
        <w:top w:val="none" w:sz="0" w:space="0" w:color="auto"/>
        <w:left w:val="none" w:sz="0" w:space="0" w:color="auto"/>
        <w:bottom w:val="none" w:sz="0" w:space="0" w:color="auto"/>
        <w:right w:val="none" w:sz="0" w:space="0" w:color="auto"/>
      </w:divBdr>
    </w:div>
    <w:div w:id="1157957550">
      <w:bodyDiv w:val="1"/>
      <w:marLeft w:val="0"/>
      <w:marRight w:val="0"/>
      <w:marTop w:val="0"/>
      <w:marBottom w:val="0"/>
      <w:divBdr>
        <w:top w:val="none" w:sz="0" w:space="0" w:color="auto"/>
        <w:left w:val="none" w:sz="0" w:space="0" w:color="auto"/>
        <w:bottom w:val="none" w:sz="0" w:space="0" w:color="auto"/>
        <w:right w:val="none" w:sz="0" w:space="0" w:color="auto"/>
      </w:divBdr>
    </w:div>
    <w:div w:id="1190410698">
      <w:bodyDiv w:val="1"/>
      <w:marLeft w:val="0"/>
      <w:marRight w:val="0"/>
      <w:marTop w:val="0"/>
      <w:marBottom w:val="0"/>
      <w:divBdr>
        <w:top w:val="none" w:sz="0" w:space="0" w:color="auto"/>
        <w:left w:val="none" w:sz="0" w:space="0" w:color="auto"/>
        <w:bottom w:val="none" w:sz="0" w:space="0" w:color="auto"/>
        <w:right w:val="none" w:sz="0" w:space="0" w:color="auto"/>
      </w:divBdr>
    </w:div>
    <w:div w:id="1199048987">
      <w:bodyDiv w:val="1"/>
      <w:marLeft w:val="0"/>
      <w:marRight w:val="0"/>
      <w:marTop w:val="0"/>
      <w:marBottom w:val="0"/>
      <w:divBdr>
        <w:top w:val="none" w:sz="0" w:space="0" w:color="auto"/>
        <w:left w:val="none" w:sz="0" w:space="0" w:color="auto"/>
        <w:bottom w:val="none" w:sz="0" w:space="0" w:color="auto"/>
        <w:right w:val="none" w:sz="0" w:space="0" w:color="auto"/>
      </w:divBdr>
    </w:div>
    <w:div w:id="1199858029">
      <w:bodyDiv w:val="1"/>
      <w:marLeft w:val="0"/>
      <w:marRight w:val="0"/>
      <w:marTop w:val="0"/>
      <w:marBottom w:val="0"/>
      <w:divBdr>
        <w:top w:val="none" w:sz="0" w:space="0" w:color="auto"/>
        <w:left w:val="none" w:sz="0" w:space="0" w:color="auto"/>
        <w:bottom w:val="none" w:sz="0" w:space="0" w:color="auto"/>
        <w:right w:val="none" w:sz="0" w:space="0" w:color="auto"/>
      </w:divBdr>
    </w:div>
    <w:div w:id="1231502978">
      <w:bodyDiv w:val="1"/>
      <w:marLeft w:val="0"/>
      <w:marRight w:val="0"/>
      <w:marTop w:val="0"/>
      <w:marBottom w:val="0"/>
      <w:divBdr>
        <w:top w:val="none" w:sz="0" w:space="0" w:color="auto"/>
        <w:left w:val="none" w:sz="0" w:space="0" w:color="auto"/>
        <w:bottom w:val="none" w:sz="0" w:space="0" w:color="auto"/>
        <w:right w:val="none" w:sz="0" w:space="0" w:color="auto"/>
      </w:divBdr>
    </w:div>
    <w:div w:id="1262957609">
      <w:bodyDiv w:val="1"/>
      <w:marLeft w:val="0"/>
      <w:marRight w:val="0"/>
      <w:marTop w:val="0"/>
      <w:marBottom w:val="0"/>
      <w:divBdr>
        <w:top w:val="none" w:sz="0" w:space="0" w:color="auto"/>
        <w:left w:val="none" w:sz="0" w:space="0" w:color="auto"/>
        <w:bottom w:val="none" w:sz="0" w:space="0" w:color="auto"/>
        <w:right w:val="none" w:sz="0" w:space="0" w:color="auto"/>
      </w:divBdr>
    </w:div>
    <w:div w:id="1270504002">
      <w:bodyDiv w:val="1"/>
      <w:marLeft w:val="0"/>
      <w:marRight w:val="0"/>
      <w:marTop w:val="0"/>
      <w:marBottom w:val="0"/>
      <w:divBdr>
        <w:top w:val="none" w:sz="0" w:space="0" w:color="auto"/>
        <w:left w:val="none" w:sz="0" w:space="0" w:color="auto"/>
        <w:bottom w:val="none" w:sz="0" w:space="0" w:color="auto"/>
        <w:right w:val="none" w:sz="0" w:space="0" w:color="auto"/>
      </w:divBdr>
    </w:div>
    <w:div w:id="1279802465">
      <w:bodyDiv w:val="1"/>
      <w:marLeft w:val="0"/>
      <w:marRight w:val="0"/>
      <w:marTop w:val="0"/>
      <w:marBottom w:val="0"/>
      <w:divBdr>
        <w:top w:val="none" w:sz="0" w:space="0" w:color="auto"/>
        <w:left w:val="none" w:sz="0" w:space="0" w:color="auto"/>
        <w:bottom w:val="none" w:sz="0" w:space="0" w:color="auto"/>
        <w:right w:val="none" w:sz="0" w:space="0" w:color="auto"/>
      </w:divBdr>
    </w:div>
    <w:div w:id="1308630434">
      <w:bodyDiv w:val="1"/>
      <w:marLeft w:val="0"/>
      <w:marRight w:val="0"/>
      <w:marTop w:val="0"/>
      <w:marBottom w:val="0"/>
      <w:divBdr>
        <w:top w:val="none" w:sz="0" w:space="0" w:color="auto"/>
        <w:left w:val="none" w:sz="0" w:space="0" w:color="auto"/>
        <w:bottom w:val="none" w:sz="0" w:space="0" w:color="auto"/>
        <w:right w:val="none" w:sz="0" w:space="0" w:color="auto"/>
      </w:divBdr>
    </w:div>
    <w:div w:id="1314944826">
      <w:bodyDiv w:val="1"/>
      <w:marLeft w:val="0"/>
      <w:marRight w:val="0"/>
      <w:marTop w:val="0"/>
      <w:marBottom w:val="0"/>
      <w:divBdr>
        <w:top w:val="none" w:sz="0" w:space="0" w:color="auto"/>
        <w:left w:val="none" w:sz="0" w:space="0" w:color="auto"/>
        <w:bottom w:val="none" w:sz="0" w:space="0" w:color="auto"/>
        <w:right w:val="none" w:sz="0" w:space="0" w:color="auto"/>
      </w:divBdr>
    </w:div>
    <w:div w:id="1352611692">
      <w:bodyDiv w:val="1"/>
      <w:marLeft w:val="0"/>
      <w:marRight w:val="0"/>
      <w:marTop w:val="0"/>
      <w:marBottom w:val="0"/>
      <w:divBdr>
        <w:top w:val="none" w:sz="0" w:space="0" w:color="auto"/>
        <w:left w:val="none" w:sz="0" w:space="0" w:color="auto"/>
        <w:bottom w:val="none" w:sz="0" w:space="0" w:color="auto"/>
        <w:right w:val="none" w:sz="0" w:space="0" w:color="auto"/>
      </w:divBdr>
    </w:div>
    <w:div w:id="1361125514">
      <w:bodyDiv w:val="1"/>
      <w:marLeft w:val="0"/>
      <w:marRight w:val="0"/>
      <w:marTop w:val="0"/>
      <w:marBottom w:val="0"/>
      <w:divBdr>
        <w:top w:val="none" w:sz="0" w:space="0" w:color="auto"/>
        <w:left w:val="none" w:sz="0" w:space="0" w:color="auto"/>
        <w:bottom w:val="none" w:sz="0" w:space="0" w:color="auto"/>
        <w:right w:val="none" w:sz="0" w:space="0" w:color="auto"/>
      </w:divBdr>
      <w:divsChild>
        <w:div w:id="1409038852">
          <w:marLeft w:val="0"/>
          <w:marRight w:val="0"/>
          <w:marTop w:val="0"/>
          <w:marBottom w:val="0"/>
          <w:divBdr>
            <w:top w:val="none" w:sz="0" w:space="0" w:color="auto"/>
            <w:left w:val="none" w:sz="0" w:space="0" w:color="auto"/>
            <w:bottom w:val="none" w:sz="0" w:space="0" w:color="auto"/>
            <w:right w:val="none" w:sz="0" w:space="0" w:color="auto"/>
          </w:divBdr>
          <w:divsChild>
            <w:div w:id="259488155">
              <w:marLeft w:val="0"/>
              <w:marRight w:val="0"/>
              <w:marTop w:val="0"/>
              <w:marBottom w:val="0"/>
              <w:divBdr>
                <w:top w:val="none" w:sz="0" w:space="0" w:color="auto"/>
                <w:left w:val="none" w:sz="0" w:space="0" w:color="auto"/>
                <w:bottom w:val="none" w:sz="0" w:space="0" w:color="auto"/>
                <w:right w:val="none" w:sz="0" w:space="0" w:color="auto"/>
              </w:divBdr>
              <w:divsChild>
                <w:div w:id="1220823723">
                  <w:marLeft w:val="0"/>
                  <w:marRight w:val="0"/>
                  <w:marTop w:val="0"/>
                  <w:marBottom w:val="0"/>
                  <w:divBdr>
                    <w:top w:val="none" w:sz="0" w:space="0" w:color="auto"/>
                    <w:left w:val="none" w:sz="0" w:space="0" w:color="auto"/>
                    <w:bottom w:val="none" w:sz="0" w:space="0" w:color="auto"/>
                    <w:right w:val="none" w:sz="0" w:space="0" w:color="auto"/>
                  </w:divBdr>
                  <w:divsChild>
                    <w:div w:id="500581526">
                      <w:marLeft w:val="0"/>
                      <w:marRight w:val="0"/>
                      <w:marTop w:val="0"/>
                      <w:marBottom w:val="0"/>
                      <w:divBdr>
                        <w:top w:val="none" w:sz="0" w:space="0" w:color="auto"/>
                        <w:left w:val="none" w:sz="0" w:space="0" w:color="auto"/>
                        <w:bottom w:val="none" w:sz="0" w:space="0" w:color="auto"/>
                        <w:right w:val="none" w:sz="0" w:space="0" w:color="auto"/>
                      </w:divBdr>
                      <w:divsChild>
                        <w:div w:id="281422788">
                          <w:marLeft w:val="0"/>
                          <w:marRight w:val="0"/>
                          <w:marTop w:val="0"/>
                          <w:marBottom w:val="0"/>
                          <w:divBdr>
                            <w:top w:val="none" w:sz="0" w:space="0" w:color="auto"/>
                            <w:left w:val="none" w:sz="0" w:space="0" w:color="auto"/>
                            <w:bottom w:val="none" w:sz="0" w:space="0" w:color="auto"/>
                            <w:right w:val="none" w:sz="0" w:space="0" w:color="auto"/>
                          </w:divBdr>
                          <w:divsChild>
                            <w:div w:id="162472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066851">
      <w:bodyDiv w:val="1"/>
      <w:marLeft w:val="0"/>
      <w:marRight w:val="0"/>
      <w:marTop w:val="0"/>
      <w:marBottom w:val="0"/>
      <w:divBdr>
        <w:top w:val="none" w:sz="0" w:space="0" w:color="auto"/>
        <w:left w:val="none" w:sz="0" w:space="0" w:color="auto"/>
        <w:bottom w:val="none" w:sz="0" w:space="0" w:color="auto"/>
        <w:right w:val="none" w:sz="0" w:space="0" w:color="auto"/>
      </w:divBdr>
    </w:div>
    <w:div w:id="1395738138">
      <w:bodyDiv w:val="1"/>
      <w:marLeft w:val="0"/>
      <w:marRight w:val="0"/>
      <w:marTop w:val="0"/>
      <w:marBottom w:val="0"/>
      <w:divBdr>
        <w:top w:val="none" w:sz="0" w:space="0" w:color="auto"/>
        <w:left w:val="none" w:sz="0" w:space="0" w:color="auto"/>
        <w:bottom w:val="none" w:sz="0" w:space="0" w:color="auto"/>
        <w:right w:val="none" w:sz="0" w:space="0" w:color="auto"/>
      </w:divBdr>
    </w:div>
    <w:div w:id="1417753250">
      <w:bodyDiv w:val="1"/>
      <w:marLeft w:val="0"/>
      <w:marRight w:val="0"/>
      <w:marTop w:val="0"/>
      <w:marBottom w:val="0"/>
      <w:divBdr>
        <w:top w:val="none" w:sz="0" w:space="0" w:color="auto"/>
        <w:left w:val="none" w:sz="0" w:space="0" w:color="auto"/>
        <w:bottom w:val="none" w:sz="0" w:space="0" w:color="auto"/>
        <w:right w:val="none" w:sz="0" w:space="0" w:color="auto"/>
      </w:divBdr>
    </w:div>
    <w:div w:id="1427337893">
      <w:bodyDiv w:val="1"/>
      <w:marLeft w:val="0"/>
      <w:marRight w:val="0"/>
      <w:marTop w:val="0"/>
      <w:marBottom w:val="0"/>
      <w:divBdr>
        <w:top w:val="none" w:sz="0" w:space="0" w:color="auto"/>
        <w:left w:val="none" w:sz="0" w:space="0" w:color="auto"/>
        <w:bottom w:val="none" w:sz="0" w:space="0" w:color="auto"/>
        <w:right w:val="none" w:sz="0" w:space="0" w:color="auto"/>
      </w:divBdr>
    </w:div>
    <w:div w:id="1445077540">
      <w:bodyDiv w:val="1"/>
      <w:marLeft w:val="0"/>
      <w:marRight w:val="0"/>
      <w:marTop w:val="0"/>
      <w:marBottom w:val="0"/>
      <w:divBdr>
        <w:top w:val="none" w:sz="0" w:space="0" w:color="auto"/>
        <w:left w:val="none" w:sz="0" w:space="0" w:color="auto"/>
        <w:bottom w:val="none" w:sz="0" w:space="0" w:color="auto"/>
        <w:right w:val="none" w:sz="0" w:space="0" w:color="auto"/>
      </w:divBdr>
    </w:div>
    <w:div w:id="1452821760">
      <w:bodyDiv w:val="1"/>
      <w:marLeft w:val="0"/>
      <w:marRight w:val="0"/>
      <w:marTop w:val="0"/>
      <w:marBottom w:val="0"/>
      <w:divBdr>
        <w:top w:val="none" w:sz="0" w:space="0" w:color="auto"/>
        <w:left w:val="none" w:sz="0" w:space="0" w:color="auto"/>
        <w:bottom w:val="none" w:sz="0" w:space="0" w:color="auto"/>
        <w:right w:val="none" w:sz="0" w:space="0" w:color="auto"/>
      </w:divBdr>
    </w:div>
    <w:div w:id="1483083909">
      <w:bodyDiv w:val="1"/>
      <w:marLeft w:val="0"/>
      <w:marRight w:val="0"/>
      <w:marTop w:val="0"/>
      <w:marBottom w:val="0"/>
      <w:divBdr>
        <w:top w:val="none" w:sz="0" w:space="0" w:color="auto"/>
        <w:left w:val="none" w:sz="0" w:space="0" w:color="auto"/>
        <w:bottom w:val="none" w:sz="0" w:space="0" w:color="auto"/>
        <w:right w:val="none" w:sz="0" w:space="0" w:color="auto"/>
      </w:divBdr>
    </w:div>
    <w:div w:id="1483348352">
      <w:bodyDiv w:val="1"/>
      <w:marLeft w:val="0"/>
      <w:marRight w:val="0"/>
      <w:marTop w:val="0"/>
      <w:marBottom w:val="0"/>
      <w:divBdr>
        <w:top w:val="none" w:sz="0" w:space="0" w:color="auto"/>
        <w:left w:val="none" w:sz="0" w:space="0" w:color="auto"/>
        <w:bottom w:val="none" w:sz="0" w:space="0" w:color="auto"/>
        <w:right w:val="none" w:sz="0" w:space="0" w:color="auto"/>
      </w:divBdr>
    </w:div>
    <w:div w:id="1511915550">
      <w:bodyDiv w:val="1"/>
      <w:marLeft w:val="0"/>
      <w:marRight w:val="0"/>
      <w:marTop w:val="0"/>
      <w:marBottom w:val="0"/>
      <w:divBdr>
        <w:top w:val="none" w:sz="0" w:space="0" w:color="auto"/>
        <w:left w:val="none" w:sz="0" w:space="0" w:color="auto"/>
        <w:bottom w:val="none" w:sz="0" w:space="0" w:color="auto"/>
        <w:right w:val="none" w:sz="0" w:space="0" w:color="auto"/>
      </w:divBdr>
    </w:div>
    <w:div w:id="1512376934">
      <w:bodyDiv w:val="1"/>
      <w:marLeft w:val="0"/>
      <w:marRight w:val="0"/>
      <w:marTop w:val="0"/>
      <w:marBottom w:val="0"/>
      <w:divBdr>
        <w:top w:val="none" w:sz="0" w:space="0" w:color="auto"/>
        <w:left w:val="none" w:sz="0" w:space="0" w:color="auto"/>
        <w:bottom w:val="none" w:sz="0" w:space="0" w:color="auto"/>
        <w:right w:val="none" w:sz="0" w:space="0" w:color="auto"/>
      </w:divBdr>
    </w:div>
    <w:div w:id="1523203855">
      <w:bodyDiv w:val="1"/>
      <w:marLeft w:val="0"/>
      <w:marRight w:val="0"/>
      <w:marTop w:val="0"/>
      <w:marBottom w:val="0"/>
      <w:divBdr>
        <w:top w:val="none" w:sz="0" w:space="0" w:color="auto"/>
        <w:left w:val="none" w:sz="0" w:space="0" w:color="auto"/>
        <w:bottom w:val="none" w:sz="0" w:space="0" w:color="auto"/>
        <w:right w:val="none" w:sz="0" w:space="0" w:color="auto"/>
      </w:divBdr>
    </w:div>
    <w:div w:id="1549029245">
      <w:bodyDiv w:val="1"/>
      <w:marLeft w:val="0"/>
      <w:marRight w:val="0"/>
      <w:marTop w:val="0"/>
      <w:marBottom w:val="0"/>
      <w:divBdr>
        <w:top w:val="none" w:sz="0" w:space="0" w:color="auto"/>
        <w:left w:val="none" w:sz="0" w:space="0" w:color="auto"/>
        <w:bottom w:val="none" w:sz="0" w:space="0" w:color="auto"/>
        <w:right w:val="none" w:sz="0" w:space="0" w:color="auto"/>
      </w:divBdr>
    </w:div>
    <w:div w:id="1571503801">
      <w:bodyDiv w:val="1"/>
      <w:marLeft w:val="0"/>
      <w:marRight w:val="0"/>
      <w:marTop w:val="0"/>
      <w:marBottom w:val="0"/>
      <w:divBdr>
        <w:top w:val="none" w:sz="0" w:space="0" w:color="auto"/>
        <w:left w:val="none" w:sz="0" w:space="0" w:color="auto"/>
        <w:bottom w:val="none" w:sz="0" w:space="0" w:color="auto"/>
        <w:right w:val="none" w:sz="0" w:space="0" w:color="auto"/>
      </w:divBdr>
    </w:div>
    <w:div w:id="1572276026">
      <w:bodyDiv w:val="1"/>
      <w:marLeft w:val="0"/>
      <w:marRight w:val="0"/>
      <w:marTop w:val="0"/>
      <w:marBottom w:val="0"/>
      <w:divBdr>
        <w:top w:val="none" w:sz="0" w:space="0" w:color="auto"/>
        <w:left w:val="none" w:sz="0" w:space="0" w:color="auto"/>
        <w:bottom w:val="none" w:sz="0" w:space="0" w:color="auto"/>
        <w:right w:val="none" w:sz="0" w:space="0" w:color="auto"/>
      </w:divBdr>
    </w:div>
    <w:div w:id="1577401785">
      <w:bodyDiv w:val="1"/>
      <w:marLeft w:val="0"/>
      <w:marRight w:val="0"/>
      <w:marTop w:val="0"/>
      <w:marBottom w:val="0"/>
      <w:divBdr>
        <w:top w:val="none" w:sz="0" w:space="0" w:color="auto"/>
        <w:left w:val="none" w:sz="0" w:space="0" w:color="auto"/>
        <w:bottom w:val="none" w:sz="0" w:space="0" w:color="auto"/>
        <w:right w:val="none" w:sz="0" w:space="0" w:color="auto"/>
      </w:divBdr>
    </w:div>
    <w:div w:id="1586959697">
      <w:bodyDiv w:val="1"/>
      <w:marLeft w:val="0"/>
      <w:marRight w:val="0"/>
      <w:marTop w:val="0"/>
      <w:marBottom w:val="0"/>
      <w:divBdr>
        <w:top w:val="none" w:sz="0" w:space="0" w:color="auto"/>
        <w:left w:val="none" w:sz="0" w:space="0" w:color="auto"/>
        <w:bottom w:val="none" w:sz="0" w:space="0" w:color="auto"/>
        <w:right w:val="none" w:sz="0" w:space="0" w:color="auto"/>
      </w:divBdr>
    </w:div>
    <w:div w:id="1612588561">
      <w:bodyDiv w:val="1"/>
      <w:marLeft w:val="0"/>
      <w:marRight w:val="0"/>
      <w:marTop w:val="0"/>
      <w:marBottom w:val="0"/>
      <w:divBdr>
        <w:top w:val="none" w:sz="0" w:space="0" w:color="auto"/>
        <w:left w:val="none" w:sz="0" w:space="0" w:color="auto"/>
        <w:bottom w:val="none" w:sz="0" w:space="0" w:color="auto"/>
        <w:right w:val="none" w:sz="0" w:space="0" w:color="auto"/>
      </w:divBdr>
    </w:div>
    <w:div w:id="1621455986">
      <w:bodyDiv w:val="1"/>
      <w:marLeft w:val="0"/>
      <w:marRight w:val="0"/>
      <w:marTop w:val="0"/>
      <w:marBottom w:val="0"/>
      <w:divBdr>
        <w:top w:val="none" w:sz="0" w:space="0" w:color="auto"/>
        <w:left w:val="none" w:sz="0" w:space="0" w:color="auto"/>
        <w:bottom w:val="none" w:sz="0" w:space="0" w:color="auto"/>
        <w:right w:val="none" w:sz="0" w:space="0" w:color="auto"/>
      </w:divBdr>
    </w:div>
    <w:div w:id="1623806839">
      <w:bodyDiv w:val="1"/>
      <w:marLeft w:val="0"/>
      <w:marRight w:val="0"/>
      <w:marTop w:val="0"/>
      <w:marBottom w:val="0"/>
      <w:divBdr>
        <w:top w:val="none" w:sz="0" w:space="0" w:color="auto"/>
        <w:left w:val="none" w:sz="0" w:space="0" w:color="auto"/>
        <w:bottom w:val="none" w:sz="0" w:space="0" w:color="auto"/>
        <w:right w:val="none" w:sz="0" w:space="0" w:color="auto"/>
      </w:divBdr>
    </w:div>
    <w:div w:id="1644502911">
      <w:bodyDiv w:val="1"/>
      <w:marLeft w:val="0"/>
      <w:marRight w:val="0"/>
      <w:marTop w:val="0"/>
      <w:marBottom w:val="0"/>
      <w:divBdr>
        <w:top w:val="none" w:sz="0" w:space="0" w:color="auto"/>
        <w:left w:val="none" w:sz="0" w:space="0" w:color="auto"/>
        <w:bottom w:val="none" w:sz="0" w:space="0" w:color="auto"/>
        <w:right w:val="none" w:sz="0" w:space="0" w:color="auto"/>
      </w:divBdr>
    </w:div>
    <w:div w:id="1661928162">
      <w:bodyDiv w:val="1"/>
      <w:marLeft w:val="0"/>
      <w:marRight w:val="0"/>
      <w:marTop w:val="0"/>
      <w:marBottom w:val="0"/>
      <w:divBdr>
        <w:top w:val="none" w:sz="0" w:space="0" w:color="auto"/>
        <w:left w:val="none" w:sz="0" w:space="0" w:color="auto"/>
        <w:bottom w:val="none" w:sz="0" w:space="0" w:color="auto"/>
        <w:right w:val="none" w:sz="0" w:space="0" w:color="auto"/>
      </w:divBdr>
    </w:div>
    <w:div w:id="1663270460">
      <w:bodyDiv w:val="1"/>
      <w:marLeft w:val="0"/>
      <w:marRight w:val="0"/>
      <w:marTop w:val="0"/>
      <w:marBottom w:val="0"/>
      <w:divBdr>
        <w:top w:val="none" w:sz="0" w:space="0" w:color="auto"/>
        <w:left w:val="none" w:sz="0" w:space="0" w:color="auto"/>
        <w:bottom w:val="none" w:sz="0" w:space="0" w:color="auto"/>
        <w:right w:val="none" w:sz="0" w:space="0" w:color="auto"/>
      </w:divBdr>
    </w:div>
    <w:div w:id="1665813509">
      <w:bodyDiv w:val="1"/>
      <w:marLeft w:val="0"/>
      <w:marRight w:val="0"/>
      <w:marTop w:val="0"/>
      <w:marBottom w:val="0"/>
      <w:divBdr>
        <w:top w:val="none" w:sz="0" w:space="0" w:color="auto"/>
        <w:left w:val="none" w:sz="0" w:space="0" w:color="auto"/>
        <w:bottom w:val="none" w:sz="0" w:space="0" w:color="auto"/>
        <w:right w:val="none" w:sz="0" w:space="0" w:color="auto"/>
      </w:divBdr>
      <w:divsChild>
        <w:div w:id="1739471528">
          <w:marLeft w:val="0"/>
          <w:marRight w:val="0"/>
          <w:marTop w:val="0"/>
          <w:marBottom w:val="0"/>
          <w:divBdr>
            <w:top w:val="none" w:sz="0" w:space="0" w:color="auto"/>
            <w:left w:val="none" w:sz="0" w:space="0" w:color="auto"/>
            <w:bottom w:val="none" w:sz="0" w:space="0" w:color="auto"/>
            <w:right w:val="none" w:sz="0" w:space="0" w:color="auto"/>
          </w:divBdr>
          <w:divsChild>
            <w:div w:id="286742830">
              <w:marLeft w:val="0"/>
              <w:marRight w:val="0"/>
              <w:marTop w:val="0"/>
              <w:marBottom w:val="0"/>
              <w:divBdr>
                <w:top w:val="none" w:sz="0" w:space="0" w:color="auto"/>
                <w:left w:val="none" w:sz="0" w:space="0" w:color="auto"/>
                <w:bottom w:val="none" w:sz="0" w:space="0" w:color="auto"/>
                <w:right w:val="none" w:sz="0" w:space="0" w:color="auto"/>
              </w:divBdr>
              <w:divsChild>
                <w:div w:id="586772588">
                  <w:marLeft w:val="0"/>
                  <w:marRight w:val="0"/>
                  <w:marTop w:val="0"/>
                  <w:marBottom w:val="0"/>
                  <w:divBdr>
                    <w:top w:val="none" w:sz="0" w:space="0" w:color="auto"/>
                    <w:left w:val="none" w:sz="0" w:space="0" w:color="auto"/>
                    <w:bottom w:val="none" w:sz="0" w:space="0" w:color="auto"/>
                    <w:right w:val="none" w:sz="0" w:space="0" w:color="auto"/>
                  </w:divBdr>
                  <w:divsChild>
                    <w:div w:id="99380069">
                      <w:marLeft w:val="0"/>
                      <w:marRight w:val="0"/>
                      <w:marTop w:val="0"/>
                      <w:marBottom w:val="0"/>
                      <w:divBdr>
                        <w:top w:val="none" w:sz="0" w:space="0" w:color="auto"/>
                        <w:left w:val="none" w:sz="0" w:space="0" w:color="auto"/>
                        <w:bottom w:val="none" w:sz="0" w:space="0" w:color="auto"/>
                        <w:right w:val="none" w:sz="0" w:space="0" w:color="auto"/>
                      </w:divBdr>
                      <w:divsChild>
                        <w:div w:id="275867488">
                          <w:marLeft w:val="0"/>
                          <w:marRight w:val="0"/>
                          <w:marTop w:val="0"/>
                          <w:marBottom w:val="0"/>
                          <w:divBdr>
                            <w:top w:val="none" w:sz="0" w:space="0" w:color="auto"/>
                            <w:left w:val="none" w:sz="0" w:space="0" w:color="auto"/>
                            <w:bottom w:val="none" w:sz="0" w:space="0" w:color="auto"/>
                            <w:right w:val="none" w:sz="0" w:space="0" w:color="auto"/>
                          </w:divBdr>
                          <w:divsChild>
                            <w:div w:id="78631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184069">
      <w:bodyDiv w:val="1"/>
      <w:marLeft w:val="0"/>
      <w:marRight w:val="0"/>
      <w:marTop w:val="0"/>
      <w:marBottom w:val="0"/>
      <w:divBdr>
        <w:top w:val="none" w:sz="0" w:space="0" w:color="auto"/>
        <w:left w:val="none" w:sz="0" w:space="0" w:color="auto"/>
        <w:bottom w:val="none" w:sz="0" w:space="0" w:color="auto"/>
        <w:right w:val="none" w:sz="0" w:space="0" w:color="auto"/>
      </w:divBdr>
    </w:div>
    <w:div w:id="1707871754">
      <w:bodyDiv w:val="1"/>
      <w:marLeft w:val="0"/>
      <w:marRight w:val="0"/>
      <w:marTop w:val="0"/>
      <w:marBottom w:val="0"/>
      <w:divBdr>
        <w:top w:val="none" w:sz="0" w:space="0" w:color="auto"/>
        <w:left w:val="none" w:sz="0" w:space="0" w:color="auto"/>
        <w:bottom w:val="none" w:sz="0" w:space="0" w:color="auto"/>
        <w:right w:val="none" w:sz="0" w:space="0" w:color="auto"/>
      </w:divBdr>
    </w:div>
    <w:div w:id="1736930826">
      <w:bodyDiv w:val="1"/>
      <w:marLeft w:val="0"/>
      <w:marRight w:val="0"/>
      <w:marTop w:val="0"/>
      <w:marBottom w:val="0"/>
      <w:divBdr>
        <w:top w:val="none" w:sz="0" w:space="0" w:color="auto"/>
        <w:left w:val="none" w:sz="0" w:space="0" w:color="auto"/>
        <w:bottom w:val="none" w:sz="0" w:space="0" w:color="auto"/>
        <w:right w:val="none" w:sz="0" w:space="0" w:color="auto"/>
      </w:divBdr>
      <w:divsChild>
        <w:div w:id="1127314072">
          <w:marLeft w:val="0"/>
          <w:marRight w:val="0"/>
          <w:marTop w:val="0"/>
          <w:marBottom w:val="0"/>
          <w:divBdr>
            <w:top w:val="none" w:sz="0" w:space="0" w:color="auto"/>
            <w:left w:val="none" w:sz="0" w:space="0" w:color="auto"/>
            <w:bottom w:val="none" w:sz="0" w:space="0" w:color="auto"/>
            <w:right w:val="none" w:sz="0" w:space="0" w:color="auto"/>
          </w:divBdr>
          <w:divsChild>
            <w:div w:id="344285619">
              <w:marLeft w:val="0"/>
              <w:marRight w:val="0"/>
              <w:marTop w:val="0"/>
              <w:marBottom w:val="0"/>
              <w:divBdr>
                <w:top w:val="none" w:sz="0" w:space="0" w:color="auto"/>
                <w:left w:val="none" w:sz="0" w:space="0" w:color="auto"/>
                <w:bottom w:val="none" w:sz="0" w:space="0" w:color="auto"/>
                <w:right w:val="none" w:sz="0" w:space="0" w:color="auto"/>
              </w:divBdr>
              <w:divsChild>
                <w:div w:id="1687486891">
                  <w:marLeft w:val="0"/>
                  <w:marRight w:val="0"/>
                  <w:marTop w:val="0"/>
                  <w:marBottom w:val="0"/>
                  <w:divBdr>
                    <w:top w:val="none" w:sz="0" w:space="0" w:color="auto"/>
                    <w:left w:val="none" w:sz="0" w:space="0" w:color="auto"/>
                    <w:bottom w:val="none" w:sz="0" w:space="0" w:color="auto"/>
                    <w:right w:val="none" w:sz="0" w:space="0" w:color="auto"/>
                  </w:divBdr>
                  <w:divsChild>
                    <w:div w:id="850872718">
                      <w:marLeft w:val="0"/>
                      <w:marRight w:val="0"/>
                      <w:marTop w:val="0"/>
                      <w:marBottom w:val="0"/>
                      <w:divBdr>
                        <w:top w:val="none" w:sz="0" w:space="0" w:color="auto"/>
                        <w:left w:val="none" w:sz="0" w:space="0" w:color="auto"/>
                        <w:bottom w:val="none" w:sz="0" w:space="0" w:color="auto"/>
                        <w:right w:val="none" w:sz="0" w:space="0" w:color="auto"/>
                      </w:divBdr>
                      <w:divsChild>
                        <w:div w:id="1083186536">
                          <w:marLeft w:val="0"/>
                          <w:marRight w:val="0"/>
                          <w:marTop w:val="0"/>
                          <w:marBottom w:val="0"/>
                          <w:divBdr>
                            <w:top w:val="none" w:sz="0" w:space="0" w:color="auto"/>
                            <w:left w:val="none" w:sz="0" w:space="0" w:color="auto"/>
                            <w:bottom w:val="none" w:sz="0" w:space="0" w:color="auto"/>
                            <w:right w:val="none" w:sz="0" w:space="0" w:color="auto"/>
                          </w:divBdr>
                          <w:divsChild>
                            <w:div w:id="149718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346685">
      <w:bodyDiv w:val="1"/>
      <w:marLeft w:val="0"/>
      <w:marRight w:val="0"/>
      <w:marTop w:val="0"/>
      <w:marBottom w:val="0"/>
      <w:divBdr>
        <w:top w:val="none" w:sz="0" w:space="0" w:color="auto"/>
        <w:left w:val="none" w:sz="0" w:space="0" w:color="auto"/>
        <w:bottom w:val="none" w:sz="0" w:space="0" w:color="auto"/>
        <w:right w:val="none" w:sz="0" w:space="0" w:color="auto"/>
      </w:divBdr>
    </w:div>
    <w:div w:id="1799487728">
      <w:bodyDiv w:val="1"/>
      <w:marLeft w:val="0"/>
      <w:marRight w:val="0"/>
      <w:marTop w:val="0"/>
      <w:marBottom w:val="0"/>
      <w:divBdr>
        <w:top w:val="none" w:sz="0" w:space="0" w:color="auto"/>
        <w:left w:val="none" w:sz="0" w:space="0" w:color="auto"/>
        <w:bottom w:val="none" w:sz="0" w:space="0" w:color="auto"/>
        <w:right w:val="none" w:sz="0" w:space="0" w:color="auto"/>
      </w:divBdr>
    </w:div>
    <w:div w:id="1820147912">
      <w:bodyDiv w:val="1"/>
      <w:marLeft w:val="0"/>
      <w:marRight w:val="0"/>
      <w:marTop w:val="0"/>
      <w:marBottom w:val="0"/>
      <w:divBdr>
        <w:top w:val="none" w:sz="0" w:space="0" w:color="auto"/>
        <w:left w:val="none" w:sz="0" w:space="0" w:color="auto"/>
        <w:bottom w:val="none" w:sz="0" w:space="0" w:color="auto"/>
        <w:right w:val="none" w:sz="0" w:space="0" w:color="auto"/>
      </w:divBdr>
    </w:div>
    <w:div w:id="1842309602">
      <w:bodyDiv w:val="1"/>
      <w:marLeft w:val="0"/>
      <w:marRight w:val="0"/>
      <w:marTop w:val="0"/>
      <w:marBottom w:val="0"/>
      <w:divBdr>
        <w:top w:val="none" w:sz="0" w:space="0" w:color="auto"/>
        <w:left w:val="none" w:sz="0" w:space="0" w:color="auto"/>
        <w:bottom w:val="none" w:sz="0" w:space="0" w:color="auto"/>
        <w:right w:val="none" w:sz="0" w:space="0" w:color="auto"/>
      </w:divBdr>
    </w:div>
    <w:div w:id="1852989266">
      <w:bodyDiv w:val="1"/>
      <w:marLeft w:val="0"/>
      <w:marRight w:val="0"/>
      <w:marTop w:val="0"/>
      <w:marBottom w:val="0"/>
      <w:divBdr>
        <w:top w:val="none" w:sz="0" w:space="0" w:color="auto"/>
        <w:left w:val="none" w:sz="0" w:space="0" w:color="auto"/>
        <w:bottom w:val="none" w:sz="0" w:space="0" w:color="auto"/>
        <w:right w:val="none" w:sz="0" w:space="0" w:color="auto"/>
      </w:divBdr>
    </w:div>
    <w:div w:id="1874996581">
      <w:bodyDiv w:val="1"/>
      <w:marLeft w:val="0"/>
      <w:marRight w:val="0"/>
      <w:marTop w:val="0"/>
      <w:marBottom w:val="0"/>
      <w:divBdr>
        <w:top w:val="none" w:sz="0" w:space="0" w:color="auto"/>
        <w:left w:val="none" w:sz="0" w:space="0" w:color="auto"/>
        <w:bottom w:val="none" w:sz="0" w:space="0" w:color="auto"/>
        <w:right w:val="none" w:sz="0" w:space="0" w:color="auto"/>
      </w:divBdr>
    </w:div>
    <w:div w:id="1889804912">
      <w:bodyDiv w:val="1"/>
      <w:marLeft w:val="0"/>
      <w:marRight w:val="0"/>
      <w:marTop w:val="0"/>
      <w:marBottom w:val="0"/>
      <w:divBdr>
        <w:top w:val="none" w:sz="0" w:space="0" w:color="auto"/>
        <w:left w:val="none" w:sz="0" w:space="0" w:color="auto"/>
        <w:bottom w:val="none" w:sz="0" w:space="0" w:color="auto"/>
        <w:right w:val="none" w:sz="0" w:space="0" w:color="auto"/>
      </w:divBdr>
    </w:div>
    <w:div w:id="1898473936">
      <w:bodyDiv w:val="1"/>
      <w:marLeft w:val="0"/>
      <w:marRight w:val="0"/>
      <w:marTop w:val="0"/>
      <w:marBottom w:val="0"/>
      <w:divBdr>
        <w:top w:val="none" w:sz="0" w:space="0" w:color="auto"/>
        <w:left w:val="none" w:sz="0" w:space="0" w:color="auto"/>
        <w:bottom w:val="none" w:sz="0" w:space="0" w:color="auto"/>
        <w:right w:val="none" w:sz="0" w:space="0" w:color="auto"/>
      </w:divBdr>
    </w:div>
    <w:div w:id="1906329160">
      <w:bodyDiv w:val="1"/>
      <w:marLeft w:val="0"/>
      <w:marRight w:val="0"/>
      <w:marTop w:val="0"/>
      <w:marBottom w:val="0"/>
      <w:divBdr>
        <w:top w:val="none" w:sz="0" w:space="0" w:color="auto"/>
        <w:left w:val="none" w:sz="0" w:space="0" w:color="auto"/>
        <w:bottom w:val="none" w:sz="0" w:space="0" w:color="auto"/>
        <w:right w:val="none" w:sz="0" w:space="0" w:color="auto"/>
      </w:divBdr>
    </w:div>
    <w:div w:id="1948271818">
      <w:bodyDiv w:val="1"/>
      <w:marLeft w:val="0"/>
      <w:marRight w:val="0"/>
      <w:marTop w:val="0"/>
      <w:marBottom w:val="0"/>
      <w:divBdr>
        <w:top w:val="none" w:sz="0" w:space="0" w:color="auto"/>
        <w:left w:val="none" w:sz="0" w:space="0" w:color="auto"/>
        <w:bottom w:val="none" w:sz="0" w:space="0" w:color="auto"/>
        <w:right w:val="none" w:sz="0" w:space="0" w:color="auto"/>
      </w:divBdr>
    </w:div>
    <w:div w:id="1962035162">
      <w:bodyDiv w:val="1"/>
      <w:marLeft w:val="0"/>
      <w:marRight w:val="0"/>
      <w:marTop w:val="0"/>
      <w:marBottom w:val="0"/>
      <w:divBdr>
        <w:top w:val="none" w:sz="0" w:space="0" w:color="auto"/>
        <w:left w:val="none" w:sz="0" w:space="0" w:color="auto"/>
        <w:bottom w:val="none" w:sz="0" w:space="0" w:color="auto"/>
        <w:right w:val="none" w:sz="0" w:space="0" w:color="auto"/>
      </w:divBdr>
    </w:div>
    <w:div w:id="1964192172">
      <w:bodyDiv w:val="1"/>
      <w:marLeft w:val="0"/>
      <w:marRight w:val="0"/>
      <w:marTop w:val="0"/>
      <w:marBottom w:val="0"/>
      <w:divBdr>
        <w:top w:val="none" w:sz="0" w:space="0" w:color="auto"/>
        <w:left w:val="none" w:sz="0" w:space="0" w:color="auto"/>
        <w:bottom w:val="none" w:sz="0" w:space="0" w:color="auto"/>
        <w:right w:val="none" w:sz="0" w:space="0" w:color="auto"/>
      </w:divBdr>
    </w:div>
    <w:div w:id="1973900540">
      <w:bodyDiv w:val="1"/>
      <w:marLeft w:val="0"/>
      <w:marRight w:val="0"/>
      <w:marTop w:val="0"/>
      <w:marBottom w:val="0"/>
      <w:divBdr>
        <w:top w:val="none" w:sz="0" w:space="0" w:color="auto"/>
        <w:left w:val="none" w:sz="0" w:space="0" w:color="auto"/>
        <w:bottom w:val="none" w:sz="0" w:space="0" w:color="auto"/>
        <w:right w:val="none" w:sz="0" w:space="0" w:color="auto"/>
      </w:divBdr>
    </w:div>
    <w:div w:id="1984312417">
      <w:bodyDiv w:val="1"/>
      <w:marLeft w:val="0"/>
      <w:marRight w:val="0"/>
      <w:marTop w:val="0"/>
      <w:marBottom w:val="0"/>
      <w:divBdr>
        <w:top w:val="none" w:sz="0" w:space="0" w:color="auto"/>
        <w:left w:val="none" w:sz="0" w:space="0" w:color="auto"/>
        <w:bottom w:val="none" w:sz="0" w:space="0" w:color="auto"/>
        <w:right w:val="none" w:sz="0" w:space="0" w:color="auto"/>
      </w:divBdr>
    </w:div>
    <w:div w:id="2003467281">
      <w:bodyDiv w:val="1"/>
      <w:marLeft w:val="0"/>
      <w:marRight w:val="0"/>
      <w:marTop w:val="0"/>
      <w:marBottom w:val="0"/>
      <w:divBdr>
        <w:top w:val="none" w:sz="0" w:space="0" w:color="auto"/>
        <w:left w:val="none" w:sz="0" w:space="0" w:color="auto"/>
        <w:bottom w:val="none" w:sz="0" w:space="0" w:color="auto"/>
        <w:right w:val="none" w:sz="0" w:space="0" w:color="auto"/>
      </w:divBdr>
    </w:div>
    <w:div w:id="2015648443">
      <w:bodyDiv w:val="1"/>
      <w:marLeft w:val="0"/>
      <w:marRight w:val="0"/>
      <w:marTop w:val="0"/>
      <w:marBottom w:val="0"/>
      <w:divBdr>
        <w:top w:val="none" w:sz="0" w:space="0" w:color="auto"/>
        <w:left w:val="none" w:sz="0" w:space="0" w:color="auto"/>
        <w:bottom w:val="none" w:sz="0" w:space="0" w:color="auto"/>
        <w:right w:val="none" w:sz="0" w:space="0" w:color="auto"/>
      </w:divBdr>
    </w:div>
    <w:div w:id="2029676337">
      <w:bodyDiv w:val="1"/>
      <w:marLeft w:val="0"/>
      <w:marRight w:val="0"/>
      <w:marTop w:val="0"/>
      <w:marBottom w:val="0"/>
      <w:divBdr>
        <w:top w:val="none" w:sz="0" w:space="0" w:color="auto"/>
        <w:left w:val="none" w:sz="0" w:space="0" w:color="auto"/>
        <w:bottom w:val="none" w:sz="0" w:space="0" w:color="auto"/>
        <w:right w:val="none" w:sz="0" w:space="0" w:color="auto"/>
      </w:divBdr>
    </w:div>
    <w:div w:id="2040547664">
      <w:bodyDiv w:val="1"/>
      <w:marLeft w:val="0"/>
      <w:marRight w:val="0"/>
      <w:marTop w:val="0"/>
      <w:marBottom w:val="0"/>
      <w:divBdr>
        <w:top w:val="none" w:sz="0" w:space="0" w:color="auto"/>
        <w:left w:val="none" w:sz="0" w:space="0" w:color="auto"/>
        <w:bottom w:val="none" w:sz="0" w:space="0" w:color="auto"/>
        <w:right w:val="none" w:sz="0" w:space="0" w:color="auto"/>
      </w:divBdr>
    </w:div>
    <w:div w:id="2042898337">
      <w:bodyDiv w:val="1"/>
      <w:marLeft w:val="0"/>
      <w:marRight w:val="0"/>
      <w:marTop w:val="0"/>
      <w:marBottom w:val="0"/>
      <w:divBdr>
        <w:top w:val="none" w:sz="0" w:space="0" w:color="auto"/>
        <w:left w:val="none" w:sz="0" w:space="0" w:color="auto"/>
        <w:bottom w:val="none" w:sz="0" w:space="0" w:color="auto"/>
        <w:right w:val="none" w:sz="0" w:space="0" w:color="auto"/>
      </w:divBdr>
      <w:divsChild>
        <w:div w:id="1703240894">
          <w:marLeft w:val="0"/>
          <w:marRight w:val="0"/>
          <w:marTop w:val="0"/>
          <w:marBottom w:val="0"/>
          <w:divBdr>
            <w:top w:val="none" w:sz="0" w:space="0" w:color="auto"/>
            <w:left w:val="none" w:sz="0" w:space="0" w:color="auto"/>
            <w:bottom w:val="none" w:sz="0" w:space="0" w:color="auto"/>
            <w:right w:val="none" w:sz="0" w:space="0" w:color="auto"/>
          </w:divBdr>
          <w:divsChild>
            <w:div w:id="413167123">
              <w:marLeft w:val="0"/>
              <w:marRight w:val="0"/>
              <w:marTop w:val="0"/>
              <w:marBottom w:val="0"/>
              <w:divBdr>
                <w:top w:val="none" w:sz="0" w:space="0" w:color="auto"/>
                <w:left w:val="none" w:sz="0" w:space="0" w:color="auto"/>
                <w:bottom w:val="none" w:sz="0" w:space="0" w:color="auto"/>
                <w:right w:val="none" w:sz="0" w:space="0" w:color="auto"/>
              </w:divBdr>
              <w:divsChild>
                <w:div w:id="168176243">
                  <w:marLeft w:val="0"/>
                  <w:marRight w:val="0"/>
                  <w:marTop w:val="0"/>
                  <w:marBottom w:val="0"/>
                  <w:divBdr>
                    <w:top w:val="none" w:sz="0" w:space="0" w:color="auto"/>
                    <w:left w:val="none" w:sz="0" w:space="0" w:color="auto"/>
                    <w:bottom w:val="none" w:sz="0" w:space="0" w:color="auto"/>
                    <w:right w:val="none" w:sz="0" w:space="0" w:color="auto"/>
                  </w:divBdr>
                  <w:divsChild>
                    <w:div w:id="162938571">
                      <w:marLeft w:val="0"/>
                      <w:marRight w:val="0"/>
                      <w:marTop w:val="0"/>
                      <w:marBottom w:val="0"/>
                      <w:divBdr>
                        <w:top w:val="none" w:sz="0" w:space="0" w:color="auto"/>
                        <w:left w:val="none" w:sz="0" w:space="0" w:color="auto"/>
                        <w:bottom w:val="none" w:sz="0" w:space="0" w:color="auto"/>
                        <w:right w:val="none" w:sz="0" w:space="0" w:color="auto"/>
                      </w:divBdr>
                      <w:divsChild>
                        <w:div w:id="921571086">
                          <w:marLeft w:val="0"/>
                          <w:marRight w:val="0"/>
                          <w:marTop w:val="0"/>
                          <w:marBottom w:val="0"/>
                          <w:divBdr>
                            <w:top w:val="none" w:sz="0" w:space="0" w:color="auto"/>
                            <w:left w:val="none" w:sz="0" w:space="0" w:color="auto"/>
                            <w:bottom w:val="none" w:sz="0" w:space="0" w:color="auto"/>
                            <w:right w:val="none" w:sz="0" w:space="0" w:color="auto"/>
                          </w:divBdr>
                          <w:divsChild>
                            <w:div w:id="24434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5709872">
      <w:bodyDiv w:val="1"/>
      <w:marLeft w:val="0"/>
      <w:marRight w:val="0"/>
      <w:marTop w:val="0"/>
      <w:marBottom w:val="0"/>
      <w:divBdr>
        <w:top w:val="none" w:sz="0" w:space="0" w:color="auto"/>
        <w:left w:val="none" w:sz="0" w:space="0" w:color="auto"/>
        <w:bottom w:val="none" w:sz="0" w:space="0" w:color="auto"/>
        <w:right w:val="none" w:sz="0" w:space="0" w:color="auto"/>
      </w:divBdr>
    </w:div>
    <w:div w:id="2067023894">
      <w:bodyDiv w:val="1"/>
      <w:marLeft w:val="0"/>
      <w:marRight w:val="0"/>
      <w:marTop w:val="0"/>
      <w:marBottom w:val="0"/>
      <w:divBdr>
        <w:top w:val="none" w:sz="0" w:space="0" w:color="auto"/>
        <w:left w:val="none" w:sz="0" w:space="0" w:color="auto"/>
        <w:bottom w:val="none" w:sz="0" w:space="0" w:color="auto"/>
        <w:right w:val="none" w:sz="0" w:space="0" w:color="auto"/>
      </w:divBdr>
    </w:div>
    <w:div w:id="2076926208">
      <w:bodyDiv w:val="1"/>
      <w:marLeft w:val="0"/>
      <w:marRight w:val="0"/>
      <w:marTop w:val="0"/>
      <w:marBottom w:val="0"/>
      <w:divBdr>
        <w:top w:val="none" w:sz="0" w:space="0" w:color="auto"/>
        <w:left w:val="none" w:sz="0" w:space="0" w:color="auto"/>
        <w:bottom w:val="none" w:sz="0" w:space="0" w:color="auto"/>
        <w:right w:val="none" w:sz="0" w:space="0" w:color="auto"/>
      </w:divBdr>
    </w:div>
    <w:div w:id="2092268424">
      <w:bodyDiv w:val="1"/>
      <w:marLeft w:val="0"/>
      <w:marRight w:val="0"/>
      <w:marTop w:val="0"/>
      <w:marBottom w:val="0"/>
      <w:divBdr>
        <w:top w:val="none" w:sz="0" w:space="0" w:color="auto"/>
        <w:left w:val="none" w:sz="0" w:space="0" w:color="auto"/>
        <w:bottom w:val="none" w:sz="0" w:space="0" w:color="auto"/>
        <w:right w:val="none" w:sz="0" w:space="0" w:color="auto"/>
      </w:divBdr>
    </w:div>
    <w:div w:id="2092384718">
      <w:bodyDiv w:val="1"/>
      <w:marLeft w:val="0"/>
      <w:marRight w:val="0"/>
      <w:marTop w:val="0"/>
      <w:marBottom w:val="0"/>
      <w:divBdr>
        <w:top w:val="none" w:sz="0" w:space="0" w:color="auto"/>
        <w:left w:val="none" w:sz="0" w:space="0" w:color="auto"/>
        <w:bottom w:val="none" w:sz="0" w:space="0" w:color="auto"/>
        <w:right w:val="none" w:sz="0" w:space="0" w:color="auto"/>
      </w:divBdr>
      <w:divsChild>
        <w:div w:id="2024546997">
          <w:marLeft w:val="0"/>
          <w:marRight w:val="0"/>
          <w:marTop w:val="0"/>
          <w:marBottom w:val="0"/>
          <w:divBdr>
            <w:top w:val="none" w:sz="0" w:space="0" w:color="auto"/>
            <w:left w:val="none" w:sz="0" w:space="0" w:color="auto"/>
            <w:bottom w:val="none" w:sz="0" w:space="0" w:color="auto"/>
            <w:right w:val="none" w:sz="0" w:space="0" w:color="auto"/>
          </w:divBdr>
          <w:divsChild>
            <w:div w:id="1456412099">
              <w:marLeft w:val="0"/>
              <w:marRight w:val="0"/>
              <w:marTop w:val="0"/>
              <w:marBottom w:val="0"/>
              <w:divBdr>
                <w:top w:val="none" w:sz="0" w:space="0" w:color="auto"/>
                <w:left w:val="none" w:sz="0" w:space="0" w:color="auto"/>
                <w:bottom w:val="none" w:sz="0" w:space="0" w:color="auto"/>
                <w:right w:val="none" w:sz="0" w:space="0" w:color="auto"/>
              </w:divBdr>
              <w:divsChild>
                <w:div w:id="1706170652">
                  <w:marLeft w:val="0"/>
                  <w:marRight w:val="0"/>
                  <w:marTop w:val="0"/>
                  <w:marBottom w:val="0"/>
                  <w:divBdr>
                    <w:top w:val="none" w:sz="0" w:space="0" w:color="auto"/>
                    <w:left w:val="none" w:sz="0" w:space="0" w:color="auto"/>
                    <w:bottom w:val="none" w:sz="0" w:space="0" w:color="auto"/>
                    <w:right w:val="none" w:sz="0" w:space="0" w:color="auto"/>
                  </w:divBdr>
                  <w:divsChild>
                    <w:div w:id="1400596486">
                      <w:marLeft w:val="0"/>
                      <w:marRight w:val="0"/>
                      <w:marTop w:val="0"/>
                      <w:marBottom w:val="0"/>
                      <w:divBdr>
                        <w:top w:val="none" w:sz="0" w:space="0" w:color="auto"/>
                        <w:left w:val="none" w:sz="0" w:space="0" w:color="auto"/>
                        <w:bottom w:val="none" w:sz="0" w:space="0" w:color="auto"/>
                        <w:right w:val="none" w:sz="0" w:space="0" w:color="auto"/>
                      </w:divBdr>
                      <w:divsChild>
                        <w:div w:id="91439124">
                          <w:marLeft w:val="0"/>
                          <w:marRight w:val="0"/>
                          <w:marTop w:val="0"/>
                          <w:marBottom w:val="0"/>
                          <w:divBdr>
                            <w:top w:val="none" w:sz="0" w:space="0" w:color="auto"/>
                            <w:left w:val="none" w:sz="0" w:space="0" w:color="auto"/>
                            <w:bottom w:val="none" w:sz="0" w:space="0" w:color="auto"/>
                            <w:right w:val="none" w:sz="0" w:space="0" w:color="auto"/>
                          </w:divBdr>
                          <w:divsChild>
                            <w:div w:id="74969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228195">
      <w:bodyDiv w:val="1"/>
      <w:marLeft w:val="0"/>
      <w:marRight w:val="0"/>
      <w:marTop w:val="0"/>
      <w:marBottom w:val="0"/>
      <w:divBdr>
        <w:top w:val="none" w:sz="0" w:space="0" w:color="auto"/>
        <w:left w:val="none" w:sz="0" w:space="0" w:color="auto"/>
        <w:bottom w:val="none" w:sz="0" w:space="0" w:color="auto"/>
        <w:right w:val="none" w:sz="0" w:space="0" w:color="auto"/>
      </w:divBdr>
    </w:div>
    <w:div w:id="2118602703">
      <w:bodyDiv w:val="1"/>
      <w:marLeft w:val="0"/>
      <w:marRight w:val="0"/>
      <w:marTop w:val="0"/>
      <w:marBottom w:val="0"/>
      <w:divBdr>
        <w:top w:val="none" w:sz="0" w:space="0" w:color="auto"/>
        <w:left w:val="none" w:sz="0" w:space="0" w:color="auto"/>
        <w:bottom w:val="none" w:sz="0" w:space="0" w:color="auto"/>
        <w:right w:val="none" w:sz="0" w:space="0" w:color="auto"/>
      </w:divBdr>
    </w:div>
    <w:div w:id="2123571645">
      <w:bodyDiv w:val="1"/>
      <w:marLeft w:val="0"/>
      <w:marRight w:val="0"/>
      <w:marTop w:val="0"/>
      <w:marBottom w:val="0"/>
      <w:divBdr>
        <w:top w:val="none" w:sz="0" w:space="0" w:color="auto"/>
        <w:left w:val="none" w:sz="0" w:space="0" w:color="auto"/>
        <w:bottom w:val="none" w:sz="0" w:space="0" w:color="auto"/>
        <w:right w:val="none" w:sz="0" w:space="0" w:color="auto"/>
      </w:divBdr>
    </w:div>
    <w:div w:id="2124612576">
      <w:bodyDiv w:val="1"/>
      <w:marLeft w:val="0"/>
      <w:marRight w:val="0"/>
      <w:marTop w:val="0"/>
      <w:marBottom w:val="0"/>
      <w:divBdr>
        <w:top w:val="none" w:sz="0" w:space="0" w:color="auto"/>
        <w:left w:val="none" w:sz="0" w:space="0" w:color="auto"/>
        <w:bottom w:val="none" w:sz="0" w:space="0" w:color="auto"/>
        <w:right w:val="none" w:sz="0" w:space="0" w:color="auto"/>
      </w:divBdr>
    </w:div>
    <w:div w:id="2125343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tiff"/><Relationship Id="rId18" Type="http://schemas.openxmlformats.org/officeDocument/2006/relationships/image" Target="media/image6.tif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olsonarm@ornl.gov" TargetMode="External"/><Relationship Id="rId17" Type="http://schemas.openxmlformats.org/officeDocument/2006/relationships/image" Target="media/image5.tiff"/><Relationship Id="rId2" Type="http://schemas.openxmlformats.org/officeDocument/2006/relationships/customXml" Target="../customXml/item2.xml"/><Relationship Id="rId16" Type="http://schemas.openxmlformats.org/officeDocument/2006/relationships/image" Target="media/image4.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nergy.gov/downloads/doe-public-access-plan" TargetMode="External"/><Relationship Id="rId5" Type="http://schemas.openxmlformats.org/officeDocument/2006/relationships/numbering" Target="numbering.xml"/><Relationship Id="rId15" Type="http://schemas.openxmlformats.org/officeDocument/2006/relationships/image" Target="media/image3.tiff"/><Relationship Id="rId10" Type="http://schemas.openxmlformats.org/officeDocument/2006/relationships/endnotes" Target="endnotes.xml"/><Relationship Id="rId19" Type="http://schemas.openxmlformats.org/officeDocument/2006/relationships/image" Target="media/image7.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265de2b-1a7b-4c0d-8dca-0cd2528acc6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A45DA3CC6ACF545AD5602D532B8417A" ma:contentTypeVersion="16" ma:contentTypeDescription="Create a new document." ma:contentTypeScope="" ma:versionID="88fb1daba9b52ea8f033303b002edccc">
  <xsd:schema xmlns:xsd="http://www.w3.org/2001/XMLSchema" xmlns:xs="http://www.w3.org/2001/XMLSchema" xmlns:p="http://schemas.microsoft.com/office/2006/metadata/properties" xmlns:ns3="a265de2b-1a7b-4c0d-8dca-0cd2528acc6a" xmlns:ns4="4a0420e1-a4e5-471e-bdce-42b15d01bbbf" targetNamespace="http://schemas.microsoft.com/office/2006/metadata/properties" ma:root="true" ma:fieldsID="1f3fcb4c89354933c2df316faa7c278d" ns3:_="" ns4:_="">
    <xsd:import namespace="a265de2b-1a7b-4c0d-8dca-0cd2528acc6a"/>
    <xsd:import namespace="4a0420e1-a4e5-471e-bdce-42b15d01bbb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65de2b-1a7b-4c0d-8dca-0cd2528acc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0420e1-a4e5-471e-bdce-42b15d01bbb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7FF947-B5BC-4A0C-BE89-556B81DEEB4B}">
  <ds:schemaRefs>
    <ds:schemaRef ds:uri="http://schemas.microsoft.com/sharepoint/v3/contenttype/forms"/>
  </ds:schemaRefs>
</ds:datastoreItem>
</file>

<file path=customXml/itemProps2.xml><?xml version="1.0" encoding="utf-8"?>
<ds:datastoreItem xmlns:ds="http://schemas.openxmlformats.org/officeDocument/2006/customXml" ds:itemID="{FB1B5FCF-EB74-45A6-BB82-7E748A60320E}">
  <ds:schemaRefs>
    <ds:schemaRef ds:uri="http://schemas.microsoft.com/office/2006/metadata/properties"/>
    <ds:schemaRef ds:uri="http://schemas.microsoft.com/office/infopath/2007/PartnerControls"/>
    <ds:schemaRef ds:uri="a265de2b-1a7b-4c0d-8dca-0cd2528acc6a"/>
  </ds:schemaRefs>
</ds:datastoreItem>
</file>

<file path=customXml/itemProps3.xml><?xml version="1.0" encoding="utf-8"?>
<ds:datastoreItem xmlns:ds="http://schemas.openxmlformats.org/officeDocument/2006/customXml" ds:itemID="{25C2FEE4-FE60-4D63-AC53-24509B90AAB8}">
  <ds:schemaRefs>
    <ds:schemaRef ds:uri="http://schemas.openxmlformats.org/officeDocument/2006/bibliography"/>
  </ds:schemaRefs>
</ds:datastoreItem>
</file>

<file path=customXml/itemProps4.xml><?xml version="1.0" encoding="utf-8"?>
<ds:datastoreItem xmlns:ds="http://schemas.openxmlformats.org/officeDocument/2006/customXml" ds:itemID="{4806EFC2-6181-49EE-87B8-4827B8C6AB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65de2b-1a7b-4c0d-8dca-0cd2528acc6a"/>
    <ds:schemaRef ds:uri="4a0420e1-a4e5-471e-bdce-42b15d01bb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1437</Words>
  <Characters>8192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Checa Nualart, Marti</dc:creator>
  <cp:keywords/>
  <dc:description/>
  <cp:lastModifiedBy>Millan Solsona, Ruben</cp:lastModifiedBy>
  <cp:revision>4</cp:revision>
  <cp:lastPrinted>2024-11-07T18:26:00Z</cp:lastPrinted>
  <dcterms:created xsi:type="dcterms:W3CDTF">2024-11-27T20:47:00Z</dcterms:created>
  <dcterms:modified xsi:type="dcterms:W3CDTF">2024-11-27T20:55:00Z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0x0101004A45DA3CC6ACF545AD5602D532B8417A</vt:lpwstr>
  </property>
</Properties>
</file>