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2BFEE5" w14:textId="62477DBE" w:rsidR="00B7414D" w:rsidRPr="00FC1B97" w:rsidRDefault="00B7414D" w:rsidP="00FC1B9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B013A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 File </w:t>
      </w:r>
      <w:r w:rsidR="006E3827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7B013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</w:t>
      </w:r>
      <w:r w:rsidRPr="001238DB">
        <w:rPr>
          <w:rFonts w:ascii="Times New Roman" w:hAnsi="Times New Roman" w:cs="Times New Roman"/>
          <w:sz w:val="24"/>
          <w:szCs w:val="24"/>
          <w:lang w:val="en-US"/>
        </w:rPr>
        <w:t>haracteristics of deceased patient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</w:p>
    <w:tbl>
      <w:tblPr>
        <w:tblStyle w:val="TabloKlavuzu"/>
        <w:tblW w:w="13996" w:type="dxa"/>
        <w:tblLook w:val="04A0" w:firstRow="1" w:lastRow="0" w:firstColumn="1" w:lastColumn="0" w:noHBand="0" w:noVBand="1"/>
      </w:tblPr>
      <w:tblGrid>
        <w:gridCol w:w="1419"/>
        <w:gridCol w:w="1712"/>
        <w:gridCol w:w="1693"/>
        <w:gridCol w:w="1559"/>
        <w:gridCol w:w="1314"/>
        <w:gridCol w:w="2003"/>
        <w:gridCol w:w="2569"/>
        <w:gridCol w:w="1727"/>
      </w:tblGrid>
      <w:tr w:rsidR="00BC0DF6" w:rsidRPr="00FC1B97" w14:paraId="27A46E7A" w14:textId="77777777" w:rsidTr="00BC0DF6">
        <w:trPr>
          <w:trHeight w:val="1187"/>
        </w:trPr>
        <w:tc>
          <w:tcPr>
            <w:tcW w:w="1419" w:type="dxa"/>
          </w:tcPr>
          <w:p w14:paraId="3ADE6C29" w14:textId="77777777" w:rsidR="00BC0DF6" w:rsidRPr="00FC1B97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patients</w:t>
            </w:r>
          </w:p>
        </w:tc>
        <w:tc>
          <w:tcPr>
            <w:tcW w:w="1712" w:type="dxa"/>
          </w:tcPr>
          <w:p w14:paraId="01E839FD" w14:textId="77777777" w:rsidR="00BC0DF6" w:rsidRPr="00FC1B97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Mortality time</w:t>
            </w:r>
          </w:p>
        </w:tc>
        <w:tc>
          <w:tcPr>
            <w:tcW w:w="1693" w:type="dxa"/>
          </w:tcPr>
          <w:p w14:paraId="45055143" w14:textId="77777777" w:rsidR="00BC0DF6" w:rsidRPr="00FC1B97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Reason of mortality</w:t>
            </w:r>
          </w:p>
        </w:tc>
        <w:tc>
          <w:tcPr>
            <w:tcW w:w="1559" w:type="dxa"/>
          </w:tcPr>
          <w:p w14:paraId="780B5393" w14:textId="77777777" w:rsidR="00BC0DF6" w:rsidRPr="00FC1B97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MINS</w:t>
            </w:r>
          </w:p>
        </w:tc>
        <w:tc>
          <w:tcPr>
            <w:tcW w:w="1314" w:type="dxa"/>
          </w:tcPr>
          <w:p w14:paraId="6592363F" w14:textId="77777777" w:rsidR="00BC0DF6" w:rsidRPr="00FC1B97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Peak </w:t>
            </w:r>
            <w:r w:rsidRPr="002379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hs-cTn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level ng/l</w:t>
            </w:r>
          </w:p>
        </w:tc>
        <w:tc>
          <w:tcPr>
            <w:tcW w:w="2003" w:type="dxa"/>
          </w:tcPr>
          <w:p w14:paraId="3537F4DD" w14:textId="77777777" w:rsidR="00BC0DF6" w:rsidRPr="00FC1B97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Demographics</w:t>
            </w:r>
          </w:p>
        </w:tc>
        <w:tc>
          <w:tcPr>
            <w:tcW w:w="2569" w:type="dxa"/>
          </w:tcPr>
          <w:p w14:paraId="3EB9A44B" w14:textId="77777777" w:rsidR="00BC0DF6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Comorbidities</w:t>
            </w:r>
          </w:p>
          <w:p w14:paraId="72E09B33" w14:textId="77777777" w:rsidR="00BC0DF6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27" w:type="dxa"/>
          </w:tcPr>
          <w:p w14:paraId="2DAED815" w14:textId="77777777" w:rsidR="00BC0DF6" w:rsidRPr="00FC1B97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Drug stopping time </w:t>
            </w:r>
          </w:p>
        </w:tc>
      </w:tr>
      <w:tr w:rsidR="00BC0DF6" w:rsidRPr="00FC1B97" w14:paraId="5C14B1A0" w14:textId="77777777" w:rsidTr="00BC0DF6">
        <w:trPr>
          <w:trHeight w:val="795"/>
        </w:trPr>
        <w:tc>
          <w:tcPr>
            <w:tcW w:w="1419" w:type="dxa"/>
          </w:tcPr>
          <w:p w14:paraId="6A2F17C8" w14:textId="77777777" w:rsidR="00BC0DF6" w:rsidRPr="00FC1B97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No1</w:t>
            </w:r>
          </w:p>
        </w:tc>
        <w:tc>
          <w:tcPr>
            <w:tcW w:w="1712" w:type="dxa"/>
          </w:tcPr>
          <w:p w14:paraId="2BB04F37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FC1B9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day</w:t>
            </w:r>
          </w:p>
        </w:tc>
        <w:tc>
          <w:tcPr>
            <w:tcW w:w="1693" w:type="dxa"/>
          </w:tcPr>
          <w:p w14:paraId="25DBB89D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Cardiac</w:t>
            </w:r>
          </w:p>
        </w:tc>
        <w:tc>
          <w:tcPr>
            <w:tcW w:w="1559" w:type="dxa"/>
          </w:tcPr>
          <w:p w14:paraId="79462B62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positive</w:t>
            </w:r>
          </w:p>
        </w:tc>
        <w:tc>
          <w:tcPr>
            <w:tcW w:w="1314" w:type="dxa"/>
          </w:tcPr>
          <w:p w14:paraId="13FB5254" w14:textId="41D65BA0" w:rsidR="00BC0DF6" w:rsidRPr="00FC1B97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2003" w:type="dxa"/>
          </w:tcPr>
          <w:p w14:paraId="2B922095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Age:72, female</w:t>
            </w:r>
          </w:p>
        </w:tc>
        <w:tc>
          <w:tcPr>
            <w:tcW w:w="2569" w:type="dxa"/>
          </w:tcPr>
          <w:p w14:paraId="1FF8B339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CAD, HT, LD, major transfusion, high HR and vasopressor usage.</w:t>
            </w:r>
          </w:p>
        </w:tc>
        <w:tc>
          <w:tcPr>
            <w:tcW w:w="1727" w:type="dxa"/>
          </w:tcPr>
          <w:p w14:paraId="230042F0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Long (antiplatelet)</w:t>
            </w:r>
          </w:p>
        </w:tc>
      </w:tr>
      <w:tr w:rsidR="00BC0DF6" w:rsidRPr="00FC1B97" w14:paraId="119B2A23" w14:textId="77777777" w:rsidTr="00BC0DF6">
        <w:trPr>
          <w:trHeight w:val="391"/>
        </w:trPr>
        <w:tc>
          <w:tcPr>
            <w:tcW w:w="1419" w:type="dxa"/>
          </w:tcPr>
          <w:p w14:paraId="20EF290F" w14:textId="77777777" w:rsidR="00BC0DF6" w:rsidRPr="00FC1B97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2</w:t>
            </w:r>
          </w:p>
        </w:tc>
        <w:tc>
          <w:tcPr>
            <w:tcW w:w="1712" w:type="dxa"/>
          </w:tcPr>
          <w:p w14:paraId="1206E770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FC1B9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rd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day</w:t>
            </w:r>
          </w:p>
        </w:tc>
        <w:tc>
          <w:tcPr>
            <w:tcW w:w="1693" w:type="dxa"/>
          </w:tcPr>
          <w:p w14:paraId="2DE97600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Cardiac</w:t>
            </w:r>
          </w:p>
        </w:tc>
        <w:tc>
          <w:tcPr>
            <w:tcW w:w="1559" w:type="dxa"/>
          </w:tcPr>
          <w:p w14:paraId="7060AE52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positive</w:t>
            </w:r>
          </w:p>
        </w:tc>
        <w:tc>
          <w:tcPr>
            <w:tcW w:w="1314" w:type="dxa"/>
          </w:tcPr>
          <w:p w14:paraId="480C7534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</w:t>
            </w:r>
          </w:p>
        </w:tc>
        <w:tc>
          <w:tcPr>
            <w:tcW w:w="2003" w:type="dxa"/>
          </w:tcPr>
          <w:p w14:paraId="20F917A5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Age:69, male</w:t>
            </w:r>
          </w:p>
        </w:tc>
        <w:tc>
          <w:tcPr>
            <w:tcW w:w="2569" w:type="dxa"/>
          </w:tcPr>
          <w:p w14:paraId="0F0CE0EC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CAD, prior MI, CHF, AF, HT, DM, high HR and vasopressor usage</w:t>
            </w:r>
          </w:p>
        </w:tc>
        <w:tc>
          <w:tcPr>
            <w:tcW w:w="1727" w:type="dxa"/>
          </w:tcPr>
          <w:p w14:paraId="7C1D7840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Short (antiplatelet)</w:t>
            </w:r>
          </w:p>
        </w:tc>
      </w:tr>
      <w:tr w:rsidR="00BC0DF6" w:rsidRPr="00FC1B97" w14:paraId="6E1A8A6E" w14:textId="77777777" w:rsidTr="00BC0DF6">
        <w:trPr>
          <w:trHeight w:val="402"/>
        </w:trPr>
        <w:tc>
          <w:tcPr>
            <w:tcW w:w="1419" w:type="dxa"/>
          </w:tcPr>
          <w:p w14:paraId="08AC3000" w14:textId="77777777" w:rsidR="00BC0DF6" w:rsidRPr="00FC1B97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3</w:t>
            </w:r>
          </w:p>
        </w:tc>
        <w:tc>
          <w:tcPr>
            <w:tcW w:w="1712" w:type="dxa"/>
          </w:tcPr>
          <w:p w14:paraId="50BA14B7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FC1B9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day</w:t>
            </w:r>
          </w:p>
        </w:tc>
        <w:tc>
          <w:tcPr>
            <w:tcW w:w="1693" w:type="dxa"/>
          </w:tcPr>
          <w:p w14:paraId="0DB98A79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Cardiac</w:t>
            </w:r>
          </w:p>
        </w:tc>
        <w:tc>
          <w:tcPr>
            <w:tcW w:w="1559" w:type="dxa"/>
          </w:tcPr>
          <w:p w14:paraId="2201FD34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positive</w:t>
            </w:r>
          </w:p>
        </w:tc>
        <w:tc>
          <w:tcPr>
            <w:tcW w:w="1314" w:type="dxa"/>
          </w:tcPr>
          <w:p w14:paraId="415B850A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2003" w:type="dxa"/>
          </w:tcPr>
          <w:p w14:paraId="6F0B9F9B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Age:71, male</w:t>
            </w:r>
          </w:p>
        </w:tc>
        <w:tc>
          <w:tcPr>
            <w:tcW w:w="2569" w:type="dxa"/>
          </w:tcPr>
          <w:p w14:paraId="2BF6E862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CAD, prior MI, HT, major transfusion, high HR and vasopressor usage.</w:t>
            </w:r>
          </w:p>
        </w:tc>
        <w:tc>
          <w:tcPr>
            <w:tcW w:w="1727" w:type="dxa"/>
          </w:tcPr>
          <w:p w14:paraId="3A3DC0CF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Long (antiplatelet)</w:t>
            </w:r>
          </w:p>
        </w:tc>
      </w:tr>
      <w:tr w:rsidR="00BC0DF6" w:rsidRPr="00FC1B97" w14:paraId="5C72B27C" w14:textId="77777777" w:rsidTr="00BC0DF6">
        <w:trPr>
          <w:trHeight w:val="391"/>
        </w:trPr>
        <w:tc>
          <w:tcPr>
            <w:tcW w:w="1419" w:type="dxa"/>
          </w:tcPr>
          <w:p w14:paraId="0B3D97DF" w14:textId="77777777" w:rsidR="00BC0DF6" w:rsidRPr="00FC1B97" w:rsidRDefault="00BC0DF6" w:rsidP="00FC1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4</w:t>
            </w:r>
          </w:p>
        </w:tc>
        <w:tc>
          <w:tcPr>
            <w:tcW w:w="1712" w:type="dxa"/>
          </w:tcPr>
          <w:p w14:paraId="54F80DDE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3D3C2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day</w:t>
            </w:r>
          </w:p>
        </w:tc>
        <w:tc>
          <w:tcPr>
            <w:tcW w:w="1693" w:type="dxa"/>
          </w:tcPr>
          <w:p w14:paraId="4B38DEE8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Cardiac</w:t>
            </w:r>
          </w:p>
        </w:tc>
        <w:tc>
          <w:tcPr>
            <w:tcW w:w="1559" w:type="dxa"/>
          </w:tcPr>
          <w:p w14:paraId="5FCC3B47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negative</w:t>
            </w:r>
          </w:p>
        </w:tc>
        <w:tc>
          <w:tcPr>
            <w:tcW w:w="1314" w:type="dxa"/>
          </w:tcPr>
          <w:p w14:paraId="390AFA32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003" w:type="dxa"/>
          </w:tcPr>
          <w:p w14:paraId="752D1D1D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Age:73, male</w:t>
            </w:r>
          </w:p>
        </w:tc>
        <w:tc>
          <w:tcPr>
            <w:tcW w:w="2569" w:type="dxa"/>
          </w:tcPr>
          <w:p w14:paraId="5EC2D047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CAD, prior MI, HT and DM</w:t>
            </w:r>
          </w:p>
        </w:tc>
        <w:tc>
          <w:tcPr>
            <w:tcW w:w="1727" w:type="dxa"/>
          </w:tcPr>
          <w:p w14:paraId="72BD1F9D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 use</w:t>
            </w:r>
          </w:p>
        </w:tc>
      </w:tr>
    </w:tbl>
    <w:p w14:paraId="373620FB" w14:textId="77777777" w:rsidR="00FC1B97" w:rsidRPr="00FC1B97" w:rsidRDefault="00FC1B97" w:rsidP="00FC1B9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29C002C" w14:textId="77777777" w:rsidR="00FC1B97" w:rsidRDefault="00FC1B97" w:rsidP="00FC1B9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5BF5A4C" w14:textId="77777777" w:rsidR="003D3C28" w:rsidRDefault="003D3C28" w:rsidP="00FC1B9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oKlavuzu"/>
        <w:tblW w:w="13870" w:type="dxa"/>
        <w:tblLook w:val="04A0" w:firstRow="1" w:lastRow="0" w:firstColumn="1" w:lastColumn="0" w:noHBand="0" w:noVBand="1"/>
      </w:tblPr>
      <w:tblGrid>
        <w:gridCol w:w="1374"/>
        <w:gridCol w:w="1641"/>
        <w:gridCol w:w="1806"/>
        <w:gridCol w:w="1522"/>
        <w:gridCol w:w="1161"/>
        <w:gridCol w:w="2038"/>
        <w:gridCol w:w="2443"/>
        <w:gridCol w:w="1885"/>
      </w:tblGrid>
      <w:tr w:rsidR="00BC0DF6" w:rsidRPr="00FC1B97" w14:paraId="66811773" w14:textId="77777777" w:rsidTr="00BC0DF6">
        <w:trPr>
          <w:trHeight w:val="1289"/>
        </w:trPr>
        <w:tc>
          <w:tcPr>
            <w:tcW w:w="1374" w:type="dxa"/>
          </w:tcPr>
          <w:p w14:paraId="38F7E5EF" w14:textId="77777777" w:rsidR="00BC0DF6" w:rsidRPr="00FC1B97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Number of patients</w:t>
            </w:r>
          </w:p>
        </w:tc>
        <w:tc>
          <w:tcPr>
            <w:tcW w:w="1641" w:type="dxa"/>
          </w:tcPr>
          <w:p w14:paraId="193CD0E0" w14:textId="77777777" w:rsidR="00BC0DF6" w:rsidRPr="00FC1B97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Mortality time</w:t>
            </w:r>
          </w:p>
        </w:tc>
        <w:tc>
          <w:tcPr>
            <w:tcW w:w="1806" w:type="dxa"/>
          </w:tcPr>
          <w:p w14:paraId="4D25ED0D" w14:textId="77777777" w:rsidR="00BC0DF6" w:rsidRPr="00FC1B97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Reason of mortality</w:t>
            </w:r>
          </w:p>
        </w:tc>
        <w:tc>
          <w:tcPr>
            <w:tcW w:w="1522" w:type="dxa"/>
          </w:tcPr>
          <w:p w14:paraId="4303F718" w14:textId="77777777" w:rsidR="00BC0DF6" w:rsidRPr="00FC1B97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MINS</w:t>
            </w:r>
          </w:p>
        </w:tc>
        <w:tc>
          <w:tcPr>
            <w:tcW w:w="1161" w:type="dxa"/>
          </w:tcPr>
          <w:p w14:paraId="0A2B38BA" w14:textId="77777777" w:rsidR="00BC0DF6" w:rsidRPr="00FC1B97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Peak </w:t>
            </w:r>
            <w:r w:rsidRPr="002379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hs-cTn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level ng/l</w:t>
            </w:r>
          </w:p>
        </w:tc>
        <w:tc>
          <w:tcPr>
            <w:tcW w:w="2038" w:type="dxa"/>
          </w:tcPr>
          <w:p w14:paraId="372BE55A" w14:textId="77777777" w:rsidR="00BC0DF6" w:rsidRPr="00FC1B97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Demographics</w:t>
            </w:r>
          </w:p>
        </w:tc>
        <w:tc>
          <w:tcPr>
            <w:tcW w:w="2443" w:type="dxa"/>
          </w:tcPr>
          <w:p w14:paraId="2A0A86DD" w14:textId="77777777" w:rsidR="00BC0DF6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Comorbidities</w:t>
            </w:r>
          </w:p>
          <w:p w14:paraId="70E4859A" w14:textId="77777777" w:rsidR="00BC0DF6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85" w:type="dxa"/>
          </w:tcPr>
          <w:p w14:paraId="09E6636E" w14:textId="77777777" w:rsidR="00BC0DF6" w:rsidRPr="00FC1B97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Drug stopping time </w:t>
            </w:r>
          </w:p>
        </w:tc>
      </w:tr>
      <w:tr w:rsidR="00BC0DF6" w:rsidRPr="00FC1B97" w14:paraId="1636D6F8" w14:textId="77777777" w:rsidTr="00BC0DF6">
        <w:trPr>
          <w:trHeight w:val="863"/>
        </w:trPr>
        <w:tc>
          <w:tcPr>
            <w:tcW w:w="1374" w:type="dxa"/>
          </w:tcPr>
          <w:p w14:paraId="016D823B" w14:textId="77777777" w:rsidR="00BC0DF6" w:rsidRPr="00FC1B97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5</w:t>
            </w:r>
          </w:p>
        </w:tc>
        <w:tc>
          <w:tcPr>
            <w:tcW w:w="1641" w:type="dxa"/>
          </w:tcPr>
          <w:p w14:paraId="6129B0AD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F802C4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day</w:t>
            </w:r>
          </w:p>
        </w:tc>
        <w:tc>
          <w:tcPr>
            <w:tcW w:w="1806" w:type="dxa"/>
          </w:tcPr>
          <w:p w14:paraId="176BD33D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Cardiac</w:t>
            </w:r>
          </w:p>
        </w:tc>
        <w:tc>
          <w:tcPr>
            <w:tcW w:w="1522" w:type="dxa"/>
          </w:tcPr>
          <w:p w14:paraId="1E9389CD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Negative</w:t>
            </w:r>
          </w:p>
        </w:tc>
        <w:tc>
          <w:tcPr>
            <w:tcW w:w="1161" w:type="dxa"/>
          </w:tcPr>
          <w:p w14:paraId="1D1A519F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038" w:type="dxa"/>
          </w:tcPr>
          <w:p w14:paraId="15B9F391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Age:50, male</w:t>
            </w:r>
          </w:p>
        </w:tc>
        <w:tc>
          <w:tcPr>
            <w:tcW w:w="2443" w:type="dxa"/>
          </w:tcPr>
          <w:p w14:paraId="19C1BB00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CAD, prior MI, HT, LD and vasopressor usage</w:t>
            </w:r>
          </w:p>
        </w:tc>
        <w:tc>
          <w:tcPr>
            <w:tcW w:w="1885" w:type="dxa"/>
          </w:tcPr>
          <w:p w14:paraId="382FA0C1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Short (antiplatelet and anticoagulant)</w:t>
            </w:r>
          </w:p>
        </w:tc>
      </w:tr>
      <w:tr w:rsidR="00BC0DF6" w:rsidRPr="00FC1B97" w14:paraId="368027A0" w14:textId="77777777" w:rsidTr="00BC0DF6">
        <w:trPr>
          <w:trHeight w:val="424"/>
        </w:trPr>
        <w:tc>
          <w:tcPr>
            <w:tcW w:w="1374" w:type="dxa"/>
          </w:tcPr>
          <w:p w14:paraId="50E1AD2D" w14:textId="77777777" w:rsidR="00BC0DF6" w:rsidRPr="00FC1B97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6</w:t>
            </w:r>
          </w:p>
        </w:tc>
        <w:tc>
          <w:tcPr>
            <w:tcW w:w="1641" w:type="dxa"/>
          </w:tcPr>
          <w:p w14:paraId="7CBD8351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F802C4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day</w:t>
            </w:r>
          </w:p>
        </w:tc>
        <w:tc>
          <w:tcPr>
            <w:tcW w:w="1806" w:type="dxa"/>
          </w:tcPr>
          <w:p w14:paraId="0D63B0D1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Neurological</w:t>
            </w:r>
          </w:p>
        </w:tc>
        <w:tc>
          <w:tcPr>
            <w:tcW w:w="1522" w:type="dxa"/>
          </w:tcPr>
          <w:p w14:paraId="4482F51A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Negative</w:t>
            </w:r>
          </w:p>
        </w:tc>
        <w:tc>
          <w:tcPr>
            <w:tcW w:w="1161" w:type="dxa"/>
          </w:tcPr>
          <w:p w14:paraId="6F01C29B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038" w:type="dxa"/>
          </w:tcPr>
          <w:p w14:paraId="31939E2F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Age:38, female</w:t>
            </w:r>
          </w:p>
        </w:tc>
        <w:tc>
          <w:tcPr>
            <w:tcW w:w="2443" w:type="dxa"/>
          </w:tcPr>
          <w:p w14:paraId="07283DE1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none</w:t>
            </w:r>
          </w:p>
        </w:tc>
        <w:tc>
          <w:tcPr>
            <w:tcW w:w="1885" w:type="dxa"/>
          </w:tcPr>
          <w:p w14:paraId="2DDA9B2F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none</w:t>
            </w:r>
          </w:p>
        </w:tc>
      </w:tr>
      <w:tr w:rsidR="00BC0DF6" w:rsidRPr="00FC1B97" w14:paraId="78C4A306" w14:textId="77777777" w:rsidTr="00BC0DF6">
        <w:trPr>
          <w:trHeight w:val="437"/>
        </w:trPr>
        <w:tc>
          <w:tcPr>
            <w:tcW w:w="1374" w:type="dxa"/>
          </w:tcPr>
          <w:p w14:paraId="6D7CFEE3" w14:textId="77777777" w:rsidR="00BC0DF6" w:rsidRPr="00FC1B97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7</w:t>
            </w:r>
          </w:p>
        </w:tc>
        <w:tc>
          <w:tcPr>
            <w:tcW w:w="1641" w:type="dxa"/>
          </w:tcPr>
          <w:p w14:paraId="6F4B3B87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  <w:r w:rsidRPr="00F802C4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day</w:t>
            </w:r>
          </w:p>
        </w:tc>
        <w:tc>
          <w:tcPr>
            <w:tcW w:w="1806" w:type="dxa"/>
          </w:tcPr>
          <w:p w14:paraId="3437ADFE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Neurological</w:t>
            </w:r>
          </w:p>
        </w:tc>
        <w:tc>
          <w:tcPr>
            <w:tcW w:w="1522" w:type="dxa"/>
          </w:tcPr>
          <w:p w14:paraId="571ABE2B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Negative</w:t>
            </w:r>
          </w:p>
        </w:tc>
        <w:tc>
          <w:tcPr>
            <w:tcW w:w="1161" w:type="dxa"/>
          </w:tcPr>
          <w:p w14:paraId="37FE49BE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038" w:type="dxa"/>
          </w:tcPr>
          <w:p w14:paraId="315FDADC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Age:57, female</w:t>
            </w:r>
          </w:p>
        </w:tc>
        <w:tc>
          <w:tcPr>
            <w:tcW w:w="2443" w:type="dxa"/>
          </w:tcPr>
          <w:p w14:paraId="455C05C9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</w:t>
            </w:r>
          </w:p>
        </w:tc>
        <w:tc>
          <w:tcPr>
            <w:tcW w:w="1885" w:type="dxa"/>
          </w:tcPr>
          <w:p w14:paraId="7656BE04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none</w:t>
            </w:r>
          </w:p>
        </w:tc>
      </w:tr>
      <w:tr w:rsidR="00BC0DF6" w:rsidRPr="00FC1B97" w14:paraId="6C451A04" w14:textId="77777777" w:rsidTr="00BC0DF6">
        <w:trPr>
          <w:trHeight w:val="424"/>
        </w:trPr>
        <w:tc>
          <w:tcPr>
            <w:tcW w:w="1374" w:type="dxa"/>
          </w:tcPr>
          <w:p w14:paraId="2AAF1BE3" w14:textId="77777777" w:rsidR="00BC0DF6" w:rsidRPr="00FC1B97" w:rsidRDefault="00BC0DF6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8</w:t>
            </w:r>
          </w:p>
        </w:tc>
        <w:tc>
          <w:tcPr>
            <w:tcW w:w="1641" w:type="dxa"/>
          </w:tcPr>
          <w:p w14:paraId="1ACD8CF0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Pr="00B7414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day</w:t>
            </w:r>
          </w:p>
        </w:tc>
        <w:tc>
          <w:tcPr>
            <w:tcW w:w="1806" w:type="dxa"/>
          </w:tcPr>
          <w:p w14:paraId="5AA492E0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ARDS</w:t>
            </w:r>
          </w:p>
        </w:tc>
        <w:tc>
          <w:tcPr>
            <w:tcW w:w="1522" w:type="dxa"/>
          </w:tcPr>
          <w:p w14:paraId="76A38459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Negative</w:t>
            </w:r>
          </w:p>
        </w:tc>
        <w:tc>
          <w:tcPr>
            <w:tcW w:w="1161" w:type="dxa"/>
          </w:tcPr>
          <w:p w14:paraId="7A193686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038" w:type="dxa"/>
          </w:tcPr>
          <w:p w14:paraId="344DBDF9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Age:61 female</w:t>
            </w:r>
          </w:p>
        </w:tc>
        <w:tc>
          <w:tcPr>
            <w:tcW w:w="2443" w:type="dxa"/>
          </w:tcPr>
          <w:p w14:paraId="257DC6B6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HT, LD, SVA</w:t>
            </w:r>
          </w:p>
        </w:tc>
        <w:tc>
          <w:tcPr>
            <w:tcW w:w="1885" w:type="dxa"/>
          </w:tcPr>
          <w:p w14:paraId="653CF202" w14:textId="77777777" w:rsidR="00BC0DF6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Short</w:t>
            </w:r>
          </w:p>
          <w:p w14:paraId="6E1D11E9" w14:textId="77777777" w:rsidR="00BC0DF6" w:rsidRPr="00FC1B97" w:rsidRDefault="00BC0DF6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(antiplatelet)</w:t>
            </w:r>
          </w:p>
        </w:tc>
      </w:tr>
      <w:tr w:rsidR="00AD6419" w:rsidRPr="00FC1B97" w14:paraId="455044B5" w14:textId="77777777" w:rsidTr="00BC0DF6">
        <w:trPr>
          <w:trHeight w:val="424"/>
        </w:trPr>
        <w:tc>
          <w:tcPr>
            <w:tcW w:w="1374" w:type="dxa"/>
          </w:tcPr>
          <w:p w14:paraId="0E3CDF82" w14:textId="1B03D6BC" w:rsidR="00AD6419" w:rsidRDefault="00AD6419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9</w:t>
            </w:r>
          </w:p>
        </w:tc>
        <w:tc>
          <w:tcPr>
            <w:tcW w:w="1641" w:type="dxa"/>
          </w:tcPr>
          <w:p w14:paraId="50573825" w14:textId="488EF893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Pr="00AD641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day</w:t>
            </w:r>
          </w:p>
        </w:tc>
        <w:tc>
          <w:tcPr>
            <w:tcW w:w="1806" w:type="dxa"/>
          </w:tcPr>
          <w:p w14:paraId="3D11CCF1" w14:textId="3E143BE0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Neurological</w:t>
            </w:r>
          </w:p>
        </w:tc>
        <w:tc>
          <w:tcPr>
            <w:tcW w:w="1522" w:type="dxa"/>
          </w:tcPr>
          <w:p w14:paraId="6EF009CC" w14:textId="4F1882B5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Positive</w:t>
            </w:r>
          </w:p>
        </w:tc>
        <w:tc>
          <w:tcPr>
            <w:tcW w:w="1161" w:type="dxa"/>
          </w:tcPr>
          <w:p w14:paraId="09B4C58F" w14:textId="5055C8A3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2038" w:type="dxa"/>
          </w:tcPr>
          <w:p w14:paraId="770BA888" w14:textId="53C5E632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Age:70, male</w:t>
            </w:r>
          </w:p>
        </w:tc>
        <w:tc>
          <w:tcPr>
            <w:tcW w:w="2443" w:type="dxa"/>
          </w:tcPr>
          <w:p w14:paraId="154D6258" w14:textId="2D62B72B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HT,CAD</w:t>
            </w:r>
            <w:proofErr w:type="gramEnd"/>
          </w:p>
        </w:tc>
        <w:tc>
          <w:tcPr>
            <w:tcW w:w="1885" w:type="dxa"/>
          </w:tcPr>
          <w:p w14:paraId="54C2840A" w14:textId="78A961BA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Long (antiplatelet)</w:t>
            </w:r>
          </w:p>
        </w:tc>
      </w:tr>
      <w:tr w:rsidR="00AD6419" w:rsidRPr="00FC1B97" w14:paraId="2BCE44BF" w14:textId="77777777" w:rsidTr="00BC0DF6">
        <w:trPr>
          <w:trHeight w:val="424"/>
        </w:trPr>
        <w:tc>
          <w:tcPr>
            <w:tcW w:w="1374" w:type="dxa"/>
          </w:tcPr>
          <w:p w14:paraId="3ADAFD84" w14:textId="2877502B" w:rsidR="00AD6419" w:rsidRDefault="00AD6419" w:rsidP="007B01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10</w:t>
            </w:r>
          </w:p>
        </w:tc>
        <w:tc>
          <w:tcPr>
            <w:tcW w:w="1641" w:type="dxa"/>
          </w:tcPr>
          <w:p w14:paraId="7E3C9401" w14:textId="758388E1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Pr="00AD641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day</w:t>
            </w:r>
          </w:p>
        </w:tc>
        <w:tc>
          <w:tcPr>
            <w:tcW w:w="1806" w:type="dxa"/>
          </w:tcPr>
          <w:p w14:paraId="7506EF82" w14:textId="2C3682C6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Neurological</w:t>
            </w:r>
          </w:p>
        </w:tc>
        <w:tc>
          <w:tcPr>
            <w:tcW w:w="1522" w:type="dxa"/>
          </w:tcPr>
          <w:p w14:paraId="261F45E4" w14:textId="2D85BBD3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Negative</w:t>
            </w:r>
          </w:p>
        </w:tc>
        <w:tc>
          <w:tcPr>
            <w:tcW w:w="1161" w:type="dxa"/>
          </w:tcPr>
          <w:p w14:paraId="18C8F274" w14:textId="0F715D9E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038" w:type="dxa"/>
          </w:tcPr>
          <w:p w14:paraId="700A0F93" w14:textId="1057E46B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Age: 39, male</w:t>
            </w:r>
          </w:p>
        </w:tc>
        <w:tc>
          <w:tcPr>
            <w:tcW w:w="2443" w:type="dxa"/>
          </w:tcPr>
          <w:p w14:paraId="4D046686" w14:textId="796AF684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none</w:t>
            </w:r>
          </w:p>
        </w:tc>
        <w:tc>
          <w:tcPr>
            <w:tcW w:w="1885" w:type="dxa"/>
          </w:tcPr>
          <w:p w14:paraId="3CDE00B7" w14:textId="6F893948" w:rsidR="00AD6419" w:rsidRDefault="00AD6419" w:rsidP="007B01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none</w:t>
            </w:r>
          </w:p>
        </w:tc>
      </w:tr>
    </w:tbl>
    <w:p w14:paraId="32040DC1" w14:textId="77777777" w:rsidR="003D3C28" w:rsidRDefault="003D3C28" w:rsidP="00FC1B9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0907A28" w14:textId="77777777" w:rsidR="003D3C28" w:rsidRPr="00FC1B97" w:rsidRDefault="003D3C28" w:rsidP="00FC1B9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1AB3097" w14:textId="77777777" w:rsidR="00FC1B97" w:rsidRPr="00FC1B97" w:rsidRDefault="00FC1B97" w:rsidP="00FC1B9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F73E573" w14:textId="77777777" w:rsidR="00FC1B97" w:rsidRPr="00FC1B97" w:rsidRDefault="00FC1B97" w:rsidP="00FC1B9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FC1B97" w:rsidRPr="00FC1B97" w:rsidSect="00FC1B9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B97"/>
    <w:rsid w:val="000611BA"/>
    <w:rsid w:val="003D3C28"/>
    <w:rsid w:val="006E3827"/>
    <w:rsid w:val="007B013A"/>
    <w:rsid w:val="008019FF"/>
    <w:rsid w:val="00AD6419"/>
    <w:rsid w:val="00B7414D"/>
    <w:rsid w:val="00BC0DF6"/>
    <w:rsid w:val="00F802C4"/>
    <w:rsid w:val="00FC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A4849"/>
  <w15:chartTrackingRefBased/>
  <w15:docId w15:val="{F4FFC5AD-B366-4533-B1E2-EBBD4DF9A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FC1B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achmet ali</dc:creator>
  <cp:keywords/>
  <dc:description/>
  <cp:lastModifiedBy>achmet ali</cp:lastModifiedBy>
  <cp:revision>5</cp:revision>
  <dcterms:created xsi:type="dcterms:W3CDTF">2019-05-12T15:41:00Z</dcterms:created>
  <dcterms:modified xsi:type="dcterms:W3CDTF">2021-03-29T11:35:00Z</dcterms:modified>
</cp:coreProperties>
</file>