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649E" w:rsidRPr="00F14BA3" w:rsidRDefault="006D649E" w:rsidP="006D649E">
      <w:pPr>
        <w:pStyle w:val="a3"/>
        <w:spacing w:line="360" w:lineRule="auto"/>
        <w:rPr>
          <w:rFonts w:ascii="Times New Roman" w:hAnsi="Times New Roman" w:cs="Times New Roman"/>
          <w:b/>
          <w:bCs/>
        </w:rPr>
      </w:pPr>
      <w:r w:rsidRPr="00F14BA3">
        <w:rPr>
          <w:rFonts w:ascii="Times New Roman" w:hAnsi="Times New Roman" w:cs="Times New Roman"/>
          <w:b/>
          <w:bCs/>
        </w:rPr>
        <w:t>M</w:t>
      </w:r>
      <w:r>
        <w:rPr>
          <w:rFonts w:ascii="Times New Roman" w:hAnsi="Times New Roman" w:cs="Times New Roman" w:hint="eastAsia"/>
          <w:b/>
          <w:bCs/>
        </w:rPr>
        <w:t>ATERIALS AND METHODS</w:t>
      </w:r>
    </w:p>
    <w:p w:rsidR="006D649E" w:rsidRPr="00076B3A" w:rsidRDefault="006D649E" w:rsidP="006D649E">
      <w:pPr>
        <w:spacing w:line="360" w:lineRule="auto"/>
        <w:rPr>
          <w:rFonts w:cs="Times New Roman"/>
          <w:i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i/>
          <w:sz w:val="24"/>
          <w:szCs w:val="24"/>
        </w:rPr>
        <w:t>Reagents</w:t>
      </w:r>
    </w:p>
    <w:p w:rsidR="006D649E" w:rsidRPr="007651D4" w:rsidRDefault="006D649E" w:rsidP="006D649E">
      <w:pPr>
        <w:tabs>
          <w:tab w:val="left" w:pos="3173"/>
        </w:tabs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  <w:r w:rsidRPr="007651D4">
        <w:rPr>
          <w:rFonts w:ascii="Times New Roman" w:hAnsi="宋体" w:hint="eastAsia"/>
          <w:sz w:val="24"/>
          <w:szCs w:val="24"/>
        </w:rPr>
        <w:t>NEFAs</w:t>
      </w:r>
      <w:r>
        <w:rPr>
          <w:rFonts w:ascii="Times New Roman" w:hAnsi="宋体" w:hint="eastAsia"/>
          <w:sz w:val="24"/>
          <w:szCs w:val="24"/>
        </w:rPr>
        <w:t xml:space="preserve"> were prepared as follows</w:t>
      </w:r>
      <w:r w:rsidRPr="007651D4">
        <w:rPr>
          <w:rFonts w:ascii="Times New Roman" w:hAnsi="宋体" w:hint="eastAsia"/>
          <w:sz w:val="24"/>
          <w:szCs w:val="24"/>
        </w:rPr>
        <w:t>: 4.35 mM oleic acid, 0.49 mM linoleic acid, 3.19 mM palmitic acid, 1.44 mM stea</w:t>
      </w:r>
      <w:r>
        <w:rPr>
          <w:rFonts w:ascii="Times New Roman" w:hAnsi="宋体" w:hint="eastAsia"/>
          <w:sz w:val="24"/>
          <w:szCs w:val="24"/>
        </w:rPr>
        <w:t>ric acid, 0.53 mM palmitic acid, and</w:t>
      </w:r>
      <w:r w:rsidRPr="007651D4">
        <w:rPr>
          <w:rFonts w:ascii="Times New Roman" w:hAnsi="宋体" w:hint="eastAsia"/>
          <w:sz w:val="24"/>
          <w:szCs w:val="24"/>
        </w:rPr>
        <w:t xml:space="preserve"> 113 mL </w:t>
      </w:r>
      <w:r>
        <w:rPr>
          <w:rFonts w:ascii="Times New Roman" w:hAnsi="宋体" w:hint="eastAsia"/>
          <w:sz w:val="24"/>
          <w:szCs w:val="24"/>
        </w:rPr>
        <w:t xml:space="preserve">of </w:t>
      </w:r>
      <w:r w:rsidRPr="007651D4">
        <w:rPr>
          <w:rFonts w:ascii="Times New Roman" w:hAnsi="宋体" w:hint="eastAsia"/>
          <w:sz w:val="24"/>
          <w:szCs w:val="24"/>
        </w:rPr>
        <w:t>0.1 mol/L KOH w</w:t>
      </w:r>
      <w:r>
        <w:rPr>
          <w:rFonts w:ascii="Times New Roman" w:hAnsi="宋体" w:hint="eastAsia"/>
          <w:sz w:val="24"/>
          <w:szCs w:val="24"/>
        </w:rPr>
        <w:t>ere heated to 60</w:t>
      </w:r>
      <w:r w:rsidRPr="00945224">
        <w:rPr>
          <w:rFonts w:ascii="Times New Roman" w:hAnsi="Times New Roman" w:cs="Times New Roman"/>
          <w:sz w:val="24"/>
          <w:szCs w:val="24"/>
        </w:rPr>
        <w:t>°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7651D4">
        <w:rPr>
          <w:rFonts w:ascii="Times New Roman" w:hAnsi="宋体" w:hint="eastAsia"/>
          <w:sz w:val="24"/>
          <w:szCs w:val="24"/>
        </w:rPr>
        <w:t xml:space="preserve">, </w:t>
      </w:r>
      <w:r>
        <w:rPr>
          <w:rFonts w:ascii="Times New Roman" w:hAnsi="宋体" w:hint="eastAsia"/>
          <w:sz w:val="24"/>
          <w:szCs w:val="24"/>
        </w:rPr>
        <w:t xml:space="preserve">to fully dissolve </w:t>
      </w:r>
      <w:r w:rsidRPr="007651D4">
        <w:rPr>
          <w:rFonts w:ascii="Times New Roman" w:hAnsi="宋体" w:hint="eastAsia"/>
          <w:sz w:val="24"/>
          <w:szCs w:val="24"/>
        </w:rPr>
        <w:t xml:space="preserve">the above five acids </w:t>
      </w:r>
      <w:r>
        <w:rPr>
          <w:rFonts w:ascii="Times New Roman" w:hAnsi="宋体" w:hint="eastAsia"/>
          <w:sz w:val="24"/>
          <w:szCs w:val="24"/>
        </w:rPr>
        <w:t xml:space="preserve">after which </w:t>
      </w:r>
      <w:r w:rsidRPr="007651D4">
        <w:rPr>
          <w:rFonts w:ascii="Times New Roman" w:hAnsi="宋体" w:hint="eastAsia"/>
          <w:sz w:val="24"/>
          <w:szCs w:val="24"/>
        </w:rPr>
        <w:t>7.5 mL</w:t>
      </w:r>
      <w:r>
        <w:rPr>
          <w:rFonts w:ascii="Times New Roman" w:hAnsi="宋体" w:hint="eastAsia"/>
          <w:sz w:val="24"/>
          <w:szCs w:val="24"/>
        </w:rPr>
        <w:t xml:space="preserve"> of 1 M HCl</w:t>
      </w:r>
      <w:r w:rsidRPr="007651D4">
        <w:rPr>
          <w:rFonts w:ascii="Times New Roman" w:hAnsi="宋体" w:hint="eastAsia"/>
          <w:sz w:val="24"/>
          <w:szCs w:val="24"/>
        </w:rPr>
        <w:t xml:space="preserve"> </w:t>
      </w:r>
      <w:r>
        <w:rPr>
          <w:rFonts w:ascii="Times New Roman" w:hAnsi="宋体" w:hint="eastAsia"/>
          <w:sz w:val="24"/>
          <w:szCs w:val="24"/>
        </w:rPr>
        <w:t>preheated to 60</w:t>
      </w:r>
      <w:r w:rsidRPr="00945224">
        <w:rPr>
          <w:rFonts w:ascii="Times New Roman" w:hAnsi="Times New Roman" w:cs="Times New Roman"/>
          <w:sz w:val="24"/>
          <w:szCs w:val="24"/>
        </w:rPr>
        <w:t>°</w:t>
      </w: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宋体" w:hint="eastAsia"/>
          <w:sz w:val="24"/>
          <w:szCs w:val="24"/>
        </w:rPr>
        <w:t xml:space="preserve"> was added. After complete </w:t>
      </w:r>
      <w:r w:rsidRPr="007651D4">
        <w:rPr>
          <w:rFonts w:ascii="Times New Roman" w:hAnsi="宋体" w:hint="eastAsia"/>
          <w:sz w:val="24"/>
          <w:szCs w:val="24"/>
        </w:rPr>
        <w:t>mix</w:t>
      </w:r>
      <w:r>
        <w:rPr>
          <w:rFonts w:ascii="Times New Roman" w:hAnsi="宋体" w:hint="eastAsia"/>
          <w:sz w:val="24"/>
          <w:szCs w:val="24"/>
        </w:rPr>
        <w:t>ing</w:t>
      </w:r>
      <w:r w:rsidRPr="007651D4">
        <w:rPr>
          <w:rFonts w:ascii="Times New Roman" w:hAnsi="宋体" w:hint="eastAsia"/>
          <w:sz w:val="24"/>
          <w:szCs w:val="24"/>
        </w:rPr>
        <w:t xml:space="preserve">, 67.8 mL </w:t>
      </w:r>
      <w:r>
        <w:rPr>
          <w:rFonts w:ascii="Times New Roman" w:hAnsi="宋体" w:hint="eastAsia"/>
          <w:sz w:val="24"/>
          <w:szCs w:val="24"/>
        </w:rPr>
        <w:t>of five-times-distilled water preheated to 60</w:t>
      </w:r>
      <w:r w:rsidRPr="00945224">
        <w:rPr>
          <w:rFonts w:ascii="Times New Roman" w:hAnsi="Times New Roman" w:cs="Times New Roman"/>
          <w:sz w:val="24"/>
          <w:szCs w:val="24"/>
        </w:rPr>
        <w:t>°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7651D4">
        <w:rPr>
          <w:rFonts w:ascii="Times New Roman" w:hAnsi="宋体" w:hint="eastAsia"/>
          <w:sz w:val="24"/>
          <w:szCs w:val="24"/>
        </w:rPr>
        <w:t xml:space="preserve"> was added</w:t>
      </w:r>
      <w:r>
        <w:rPr>
          <w:rFonts w:ascii="Times New Roman" w:hAnsi="宋体" w:hint="eastAsia"/>
          <w:sz w:val="24"/>
          <w:szCs w:val="24"/>
        </w:rPr>
        <w:t>,</w:t>
      </w:r>
      <w:r w:rsidRPr="007651D4">
        <w:rPr>
          <w:rFonts w:ascii="Times New Roman" w:hAnsi="宋体" w:hint="eastAsia"/>
          <w:sz w:val="24"/>
          <w:szCs w:val="24"/>
        </w:rPr>
        <w:t xml:space="preserve"> </w:t>
      </w:r>
      <w:r>
        <w:rPr>
          <w:rFonts w:ascii="Times New Roman" w:hAnsi="宋体" w:hint="eastAsia"/>
          <w:sz w:val="24"/>
          <w:szCs w:val="24"/>
        </w:rPr>
        <w:t>producing</w:t>
      </w:r>
      <w:r w:rsidRPr="007651D4">
        <w:rPr>
          <w:rFonts w:ascii="Times New Roman" w:hAnsi="宋体" w:hint="eastAsia"/>
          <w:sz w:val="24"/>
          <w:szCs w:val="24"/>
        </w:rPr>
        <w:t xml:space="preserve"> </w:t>
      </w:r>
      <w:r>
        <w:rPr>
          <w:rFonts w:ascii="Times New Roman" w:hAnsi="宋体" w:hint="eastAsia"/>
          <w:sz w:val="24"/>
          <w:szCs w:val="24"/>
        </w:rPr>
        <w:t xml:space="preserve">a </w:t>
      </w:r>
      <w:r w:rsidRPr="007651D4">
        <w:rPr>
          <w:rFonts w:ascii="Times New Roman" w:hAnsi="宋体" w:hint="eastAsia"/>
          <w:sz w:val="24"/>
          <w:szCs w:val="24"/>
        </w:rPr>
        <w:t xml:space="preserve">storage solution </w:t>
      </w:r>
      <w:r>
        <w:rPr>
          <w:rFonts w:ascii="Times New Roman" w:hAnsi="宋体" w:hint="eastAsia"/>
          <w:sz w:val="24"/>
          <w:szCs w:val="24"/>
        </w:rPr>
        <w:t>at</w:t>
      </w:r>
      <w:r w:rsidRPr="007651D4">
        <w:rPr>
          <w:rFonts w:ascii="Times New Roman" w:hAnsi="宋体" w:hint="eastAsia"/>
          <w:sz w:val="24"/>
          <w:szCs w:val="24"/>
        </w:rPr>
        <w:t xml:space="preserve"> 53.4 mM, which was refrigerated at</w:t>
      </w:r>
      <w:r>
        <w:rPr>
          <w:rFonts w:ascii="Times New Roman" w:hAnsi="宋体" w:hint="eastAsia"/>
          <w:sz w:val="24"/>
          <w:szCs w:val="24"/>
        </w:rPr>
        <w:t xml:space="preserve"> -20</w:t>
      </w:r>
      <w:r w:rsidRPr="00945224">
        <w:rPr>
          <w:rFonts w:ascii="Times New Roman" w:hAnsi="Times New Roman" w:cs="Times New Roman"/>
          <w:sz w:val="24"/>
          <w:szCs w:val="24"/>
        </w:rPr>
        <w:t>°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7651D4">
        <w:rPr>
          <w:rFonts w:ascii="Times New Roman" w:hAnsi="宋体" w:hint="eastAsia"/>
          <w:sz w:val="24"/>
          <w:szCs w:val="24"/>
        </w:rPr>
        <w:t>.</w:t>
      </w:r>
    </w:p>
    <w:p w:rsidR="006D649E" w:rsidRPr="005D653C" w:rsidRDefault="006D649E" w:rsidP="006D649E">
      <w:pPr>
        <w:tabs>
          <w:tab w:val="left" w:pos="3173"/>
        </w:tabs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  <w:lang w:val="fr-FR"/>
        </w:rPr>
      </w:pPr>
      <w:r w:rsidRPr="007B2818">
        <w:rPr>
          <w:rFonts w:ascii="Times New Roman" w:hAnsi="Times New Roman" w:cs="Times New Roman"/>
          <w:sz w:val="24"/>
          <w:szCs w:val="24"/>
          <w:lang w:val="fr-FR"/>
        </w:rPr>
        <w:t>TAK-242 was purcha</w:t>
      </w:r>
      <w:r>
        <w:rPr>
          <w:rFonts w:ascii="Times New Roman" w:hAnsi="Times New Roman" w:cs="Times New Roman"/>
          <w:sz w:val="24"/>
          <w:szCs w:val="24"/>
          <w:lang w:val="fr-FR"/>
        </w:rPr>
        <w:t>s</w:t>
      </w:r>
      <w:r w:rsidRPr="007B2818">
        <w:rPr>
          <w:rFonts w:ascii="Times New Roman" w:hAnsi="Times New Roman" w:cs="Times New Roman"/>
          <w:sz w:val="24"/>
          <w:szCs w:val="24"/>
          <w:lang w:val="fr-FR"/>
        </w:rPr>
        <w:t>ed from MedC</w:t>
      </w:r>
      <w:r>
        <w:rPr>
          <w:rFonts w:ascii="Times New Roman" w:hAnsi="Times New Roman" w:cs="Times New Roman"/>
          <w:sz w:val="24"/>
          <w:szCs w:val="24"/>
          <w:lang w:val="fr-FR"/>
        </w:rPr>
        <w:t>hem</w:t>
      </w:r>
      <w:r>
        <w:rPr>
          <w:rFonts w:ascii="Times New Roman" w:hAnsi="Times New Roman" w:cs="Times New Roman" w:hint="eastAsia"/>
          <w:sz w:val="24"/>
          <w:szCs w:val="24"/>
          <w:lang w:val="fr-FR"/>
        </w:rPr>
        <w:t>-</w:t>
      </w:r>
      <w:r w:rsidRPr="007B2818">
        <w:rPr>
          <w:rFonts w:ascii="Times New Roman" w:hAnsi="Times New Roman" w:cs="Times New Roman"/>
          <w:sz w:val="24"/>
          <w:szCs w:val="24"/>
          <w:lang w:val="fr-FR"/>
        </w:rPr>
        <w:t xml:space="preserve">Express </w:t>
      </w:r>
      <w:r>
        <w:rPr>
          <w:rFonts w:ascii="Times New Roman" w:hAnsi="Times New Roman" w:cs="Times New Roman" w:hint="eastAsia"/>
          <w:sz w:val="24"/>
          <w:szCs w:val="24"/>
          <w:lang w:val="fr-FR"/>
        </w:rPr>
        <w:t>(</w:t>
      </w:r>
      <w:r w:rsidRPr="007B2818">
        <w:rPr>
          <w:rFonts w:ascii="Times New Roman" w:hAnsi="Times New Roman" w:cs="Times New Roman"/>
          <w:sz w:val="24"/>
          <w:szCs w:val="24"/>
          <w:lang w:val="fr-FR"/>
        </w:rPr>
        <w:t>N</w:t>
      </w:r>
      <w:r>
        <w:rPr>
          <w:rFonts w:ascii="Times New Roman" w:hAnsi="Times New Roman" w:cs="Times New Roman" w:hint="eastAsia"/>
          <w:sz w:val="24"/>
          <w:szCs w:val="24"/>
          <w:lang w:val="fr-FR"/>
        </w:rPr>
        <w:t>J</w:t>
      </w:r>
      <w:r w:rsidRPr="007B2818">
        <w:rPr>
          <w:rFonts w:ascii="Times New Roman" w:hAnsi="Times New Roman" w:cs="Times New Roman"/>
          <w:sz w:val="24"/>
          <w:szCs w:val="24"/>
          <w:lang w:val="fr-FR"/>
        </w:rPr>
        <w:t xml:space="preserve">, USA). PDTC </w:t>
      </w:r>
      <w:r>
        <w:rPr>
          <w:rFonts w:ascii="Times New Roman" w:hAnsi="Times New Roman" w:cs="Times New Roman" w:hint="eastAsia"/>
          <w:sz w:val="24"/>
          <w:szCs w:val="24"/>
          <w:lang w:val="fr-FR"/>
        </w:rPr>
        <w:t xml:space="preserve">and 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nti-</w:t>
      </w:r>
      <w:r w:rsidRPr="0045004C">
        <w:rPr>
          <w:rFonts w:ascii="Times New Roman" w:hAnsi="Times New Roman" w:cs="Times New Roman"/>
          <w:sz w:val="24"/>
          <w:szCs w:val="24"/>
        </w:rPr>
        <w:t>β-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 w:rsidRPr="0045004C">
        <w:rPr>
          <w:rFonts w:ascii="Times New Roman" w:hAnsi="Times New Roman" w:cs="Times New Roman"/>
          <w:sz w:val="24"/>
          <w:szCs w:val="24"/>
        </w:rPr>
        <w:t>ctin</w:t>
      </w:r>
      <w:r w:rsidRPr="007B2818">
        <w:rPr>
          <w:rFonts w:ascii="Times New Roman" w:hAnsi="Times New Roman" w:cs="Times New Roman"/>
          <w:sz w:val="24"/>
          <w:szCs w:val="24"/>
        </w:rPr>
        <w:t xml:space="preserve"> antibody</w:t>
      </w:r>
      <w:r w:rsidRPr="007B2818">
        <w:rPr>
          <w:rFonts w:ascii="Times New Roman" w:hAnsi="Times New Roman" w:cs="Times New Roman"/>
          <w:sz w:val="24"/>
          <w:szCs w:val="24"/>
          <w:lang w:val="fr-FR"/>
        </w:rPr>
        <w:t xml:space="preserve"> w</w:t>
      </w:r>
      <w:r>
        <w:rPr>
          <w:rFonts w:ascii="Times New Roman" w:hAnsi="Times New Roman" w:cs="Times New Roman" w:hint="eastAsia"/>
          <w:sz w:val="24"/>
          <w:szCs w:val="24"/>
          <w:lang w:val="fr-FR"/>
        </w:rPr>
        <w:t>ere</w:t>
      </w:r>
      <w:r w:rsidRPr="007B2818">
        <w:rPr>
          <w:rFonts w:ascii="Times New Roman" w:hAnsi="Times New Roman" w:cs="Times New Roman"/>
          <w:sz w:val="24"/>
          <w:szCs w:val="24"/>
          <w:lang w:val="fr-FR"/>
        </w:rPr>
        <w:t xml:space="preserve"> purchased from</w:t>
      </w:r>
      <w:r w:rsidRPr="007B2818">
        <w:rPr>
          <w:rFonts w:ascii="Times New Roman" w:hAnsi="Times New Roman" w:cs="Times New Roman"/>
          <w:sz w:val="24"/>
          <w:szCs w:val="24"/>
        </w:rPr>
        <w:t xml:space="preserve"> Santa Cruz Biotechnology, Inc. (CA, USA).</w:t>
      </w:r>
      <w:r w:rsidRPr="007B2818">
        <w:rPr>
          <w:rFonts w:ascii="Times New Roman" w:hAnsi="Times New Roman" w:cs="Times New Roman"/>
          <w:sz w:val="24"/>
          <w:szCs w:val="24"/>
          <w:lang w:val="fr-FR"/>
        </w:rPr>
        <w:t xml:space="preserve"> Insulin and DMSO were pu</w:t>
      </w:r>
      <w:r>
        <w:rPr>
          <w:rFonts w:ascii="Times New Roman" w:hAnsi="Times New Roman" w:cs="Times New Roman"/>
          <w:sz w:val="24"/>
          <w:szCs w:val="24"/>
          <w:lang w:val="fr-FR"/>
        </w:rPr>
        <w:t>rchased from Sigma</w:t>
      </w:r>
      <w:r>
        <w:rPr>
          <w:rFonts w:ascii="Times New Roman" w:hAnsi="Times New Roman" w:cs="Times New Roman" w:hint="eastAsia"/>
          <w:sz w:val="24"/>
          <w:szCs w:val="24"/>
          <w:lang w:val="fr-FR"/>
        </w:rPr>
        <w:t>-</w:t>
      </w:r>
      <w:r w:rsidRPr="007B2818">
        <w:rPr>
          <w:rFonts w:ascii="Times New Roman" w:hAnsi="Times New Roman" w:cs="Times New Roman"/>
          <w:sz w:val="24"/>
          <w:szCs w:val="24"/>
          <w:lang w:val="fr-FR"/>
        </w:rPr>
        <w:t xml:space="preserve">Aldrich (MO, USA). Fetal bovine serum, collagenase </w:t>
      </w:r>
      <w:r>
        <w:rPr>
          <w:rFonts w:ascii="Times New Roman" w:hAnsi="Times New Roman" w:cs="Times New Roman"/>
          <w:sz w:val="24"/>
          <w:szCs w:val="24"/>
        </w:rPr>
        <w:t>IV</w:t>
      </w:r>
      <w:r w:rsidRPr="007B2818"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  <w:lang w:val="fr-FR"/>
        </w:rPr>
        <w:t xml:space="preserve">and </w:t>
      </w:r>
      <w:r w:rsidRPr="007B2818">
        <w:rPr>
          <w:rFonts w:ascii="Times New Roman" w:hAnsi="Times New Roman" w:cs="Times New Roman"/>
          <w:sz w:val="24"/>
          <w:szCs w:val="24"/>
          <w:lang w:val="fr-FR"/>
        </w:rPr>
        <w:t xml:space="preserve">RPMI-1640 </w:t>
      </w:r>
      <w:r>
        <w:rPr>
          <w:rFonts w:ascii="Times New Roman" w:hAnsi="Times New Roman" w:cs="Times New Roman" w:hint="eastAsia"/>
          <w:sz w:val="24"/>
          <w:szCs w:val="24"/>
          <w:lang w:val="fr-FR"/>
        </w:rPr>
        <w:t xml:space="preserve">medium </w:t>
      </w:r>
      <w:r w:rsidRPr="007B2818">
        <w:rPr>
          <w:rFonts w:ascii="Times New Roman" w:hAnsi="Times New Roman" w:cs="Times New Roman"/>
          <w:sz w:val="24"/>
          <w:szCs w:val="24"/>
          <w:lang w:val="fr-FR"/>
        </w:rPr>
        <w:t xml:space="preserve">were purchased from Gibco (NY, USA). Bovine </w:t>
      </w:r>
      <w:r>
        <w:rPr>
          <w:rFonts w:ascii="Times New Roman" w:hAnsi="Times New Roman" w:cs="Times New Roman" w:hint="eastAsia"/>
          <w:sz w:val="24"/>
          <w:szCs w:val="24"/>
          <w:lang w:val="fr-FR"/>
        </w:rPr>
        <w:t>s</w:t>
      </w:r>
      <w:r w:rsidRPr="007B2818">
        <w:rPr>
          <w:rFonts w:ascii="Times New Roman" w:hAnsi="Times New Roman" w:cs="Times New Roman"/>
          <w:sz w:val="24"/>
          <w:szCs w:val="24"/>
          <w:lang w:val="fr-FR"/>
        </w:rPr>
        <w:t xml:space="preserve">erum </w:t>
      </w:r>
      <w:r>
        <w:rPr>
          <w:rFonts w:ascii="Times New Roman" w:hAnsi="Times New Roman" w:cs="Times New Roman" w:hint="eastAsia"/>
          <w:sz w:val="24"/>
          <w:szCs w:val="24"/>
          <w:lang w:val="fr-FR"/>
        </w:rPr>
        <w:t>a</w:t>
      </w:r>
      <w:r w:rsidRPr="007B2818">
        <w:rPr>
          <w:rFonts w:ascii="Times New Roman" w:hAnsi="Times New Roman" w:cs="Times New Roman"/>
          <w:sz w:val="24"/>
          <w:szCs w:val="24"/>
          <w:lang w:val="fr-FR"/>
        </w:rPr>
        <w:t xml:space="preserve">lbumin </w:t>
      </w:r>
      <w:r>
        <w:rPr>
          <w:rFonts w:ascii="Times New Roman" w:eastAsia="宋体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 w:hint="eastAsia"/>
          <w:sz w:val="24"/>
          <w:szCs w:val="24"/>
          <w:lang w:val="fr-FR"/>
        </w:rPr>
        <w:t xml:space="preserve"> and </w:t>
      </w:r>
      <w:r w:rsidRPr="007B2818">
        <w:rPr>
          <w:rFonts w:ascii="Times New Roman" w:hAnsi="Times New Roman" w:cs="Times New Roman"/>
          <w:sz w:val="24"/>
          <w:szCs w:val="24"/>
          <w:lang w:val="fr-FR"/>
        </w:rPr>
        <w:t>reverse transcription PCR and real-time PCR kit</w:t>
      </w:r>
      <w:r>
        <w:rPr>
          <w:rFonts w:ascii="Times New Roman" w:hAnsi="Times New Roman" w:cs="Times New Roman" w:hint="eastAsia"/>
          <w:sz w:val="24"/>
          <w:szCs w:val="24"/>
          <w:lang w:val="fr-FR"/>
        </w:rPr>
        <w:t>s</w:t>
      </w:r>
      <w:r w:rsidRPr="007B2818">
        <w:rPr>
          <w:rFonts w:ascii="Times New Roman" w:hAnsi="Times New Roman" w:cs="Times New Roman"/>
          <w:sz w:val="24"/>
          <w:szCs w:val="24"/>
          <w:lang w:val="fr-FR"/>
        </w:rPr>
        <w:t xml:space="preserve"> were provi</w:t>
      </w:r>
      <w:r>
        <w:rPr>
          <w:rFonts w:ascii="Times New Roman" w:hAnsi="Times New Roman" w:cs="Times New Roman" w:hint="eastAsia"/>
          <w:sz w:val="24"/>
          <w:szCs w:val="24"/>
          <w:lang w:val="fr-FR"/>
        </w:rPr>
        <w:t>d</w:t>
      </w:r>
      <w:r w:rsidRPr="007B2818">
        <w:rPr>
          <w:rFonts w:ascii="Times New Roman" w:hAnsi="Times New Roman" w:cs="Times New Roman"/>
          <w:sz w:val="24"/>
          <w:szCs w:val="24"/>
          <w:lang w:val="fr-FR"/>
        </w:rPr>
        <w:t xml:space="preserve">ed by Roche (Basel, Switzerland). </w:t>
      </w:r>
      <w:r w:rsidR="00355D88">
        <w:rPr>
          <w:rFonts w:ascii="Times New Roman" w:hAnsi="Times New Roman" w:cs="Times New Roman" w:hint="eastAsia"/>
          <w:sz w:val="24"/>
          <w:szCs w:val="24"/>
          <w:lang w:val="fr-FR"/>
        </w:rPr>
        <w:t>IL-6 and</w:t>
      </w:r>
      <w:r>
        <w:rPr>
          <w:rFonts w:ascii="Times New Roman" w:hAnsi="Times New Roman" w:cs="Times New Roman" w:hint="eastAsia"/>
          <w:sz w:val="24"/>
          <w:szCs w:val="24"/>
          <w:lang w:val="fr-FR"/>
        </w:rPr>
        <w:t xml:space="preserve"> TNF</w:t>
      </w:r>
      <w:r>
        <w:rPr>
          <w:rFonts w:ascii="Times New Roman" w:hAnsi="Times New Roman" w:cs="Times New Roman"/>
          <w:sz w:val="24"/>
          <w:szCs w:val="24"/>
        </w:rPr>
        <w:t>α</w:t>
      </w:r>
      <w:r w:rsidR="00355D88">
        <w:rPr>
          <w:rFonts w:ascii="Times New Roman" w:hAnsi="Times New Roman" w:cs="Times New Roman" w:hint="eastAsia"/>
          <w:sz w:val="24"/>
          <w:szCs w:val="24"/>
          <w:lang w:val="fr-F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ELISA kit were purchased from </w:t>
      </w:r>
      <w:r w:rsidRPr="0045004C">
        <w:rPr>
          <w:rFonts w:ascii="Times New Roman" w:eastAsia="宋体" w:hAnsi="Times New Roman" w:cs="Times New Roman"/>
          <w:sz w:val="24"/>
          <w:szCs w:val="24"/>
        </w:rPr>
        <w:t>R&amp;D</w:t>
      </w:r>
      <w:r>
        <w:rPr>
          <w:rFonts w:ascii="Times New Roman" w:eastAsia="宋体" w:hAnsi="Times New Roman" w:cs="Times New Roman"/>
          <w:sz w:val="24"/>
          <w:szCs w:val="24"/>
        </w:rPr>
        <w:t xml:space="preserve"> Systems</w:t>
      </w:r>
      <w:r w:rsidRPr="0045004C">
        <w:rPr>
          <w:rFonts w:ascii="Times New Roman" w:eastAsia="宋体" w:hAnsi="Times New Roman" w:cs="Times New Roman"/>
          <w:sz w:val="24"/>
          <w:szCs w:val="24"/>
        </w:rPr>
        <w:t>. Antibodies against</w:t>
      </w:r>
      <w:r w:rsidRPr="007B2818">
        <w:rPr>
          <w:rFonts w:ascii="Times New Roman" w:hAnsi="Times New Roman" w:cs="Times New Roman"/>
          <w:sz w:val="24"/>
          <w:szCs w:val="24"/>
          <w:lang w:val="fr-FR"/>
        </w:rPr>
        <w:t xml:space="preserve"> TLR4, p-P65, P65, p-GSK-3β, p-AKT, </w:t>
      </w:r>
      <w:r>
        <w:rPr>
          <w:rFonts w:ascii="Times New Roman" w:hAnsi="Times New Roman" w:cs="Times New Roman" w:hint="eastAsia"/>
          <w:sz w:val="24"/>
          <w:szCs w:val="24"/>
          <w:lang w:val="fr-FR"/>
        </w:rPr>
        <w:t xml:space="preserve">and </w:t>
      </w:r>
      <w:r w:rsidRPr="007B2818">
        <w:rPr>
          <w:rFonts w:ascii="Times New Roman" w:hAnsi="Times New Roman" w:cs="Times New Roman"/>
          <w:sz w:val="24"/>
          <w:szCs w:val="24"/>
          <w:lang w:val="fr-FR"/>
        </w:rPr>
        <w:t>AKT were purchased from Cell Signaling Technology (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MA, USA). </w:t>
      </w:r>
      <w:r w:rsidRPr="0045004C">
        <w:rPr>
          <w:rFonts w:ascii="Times New Roman" w:eastAsia="宋体" w:hAnsi="Times New Roman" w:cs="Times New Roman"/>
          <w:sz w:val="24"/>
          <w:szCs w:val="24"/>
        </w:rPr>
        <w:t>Antibodies against</w:t>
      </w:r>
      <w:r w:rsidRPr="007B2818">
        <w:rPr>
          <w:rFonts w:ascii="Times New Roman" w:hAnsi="Times New Roman" w:cs="Times New Roman"/>
          <w:sz w:val="24"/>
          <w:szCs w:val="24"/>
          <w:lang w:val="fr-FR"/>
        </w:rPr>
        <w:t xml:space="preserve"> IRS1 and GSK-3β</w:t>
      </w:r>
      <w:r>
        <w:rPr>
          <w:rFonts w:ascii="Times New Roman" w:hAnsi="Times New Roman" w:cs="Times New Roman" w:hint="eastAsia"/>
          <w:sz w:val="24"/>
          <w:szCs w:val="24"/>
          <w:lang w:val="fr-FR"/>
        </w:rPr>
        <w:t xml:space="preserve"> </w:t>
      </w:r>
      <w:r w:rsidRPr="007B2818">
        <w:rPr>
          <w:rFonts w:ascii="Times New Roman" w:hAnsi="Times New Roman" w:cs="Times New Roman"/>
          <w:sz w:val="24"/>
          <w:szCs w:val="24"/>
          <w:lang w:val="fr-FR"/>
        </w:rPr>
        <w:t xml:space="preserve">were purchased from Millipore (Massachusetts, USA). </w:t>
      </w:r>
      <w:r w:rsidRPr="0045004C">
        <w:rPr>
          <w:rFonts w:ascii="Times New Roman" w:eastAsia="宋体" w:hAnsi="Times New Roman" w:cs="Times New Roman"/>
          <w:sz w:val="24"/>
          <w:szCs w:val="24"/>
        </w:rPr>
        <w:t>Antibodies against</w:t>
      </w:r>
      <w:r w:rsidRPr="007B2818">
        <w:rPr>
          <w:rFonts w:ascii="Times New Roman" w:hAnsi="Times New Roman" w:cs="Times New Roman"/>
          <w:sz w:val="24"/>
          <w:szCs w:val="24"/>
          <w:lang w:val="fr-FR"/>
        </w:rPr>
        <w:t xml:space="preserve"> PI3K and GLUT4 were purchased from Abcam (Cambridge, England). </w:t>
      </w:r>
    </w:p>
    <w:p w:rsidR="006D649E" w:rsidRPr="00076B3A" w:rsidRDefault="006D649E" w:rsidP="006D649E">
      <w:pPr>
        <w:spacing w:line="360" w:lineRule="auto"/>
        <w:rPr>
          <w:rFonts w:cs="Times New Roman"/>
          <w:i/>
          <w:sz w:val="24"/>
          <w:szCs w:val="24"/>
        </w:rPr>
      </w:pPr>
      <w:r w:rsidRPr="00076B3A">
        <w:rPr>
          <w:rFonts w:ascii="Times New Roman" w:hAnsi="Times New Roman" w:cs="Times New Roman"/>
          <w:b/>
          <w:bCs/>
          <w:i/>
          <w:sz w:val="24"/>
          <w:szCs w:val="24"/>
        </w:rPr>
        <w:t>M</w:t>
      </w:r>
      <w:r>
        <w:rPr>
          <w:rFonts w:ascii="Times New Roman" w:hAnsi="Times New Roman" w:cs="Times New Roman" w:hint="eastAsia"/>
          <w:b/>
          <w:bCs/>
          <w:i/>
          <w:sz w:val="24"/>
          <w:szCs w:val="24"/>
        </w:rPr>
        <w:t>ethods</w:t>
      </w:r>
    </w:p>
    <w:p w:rsidR="006D649E" w:rsidRPr="00865B8B" w:rsidRDefault="006D649E" w:rsidP="006D649E">
      <w:pPr>
        <w:spacing w:line="360" w:lineRule="auto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865B8B">
        <w:rPr>
          <w:rFonts w:ascii="Times New Roman" w:hAnsi="Times New Roman" w:cs="Times New Roman"/>
          <w:b/>
          <w:bCs/>
          <w:i/>
          <w:sz w:val="24"/>
          <w:szCs w:val="24"/>
        </w:rPr>
        <w:t>Cell</w:t>
      </w:r>
      <w:r w:rsidRPr="00865B8B">
        <w:rPr>
          <w:rFonts w:ascii="Times New Roman" w:hAnsi="Times New Roman" w:cs="Times New Roman" w:hint="eastAsia"/>
          <w:b/>
          <w:bCs/>
          <w:i/>
          <w:sz w:val="24"/>
          <w:szCs w:val="24"/>
        </w:rPr>
        <w:t xml:space="preserve"> isolation and </w:t>
      </w:r>
      <w:r w:rsidRPr="00865B8B">
        <w:rPr>
          <w:rFonts w:ascii="Times New Roman" w:hAnsi="Times New Roman" w:cs="Times New Roman"/>
          <w:b/>
          <w:bCs/>
          <w:i/>
          <w:sz w:val="24"/>
          <w:szCs w:val="24"/>
        </w:rPr>
        <w:t>culture</w:t>
      </w:r>
    </w:p>
    <w:p w:rsidR="006D649E" w:rsidRPr="00CA7C75" w:rsidRDefault="006D649E" w:rsidP="006D649E">
      <w:pPr>
        <w:spacing w:line="360" w:lineRule="auto"/>
        <w:ind w:firstLineChars="200" w:firstLine="480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890D1B">
        <w:rPr>
          <w:rFonts w:ascii="Times New Roman" w:eastAsia="AdvTimes" w:hAnsi="Times New Roman"/>
          <w:color w:val="000000"/>
          <w:kern w:val="0"/>
          <w:sz w:val="24"/>
          <w:szCs w:val="24"/>
        </w:rPr>
        <w:t>The study protocol was approved by the Ethics Committee on the Use and Care of Animals</w:t>
      </w:r>
      <w:r>
        <w:rPr>
          <w:rFonts w:ascii="Times New Roman" w:hAnsi="Times New Roman" w:hint="eastAsia"/>
          <w:color w:val="000000"/>
          <w:kern w:val="0"/>
          <w:sz w:val="24"/>
          <w:szCs w:val="24"/>
        </w:rPr>
        <w:t xml:space="preserve"> at the </w:t>
      </w:r>
      <w:r w:rsidRPr="00F708AE">
        <w:rPr>
          <w:rFonts w:ascii="Times New Roman" w:hAnsi="Times New Roman" w:cs="Times New Roman"/>
          <w:sz w:val="24"/>
        </w:rPr>
        <w:t>Inner Mongolia University for Nationalities</w:t>
      </w:r>
      <w:r w:rsidRPr="00890D1B">
        <w:rPr>
          <w:rFonts w:ascii="Times New Roman" w:hAnsi="Times New Roman"/>
          <w:color w:val="000000"/>
          <w:kern w:val="0"/>
          <w:sz w:val="24"/>
          <w:szCs w:val="24"/>
        </w:rPr>
        <w:t xml:space="preserve"> (</w:t>
      </w:r>
      <w:r>
        <w:rPr>
          <w:rFonts w:ascii="Times New Roman" w:hAnsi="Times New Roman" w:hint="eastAsia"/>
          <w:color w:val="000000"/>
          <w:kern w:val="0"/>
          <w:sz w:val="24"/>
          <w:szCs w:val="24"/>
        </w:rPr>
        <w:t>Tongliao</w:t>
      </w:r>
      <w:r w:rsidRPr="00890D1B">
        <w:rPr>
          <w:rFonts w:ascii="Times New Roman" w:hAnsi="Times New Roman"/>
          <w:color w:val="000000"/>
          <w:kern w:val="0"/>
          <w:sz w:val="24"/>
          <w:szCs w:val="24"/>
        </w:rPr>
        <w:t>, China).</w:t>
      </w:r>
      <w:r>
        <w:rPr>
          <w:rFonts w:ascii="Times New Roman" w:hAnsi="Times New Roman" w:hint="eastAsia"/>
          <w:color w:val="000000"/>
          <w:kern w:val="0"/>
          <w:sz w:val="24"/>
          <w:szCs w:val="24"/>
        </w:rPr>
        <w:t xml:space="preserve"> 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 xml:space="preserve">The caudate lobe was obtained from a </w:t>
      </w:r>
      <w:r>
        <w:rPr>
          <w:rFonts w:ascii="Times New Roman" w:eastAsia="AdvTimes" w:hAnsi="Times New Roman"/>
          <w:color w:val="000000"/>
          <w:kern w:val="0"/>
          <w:sz w:val="24"/>
          <w:szCs w:val="24"/>
        </w:rPr>
        <w:t>newborn</w:t>
      </w:r>
      <w:r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 xml:space="preserve"> 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>calf</w:t>
      </w:r>
      <w:r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 xml:space="preserve"> by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 xml:space="preserve"> surg</w:t>
      </w:r>
      <w:r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>ical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 xml:space="preserve"> liver excision. Hepatocytes were isolated </w:t>
      </w:r>
      <w:r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>with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 xml:space="preserve"> a modified two-step collagenase perfusion </w:t>
      </w:r>
      <w:r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>protocol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>. The liver was perfused with perfusion solution to wash away the blood until the perfusion solution became clear</w:t>
      </w:r>
      <w:r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>.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 xml:space="preserve"> The liver was then perfused with a collagenase IV solution</w:t>
      </w:r>
      <w:r w:rsidRPr="009B466F"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 xml:space="preserve"> 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>to digest the liver tissue</w:t>
      </w:r>
      <w:r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 xml:space="preserve"> until the liquid became opaque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>. The liver capsule was cut off after digestion. We used 100</w:t>
      </w:r>
      <w:r w:rsidRPr="009B466F"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 xml:space="preserve"> 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 xml:space="preserve">mL </w:t>
      </w:r>
      <w:r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 xml:space="preserve">of precooled </w:t>
      </w:r>
      <w:r w:rsidRPr="009B466F"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>RPMI-1640 culture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 xml:space="preserve"> medium</w:t>
      </w:r>
      <w:r w:rsidRPr="009B466F"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 xml:space="preserve"> 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>containing</w:t>
      </w:r>
      <w:r>
        <w:rPr>
          <w:rFonts w:ascii="Times New Roman" w:eastAsia="AdvTimes" w:hAnsi="Times New Roman"/>
          <w:color w:val="000000"/>
          <w:kern w:val="0"/>
          <w:sz w:val="24"/>
          <w:szCs w:val="24"/>
        </w:rPr>
        <w:t xml:space="preserve"> 0.2% bovine serum albumin 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>to terminate the digestion</w:t>
      </w:r>
      <w:r w:rsidRPr="009B466F"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 xml:space="preserve"> (</w:t>
      </w:r>
      <w:bookmarkStart w:id="0" w:name="OLE_LINK63"/>
      <w:bookmarkStart w:id="1" w:name="OLE_LINK64"/>
      <w:r w:rsidRPr="009B466F"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>basic RPMI-1640 culture medium was prepared according to the manufacturer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>’</w:t>
      </w:r>
      <w:r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>s protocol</w:t>
      </w:r>
      <w:r w:rsidRPr="009B466F"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 xml:space="preserve"> and co</w:t>
      </w:r>
      <w:r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>nsisted of</w:t>
      </w:r>
      <w:r w:rsidRPr="009B466F"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 xml:space="preserve"> 26 mM NaHCO</w:t>
      </w:r>
      <w:r w:rsidRPr="00845ADA">
        <w:rPr>
          <w:rFonts w:ascii="Times New Roman" w:eastAsia="AdvTimes" w:hAnsi="Times New Roman" w:hint="eastAsia"/>
          <w:color w:val="000000"/>
          <w:kern w:val="0"/>
          <w:sz w:val="24"/>
          <w:szCs w:val="24"/>
          <w:vertAlign w:val="subscript"/>
        </w:rPr>
        <w:t>3</w:t>
      </w:r>
      <w:r w:rsidRPr="009B466F"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>, 10 mM HEPES, and 20 mM NaCl</w:t>
      </w:r>
      <w:r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 xml:space="preserve"> with an </w:t>
      </w:r>
      <w:r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lastRenderedPageBreak/>
        <w:t>adjusted pH of</w:t>
      </w:r>
      <w:r w:rsidRPr="009B466F"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 xml:space="preserve"> 7.2</w:t>
      </w:r>
      <w:bookmarkEnd w:id="0"/>
      <w:bookmarkEnd w:id="1"/>
      <w:r w:rsidRPr="009B466F"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>)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>. The liver capsule, blood vessels, fat, and other parts of the liver caudate lobe were then discarded. The hepatocyte</w:t>
      </w:r>
      <w:r w:rsidRPr="009B466F"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 xml:space="preserve"> 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 xml:space="preserve">suspension was </w:t>
      </w:r>
      <w:r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 xml:space="preserve">sequentially 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 xml:space="preserve">filtered </w:t>
      </w:r>
      <w:r>
        <w:rPr>
          <w:rFonts w:ascii="Times New Roman" w:eastAsia="AdvTimes" w:hAnsi="Times New Roman"/>
          <w:color w:val="000000"/>
          <w:kern w:val="0"/>
          <w:sz w:val="24"/>
          <w:szCs w:val="24"/>
        </w:rPr>
        <w:t>with 100</w:t>
      </w:r>
      <w:r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>-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>mesh (150</w:t>
      </w:r>
      <w:r w:rsidRPr="009B466F"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 xml:space="preserve"> 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>µm)</w:t>
      </w:r>
      <w:r w:rsidRPr="009B466F"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 xml:space="preserve"> and </w:t>
      </w:r>
      <w:r>
        <w:rPr>
          <w:rFonts w:ascii="Times New Roman" w:eastAsia="AdvTimes" w:hAnsi="Times New Roman"/>
          <w:color w:val="000000"/>
          <w:kern w:val="0"/>
          <w:sz w:val="24"/>
          <w:szCs w:val="24"/>
        </w:rPr>
        <w:t>200</w:t>
      </w:r>
      <w:r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>-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>mesh (75</w:t>
      </w:r>
      <w:r w:rsidRPr="009B466F"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 xml:space="preserve"> 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 xml:space="preserve">µm) cell sieves. </w:t>
      </w:r>
      <w:r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>The c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>ell density was adjusted to 2×10</w:t>
      </w:r>
      <w:r w:rsidRPr="00FF2E15">
        <w:rPr>
          <w:rFonts w:ascii="Times New Roman" w:eastAsia="AdvTimes" w:hAnsi="Times New Roman"/>
          <w:color w:val="000000"/>
          <w:kern w:val="0"/>
          <w:sz w:val="24"/>
          <w:szCs w:val="24"/>
          <w:vertAlign w:val="superscript"/>
        </w:rPr>
        <w:t>6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 xml:space="preserve"> cells/mL with adherent </w:t>
      </w:r>
      <w:r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>RPMI-</w:t>
      </w:r>
      <w:r w:rsidRPr="009B466F"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 xml:space="preserve">1640 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 xml:space="preserve">culture medium. The hepatocytes were seeded </w:t>
      </w:r>
      <w:r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>in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 xml:space="preserve"> a 6-well tissue culture plate (2</w:t>
      </w:r>
      <w:r w:rsidRPr="009B466F"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 xml:space="preserve"> 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>mL per well) and incubated at 37°C in 5% CO</w:t>
      </w:r>
      <w:r w:rsidRPr="00FF2E15">
        <w:rPr>
          <w:rFonts w:ascii="Times New Roman" w:eastAsia="AdvTimes" w:hAnsi="Times New Roman"/>
          <w:color w:val="000000"/>
          <w:kern w:val="0"/>
          <w:sz w:val="24"/>
          <w:szCs w:val="24"/>
          <w:vertAlign w:val="subscript"/>
        </w:rPr>
        <w:t>2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>.</w:t>
      </w:r>
      <w:r w:rsidRPr="009B466F"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>Every 24 h, t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 xml:space="preserve">he medium was replaced with </w:t>
      </w:r>
      <w:r>
        <w:rPr>
          <w:rFonts w:ascii="Times New Roman" w:eastAsia="AdvTimes" w:hAnsi="Times New Roman"/>
          <w:color w:val="000000"/>
          <w:kern w:val="0"/>
          <w:sz w:val="24"/>
          <w:szCs w:val="24"/>
        </w:rPr>
        <w:t>fresh medium and the hepatocyte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 xml:space="preserve"> shape and growth condition</w:t>
      </w:r>
      <w:r w:rsidRPr="009B466F">
        <w:rPr>
          <w:rFonts w:ascii="Times New Roman" w:eastAsia="AdvTimes" w:hAnsi="Times New Roman" w:hint="eastAsia"/>
          <w:color w:val="000000"/>
          <w:kern w:val="0"/>
          <w:sz w:val="24"/>
          <w:szCs w:val="24"/>
        </w:rPr>
        <w:t>s</w:t>
      </w:r>
      <w:r w:rsidRPr="009B466F">
        <w:rPr>
          <w:rFonts w:ascii="Times New Roman" w:eastAsia="AdvTimes" w:hAnsi="Times New Roman"/>
          <w:color w:val="000000"/>
          <w:kern w:val="0"/>
          <w:sz w:val="24"/>
          <w:szCs w:val="24"/>
        </w:rPr>
        <w:t xml:space="preserve"> were observed daily.</w:t>
      </w:r>
      <w:bookmarkStart w:id="2" w:name="OLE_LINK9"/>
      <w:bookmarkStart w:id="3" w:name="OLE_LINK10"/>
    </w:p>
    <w:bookmarkEnd w:id="2"/>
    <w:bookmarkEnd w:id="3"/>
    <w:p w:rsidR="006D649E" w:rsidRPr="00034F6B" w:rsidRDefault="006D649E" w:rsidP="006D649E">
      <w:pPr>
        <w:spacing w:line="360" w:lineRule="auto"/>
      </w:pPr>
      <w:r>
        <w:rPr>
          <w:rFonts w:ascii="Times New Roman" w:hAnsi="Times New Roman" w:cs="Times New Roman" w:hint="eastAsia"/>
          <w:b/>
          <w:i/>
          <w:sz w:val="24"/>
          <w:szCs w:val="24"/>
        </w:rPr>
        <w:t xml:space="preserve">Treatment with </w:t>
      </w:r>
      <w:r w:rsidRPr="00076B3A">
        <w:rPr>
          <w:rFonts w:ascii="Times New Roman" w:hAnsi="Times New Roman" w:cs="Times New Roman" w:hint="eastAsia"/>
          <w:b/>
          <w:i/>
          <w:sz w:val="24"/>
          <w:szCs w:val="24"/>
        </w:rPr>
        <w:t>hepatocytes</w:t>
      </w:r>
    </w:p>
    <w:p w:rsidR="006D649E" w:rsidRDefault="006D649E" w:rsidP="006D649E">
      <w:pPr>
        <w:tabs>
          <w:tab w:val="left" w:pos="3173"/>
        </w:tabs>
        <w:spacing w:line="360" w:lineRule="auto"/>
        <w:ind w:firstLine="420"/>
        <w:rPr>
          <w:rFonts w:ascii="Times New Roman" w:hAnsi="Times New Roman"/>
          <w:noProof/>
          <w:sz w:val="24"/>
          <w:szCs w:val="24"/>
        </w:rPr>
      </w:pPr>
      <w:r w:rsidRPr="00215C96">
        <w:rPr>
          <w:rFonts w:ascii="Times New Roman" w:hAnsi="Times New Roman"/>
          <w:noProof/>
          <w:sz w:val="24"/>
          <w:szCs w:val="24"/>
        </w:rPr>
        <w:t xml:space="preserve">Before </w:t>
      </w:r>
      <w:r>
        <w:rPr>
          <w:rFonts w:ascii="Times New Roman" w:hAnsi="Times New Roman" w:hint="eastAsia"/>
          <w:noProof/>
          <w:sz w:val="24"/>
          <w:szCs w:val="24"/>
        </w:rPr>
        <w:t xml:space="preserve">the </w:t>
      </w:r>
      <w:r w:rsidRPr="00215C96">
        <w:rPr>
          <w:rFonts w:ascii="Times New Roman" w:hAnsi="Times New Roman"/>
          <w:noProof/>
          <w:sz w:val="24"/>
          <w:szCs w:val="24"/>
        </w:rPr>
        <w:t>addi</w:t>
      </w:r>
      <w:r>
        <w:rPr>
          <w:rFonts w:ascii="Times New Roman" w:hAnsi="Times New Roman" w:hint="eastAsia"/>
          <w:noProof/>
          <w:sz w:val="24"/>
          <w:szCs w:val="24"/>
        </w:rPr>
        <w:t>tion</w:t>
      </w:r>
      <w:r w:rsidRPr="00215C96">
        <w:rPr>
          <w:rFonts w:ascii="Times New Roman" w:hAnsi="Times New Roman"/>
          <w:noProof/>
          <w:sz w:val="24"/>
          <w:szCs w:val="24"/>
        </w:rPr>
        <w:t xml:space="preserve"> stimul</w:t>
      </w:r>
      <w:r>
        <w:rPr>
          <w:rFonts w:ascii="Times New Roman" w:hAnsi="Times New Roman" w:hint="eastAsia"/>
          <w:noProof/>
          <w:sz w:val="24"/>
          <w:szCs w:val="24"/>
        </w:rPr>
        <w:t>i</w:t>
      </w:r>
      <w:r w:rsidRPr="00215C96">
        <w:rPr>
          <w:rFonts w:ascii="Times New Roman" w:hAnsi="Times New Roman"/>
          <w:noProof/>
          <w:sz w:val="24"/>
          <w:szCs w:val="24"/>
        </w:rPr>
        <w:t xml:space="preserve">, </w:t>
      </w:r>
      <w:r>
        <w:rPr>
          <w:rFonts w:ascii="Times New Roman" w:hAnsi="Times New Roman" w:hint="eastAsia"/>
          <w:noProof/>
          <w:sz w:val="24"/>
          <w:szCs w:val="24"/>
        </w:rPr>
        <w:t xml:space="preserve">the </w:t>
      </w:r>
      <w:r w:rsidRPr="00215C96">
        <w:rPr>
          <w:rFonts w:ascii="Times New Roman" w:hAnsi="Times New Roman"/>
          <w:noProof/>
          <w:sz w:val="24"/>
          <w:szCs w:val="24"/>
        </w:rPr>
        <w:t>hep</w:t>
      </w:r>
      <w:r>
        <w:rPr>
          <w:rFonts w:ascii="Times New Roman" w:hAnsi="Times New Roman"/>
          <w:noProof/>
          <w:sz w:val="24"/>
          <w:szCs w:val="24"/>
        </w:rPr>
        <w:t>atocytes were cultured in serum</w:t>
      </w:r>
      <w:r>
        <w:rPr>
          <w:rFonts w:ascii="Times New Roman" w:hAnsi="Times New Roman" w:hint="eastAsia"/>
          <w:noProof/>
          <w:sz w:val="24"/>
          <w:szCs w:val="24"/>
        </w:rPr>
        <w:t>-</w:t>
      </w:r>
      <w:r w:rsidRPr="00215C96">
        <w:rPr>
          <w:rFonts w:ascii="Times New Roman" w:hAnsi="Times New Roman"/>
          <w:noProof/>
          <w:sz w:val="24"/>
          <w:szCs w:val="24"/>
        </w:rPr>
        <w:t xml:space="preserve">free </w:t>
      </w:r>
      <w:r>
        <w:rPr>
          <w:rFonts w:ascii="Times New Roman" w:hAnsi="Times New Roman" w:hint="eastAsia"/>
          <w:noProof/>
          <w:sz w:val="24"/>
          <w:szCs w:val="24"/>
        </w:rPr>
        <w:t>RPMI-</w:t>
      </w:r>
      <w:r w:rsidRPr="00215C96">
        <w:rPr>
          <w:rFonts w:ascii="Times New Roman" w:hAnsi="Times New Roman"/>
          <w:noProof/>
          <w:sz w:val="24"/>
          <w:szCs w:val="24"/>
        </w:rPr>
        <w:t xml:space="preserve">1640 </w:t>
      </w:r>
      <w:r>
        <w:rPr>
          <w:rFonts w:ascii="Times New Roman" w:hAnsi="Times New Roman" w:hint="eastAsia"/>
          <w:noProof/>
          <w:sz w:val="24"/>
          <w:szCs w:val="24"/>
        </w:rPr>
        <w:t xml:space="preserve">medium </w:t>
      </w:r>
      <w:r w:rsidRPr="00215C96">
        <w:rPr>
          <w:rFonts w:ascii="Times New Roman" w:hAnsi="Times New Roman"/>
          <w:noProof/>
          <w:sz w:val="24"/>
          <w:szCs w:val="24"/>
        </w:rPr>
        <w:t>for 24</w:t>
      </w:r>
      <w:r>
        <w:rPr>
          <w:rFonts w:ascii="Times New Roman" w:hAnsi="Times New Roman" w:hint="eastAsia"/>
          <w:noProof/>
          <w:sz w:val="24"/>
          <w:szCs w:val="24"/>
        </w:rPr>
        <w:t xml:space="preserve"> </w:t>
      </w:r>
      <w:r w:rsidRPr="00215C96">
        <w:rPr>
          <w:rFonts w:ascii="Times New Roman" w:hAnsi="Times New Roman"/>
          <w:noProof/>
          <w:sz w:val="24"/>
          <w:szCs w:val="24"/>
        </w:rPr>
        <w:t>h. Then</w:t>
      </w:r>
      <w:r>
        <w:rPr>
          <w:rFonts w:ascii="Times New Roman" w:hAnsi="Times New Roman" w:hint="eastAsia"/>
          <w:noProof/>
          <w:sz w:val="24"/>
          <w:szCs w:val="24"/>
        </w:rPr>
        <w:t>,</w:t>
      </w:r>
      <w:r w:rsidRPr="00215C96">
        <w:rPr>
          <w:rFonts w:ascii="Times New Roman" w:hAnsi="Times New Roman"/>
          <w:noProof/>
          <w:sz w:val="24"/>
          <w:szCs w:val="24"/>
        </w:rPr>
        <w:t xml:space="preserve"> we </w:t>
      </w:r>
      <w:r>
        <w:rPr>
          <w:rFonts w:ascii="Times New Roman" w:hAnsi="Times New Roman" w:hint="eastAsia"/>
          <w:noProof/>
          <w:sz w:val="24"/>
          <w:szCs w:val="24"/>
        </w:rPr>
        <w:t>ex</w:t>
      </w:r>
      <w:r w:rsidRPr="00215C96">
        <w:rPr>
          <w:rFonts w:ascii="Times New Roman" w:hAnsi="Times New Roman"/>
          <w:noProof/>
          <w:sz w:val="24"/>
          <w:szCs w:val="24"/>
        </w:rPr>
        <w:t>change</w:t>
      </w:r>
      <w:r>
        <w:rPr>
          <w:rFonts w:ascii="Times New Roman" w:hAnsi="Times New Roman" w:hint="eastAsia"/>
          <w:noProof/>
          <w:sz w:val="24"/>
          <w:szCs w:val="24"/>
        </w:rPr>
        <w:t>d</w:t>
      </w:r>
      <w:r w:rsidRPr="00215C96">
        <w:rPr>
          <w:rFonts w:ascii="Times New Roman" w:hAnsi="Times New Roman"/>
          <w:noProof/>
          <w:sz w:val="24"/>
          <w:szCs w:val="24"/>
        </w:rPr>
        <w:t xml:space="preserve"> the </w:t>
      </w:r>
      <w:r>
        <w:rPr>
          <w:rFonts w:ascii="Times New Roman" w:hAnsi="Times New Roman" w:hint="eastAsia"/>
          <w:noProof/>
          <w:sz w:val="24"/>
          <w:szCs w:val="24"/>
        </w:rPr>
        <w:t>RPMI-</w:t>
      </w:r>
      <w:r w:rsidRPr="00215C96">
        <w:rPr>
          <w:rFonts w:ascii="Times New Roman" w:hAnsi="Times New Roman"/>
          <w:noProof/>
          <w:sz w:val="24"/>
          <w:szCs w:val="24"/>
        </w:rPr>
        <w:t xml:space="preserve">1640 </w:t>
      </w:r>
      <w:r>
        <w:rPr>
          <w:rFonts w:ascii="Times New Roman" w:hAnsi="Times New Roman" w:hint="eastAsia"/>
          <w:noProof/>
          <w:sz w:val="24"/>
          <w:szCs w:val="24"/>
        </w:rPr>
        <w:t>medium</w:t>
      </w:r>
      <w:r w:rsidRPr="00215C96">
        <w:rPr>
          <w:rFonts w:ascii="Times New Roman" w:hAnsi="Times New Roman"/>
          <w:noProof/>
          <w:sz w:val="24"/>
          <w:szCs w:val="24"/>
        </w:rPr>
        <w:t xml:space="preserve"> with </w:t>
      </w:r>
      <w:r>
        <w:rPr>
          <w:rFonts w:ascii="Times New Roman" w:hAnsi="Times New Roman" w:hint="eastAsia"/>
          <w:noProof/>
          <w:sz w:val="24"/>
          <w:szCs w:val="24"/>
        </w:rPr>
        <w:t>RPMI-</w:t>
      </w:r>
      <w:r w:rsidRPr="00215C96">
        <w:rPr>
          <w:rFonts w:ascii="Times New Roman" w:hAnsi="Times New Roman"/>
          <w:noProof/>
          <w:sz w:val="24"/>
          <w:szCs w:val="24"/>
        </w:rPr>
        <w:t xml:space="preserve">1640 </w:t>
      </w:r>
      <w:r>
        <w:rPr>
          <w:rFonts w:ascii="Times New Roman" w:hAnsi="Times New Roman" w:hint="eastAsia"/>
          <w:noProof/>
          <w:sz w:val="24"/>
          <w:szCs w:val="24"/>
        </w:rPr>
        <w:t>medium</w:t>
      </w:r>
      <w:r w:rsidRPr="00215C96">
        <w:rPr>
          <w:rFonts w:ascii="Times New Roman" w:hAnsi="Times New Roman"/>
          <w:noProof/>
          <w:sz w:val="24"/>
          <w:szCs w:val="24"/>
        </w:rPr>
        <w:t xml:space="preserve"> </w:t>
      </w:r>
      <w:r>
        <w:rPr>
          <w:rFonts w:ascii="Times New Roman" w:hAnsi="Times New Roman" w:hint="eastAsia"/>
          <w:noProof/>
          <w:sz w:val="24"/>
          <w:szCs w:val="24"/>
        </w:rPr>
        <w:t>containing</w:t>
      </w:r>
      <w:r w:rsidRPr="00215C96">
        <w:rPr>
          <w:rFonts w:ascii="Times New Roman" w:hAnsi="Times New Roman"/>
          <w:noProof/>
          <w:sz w:val="24"/>
          <w:szCs w:val="24"/>
        </w:rPr>
        <w:t xml:space="preserve"> 2% BSA wh</w:t>
      </w:r>
      <w:r>
        <w:rPr>
          <w:rFonts w:ascii="Times New Roman" w:hAnsi="Times New Roman" w:hint="eastAsia"/>
          <w:noProof/>
          <w:sz w:val="24"/>
          <w:szCs w:val="24"/>
        </w:rPr>
        <w:t>en</w:t>
      </w:r>
      <w:r w:rsidRPr="00215C96">
        <w:rPr>
          <w:rFonts w:ascii="Times New Roman" w:hAnsi="Times New Roman"/>
          <w:noProof/>
          <w:sz w:val="24"/>
          <w:szCs w:val="24"/>
        </w:rPr>
        <w:t xml:space="preserve"> </w:t>
      </w:r>
      <w:r>
        <w:rPr>
          <w:rFonts w:ascii="Times New Roman" w:hAnsi="Times New Roman" w:hint="eastAsia"/>
          <w:noProof/>
          <w:sz w:val="24"/>
          <w:szCs w:val="24"/>
        </w:rPr>
        <w:t xml:space="preserve">we </w:t>
      </w:r>
      <w:r w:rsidRPr="00215C96">
        <w:rPr>
          <w:rFonts w:ascii="Times New Roman" w:hAnsi="Times New Roman"/>
          <w:noProof/>
          <w:sz w:val="24"/>
          <w:szCs w:val="24"/>
        </w:rPr>
        <w:t>add</w:t>
      </w:r>
      <w:r>
        <w:rPr>
          <w:rFonts w:ascii="Times New Roman" w:hAnsi="Times New Roman" w:hint="eastAsia"/>
          <w:noProof/>
          <w:sz w:val="24"/>
          <w:szCs w:val="24"/>
        </w:rPr>
        <w:t>ed</w:t>
      </w:r>
      <w:r w:rsidRPr="00215C96">
        <w:rPr>
          <w:rFonts w:ascii="Times New Roman" w:hAnsi="Times New Roman"/>
          <w:noProof/>
          <w:sz w:val="24"/>
          <w:szCs w:val="24"/>
        </w:rPr>
        <w:t xml:space="preserve"> </w:t>
      </w:r>
      <w:r>
        <w:rPr>
          <w:rFonts w:ascii="Times New Roman" w:hAnsi="Times New Roman" w:hint="eastAsia"/>
          <w:noProof/>
          <w:sz w:val="24"/>
          <w:szCs w:val="24"/>
        </w:rPr>
        <w:t xml:space="preserve">the </w:t>
      </w:r>
      <w:r w:rsidRPr="00215C96">
        <w:rPr>
          <w:rFonts w:ascii="Times New Roman" w:hAnsi="Times New Roman"/>
          <w:noProof/>
          <w:sz w:val="24"/>
          <w:szCs w:val="24"/>
        </w:rPr>
        <w:t xml:space="preserve">NEFAs to </w:t>
      </w:r>
      <w:r>
        <w:rPr>
          <w:rFonts w:ascii="Times New Roman" w:hAnsi="Times New Roman" w:hint="eastAsia"/>
          <w:noProof/>
          <w:sz w:val="24"/>
          <w:szCs w:val="24"/>
        </w:rPr>
        <w:t xml:space="preserve">the </w:t>
      </w:r>
      <w:r w:rsidRPr="00215C96">
        <w:rPr>
          <w:rFonts w:ascii="Times New Roman" w:hAnsi="Times New Roman"/>
          <w:noProof/>
          <w:sz w:val="24"/>
          <w:szCs w:val="24"/>
        </w:rPr>
        <w:t xml:space="preserve">hepatocytes. </w:t>
      </w:r>
      <w:r>
        <w:rPr>
          <w:rFonts w:ascii="Times New Roman" w:hAnsi="Times New Roman"/>
          <w:noProof/>
          <w:sz w:val="24"/>
          <w:szCs w:val="24"/>
        </w:rPr>
        <w:t>T</w:t>
      </w:r>
      <w:r>
        <w:rPr>
          <w:rFonts w:ascii="Times New Roman" w:hAnsi="Times New Roman" w:hint="eastAsia"/>
          <w:noProof/>
          <w:sz w:val="24"/>
          <w:szCs w:val="24"/>
        </w:rPr>
        <w:t>he h</w:t>
      </w:r>
      <w:r w:rsidRPr="00215C96">
        <w:rPr>
          <w:rFonts w:ascii="Times New Roman" w:hAnsi="Times New Roman"/>
          <w:noProof/>
          <w:sz w:val="24"/>
          <w:szCs w:val="24"/>
        </w:rPr>
        <w:t xml:space="preserve">epatocytes were divided into </w:t>
      </w:r>
      <w:r>
        <w:rPr>
          <w:rFonts w:ascii="Times New Roman" w:hAnsi="Times New Roman" w:hint="eastAsia"/>
          <w:noProof/>
          <w:sz w:val="24"/>
          <w:szCs w:val="24"/>
        </w:rPr>
        <w:t>four</w:t>
      </w:r>
      <w:r w:rsidRPr="00215C96">
        <w:rPr>
          <w:rFonts w:ascii="Times New Roman" w:hAnsi="Times New Roman"/>
          <w:noProof/>
          <w:sz w:val="24"/>
          <w:szCs w:val="24"/>
        </w:rPr>
        <w:t xml:space="preserve"> groups: control (0</w:t>
      </w:r>
      <w:r>
        <w:rPr>
          <w:rFonts w:ascii="Times New Roman" w:hAnsi="Times New Roman" w:hint="eastAsia"/>
          <w:noProof/>
          <w:sz w:val="24"/>
          <w:szCs w:val="24"/>
        </w:rPr>
        <w:t xml:space="preserve"> </w:t>
      </w:r>
      <w:r>
        <w:rPr>
          <w:rFonts w:ascii="Times New Roman" w:hAnsi="Times New Roman"/>
          <w:noProof/>
          <w:sz w:val="24"/>
          <w:szCs w:val="24"/>
        </w:rPr>
        <w:t>mM NEFAs), low</w:t>
      </w:r>
      <w:r>
        <w:rPr>
          <w:rFonts w:ascii="Times New Roman" w:hAnsi="Times New Roman" w:hint="eastAsia"/>
          <w:noProof/>
          <w:sz w:val="24"/>
          <w:szCs w:val="24"/>
        </w:rPr>
        <w:t>-</w:t>
      </w:r>
      <w:r w:rsidRPr="00215C96">
        <w:rPr>
          <w:rFonts w:ascii="Times New Roman" w:hAnsi="Times New Roman"/>
          <w:noProof/>
          <w:sz w:val="24"/>
          <w:szCs w:val="24"/>
        </w:rPr>
        <w:t>concentration group (0.6 mM N</w:t>
      </w:r>
      <w:r>
        <w:rPr>
          <w:rFonts w:ascii="Times New Roman" w:hAnsi="Times New Roman"/>
          <w:noProof/>
          <w:sz w:val="24"/>
          <w:szCs w:val="24"/>
        </w:rPr>
        <w:t>EFAs), middle</w:t>
      </w:r>
      <w:r>
        <w:rPr>
          <w:rFonts w:ascii="Times New Roman" w:hAnsi="Times New Roman" w:hint="eastAsia"/>
          <w:noProof/>
          <w:sz w:val="24"/>
          <w:szCs w:val="24"/>
        </w:rPr>
        <w:t>-</w:t>
      </w:r>
      <w:r w:rsidRPr="00215C96">
        <w:rPr>
          <w:rFonts w:ascii="Times New Roman" w:hAnsi="Times New Roman"/>
          <w:noProof/>
          <w:sz w:val="24"/>
          <w:szCs w:val="24"/>
        </w:rPr>
        <w:t xml:space="preserve">concentration group (1.2 mM NEFAs), </w:t>
      </w:r>
      <w:r>
        <w:rPr>
          <w:rFonts w:ascii="Times New Roman" w:hAnsi="Times New Roman" w:hint="eastAsia"/>
          <w:noProof/>
          <w:sz w:val="24"/>
          <w:szCs w:val="24"/>
        </w:rPr>
        <w:t xml:space="preserve">and </w:t>
      </w:r>
      <w:r>
        <w:rPr>
          <w:rFonts w:ascii="Times New Roman" w:hAnsi="Times New Roman"/>
          <w:noProof/>
          <w:sz w:val="24"/>
          <w:szCs w:val="24"/>
        </w:rPr>
        <w:t>high</w:t>
      </w:r>
      <w:r>
        <w:rPr>
          <w:rFonts w:ascii="Times New Roman" w:hAnsi="Times New Roman" w:hint="eastAsia"/>
          <w:noProof/>
          <w:sz w:val="24"/>
          <w:szCs w:val="24"/>
        </w:rPr>
        <w:t>-</w:t>
      </w:r>
      <w:r w:rsidRPr="00215C96">
        <w:rPr>
          <w:rFonts w:ascii="Times New Roman" w:hAnsi="Times New Roman"/>
          <w:noProof/>
          <w:sz w:val="24"/>
          <w:szCs w:val="24"/>
        </w:rPr>
        <w:t xml:space="preserve">concentration group (2.4 mM NEFAs). </w:t>
      </w:r>
      <w:r>
        <w:rPr>
          <w:rFonts w:ascii="Times New Roman" w:hAnsi="Times New Roman"/>
          <w:noProof/>
          <w:sz w:val="24"/>
          <w:szCs w:val="24"/>
        </w:rPr>
        <w:t>A</w:t>
      </w:r>
      <w:r>
        <w:rPr>
          <w:rFonts w:ascii="Times New Roman" w:hAnsi="Times New Roman" w:hint="eastAsia"/>
          <w:noProof/>
          <w:sz w:val="24"/>
          <w:szCs w:val="24"/>
        </w:rPr>
        <w:t xml:space="preserve">fter </w:t>
      </w:r>
      <w:r w:rsidRPr="00EF05E1">
        <w:rPr>
          <w:rFonts w:ascii="Times New Roman" w:hAnsi="Times New Roman" w:hint="eastAsia"/>
          <w:noProof/>
          <w:sz w:val="24"/>
          <w:szCs w:val="24"/>
        </w:rPr>
        <w:t>9</w:t>
      </w:r>
      <w:r>
        <w:rPr>
          <w:rFonts w:ascii="Times New Roman" w:hAnsi="Times New Roman" w:hint="eastAsia"/>
          <w:noProof/>
          <w:sz w:val="24"/>
          <w:szCs w:val="24"/>
        </w:rPr>
        <w:t xml:space="preserve"> </w:t>
      </w:r>
      <w:r w:rsidRPr="00EF05E1">
        <w:rPr>
          <w:rFonts w:ascii="Times New Roman" w:hAnsi="Times New Roman" w:hint="eastAsia"/>
          <w:noProof/>
          <w:sz w:val="24"/>
          <w:szCs w:val="24"/>
        </w:rPr>
        <w:t>h</w:t>
      </w:r>
      <w:r>
        <w:rPr>
          <w:rFonts w:ascii="Times New Roman" w:hAnsi="Times New Roman" w:hint="eastAsia"/>
          <w:noProof/>
          <w:sz w:val="24"/>
          <w:szCs w:val="24"/>
        </w:rPr>
        <w:t>ours, the total RNA and protein were extracted. A</w:t>
      </w:r>
      <w:r w:rsidRPr="00B77940">
        <w:rPr>
          <w:rFonts w:ascii="Times New Roman" w:hAnsi="Times New Roman"/>
          <w:noProof/>
          <w:sz w:val="24"/>
          <w:szCs w:val="24"/>
        </w:rPr>
        <w:t xml:space="preserve"> TLR4 inhibitor (TAK-242) was ad</w:t>
      </w:r>
      <w:r>
        <w:rPr>
          <w:rFonts w:ascii="Times New Roman" w:hAnsi="Times New Roman"/>
          <w:noProof/>
          <w:sz w:val="24"/>
          <w:szCs w:val="24"/>
        </w:rPr>
        <w:t xml:space="preserve">ded </w:t>
      </w:r>
      <w:r>
        <w:rPr>
          <w:rFonts w:ascii="Times New Roman" w:hAnsi="Times New Roman" w:hint="eastAsia"/>
          <w:noProof/>
          <w:sz w:val="24"/>
          <w:szCs w:val="24"/>
        </w:rPr>
        <w:t>to a</w:t>
      </w:r>
      <w:r>
        <w:rPr>
          <w:rFonts w:ascii="Times New Roman" w:hAnsi="Times New Roman"/>
          <w:noProof/>
          <w:sz w:val="24"/>
          <w:szCs w:val="24"/>
        </w:rPr>
        <w:t xml:space="preserve"> concentration of 1 μ</w:t>
      </w:r>
      <w:r w:rsidRPr="00B77940">
        <w:rPr>
          <w:rFonts w:ascii="Times New Roman" w:hAnsi="Times New Roman"/>
          <w:noProof/>
          <w:sz w:val="24"/>
          <w:szCs w:val="24"/>
        </w:rPr>
        <w:t xml:space="preserve">M, and </w:t>
      </w:r>
      <w:r>
        <w:rPr>
          <w:rFonts w:ascii="Times New Roman" w:hAnsi="Times New Roman" w:hint="eastAsia"/>
          <w:noProof/>
          <w:sz w:val="24"/>
          <w:szCs w:val="24"/>
        </w:rPr>
        <w:t xml:space="preserve">NEFAs at a </w:t>
      </w:r>
      <w:r w:rsidRPr="00B77940">
        <w:rPr>
          <w:rFonts w:ascii="Times New Roman" w:hAnsi="Times New Roman"/>
          <w:noProof/>
          <w:sz w:val="24"/>
          <w:szCs w:val="24"/>
        </w:rPr>
        <w:t xml:space="preserve">high concentration </w:t>
      </w:r>
      <w:r>
        <w:rPr>
          <w:rFonts w:ascii="Times New Roman" w:hAnsi="Times New Roman" w:hint="eastAsia"/>
          <w:noProof/>
          <w:sz w:val="24"/>
          <w:szCs w:val="24"/>
        </w:rPr>
        <w:t>were</w:t>
      </w:r>
      <w:r w:rsidRPr="00B77940">
        <w:rPr>
          <w:rFonts w:ascii="Times New Roman" w:hAnsi="Times New Roman"/>
          <w:noProof/>
          <w:sz w:val="24"/>
          <w:szCs w:val="24"/>
        </w:rPr>
        <w:t xml:space="preserve"> 1 hour </w:t>
      </w:r>
      <w:r>
        <w:rPr>
          <w:rFonts w:ascii="Times New Roman" w:hAnsi="Times New Roman" w:hint="eastAsia"/>
          <w:noProof/>
          <w:sz w:val="24"/>
          <w:szCs w:val="24"/>
        </w:rPr>
        <w:t>later</w:t>
      </w:r>
      <w:r w:rsidRPr="00B77940">
        <w:rPr>
          <w:rFonts w:ascii="Times New Roman" w:hAnsi="Times New Roman"/>
          <w:noProof/>
          <w:sz w:val="24"/>
          <w:szCs w:val="24"/>
        </w:rPr>
        <w:t xml:space="preserve">. In the insulin addition group, 100 nM insulin was added 0.5 h before collection. The collected protein, RNA and </w:t>
      </w:r>
      <w:r w:rsidRPr="00B77940">
        <w:rPr>
          <w:rFonts w:ascii="Times New Roman" w:hAnsi="Times New Roman" w:hint="eastAsia"/>
          <w:noProof/>
          <w:sz w:val="24"/>
          <w:szCs w:val="24"/>
        </w:rPr>
        <w:t>cell supernatant</w:t>
      </w:r>
      <w:r>
        <w:rPr>
          <w:rFonts w:ascii="Times New Roman" w:hAnsi="Times New Roman" w:hint="eastAsia"/>
          <w:noProof/>
          <w:sz w:val="24"/>
          <w:szCs w:val="24"/>
        </w:rPr>
        <w:t>s</w:t>
      </w:r>
      <w:r w:rsidRPr="00B77940">
        <w:rPr>
          <w:rFonts w:ascii="Times New Roman" w:hAnsi="Times New Roman" w:hint="eastAsia"/>
          <w:noProof/>
          <w:sz w:val="24"/>
          <w:szCs w:val="24"/>
        </w:rPr>
        <w:t xml:space="preserve"> were stored at</w:t>
      </w:r>
      <w:r>
        <w:rPr>
          <w:rFonts w:ascii="Times New Roman" w:hAnsi="Times New Roman" w:hint="eastAsia"/>
          <w:noProof/>
          <w:sz w:val="24"/>
          <w:szCs w:val="24"/>
        </w:rPr>
        <w:t xml:space="preserve"> -</w:t>
      </w:r>
      <w:r w:rsidRPr="0045004C">
        <w:rPr>
          <w:rFonts w:ascii="Times New Roman" w:eastAsia="宋体" w:hAnsi="Times New Roman" w:cs="Times New Roman"/>
          <w:sz w:val="24"/>
          <w:szCs w:val="24"/>
        </w:rPr>
        <w:t>80°C</w:t>
      </w:r>
      <w:r w:rsidRPr="00B77940">
        <w:rPr>
          <w:rFonts w:ascii="Times New Roman" w:hAnsi="Times New Roman" w:hint="eastAsia"/>
          <w:noProof/>
          <w:sz w:val="24"/>
          <w:szCs w:val="24"/>
        </w:rPr>
        <w:t>.</w:t>
      </w:r>
    </w:p>
    <w:p w:rsidR="006D649E" w:rsidRPr="0022400D" w:rsidRDefault="006D649E" w:rsidP="006D649E">
      <w:pPr>
        <w:pStyle w:val="Pa7"/>
        <w:spacing w:line="360" w:lineRule="auto"/>
        <w:jc w:val="both"/>
        <w:rPr>
          <w:rFonts w:ascii="Times New Roman" w:hAnsi="Times New Roman" w:cs="Times New Roman"/>
          <w:b/>
          <w:bCs/>
          <w:i/>
          <w:color w:val="FF0000"/>
          <w:lang w:val="fr-FR"/>
        </w:rPr>
      </w:pPr>
      <w:r w:rsidRPr="00D10BB9">
        <w:rPr>
          <w:rFonts w:ascii="Times New Roman" w:hAnsi="Times New Roman" w:cs="Times New Roman"/>
          <w:b/>
          <w:bCs/>
          <w:i/>
          <w:lang w:val="fr-FR"/>
        </w:rPr>
        <w:t>Quantitative real-time PCR</w:t>
      </w:r>
    </w:p>
    <w:p w:rsidR="006D649E" w:rsidRPr="00222443" w:rsidRDefault="006D649E" w:rsidP="006D64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873605">
        <w:rPr>
          <w:rFonts w:ascii="Times New Roman" w:hAnsi="Times New Roman" w:cs="Times New Roman"/>
          <w:sz w:val="24"/>
          <w:szCs w:val="24"/>
        </w:rPr>
        <w:t xml:space="preserve">otal RNA </w:t>
      </w:r>
      <w:r>
        <w:rPr>
          <w:rFonts w:ascii="Times New Roman" w:hAnsi="Times New Roman" w:cs="Times New Roman" w:hint="eastAsia"/>
          <w:sz w:val="24"/>
          <w:szCs w:val="24"/>
        </w:rPr>
        <w:t>was</w:t>
      </w:r>
      <w:r w:rsidRPr="00873605">
        <w:rPr>
          <w:rFonts w:ascii="Times New Roman" w:hAnsi="Times New Roman" w:cs="Times New Roman"/>
          <w:sz w:val="24"/>
          <w:szCs w:val="24"/>
        </w:rPr>
        <w:t xml:space="preserve"> extracted </w:t>
      </w:r>
      <w:r>
        <w:rPr>
          <w:rFonts w:ascii="Times New Roman" w:hAnsi="Times New Roman" w:cs="Times New Roman" w:hint="eastAsia"/>
          <w:sz w:val="24"/>
          <w:szCs w:val="24"/>
        </w:rPr>
        <w:t xml:space="preserve">from the cells </w:t>
      </w:r>
      <w:r w:rsidRPr="00873605">
        <w:rPr>
          <w:rFonts w:ascii="Times New Roman" w:hAnsi="Times New Roman" w:cs="Times New Roman"/>
          <w:sz w:val="24"/>
          <w:szCs w:val="24"/>
        </w:rPr>
        <w:t xml:space="preserve">using Trizol according to </w:t>
      </w:r>
      <w:r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873605">
        <w:rPr>
          <w:rFonts w:ascii="Times New Roman" w:hAnsi="Times New Roman" w:cs="Times New Roman"/>
          <w:sz w:val="24"/>
          <w:szCs w:val="24"/>
        </w:rPr>
        <w:t xml:space="preserve">manufacturer’s instructions (TaKaRa Biotechnology Co., Ltd., Tokyo, Japan). 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 w:rsidRPr="00873605">
        <w:rPr>
          <w:rFonts w:ascii="Times New Roman" w:hAnsi="Times New Roman" w:cs="Times New Roman"/>
          <w:sz w:val="24"/>
          <w:szCs w:val="24"/>
        </w:rPr>
        <w:t>ccording to the manufacturer’s instructions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8736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873605">
        <w:rPr>
          <w:rFonts w:ascii="Times New Roman" w:hAnsi="Times New Roman" w:cs="Times New Roman"/>
          <w:sz w:val="24"/>
          <w:szCs w:val="24"/>
        </w:rPr>
        <w:t xml:space="preserve">he RNA was reverse transcribed into cDNA using a reverse transcription kit (TaKaRa Biotechnology Co., Ltd., Tokyo, Japan). All primers were synthesized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8736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GENEWIZ</w:t>
      </w:r>
      <w:r w:rsidRPr="00873605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 w:hint="eastAsia"/>
          <w:sz w:val="24"/>
          <w:szCs w:val="24"/>
        </w:rPr>
        <w:t>GENEWIZ</w:t>
      </w:r>
      <w:r w:rsidRPr="00873605">
        <w:rPr>
          <w:rFonts w:ascii="Times New Roman" w:hAnsi="Times New Roman" w:cs="Times New Roman"/>
          <w:sz w:val="24"/>
          <w:szCs w:val="24"/>
        </w:rPr>
        <w:t xml:space="preserve"> Biotech Co., Ltd., </w:t>
      </w:r>
      <w:r>
        <w:rPr>
          <w:rFonts w:ascii="Times New Roman" w:hAnsi="Times New Roman" w:cs="Times New Roman" w:hint="eastAsia"/>
          <w:sz w:val="24"/>
          <w:szCs w:val="24"/>
        </w:rPr>
        <w:t>Suzhou</w:t>
      </w:r>
      <w:r w:rsidRPr="00873605">
        <w:rPr>
          <w:rFonts w:ascii="Times New Roman" w:hAnsi="Times New Roman" w:cs="Times New Roman"/>
          <w:sz w:val="24"/>
          <w:szCs w:val="24"/>
        </w:rPr>
        <w:t xml:space="preserve">, China). mRNA expression levels were evaluated by quantitative real-time </w:t>
      </w:r>
      <w:r>
        <w:rPr>
          <w:rFonts w:ascii="Times New Roman" w:hAnsi="Times New Roman" w:cs="Times New Roman" w:hint="eastAsia"/>
          <w:sz w:val="24"/>
          <w:szCs w:val="24"/>
        </w:rPr>
        <w:t>PCR</w:t>
      </w:r>
      <w:r w:rsidRPr="00873605">
        <w:rPr>
          <w:rFonts w:ascii="Times New Roman" w:hAnsi="Times New Roman" w:cs="Times New Roman"/>
          <w:sz w:val="24"/>
          <w:szCs w:val="24"/>
        </w:rPr>
        <w:t xml:space="preserve"> analysis using the SYBR Green QuantiTect RT-PCR Kit (Roche, Basel, Switzerland). The mRNA expression levels were normalized to </w:t>
      </w:r>
      <w:r>
        <w:rPr>
          <w:rFonts w:ascii="Times New Roman" w:hAnsi="Times New Roman" w:cs="Times New Roman" w:hint="eastAsia"/>
          <w:sz w:val="24"/>
          <w:szCs w:val="24"/>
        </w:rPr>
        <w:t xml:space="preserve">mRNA levels of </w:t>
      </w:r>
      <w:r>
        <w:rPr>
          <w:rFonts w:ascii="Times New Roman" w:hAnsi="Times New Roman" w:cs="Times New Roman"/>
          <w:sz w:val="24"/>
          <w:szCs w:val="24"/>
        </w:rPr>
        <w:t>the housekeeping gene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3605">
        <w:rPr>
          <w:rFonts w:ascii="Times New Roman" w:hAnsi="Times New Roman" w:cs="Times New Roman"/>
          <w:sz w:val="24"/>
          <w:szCs w:val="24"/>
        </w:rPr>
        <w:t>β-actin. Real-time PCR was conducted under the following conditi</w:t>
      </w:r>
      <w:r>
        <w:rPr>
          <w:rFonts w:ascii="Times New Roman" w:hAnsi="Times New Roman" w:cs="Times New Roman"/>
          <w:sz w:val="24"/>
          <w:szCs w:val="24"/>
        </w:rPr>
        <w:t>ons: initial denaturation at 95°C for 3 min</w:t>
      </w:r>
      <w:r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Pr="00873605">
        <w:rPr>
          <w:rFonts w:ascii="Times New Roman" w:hAnsi="Times New Roman" w:cs="Times New Roman"/>
          <w:sz w:val="24"/>
          <w:szCs w:val="24"/>
        </w:rPr>
        <w:t xml:space="preserve"> 45 </w:t>
      </w:r>
      <w:r>
        <w:rPr>
          <w:rFonts w:ascii="Times New Roman" w:hAnsi="Times New Roman" w:cs="Times New Roman" w:hint="eastAsia"/>
          <w:sz w:val="24"/>
          <w:szCs w:val="24"/>
        </w:rPr>
        <w:t xml:space="preserve">amplificaion </w:t>
      </w:r>
      <w:r w:rsidRPr="00873605">
        <w:rPr>
          <w:rFonts w:ascii="Times New Roman" w:hAnsi="Times New Roman" w:cs="Times New Roman"/>
          <w:sz w:val="24"/>
          <w:szCs w:val="24"/>
        </w:rPr>
        <w:t>cycles (denaturat</w:t>
      </w:r>
      <w:r>
        <w:rPr>
          <w:rFonts w:ascii="Times New Roman" w:hAnsi="Times New Roman" w:cs="Times New Roman"/>
          <w:sz w:val="24"/>
          <w:szCs w:val="24"/>
        </w:rPr>
        <w:t>ion at 95°C for 15 s, annealing at 60</w:t>
      </w:r>
      <w:r w:rsidRPr="00873605">
        <w:rPr>
          <w:rFonts w:ascii="Times New Roman" w:hAnsi="Times New Roman" w:cs="Times New Roman"/>
          <w:sz w:val="24"/>
          <w:szCs w:val="24"/>
        </w:rPr>
        <w:t xml:space="preserve">°C for 1 min). </w:t>
      </w:r>
      <w:r>
        <w:rPr>
          <w:rFonts w:ascii="Times New Roman" w:hAnsi="Times New Roman" w:cs="Times New Roman" w:hint="eastAsia"/>
          <w:sz w:val="24"/>
          <w:szCs w:val="24"/>
        </w:rPr>
        <w:t xml:space="preserve">Relative gene expression was </w:t>
      </w:r>
      <w:r>
        <w:rPr>
          <w:rFonts w:ascii="Times New Roman" w:hAnsi="Times New Roman" w:cs="Times New Roman"/>
          <w:sz w:val="24"/>
          <w:szCs w:val="24"/>
        </w:rPr>
        <w:t>calculated</w:t>
      </w:r>
      <w:r>
        <w:rPr>
          <w:rFonts w:ascii="Times New Roman" w:hAnsi="Times New Roman" w:cs="Times New Roman" w:hint="eastAsia"/>
          <w:sz w:val="24"/>
          <w:szCs w:val="24"/>
        </w:rPr>
        <w:t xml:space="preserve"> by the 2</w:t>
      </w:r>
      <w:r w:rsidRPr="00D65E90">
        <w:rPr>
          <w:rFonts w:ascii="Times New Roman" w:hAnsi="Times New Roman" w:cs="Times New Roman" w:hint="eastAsia"/>
          <w:sz w:val="24"/>
          <w:szCs w:val="24"/>
          <w:vertAlign w:val="superscript"/>
        </w:rPr>
        <w:t>-</w:t>
      </w:r>
      <w:r w:rsidRPr="00D65E90">
        <w:rPr>
          <w:rFonts w:ascii="Times New Roman" w:hAnsi="Times New Roman" w:cs="Times New Roman"/>
          <w:sz w:val="24"/>
          <w:szCs w:val="24"/>
          <w:vertAlign w:val="superscript"/>
        </w:rPr>
        <w:t>ΔΔCt</w:t>
      </w:r>
      <w:r w:rsidRPr="008736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method and normalized to the level of </w:t>
      </w:r>
      <w:r w:rsidRPr="00873605">
        <w:rPr>
          <w:rFonts w:ascii="Times New Roman" w:hAnsi="Times New Roman" w:cs="Times New Roman"/>
          <w:sz w:val="24"/>
          <w:szCs w:val="24"/>
        </w:rPr>
        <w:t>β-</w:t>
      </w:r>
      <w:r>
        <w:rPr>
          <w:rFonts w:ascii="Times New Roman" w:hAnsi="Times New Roman" w:cs="Times New Roman" w:hint="eastAsia"/>
          <w:sz w:val="24"/>
          <w:szCs w:val="24"/>
        </w:rPr>
        <w:t>actin.</w:t>
      </w:r>
    </w:p>
    <w:p w:rsidR="006D649E" w:rsidRPr="00865B8B" w:rsidRDefault="006D649E" w:rsidP="006D649E">
      <w:pPr>
        <w:spacing w:line="360" w:lineRule="auto"/>
        <w:rPr>
          <w:rFonts w:ascii="Times New Roman" w:hAnsi="Times New Roman" w:cs="Times New Roman"/>
          <w:i/>
          <w:kern w:val="0"/>
          <w:sz w:val="24"/>
          <w:szCs w:val="24"/>
        </w:rPr>
      </w:pPr>
      <w:r w:rsidRPr="00865B8B">
        <w:rPr>
          <w:rFonts w:ascii="Times New Roman" w:hAnsi="Times New Roman" w:cs="Times New Roman"/>
          <w:b/>
          <w:bCs/>
          <w:i/>
          <w:kern w:val="0"/>
          <w:sz w:val="24"/>
          <w:szCs w:val="24"/>
        </w:rPr>
        <w:t>Protein extraction and western blot analysis</w:t>
      </w:r>
    </w:p>
    <w:p w:rsidR="006D649E" w:rsidRPr="00222443" w:rsidRDefault="006D649E" w:rsidP="006D64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lastRenderedPageBreak/>
        <w:t xml:space="preserve">The total </w:t>
      </w:r>
      <w:r>
        <w:rPr>
          <w:rFonts w:ascii="Times New Roman" w:hAnsi="Times New Roman" w:cs="Times New Roman" w:hint="eastAsia"/>
          <w:sz w:val="24"/>
          <w:szCs w:val="24"/>
        </w:rPr>
        <w:t>protein was</w:t>
      </w:r>
      <w:r w:rsidRPr="00873605">
        <w:rPr>
          <w:rFonts w:ascii="Times New Roman" w:hAnsi="Times New Roman" w:cs="Times New Roman"/>
          <w:sz w:val="24"/>
          <w:szCs w:val="24"/>
        </w:rPr>
        <w:t xml:space="preserve"> extracted </w:t>
      </w:r>
      <w:r>
        <w:rPr>
          <w:rFonts w:ascii="Times New Roman" w:hAnsi="Times New Roman" w:cs="Times New Roman" w:hint="eastAsia"/>
          <w:sz w:val="24"/>
          <w:szCs w:val="24"/>
        </w:rPr>
        <w:t>from the</w:t>
      </w:r>
      <w:r w:rsidRPr="008736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epatocytes</w:t>
      </w:r>
      <w:r w:rsidRPr="00873605">
        <w:rPr>
          <w:rFonts w:ascii="Times New Roman" w:hAnsi="Times New Roman" w:cs="Times New Roman"/>
          <w:sz w:val="24"/>
          <w:szCs w:val="24"/>
        </w:rPr>
        <w:t xml:space="preserve"> using</w:t>
      </w:r>
      <w:r>
        <w:rPr>
          <w:rFonts w:ascii="Times New Roman" w:hAnsi="Times New Roman" w:cs="Times New Roman"/>
          <w:sz w:val="24"/>
          <w:szCs w:val="24"/>
        </w:rPr>
        <w:t xml:space="preserve"> lysis buffer (</w:t>
      </w:r>
      <w:r w:rsidRPr="00F45385">
        <w:rPr>
          <w:rFonts w:ascii="Times New Roman" w:hAnsi="Times New Roman" w:cs="Times New Roman"/>
          <w:sz w:val="24"/>
          <w:szCs w:val="24"/>
        </w:rPr>
        <w:t xml:space="preserve">Pierce, Rockford, </w:t>
      </w:r>
      <w:r>
        <w:rPr>
          <w:rFonts w:ascii="Times New Roman" w:hAnsi="Times New Roman" w:cs="Times New Roman" w:hint="eastAsia"/>
          <w:sz w:val="24"/>
          <w:szCs w:val="24"/>
        </w:rPr>
        <w:t xml:space="preserve">IL, </w:t>
      </w:r>
      <w:r w:rsidRPr="00F45385">
        <w:rPr>
          <w:rFonts w:ascii="Times New Roman" w:hAnsi="Times New Roman" w:cs="Times New Roman"/>
          <w:sz w:val="24"/>
          <w:szCs w:val="24"/>
        </w:rPr>
        <w:t>US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 w:rsidRPr="00F45385">
        <w:rPr>
          <w:rFonts w:ascii="Times New Roman" w:hAnsi="Times New Roman" w:cs="Times New Roman"/>
          <w:sz w:val="24"/>
          <w:szCs w:val="24"/>
        </w:rPr>
        <w:t xml:space="preserve">), and the </w:t>
      </w:r>
      <w:r>
        <w:rPr>
          <w:rFonts w:ascii="Times New Roman" w:hAnsi="Times New Roman" w:cs="Times New Roman" w:hint="eastAsia"/>
          <w:sz w:val="24"/>
          <w:szCs w:val="24"/>
        </w:rPr>
        <w:t xml:space="preserve">protein </w:t>
      </w:r>
      <w:r w:rsidRPr="00F45385">
        <w:rPr>
          <w:rFonts w:ascii="Times New Roman" w:hAnsi="Times New Roman" w:cs="Times New Roman"/>
          <w:sz w:val="24"/>
          <w:szCs w:val="24"/>
        </w:rPr>
        <w:t xml:space="preserve">concentration was measured using 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 w:rsidRPr="00F45385">
        <w:rPr>
          <w:rFonts w:ascii="Times New Roman" w:hAnsi="Times New Roman" w:cs="Times New Roman"/>
          <w:sz w:val="24"/>
          <w:szCs w:val="24"/>
        </w:rPr>
        <w:t xml:space="preserve"> BCA protein assay kit (Pierce, Rockford, </w:t>
      </w:r>
      <w:r>
        <w:rPr>
          <w:rFonts w:ascii="Times New Roman" w:hAnsi="Times New Roman" w:cs="Times New Roman" w:hint="eastAsia"/>
          <w:sz w:val="24"/>
          <w:szCs w:val="24"/>
        </w:rPr>
        <w:t xml:space="preserve">IL, </w:t>
      </w:r>
      <w:r w:rsidRPr="00F45385">
        <w:rPr>
          <w:rFonts w:ascii="Times New Roman" w:hAnsi="Times New Roman" w:cs="Times New Roman"/>
          <w:sz w:val="24"/>
          <w:szCs w:val="24"/>
        </w:rPr>
        <w:t>US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 w:rsidRPr="00F45385">
        <w:rPr>
          <w:rFonts w:ascii="Times New Roman" w:hAnsi="Times New Roman" w:cs="Times New Roman"/>
          <w:sz w:val="24"/>
          <w:szCs w:val="24"/>
        </w:rPr>
        <w:t xml:space="preserve">). </w:t>
      </w:r>
      <w:r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 w:hint="eastAsia"/>
          <w:sz w:val="24"/>
          <w:szCs w:val="24"/>
        </w:rPr>
        <w:t>repared proteins were subjected to standard SDS-PAGE with 10% (w/v) polyacrylamide gels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 w:hint="eastAsia"/>
          <w:sz w:val="24"/>
          <w:szCs w:val="24"/>
        </w:rPr>
        <w:t>electrotransfer</w:t>
      </w:r>
      <w:r>
        <w:rPr>
          <w:rFonts w:ascii="Times New Roman" w:hAnsi="Times New Roman" w:cs="Times New Roman"/>
          <w:sz w:val="24"/>
          <w:szCs w:val="24"/>
        </w:rPr>
        <w:t>red</w:t>
      </w:r>
      <w:r>
        <w:rPr>
          <w:rFonts w:ascii="Times New Roman" w:hAnsi="Times New Roman" w:cs="Times New Roman" w:hint="eastAsia"/>
          <w:sz w:val="24"/>
          <w:szCs w:val="24"/>
        </w:rPr>
        <w:t xml:space="preserve"> onto PVDF membranes</w:t>
      </w:r>
      <w:r w:rsidRPr="00E66508">
        <w:rPr>
          <w:rFonts w:ascii="Times New Roman" w:hAnsi="Times New Roman" w:cs="Times New Roman"/>
          <w:sz w:val="24"/>
          <w:szCs w:val="24"/>
        </w:rPr>
        <w:t xml:space="preserve"> </w:t>
      </w:r>
      <w:r w:rsidRPr="00B655FA">
        <w:rPr>
          <w:rFonts w:ascii="Times New Roman" w:hAnsi="Times New Roman" w:cs="Times New Roman"/>
          <w:sz w:val="24"/>
          <w:szCs w:val="24"/>
        </w:rPr>
        <w:t>(Roche, Basel, Switzerland)</w:t>
      </w:r>
      <w:r>
        <w:rPr>
          <w:rFonts w:ascii="Times New Roman" w:hAnsi="Times New Roman" w:cs="Times New Roman" w:hint="eastAsia"/>
          <w:sz w:val="24"/>
          <w:szCs w:val="24"/>
        </w:rPr>
        <w:t xml:space="preserve"> using a wet blotting apparatus.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hen, </w:t>
      </w:r>
      <w:r w:rsidRPr="00E66508">
        <w:rPr>
          <w:rFonts w:ascii="Times New Roman" w:hAnsi="Times New Roman" w:cs="Times New Roman"/>
          <w:sz w:val="24"/>
          <w:szCs w:val="24"/>
        </w:rPr>
        <w:t xml:space="preserve">the membranes were incubated in blocking solution (3% 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E66508">
        <w:rPr>
          <w:rFonts w:ascii="Times New Roman" w:hAnsi="Times New Roman" w:cs="Times New Roman"/>
          <w:sz w:val="24"/>
          <w:szCs w:val="24"/>
        </w:rPr>
        <w:t xml:space="preserve">ovine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E66508">
        <w:rPr>
          <w:rFonts w:ascii="Times New Roman" w:hAnsi="Times New Roman" w:cs="Times New Roman"/>
          <w:sz w:val="24"/>
          <w:szCs w:val="24"/>
        </w:rPr>
        <w:t xml:space="preserve">erum 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 w:rsidRPr="00E66508">
        <w:rPr>
          <w:rFonts w:ascii="Times New Roman" w:hAnsi="Times New Roman" w:cs="Times New Roman"/>
          <w:sz w:val="24"/>
          <w:szCs w:val="24"/>
        </w:rPr>
        <w:t xml:space="preserve">lbumin </w:t>
      </w:r>
      <w:r>
        <w:rPr>
          <w:rFonts w:ascii="Times New Roman" w:eastAsia="宋体" w:hAnsi="Times New Roman" w:cs="Times New Roman"/>
          <w:sz w:val="24"/>
          <w:szCs w:val="24"/>
        </w:rPr>
        <w:t>V</w:t>
      </w:r>
      <w:r>
        <w:rPr>
          <w:rFonts w:ascii="宋体" w:hAnsi="宋体" w:cs="宋体" w:hint="eastAsia"/>
          <w:sz w:val="24"/>
          <w:szCs w:val="24"/>
        </w:rPr>
        <w:t xml:space="preserve"> </w:t>
      </w:r>
      <w:r w:rsidRPr="00E66508">
        <w:rPr>
          <w:rFonts w:ascii="Times New Roman" w:hAnsi="Times New Roman" w:cs="Times New Roman"/>
          <w:sz w:val="24"/>
          <w:szCs w:val="24"/>
        </w:rPr>
        <w:t>in Tris-HCl</w:t>
      </w:r>
      <w:r>
        <w:rPr>
          <w:rFonts w:ascii="Times New Roman" w:hAnsi="Times New Roman" w:cs="Times New Roman"/>
          <w:sz w:val="24"/>
          <w:szCs w:val="24"/>
        </w:rPr>
        <w:t xml:space="preserve"> buffer) for 4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 at room temperature and </w:t>
      </w:r>
      <w:r>
        <w:rPr>
          <w:rFonts w:ascii="Times New Roman" w:hAnsi="Times New Roman" w:cs="Times New Roman" w:hint="eastAsia"/>
          <w:sz w:val="24"/>
          <w:szCs w:val="24"/>
        </w:rPr>
        <w:t>incubated</w:t>
      </w:r>
      <w:r>
        <w:rPr>
          <w:rFonts w:ascii="Times New Roman" w:hAnsi="Times New Roman" w:cs="Times New Roman"/>
          <w:sz w:val="24"/>
          <w:szCs w:val="24"/>
        </w:rPr>
        <w:t xml:space="preserve"> overnight at 4°C with antibodies </w:t>
      </w:r>
      <w:r>
        <w:rPr>
          <w:rFonts w:ascii="Times New Roman" w:hAnsi="Times New Roman" w:cs="Times New Roman" w:hint="eastAsia"/>
          <w:sz w:val="24"/>
          <w:szCs w:val="24"/>
        </w:rPr>
        <w:t>against TLR4, p-P65, P65, p-IRS1</w:t>
      </w:r>
      <w:r w:rsidRPr="00605A89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IRS1, p-IRS2</w:t>
      </w:r>
      <w:r w:rsidRPr="00605A89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IRS2, PI</w:t>
      </w:r>
      <w:r w:rsidRPr="00B70D44"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p-AKT</w:t>
      </w:r>
      <w:r w:rsidRPr="00D67FDC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AKT, p-GSK-3</w:t>
      </w:r>
      <w:r>
        <w:rPr>
          <w:rFonts w:ascii="Times New Roman" w:hAnsi="Times New Roman" w:cs="Times New Roman"/>
          <w:sz w:val="24"/>
          <w:szCs w:val="24"/>
        </w:rPr>
        <w:t>β,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GSK-3</w:t>
      </w:r>
      <w:r>
        <w:rPr>
          <w:rFonts w:ascii="Times New Roman" w:hAnsi="Times New Roman" w:cs="Times New Roman"/>
          <w:sz w:val="24"/>
          <w:szCs w:val="24"/>
        </w:rPr>
        <w:t>β,</w:t>
      </w:r>
      <w:r w:rsidRPr="004A061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GLUT4</w:t>
      </w:r>
      <w:r>
        <w:rPr>
          <w:rFonts w:ascii="Times New Roman" w:hAnsi="Times New Roman" w:cs="Times New Roman" w:hint="eastAsia"/>
          <w:sz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 xml:space="preserve">β-actin. The membranes were then </w:t>
      </w:r>
      <w:r>
        <w:rPr>
          <w:rFonts w:ascii="Times New Roman" w:hAnsi="Times New Roman" w:cs="Times New Roman" w:hint="eastAsia"/>
          <w:sz w:val="24"/>
          <w:szCs w:val="24"/>
        </w:rPr>
        <w:t>incubated while shaking</w:t>
      </w:r>
      <w:r>
        <w:rPr>
          <w:rFonts w:ascii="Times New Roman" w:hAnsi="Times New Roman" w:cs="Times New Roman"/>
          <w:sz w:val="24"/>
          <w:szCs w:val="24"/>
        </w:rPr>
        <w:t xml:space="preserve"> three times for 5 min </w:t>
      </w:r>
      <w:r>
        <w:rPr>
          <w:rFonts w:ascii="Times New Roman" w:hAnsi="Times New Roman" w:cs="Times New Roman" w:hint="eastAsia"/>
          <w:sz w:val="24"/>
          <w:szCs w:val="24"/>
        </w:rPr>
        <w:t xml:space="preserve">each </w:t>
      </w:r>
      <w:r>
        <w:rPr>
          <w:rFonts w:ascii="Times New Roman" w:hAnsi="Times New Roman" w:cs="Times New Roman"/>
          <w:sz w:val="24"/>
          <w:szCs w:val="24"/>
        </w:rPr>
        <w:t xml:space="preserve">with TBS containing 0.1% Tween 20, incubated with </w:t>
      </w:r>
      <w:r>
        <w:rPr>
          <w:rFonts w:ascii="Times New Roman" w:hAnsi="Times New Roman" w:cs="Times New Roman" w:hint="eastAsia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appropriate peroxidase-conjugated secondary antibodies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7208B">
        <w:rPr>
          <w:rFonts w:ascii="Times New Roman" w:hAnsi="Times New Roman" w:cs="Times New Roman"/>
          <w:sz w:val="24"/>
          <w:szCs w:val="24"/>
        </w:rPr>
        <w:t xml:space="preserve">(Protein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F7208B">
        <w:rPr>
          <w:rFonts w:ascii="Times New Roman" w:hAnsi="Times New Roman" w:cs="Times New Roman"/>
          <w:sz w:val="24"/>
          <w:szCs w:val="24"/>
        </w:rPr>
        <w:t xml:space="preserve">echnology, Chicago, </w:t>
      </w:r>
      <w:r>
        <w:rPr>
          <w:rFonts w:ascii="Times New Roman" w:hAnsi="Times New Roman" w:cs="Times New Roman" w:hint="eastAsia"/>
          <w:sz w:val="24"/>
          <w:szCs w:val="24"/>
        </w:rPr>
        <w:t xml:space="preserve">IL, </w:t>
      </w:r>
      <w:r w:rsidRPr="00F7208B">
        <w:rPr>
          <w:rFonts w:ascii="Times New Roman" w:hAnsi="Times New Roman" w:cs="Times New Roman"/>
          <w:sz w:val="24"/>
          <w:szCs w:val="24"/>
        </w:rPr>
        <w:t>USA)</w:t>
      </w:r>
      <w:r>
        <w:rPr>
          <w:rFonts w:ascii="Times New Roman" w:hAnsi="Times New Roman" w:cs="Times New Roman"/>
          <w:sz w:val="24"/>
          <w:szCs w:val="24"/>
        </w:rPr>
        <w:t xml:space="preserve"> for 45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min w</w:t>
      </w:r>
      <w:r>
        <w:rPr>
          <w:rFonts w:ascii="Times New Roman" w:hAnsi="Times New Roman" w:cs="Times New Roman" w:hint="eastAsia"/>
          <w:sz w:val="24"/>
          <w:szCs w:val="24"/>
        </w:rPr>
        <w:t>hile</w:t>
      </w:r>
      <w:r>
        <w:rPr>
          <w:rFonts w:ascii="Times New Roman" w:hAnsi="Times New Roman" w:cs="Times New Roman"/>
          <w:sz w:val="24"/>
          <w:szCs w:val="24"/>
        </w:rPr>
        <w:t xml:space="preserve"> shaking at room temperature and washed four times for </w:t>
      </w:r>
      <w:r>
        <w:rPr>
          <w:rFonts w:ascii="Times New Roman" w:hAnsi="Times New Roman" w:cs="Times New Roman" w:hint="eastAsia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min</w:t>
      </w:r>
      <w:r>
        <w:rPr>
          <w:rFonts w:ascii="Times New Roman" w:hAnsi="Times New Roman" w:cs="Times New Roman" w:hint="eastAsia"/>
          <w:sz w:val="24"/>
          <w:szCs w:val="24"/>
        </w:rPr>
        <w:t xml:space="preserve"> each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F45385">
        <w:rPr>
          <w:rFonts w:ascii="Times New Roman" w:hAnsi="Times New Roman" w:cs="Times New Roman"/>
          <w:sz w:val="24"/>
          <w:szCs w:val="24"/>
        </w:rPr>
        <w:t>he re</w:t>
      </w:r>
      <w:r>
        <w:rPr>
          <w:rFonts w:ascii="Times New Roman" w:hAnsi="Times New Roman" w:cs="Times New Roman"/>
          <w:sz w:val="24"/>
          <w:szCs w:val="24"/>
        </w:rPr>
        <w:t xml:space="preserve">sulting bands were detected </w:t>
      </w:r>
      <w:r>
        <w:rPr>
          <w:rFonts w:ascii="Times New Roman" w:hAnsi="Times New Roman" w:cs="Times New Roman" w:hint="eastAsia"/>
          <w:sz w:val="24"/>
          <w:szCs w:val="24"/>
        </w:rPr>
        <w:t>with an</w:t>
      </w:r>
      <w:r w:rsidRPr="00F45385">
        <w:rPr>
          <w:rFonts w:ascii="Times New Roman" w:hAnsi="Times New Roman" w:cs="Times New Roman"/>
          <w:sz w:val="24"/>
          <w:szCs w:val="24"/>
        </w:rPr>
        <w:t xml:space="preserve"> ECL kit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 xml:space="preserve">Millipore, Boston, Massachusetts, </w:t>
      </w:r>
      <w:r>
        <w:rPr>
          <w:rFonts w:ascii="Times New Roman" w:hAnsi="Times New Roman" w:cs="Times New Roman"/>
          <w:sz w:val="24"/>
          <w:szCs w:val="24"/>
        </w:rPr>
        <w:t>USA)</w:t>
      </w:r>
      <w:r w:rsidRPr="00F4538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The relative expression levels of the proteins were normalized to</w:t>
      </w:r>
      <w:r>
        <w:rPr>
          <w:rFonts w:ascii="Times New Roman" w:hAnsi="Times New Roman" w:cs="Times New Roman" w:hint="eastAsia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>β-actin level.</w:t>
      </w:r>
    </w:p>
    <w:p w:rsidR="006D649E" w:rsidRPr="002D3A2F" w:rsidRDefault="006D649E" w:rsidP="006D649E">
      <w:pPr>
        <w:spacing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2D3A2F">
        <w:rPr>
          <w:rFonts w:ascii="Times New Roman" w:hAnsi="Times New Roman" w:cs="Times New Roman"/>
          <w:b/>
          <w:i/>
          <w:sz w:val="24"/>
          <w:szCs w:val="24"/>
        </w:rPr>
        <w:t>Analysis of inflammatory factor</w:t>
      </w:r>
      <w:r>
        <w:rPr>
          <w:rFonts w:ascii="Times New Roman" w:hAnsi="Times New Roman" w:cs="Times New Roman" w:hint="eastAsia"/>
          <w:b/>
          <w:i/>
          <w:sz w:val="24"/>
          <w:szCs w:val="24"/>
        </w:rPr>
        <w:t>s</w:t>
      </w:r>
      <w:r w:rsidRPr="002D3A2F">
        <w:rPr>
          <w:rFonts w:ascii="Times New Roman" w:hAnsi="Times New Roman" w:cs="Times New Roman"/>
          <w:b/>
          <w:i/>
          <w:sz w:val="24"/>
          <w:szCs w:val="24"/>
        </w:rPr>
        <w:t xml:space="preserve"> in cell</w:t>
      </w:r>
      <w:r>
        <w:rPr>
          <w:rFonts w:ascii="Times New Roman" w:hAnsi="Times New Roman" w:cs="Times New Roman" w:hint="eastAsia"/>
          <w:b/>
          <w:i/>
          <w:sz w:val="24"/>
          <w:szCs w:val="24"/>
        </w:rPr>
        <w:t xml:space="preserve"> </w:t>
      </w:r>
      <w:r w:rsidRPr="002D3A2F">
        <w:rPr>
          <w:rFonts w:ascii="Times New Roman" w:hAnsi="Times New Roman" w:cs="Times New Roman"/>
          <w:b/>
          <w:i/>
          <w:sz w:val="24"/>
          <w:szCs w:val="24"/>
        </w:rPr>
        <w:t>culture supernatants</w:t>
      </w:r>
    </w:p>
    <w:p w:rsidR="006D649E" w:rsidRPr="001B5478" w:rsidRDefault="006D649E" w:rsidP="006D649E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he cell</w:t>
      </w:r>
      <w:r>
        <w:rPr>
          <w:rFonts w:ascii="Times New Roman" w:hAnsi="Times New Roman" w:cs="Times New Roman" w:hint="eastAsia"/>
          <w:sz w:val="24"/>
          <w:szCs w:val="24"/>
        </w:rPr>
        <w:t xml:space="preserve"> culture supernatants</w:t>
      </w:r>
      <w:r w:rsidRPr="008E2C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were </w:t>
      </w:r>
      <w:r w:rsidRPr="008E2CB8">
        <w:rPr>
          <w:rFonts w:ascii="Times New Roman" w:hAnsi="Times New Roman" w:cs="Times New Roman"/>
          <w:sz w:val="24"/>
          <w:szCs w:val="24"/>
        </w:rPr>
        <w:t>slowly dissolve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8E2C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at</w:t>
      </w:r>
      <w:r w:rsidRPr="008E2CB8">
        <w:rPr>
          <w:rFonts w:ascii="Times New Roman" w:hAnsi="Times New Roman" w:cs="Times New Roman" w:hint="eastAsia"/>
          <w:sz w:val="24"/>
          <w:szCs w:val="24"/>
        </w:rPr>
        <w:t xml:space="preserve"> room temperature</w:t>
      </w:r>
      <w:r w:rsidRPr="008E2C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 w:rsidRPr="008E2CB8">
        <w:rPr>
          <w:rFonts w:ascii="Times New Roman" w:hAnsi="Times New Roman" w:cs="Times New Roman"/>
          <w:sz w:val="24"/>
          <w:szCs w:val="24"/>
        </w:rPr>
        <w:t xml:space="preserve"> the ELISA kit </w:t>
      </w:r>
      <w:r>
        <w:rPr>
          <w:rFonts w:ascii="Times New Roman" w:hAnsi="Times New Roman" w:cs="Times New Roman" w:hint="eastAsia"/>
          <w:sz w:val="24"/>
          <w:szCs w:val="24"/>
        </w:rPr>
        <w:t>were incubated at room temperature</w:t>
      </w:r>
      <w:r w:rsidRPr="008E2C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for </w:t>
      </w:r>
      <w:r w:rsidRPr="008E2CB8">
        <w:rPr>
          <w:rFonts w:ascii="Times New Roman" w:hAnsi="Times New Roman" w:cs="Times New Roman"/>
          <w:sz w:val="24"/>
          <w:szCs w:val="24"/>
        </w:rPr>
        <w:t>at least half an hour.</w:t>
      </w:r>
      <w:r>
        <w:rPr>
          <w:rFonts w:ascii="Times New Roman" w:hAnsi="Times New Roman" w:cs="Times New Roman" w:hint="eastAsia"/>
          <w:sz w:val="24"/>
          <w:szCs w:val="24"/>
        </w:rPr>
        <w:t xml:space="preserve"> T</w:t>
      </w:r>
      <w:r>
        <w:rPr>
          <w:rFonts w:ascii="Times New Roman" w:hAnsi="Times New Roman" w:cs="Times New Roman"/>
          <w:sz w:val="24"/>
          <w:szCs w:val="24"/>
        </w:rPr>
        <w:t>he</w:t>
      </w:r>
      <w:r>
        <w:rPr>
          <w:rFonts w:ascii="Times New Roman" w:hAnsi="Times New Roman" w:cs="Times New Roman" w:hint="eastAsia"/>
          <w:sz w:val="24"/>
          <w:szCs w:val="24"/>
        </w:rPr>
        <w:t xml:space="preserve"> supernatants were then c</w:t>
      </w:r>
      <w:r w:rsidRPr="008E2CB8">
        <w:rPr>
          <w:rFonts w:ascii="Times New Roman" w:hAnsi="Times New Roman" w:cs="Times New Roman"/>
          <w:sz w:val="24"/>
          <w:szCs w:val="24"/>
        </w:rPr>
        <w:t>entrifuge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for 10 min </w:t>
      </w:r>
      <w:r>
        <w:rPr>
          <w:rFonts w:ascii="Times New Roman" w:hAnsi="Times New Roman" w:cs="Times New Roman" w:hint="eastAsia"/>
          <w:sz w:val="24"/>
          <w:szCs w:val="24"/>
        </w:rPr>
        <w:t xml:space="preserve">at </w:t>
      </w:r>
      <w:r>
        <w:rPr>
          <w:rFonts w:ascii="Times New Roman" w:hAnsi="Times New Roman" w:cs="Times New Roman"/>
          <w:sz w:val="24"/>
          <w:szCs w:val="24"/>
        </w:rPr>
        <w:t>300</w:t>
      </w:r>
      <w:r>
        <w:rPr>
          <w:rFonts w:ascii="Times New Roman" w:eastAsia="宋体" w:hAnsi="Times New Roman" w:cs="Times New Roman"/>
          <w:sz w:val="24"/>
          <w:szCs w:val="24"/>
        </w:rPr>
        <w:t>×</w:t>
      </w:r>
      <w:r w:rsidRPr="0045004C">
        <w:rPr>
          <w:rFonts w:ascii="Times New Roman" w:eastAsia="宋体" w:hAnsi="Times New Roman" w:cs="Times New Roman"/>
          <w:sz w:val="24"/>
          <w:szCs w:val="24"/>
        </w:rPr>
        <w:t>g</w:t>
      </w:r>
      <w:r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8E2C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 the supernatants</w:t>
      </w:r>
      <w:r w:rsidRPr="008E2C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were collected </w:t>
      </w:r>
      <w:r w:rsidRPr="008E2CB8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 w:hint="eastAsia"/>
          <w:sz w:val="24"/>
          <w:szCs w:val="24"/>
        </w:rPr>
        <w:t xml:space="preserve">a </w:t>
      </w:r>
      <w:r w:rsidRPr="008E2CB8">
        <w:rPr>
          <w:rFonts w:ascii="Times New Roman" w:hAnsi="Times New Roman" w:cs="Times New Roman"/>
          <w:sz w:val="24"/>
          <w:szCs w:val="24"/>
        </w:rPr>
        <w:t>new centrifuge tube.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hen, we detected </w:t>
      </w:r>
      <w:r w:rsidRPr="008E2CB8">
        <w:rPr>
          <w:rFonts w:ascii="Times New Roman" w:hAnsi="Times New Roman" w:cs="Times New Roman"/>
          <w:sz w:val="24"/>
          <w:szCs w:val="24"/>
        </w:rPr>
        <w:t>levels of</w:t>
      </w:r>
      <w:r>
        <w:rPr>
          <w:rFonts w:ascii="Times New Roman" w:hAnsi="Times New Roman" w:cs="Times New Roman" w:hint="eastAsia"/>
          <w:sz w:val="24"/>
          <w:szCs w:val="24"/>
        </w:rPr>
        <w:t xml:space="preserve"> the </w:t>
      </w:r>
      <w:r w:rsidRPr="008E2CB8">
        <w:rPr>
          <w:rFonts w:ascii="Times New Roman" w:hAnsi="Times New Roman" w:cs="Times New Roman"/>
          <w:sz w:val="24"/>
          <w:szCs w:val="24"/>
        </w:rPr>
        <w:t>inflammatory factor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8E2CB8">
        <w:rPr>
          <w:rFonts w:ascii="Times New Roman" w:hAnsi="Times New Roman" w:cs="Times New Roman"/>
          <w:sz w:val="24"/>
          <w:szCs w:val="24"/>
        </w:rPr>
        <w:t xml:space="preserve"> TNF</w:t>
      </w:r>
      <w:r>
        <w:rPr>
          <w:rFonts w:ascii="Times New Roman" w:hAnsi="Times New Roman" w:cs="Times New Roman"/>
          <w:sz w:val="24"/>
          <w:szCs w:val="24"/>
        </w:rPr>
        <w:t>α</w:t>
      </w:r>
      <w:r w:rsidRPr="008E2CB8">
        <w:rPr>
          <w:rFonts w:ascii="Times New Roman" w:hAnsi="Times New Roman" w:cs="Times New Roman"/>
          <w:sz w:val="24"/>
          <w:szCs w:val="24"/>
        </w:rPr>
        <w:t xml:space="preserve"> and IL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8E2CB8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 w:hint="eastAsia"/>
          <w:sz w:val="24"/>
          <w:szCs w:val="24"/>
        </w:rPr>
        <w:t xml:space="preserve"> a</w:t>
      </w:r>
      <w:r w:rsidRPr="008E2CB8">
        <w:rPr>
          <w:rFonts w:ascii="Times New Roman" w:hAnsi="Times New Roman" w:cs="Times New Roman"/>
          <w:sz w:val="24"/>
          <w:szCs w:val="24"/>
        </w:rPr>
        <w:t xml:space="preserve">ccording to </w:t>
      </w:r>
      <w:r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E2CB8">
        <w:rPr>
          <w:rFonts w:ascii="Times New Roman" w:hAnsi="Times New Roman" w:cs="Times New Roman"/>
          <w:sz w:val="24"/>
          <w:szCs w:val="24"/>
        </w:rPr>
        <w:t>instruction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8E2CB8">
        <w:rPr>
          <w:rFonts w:ascii="Times New Roman" w:hAnsi="Times New Roman" w:cs="Times New Roman"/>
          <w:sz w:val="24"/>
          <w:szCs w:val="24"/>
        </w:rPr>
        <w:t>.</w:t>
      </w:r>
    </w:p>
    <w:p w:rsidR="006D649E" w:rsidRPr="003B5B43" w:rsidRDefault="006D649E" w:rsidP="006D649E">
      <w:pPr>
        <w:spacing w:line="360" w:lineRule="auto"/>
        <w:rPr>
          <w:rFonts w:ascii="Times New Roman" w:hAnsi="Times New Roman" w:cs="Times New Roman"/>
          <w:b/>
          <w:i/>
          <w:sz w:val="24"/>
          <w:lang w:val="x-none"/>
        </w:rPr>
      </w:pPr>
      <w:r w:rsidRPr="003B5B43">
        <w:rPr>
          <w:rFonts w:ascii="Times New Roman" w:hAnsi="Times New Roman" w:cs="Times New Roman"/>
          <w:b/>
          <w:i/>
          <w:sz w:val="24"/>
        </w:rPr>
        <w:t>Cell immunofluorescence</w:t>
      </w:r>
    </w:p>
    <w:p w:rsidR="006D649E" w:rsidRDefault="006D649E" w:rsidP="006D649E">
      <w:pPr>
        <w:tabs>
          <w:tab w:val="left" w:pos="3173"/>
        </w:tabs>
        <w:spacing w:line="360" w:lineRule="auto"/>
        <w:rPr>
          <w:rFonts w:ascii="Times New Roman" w:hAnsi="宋体"/>
          <w:sz w:val="24"/>
          <w:szCs w:val="24"/>
        </w:rPr>
      </w:pPr>
      <w:r>
        <w:rPr>
          <w:rFonts w:ascii="Times New Roman" w:hAnsi="宋体" w:hint="eastAsia"/>
          <w:sz w:val="24"/>
          <w:szCs w:val="24"/>
        </w:rPr>
        <w:t>Preparation of glass coverslips</w:t>
      </w:r>
      <w:r w:rsidRPr="00EF05E1">
        <w:rPr>
          <w:rFonts w:ascii="Times New Roman" w:hAnsi="宋体" w:hint="eastAsia"/>
          <w:sz w:val="24"/>
          <w:szCs w:val="24"/>
        </w:rPr>
        <w:t>：</w:t>
      </w:r>
      <w:r w:rsidRPr="00B24CCB">
        <w:rPr>
          <w:rFonts w:ascii="Times New Roman" w:hAnsi="宋体"/>
          <w:sz w:val="24"/>
          <w:szCs w:val="24"/>
        </w:rPr>
        <w:t>After clean</w:t>
      </w:r>
      <w:r>
        <w:rPr>
          <w:rFonts w:ascii="Times New Roman" w:hAnsi="宋体" w:hint="eastAsia"/>
          <w:sz w:val="24"/>
          <w:szCs w:val="24"/>
        </w:rPr>
        <w:t>ing</w:t>
      </w:r>
      <w:r w:rsidRPr="00B24CCB">
        <w:rPr>
          <w:rFonts w:ascii="Times New Roman" w:hAnsi="宋体"/>
          <w:sz w:val="24"/>
          <w:szCs w:val="24"/>
        </w:rPr>
        <w:t xml:space="preserve"> </w:t>
      </w:r>
      <w:r>
        <w:rPr>
          <w:rFonts w:ascii="Times New Roman" w:hAnsi="宋体"/>
          <w:sz w:val="24"/>
          <w:szCs w:val="24"/>
        </w:rPr>
        <w:t>the</w:t>
      </w:r>
      <w:r>
        <w:rPr>
          <w:rFonts w:ascii="Times New Roman" w:hAnsi="宋体" w:hint="eastAsia"/>
          <w:sz w:val="24"/>
          <w:szCs w:val="24"/>
        </w:rPr>
        <w:t xml:space="preserve"> </w:t>
      </w:r>
      <w:r w:rsidRPr="00B24CCB">
        <w:rPr>
          <w:rFonts w:ascii="Times New Roman" w:hAnsi="宋体"/>
          <w:sz w:val="24"/>
          <w:szCs w:val="24"/>
        </w:rPr>
        <w:t>immunofluorescence</w:t>
      </w:r>
      <w:r>
        <w:rPr>
          <w:rFonts w:ascii="Times New Roman" w:hAnsi="宋体" w:hint="eastAsia"/>
          <w:sz w:val="24"/>
          <w:szCs w:val="24"/>
        </w:rPr>
        <w:t>-specific</w:t>
      </w:r>
      <w:r w:rsidRPr="00B24CCB">
        <w:rPr>
          <w:rFonts w:ascii="Times New Roman" w:hAnsi="宋体"/>
          <w:sz w:val="24"/>
          <w:szCs w:val="24"/>
        </w:rPr>
        <w:t xml:space="preserve"> glass</w:t>
      </w:r>
      <w:r>
        <w:rPr>
          <w:rFonts w:ascii="Times New Roman" w:hAnsi="宋体" w:hint="eastAsia"/>
          <w:sz w:val="24"/>
          <w:szCs w:val="24"/>
        </w:rPr>
        <w:t xml:space="preserve"> coverslips</w:t>
      </w:r>
      <w:r>
        <w:rPr>
          <w:rFonts w:ascii="Times New Roman" w:hAnsi="宋体" w:hint="eastAsia"/>
          <w:sz w:val="24"/>
          <w:szCs w:val="24"/>
        </w:rPr>
        <w:t>，</w:t>
      </w:r>
      <w:r>
        <w:rPr>
          <w:rFonts w:ascii="Times New Roman" w:hAnsi="宋体"/>
          <w:sz w:val="24"/>
          <w:szCs w:val="24"/>
        </w:rPr>
        <w:t>we</w:t>
      </w:r>
      <w:r>
        <w:rPr>
          <w:rFonts w:ascii="Times New Roman" w:hAnsi="宋体" w:hint="eastAsia"/>
          <w:sz w:val="24"/>
          <w:szCs w:val="24"/>
        </w:rPr>
        <w:t xml:space="preserve"> added them to</w:t>
      </w:r>
      <w:r w:rsidRPr="00B24CCB">
        <w:rPr>
          <w:rFonts w:ascii="Times New Roman" w:hAnsi="宋体"/>
          <w:sz w:val="24"/>
          <w:szCs w:val="24"/>
        </w:rPr>
        <w:t xml:space="preserve"> </w:t>
      </w:r>
      <w:r>
        <w:rPr>
          <w:rFonts w:ascii="Times New Roman" w:hAnsi="宋体" w:hint="eastAsia"/>
          <w:sz w:val="24"/>
          <w:szCs w:val="24"/>
        </w:rPr>
        <w:t xml:space="preserve">75% </w:t>
      </w:r>
      <w:r w:rsidRPr="00B24CCB">
        <w:rPr>
          <w:rFonts w:ascii="Times New Roman" w:hAnsi="宋体"/>
          <w:sz w:val="24"/>
          <w:szCs w:val="24"/>
        </w:rPr>
        <w:t xml:space="preserve">ethyl alcohol </w:t>
      </w:r>
      <w:r>
        <w:rPr>
          <w:rFonts w:ascii="Times New Roman" w:hAnsi="宋体" w:hint="eastAsia"/>
          <w:sz w:val="24"/>
          <w:szCs w:val="24"/>
        </w:rPr>
        <w:t>containing 1% HCl</w:t>
      </w:r>
      <w:r w:rsidRPr="00B24CCB">
        <w:rPr>
          <w:rFonts w:ascii="Times New Roman" w:hAnsi="宋体"/>
          <w:sz w:val="24"/>
          <w:szCs w:val="24"/>
        </w:rPr>
        <w:t xml:space="preserve"> </w:t>
      </w:r>
      <w:r>
        <w:rPr>
          <w:rFonts w:ascii="Times New Roman" w:hAnsi="宋体" w:hint="eastAsia"/>
          <w:sz w:val="24"/>
          <w:szCs w:val="24"/>
        </w:rPr>
        <w:t>for incubation over</w:t>
      </w:r>
      <w:r w:rsidRPr="00B24CCB">
        <w:rPr>
          <w:rFonts w:ascii="Times New Roman" w:hAnsi="宋体"/>
          <w:sz w:val="24"/>
          <w:szCs w:val="24"/>
        </w:rPr>
        <w:t>night</w:t>
      </w:r>
      <w:r>
        <w:rPr>
          <w:rFonts w:ascii="Times New Roman" w:hAnsi="宋体" w:hint="eastAsia"/>
          <w:sz w:val="24"/>
          <w:szCs w:val="24"/>
        </w:rPr>
        <w:t xml:space="preserve">. </w:t>
      </w:r>
      <w:r>
        <w:rPr>
          <w:rFonts w:ascii="Times New Roman" w:hAnsi="宋体"/>
          <w:sz w:val="24"/>
          <w:szCs w:val="24"/>
        </w:rPr>
        <w:t>T</w:t>
      </w:r>
      <w:r>
        <w:rPr>
          <w:rFonts w:ascii="Times New Roman" w:hAnsi="宋体" w:hint="eastAsia"/>
          <w:sz w:val="24"/>
          <w:szCs w:val="24"/>
        </w:rPr>
        <w:t xml:space="preserve">hen, we soaked the coverslips in </w:t>
      </w:r>
      <w:r w:rsidRPr="00B24CCB">
        <w:rPr>
          <w:rFonts w:ascii="Times New Roman" w:hAnsi="宋体"/>
          <w:sz w:val="24"/>
          <w:szCs w:val="24"/>
        </w:rPr>
        <w:t>double distilled wate</w:t>
      </w:r>
      <w:r>
        <w:rPr>
          <w:rFonts w:ascii="Times New Roman" w:hAnsi="宋体" w:hint="eastAsia"/>
          <w:sz w:val="24"/>
          <w:szCs w:val="24"/>
        </w:rPr>
        <w:t xml:space="preserve">r for 2 hours, and after drying, we placed them in acid for 36 hours, removed them and wash them with </w:t>
      </w:r>
      <w:r>
        <w:rPr>
          <w:rFonts w:ascii="Times New Roman" w:hAnsi="宋体"/>
          <w:sz w:val="24"/>
          <w:szCs w:val="24"/>
        </w:rPr>
        <w:t>running</w:t>
      </w:r>
      <w:r>
        <w:rPr>
          <w:rFonts w:ascii="Times New Roman" w:hAnsi="宋体" w:hint="eastAsia"/>
          <w:sz w:val="24"/>
          <w:szCs w:val="24"/>
        </w:rPr>
        <w:t xml:space="preserve"> water 3 times. The coverslips were then soaked with </w:t>
      </w:r>
      <w:r w:rsidRPr="000F2374">
        <w:rPr>
          <w:rFonts w:ascii="Times New Roman" w:hAnsi="宋体"/>
          <w:sz w:val="24"/>
          <w:szCs w:val="24"/>
        </w:rPr>
        <w:t>absolute ethyl alcohol</w:t>
      </w:r>
      <w:r>
        <w:rPr>
          <w:rFonts w:ascii="Times New Roman" w:hAnsi="宋体" w:hint="eastAsia"/>
          <w:sz w:val="24"/>
          <w:szCs w:val="24"/>
        </w:rPr>
        <w:t xml:space="preserve"> overnight and finally baked at 180</w:t>
      </w:r>
      <w:r>
        <w:rPr>
          <w:rFonts w:ascii="Times New Roman" w:hAnsi="Times New Roman" w:cs="Times New Roman"/>
          <w:sz w:val="24"/>
          <w:szCs w:val="24"/>
        </w:rPr>
        <w:t>°C</w:t>
      </w:r>
      <w:r>
        <w:rPr>
          <w:rFonts w:ascii="Times New Roman" w:hAnsi="宋体" w:hint="eastAsia"/>
          <w:sz w:val="24"/>
          <w:szCs w:val="24"/>
        </w:rPr>
        <w:t xml:space="preserve"> for 3 hours.</w:t>
      </w:r>
    </w:p>
    <w:p w:rsidR="006D649E" w:rsidRPr="000F2374" w:rsidRDefault="006D649E" w:rsidP="006D649E">
      <w:pPr>
        <w:tabs>
          <w:tab w:val="left" w:pos="3173"/>
        </w:tabs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  <w:r>
        <w:rPr>
          <w:rFonts w:ascii="Times New Roman" w:hAnsi="宋体" w:hint="eastAsia"/>
          <w:sz w:val="24"/>
          <w:szCs w:val="24"/>
        </w:rPr>
        <w:t>1) The</w:t>
      </w:r>
      <w:r w:rsidRPr="000F2374">
        <w:rPr>
          <w:rFonts w:ascii="Times New Roman" w:hAnsi="宋体"/>
          <w:sz w:val="24"/>
          <w:szCs w:val="24"/>
        </w:rPr>
        <w:t xml:space="preserve"> </w:t>
      </w:r>
      <w:r>
        <w:rPr>
          <w:rFonts w:ascii="Times New Roman" w:hAnsi="宋体" w:hint="eastAsia"/>
          <w:sz w:val="24"/>
          <w:szCs w:val="24"/>
        </w:rPr>
        <w:t xml:space="preserve">glass </w:t>
      </w:r>
      <w:r>
        <w:rPr>
          <w:rFonts w:ascii="Times New Roman" w:hAnsi="宋体"/>
          <w:sz w:val="24"/>
          <w:szCs w:val="24"/>
        </w:rPr>
        <w:t>coverslips</w:t>
      </w:r>
      <w:r w:rsidRPr="0045004C">
        <w:rPr>
          <w:rFonts w:ascii="Times New Roman" w:hAnsi="宋体" w:hint="eastAsia"/>
          <w:sz w:val="24"/>
          <w:szCs w:val="24"/>
        </w:rPr>
        <w:t xml:space="preserve"> </w:t>
      </w:r>
      <w:r>
        <w:rPr>
          <w:rFonts w:ascii="Times New Roman" w:hAnsi="宋体"/>
          <w:sz w:val="24"/>
          <w:szCs w:val="24"/>
        </w:rPr>
        <w:t>were placed</w:t>
      </w:r>
      <w:r>
        <w:rPr>
          <w:rFonts w:ascii="Times New Roman" w:hAnsi="宋体" w:hint="eastAsia"/>
          <w:sz w:val="24"/>
          <w:szCs w:val="24"/>
        </w:rPr>
        <w:t xml:space="preserve"> into a</w:t>
      </w:r>
      <w:r w:rsidRPr="00032609">
        <w:rPr>
          <w:rFonts w:ascii="Times New Roman" w:hAnsi="宋体"/>
          <w:sz w:val="24"/>
          <w:szCs w:val="24"/>
        </w:rPr>
        <w:t xml:space="preserve"> 24</w:t>
      </w:r>
      <w:r>
        <w:rPr>
          <w:rFonts w:ascii="Times New Roman" w:hAnsi="宋体" w:hint="eastAsia"/>
          <w:sz w:val="24"/>
          <w:szCs w:val="24"/>
        </w:rPr>
        <w:t>-well</w:t>
      </w:r>
      <w:r w:rsidRPr="00032609">
        <w:rPr>
          <w:rFonts w:ascii="Times New Roman" w:hAnsi="宋体"/>
          <w:sz w:val="24"/>
          <w:szCs w:val="24"/>
        </w:rPr>
        <w:t xml:space="preserve"> cell culture plate</w:t>
      </w:r>
      <w:r w:rsidRPr="000F2374">
        <w:rPr>
          <w:rFonts w:ascii="Times New Roman" w:hAnsi="宋体"/>
          <w:sz w:val="24"/>
          <w:szCs w:val="24"/>
        </w:rPr>
        <w:t xml:space="preserve">, </w:t>
      </w:r>
      <w:r>
        <w:rPr>
          <w:rFonts w:ascii="Times New Roman" w:hAnsi="宋体" w:hint="eastAsia"/>
          <w:sz w:val="24"/>
          <w:szCs w:val="24"/>
        </w:rPr>
        <w:t xml:space="preserve">and </w:t>
      </w:r>
      <w:r w:rsidRPr="000F2374">
        <w:rPr>
          <w:rFonts w:ascii="Times New Roman" w:hAnsi="宋体"/>
          <w:sz w:val="24"/>
          <w:szCs w:val="24"/>
        </w:rPr>
        <w:t>500</w:t>
      </w:r>
      <w:r>
        <w:rPr>
          <w:rFonts w:ascii="Times New Roman" w:hAnsi="宋体" w:hint="eastAsia"/>
          <w:sz w:val="24"/>
          <w:szCs w:val="24"/>
        </w:rPr>
        <w:t xml:space="preserve"> </w:t>
      </w:r>
      <w:r w:rsidRPr="00EF05E1">
        <w:rPr>
          <w:rFonts w:ascii="Times New Roman" w:hAnsi="Times New Roman" w:hint="eastAsia"/>
          <w:sz w:val="24"/>
          <w:szCs w:val="24"/>
        </w:rPr>
        <w:t>µL</w:t>
      </w:r>
      <w:r>
        <w:rPr>
          <w:rFonts w:ascii="Times New Roman" w:hAnsi="Times New Roman" w:hint="eastAsia"/>
          <w:sz w:val="24"/>
          <w:szCs w:val="24"/>
        </w:rPr>
        <w:t xml:space="preserve"> of hepatocytes at a density of </w:t>
      </w:r>
      <w:r w:rsidRPr="00EF05E1">
        <w:rPr>
          <w:rFonts w:ascii="Times New Roman" w:hAnsi="Times New Roman" w:hint="eastAsia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×</w:t>
      </w:r>
      <w:r w:rsidRPr="00EF05E1">
        <w:rPr>
          <w:rFonts w:ascii="Times New Roman" w:hAnsi="Times New Roman" w:hint="eastAsia"/>
          <w:sz w:val="24"/>
          <w:szCs w:val="24"/>
        </w:rPr>
        <w:t>10</w:t>
      </w:r>
      <w:r w:rsidRPr="00EF05E1">
        <w:rPr>
          <w:rFonts w:ascii="Times New Roman" w:hAnsi="Times New Roman" w:hint="eastAsia"/>
          <w:sz w:val="24"/>
          <w:szCs w:val="24"/>
          <w:vertAlign w:val="superscript"/>
        </w:rPr>
        <w:t>5</w:t>
      </w:r>
      <w:r>
        <w:rPr>
          <w:rFonts w:ascii="Times New Roman" w:hAnsi="宋体" w:hint="eastAsia"/>
          <w:sz w:val="24"/>
          <w:szCs w:val="24"/>
        </w:rPr>
        <w:t xml:space="preserve"> cells</w:t>
      </w:r>
      <w:r w:rsidRPr="00EF05E1">
        <w:rPr>
          <w:rFonts w:ascii="Times New Roman" w:hAnsi="Times New Roman" w:hint="eastAsia"/>
          <w:sz w:val="24"/>
          <w:szCs w:val="24"/>
        </w:rPr>
        <w:t>/mL</w:t>
      </w:r>
      <w:r>
        <w:rPr>
          <w:rFonts w:ascii="Times New Roman" w:hAnsi="Times New Roman" w:hint="eastAsia"/>
          <w:sz w:val="24"/>
          <w:szCs w:val="24"/>
        </w:rPr>
        <w:t xml:space="preserve"> were added to each well</w:t>
      </w:r>
      <w:r>
        <w:rPr>
          <w:rFonts w:ascii="Times New Roman" w:hAnsi="宋体" w:hint="eastAsia"/>
          <w:sz w:val="24"/>
          <w:szCs w:val="24"/>
        </w:rPr>
        <w:t>.</w:t>
      </w:r>
    </w:p>
    <w:p w:rsidR="006D649E" w:rsidRPr="00EF05E1" w:rsidRDefault="006D649E" w:rsidP="006D649E">
      <w:pPr>
        <w:tabs>
          <w:tab w:val="left" w:pos="3173"/>
        </w:tabs>
        <w:spacing w:line="360" w:lineRule="auto"/>
        <w:ind w:firstLine="480"/>
        <w:rPr>
          <w:rFonts w:ascii="Times New Roman" w:hAnsi="Times New Roman"/>
          <w:sz w:val="24"/>
          <w:szCs w:val="24"/>
        </w:rPr>
      </w:pPr>
      <w:r w:rsidRPr="00EF05E1">
        <w:rPr>
          <w:rFonts w:ascii="Times New Roman" w:hAnsi="Times New Roman" w:hint="eastAsia"/>
          <w:sz w:val="24"/>
          <w:szCs w:val="24"/>
        </w:rPr>
        <w:t>2</w:t>
      </w:r>
      <w:r>
        <w:rPr>
          <w:rFonts w:ascii="Times New Roman" w:hAnsi="宋体" w:hint="eastAsia"/>
          <w:sz w:val="24"/>
          <w:szCs w:val="24"/>
        </w:rPr>
        <w:t>) For</w:t>
      </w:r>
      <w:r w:rsidRPr="009B5FF2">
        <w:rPr>
          <w:rFonts w:ascii="Times New Roman" w:hAnsi="宋体"/>
          <w:sz w:val="24"/>
          <w:szCs w:val="24"/>
        </w:rPr>
        <w:t xml:space="preserve"> normal</w:t>
      </w:r>
      <w:r>
        <w:rPr>
          <w:rFonts w:ascii="Times New Roman" w:hAnsi="宋体" w:hint="eastAsia"/>
          <w:sz w:val="24"/>
          <w:szCs w:val="24"/>
        </w:rPr>
        <w:t xml:space="preserve"> cell culture, the </w:t>
      </w:r>
      <w:r w:rsidRPr="009B5FF2">
        <w:rPr>
          <w:rFonts w:ascii="Times New Roman" w:hAnsi="宋体"/>
          <w:sz w:val="24"/>
          <w:szCs w:val="24"/>
        </w:rPr>
        <w:t xml:space="preserve">cells </w:t>
      </w:r>
      <w:r>
        <w:rPr>
          <w:rFonts w:ascii="Times New Roman" w:hAnsi="宋体" w:hint="eastAsia"/>
          <w:sz w:val="24"/>
          <w:szCs w:val="24"/>
        </w:rPr>
        <w:t>were</w:t>
      </w:r>
      <w:r w:rsidRPr="009B5FF2">
        <w:rPr>
          <w:rFonts w:ascii="Times New Roman" w:hAnsi="宋体"/>
          <w:sz w:val="24"/>
          <w:szCs w:val="24"/>
        </w:rPr>
        <w:t xml:space="preserve"> wash</w:t>
      </w:r>
      <w:r>
        <w:rPr>
          <w:rFonts w:ascii="Times New Roman" w:hAnsi="宋体" w:hint="eastAsia"/>
          <w:sz w:val="24"/>
          <w:szCs w:val="24"/>
        </w:rPr>
        <w:t>ed</w:t>
      </w:r>
      <w:r>
        <w:rPr>
          <w:rFonts w:ascii="Times New Roman" w:hAnsi="宋体"/>
          <w:sz w:val="24"/>
          <w:szCs w:val="24"/>
        </w:rPr>
        <w:t xml:space="preserve"> 3 times with serum</w:t>
      </w:r>
      <w:r>
        <w:rPr>
          <w:rFonts w:ascii="Times New Roman" w:hAnsi="宋体" w:hint="eastAsia"/>
          <w:sz w:val="24"/>
          <w:szCs w:val="24"/>
        </w:rPr>
        <w:t>-</w:t>
      </w:r>
      <w:r>
        <w:rPr>
          <w:rFonts w:ascii="Times New Roman" w:hAnsi="宋体"/>
          <w:sz w:val="24"/>
          <w:szCs w:val="24"/>
        </w:rPr>
        <w:t>free medium</w:t>
      </w:r>
      <w:r w:rsidRPr="009B5FF2">
        <w:rPr>
          <w:rFonts w:ascii="Times New Roman" w:hAnsi="宋体"/>
          <w:sz w:val="24"/>
          <w:szCs w:val="24"/>
        </w:rPr>
        <w:t xml:space="preserve"> </w:t>
      </w:r>
      <w:r>
        <w:rPr>
          <w:rFonts w:ascii="Times New Roman" w:hAnsi="宋体"/>
          <w:sz w:val="24"/>
          <w:szCs w:val="24"/>
        </w:rPr>
        <w:t>for</w:t>
      </w:r>
      <w:r>
        <w:rPr>
          <w:rFonts w:ascii="Times New Roman" w:hAnsi="宋体" w:hint="eastAsia"/>
          <w:sz w:val="24"/>
          <w:szCs w:val="24"/>
        </w:rPr>
        <w:t xml:space="preserve"> </w:t>
      </w:r>
      <w:r w:rsidRPr="00CF21BB">
        <w:rPr>
          <w:rFonts w:ascii="Times New Roman" w:hAnsi="宋体"/>
          <w:sz w:val="24"/>
          <w:szCs w:val="24"/>
        </w:rPr>
        <w:t xml:space="preserve">5 </w:t>
      </w:r>
      <w:r w:rsidRPr="00CF21BB">
        <w:rPr>
          <w:rFonts w:ascii="Times New Roman" w:hAnsi="宋体"/>
          <w:sz w:val="24"/>
          <w:szCs w:val="24"/>
        </w:rPr>
        <w:lastRenderedPageBreak/>
        <w:t>mi</w:t>
      </w:r>
      <w:r>
        <w:rPr>
          <w:rFonts w:ascii="Times New Roman" w:hAnsi="宋体"/>
          <w:sz w:val="24"/>
          <w:szCs w:val="24"/>
        </w:rPr>
        <w:t>n</w:t>
      </w:r>
      <w:r>
        <w:rPr>
          <w:rFonts w:ascii="Times New Roman" w:hAnsi="宋体" w:hint="eastAsia"/>
          <w:sz w:val="24"/>
          <w:szCs w:val="24"/>
        </w:rPr>
        <w:t xml:space="preserve"> each</w:t>
      </w:r>
      <w:r w:rsidRPr="009B5FF2">
        <w:rPr>
          <w:rFonts w:ascii="Times New Roman" w:hAnsi="宋体"/>
          <w:sz w:val="24"/>
          <w:szCs w:val="24"/>
        </w:rPr>
        <w:t xml:space="preserve">, </w:t>
      </w:r>
      <w:r>
        <w:rPr>
          <w:rFonts w:ascii="Times New Roman" w:hAnsi="宋体" w:hint="eastAsia"/>
          <w:sz w:val="24"/>
          <w:szCs w:val="24"/>
        </w:rPr>
        <w:t>and then washed with</w:t>
      </w:r>
      <w:r w:rsidRPr="009B5FF2">
        <w:rPr>
          <w:rFonts w:ascii="Times New Roman" w:hAnsi="宋体"/>
          <w:sz w:val="24"/>
          <w:szCs w:val="24"/>
        </w:rPr>
        <w:t xml:space="preserve"> 0.01</w:t>
      </w:r>
      <w:r>
        <w:rPr>
          <w:rFonts w:ascii="Times New Roman" w:hAnsi="宋体" w:hint="eastAsia"/>
          <w:sz w:val="24"/>
          <w:szCs w:val="24"/>
        </w:rPr>
        <w:t>%</w:t>
      </w:r>
      <w:r w:rsidRPr="009B5FF2">
        <w:rPr>
          <w:rFonts w:ascii="Times New Roman" w:hAnsi="宋体"/>
          <w:sz w:val="24"/>
          <w:szCs w:val="24"/>
        </w:rPr>
        <w:t xml:space="preserve"> PBS</w:t>
      </w:r>
      <w:r>
        <w:rPr>
          <w:rFonts w:ascii="Times New Roman" w:hAnsi="宋体" w:hint="eastAsia"/>
          <w:sz w:val="24"/>
          <w:szCs w:val="24"/>
        </w:rPr>
        <w:t>.</w:t>
      </w:r>
    </w:p>
    <w:p w:rsidR="006D649E" w:rsidRPr="00EF05E1" w:rsidRDefault="006D649E" w:rsidP="006D649E">
      <w:pPr>
        <w:tabs>
          <w:tab w:val="left" w:pos="3173"/>
        </w:tabs>
        <w:spacing w:line="360" w:lineRule="auto"/>
        <w:ind w:firstLine="480"/>
        <w:rPr>
          <w:rFonts w:ascii="Times New Roman" w:hAnsi="Times New Roman"/>
          <w:sz w:val="24"/>
          <w:szCs w:val="24"/>
        </w:rPr>
      </w:pPr>
      <w:r w:rsidRPr="00EF05E1">
        <w:rPr>
          <w:rFonts w:ascii="Times New Roman" w:hAnsi="Times New Roman" w:hint="eastAsia"/>
          <w:sz w:val="24"/>
          <w:szCs w:val="24"/>
        </w:rPr>
        <w:t>3</w:t>
      </w:r>
      <w:r>
        <w:rPr>
          <w:rFonts w:ascii="Times New Roman" w:hAnsi="宋体" w:hint="eastAsia"/>
          <w:sz w:val="24"/>
          <w:szCs w:val="24"/>
        </w:rPr>
        <w:t xml:space="preserve">) We then </w:t>
      </w:r>
      <w:r w:rsidRPr="009B5FF2">
        <w:rPr>
          <w:rFonts w:ascii="Times New Roman" w:hAnsi="宋体"/>
          <w:sz w:val="24"/>
          <w:szCs w:val="24"/>
        </w:rPr>
        <w:t xml:space="preserve">fixed </w:t>
      </w:r>
      <w:r>
        <w:rPr>
          <w:rFonts w:ascii="Times New Roman" w:hAnsi="宋体" w:hint="eastAsia"/>
          <w:sz w:val="24"/>
          <w:szCs w:val="24"/>
        </w:rPr>
        <w:t>the cells w</w:t>
      </w:r>
      <w:r w:rsidRPr="009B5FF2">
        <w:rPr>
          <w:rFonts w:ascii="Times New Roman" w:hAnsi="宋体"/>
          <w:sz w:val="24"/>
          <w:szCs w:val="24"/>
        </w:rPr>
        <w:t xml:space="preserve">ith 4% paraformaldehyde or 10% formalin </w:t>
      </w:r>
      <w:r>
        <w:rPr>
          <w:rFonts w:ascii="Times New Roman" w:hAnsi="宋体" w:hint="eastAsia"/>
          <w:sz w:val="24"/>
          <w:szCs w:val="24"/>
        </w:rPr>
        <w:t xml:space="preserve">for </w:t>
      </w:r>
      <w:r>
        <w:rPr>
          <w:rFonts w:ascii="Times New Roman" w:hAnsi="宋体"/>
          <w:sz w:val="24"/>
          <w:szCs w:val="24"/>
        </w:rPr>
        <w:t>20 min (no more than 30 min)</w:t>
      </w:r>
      <w:r w:rsidRPr="009B5FF2">
        <w:rPr>
          <w:rFonts w:ascii="Times New Roman" w:hAnsi="宋体"/>
          <w:sz w:val="24"/>
          <w:szCs w:val="24"/>
        </w:rPr>
        <w:t xml:space="preserve"> </w:t>
      </w:r>
      <w:r>
        <w:rPr>
          <w:rFonts w:ascii="Times New Roman" w:hAnsi="宋体" w:hint="eastAsia"/>
          <w:sz w:val="24"/>
          <w:szCs w:val="24"/>
        </w:rPr>
        <w:t xml:space="preserve">and </w:t>
      </w:r>
      <w:r w:rsidRPr="009B5FF2">
        <w:rPr>
          <w:rFonts w:ascii="Times New Roman" w:hAnsi="宋体"/>
          <w:sz w:val="24"/>
          <w:szCs w:val="24"/>
        </w:rPr>
        <w:t>wash</w:t>
      </w:r>
      <w:r>
        <w:rPr>
          <w:rFonts w:ascii="Times New Roman" w:hAnsi="宋体" w:hint="eastAsia"/>
          <w:sz w:val="24"/>
          <w:szCs w:val="24"/>
        </w:rPr>
        <w:t>ed</w:t>
      </w:r>
      <w:r w:rsidRPr="009B5FF2">
        <w:rPr>
          <w:rFonts w:ascii="Times New Roman" w:hAnsi="宋体"/>
          <w:sz w:val="24"/>
          <w:szCs w:val="24"/>
        </w:rPr>
        <w:t xml:space="preserve"> </w:t>
      </w:r>
      <w:r>
        <w:rPr>
          <w:rFonts w:ascii="Times New Roman" w:hAnsi="宋体" w:hint="eastAsia"/>
          <w:sz w:val="24"/>
          <w:szCs w:val="24"/>
        </w:rPr>
        <w:t xml:space="preserve">them 3 times </w:t>
      </w:r>
      <w:r>
        <w:rPr>
          <w:rFonts w:ascii="Times New Roman" w:hAnsi="宋体"/>
          <w:sz w:val="24"/>
          <w:szCs w:val="24"/>
        </w:rPr>
        <w:t>with 0.01% PBS</w:t>
      </w:r>
      <w:r w:rsidRPr="009B5FF2">
        <w:rPr>
          <w:rFonts w:ascii="Times New Roman" w:hAnsi="宋体"/>
          <w:sz w:val="24"/>
          <w:szCs w:val="24"/>
        </w:rPr>
        <w:t xml:space="preserve"> </w:t>
      </w:r>
      <w:r>
        <w:rPr>
          <w:rFonts w:ascii="Times New Roman" w:hAnsi="宋体"/>
          <w:sz w:val="24"/>
          <w:szCs w:val="24"/>
        </w:rPr>
        <w:t>for</w:t>
      </w:r>
      <w:r>
        <w:rPr>
          <w:rFonts w:ascii="Times New Roman" w:hAnsi="宋体" w:hint="eastAsia"/>
          <w:sz w:val="24"/>
          <w:szCs w:val="24"/>
        </w:rPr>
        <w:t xml:space="preserve"> </w:t>
      </w:r>
      <w:r w:rsidRPr="00CF21BB">
        <w:rPr>
          <w:rFonts w:ascii="Times New Roman" w:hAnsi="宋体"/>
          <w:sz w:val="24"/>
          <w:szCs w:val="24"/>
        </w:rPr>
        <w:t>5 mi</w:t>
      </w:r>
      <w:r>
        <w:rPr>
          <w:rFonts w:ascii="Times New Roman" w:hAnsi="宋体"/>
          <w:sz w:val="24"/>
          <w:szCs w:val="24"/>
        </w:rPr>
        <w:t>n</w:t>
      </w:r>
      <w:r>
        <w:rPr>
          <w:rFonts w:ascii="Times New Roman" w:hAnsi="宋体" w:hint="eastAsia"/>
          <w:sz w:val="24"/>
          <w:szCs w:val="24"/>
        </w:rPr>
        <w:t xml:space="preserve"> each.</w:t>
      </w:r>
    </w:p>
    <w:p w:rsidR="006D649E" w:rsidRPr="00EF05E1" w:rsidRDefault="006D649E" w:rsidP="006D649E">
      <w:pPr>
        <w:tabs>
          <w:tab w:val="left" w:pos="3173"/>
        </w:tabs>
        <w:spacing w:line="360" w:lineRule="auto"/>
        <w:ind w:firstLine="480"/>
        <w:rPr>
          <w:rFonts w:ascii="Times New Roman" w:hAnsi="Times New Roman"/>
          <w:sz w:val="24"/>
          <w:szCs w:val="24"/>
        </w:rPr>
      </w:pPr>
      <w:r w:rsidRPr="00EF05E1">
        <w:rPr>
          <w:rFonts w:ascii="Times New Roman" w:hAnsi="Times New Roman" w:hint="eastAsia"/>
          <w:sz w:val="24"/>
          <w:szCs w:val="24"/>
        </w:rPr>
        <w:t>4</w:t>
      </w:r>
      <w:r>
        <w:rPr>
          <w:rFonts w:ascii="Times New Roman" w:hAnsi="宋体" w:hint="eastAsia"/>
          <w:sz w:val="24"/>
          <w:szCs w:val="24"/>
        </w:rPr>
        <w:t xml:space="preserve">) After </w:t>
      </w:r>
      <w:r>
        <w:rPr>
          <w:rFonts w:ascii="Times New Roman" w:hAnsi="宋体"/>
          <w:sz w:val="24"/>
          <w:szCs w:val="24"/>
        </w:rPr>
        <w:t>EDTA</w:t>
      </w:r>
      <w:r>
        <w:rPr>
          <w:rFonts w:ascii="Times New Roman" w:hAnsi="宋体" w:hint="eastAsia"/>
          <w:sz w:val="24"/>
          <w:szCs w:val="24"/>
        </w:rPr>
        <w:t xml:space="preserve"> </w:t>
      </w:r>
      <w:r w:rsidRPr="00CF21BB">
        <w:rPr>
          <w:rFonts w:ascii="Times New Roman" w:hAnsi="宋体"/>
          <w:sz w:val="24"/>
          <w:szCs w:val="24"/>
        </w:rPr>
        <w:t>Na</w:t>
      </w:r>
      <w:r w:rsidRPr="00CF21BB">
        <w:rPr>
          <w:rFonts w:ascii="Times New Roman" w:hAnsi="宋体"/>
          <w:sz w:val="24"/>
          <w:szCs w:val="24"/>
          <w:vertAlign w:val="subscript"/>
        </w:rPr>
        <w:t>2</w:t>
      </w:r>
      <w:r>
        <w:rPr>
          <w:rFonts w:ascii="Times New Roman" w:hAnsi="宋体"/>
          <w:sz w:val="24"/>
          <w:szCs w:val="24"/>
        </w:rPr>
        <w:t xml:space="preserve"> antigen repair (95</w:t>
      </w:r>
      <w:r>
        <w:rPr>
          <w:rFonts w:ascii="Times New Roman" w:hAnsi="Times New Roman" w:cs="Times New Roman"/>
          <w:sz w:val="24"/>
          <w:szCs w:val="24"/>
        </w:rPr>
        <w:t>°C</w:t>
      </w:r>
      <w:r w:rsidRPr="00CF21BB">
        <w:rPr>
          <w:rFonts w:ascii="Times New Roman" w:hAnsi="宋体"/>
          <w:sz w:val="24"/>
          <w:szCs w:val="24"/>
        </w:rPr>
        <w:t xml:space="preserve"> for 5 min), </w:t>
      </w:r>
      <w:r>
        <w:rPr>
          <w:rFonts w:ascii="Times New Roman" w:hAnsi="宋体" w:hint="eastAsia"/>
          <w:sz w:val="24"/>
          <w:szCs w:val="24"/>
        </w:rPr>
        <w:t>when</w:t>
      </w:r>
      <w:r w:rsidRPr="00CF21BB">
        <w:rPr>
          <w:rFonts w:ascii="Times New Roman" w:hAnsi="宋体"/>
          <w:sz w:val="24"/>
          <w:szCs w:val="24"/>
        </w:rPr>
        <w:t xml:space="preserve"> the temperature </w:t>
      </w:r>
      <w:r>
        <w:rPr>
          <w:rFonts w:ascii="Times New Roman" w:hAnsi="宋体" w:hint="eastAsia"/>
          <w:sz w:val="24"/>
          <w:szCs w:val="24"/>
        </w:rPr>
        <w:t xml:space="preserve">had </w:t>
      </w:r>
      <w:r w:rsidRPr="00CF21BB">
        <w:rPr>
          <w:rFonts w:ascii="Times New Roman" w:hAnsi="宋体"/>
          <w:sz w:val="24"/>
          <w:szCs w:val="24"/>
        </w:rPr>
        <w:t>d</w:t>
      </w:r>
      <w:r>
        <w:rPr>
          <w:rFonts w:ascii="Times New Roman" w:hAnsi="宋体" w:hint="eastAsia"/>
          <w:sz w:val="24"/>
          <w:szCs w:val="24"/>
        </w:rPr>
        <w:t>ecreased</w:t>
      </w:r>
      <w:r w:rsidRPr="00CF21BB">
        <w:rPr>
          <w:rFonts w:ascii="Times New Roman" w:hAnsi="宋体"/>
          <w:sz w:val="24"/>
          <w:szCs w:val="24"/>
        </w:rPr>
        <w:t xml:space="preserve"> to room temperature</w:t>
      </w:r>
      <w:r>
        <w:rPr>
          <w:rFonts w:ascii="Times New Roman" w:hAnsi="宋体" w:hint="eastAsia"/>
          <w:sz w:val="24"/>
          <w:szCs w:val="24"/>
        </w:rPr>
        <w:t>,</w:t>
      </w:r>
      <w:r w:rsidRPr="00CF21BB">
        <w:rPr>
          <w:rFonts w:ascii="Times New Roman" w:hAnsi="宋体"/>
          <w:sz w:val="24"/>
          <w:szCs w:val="24"/>
        </w:rPr>
        <w:t xml:space="preserve"> </w:t>
      </w:r>
      <w:r>
        <w:rPr>
          <w:rFonts w:ascii="Times New Roman" w:hAnsi="宋体" w:hint="eastAsia"/>
          <w:sz w:val="24"/>
          <w:szCs w:val="24"/>
        </w:rPr>
        <w:t xml:space="preserve">the cells were washed 3 times </w:t>
      </w:r>
      <w:r>
        <w:rPr>
          <w:rFonts w:ascii="Times New Roman" w:hAnsi="宋体"/>
          <w:sz w:val="24"/>
          <w:szCs w:val="24"/>
        </w:rPr>
        <w:t>with 0.01% PBS</w:t>
      </w:r>
      <w:r>
        <w:rPr>
          <w:rFonts w:ascii="Times New Roman" w:hAnsi="宋体" w:hint="eastAsia"/>
          <w:sz w:val="24"/>
          <w:szCs w:val="24"/>
        </w:rPr>
        <w:t xml:space="preserve"> </w:t>
      </w:r>
      <w:r>
        <w:rPr>
          <w:rFonts w:ascii="Times New Roman" w:hAnsi="宋体"/>
          <w:sz w:val="24"/>
          <w:szCs w:val="24"/>
        </w:rPr>
        <w:t>for</w:t>
      </w:r>
      <w:r>
        <w:rPr>
          <w:rFonts w:ascii="Times New Roman" w:hAnsi="宋体" w:hint="eastAsia"/>
          <w:sz w:val="24"/>
          <w:szCs w:val="24"/>
        </w:rPr>
        <w:t xml:space="preserve"> </w:t>
      </w:r>
      <w:r w:rsidRPr="00CF21BB">
        <w:rPr>
          <w:rFonts w:ascii="Times New Roman" w:hAnsi="宋体"/>
          <w:sz w:val="24"/>
          <w:szCs w:val="24"/>
        </w:rPr>
        <w:t>5 mi</w:t>
      </w:r>
      <w:r>
        <w:rPr>
          <w:rFonts w:ascii="Times New Roman" w:hAnsi="宋体"/>
          <w:sz w:val="24"/>
          <w:szCs w:val="24"/>
        </w:rPr>
        <w:t>n</w:t>
      </w:r>
      <w:r>
        <w:rPr>
          <w:rFonts w:ascii="Times New Roman" w:hAnsi="宋体" w:hint="eastAsia"/>
          <w:sz w:val="24"/>
          <w:szCs w:val="24"/>
        </w:rPr>
        <w:t xml:space="preserve"> each</w:t>
      </w:r>
      <w:r>
        <w:rPr>
          <w:rFonts w:ascii="Times New Roman" w:hAnsi="Times New Roman" w:hint="eastAsia"/>
          <w:sz w:val="24"/>
          <w:szCs w:val="24"/>
        </w:rPr>
        <w:t>.</w:t>
      </w:r>
    </w:p>
    <w:p w:rsidR="006D649E" w:rsidRDefault="006D649E" w:rsidP="006D649E">
      <w:pPr>
        <w:tabs>
          <w:tab w:val="left" w:pos="3173"/>
        </w:tabs>
        <w:spacing w:line="360" w:lineRule="auto"/>
        <w:ind w:firstLine="480"/>
        <w:rPr>
          <w:rFonts w:ascii="Times New Roman" w:hAnsi="宋体"/>
          <w:sz w:val="24"/>
          <w:szCs w:val="24"/>
        </w:rPr>
      </w:pPr>
      <w:r w:rsidRPr="00EF05E1">
        <w:rPr>
          <w:rFonts w:ascii="Times New Roman" w:hAnsi="Times New Roman" w:hint="eastAsia"/>
          <w:sz w:val="24"/>
          <w:szCs w:val="24"/>
        </w:rPr>
        <w:t>5</w:t>
      </w:r>
      <w:r>
        <w:rPr>
          <w:rFonts w:ascii="Times New Roman" w:hAnsi="宋体" w:hint="eastAsia"/>
          <w:sz w:val="24"/>
          <w:szCs w:val="24"/>
        </w:rPr>
        <w:t>) The cells were lysed</w:t>
      </w:r>
      <w:r w:rsidRPr="00CF21BB">
        <w:rPr>
          <w:rFonts w:ascii="Times New Roman" w:hAnsi="宋体"/>
          <w:sz w:val="24"/>
          <w:szCs w:val="24"/>
        </w:rPr>
        <w:t xml:space="preserve"> </w:t>
      </w:r>
      <w:r>
        <w:rPr>
          <w:rFonts w:ascii="Times New Roman" w:hAnsi="宋体" w:hint="eastAsia"/>
          <w:sz w:val="24"/>
          <w:szCs w:val="24"/>
        </w:rPr>
        <w:t>w</w:t>
      </w:r>
      <w:r>
        <w:rPr>
          <w:rFonts w:ascii="Times New Roman" w:hAnsi="宋体"/>
          <w:sz w:val="24"/>
          <w:szCs w:val="24"/>
        </w:rPr>
        <w:t>ith 0.1% Triton-</w:t>
      </w:r>
      <w:r w:rsidRPr="00CF21BB">
        <w:rPr>
          <w:rFonts w:ascii="Times New Roman" w:hAnsi="宋体"/>
          <w:sz w:val="24"/>
          <w:szCs w:val="24"/>
        </w:rPr>
        <w:t xml:space="preserve">100 (300 </w:t>
      </w:r>
      <w:r>
        <w:rPr>
          <w:rFonts w:ascii="Times New Roman" w:hAnsi="宋体" w:hint="eastAsia"/>
          <w:sz w:val="24"/>
          <w:szCs w:val="24"/>
        </w:rPr>
        <w:t>m</w:t>
      </w:r>
      <w:r w:rsidRPr="00CF21BB">
        <w:rPr>
          <w:rFonts w:ascii="Times New Roman" w:hAnsi="宋体"/>
          <w:sz w:val="24"/>
          <w:szCs w:val="24"/>
        </w:rPr>
        <w:t xml:space="preserve">L) </w:t>
      </w:r>
      <w:r>
        <w:rPr>
          <w:rFonts w:ascii="Times New Roman" w:hAnsi="宋体" w:hint="eastAsia"/>
          <w:sz w:val="24"/>
          <w:szCs w:val="24"/>
        </w:rPr>
        <w:t xml:space="preserve">for </w:t>
      </w:r>
      <w:r>
        <w:rPr>
          <w:rFonts w:ascii="Times New Roman" w:hAnsi="宋体"/>
          <w:sz w:val="24"/>
          <w:szCs w:val="24"/>
        </w:rPr>
        <w:t>10 min</w:t>
      </w:r>
      <w:r>
        <w:rPr>
          <w:rFonts w:ascii="Times New Roman" w:hAnsi="宋体" w:hint="eastAsia"/>
          <w:sz w:val="24"/>
          <w:szCs w:val="24"/>
        </w:rPr>
        <w:t xml:space="preserve"> and</w:t>
      </w:r>
      <w:r w:rsidRPr="00CF21BB">
        <w:rPr>
          <w:rFonts w:ascii="Times New Roman" w:hAnsi="宋体"/>
          <w:sz w:val="24"/>
          <w:szCs w:val="24"/>
        </w:rPr>
        <w:t xml:space="preserve"> </w:t>
      </w:r>
      <w:r>
        <w:rPr>
          <w:rFonts w:ascii="Times New Roman" w:hAnsi="宋体" w:hint="eastAsia"/>
          <w:sz w:val="24"/>
          <w:szCs w:val="24"/>
        </w:rPr>
        <w:t xml:space="preserve">then washed 3 times </w:t>
      </w:r>
      <w:r>
        <w:rPr>
          <w:rFonts w:ascii="Times New Roman" w:hAnsi="宋体"/>
          <w:sz w:val="24"/>
          <w:szCs w:val="24"/>
        </w:rPr>
        <w:t>with 0.01% PBS</w:t>
      </w:r>
      <w:r>
        <w:rPr>
          <w:rFonts w:ascii="Times New Roman" w:hAnsi="宋体" w:hint="eastAsia"/>
          <w:sz w:val="24"/>
          <w:szCs w:val="24"/>
        </w:rPr>
        <w:t xml:space="preserve"> </w:t>
      </w:r>
      <w:r>
        <w:rPr>
          <w:rFonts w:ascii="Times New Roman" w:hAnsi="宋体"/>
          <w:sz w:val="24"/>
          <w:szCs w:val="24"/>
        </w:rPr>
        <w:t>for</w:t>
      </w:r>
      <w:r>
        <w:rPr>
          <w:rFonts w:ascii="Times New Roman" w:hAnsi="宋体" w:hint="eastAsia"/>
          <w:sz w:val="24"/>
          <w:szCs w:val="24"/>
        </w:rPr>
        <w:t xml:space="preserve"> </w:t>
      </w:r>
      <w:r w:rsidRPr="00CF21BB">
        <w:rPr>
          <w:rFonts w:ascii="Times New Roman" w:hAnsi="宋体"/>
          <w:sz w:val="24"/>
          <w:szCs w:val="24"/>
        </w:rPr>
        <w:t>5 mi</w:t>
      </w:r>
      <w:r>
        <w:rPr>
          <w:rFonts w:ascii="Times New Roman" w:hAnsi="宋体"/>
          <w:sz w:val="24"/>
          <w:szCs w:val="24"/>
        </w:rPr>
        <w:t>n</w:t>
      </w:r>
      <w:r>
        <w:rPr>
          <w:rFonts w:ascii="Times New Roman" w:hAnsi="宋体" w:hint="eastAsia"/>
          <w:sz w:val="24"/>
          <w:szCs w:val="24"/>
        </w:rPr>
        <w:t xml:space="preserve"> each</w:t>
      </w:r>
      <w:r w:rsidRPr="00CF21BB">
        <w:rPr>
          <w:rFonts w:ascii="Times New Roman" w:hAnsi="宋体"/>
          <w:sz w:val="24"/>
          <w:szCs w:val="24"/>
        </w:rPr>
        <w:t>.</w:t>
      </w:r>
    </w:p>
    <w:p w:rsidR="006D649E" w:rsidRPr="00EF05E1" w:rsidRDefault="006D649E" w:rsidP="006D649E">
      <w:pPr>
        <w:tabs>
          <w:tab w:val="left" w:pos="3173"/>
        </w:tabs>
        <w:spacing w:line="360" w:lineRule="auto"/>
        <w:ind w:firstLine="480"/>
        <w:rPr>
          <w:rFonts w:ascii="Times New Roman" w:hAnsi="Times New Roman"/>
          <w:sz w:val="24"/>
          <w:szCs w:val="24"/>
        </w:rPr>
      </w:pPr>
      <w:r w:rsidRPr="00EF05E1">
        <w:rPr>
          <w:rFonts w:ascii="Times New Roman" w:hAnsi="Times New Roman" w:hint="eastAsia"/>
          <w:sz w:val="24"/>
          <w:szCs w:val="24"/>
        </w:rPr>
        <w:t>6</w:t>
      </w:r>
      <w:r>
        <w:rPr>
          <w:rFonts w:ascii="Times New Roman" w:hAnsi="宋体" w:hint="eastAsia"/>
          <w:sz w:val="24"/>
          <w:szCs w:val="24"/>
        </w:rPr>
        <w:t xml:space="preserve">) After the cells were incubated with 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nti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>
        <w:rPr>
          <w:rFonts w:ascii="Times New Roman" w:hAnsi="宋体" w:hint="eastAsia"/>
          <w:sz w:val="24"/>
          <w:szCs w:val="24"/>
        </w:rPr>
        <w:t>P65 antibody diluted in g</w:t>
      </w:r>
      <w:r w:rsidRPr="00CF21BB">
        <w:rPr>
          <w:rFonts w:ascii="Times New Roman" w:hAnsi="宋体"/>
          <w:sz w:val="24"/>
          <w:szCs w:val="24"/>
        </w:rPr>
        <w:t>oat serum</w:t>
      </w:r>
      <w:r>
        <w:rPr>
          <w:rFonts w:ascii="Times New Roman" w:hAnsi="宋体" w:hint="eastAsia"/>
          <w:sz w:val="24"/>
          <w:szCs w:val="24"/>
        </w:rPr>
        <w:t xml:space="preserve"> at </w:t>
      </w:r>
      <w:r>
        <w:rPr>
          <w:rFonts w:ascii="Times New Roman" w:hAnsi="宋体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°C</w:t>
      </w:r>
      <w:r>
        <w:rPr>
          <w:rFonts w:ascii="Times New Roman" w:hAnsi="宋体"/>
          <w:sz w:val="24"/>
          <w:szCs w:val="24"/>
        </w:rPr>
        <w:t xml:space="preserve"> overnight</w:t>
      </w:r>
      <w:r>
        <w:rPr>
          <w:rFonts w:ascii="Times New Roman" w:hAnsi="宋体" w:hint="eastAsia"/>
          <w:sz w:val="24"/>
          <w:szCs w:val="24"/>
        </w:rPr>
        <w:t xml:space="preserve">, they were washed </w:t>
      </w:r>
      <w:r w:rsidRPr="00CF21BB">
        <w:rPr>
          <w:rFonts w:ascii="Times New Roman" w:hAnsi="宋体"/>
          <w:sz w:val="24"/>
          <w:szCs w:val="24"/>
        </w:rPr>
        <w:t xml:space="preserve">3 times </w:t>
      </w:r>
      <w:r>
        <w:rPr>
          <w:rFonts w:ascii="Times New Roman" w:hAnsi="宋体"/>
          <w:sz w:val="24"/>
          <w:szCs w:val="24"/>
        </w:rPr>
        <w:t>with 0.01% PBS</w:t>
      </w:r>
      <w:r w:rsidRPr="00CF21BB">
        <w:rPr>
          <w:rFonts w:ascii="Times New Roman" w:hAnsi="宋体"/>
          <w:sz w:val="24"/>
          <w:szCs w:val="24"/>
        </w:rPr>
        <w:t xml:space="preserve"> </w:t>
      </w:r>
      <w:r>
        <w:rPr>
          <w:rFonts w:ascii="Times New Roman" w:hAnsi="宋体"/>
          <w:sz w:val="24"/>
          <w:szCs w:val="24"/>
        </w:rPr>
        <w:t>for</w:t>
      </w:r>
      <w:r>
        <w:rPr>
          <w:rFonts w:ascii="Times New Roman" w:hAnsi="宋体" w:hint="eastAsia"/>
          <w:sz w:val="24"/>
          <w:szCs w:val="24"/>
        </w:rPr>
        <w:t xml:space="preserve"> </w:t>
      </w:r>
      <w:r w:rsidRPr="00CF21BB">
        <w:rPr>
          <w:rFonts w:ascii="Times New Roman" w:hAnsi="宋体"/>
          <w:sz w:val="24"/>
          <w:szCs w:val="24"/>
        </w:rPr>
        <w:t>5 mi</w:t>
      </w:r>
      <w:r>
        <w:rPr>
          <w:rFonts w:ascii="Times New Roman" w:hAnsi="宋体"/>
          <w:sz w:val="24"/>
          <w:szCs w:val="24"/>
        </w:rPr>
        <w:t>n</w:t>
      </w:r>
      <w:r>
        <w:rPr>
          <w:rFonts w:ascii="Times New Roman" w:hAnsi="宋体" w:hint="eastAsia"/>
          <w:sz w:val="24"/>
          <w:szCs w:val="24"/>
        </w:rPr>
        <w:t xml:space="preserve"> each.</w:t>
      </w:r>
    </w:p>
    <w:p w:rsidR="006D649E" w:rsidRPr="00EF05E1" w:rsidRDefault="006D649E" w:rsidP="006D649E">
      <w:pPr>
        <w:tabs>
          <w:tab w:val="left" w:pos="3173"/>
        </w:tabs>
        <w:spacing w:line="360" w:lineRule="auto"/>
        <w:ind w:firstLine="480"/>
        <w:rPr>
          <w:rFonts w:ascii="Times New Roman" w:hAnsi="Times New Roman"/>
          <w:sz w:val="24"/>
          <w:szCs w:val="24"/>
        </w:rPr>
      </w:pPr>
      <w:r w:rsidRPr="00EF05E1">
        <w:rPr>
          <w:rFonts w:ascii="Times New Roman" w:hAnsi="Times New Roman" w:hint="eastAsia"/>
          <w:sz w:val="24"/>
          <w:szCs w:val="24"/>
        </w:rPr>
        <w:t>7</w:t>
      </w:r>
      <w:r>
        <w:rPr>
          <w:rFonts w:ascii="Times New Roman" w:hAnsi="宋体" w:hint="eastAsia"/>
          <w:sz w:val="24"/>
          <w:szCs w:val="24"/>
        </w:rPr>
        <w:t xml:space="preserve">) We then </w:t>
      </w:r>
      <w:r>
        <w:rPr>
          <w:rFonts w:ascii="Times New Roman" w:hAnsi="Times New Roman" w:cs="Times New Roman"/>
          <w:sz w:val="24"/>
          <w:szCs w:val="24"/>
        </w:rPr>
        <w:t>incubated</w:t>
      </w:r>
      <w:r w:rsidRPr="003B5B43">
        <w:rPr>
          <w:rFonts w:ascii="Times New Roman" w:hAnsi="宋体" w:hint="eastAsia"/>
          <w:sz w:val="24"/>
          <w:szCs w:val="24"/>
        </w:rPr>
        <w:t xml:space="preserve"> </w:t>
      </w:r>
      <w:r>
        <w:rPr>
          <w:rFonts w:ascii="Times New Roman" w:hAnsi="宋体" w:hint="eastAsia"/>
          <w:sz w:val="24"/>
          <w:szCs w:val="24"/>
        </w:rPr>
        <w:t>the cells</w:t>
      </w:r>
      <w:r>
        <w:rPr>
          <w:rFonts w:ascii="Times New Roman" w:hAnsi="Times New Roman" w:cs="Times New Roman"/>
          <w:sz w:val="24"/>
          <w:szCs w:val="24"/>
        </w:rPr>
        <w:t xml:space="preserve"> with </w:t>
      </w:r>
      <w:r>
        <w:rPr>
          <w:rFonts w:ascii="Times New Roman" w:hAnsi="Times New Roman" w:cs="Times New Roman" w:hint="eastAsia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appropriate peroxidase-conjugated secondary antibod</w:t>
      </w:r>
      <w:r>
        <w:rPr>
          <w:rFonts w:ascii="Times New Roman" w:hAnsi="Times New Roman" w:cs="Times New Roman" w:hint="eastAsia"/>
          <w:sz w:val="24"/>
          <w:szCs w:val="24"/>
        </w:rPr>
        <w:t xml:space="preserve">y </w:t>
      </w:r>
      <w:r w:rsidRPr="00F7208B">
        <w:rPr>
          <w:rFonts w:ascii="Times New Roman" w:hAnsi="Times New Roman" w:cs="Times New Roman"/>
          <w:sz w:val="24"/>
          <w:szCs w:val="24"/>
        </w:rPr>
        <w:t xml:space="preserve">(Protein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F7208B">
        <w:rPr>
          <w:rFonts w:ascii="Times New Roman" w:hAnsi="Times New Roman" w:cs="Times New Roman"/>
          <w:sz w:val="24"/>
          <w:szCs w:val="24"/>
        </w:rPr>
        <w:t xml:space="preserve">echnology, Chicago, </w:t>
      </w:r>
      <w:r>
        <w:rPr>
          <w:rFonts w:ascii="Times New Roman" w:hAnsi="Times New Roman" w:cs="Times New Roman" w:hint="eastAsia"/>
          <w:sz w:val="24"/>
          <w:szCs w:val="24"/>
        </w:rPr>
        <w:t xml:space="preserve">IL, </w:t>
      </w:r>
      <w:r w:rsidRPr="00F7208B">
        <w:rPr>
          <w:rFonts w:ascii="Times New Roman" w:hAnsi="Times New Roman" w:cs="Times New Roman"/>
          <w:sz w:val="24"/>
          <w:szCs w:val="24"/>
        </w:rPr>
        <w:t>USA)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142F8">
        <w:rPr>
          <w:rFonts w:ascii="Times New Roman" w:hAnsi="Times New Roman" w:cs="Times New Roman"/>
          <w:sz w:val="24"/>
          <w:szCs w:val="24"/>
        </w:rPr>
        <w:t>for 30 min</w:t>
      </w:r>
      <w:r w:rsidRPr="003B5B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while</w:t>
      </w:r>
      <w:r w:rsidRPr="00E142F8">
        <w:rPr>
          <w:rFonts w:ascii="Times New Roman" w:hAnsi="Times New Roman" w:cs="Times New Roman"/>
          <w:sz w:val="24"/>
          <w:szCs w:val="24"/>
        </w:rPr>
        <w:t xml:space="preserve"> avoid</w:t>
      </w:r>
      <w:r>
        <w:rPr>
          <w:rFonts w:ascii="Times New Roman" w:hAnsi="Times New Roman" w:cs="Times New Roman" w:hint="eastAsia"/>
          <w:sz w:val="24"/>
          <w:szCs w:val="24"/>
        </w:rPr>
        <w:t>ing</w:t>
      </w:r>
      <w:r w:rsidRPr="00E142F8">
        <w:rPr>
          <w:rFonts w:ascii="Times New Roman" w:hAnsi="Times New Roman" w:cs="Times New Roman"/>
          <w:sz w:val="24"/>
          <w:szCs w:val="24"/>
        </w:rPr>
        <w:t xml:space="preserve"> light</w:t>
      </w:r>
      <w:r>
        <w:rPr>
          <w:rFonts w:ascii="Times New Roman" w:hAnsi="Times New Roman" w:cs="Times New Roman" w:hint="eastAsia"/>
          <w:sz w:val="24"/>
          <w:szCs w:val="24"/>
        </w:rPr>
        <w:t xml:space="preserve">, and then washed them 3 times </w:t>
      </w:r>
      <w:r>
        <w:rPr>
          <w:rFonts w:ascii="Times New Roman" w:hAnsi="宋体"/>
          <w:sz w:val="24"/>
          <w:szCs w:val="24"/>
        </w:rPr>
        <w:t>with 0.01% PBS</w:t>
      </w:r>
      <w:r w:rsidRPr="00CF21BB">
        <w:rPr>
          <w:rFonts w:ascii="Times New Roman" w:hAnsi="宋体"/>
          <w:sz w:val="24"/>
          <w:szCs w:val="24"/>
        </w:rPr>
        <w:t xml:space="preserve"> </w:t>
      </w:r>
      <w:r>
        <w:rPr>
          <w:rFonts w:ascii="Times New Roman" w:hAnsi="宋体"/>
          <w:sz w:val="24"/>
          <w:szCs w:val="24"/>
        </w:rPr>
        <w:t>for</w:t>
      </w:r>
      <w:r>
        <w:rPr>
          <w:rFonts w:ascii="Times New Roman" w:hAnsi="宋体" w:hint="eastAsia"/>
          <w:sz w:val="24"/>
          <w:szCs w:val="24"/>
        </w:rPr>
        <w:t xml:space="preserve"> </w:t>
      </w:r>
      <w:r w:rsidRPr="00CF21BB">
        <w:rPr>
          <w:rFonts w:ascii="Times New Roman" w:hAnsi="宋体"/>
          <w:sz w:val="24"/>
          <w:szCs w:val="24"/>
        </w:rPr>
        <w:t>5 mi</w:t>
      </w:r>
      <w:r>
        <w:rPr>
          <w:rFonts w:ascii="Times New Roman" w:hAnsi="宋体"/>
          <w:sz w:val="24"/>
          <w:szCs w:val="24"/>
        </w:rPr>
        <w:t>n</w:t>
      </w:r>
      <w:r>
        <w:rPr>
          <w:rFonts w:ascii="Times New Roman" w:hAnsi="宋体" w:hint="eastAsia"/>
          <w:sz w:val="24"/>
          <w:szCs w:val="24"/>
        </w:rPr>
        <w:t xml:space="preserve"> each.</w:t>
      </w:r>
    </w:p>
    <w:p w:rsidR="006D649E" w:rsidRPr="00EF05E1" w:rsidRDefault="006D649E" w:rsidP="006D649E">
      <w:pPr>
        <w:tabs>
          <w:tab w:val="left" w:pos="3173"/>
        </w:tabs>
        <w:spacing w:line="360" w:lineRule="auto"/>
        <w:ind w:firstLine="480"/>
        <w:rPr>
          <w:rFonts w:ascii="Times New Roman" w:hAnsi="Times New Roman"/>
          <w:sz w:val="24"/>
          <w:szCs w:val="24"/>
        </w:rPr>
      </w:pPr>
      <w:r w:rsidRPr="00EF05E1">
        <w:rPr>
          <w:rFonts w:ascii="Times New Roman" w:hAnsi="Times New Roman" w:hint="eastAsia"/>
          <w:sz w:val="24"/>
          <w:szCs w:val="24"/>
        </w:rPr>
        <w:t>8</w:t>
      </w:r>
      <w:r>
        <w:rPr>
          <w:rFonts w:ascii="Times New Roman" w:hAnsi="宋体" w:hint="eastAsia"/>
          <w:sz w:val="24"/>
          <w:szCs w:val="24"/>
        </w:rPr>
        <w:t xml:space="preserve">) </w:t>
      </w:r>
      <w:r>
        <w:rPr>
          <w:rFonts w:ascii="Times New Roman" w:hAnsi="宋体"/>
          <w:sz w:val="24"/>
          <w:szCs w:val="24"/>
        </w:rPr>
        <w:t>DAPI nuclear dye</w:t>
      </w:r>
      <w:r>
        <w:rPr>
          <w:rFonts w:ascii="Times New Roman" w:hAnsi="宋体" w:hint="eastAsia"/>
          <w:sz w:val="24"/>
          <w:szCs w:val="24"/>
        </w:rPr>
        <w:t xml:space="preserve"> was added</w:t>
      </w:r>
      <w:r w:rsidRPr="003B5B43">
        <w:rPr>
          <w:rFonts w:ascii="Times New Roman" w:hAnsi="宋体"/>
          <w:sz w:val="24"/>
          <w:szCs w:val="24"/>
        </w:rPr>
        <w:t xml:space="preserve"> </w:t>
      </w:r>
      <w:r>
        <w:rPr>
          <w:rFonts w:ascii="Times New Roman" w:hAnsi="宋体" w:hint="eastAsia"/>
          <w:sz w:val="24"/>
          <w:szCs w:val="24"/>
        </w:rPr>
        <w:t xml:space="preserve">and </w:t>
      </w:r>
      <w:r w:rsidRPr="003B5B43">
        <w:rPr>
          <w:rFonts w:ascii="Times New Roman" w:hAnsi="宋体"/>
          <w:sz w:val="24"/>
          <w:szCs w:val="24"/>
        </w:rPr>
        <w:t>incubat</w:t>
      </w:r>
      <w:r>
        <w:rPr>
          <w:rFonts w:ascii="Times New Roman" w:hAnsi="宋体" w:hint="eastAsia"/>
          <w:sz w:val="24"/>
          <w:szCs w:val="24"/>
        </w:rPr>
        <w:t xml:space="preserve">ed while </w:t>
      </w:r>
      <w:r w:rsidRPr="003B5B43">
        <w:rPr>
          <w:rFonts w:ascii="Times New Roman" w:hAnsi="宋体"/>
          <w:sz w:val="24"/>
          <w:szCs w:val="24"/>
        </w:rPr>
        <w:t>avoid</w:t>
      </w:r>
      <w:r>
        <w:rPr>
          <w:rFonts w:ascii="Times New Roman" w:hAnsi="宋体" w:hint="eastAsia"/>
          <w:sz w:val="24"/>
          <w:szCs w:val="24"/>
        </w:rPr>
        <w:t>ing</w:t>
      </w:r>
      <w:r>
        <w:rPr>
          <w:rFonts w:ascii="Times New Roman" w:hAnsi="宋体"/>
          <w:sz w:val="24"/>
          <w:szCs w:val="24"/>
        </w:rPr>
        <w:t xml:space="preserve"> light</w:t>
      </w:r>
      <w:r w:rsidRPr="003B5B43">
        <w:rPr>
          <w:rFonts w:ascii="Times New Roman" w:hAnsi="宋体"/>
          <w:sz w:val="24"/>
          <w:szCs w:val="24"/>
        </w:rPr>
        <w:t xml:space="preserve"> </w:t>
      </w:r>
      <w:r>
        <w:rPr>
          <w:rFonts w:ascii="Times New Roman" w:hAnsi="宋体" w:hint="eastAsia"/>
          <w:sz w:val="24"/>
          <w:szCs w:val="24"/>
        </w:rPr>
        <w:t xml:space="preserve">for </w:t>
      </w:r>
      <w:r w:rsidRPr="003B5B43">
        <w:rPr>
          <w:rFonts w:ascii="Times New Roman" w:hAnsi="宋体"/>
          <w:sz w:val="24"/>
          <w:szCs w:val="24"/>
        </w:rPr>
        <w:t>7 mi</w:t>
      </w:r>
      <w:r>
        <w:rPr>
          <w:rFonts w:ascii="Times New Roman" w:hAnsi="宋体" w:hint="eastAsia"/>
          <w:sz w:val="24"/>
          <w:szCs w:val="24"/>
        </w:rPr>
        <w:t>n.</w:t>
      </w:r>
    </w:p>
    <w:p w:rsidR="006D649E" w:rsidRDefault="006D649E" w:rsidP="006D649E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hAnsi="Times New Roman" w:cs="Times New Roman"/>
          <w:b/>
          <w:bCs/>
          <w:i/>
          <w:kern w:val="0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9) Finally,</w:t>
      </w:r>
      <w:r w:rsidRPr="003B5B43">
        <w:rPr>
          <w:rFonts w:ascii="Times New Roman" w:hAnsi="Times New Roman"/>
          <w:sz w:val="24"/>
          <w:szCs w:val="24"/>
        </w:rPr>
        <w:t xml:space="preserve"> confocal fluorescence </w:t>
      </w:r>
      <w:r>
        <w:rPr>
          <w:rFonts w:ascii="Times New Roman" w:hAnsi="Times New Roman" w:hint="eastAsia"/>
          <w:sz w:val="24"/>
          <w:szCs w:val="24"/>
        </w:rPr>
        <w:t xml:space="preserve">was used to </w:t>
      </w:r>
      <w:r w:rsidRPr="003B5B43">
        <w:rPr>
          <w:rFonts w:ascii="Times New Roman" w:hAnsi="Times New Roman"/>
          <w:sz w:val="24"/>
          <w:szCs w:val="24"/>
        </w:rPr>
        <w:t>observ</w:t>
      </w:r>
      <w:r>
        <w:rPr>
          <w:rFonts w:ascii="Times New Roman" w:hAnsi="Times New Roman" w:hint="eastAsia"/>
          <w:sz w:val="24"/>
          <w:szCs w:val="24"/>
        </w:rPr>
        <w:t>e</w:t>
      </w:r>
      <w:r w:rsidRPr="003B5B4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the cells.</w:t>
      </w:r>
    </w:p>
    <w:p w:rsidR="006D649E" w:rsidRPr="00076B3A" w:rsidRDefault="006D649E" w:rsidP="006D649E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i/>
          <w:kern w:val="0"/>
          <w:sz w:val="24"/>
          <w:szCs w:val="24"/>
        </w:rPr>
      </w:pPr>
      <w:r w:rsidRPr="00076B3A">
        <w:rPr>
          <w:rFonts w:ascii="Times New Roman" w:hAnsi="Times New Roman" w:cs="Times New Roman"/>
          <w:b/>
          <w:bCs/>
          <w:i/>
          <w:kern w:val="0"/>
          <w:sz w:val="24"/>
          <w:szCs w:val="24"/>
        </w:rPr>
        <w:t>Statisti</w:t>
      </w:r>
      <w:r>
        <w:rPr>
          <w:rFonts w:ascii="Times New Roman" w:hAnsi="Times New Roman" w:cs="Times New Roman" w:hint="eastAsia"/>
          <w:b/>
          <w:bCs/>
          <w:i/>
          <w:kern w:val="0"/>
          <w:sz w:val="24"/>
          <w:szCs w:val="24"/>
        </w:rPr>
        <w:t>cal analyses</w:t>
      </w:r>
    </w:p>
    <w:p w:rsidR="006D649E" w:rsidRDefault="006D649E" w:rsidP="006D649E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8D4401">
        <w:rPr>
          <w:rFonts w:ascii="Times New Roman" w:hAnsi="Times New Roman" w:cs="Times New Roman"/>
          <w:sz w:val="24"/>
          <w:szCs w:val="24"/>
        </w:rPr>
        <w:t xml:space="preserve">All results </w:t>
      </w:r>
      <w:r>
        <w:rPr>
          <w:rFonts w:ascii="Times New Roman" w:hAnsi="Times New Roman" w:cs="Times New Roman"/>
          <w:sz w:val="24"/>
          <w:szCs w:val="24"/>
        </w:rPr>
        <w:t>are</w:t>
      </w:r>
      <w:r w:rsidRPr="008D4401">
        <w:rPr>
          <w:rFonts w:ascii="Times New Roman" w:hAnsi="Times New Roman" w:cs="Times New Roman"/>
          <w:sz w:val="24"/>
          <w:szCs w:val="24"/>
        </w:rPr>
        <w:t xml:space="preserve"> expressed as the means ± standard error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8D4401">
        <w:rPr>
          <w:rFonts w:ascii="Times New Roman" w:hAnsi="Times New Roman" w:cs="Times New Roman"/>
          <w:sz w:val="24"/>
          <w:szCs w:val="24"/>
        </w:rPr>
        <w:t xml:space="preserve"> (SE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8D4401">
        <w:rPr>
          <w:rFonts w:ascii="Times New Roman" w:hAnsi="Times New Roman" w:cs="Times New Roman"/>
          <w:sz w:val="24"/>
          <w:szCs w:val="24"/>
        </w:rPr>
        <w:t>). Statistical analys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8D4401">
        <w:rPr>
          <w:rFonts w:ascii="Times New Roman" w:hAnsi="Times New Roman" w:cs="Times New Roman"/>
          <w:sz w:val="24"/>
          <w:szCs w:val="24"/>
        </w:rPr>
        <w:t>s w</w:t>
      </w:r>
      <w:r>
        <w:rPr>
          <w:rFonts w:ascii="Times New Roman" w:hAnsi="Times New Roman" w:cs="Times New Roman" w:hint="eastAsia"/>
          <w:sz w:val="24"/>
          <w:szCs w:val="24"/>
        </w:rPr>
        <w:t>ere</w:t>
      </w:r>
      <w:r w:rsidRPr="008D4401">
        <w:rPr>
          <w:rFonts w:ascii="Times New Roman" w:hAnsi="Times New Roman" w:cs="Times New Roman"/>
          <w:sz w:val="24"/>
          <w:szCs w:val="24"/>
        </w:rPr>
        <w:t xml:space="preserve"> carried out using the statistical analysis program SPSS 13.0 (SSPS,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D4401">
        <w:rPr>
          <w:rFonts w:ascii="Times New Roman" w:hAnsi="Times New Roman" w:cs="Times New Roman"/>
          <w:sz w:val="24"/>
          <w:szCs w:val="24"/>
        </w:rPr>
        <w:t>Chicago,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D4401">
        <w:rPr>
          <w:rFonts w:ascii="Times New Roman" w:hAnsi="Times New Roman" w:cs="Times New Roman"/>
          <w:sz w:val="24"/>
          <w:szCs w:val="24"/>
        </w:rPr>
        <w:t>IL,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D4401">
        <w:rPr>
          <w:rFonts w:ascii="Times New Roman" w:hAnsi="Times New Roman" w:cs="Times New Roman"/>
          <w:sz w:val="24"/>
          <w:szCs w:val="24"/>
        </w:rPr>
        <w:t xml:space="preserve">USA). </w:t>
      </w:r>
      <w:r>
        <w:rPr>
          <w:rFonts w:ascii="Times New Roman" w:hAnsi="Times New Roman" w:cs="Times New Roman" w:hint="eastAsia"/>
          <w:sz w:val="24"/>
          <w:szCs w:val="24"/>
        </w:rPr>
        <w:t xml:space="preserve">Differences for which </w:t>
      </w:r>
      <w:r w:rsidRPr="00C3740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8D4401">
        <w:rPr>
          <w:rFonts w:ascii="Times New Roman" w:hAnsi="Times New Roman" w:cs="Times New Roman"/>
          <w:sz w:val="24"/>
          <w:szCs w:val="24"/>
        </w:rPr>
        <w:t>&lt;0.05 w</w:t>
      </w:r>
      <w:r>
        <w:rPr>
          <w:rFonts w:ascii="Times New Roman" w:hAnsi="Times New Roman" w:cs="Times New Roman" w:hint="eastAsia"/>
          <w:sz w:val="24"/>
          <w:szCs w:val="24"/>
        </w:rPr>
        <w:t>ere</w:t>
      </w:r>
      <w:r w:rsidRPr="008D4401">
        <w:rPr>
          <w:rFonts w:ascii="Times New Roman" w:hAnsi="Times New Roman" w:cs="Times New Roman"/>
          <w:sz w:val="24"/>
          <w:szCs w:val="24"/>
        </w:rPr>
        <w:t xml:space="preserve"> considered to be significant.</w:t>
      </w:r>
    </w:p>
    <w:p w:rsidR="003A0E7E" w:rsidRDefault="003A0E7E" w:rsidP="003A0E7E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3A0E7E" w:rsidRDefault="003A0E7E" w:rsidP="003A0E7E">
      <w:p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RESULTS</w:t>
      </w:r>
    </w:p>
    <w:p w:rsidR="003A0E7E" w:rsidRPr="0045004C" w:rsidRDefault="003A0E7E" w:rsidP="003A0E7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5004C">
        <w:rPr>
          <w:rFonts w:ascii="Times New Roman" w:hAnsi="Times New Roman" w:hint="eastAsia"/>
          <w:b/>
          <w:sz w:val="24"/>
          <w:szCs w:val="24"/>
        </w:rPr>
        <w:t xml:space="preserve">NEFAs </w:t>
      </w:r>
      <w:r>
        <w:rPr>
          <w:rFonts w:ascii="Times New Roman" w:hAnsi="Times New Roman"/>
          <w:b/>
          <w:sz w:val="24"/>
          <w:szCs w:val="24"/>
        </w:rPr>
        <w:t>affected</w:t>
      </w:r>
      <w:r w:rsidRPr="0045004C">
        <w:rPr>
          <w:rFonts w:ascii="Times New Roman" w:hAnsi="Times New Roman" w:hint="eastAsia"/>
          <w:b/>
          <w:sz w:val="24"/>
          <w:szCs w:val="24"/>
        </w:rPr>
        <w:t xml:space="preserve"> the expression of TLR4 and </w:t>
      </w:r>
      <w:r w:rsidRPr="0045004C">
        <w:rPr>
          <w:rFonts w:ascii="Times New Roman" w:eastAsia="宋体" w:hAnsi="Times New Roman" w:cs="Times New Roman"/>
          <w:b/>
          <w:sz w:val="24"/>
          <w:szCs w:val="24"/>
        </w:rPr>
        <w:t xml:space="preserve">the </w:t>
      </w:r>
      <w:r w:rsidRPr="0045004C">
        <w:rPr>
          <w:rFonts w:ascii="Times New Roman" w:hAnsi="Times New Roman" w:hint="eastAsia"/>
          <w:b/>
          <w:sz w:val="24"/>
          <w:szCs w:val="24"/>
        </w:rPr>
        <w:t>active inflammatory pathway in bovine hepatocytes</w:t>
      </w:r>
    </w:p>
    <w:p w:rsidR="003A0E7E" w:rsidRPr="00EF05E1" w:rsidRDefault="003A0E7E" w:rsidP="003A0E7E">
      <w:pPr>
        <w:tabs>
          <w:tab w:val="left" w:pos="3173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45004C">
        <w:rPr>
          <w:rFonts w:ascii="Times New Roman" w:hAnsi="Times New Roman" w:hint="eastAsia"/>
          <w:sz w:val="24"/>
          <w:szCs w:val="24"/>
        </w:rPr>
        <w:t xml:space="preserve">    </w:t>
      </w:r>
      <w:r w:rsidRPr="0045004C">
        <w:rPr>
          <w:rFonts w:ascii="Times New Roman" w:hAnsi="Times New Roman"/>
          <w:sz w:val="24"/>
          <w:szCs w:val="24"/>
        </w:rPr>
        <w:t xml:space="preserve">Cells </w:t>
      </w:r>
      <w:r w:rsidRPr="0045004C">
        <w:rPr>
          <w:rFonts w:ascii="Times New Roman" w:hAnsi="Times New Roman" w:hint="eastAsia"/>
          <w:sz w:val="24"/>
          <w:szCs w:val="24"/>
        </w:rPr>
        <w:t>were</w:t>
      </w:r>
      <w:r w:rsidRPr="0045004C">
        <w:rPr>
          <w:rFonts w:ascii="Times New Roman" w:hAnsi="Times New Roman"/>
          <w:sz w:val="24"/>
          <w:szCs w:val="24"/>
        </w:rPr>
        <w:t xml:space="preserve"> divided into four groups: </w:t>
      </w:r>
      <w:r w:rsidRPr="0045004C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45004C">
        <w:rPr>
          <w:rFonts w:ascii="Times New Roman" w:hAnsi="Times New Roman"/>
          <w:sz w:val="24"/>
          <w:szCs w:val="24"/>
        </w:rPr>
        <w:t>control group (0 mM NEFAs), low</w:t>
      </w:r>
      <w:r>
        <w:rPr>
          <w:rFonts w:ascii="Times New Roman" w:hAnsi="Times New Roman"/>
          <w:sz w:val="24"/>
          <w:szCs w:val="24"/>
        </w:rPr>
        <w:t>-</w:t>
      </w:r>
      <w:r w:rsidRPr="0045004C">
        <w:rPr>
          <w:rFonts w:ascii="Times New Roman" w:hAnsi="Times New Roman"/>
          <w:sz w:val="24"/>
          <w:szCs w:val="24"/>
        </w:rPr>
        <w:t xml:space="preserve">concentration group (0.6 mM NEFAs), </w:t>
      </w:r>
      <w:r w:rsidRPr="0045004C">
        <w:rPr>
          <w:rFonts w:ascii="Times New Roman" w:hAnsi="Times New Roman" w:hint="eastAsia"/>
          <w:sz w:val="24"/>
          <w:szCs w:val="24"/>
        </w:rPr>
        <w:t>medium</w:t>
      </w:r>
      <w:r>
        <w:rPr>
          <w:rFonts w:ascii="Times New Roman" w:hAnsi="Times New Roman"/>
          <w:sz w:val="24"/>
          <w:szCs w:val="24"/>
        </w:rPr>
        <w:t>-</w:t>
      </w:r>
      <w:r w:rsidRPr="0045004C">
        <w:rPr>
          <w:rFonts w:ascii="Times New Roman" w:hAnsi="Times New Roman"/>
          <w:sz w:val="24"/>
          <w:szCs w:val="24"/>
        </w:rPr>
        <w:t>concentration group (1.2 mM NEFAs) and high</w:t>
      </w:r>
      <w:r>
        <w:rPr>
          <w:rFonts w:ascii="Times New Roman" w:hAnsi="Times New Roman"/>
          <w:sz w:val="24"/>
          <w:szCs w:val="24"/>
        </w:rPr>
        <w:t>-</w:t>
      </w:r>
      <w:r w:rsidRPr="0045004C">
        <w:rPr>
          <w:rFonts w:ascii="Times New Roman" w:hAnsi="Times New Roman"/>
          <w:sz w:val="24"/>
          <w:szCs w:val="24"/>
        </w:rPr>
        <w:t>concentration group</w:t>
      </w:r>
      <w:r w:rsidRPr="0045004C">
        <w:rPr>
          <w:rFonts w:ascii="Times New Roman" w:hAnsi="Times New Roman" w:hint="eastAsia"/>
          <w:sz w:val="24"/>
          <w:szCs w:val="24"/>
        </w:rPr>
        <w:t xml:space="preserve"> </w:t>
      </w:r>
      <w:r w:rsidRPr="0045004C">
        <w:rPr>
          <w:rFonts w:ascii="Times New Roman" w:hAnsi="Times New Roman"/>
          <w:sz w:val="24"/>
          <w:szCs w:val="24"/>
        </w:rPr>
        <w:t>(2.4 mM NEFAs).</w:t>
      </w:r>
      <w:r w:rsidRPr="0045004C">
        <w:rPr>
          <w:rFonts w:ascii="Times New Roman" w:hAnsi="Times New Roman" w:hint="eastAsia"/>
          <w:sz w:val="24"/>
          <w:szCs w:val="24"/>
        </w:rPr>
        <w:t xml:space="preserve"> As shown in Fig.</w:t>
      </w:r>
      <w:r w:rsidRPr="0045004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5004C">
        <w:rPr>
          <w:rFonts w:ascii="Times New Roman" w:hAnsi="Times New Roman" w:hint="eastAsia"/>
          <w:sz w:val="24"/>
          <w:szCs w:val="24"/>
        </w:rPr>
        <w:t>1, w</w:t>
      </w:r>
      <w:r w:rsidRPr="0045004C">
        <w:rPr>
          <w:rFonts w:ascii="Times New Roman" w:hAnsi="Times New Roman"/>
          <w:sz w:val="24"/>
          <w:szCs w:val="24"/>
        </w:rPr>
        <w:t xml:space="preserve">ith </w:t>
      </w:r>
      <w:r w:rsidRPr="0045004C">
        <w:rPr>
          <w:rFonts w:ascii="Times New Roman" w:eastAsia="宋体" w:hAnsi="Times New Roman" w:cs="Times New Roman"/>
          <w:sz w:val="24"/>
          <w:szCs w:val="24"/>
        </w:rPr>
        <w:t xml:space="preserve">increasing NEFA </w:t>
      </w:r>
      <w:r w:rsidRPr="0045004C">
        <w:rPr>
          <w:rFonts w:ascii="Times New Roman" w:hAnsi="Times New Roman"/>
          <w:sz w:val="24"/>
          <w:szCs w:val="24"/>
        </w:rPr>
        <w:t xml:space="preserve">concentration, </w:t>
      </w:r>
      <w:r w:rsidRPr="0045004C">
        <w:rPr>
          <w:rFonts w:ascii="Times New Roman" w:hAnsi="Times New Roman" w:hint="eastAsia"/>
          <w:sz w:val="24"/>
          <w:szCs w:val="24"/>
        </w:rPr>
        <w:t xml:space="preserve">the protein </w:t>
      </w:r>
      <w:r w:rsidRPr="0045004C">
        <w:rPr>
          <w:rFonts w:ascii="Times New Roman" w:hAnsi="Times New Roman"/>
          <w:sz w:val="24"/>
          <w:szCs w:val="24"/>
        </w:rPr>
        <w:t>expression</w:t>
      </w:r>
      <w:r w:rsidRPr="0045004C">
        <w:rPr>
          <w:rFonts w:ascii="Times New Roman" w:hAnsi="Times New Roman" w:hint="eastAsia"/>
          <w:sz w:val="24"/>
          <w:szCs w:val="24"/>
        </w:rPr>
        <w:t xml:space="preserve"> of TRL4 </w:t>
      </w:r>
      <w:r>
        <w:rPr>
          <w:rFonts w:ascii="Times New Roman" w:hAnsi="Times New Roman"/>
          <w:sz w:val="24"/>
          <w:szCs w:val="24"/>
        </w:rPr>
        <w:t>tended to increase</w:t>
      </w:r>
      <w:r w:rsidRPr="0045004C">
        <w:rPr>
          <w:rFonts w:ascii="Times New Roman" w:hAnsi="Times New Roman"/>
          <w:sz w:val="24"/>
          <w:szCs w:val="24"/>
        </w:rPr>
        <w:t xml:space="preserve"> </w:t>
      </w:r>
      <w:r w:rsidRPr="0045004C">
        <w:rPr>
          <w:rFonts w:ascii="Times New Roman" w:eastAsia="宋体" w:hAnsi="Times New Roman" w:cs="Times New Roman"/>
          <w:sz w:val="24"/>
          <w:szCs w:val="24"/>
        </w:rPr>
        <w:t xml:space="preserve">and </w:t>
      </w:r>
      <w:r>
        <w:rPr>
          <w:rFonts w:ascii="Times New Roman" w:eastAsia="宋体" w:hAnsi="Times New Roman" w:cs="Times New Roman"/>
          <w:sz w:val="24"/>
          <w:szCs w:val="24"/>
        </w:rPr>
        <w:t xml:space="preserve">peaked in </w:t>
      </w:r>
      <w:r w:rsidRPr="0045004C">
        <w:rPr>
          <w:rFonts w:ascii="Times New Roman" w:hAnsi="Times New Roman"/>
          <w:sz w:val="24"/>
          <w:szCs w:val="24"/>
        </w:rPr>
        <w:t>the high</w:t>
      </w:r>
      <w:r>
        <w:rPr>
          <w:rFonts w:ascii="Times New Roman" w:hAnsi="Times New Roman"/>
          <w:sz w:val="24"/>
          <w:szCs w:val="24"/>
        </w:rPr>
        <w:t>-</w:t>
      </w:r>
      <w:r w:rsidRPr="0045004C">
        <w:rPr>
          <w:rFonts w:ascii="Times New Roman" w:hAnsi="Times New Roman"/>
          <w:sz w:val="24"/>
          <w:szCs w:val="24"/>
        </w:rPr>
        <w:t xml:space="preserve">concentration group </w:t>
      </w:r>
      <w:r w:rsidRPr="0045004C">
        <w:rPr>
          <w:rFonts w:ascii="Times New Roman" w:hAnsi="Times New Roman" w:hint="eastAsia"/>
          <w:sz w:val="24"/>
          <w:szCs w:val="24"/>
        </w:rPr>
        <w:t>(</w:t>
      </w:r>
      <w:r w:rsidRPr="0045004C">
        <w:rPr>
          <w:rFonts w:ascii="Times New Roman" w:hAnsi="Times New Roman" w:hint="eastAsia"/>
          <w:i/>
          <w:sz w:val="24"/>
          <w:szCs w:val="24"/>
        </w:rPr>
        <w:t>p</w:t>
      </w:r>
      <w:r w:rsidRPr="0045004C">
        <w:rPr>
          <w:rFonts w:ascii="Times New Roman" w:hAnsi="Times New Roman" w:hint="eastAsia"/>
          <w:sz w:val="24"/>
          <w:szCs w:val="24"/>
        </w:rPr>
        <w:t>＜</w:t>
      </w:r>
      <w:r w:rsidRPr="0045004C">
        <w:rPr>
          <w:rFonts w:ascii="Times New Roman" w:hAnsi="Times New Roman" w:hint="eastAsia"/>
          <w:sz w:val="24"/>
          <w:szCs w:val="24"/>
        </w:rPr>
        <w:t>0.05)</w:t>
      </w:r>
      <w:r w:rsidRPr="0045004C">
        <w:rPr>
          <w:rFonts w:ascii="Times New Roman" w:hAnsi="Times New Roman"/>
          <w:sz w:val="24"/>
          <w:szCs w:val="24"/>
        </w:rPr>
        <w:t>.</w:t>
      </w:r>
      <w:r w:rsidRPr="0045004C">
        <w:rPr>
          <w:rFonts w:ascii="Times New Roman" w:hAnsi="Times New Roman" w:hint="eastAsia"/>
          <w:sz w:val="24"/>
          <w:szCs w:val="24"/>
        </w:rPr>
        <w:t xml:space="preserve"> </w:t>
      </w:r>
      <w:r w:rsidRPr="0045004C">
        <w:rPr>
          <w:rFonts w:ascii="Times New Roman" w:hAnsi="Times New Roman"/>
          <w:sz w:val="24"/>
          <w:szCs w:val="24"/>
        </w:rPr>
        <w:t>The protein expression</w:t>
      </w:r>
      <w:r>
        <w:rPr>
          <w:rFonts w:ascii="Times New Roman" w:hAnsi="Times New Roman"/>
          <w:sz w:val="24"/>
          <w:szCs w:val="24"/>
        </w:rPr>
        <w:t xml:space="preserve"> level</w:t>
      </w:r>
      <w:r w:rsidRPr="0045004C">
        <w:rPr>
          <w:rFonts w:ascii="Times New Roman" w:hAnsi="Times New Roman" w:hint="eastAsia"/>
          <w:sz w:val="24"/>
          <w:szCs w:val="24"/>
        </w:rPr>
        <w:t>s</w:t>
      </w:r>
      <w:r w:rsidRPr="0045004C">
        <w:rPr>
          <w:rFonts w:ascii="Times New Roman" w:hAnsi="Times New Roman"/>
          <w:sz w:val="24"/>
          <w:szCs w:val="24"/>
        </w:rPr>
        <w:t xml:space="preserve"> of p-P65 in the </w:t>
      </w:r>
      <w:r w:rsidRPr="0045004C">
        <w:rPr>
          <w:rFonts w:ascii="Times New Roman" w:hAnsi="Times New Roman" w:hint="eastAsia"/>
          <w:sz w:val="24"/>
          <w:szCs w:val="24"/>
        </w:rPr>
        <w:t>medium</w:t>
      </w:r>
      <w:r w:rsidRPr="0045004C">
        <w:rPr>
          <w:rFonts w:ascii="Times New Roman" w:eastAsia="宋体" w:hAnsi="Times New Roman" w:cs="Times New Roman"/>
          <w:sz w:val="24"/>
          <w:szCs w:val="24"/>
        </w:rPr>
        <w:t>-</w:t>
      </w:r>
      <w:r w:rsidRPr="0045004C">
        <w:rPr>
          <w:rFonts w:ascii="Times New Roman" w:hAnsi="Times New Roman" w:hint="eastAsia"/>
          <w:sz w:val="24"/>
          <w:szCs w:val="24"/>
        </w:rPr>
        <w:t xml:space="preserve"> and high</w:t>
      </w:r>
      <w:r w:rsidRPr="0045004C">
        <w:rPr>
          <w:rFonts w:ascii="Times New Roman" w:eastAsia="宋体" w:hAnsi="Times New Roman" w:cs="Times New Roman"/>
          <w:sz w:val="24"/>
          <w:szCs w:val="24"/>
        </w:rPr>
        <w:t>-</w:t>
      </w:r>
      <w:r w:rsidRPr="0045004C">
        <w:rPr>
          <w:rFonts w:ascii="Times New Roman" w:hAnsi="Times New Roman"/>
          <w:sz w:val="24"/>
          <w:szCs w:val="24"/>
        </w:rPr>
        <w:t xml:space="preserve">concentration groups </w:t>
      </w:r>
      <w:r>
        <w:rPr>
          <w:rFonts w:ascii="Times New Roman" w:hAnsi="Times New Roman"/>
          <w:sz w:val="24"/>
          <w:szCs w:val="24"/>
        </w:rPr>
        <w:t xml:space="preserve">were </w:t>
      </w:r>
      <w:r w:rsidRPr="0045004C">
        <w:rPr>
          <w:rFonts w:ascii="Times New Roman" w:hAnsi="Times New Roman"/>
          <w:sz w:val="24"/>
          <w:szCs w:val="24"/>
        </w:rPr>
        <w:t xml:space="preserve">significantly higher than </w:t>
      </w:r>
      <w:r>
        <w:rPr>
          <w:rFonts w:ascii="Times New Roman" w:hAnsi="Times New Roman"/>
          <w:sz w:val="24"/>
          <w:szCs w:val="24"/>
        </w:rPr>
        <w:t xml:space="preserve">those </w:t>
      </w:r>
      <w:r w:rsidRPr="0045004C">
        <w:rPr>
          <w:rFonts w:ascii="Times New Roman" w:eastAsia="宋体" w:hAnsi="Times New Roman" w:cs="Times New Roman"/>
          <w:sz w:val="24"/>
          <w:szCs w:val="24"/>
        </w:rPr>
        <w:t xml:space="preserve">in </w:t>
      </w:r>
      <w:r w:rsidRPr="0045004C">
        <w:rPr>
          <w:rFonts w:ascii="Times New Roman" w:hAnsi="Times New Roman"/>
          <w:sz w:val="24"/>
          <w:szCs w:val="24"/>
        </w:rPr>
        <w:t>the control and low</w:t>
      </w:r>
      <w:r w:rsidRPr="0045004C">
        <w:rPr>
          <w:rFonts w:ascii="Times New Roman" w:eastAsia="宋体" w:hAnsi="Times New Roman" w:cs="Times New Roman"/>
          <w:sz w:val="24"/>
          <w:szCs w:val="24"/>
        </w:rPr>
        <w:t>-</w:t>
      </w:r>
      <w:r w:rsidRPr="0045004C">
        <w:rPr>
          <w:rFonts w:ascii="Times New Roman" w:hAnsi="Times New Roman"/>
          <w:sz w:val="24"/>
          <w:szCs w:val="24"/>
        </w:rPr>
        <w:t>concentration group</w:t>
      </w:r>
      <w:r>
        <w:rPr>
          <w:rFonts w:ascii="Times New Roman" w:hAnsi="Times New Roman"/>
          <w:sz w:val="24"/>
          <w:szCs w:val="24"/>
        </w:rPr>
        <w:t>s</w:t>
      </w:r>
      <w:r w:rsidRPr="0045004C">
        <w:rPr>
          <w:rFonts w:ascii="Times New Roman" w:hAnsi="Times New Roman"/>
          <w:sz w:val="24"/>
          <w:szCs w:val="24"/>
        </w:rPr>
        <w:t xml:space="preserve"> </w:t>
      </w:r>
      <w:r w:rsidRPr="0045004C">
        <w:rPr>
          <w:rFonts w:ascii="Times New Roman" w:hAnsi="Times New Roman" w:hint="eastAsia"/>
          <w:sz w:val="24"/>
          <w:szCs w:val="24"/>
        </w:rPr>
        <w:t>(</w:t>
      </w:r>
      <w:r w:rsidRPr="00327AAE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Pr="0045004C">
        <w:rPr>
          <w:rFonts w:ascii="Times New Roman" w:eastAsia="宋体" w:hAnsi="Times New Roman" w:cs="Times New Roman"/>
          <w:sz w:val="24"/>
          <w:szCs w:val="24"/>
        </w:rPr>
        <w:t>&lt;0</w:t>
      </w:r>
      <w:r w:rsidRPr="0045004C">
        <w:rPr>
          <w:rFonts w:ascii="Times New Roman" w:hAnsi="Times New Roman" w:hint="eastAsia"/>
          <w:sz w:val="24"/>
          <w:szCs w:val="24"/>
        </w:rPr>
        <w:t>.05)</w:t>
      </w:r>
      <w:r w:rsidRPr="0045004C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but</w:t>
      </w:r>
      <w:r w:rsidRPr="0045004C">
        <w:rPr>
          <w:rFonts w:ascii="Times New Roman" w:hAnsi="Times New Roman"/>
          <w:sz w:val="24"/>
          <w:szCs w:val="24"/>
        </w:rPr>
        <w:t xml:space="preserve"> the protein expression </w:t>
      </w:r>
      <w:r w:rsidRPr="0045004C">
        <w:rPr>
          <w:rFonts w:ascii="Times New Roman" w:hAnsi="Times New Roman" w:hint="eastAsia"/>
          <w:sz w:val="24"/>
          <w:szCs w:val="24"/>
        </w:rPr>
        <w:t xml:space="preserve">of </w:t>
      </w:r>
      <w:r w:rsidRPr="0045004C">
        <w:rPr>
          <w:rFonts w:ascii="Times New Roman" w:hAnsi="Times New Roman"/>
          <w:sz w:val="24"/>
          <w:szCs w:val="24"/>
        </w:rPr>
        <w:t xml:space="preserve">P65 </w:t>
      </w:r>
      <w:r w:rsidRPr="0045004C">
        <w:rPr>
          <w:rFonts w:ascii="Times New Roman" w:eastAsia="宋体" w:hAnsi="Times New Roman" w:cs="Times New Roman"/>
          <w:sz w:val="24"/>
          <w:szCs w:val="24"/>
        </w:rPr>
        <w:t>was not significantly different among</w:t>
      </w:r>
      <w:r w:rsidRPr="0045004C">
        <w:rPr>
          <w:rFonts w:ascii="Times New Roman" w:hAnsi="Times New Roman" w:hint="eastAsia"/>
          <w:sz w:val="24"/>
          <w:szCs w:val="24"/>
        </w:rPr>
        <w:t xml:space="preserve"> the four groups</w:t>
      </w:r>
      <w:r w:rsidRPr="0045004C">
        <w:rPr>
          <w:rFonts w:ascii="Times New Roman" w:hAnsi="Times New Roman"/>
          <w:sz w:val="24"/>
          <w:szCs w:val="24"/>
        </w:rPr>
        <w:t xml:space="preserve"> </w:t>
      </w:r>
      <w:r w:rsidRPr="0045004C">
        <w:rPr>
          <w:rFonts w:ascii="Times New Roman" w:hAnsi="Times New Roman" w:hint="eastAsia"/>
          <w:sz w:val="24"/>
          <w:szCs w:val="24"/>
        </w:rPr>
        <w:t>(</w:t>
      </w:r>
      <w:r w:rsidRPr="00327AAE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Pr="0045004C">
        <w:rPr>
          <w:rFonts w:ascii="Times New Roman" w:eastAsia="宋体" w:hAnsi="Times New Roman" w:cs="Times New Roman"/>
          <w:sz w:val="24"/>
          <w:szCs w:val="24"/>
        </w:rPr>
        <w:t>&gt;0</w:t>
      </w:r>
      <w:r w:rsidRPr="0045004C">
        <w:rPr>
          <w:rFonts w:ascii="Times New Roman" w:hAnsi="Times New Roman" w:hint="eastAsia"/>
          <w:sz w:val="24"/>
          <w:szCs w:val="24"/>
        </w:rPr>
        <w:t>.05)</w:t>
      </w:r>
      <w:r w:rsidRPr="0045004C">
        <w:rPr>
          <w:rFonts w:ascii="Times New Roman" w:hAnsi="Times New Roman"/>
          <w:sz w:val="24"/>
          <w:szCs w:val="24"/>
        </w:rPr>
        <w:t>.</w:t>
      </w:r>
      <w:r w:rsidRPr="00EF05E1">
        <w:rPr>
          <w:rFonts w:ascii="Times New Roman" w:hAnsi="Times New Roman"/>
          <w:sz w:val="24"/>
          <w:szCs w:val="24"/>
        </w:rPr>
        <w:t xml:space="preserve"> </w:t>
      </w:r>
    </w:p>
    <w:p w:rsidR="003A0E7E" w:rsidRDefault="003A0E7E" w:rsidP="003A0E7E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3A0E7E" w:rsidRPr="0045004C" w:rsidRDefault="003A0E7E" w:rsidP="003A0E7E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45004C">
        <w:rPr>
          <w:rFonts w:ascii="Times New Roman" w:hAnsi="Times New Roman" w:hint="eastAsia"/>
          <w:b/>
          <w:sz w:val="24"/>
          <w:szCs w:val="24"/>
        </w:rPr>
        <w:t xml:space="preserve">Effects of NEFAs on the </w:t>
      </w:r>
      <w:r w:rsidRPr="0045004C">
        <w:rPr>
          <w:rFonts w:ascii="Times New Roman" w:eastAsia="宋体" w:hAnsi="Times New Roman" w:cs="Times New Roman"/>
          <w:b/>
          <w:sz w:val="24"/>
          <w:szCs w:val="24"/>
        </w:rPr>
        <w:t>expression</w:t>
      </w:r>
      <w:r w:rsidRPr="0045004C">
        <w:rPr>
          <w:rFonts w:ascii="Times New Roman" w:hAnsi="Times New Roman" w:hint="eastAsia"/>
          <w:b/>
          <w:sz w:val="24"/>
          <w:szCs w:val="24"/>
        </w:rPr>
        <w:t xml:space="preserve"> of related proteins in</w:t>
      </w:r>
      <w:r w:rsidRPr="0045004C">
        <w:rPr>
          <w:rFonts w:ascii="Times New Roman" w:eastAsia="宋体" w:hAnsi="Times New Roman" w:cs="Times New Roman"/>
          <w:b/>
          <w:sz w:val="24"/>
          <w:szCs w:val="24"/>
        </w:rPr>
        <w:t xml:space="preserve"> the</w:t>
      </w:r>
      <w:r w:rsidRPr="0045004C">
        <w:rPr>
          <w:rFonts w:ascii="Times New Roman" w:hAnsi="Times New Roman" w:hint="eastAsia"/>
          <w:b/>
          <w:sz w:val="24"/>
          <w:szCs w:val="24"/>
        </w:rPr>
        <w:t xml:space="preserve"> insulin signaling pathway</w:t>
      </w:r>
    </w:p>
    <w:p w:rsidR="003A0E7E" w:rsidRDefault="003A0E7E" w:rsidP="003A0E7E">
      <w:pPr>
        <w:spacing w:line="360" w:lineRule="auto"/>
        <w:rPr>
          <w:rFonts w:ascii="Times New Roman" w:hAnsi="Times New Roman"/>
          <w:sz w:val="24"/>
          <w:szCs w:val="24"/>
        </w:rPr>
      </w:pPr>
      <w:r w:rsidRPr="0045004C">
        <w:rPr>
          <w:rFonts w:ascii="Times New Roman" w:hAnsi="Times New Roman"/>
          <w:sz w:val="24"/>
          <w:szCs w:val="24"/>
        </w:rPr>
        <w:t xml:space="preserve">With </w:t>
      </w:r>
      <w:r w:rsidRPr="0045004C">
        <w:rPr>
          <w:rFonts w:ascii="Times New Roman" w:eastAsia="宋体" w:hAnsi="Times New Roman" w:cs="Times New Roman"/>
          <w:sz w:val="24"/>
          <w:szCs w:val="24"/>
        </w:rPr>
        <w:t xml:space="preserve">increasing NEFA </w:t>
      </w:r>
      <w:r w:rsidRPr="0045004C">
        <w:rPr>
          <w:rFonts w:ascii="Times New Roman" w:hAnsi="Times New Roman"/>
          <w:sz w:val="24"/>
          <w:szCs w:val="24"/>
        </w:rPr>
        <w:t>concentration</w:t>
      </w:r>
      <w:r w:rsidRPr="0045004C">
        <w:rPr>
          <w:rFonts w:ascii="Times New Roman" w:hAnsi="Times New Roman" w:hint="eastAsia"/>
          <w:sz w:val="24"/>
          <w:szCs w:val="24"/>
        </w:rPr>
        <w:t>, the</w:t>
      </w:r>
      <w:r w:rsidRPr="0045004C">
        <w:rPr>
          <w:rFonts w:ascii="Times New Roman" w:eastAsia="宋体" w:hAnsi="Times New Roman" w:cs="Times New Roman"/>
          <w:sz w:val="24"/>
          <w:szCs w:val="24"/>
        </w:rPr>
        <w:t xml:space="preserve"> protein levels</w:t>
      </w:r>
      <w:r w:rsidRPr="0045004C">
        <w:rPr>
          <w:rFonts w:ascii="Times New Roman" w:hAnsi="Times New Roman" w:hint="eastAsia"/>
          <w:sz w:val="24"/>
          <w:szCs w:val="24"/>
        </w:rPr>
        <w:t xml:space="preserve"> of</w:t>
      </w:r>
      <w:r w:rsidRPr="0045004C">
        <w:rPr>
          <w:rFonts w:ascii="Times New Roman" w:hAnsi="Times New Roman"/>
          <w:sz w:val="24"/>
          <w:szCs w:val="24"/>
        </w:rPr>
        <w:t xml:space="preserve"> p-IRS1, p-IRS2</w:t>
      </w:r>
      <w:r w:rsidRPr="0045004C">
        <w:rPr>
          <w:rFonts w:ascii="Times New Roman" w:hAnsi="Times New Roman" w:hint="eastAsia"/>
          <w:sz w:val="24"/>
          <w:szCs w:val="24"/>
        </w:rPr>
        <w:t>,</w:t>
      </w:r>
      <w:r w:rsidRPr="0045004C">
        <w:rPr>
          <w:rFonts w:ascii="Times New Roman" w:hAnsi="Times New Roman"/>
          <w:sz w:val="24"/>
          <w:szCs w:val="24"/>
        </w:rPr>
        <w:t xml:space="preserve"> IRS2 and GLUT4 increased</w:t>
      </w:r>
      <w:r w:rsidRPr="0045004C">
        <w:rPr>
          <w:rFonts w:ascii="Times New Roman" w:hAnsi="Times New Roman" w:hint="eastAsia"/>
          <w:sz w:val="24"/>
          <w:szCs w:val="24"/>
        </w:rPr>
        <w:t xml:space="preserve"> </w:t>
      </w:r>
      <w:r w:rsidRPr="0045004C">
        <w:rPr>
          <w:rFonts w:ascii="Times New Roman" w:hAnsi="Times New Roman"/>
          <w:sz w:val="24"/>
          <w:szCs w:val="24"/>
        </w:rPr>
        <w:t>(</w:t>
      </w:r>
      <w:r w:rsidRPr="0045004C">
        <w:rPr>
          <w:rFonts w:ascii="Times New Roman" w:hAnsi="Times New Roman"/>
          <w:i/>
          <w:sz w:val="24"/>
          <w:szCs w:val="24"/>
        </w:rPr>
        <w:t>p</w:t>
      </w:r>
      <w:r w:rsidRPr="0045004C">
        <w:rPr>
          <w:rFonts w:ascii="Times New Roman" w:hAnsi="Times New Roman"/>
          <w:sz w:val="24"/>
          <w:szCs w:val="24"/>
        </w:rPr>
        <w:t xml:space="preserve">&lt;0.05) and </w:t>
      </w:r>
      <w:r>
        <w:rPr>
          <w:rFonts w:ascii="Times New Roman" w:hAnsi="Times New Roman"/>
          <w:sz w:val="24"/>
          <w:szCs w:val="24"/>
        </w:rPr>
        <w:t>peaked</w:t>
      </w:r>
      <w:r w:rsidRPr="0045004C">
        <w:rPr>
          <w:rFonts w:ascii="Times New Roman" w:hAnsi="Times New Roman"/>
          <w:sz w:val="24"/>
          <w:szCs w:val="24"/>
        </w:rPr>
        <w:t xml:space="preserve"> in the high</w:t>
      </w:r>
      <w:r>
        <w:rPr>
          <w:rFonts w:ascii="Times New Roman" w:hAnsi="Times New Roman"/>
          <w:sz w:val="24"/>
          <w:szCs w:val="24"/>
        </w:rPr>
        <w:t>-</w:t>
      </w:r>
      <w:r w:rsidRPr="0045004C">
        <w:rPr>
          <w:rFonts w:ascii="Times New Roman" w:hAnsi="Times New Roman"/>
          <w:sz w:val="24"/>
          <w:szCs w:val="24"/>
        </w:rPr>
        <w:t>concentration group.</w:t>
      </w:r>
      <w:r w:rsidRPr="0045004C">
        <w:rPr>
          <w:rFonts w:ascii="Times New Roman" w:hAnsi="Times New Roman" w:hint="eastAsia"/>
          <w:sz w:val="24"/>
          <w:szCs w:val="24"/>
        </w:rPr>
        <w:t xml:space="preserve"> </w:t>
      </w:r>
      <w:r w:rsidRPr="0045004C">
        <w:rPr>
          <w:rFonts w:ascii="Times New Roman" w:eastAsia="宋体" w:hAnsi="Times New Roman" w:cs="Times New Roman"/>
          <w:sz w:val="24"/>
          <w:szCs w:val="24"/>
        </w:rPr>
        <w:t>However,</w:t>
      </w:r>
      <w:r w:rsidRPr="0045004C">
        <w:rPr>
          <w:rFonts w:ascii="Times New Roman" w:hAnsi="Times New Roman" w:hint="eastAsia"/>
          <w:sz w:val="24"/>
          <w:szCs w:val="24"/>
        </w:rPr>
        <w:t xml:space="preserve"> </w:t>
      </w:r>
      <w:r w:rsidRPr="0045004C">
        <w:rPr>
          <w:rFonts w:ascii="Times New Roman" w:hAnsi="Times New Roman" w:cs="Times New Roman"/>
          <w:sz w:val="24"/>
          <w:szCs w:val="24"/>
        </w:rPr>
        <w:t xml:space="preserve">the </w:t>
      </w:r>
      <w:r w:rsidRPr="0045004C">
        <w:rPr>
          <w:rFonts w:ascii="Times New Roman" w:eastAsia="宋体" w:hAnsi="Times New Roman" w:cs="Times New Roman"/>
          <w:sz w:val="24"/>
          <w:szCs w:val="24"/>
        </w:rPr>
        <w:t>expression levels</w:t>
      </w:r>
      <w:r w:rsidRPr="0045004C">
        <w:rPr>
          <w:rFonts w:ascii="Times New Roman" w:hAnsi="Times New Roman" w:cs="Times New Roman"/>
          <w:sz w:val="24"/>
          <w:szCs w:val="24"/>
        </w:rPr>
        <w:t xml:space="preserve"> of PI3K, p-AKT, AKT, </w:t>
      </w:r>
      <w:r w:rsidRPr="0045004C">
        <w:rPr>
          <w:rFonts w:ascii="Times New Roman" w:eastAsia="宋体" w:hAnsi="Times New Roman" w:cs="Times New Roman"/>
          <w:sz w:val="24"/>
          <w:szCs w:val="24"/>
        </w:rPr>
        <w:t xml:space="preserve">and </w:t>
      </w:r>
      <w:r w:rsidRPr="0045004C">
        <w:rPr>
          <w:rFonts w:ascii="Times New Roman" w:hAnsi="Times New Roman" w:cs="Times New Roman"/>
          <w:sz w:val="24"/>
          <w:szCs w:val="24"/>
        </w:rPr>
        <w:t>p-GSK3β</w:t>
      </w:r>
      <w:r w:rsidRPr="0045004C">
        <w:rPr>
          <w:rFonts w:ascii="Times New Roman" w:hAnsi="Times New Roman" w:hint="eastAsia"/>
          <w:sz w:val="24"/>
          <w:szCs w:val="24"/>
        </w:rPr>
        <w:t xml:space="preserve"> </w:t>
      </w:r>
      <w:r w:rsidRPr="0045004C">
        <w:rPr>
          <w:rFonts w:ascii="Times New Roman" w:hAnsi="Times New Roman"/>
          <w:sz w:val="24"/>
          <w:szCs w:val="24"/>
        </w:rPr>
        <w:t>were significantly decreased (</w:t>
      </w:r>
      <w:r w:rsidRPr="0045004C">
        <w:rPr>
          <w:rFonts w:ascii="Times New Roman" w:hAnsi="Times New Roman"/>
          <w:i/>
          <w:sz w:val="24"/>
          <w:szCs w:val="24"/>
        </w:rPr>
        <w:t>p</w:t>
      </w:r>
      <w:r w:rsidRPr="0045004C">
        <w:rPr>
          <w:rFonts w:ascii="Times New Roman" w:hAnsi="Times New Roman"/>
          <w:sz w:val="24"/>
          <w:szCs w:val="24"/>
        </w:rPr>
        <w:t xml:space="preserve">&lt;0.05) and </w:t>
      </w:r>
      <w:r>
        <w:rPr>
          <w:rFonts w:ascii="Times New Roman" w:hAnsi="Times New Roman"/>
          <w:sz w:val="24"/>
          <w:szCs w:val="24"/>
        </w:rPr>
        <w:t>were</w:t>
      </w:r>
      <w:r w:rsidRPr="0045004C">
        <w:rPr>
          <w:rFonts w:ascii="Times New Roman" w:hAnsi="Times New Roman" w:hint="eastAsia"/>
          <w:sz w:val="24"/>
          <w:szCs w:val="24"/>
        </w:rPr>
        <w:t xml:space="preserve"> lowest in the</w:t>
      </w:r>
      <w:r w:rsidRPr="0045004C">
        <w:rPr>
          <w:rFonts w:ascii="Times New Roman" w:hAnsi="Times New Roman"/>
          <w:sz w:val="24"/>
          <w:szCs w:val="24"/>
        </w:rPr>
        <w:t xml:space="preserve"> high</w:t>
      </w:r>
      <w:r>
        <w:rPr>
          <w:rFonts w:ascii="Times New Roman" w:hAnsi="Times New Roman"/>
          <w:sz w:val="24"/>
          <w:szCs w:val="24"/>
        </w:rPr>
        <w:t>-</w:t>
      </w:r>
      <w:r w:rsidRPr="0045004C">
        <w:rPr>
          <w:rFonts w:ascii="Times New Roman" w:hAnsi="Times New Roman"/>
          <w:sz w:val="24"/>
          <w:szCs w:val="24"/>
        </w:rPr>
        <w:t>concentration group.</w:t>
      </w:r>
      <w:r w:rsidRPr="0045004C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 contrast, t</w:t>
      </w:r>
      <w:r w:rsidRPr="0045004C">
        <w:rPr>
          <w:rFonts w:ascii="Times New Roman" w:hAnsi="Times New Roman"/>
          <w:sz w:val="24"/>
          <w:szCs w:val="24"/>
        </w:rPr>
        <w:t>he</w:t>
      </w:r>
      <w:r w:rsidRPr="0045004C">
        <w:rPr>
          <w:rFonts w:ascii="Times New Roman" w:hAnsi="Times New Roman" w:hint="eastAsia"/>
          <w:sz w:val="24"/>
          <w:szCs w:val="24"/>
        </w:rPr>
        <w:t xml:space="preserve"> expression of</w:t>
      </w:r>
      <w:r w:rsidRPr="0045004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5004C">
        <w:rPr>
          <w:rFonts w:ascii="Times New Roman" w:hAnsi="Times New Roman" w:cs="Times New Roman"/>
          <w:sz w:val="24"/>
          <w:szCs w:val="24"/>
        </w:rPr>
        <w:t>IRS1 and GSK3β</w:t>
      </w:r>
      <w:r w:rsidRPr="0045004C">
        <w:rPr>
          <w:rFonts w:ascii="Times New Roman" w:hAnsi="Times New Roman" w:hint="eastAsia"/>
          <w:sz w:val="24"/>
          <w:szCs w:val="24"/>
        </w:rPr>
        <w:t xml:space="preserve"> </w:t>
      </w:r>
      <w:r w:rsidRPr="0045004C">
        <w:rPr>
          <w:rFonts w:ascii="Times New Roman" w:eastAsia="宋体" w:hAnsi="Times New Roman" w:cs="Times New Roman"/>
          <w:sz w:val="24"/>
          <w:szCs w:val="24"/>
        </w:rPr>
        <w:t>was not significantly changed</w:t>
      </w:r>
      <w:r>
        <w:rPr>
          <w:rFonts w:ascii="Times New Roman" w:eastAsia="宋体" w:hAnsi="Times New Roman" w:cs="Times New Roman"/>
          <w:sz w:val="24"/>
          <w:szCs w:val="24"/>
        </w:rPr>
        <w:t xml:space="preserve"> with NEFA application</w:t>
      </w:r>
      <w:r w:rsidRPr="0045004C">
        <w:rPr>
          <w:rFonts w:ascii="Times New Roman" w:hAnsi="Times New Roman"/>
          <w:sz w:val="24"/>
          <w:szCs w:val="24"/>
        </w:rPr>
        <w:t xml:space="preserve"> (</w:t>
      </w:r>
      <w:r w:rsidRPr="0045004C">
        <w:rPr>
          <w:rFonts w:ascii="Times New Roman" w:hAnsi="Times New Roman"/>
          <w:i/>
          <w:sz w:val="24"/>
          <w:szCs w:val="24"/>
        </w:rPr>
        <w:t>p</w:t>
      </w:r>
      <w:r w:rsidRPr="0045004C">
        <w:rPr>
          <w:rFonts w:ascii="Times New Roman" w:hAnsi="Times New Roman"/>
          <w:sz w:val="24"/>
          <w:szCs w:val="24"/>
        </w:rPr>
        <w:t xml:space="preserve"> &gt; 0.05)</w:t>
      </w:r>
      <w:r w:rsidRPr="0045004C">
        <w:rPr>
          <w:rFonts w:ascii="Times New Roman" w:hAnsi="Times New Roman" w:hint="eastAsia"/>
          <w:sz w:val="24"/>
          <w:szCs w:val="24"/>
        </w:rPr>
        <w:t xml:space="preserve"> </w:t>
      </w:r>
      <w:r w:rsidRPr="0045004C">
        <w:rPr>
          <w:rFonts w:ascii="Times New Roman" w:hAnsi="Times New Roman"/>
          <w:sz w:val="24"/>
          <w:szCs w:val="24"/>
        </w:rPr>
        <w:t>(</w:t>
      </w:r>
      <w:r w:rsidRPr="0045004C">
        <w:rPr>
          <w:rFonts w:ascii="Times New Roman" w:hAnsi="Times New Roman" w:hint="eastAsia"/>
          <w:sz w:val="24"/>
          <w:szCs w:val="24"/>
        </w:rPr>
        <w:t>Fig.</w:t>
      </w:r>
      <w:r w:rsidRPr="0045004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5004C">
        <w:rPr>
          <w:rFonts w:ascii="Times New Roman" w:hAnsi="Times New Roman" w:hint="eastAsia"/>
          <w:sz w:val="24"/>
          <w:szCs w:val="24"/>
        </w:rPr>
        <w:t>2</w:t>
      </w:r>
      <w:r w:rsidRPr="0045004C">
        <w:rPr>
          <w:rFonts w:ascii="Times New Roman" w:hAnsi="Times New Roman"/>
          <w:sz w:val="24"/>
          <w:szCs w:val="24"/>
        </w:rPr>
        <w:t>).</w:t>
      </w:r>
    </w:p>
    <w:p w:rsidR="00D37CEF" w:rsidRDefault="00D37CEF">
      <w:pPr>
        <w:sectPr w:rsidR="00D37CEF" w:rsidSect="00AC6A83">
          <w:pgSz w:w="11906" w:h="16838"/>
          <w:pgMar w:top="1440" w:right="1440" w:bottom="1440" w:left="1440" w:header="851" w:footer="992" w:gutter="0"/>
          <w:lnNumType w:countBy="1" w:restart="continuous"/>
          <w:cols w:space="425"/>
          <w:docGrid w:type="lines" w:linePitch="312"/>
        </w:sectPr>
      </w:pPr>
      <w:bookmarkStart w:id="4" w:name="_GoBack"/>
      <w:bookmarkEnd w:id="4"/>
    </w:p>
    <w:p w:rsidR="00526D2A" w:rsidRPr="00D37CEF" w:rsidRDefault="00D37CEF" w:rsidP="00D37CEF">
      <w:pPr>
        <w:jc w:val="center"/>
        <w:rPr>
          <w:rFonts w:ascii="Times New Roman" w:eastAsia="宋体" w:hAnsi="Times New Roman" w:cs="Times New Roman"/>
          <w:b/>
          <w:sz w:val="32"/>
          <w:szCs w:val="24"/>
        </w:rPr>
      </w:pPr>
      <w:r w:rsidRPr="00D37CEF">
        <w:rPr>
          <w:rFonts w:ascii="Times New Roman" w:eastAsia="宋体" w:hAnsi="Times New Roman" w:cs="Times New Roman" w:hint="eastAsia"/>
          <w:b/>
          <w:sz w:val="32"/>
          <w:szCs w:val="24"/>
        </w:rPr>
        <w:lastRenderedPageBreak/>
        <w:t>Figure</w:t>
      </w:r>
      <w:r w:rsidRPr="00D37CEF">
        <w:rPr>
          <w:rFonts w:ascii="Times New Roman" w:eastAsia="宋体" w:hAnsi="Times New Roman" w:cs="Times New Roman"/>
          <w:b/>
          <w:sz w:val="32"/>
          <w:szCs w:val="24"/>
        </w:rPr>
        <w:t xml:space="preserve"> </w:t>
      </w:r>
      <w:r w:rsidRPr="00D37CEF">
        <w:rPr>
          <w:rFonts w:ascii="Times New Roman" w:eastAsia="宋体" w:hAnsi="Times New Roman" w:cs="Times New Roman" w:hint="eastAsia"/>
          <w:b/>
          <w:sz w:val="32"/>
          <w:szCs w:val="24"/>
        </w:rPr>
        <w:t>legends</w:t>
      </w:r>
    </w:p>
    <w:p w:rsidR="00D37CEF" w:rsidRPr="0045004C" w:rsidRDefault="00D37CEF" w:rsidP="00D37CEF">
      <w:pPr>
        <w:spacing w:line="360" w:lineRule="auto"/>
        <w:rPr>
          <w:rFonts w:ascii="Times New Roman" w:hAnsi="Times New Roman"/>
          <w:sz w:val="24"/>
          <w:szCs w:val="24"/>
        </w:rPr>
      </w:pPr>
      <w:r w:rsidRPr="0045004C">
        <w:rPr>
          <w:rFonts w:ascii="Times New Roman" w:hAnsi="Times New Roman"/>
          <w:sz w:val="24"/>
          <w:szCs w:val="24"/>
        </w:rPr>
        <w:t>Fig. 1</w:t>
      </w:r>
      <w:r w:rsidRPr="0045004C">
        <w:rPr>
          <w:rFonts w:ascii="Times New Roman" w:hAnsi="Times New Roman"/>
          <w:b/>
          <w:sz w:val="24"/>
          <w:szCs w:val="24"/>
        </w:rPr>
        <w:t xml:space="preserve"> </w:t>
      </w:r>
      <w:r w:rsidRPr="0045004C">
        <w:rPr>
          <w:rFonts w:ascii="Times New Roman" w:hAnsi="Times New Roman" w:hint="eastAsia"/>
          <w:sz w:val="24"/>
          <w:szCs w:val="24"/>
        </w:rPr>
        <w:t>Effects of NEFAs on TLR4 and</w:t>
      </w:r>
      <w:r w:rsidRPr="0045004C">
        <w:rPr>
          <w:rFonts w:ascii="Times New Roman" w:eastAsia="宋体" w:hAnsi="Times New Roman" w:cs="Times New Roman"/>
          <w:sz w:val="24"/>
          <w:szCs w:val="24"/>
        </w:rPr>
        <w:t xml:space="preserve"> the</w:t>
      </w:r>
      <w:r w:rsidRPr="0045004C">
        <w:rPr>
          <w:rFonts w:ascii="Times New Roman" w:hAnsi="Times New Roman" w:hint="eastAsia"/>
          <w:sz w:val="24"/>
          <w:szCs w:val="24"/>
        </w:rPr>
        <w:t xml:space="preserve"> inflammatory pathway</w:t>
      </w:r>
      <w:r w:rsidRPr="0045004C">
        <w:rPr>
          <w:rFonts w:ascii="Times New Roman" w:hAnsi="Times New Roman" w:hint="eastAsia"/>
          <w:b/>
          <w:sz w:val="24"/>
          <w:szCs w:val="24"/>
        </w:rPr>
        <w:t>.</w:t>
      </w:r>
      <w:r w:rsidRPr="0045004C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 w:rsidRPr="0045004C">
        <w:rPr>
          <w:rFonts w:ascii="Times New Roman" w:hAnsi="Times New Roman"/>
          <w:sz w:val="24"/>
          <w:szCs w:val="24"/>
        </w:rPr>
        <w:t>rotein expression level</w:t>
      </w:r>
      <w:r>
        <w:rPr>
          <w:rFonts w:ascii="Times New Roman" w:hAnsi="Times New Roman"/>
          <w:sz w:val="24"/>
          <w:szCs w:val="24"/>
        </w:rPr>
        <w:t>s</w:t>
      </w:r>
      <w:r w:rsidRPr="0045004C">
        <w:rPr>
          <w:rFonts w:ascii="Times New Roman" w:hAnsi="Times New Roman"/>
          <w:sz w:val="24"/>
          <w:szCs w:val="24"/>
        </w:rPr>
        <w:t xml:space="preserve"> after </w:t>
      </w:r>
      <w:r w:rsidRPr="0045004C">
        <w:rPr>
          <w:rFonts w:ascii="Times New Roman" w:eastAsia="宋体" w:hAnsi="Times New Roman" w:cs="Times New Roman"/>
          <w:sz w:val="24"/>
          <w:szCs w:val="24"/>
        </w:rPr>
        <w:t>incubation</w:t>
      </w:r>
      <w:r w:rsidRPr="0045004C">
        <w:rPr>
          <w:rFonts w:ascii="Times New Roman" w:hAnsi="Times New Roman"/>
          <w:sz w:val="24"/>
          <w:szCs w:val="24"/>
        </w:rPr>
        <w:t xml:space="preserve"> with </w:t>
      </w:r>
      <w:r w:rsidRPr="0045004C">
        <w:rPr>
          <w:rFonts w:ascii="Times New Roman" w:hAnsi="Times New Roman" w:hint="eastAsia"/>
          <w:sz w:val="24"/>
          <w:szCs w:val="24"/>
        </w:rPr>
        <w:t>NEFAs</w:t>
      </w:r>
      <w:r w:rsidRPr="0045004C" w:rsidDel="00997A0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were</w:t>
      </w:r>
      <w:r w:rsidRPr="0045004C">
        <w:rPr>
          <w:rFonts w:ascii="Times New Roman" w:hAnsi="Times New Roman"/>
          <w:sz w:val="24"/>
          <w:szCs w:val="24"/>
        </w:rPr>
        <w:t xml:space="preserve"> </w:t>
      </w:r>
      <w:r w:rsidRPr="0045004C">
        <w:rPr>
          <w:rFonts w:ascii="Times New Roman" w:eastAsia="宋体" w:hAnsi="Times New Roman" w:cs="Times New Roman"/>
          <w:sz w:val="24"/>
          <w:szCs w:val="24"/>
        </w:rPr>
        <w:t xml:space="preserve">determined by </w:t>
      </w:r>
      <w:r w:rsidRPr="0045004C">
        <w:rPr>
          <w:rFonts w:ascii="Times New Roman" w:hAnsi="Times New Roman"/>
          <w:sz w:val="24"/>
          <w:szCs w:val="24"/>
        </w:rPr>
        <w:t xml:space="preserve">western </w:t>
      </w:r>
      <w:r w:rsidRPr="0045004C">
        <w:rPr>
          <w:rFonts w:ascii="Times New Roman" w:eastAsia="宋体" w:hAnsi="Times New Roman" w:cs="Times New Roman"/>
          <w:sz w:val="24"/>
          <w:szCs w:val="24"/>
        </w:rPr>
        <w:t>blotting</w:t>
      </w:r>
      <w:r w:rsidRPr="0045004C">
        <w:rPr>
          <w:rFonts w:ascii="Times New Roman" w:hAnsi="Times New Roman" w:hint="eastAsia"/>
          <w:sz w:val="24"/>
          <w:szCs w:val="24"/>
        </w:rPr>
        <w:t xml:space="preserve">. </w:t>
      </w:r>
      <w:r w:rsidRPr="0045004C">
        <w:rPr>
          <w:rFonts w:ascii="Times New Roman" w:hAnsi="Times New Roman"/>
          <w:sz w:val="24"/>
          <w:szCs w:val="24"/>
        </w:rPr>
        <w:t>H</w:t>
      </w:r>
      <w:r w:rsidRPr="0045004C">
        <w:rPr>
          <w:rFonts w:ascii="Times New Roman" w:hAnsi="Times New Roman" w:hint="eastAsia"/>
          <w:sz w:val="24"/>
          <w:szCs w:val="24"/>
        </w:rPr>
        <w:t xml:space="preserve">epatocytes were </w:t>
      </w:r>
      <w:r w:rsidRPr="0045004C">
        <w:rPr>
          <w:rFonts w:ascii="Times New Roman" w:eastAsia="宋体" w:hAnsi="Times New Roman" w:cs="Times New Roman"/>
          <w:sz w:val="24"/>
          <w:szCs w:val="24"/>
        </w:rPr>
        <w:t>divided</w:t>
      </w:r>
      <w:r w:rsidRPr="0045004C">
        <w:rPr>
          <w:rFonts w:ascii="Times New Roman" w:hAnsi="Times New Roman" w:hint="eastAsia"/>
          <w:sz w:val="24"/>
          <w:szCs w:val="24"/>
        </w:rPr>
        <w:t xml:space="preserve"> </w:t>
      </w:r>
    </w:p>
    <w:p w:rsidR="00D37CEF" w:rsidRPr="0045004C" w:rsidRDefault="00D37CEF" w:rsidP="00D37CEF">
      <w:pPr>
        <w:spacing w:line="360" w:lineRule="auto"/>
        <w:rPr>
          <w:rFonts w:ascii="Times New Roman" w:hAnsi="Times New Roman"/>
          <w:sz w:val="24"/>
          <w:szCs w:val="24"/>
        </w:rPr>
      </w:pPr>
      <w:r w:rsidRPr="0045004C">
        <w:rPr>
          <w:rFonts w:ascii="Times New Roman" w:hAnsi="Times New Roman" w:hint="eastAsia"/>
          <w:sz w:val="24"/>
          <w:szCs w:val="24"/>
        </w:rPr>
        <w:t>into four groups:</w:t>
      </w:r>
      <w:r w:rsidRPr="0045004C">
        <w:rPr>
          <w:rFonts w:ascii="Times New Roman" w:eastAsia="宋体" w:hAnsi="Times New Roman" w:cs="Times New Roman"/>
          <w:sz w:val="24"/>
          <w:szCs w:val="24"/>
        </w:rPr>
        <w:t xml:space="preserve"> the</w:t>
      </w:r>
      <w:r w:rsidRPr="0045004C">
        <w:rPr>
          <w:rFonts w:ascii="Times New Roman" w:hAnsi="Times New Roman" w:hint="eastAsia"/>
          <w:sz w:val="24"/>
          <w:szCs w:val="24"/>
        </w:rPr>
        <w:t xml:space="preserve"> </w:t>
      </w:r>
      <w:r w:rsidRPr="0045004C">
        <w:rPr>
          <w:rFonts w:ascii="Times New Roman" w:hAnsi="Times New Roman"/>
          <w:sz w:val="24"/>
          <w:szCs w:val="24"/>
        </w:rPr>
        <w:t>control group (0 mM NEFAs), low</w:t>
      </w:r>
      <w:r>
        <w:rPr>
          <w:rFonts w:ascii="Times New Roman" w:hAnsi="Times New Roman"/>
          <w:sz w:val="24"/>
          <w:szCs w:val="24"/>
        </w:rPr>
        <w:t>-</w:t>
      </w:r>
      <w:r w:rsidRPr="0045004C">
        <w:rPr>
          <w:rFonts w:ascii="Times New Roman" w:hAnsi="Times New Roman"/>
          <w:sz w:val="24"/>
          <w:szCs w:val="24"/>
        </w:rPr>
        <w:t xml:space="preserve">concentration group (0.6 mM NEFAs), </w:t>
      </w:r>
      <w:r w:rsidRPr="0045004C">
        <w:rPr>
          <w:rFonts w:ascii="Times New Roman" w:hAnsi="Times New Roman" w:hint="eastAsia"/>
          <w:sz w:val="24"/>
          <w:szCs w:val="24"/>
        </w:rPr>
        <w:t>medium</w:t>
      </w:r>
      <w:r>
        <w:rPr>
          <w:rFonts w:ascii="Times New Roman" w:hAnsi="Times New Roman"/>
          <w:sz w:val="24"/>
          <w:szCs w:val="24"/>
        </w:rPr>
        <w:t>-</w:t>
      </w:r>
      <w:r w:rsidRPr="0045004C">
        <w:rPr>
          <w:rFonts w:ascii="Times New Roman" w:hAnsi="Times New Roman"/>
          <w:sz w:val="24"/>
          <w:szCs w:val="24"/>
        </w:rPr>
        <w:t>concentration group (1.2 mM NEFAs) and high</w:t>
      </w:r>
      <w:r>
        <w:rPr>
          <w:rFonts w:ascii="Times New Roman" w:hAnsi="Times New Roman"/>
          <w:sz w:val="24"/>
          <w:szCs w:val="24"/>
        </w:rPr>
        <w:t>-</w:t>
      </w:r>
      <w:r w:rsidRPr="0045004C">
        <w:rPr>
          <w:rFonts w:ascii="Times New Roman" w:hAnsi="Times New Roman"/>
          <w:sz w:val="24"/>
          <w:szCs w:val="24"/>
        </w:rPr>
        <w:t>concentration group</w:t>
      </w:r>
      <w:r w:rsidRPr="0045004C">
        <w:rPr>
          <w:rFonts w:ascii="Times New Roman" w:hAnsi="Times New Roman" w:hint="eastAsia"/>
          <w:sz w:val="24"/>
          <w:szCs w:val="24"/>
        </w:rPr>
        <w:t xml:space="preserve"> </w:t>
      </w:r>
      <w:r w:rsidRPr="0045004C">
        <w:rPr>
          <w:rFonts w:ascii="Times New Roman" w:hAnsi="Times New Roman"/>
          <w:sz w:val="24"/>
          <w:szCs w:val="24"/>
        </w:rPr>
        <w:t>(2.4 mM NEFAs).</w:t>
      </w:r>
    </w:p>
    <w:p w:rsidR="00D37CEF" w:rsidRDefault="00D37CEF" w:rsidP="00D37CEF">
      <w:pPr>
        <w:spacing w:line="360" w:lineRule="auto"/>
        <w:ind w:left="420" w:hangingChars="200" w:hanging="420"/>
      </w:pPr>
    </w:p>
    <w:p w:rsidR="00D37CEF" w:rsidRDefault="00D37CEF" w:rsidP="00D37CEF">
      <w:pPr>
        <w:spacing w:line="360" w:lineRule="auto"/>
        <w:rPr>
          <w:rFonts w:ascii="Times New Roman" w:hAnsi="Times New Roman"/>
          <w:sz w:val="24"/>
          <w:szCs w:val="24"/>
        </w:rPr>
      </w:pPr>
      <w:r w:rsidRPr="0045004C">
        <w:rPr>
          <w:rFonts w:ascii="Times New Roman" w:hAnsi="Times New Roman"/>
          <w:sz w:val="24"/>
          <w:szCs w:val="24"/>
        </w:rPr>
        <w:t>Fig. 2</w:t>
      </w:r>
      <w:r w:rsidRPr="0045004C">
        <w:rPr>
          <w:rFonts w:ascii="Times New Roman" w:hAnsi="Times New Roman" w:hint="eastAsia"/>
          <w:sz w:val="24"/>
          <w:szCs w:val="24"/>
        </w:rPr>
        <w:t xml:space="preserve"> Effects of NEFAs on the </w:t>
      </w:r>
      <w:r w:rsidRPr="0045004C">
        <w:rPr>
          <w:rFonts w:ascii="Times New Roman" w:eastAsia="宋体" w:hAnsi="Times New Roman" w:cs="Times New Roman"/>
          <w:sz w:val="24"/>
          <w:szCs w:val="24"/>
        </w:rPr>
        <w:t>expression</w:t>
      </w:r>
      <w:r w:rsidRPr="0045004C">
        <w:rPr>
          <w:rFonts w:ascii="Times New Roman" w:hAnsi="Times New Roman" w:hint="eastAsia"/>
          <w:sz w:val="24"/>
          <w:szCs w:val="24"/>
        </w:rPr>
        <w:t xml:space="preserve"> of related proteins in</w:t>
      </w:r>
      <w:r w:rsidRPr="0045004C">
        <w:rPr>
          <w:rFonts w:ascii="Times New Roman" w:eastAsia="宋体" w:hAnsi="Times New Roman" w:cs="Times New Roman"/>
          <w:sz w:val="24"/>
          <w:szCs w:val="24"/>
        </w:rPr>
        <w:t xml:space="preserve"> the</w:t>
      </w:r>
      <w:r w:rsidRPr="0045004C">
        <w:rPr>
          <w:rFonts w:ascii="Times New Roman" w:hAnsi="Times New Roman" w:hint="eastAsia"/>
          <w:sz w:val="24"/>
          <w:szCs w:val="24"/>
        </w:rPr>
        <w:t xml:space="preserve"> insulin signaling pathway</w:t>
      </w:r>
      <w:r>
        <w:rPr>
          <w:rFonts w:ascii="Times New Roman" w:hAnsi="Times New Roman"/>
          <w:sz w:val="24"/>
          <w:szCs w:val="24"/>
        </w:rPr>
        <w:t>.</w:t>
      </w:r>
      <w:r w:rsidRPr="0045004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 w:rsidRPr="0045004C">
        <w:rPr>
          <w:rFonts w:ascii="Times New Roman" w:hAnsi="Times New Roman"/>
          <w:sz w:val="24"/>
          <w:szCs w:val="24"/>
        </w:rPr>
        <w:t>rotein expression level</w:t>
      </w:r>
      <w:r>
        <w:rPr>
          <w:rFonts w:ascii="Times New Roman" w:hAnsi="Times New Roman"/>
          <w:sz w:val="24"/>
          <w:szCs w:val="24"/>
        </w:rPr>
        <w:t>s</w:t>
      </w:r>
      <w:r w:rsidRPr="0045004C">
        <w:rPr>
          <w:rFonts w:ascii="Times New Roman" w:hAnsi="Times New Roman"/>
          <w:sz w:val="24"/>
          <w:szCs w:val="24"/>
        </w:rPr>
        <w:t xml:space="preserve"> after </w:t>
      </w:r>
      <w:r w:rsidRPr="0045004C">
        <w:rPr>
          <w:rFonts w:ascii="Times New Roman" w:eastAsia="宋体" w:hAnsi="Times New Roman" w:cs="Times New Roman"/>
          <w:sz w:val="24"/>
          <w:szCs w:val="24"/>
        </w:rPr>
        <w:t>incubation</w:t>
      </w:r>
      <w:r w:rsidRPr="0045004C">
        <w:rPr>
          <w:rFonts w:ascii="Times New Roman" w:hAnsi="Times New Roman"/>
          <w:sz w:val="24"/>
          <w:szCs w:val="24"/>
        </w:rPr>
        <w:t xml:space="preserve"> with </w:t>
      </w:r>
      <w:r w:rsidRPr="0045004C">
        <w:rPr>
          <w:rFonts w:ascii="Times New Roman" w:hAnsi="Times New Roman" w:hint="eastAsia"/>
          <w:sz w:val="24"/>
          <w:szCs w:val="24"/>
        </w:rPr>
        <w:t>NEFAs</w:t>
      </w:r>
      <w:r w:rsidRPr="0045004C" w:rsidDel="00997A0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were</w:t>
      </w:r>
      <w:r w:rsidRPr="0045004C">
        <w:rPr>
          <w:rFonts w:ascii="Times New Roman" w:hAnsi="Times New Roman"/>
          <w:sz w:val="24"/>
          <w:szCs w:val="24"/>
        </w:rPr>
        <w:t xml:space="preserve"> </w:t>
      </w:r>
      <w:r w:rsidRPr="0045004C">
        <w:rPr>
          <w:rFonts w:ascii="Times New Roman" w:eastAsia="宋体" w:hAnsi="Times New Roman" w:cs="Times New Roman"/>
          <w:sz w:val="24"/>
          <w:szCs w:val="24"/>
        </w:rPr>
        <w:t xml:space="preserve">determined by </w:t>
      </w:r>
      <w:r w:rsidRPr="0045004C">
        <w:rPr>
          <w:rFonts w:ascii="Times New Roman" w:hAnsi="Times New Roman"/>
          <w:sz w:val="24"/>
          <w:szCs w:val="24"/>
        </w:rPr>
        <w:t xml:space="preserve">western </w:t>
      </w:r>
      <w:r w:rsidRPr="0045004C">
        <w:rPr>
          <w:rFonts w:ascii="Times New Roman" w:eastAsia="宋体" w:hAnsi="Times New Roman" w:cs="Times New Roman"/>
          <w:sz w:val="24"/>
          <w:szCs w:val="24"/>
        </w:rPr>
        <w:t>blotting</w:t>
      </w:r>
      <w:r w:rsidRPr="0045004C">
        <w:rPr>
          <w:rFonts w:ascii="Times New Roman" w:hAnsi="Times New Roman" w:hint="eastAsia"/>
          <w:sz w:val="24"/>
          <w:szCs w:val="24"/>
        </w:rPr>
        <w:t xml:space="preserve">. </w:t>
      </w:r>
      <w:r w:rsidRPr="0045004C">
        <w:rPr>
          <w:rFonts w:ascii="Times New Roman" w:hAnsi="Times New Roman"/>
          <w:sz w:val="24"/>
          <w:szCs w:val="24"/>
        </w:rPr>
        <w:t>H</w:t>
      </w:r>
      <w:r w:rsidRPr="0045004C">
        <w:rPr>
          <w:rFonts w:ascii="Times New Roman" w:hAnsi="Times New Roman" w:hint="eastAsia"/>
          <w:sz w:val="24"/>
          <w:szCs w:val="24"/>
        </w:rPr>
        <w:t xml:space="preserve">epatocytes were </w:t>
      </w:r>
      <w:r w:rsidRPr="0045004C">
        <w:rPr>
          <w:rFonts w:ascii="Times New Roman" w:eastAsia="宋体" w:hAnsi="Times New Roman" w:cs="Times New Roman"/>
          <w:sz w:val="24"/>
          <w:szCs w:val="24"/>
        </w:rPr>
        <w:t>divided</w:t>
      </w:r>
      <w:r w:rsidRPr="0045004C">
        <w:rPr>
          <w:rFonts w:ascii="Times New Roman" w:hAnsi="Times New Roman" w:hint="eastAsia"/>
          <w:sz w:val="24"/>
          <w:szCs w:val="24"/>
        </w:rPr>
        <w:t xml:space="preserve"> into four groups: </w:t>
      </w:r>
      <w:r w:rsidRPr="0045004C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45004C">
        <w:rPr>
          <w:rFonts w:ascii="Times New Roman" w:hAnsi="Times New Roman"/>
          <w:sz w:val="24"/>
          <w:szCs w:val="24"/>
        </w:rPr>
        <w:t>control group (0 mM NEFAs), low</w:t>
      </w:r>
      <w:r>
        <w:rPr>
          <w:rFonts w:ascii="Times New Roman" w:hAnsi="Times New Roman"/>
          <w:sz w:val="24"/>
          <w:szCs w:val="24"/>
        </w:rPr>
        <w:t>-</w:t>
      </w:r>
      <w:r w:rsidRPr="0045004C">
        <w:rPr>
          <w:rFonts w:ascii="Times New Roman" w:hAnsi="Times New Roman"/>
          <w:sz w:val="24"/>
          <w:szCs w:val="24"/>
        </w:rPr>
        <w:t xml:space="preserve">concentration group (0.6 mM NEFAs), </w:t>
      </w:r>
      <w:r w:rsidRPr="0045004C">
        <w:rPr>
          <w:rFonts w:ascii="Times New Roman" w:hAnsi="Times New Roman" w:hint="eastAsia"/>
          <w:sz w:val="24"/>
          <w:szCs w:val="24"/>
        </w:rPr>
        <w:t>medium</w:t>
      </w:r>
      <w:r>
        <w:rPr>
          <w:rFonts w:ascii="Times New Roman" w:hAnsi="Times New Roman"/>
          <w:sz w:val="24"/>
          <w:szCs w:val="24"/>
        </w:rPr>
        <w:t>-</w:t>
      </w:r>
      <w:r w:rsidRPr="0045004C">
        <w:rPr>
          <w:rFonts w:ascii="Times New Roman" w:hAnsi="Times New Roman"/>
          <w:sz w:val="24"/>
          <w:szCs w:val="24"/>
        </w:rPr>
        <w:t>concentration group (1.2 mM NEFAs) and high</w:t>
      </w:r>
      <w:r>
        <w:rPr>
          <w:rFonts w:ascii="Times New Roman" w:hAnsi="Times New Roman"/>
          <w:sz w:val="24"/>
          <w:szCs w:val="24"/>
        </w:rPr>
        <w:t>-</w:t>
      </w:r>
      <w:r w:rsidRPr="0045004C">
        <w:rPr>
          <w:rFonts w:ascii="Times New Roman" w:hAnsi="Times New Roman"/>
          <w:sz w:val="24"/>
          <w:szCs w:val="24"/>
        </w:rPr>
        <w:t>concentration group</w:t>
      </w:r>
      <w:r w:rsidRPr="0045004C">
        <w:rPr>
          <w:rFonts w:ascii="Times New Roman" w:hAnsi="Times New Roman" w:hint="eastAsia"/>
          <w:sz w:val="24"/>
          <w:szCs w:val="24"/>
        </w:rPr>
        <w:t xml:space="preserve"> </w:t>
      </w:r>
      <w:r w:rsidRPr="0045004C">
        <w:rPr>
          <w:rFonts w:ascii="Times New Roman" w:hAnsi="Times New Roman"/>
          <w:sz w:val="24"/>
          <w:szCs w:val="24"/>
        </w:rPr>
        <w:t>(2.4 mM NEFAs).</w:t>
      </w:r>
    </w:p>
    <w:p w:rsidR="00D37CEF" w:rsidRDefault="00D37CEF" w:rsidP="00D37CEF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37CEF" w:rsidRPr="0045004C" w:rsidRDefault="00D37CEF" w:rsidP="00D37CEF">
      <w:pPr>
        <w:spacing w:line="360" w:lineRule="auto"/>
        <w:rPr>
          <w:rFonts w:ascii="Times New Roman" w:hAnsi="Times New Roman"/>
          <w:sz w:val="24"/>
          <w:szCs w:val="24"/>
        </w:rPr>
      </w:pPr>
      <w:r w:rsidRPr="0045004C">
        <w:rPr>
          <w:rFonts w:ascii="Times New Roman" w:hAnsi="Times New Roman" w:hint="eastAsia"/>
          <w:sz w:val="24"/>
          <w:szCs w:val="24"/>
        </w:rPr>
        <w:t xml:space="preserve">Fig. 3 </w:t>
      </w:r>
      <w:r w:rsidRPr="0045004C">
        <w:rPr>
          <w:rFonts w:ascii="Times New Roman" w:hAnsi="Times New Roman"/>
          <w:sz w:val="24"/>
          <w:szCs w:val="24"/>
        </w:rPr>
        <w:t xml:space="preserve">NEFAs </w:t>
      </w:r>
      <w:r>
        <w:rPr>
          <w:rFonts w:ascii="Times New Roman" w:hAnsi="Times New Roman"/>
          <w:sz w:val="24"/>
          <w:szCs w:val="24"/>
        </w:rPr>
        <w:t>affected</w:t>
      </w:r>
      <w:r w:rsidRPr="0045004C">
        <w:rPr>
          <w:rFonts w:ascii="Times New Roman" w:hAnsi="Times New Roman"/>
          <w:sz w:val="24"/>
          <w:szCs w:val="24"/>
        </w:rPr>
        <w:t xml:space="preserve"> the </w:t>
      </w:r>
      <w:r w:rsidRPr="0045004C">
        <w:rPr>
          <w:rFonts w:ascii="Times New Roman" w:hAnsi="Times New Roman" w:hint="eastAsia"/>
          <w:sz w:val="24"/>
          <w:szCs w:val="24"/>
        </w:rPr>
        <w:t>NF-</w:t>
      </w:r>
      <w:r w:rsidRPr="0045004C">
        <w:rPr>
          <w:rFonts w:ascii="Times New Roman" w:hAnsi="Times New Roman"/>
          <w:sz w:val="24"/>
          <w:szCs w:val="24"/>
        </w:rPr>
        <w:t>κ</w:t>
      </w:r>
      <w:r w:rsidRPr="0045004C">
        <w:rPr>
          <w:rFonts w:ascii="Times New Roman" w:hAnsi="Times New Roman" w:hint="eastAsia"/>
          <w:sz w:val="24"/>
          <w:szCs w:val="24"/>
        </w:rPr>
        <w:t xml:space="preserve">B </w:t>
      </w:r>
      <w:r w:rsidRPr="0045004C">
        <w:rPr>
          <w:rFonts w:ascii="Times New Roman" w:hAnsi="Times New Roman"/>
          <w:sz w:val="24"/>
          <w:szCs w:val="24"/>
        </w:rPr>
        <w:t xml:space="preserve">inflammatory pathway </w:t>
      </w:r>
      <w:r w:rsidRPr="0045004C">
        <w:rPr>
          <w:rFonts w:ascii="Times New Roman" w:hAnsi="Times New Roman" w:hint="eastAsia"/>
          <w:sz w:val="24"/>
          <w:szCs w:val="24"/>
        </w:rPr>
        <w:t>through</w:t>
      </w:r>
      <w:r w:rsidRPr="0045004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the </w:t>
      </w:r>
      <w:r w:rsidRPr="0045004C">
        <w:rPr>
          <w:rFonts w:ascii="Times New Roman" w:hAnsi="Times New Roman"/>
          <w:sz w:val="24"/>
          <w:szCs w:val="24"/>
        </w:rPr>
        <w:t>TLR4</w:t>
      </w:r>
      <w:r>
        <w:rPr>
          <w:rFonts w:ascii="Times New Roman" w:hAnsi="Times New Roman"/>
          <w:sz w:val="24"/>
          <w:szCs w:val="24"/>
        </w:rPr>
        <w:t xml:space="preserve"> </w:t>
      </w:r>
      <w:r w:rsidRPr="0045004C">
        <w:rPr>
          <w:rFonts w:ascii="Times New Roman" w:hAnsi="Times New Roman" w:hint="eastAsia"/>
          <w:sz w:val="24"/>
          <w:szCs w:val="24"/>
        </w:rPr>
        <w:t xml:space="preserve">protein. </w:t>
      </w:r>
      <w:r>
        <w:rPr>
          <w:rFonts w:ascii="Times New Roman" w:hAnsi="Times New Roman"/>
          <w:sz w:val="24"/>
          <w:szCs w:val="24"/>
        </w:rPr>
        <w:t>P</w:t>
      </w:r>
      <w:r w:rsidRPr="0045004C">
        <w:rPr>
          <w:rFonts w:ascii="Times New Roman" w:hAnsi="Times New Roman"/>
          <w:sz w:val="24"/>
          <w:szCs w:val="24"/>
        </w:rPr>
        <w:t>rotein expression level</w:t>
      </w:r>
      <w:r>
        <w:rPr>
          <w:rFonts w:ascii="Times New Roman" w:hAnsi="Times New Roman"/>
          <w:sz w:val="24"/>
          <w:szCs w:val="24"/>
        </w:rPr>
        <w:t>s</w:t>
      </w:r>
      <w:r w:rsidRPr="0045004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were</w:t>
      </w:r>
      <w:r w:rsidRPr="0045004C">
        <w:rPr>
          <w:rFonts w:ascii="Times New Roman" w:hAnsi="Times New Roman"/>
          <w:sz w:val="24"/>
          <w:szCs w:val="24"/>
        </w:rPr>
        <w:t xml:space="preserve"> </w:t>
      </w:r>
      <w:r w:rsidRPr="0045004C">
        <w:rPr>
          <w:rFonts w:ascii="Times New Roman" w:eastAsia="宋体" w:hAnsi="Times New Roman" w:cs="Times New Roman"/>
          <w:sz w:val="24"/>
          <w:szCs w:val="24"/>
        </w:rPr>
        <w:t xml:space="preserve">determined by </w:t>
      </w:r>
      <w:r w:rsidRPr="0045004C">
        <w:rPr>
          <w:rFonts w:ascii="Times New Roman" w:hAnsi="Times New Roman"/>
          <w:sz w:val="24"/>
          <w:szCs w:val="24"/>
        </w:rPr>
        <w:t xml:space="preserve">western </w:t>
      </w:r>
      <w:r w:rsidRPr="0045004C">
        <w:rPr>
          <w:rFonts w:ascii="Times New Roman" w:eastAsia="宋体" w:hAnsi="Times New Roman" w:cs="Times New Roman"/>
          <w:sz w:val="24"/>
          <w:szCs w:val="24"/>
        </w:rPr>
        <w:t>blotting</w:t>
      </w:r>
      <w:r w:rsidRPr="0045004C">
        <w:rPr>
          <w:rFonts w:ascii="Times New Roman" w:hAnsi="Times New Roman" w:hint="eastAsia"/>
          <w:sz w:val="24"/>
          <w:szCs w:val="24"/>
        </w:rPr>
        <w:t xml:space="preserve">. </w:t>
      </w:r>
      <w:bookmarkStart w:id="5" w:name="OLE_LINK3"/>
      <w:bookmarkStart w:id="6" w:name="OLE_LINK4"/>
      <w:r w:rsidRPr="0045004C">
        <w:rPr>
          <w:rFonts w:ascii="Times New Roman" w:hAnsi="Times New Roman"/>
          <w:sz w:val="24"/>
          <w:szCs w:val="24"/>
        </w:rPr>
        <w:t>H</w:t>
      </w:r>
      <w:r w:rsidRPr="0045004C">
        <w:rPr>
          <w:rFonts w:ascii="Times New Roman" w:hAnsi="Times New Roman" w:hint="eastAsia"/>
          <w:sz w:val="24"/>
          <w:szCs w:val="24"/>
        </w:rPr>
        <w:t xml:space="preserve">epatocytes were </w:t>
      </w:r>
      <w:r w:rsidRPr="0045004C">
        <w:rPr>
          <w:rFonts w:ascii="Times New Roman" w:eastAsia="宋体" w:hAnsi="Times New Roman" w:cs="Times New Roman"/>
          <w:sz w:val="24"/>
          <w:szCs w:val="24"/>
        </w:rPr>
        <w:t>divided</w:t>
      </w:r>
      <w:r w:rsidRPr="0045004C">
        <w:rPr>
          <w:rFonts w:ascii="Times New Roman" w:hAnsi="Times New Roman" w:hint="eastAsia"/>
          <w:sz w:val="24"/>
          <w:szCs w:val="24"/>
        </w:rPr>
        <w:t xml:space="preserve"> into four groups: </w:t>
      </w:r>
      <w:r>
        <w:rPr>
          <w:rFonts w:ascii="Times New Roman" w:hAnsi="Times New Roman"/>
          <w:sz w:val="24"/>
          <w:szCs w:val="24"/>
        </w:rPr>
        <w:t xml:space="preserve">the </w:t>
      </w:r>
      <w:r w:rsidRPr="0045004C">
        <w:rPr>
          <w:rFonts w:ascii="Times New Roman" w:hAnsi="Times New Roman"/>
          <w:sz w:val="24"/>
          <w:szCs w:val="24"/>
        </w:rPr>
        <w:t>NEFAs+TAK-242 group, TAK-242 group, NEFAs (2.4 mM) group and DMSO group.</w:t>
      </w:r>
      <w:bookmarkEnd w:id="5"/>
      <w:bookmarkEnd w:id="6"/>
    </w:p>
    <w:p w:rsidR="00D37CEF" w:rsidRDefault="00D37CEF" w:rsidP="00D37CEF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37CEF" w:rsidRDefault="00D37CEF" w:rsidP="00D37CEF">
      <w:pPr>
        <w:spacing w:line="360" w:lineRule="auto"/>
        <w:rPr>
          <w:rFonts w:ascii="Times New Roman" w:hAnsi="Times New Roman"/>
          <w:sz w:val="24"/>
          <w:szCs w:val="24"/>
        </w:rPr>
      </w:pPr>
      <w:r w:rsidRPr="0045004C">
        <w:rPr>
          <w:rFonts w:ascii="Times New Roman" w:hAnsi="Times New Roman"/>
          <w:sz w:val="24"/>
          <w:szCs w:val="24"/>
        </w:rPr>
        <w:t xml:space="preserve">Fig. 4 </w:t>
      </w:r>
      <w:r>
        <w:rPr>
          <w:rFonts w:ascii="Times New Roman" w:hAnsi="Times New Roman"/>
          <w:sz w:val="24"/>
          <w:szCs w:val="24"/>
        </w:rPr>
        <w:t>Results of</w:t>
      </w:r>
      <w:r w:rsidRPr="0045004C">
        <w:rPr>
          <w:rFonts w:ascii="Times New Roman" w:hAnsi="Times New Roman"/>
          <w:sz w:val="24"/>
          <w:szCs w:val="24"/>
        </w:rPr>
        <w:t xml:space="preserve"> immunofluorescence </w:t>
      </w:r>
      <w:r>
        <w:rPr>
          <w:rFonts w:ascii="Times New Roman" w:hAnsi="Times New Roman"/>
          <w:sz w:val="24"/>
          <w:szCs w:val="24"/>
        </w:rPr>
        <w:t>analysis</w:t>
      </w:r>
      <w:r w:rsidRPr="0045004C">
        <w:rPr>
          <w:rFonts w:ascii="Times New Roman" w:hAnsi="Times New Roman"/>
          <w:sz w:val="24"/>
          <w:szCs w:val="24"/>
        </w:rPr>
        <w:t xml:space="preserve"> of P</w:t>
      </w:r>
      <w:smartTag w:uri="urn:schemas-microsoft-com:office:smarttags" w:element="chmetcnv">
        <w:smartTagPr>
          <w:attr w:name="HasSpace" w:val="True"/>
          <w:attr w:name="Negative" w:val="False"/>
          <w:attr w:name="NumberType" w:val="1"/>
          <w:attr w:name="SourceValue" w:val="65"/>
          <w:attr w:name="TCSC" w:val="0"/>
          <w:attr w:name="UnitName" w:val="in"/>
        </w:smartTagPr>
        <w:r w:rsidRPr="0045004C">
          <w:rPr>
            <w:rFonts w:ascii="Times New Roman" w:hAnsi="Times New Roman"/>
            <w:sz w:val="24"/>
            <w:szCs w:val="24"/>
          </w:rPr>
          <w:t>65 in</w:t>
        </w:r>
      </w:smartTag>
      <w:r w:rsidRPr="0045004C">
        <w:rPr>
          <w:rFonts w:ascii="Times New Roman" w:hAnsi="Times New Roman"/>
          <w:sz w:val="24"/>
          <w:szCs w:val="24"/>
        </w:rPr>
        <w:t xml:space="preserve"> bovine hepatocytes (800×)</w:t>
      </w:r>
      <w:r w:rsidRPr="0045004C">
        <w:rPr>
          <w:rFonts w:ascii="Times New Roman" w:hAnsi="Times New Roman" w:hint="eastAsia"/>
          <w:sz w:val="24"/>
          <w:szCs w:val="24"/>
        </w:rPr>
        <w:t xml:space="preserve">. </w:t>
      </w:r>
      <w:r w:rsidRPr="0045004C">
        <w:rPr>
          <w:rFonts w:ascii="Times New Roman" w:hAnsi="Times New Roman"/>
          <w:sz w:val="24"/>
          <w:szCs w:val="24"/>
        </w:rPr>
        <w:t>H</w:t>
      </w:r>
      <w:r w:rsidRPr="0045004C">
        <w:rPr>
          <w:rFonts w:ascii="Times New Roman" w:hAnsi="Times New Roman" w:hint="eastAsia"/>
          <w:sz w:val="24"/>
          <w:szCs w:val="24"/>
        </w:rPr>
        <w:t xml:space="preserve">epatocytes were </w:t>
      </w:r>
      <w:r w:rsidRPr="0045004C">
        <w:rPr>
          <w:rFonts w:ascii="Times New Roman" w:eastAsia="宋体" w:hAnsi="Times New Roman" w:cs="Times New Roman"/>
          <w:sz w:val="24"/>
          <w:szCs w:val="24"/>
        </w:rPr>
        <w:t>divided</w:t>
      </w:r>
      <w:r w:rsidRPr="0045004C">
        <w:rPr>
          <w:rFonts w:ascii="Times New Roman" w:hAnsi="Times New Roman" w:hint="eastAsia"/>
          <w:sz w:val="24"/>
          <w:szCs w:val="24"/>
        </w:rPr>
        <w:t xml:space="preserve"> into four groups: </w:t>
      </w:r>
      <w:r w:rsidRPr="0045004C">
        <w:rPr>
          <w:rFonts w:ascii="Times New Roman" w:hAnsi="Times New Roman"/>
          <w:sz w:val="24"/>
          <w:szCs w:val="24"/>
        </w:rPr>
        <w:t>NEFAs+TAK-242 group, TAK-242 group, NEFAs (2.4 mM) group and DMSO group.</w:t>
      </w:r>
    </w:p>
    <w:p w:rsidR="00D37CEF" w:rsidRDefault="00D37CEF" w:rsidP="00D37CEF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37CEF" w:rsidRPr="0045004C" w:rsidRDefault="00D37CEF" w:rsidP="00D37CEF">
      <w:pPr>
        <w:spacing w:line="360" w:lineRule="auto"/>
        <w:rPr>
          <w:rFonts w:ascii="Times New Roman" w:hAnsi="Times New Roman"/>
          <w:sz w:val="24"/>
          <w:szCs w:val="24"/>
        </w:rPr>
      </w:pPr>
      <w:r w:rsidRPr="0045004C">
        <w:rPr>
          <w:rFonts w:ascii="Times New Roman" w:hAnsi="Times New Roman"/>
          <w:sz w:val="24"/>
          <w:szCs w:val="24"/>
        </w:rPr>
        <w:t xml:space="preserve">Fig. 5 </w:t>
      </w:r>
      <w:r>
        <w:rPr>
          <w:rFonts w:ascii="Times New Roman" w:hAnsi="Times New Roman"/>
          <w:sz w:val="24"/>
          <w:szCs w:val="24"/>
        </w:rPr>
        <w:t>Effects</w:t>
      </w:r>
      <w:r w:rsidRPr="0045004C">
        <w:rPr>
          <w:rFonts w:ascii="Times New Roman" w:hAnsi="Times New Roman"/>
          <w:sz w:val="24"/>
          <w:szCs w:val="24"/>
        </w:rPr>
        <w:t xml:space="preserve"> of NEFAs and TAK-242 on </w:t>
      </w:r>
      <w:r w:rsidRPr="0045004C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45004C">
        <w:rPr>
          <w:rFonts w:ascii="Times New Roman" w:hAnsi="Times New Roman"/>
          <w:sz w:val="24"/>
          <w:szCs w:val="24"/>
        </w:rPr>
        <w:t>mRNA expression levels of IL-6 and TNFα</w:t>
      </w:r>
    </w:p>
    <w:p w:rsidR="00D37CEF" w:rsidRDefault="00D37CEF" w:rsidP="00D37CEF">
      <w:pPr>
        <w:spacing w:line="360" w:lineRule="auto"/>
        <w:rPr>
          <w:rFonts w:ascii="Times New Roman" w:hAnsi="Times New Roman"/>
          <w:sz w:val="24"/>
          <w:szCs w:val="24"/>
        </w:rPr>
      </w:pPr>
      <w:r w:rsidRPr="0045004C">
        <w:rPr>
          <w:rFonts w:ascii="Times New Roman" w:hAnsi="Times New Roman"/>
          <w:sz w:val="24"/>
          <w:szCs w:val="24"/>
        </w:rPr>
        <w:t>Values are the means ± SE</w:t>
      </w:r>
      <w:r>
        <w:rPr>
          <w:rFonts w:ascii="Times New Roman" w:hAnsi="Times New Roman"/>
          <w:sz w:val="24"/>
          <w:szCs w:val="24"/>
        </w:rPr>
        <w:t>s</w:t>
      </w:r>
      <w:r w:rsidRPr="0045004C">
        <w:rPr>
          <w:rFonts w:ascii="Times New Roman" w:hAnsi="Times New Roman"/>
          <w:sz w:val="24"/>
          <w:szCs w:val="24"/>
        </w:rPr>
        <w:t xml:space="preserve"> (n=6), </w:t>
      </w:r>
      <w:r w:rsidRPr="0045004C">
        <w:rPr>
          <w:rFonts w:ascii="Times New Roman" w:eastAsia="宋体" w:hAnsi="Times New Roman" w:cs="Times New Roman"/>
          <w:sz w:val="24"/>
          <w:szCs w:val="24"/>
        </w:rPr>
        <w:t xml:space="preserve">and </w:t>
      </w:r>
      <w:r w:rsidRPr="0045004C">
        <w:rPr>
          <w:rFonts w:ascii="Times New Roman" w:hAnsi="Times New Roman"/>
          <w:sz w:val="24"/>
          <w:szCs w:val="24"/>
        </w:rPr>
        <w:t xml:space="preserve">different letters </w:t>
      </w:r>
      <w:r>
        <w:rPr>
          <w:rFonts w:ascii="Times New Roman" w:hAnsi="Times New Roman"/>
          <w:sz w:val="24"/>
          <w:szCs w:val="24"/>
        </w:rPr>
        <w:t>indicate a</w:t>
      </w:r>
      <w:r w:rsidRPr="0045004C">
        <w:rPr>
          <w:rFonts w:ascii="Times New Roman" w:hAnsi="Times New Roman"/>
          <w:sz w:val="24"/>
          <w:szCs w:val="24"/>
        </w:rPr>
        <w:t xml:space="preserve"> statistically </w:t>
      </w:r>
      <w:r>
        <w:rPr>
          <w:rFonts w:ascii="Times New Roman" w:hAnsi="Times New Roman"/>
          <w:sz w:val="24"/>
          <w:szCs w:val="24"/>
        </w:rPr>
        <w:t>significant difference;</w:t>
      </w:r>
      <w:r w:rsidRPr="0045004C">
        <w:rPr>
          <w:rFonts w:ascii="Times New Roman" w:hAnsi="Times New Roman"/>
          <w:sz w:val="24"/>
          <w:szCs w:val="24"/>
        </w:rPr>
        <w:t xml:space="preserve"> </w:t>
      </w:r>
      <w:r w:rsidRPr="0045004C">
        <w:rPr>
          <w:rFonts w:ascii="Times New Roman" w:hAnsi="Times New Roman"/>
          <w:i/>
          <w:sz w:val="24"/>
          <w:szCs w:val="24"/>
        </w:rPr>
        <w:t>p</w:t>
      </w:r>
      <w:r w:rsidRPr="0045004C">
        <w:rPr>
          <w:rFonts w:ascii="Times New Roman" w:hAnsi="Times New Roman"/>
          <w:sz w:val="24"/>
          <w:szCs w:val="24"/>
        </w:rPr>
        <w:t>&lt;0.05.</w:t>
      </w:r>
    </w:p>
    <w:p w:rsidR="00D37CEF" w:rsidRPr="0045004C" w:rsidRDefault="00D37CEF" w:rsidP="00D37CEF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37CEF" w:rsidRPr="0045004C" w:rsidRDefault="00D37CEF" w:rsidP="00D37CEF">
      <w:pPr>
        <w:spacing w:line="360" w:lineRule="auto"/>
        <w:rPr>
          <w:rFonts w:ascii="Times New Roman" w:hAnsi="Times New Roman"/>
          <w:sz w:val="24"/>
          <w:szCs w:val="24"/>
        </w:rPr>
      </w:pPr>
      <w:bookmarkStart w:id="7" w:name="OLE_LINK170"/>
      <w:bookmarkStart w:id="8" w:name="OLE_LINK171"/>
      <w:r w:rsidRPr="0045004C">
        <w:rPr>
          <w:rFonts w:ascii="Times New Roman" w:hAnsi="Times New Roman"/>
          <w:sz w:val="24"/>
          <w:szCs w:val="24"/>
        </w:rPr>
        <w:t>Fig. 6 Effects of NEFA</w:t>
      </w:r>
      <w:r w:rsidRPr="0045004C">
        <w:rPr>
          <w:rFonts w:ascii="Times New Roman" w:hAnsi="Times New Roman" w:hint="eastAsia"/>
          <w:sz w:val="24"/>
          <w:szCs w:val="24"/>
        </w:rPr>
        <w:t>s</w:t>
      </w:r>
      <w:r w:rsidRPr="0045004C">
        <w:rPr>
          <w:rFonts w:ascii="Times New Roman" w:hAnsi="Times New Roman"/>
          <w:sz w:val="24"/>
          <w:szCs w:val="24"/>
        </w:rPr>
        <w:t xml:space="preserve"> on IL-6 and TNFα in the culture supernatant</w:t>
      </w:r>
    </w:p>
    <w:bookmarkEnd w:id="7"/>
    <w:bookmarkEnd w:id="8"/>
    <w:p w:rsidR="00D37CEF" w:rsidRPr="0045004C" w:rsidRDefault="00D37CEF" w:rsidP="00D37CEF">
      <w:pPr>
        <w:spacing w:line="360" w:lineRule="auto"/>
        <w:rPr>
          <w:rFonts w:ascii="Times New Roman" w:hAnsi="Times New Roman"/>
          <w:sz w:val="24"/>
          <w:szCs w:val="24"/>
        </w:rPr>
      </w:pPr>
      <w:r w:rsidRPr="0045004C">
        <w:rPr>
          <w:rFonts w:ascii="Times New Roman" w:hAnsi="Times New Roman"/>
          <w:sz w:val="24"/>
          <w:szCs w:val="24"/>
        </w:rPr>
        <w:t>Values are the means ± SE</w:t>
      </w:r>
      <w:r>
        <w:rPr>
          <w:rFonts w:ascii="Times New Roman" w:hAnsi="Times New Roman"/>
          <w:sz w:val="24"/>
          <w:szCs w:val="24"/>
        </w:rPr>
        <w:t>s</w:t>
      </w:r>
      <w:r w:rsidRPr="0045004C">
        <w:rPr>
          <w:rFonts w:ascii="Times New Roman" w:hAnsi="Times New Roman"/>
          <w:sz w:val="24"/>
          <w:szCs w:val="24"/>
        </w:rPr>
        <w:t xml:space="preserve"> (n=6), </w:t>
      </w:r>
      <w:r w:rsidRPr="0045004C">
        <w:rPr>
          <w:rFonts w:ascii="Times New Roman" w:eastAsia="宋体" w:hAnsi="Times New Roman" w:cs="Times New Roman"/>
          <w:sz w:val="24"/>
          <w:szCs w:val="24"/>
        </w:rPr>
        <w:t xml:space="preserve">and </w:t>
      </w:r>
      <w:r w:rsidRPr="0045004C">
        <w:rPr>
          <w:rFonts w:ascii="Times New Roman" w:hAnsi="Times New Roman"/>
          <w:sz w:val="24"/>
          <w:szCs w:val="24"/>
        </w:rPr>
        <w:t xml:space="preserve">different letters </w:t>
      </w:r>
      <w:r>
        <w:rPr>
          <w:rFonts w:ascii="Times New Roman" w:hAnsi="Times New Roman"/>
          <w:sz w:val="24"/>
          <w:szCs w:val="24"/>
        </w:rPr>
        <w:t>indicate</w:t>
      </w:r>
      <w:r w:rsidRPr="0045004C">
        <w:rPr>
          <w:rFonts w:ascii="Times New Roman" w:hAnsi="Times New Roman"/>
          <w:sz w:val="24"/>
          <w:szCs w:val="24"/>
        </w:rPr>
        <w:t xml:space="preserve"> statistically</w:t>
      </w:r>
      <w:r>
        <w:rPr>
          <w:rFonts w:ascii="Times New Roman" w:eastAsia="宋体" w:hAnsi="Times New Roman" w:cs="Times New Roman"/>
          <w:sz w:val="24"/>
          <w:szCs w:val="24"/>
        </w:rPr>
        <w:t xml:space="preserve"> significant</w:t>
      </w:r>
      <w:r w:rsidRPr="0045004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differences;</w:t>
      </w:r>
      <w:r w:rsidRPr="0045004C">
        <w:rPr>
          <w:rFonts w:ascii="Times New Roman" w:hAnsi="Times New Roman"/>
          <w:sz w:val="24"/>
          <w:szCs w:val="24"/>
        </w:rPr>
        <w:t xml:space="preserve"> </w:t>
      </w:r>
      <w:r w:rsidRPr="0045004C">
        <w:rPr>
          <w:rFonts w:ascii="Times New Roman" w:hAnsi="Times New Roman"/>
          <w:i/>
          <w:sz w:val="24"/>
          <w:szCs w:val="24"/>
        </w:rPr>
        <w:t>p</w:t>
      </w:r>
      <w:r w:rsidRPr="0045004C">
        <w:rPr>
          <w:rFonts w:ascii="Times New Roman" w:hAnsi="Times New Roman"/>
          <w:sz w:val="24"/>
          <w:szCs w:val="24"/>
        </w:rPr>
        <w:t>&lt;0.05.</w:t>
      </w:r>
    </w:p>
    <w:p w:rsidR="00D37CEF" w:rsidRDefault="00D37CEF" w:rsidP="00D37CEF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37CEF" w:rsidRPr="0045004C" w:rsidRDefault="00D37CEF" w:rsidP="00D37CEF">
      <w:pPr>
        <w:spacing w:line="360" w:lineRule="auto"/>
      </w:pPr>
      <w:r w:rsidRPr="0045004C">
        <w:rPr>
          <w:rFonts w:ascii="Times New Roman" w:hAnsi="Times New Roman" w:hint="eastAsia"/>
          <w:sz w:val="24"/>
          <w:szCs w:val="24"/>
        </w:rPr>
        <w:t xml:space="preserve">Fig. 7 </w:t>
      </w:r>
      <w:r>
        <w:rPr>
          <w:rFonts w:ascii="Times New Roman" w:hAnsi="Times New Roman"/>
          <w:sz w:val="24"/>
          <w:szCs w:val="24"/>
        </w:rPr>
        <w:t>Effects</w:t>
      </w:r>
      <w:r w:rsidRPr="0045004C">
        <w:rPr>
          <w:rFonts w:ascii="Times New Roman" w:hAnsi="Times New Roman" w:hint="eastAsia"/>
          <w:sz w:val="24"/>
          <w:szCs w:val="24"/>
        </w:rPr>
        <w:t xml:space="preserve"> of NEFAs and TAK-242 on key </w:t>
      </w:r>
      <w:r w:rsidRPr="0045004C">
        <w:rPr>
          <w:rFonts w:ascii="Times New Roman" w:eastAsia="宋体" w:hAnsi="Times New Roman" w:cs="Times New Roman"/>
          <w:sz w:val="24"/>
          <w:szCs w:val="24"/>
        </w:rPr>
        <w:t>proteins</w:t>
      </w:r>
      <w:r w:rsidRPr="0045004C">
        <w:rPr>
          <w:rFonts w:ascii="Times New Roman" w:hAnsi="Times New Roman" w:hint="eastAsia"/>
          <w:sz w:val="24"/>
          <w:szCs w:val="24"/>
        </w:rPr>
        <w:t xml:space="preserve"> in </w:t>
      </w:r>
      <w:r w:rsidRPr="0045004C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45004C">
        <w:rPr>
          <w:rFonts w:ascii="Times New Roman" w:hAnsi="Times New Roman" w:hint="eastAsia"/>
          <w:sz w:val="24"/>
          <w:szCs w:val="24"/>
        </w:rPr>
        <w:t>insulin signaling pathway</w:t>
      </w:r>
    </w:p>
    <w:p w:rsidR="00D37CEF" w:rsidRDefault="00D37CEF" w:rsidP="00D37CEF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D37CEF" w:rsidRDefault="00D37CEF" w:rsidP="00D37CEF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45004C">
        <w:rPr>
          <w:rFonts w:ascii="Times New Roman" w:hAnsi="Times New Roman" w:hint="eastAsia"/>
          <w:sz w:val="24"/>
          <w:szCs w:val="24"/>
        </w:rPr>
        <w:t xml:space="preserve">Fig. 8 </w:t>
      </w:r>
      <w:r>
        <w:rPr>
          <w:rFonts w:ascii="Times New Roman" w:hAnsi="Times New Roman"/>
          <w:sz w:val="24"/>
          <w:szCs w:val="24"/>
        </w:rPr>
        <w:t>Effects</w:t>
      </w:r>
      <w:r w:rsidRPr="0045004C">
        <w:rPr>
          <w:rFonts w:ascii="Times New Roman" w:hAnsi="Times New Roman" w:hint="eastAsia"/>
          <w:sz w:val="24"/>
          <w:szCs w:val="24"/>
        </w:rPr>
        <w:t xml:space="preserve"> of NEFAs, TAK-242 and INS on key </w:t>
      </w:r>
      <w:r w:rsidRPr="0045004C">
        <w:rPr>
          <w:rFonts w:ascii="Times New Roman" w:eastAsia="宋体" w:hAnsi="Times New Roman" w:cs="Times New Roman"/>
          <w:sz w:val="24"/>
          <w:szCs w:val="24"/>
        </w:rPr>
        <w:t>proteins</w:t>
      </w:r>
      <w:r w:rsidRPr="0045004C">
        <w:rPr>
          <w:rFonts w:ascii="Times New Roman" w:hAnsi="Times New Roman" w:hint="eastAsia"/>
          <w:sz w:val="24"/>
          <w:szCs w:val="24"/>
        </w:rPr>
        <w:t xml:space="preserve"> in </w:t>
      </w:r>
      <w:r w:rsidRPr="0045004C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45004C">
        <w:rPr>
          <w:rFonts w:ascii="Times New Roman" w:hAnsi="Times New Roman" w:hint="eastAsia"/>
          <w:sz w:val="24"/>
          <w:szCs w:val="24"/>
        </w:rPr>
        <w:t>insulin signaling pathway</w:t>
      </w:r>
    </w:p>
    <w:p w:rsidR="00D37CEF" w:rsidRPr="0045004C" w:rsidRDefault="00D37CEF" w:rsidP="00D37CEF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D37CEF" w:rsidRDefault="00D37CEF" w:rsidP="00D37CEF">
      <w:pPr>
        <w:tabs>
          <w:tab w:val="left" w:pos="3173"/>
        </w:tabs>
        <w:spacing w:line="360" w:lineRule="auto"/>
        <w:rPr>
          <w:rFonts w:ascii="Times New Roman" w:hAnsi="Times New Roman"/>
          <w:sz w:val="24"/>
          <w:szCs w:val="24"/>
        </w:rPr>
      </w:pPr>
      <w:bookmarkStart w:id="9" w:name="OLE_LINK168"/>
      <w:bookmarkStart w:id="10" w:name="OLE_LINK169"/>
      <w:r w:rsidRPr="0045004C">
        <w:rPr>
          <w:rFonts w:ascii="Times New Roman" w:hAnsi="Times New Roman"/>
          <w:sz w:val="24"/>
          <w:szCs w:val="24"/>
        </w:rPr>
        <w:t xml:space="preserve">Fig. 9 </w:t>
      </w:r>
      <w:r>
        <w:rPr>
          <w:rFonts w:ascii="Times New Roman" w:hAnsi="Times New Roman"/>
          <w:sz w:val="24"/>
          <w:szCs w:val="24"/>
        </w:rPr>
        <w:t>Effects</w:t>
      </w:r>
      <w:r w:rsidRPr="0045004C">
        <w:rPr>
          <w:rFonts w:ascii="Times New Roman" w:hAnsi="Times New Roman"/>
          <w:sz w:val="24"/>
          <w:szCs w:val="24"/>
        </w:rPr>
        <w:t xml:space="preserve"> of NEFAs and TAK-242 on </w:t>
      </w:r>
      <w:r w:rsidRPr="0045004C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45004C">
        <w:rPr>
          <w:rFonts w:ascii="Times New Roman" w:hAnsi="Times New Roman"/>
          <w:sz w:val="24"/>
          <w:szCs w:val="24"/>
        </w:rPr>
        <w:t>mRNA expression levels of PEPCK and G6-Pase</w:t>
      </w:r>
      <w:bookmarkEnd w:id="9"/>
      <w:bookmarkEnd w:id="10"/>
      <w:r w:rsidRPr="0045004C">
        <w:rPr>
          <w:rFonts w:ascii="Times New Roman" w:hAnsi="Times New Roman" w:hint="eastAsia"/>
          <w:sz w:val="24"/>
          <w:szCs w:val="24"/>
        </w:rPr>
        <w:t xml:space="preserve">. </w:t>
      </w:r>
      <w:r w:rsidRPr="0045004C">
        <w:rPr>
          <w:rFonts w:ascii="Times New Roman" w:hAnsi="Times New Roman"/>
          <w:sz w:val="24"/>
          <w:szCs w:val="24"/>
        </w:rPr>
        <w:t>Values are the means ± SE</w:t>
      </w:r>
      <w:r>
        <w:rPr>
          <w:rFonts w:ascii="Times New Roman" w:hAnsi="Times New Roman"/>
          <w:sz w:val="24"/>
          <w:szCs w:val="24"/>
        </w:rPr>
        <w:t>s</w:t>
      </w:r>
      <w:r w:rsidRPr="0045004C">
        <w:rPr>
          <w:rFonts w:ascii="Times New Roman" w:hAnsi="Times New Roman"/>
          <w:sz w:val="24"/>
          <w:szCs w:val="24"/>
        </w:rPr>
        <w:t xml:space="preserve"> (n=6),</w:t>
      </w:r>
      <w:r w:rsidRPr="0045004C">
        <w:rPr>
          <w:rFonts w:ascii="Times New Roman" w:eastAsia="宋体" w:hAnsi="Times New Roman" w:cs="Times New Roman"/>
          <w:sz w:val="24"/>
          <w:szCs w:val="24"/>
        </w:rPr>
        <w:t xml:space="preserve"> and</w:t>
      </w:r>
      <w:r w:rsidRPr="0045004C">
        <w:rPr>
          <w:rFonts w:ascii="Times New Roman" w:hAnsi="Times New Roman"/>
          <w:sz w:val="24"/>
          <w:szCs w:val="24"/>
        </w:rPr>
        <w:t xml:space="preserve"> different letters </w:t>
      </w:r>
      <w:r>
        <w:rPr>
          <w:rFonts w:ascii="Times New Roman" w:hAnsi="Times New Roman"/>
          <w:sz w:val="24"/>
          <w:szCs w:val="24"/>
        </w:rPr>
        <w:t>indicate</w:t>
      </w:r>
      <w:r w:rsidRPr="0045004C">
        <w:rPr>
          <w:rFonts w:ascii="Times New Roman" w:hAnsi="Times New Roman"/>
          <w:sz w:val="24"/>
          <w:szCs w:val="24"/>
        </w:rPr>
        <w:t xml:space="preserve"> statistically </w:t>
      </w:r>
      <w:r>
        <w:rPr>
          <w:rFonts w:ascii="Times New Roman" w:hAnsi="Times New Roman"/>
          <w:sz w:val="24"/>
          <w:szCs w:val="24"/>
        </w:rPr>
        <w:t>significant differences;</w:t>
      </w:r>
      <w:r w:rsidRPr="0045004C">
        <w:rPr>
          <w:rFonts w:ascii="Times New Roman" w:hAnsi="Times New Roman"/>
          <w:sz w:val="24"/>
          <w:szCs w:val="24"/>
        </w:rPr>
        <w:t xml:space="preserve"> </w:t>
      </w:r>
      <w:r w:rsidRPr="0045004C">
        <w:rPr>
          <w:rFonts w:ascii="Times New Roman" w:hAnsi="Times New Roman"/>
          <w:i/>
          <w:sz w:val="24"/>
          <w:szCs w:val="24"/>
        </w:rPr>
        <w:t>p</w:t>
      </w:r>
      <w:r w:rsidRPr="0045004C">
        <w:rPr>
          <w:rFonts w:ascii="Times New Roman" w:hAnsi="Times New Roman"/>
          <w:sz w:val="24"/>
          <w:szCs w:val="24"/>
        </w:rPr>
        <w:t>&lt;0.05.</w:t>
      </w:r>
    </w:p>
    <w:p w:rsidR="00D37CEF" w:rsidRPr="0045004C" w:rsidRDefault="00D37CEF" w:rsidP="00D37CEF">
      <w:pPr>
        <w:tabs>
          <w:tab w:val="left" w:pos="3173"/>
        </w:tabs>
        <w:spacing w:line="360" w:lineRule="auto"/>
        <w:rPr>
          <w:rFonts w:ascii="Times New Roman" w:hAnsi="Times New Roman"/>
          <w:sz w:val="24"/>
          <w:szCs w:val="24"/>
        </w:rPr>
      </w:pPr>
    </w:p>
    <w:p w:rsidR="00D37CEF" w:rsidRPr="004C57FB" w:rsidRDefault="00D37CEF" w:rsidP="00D37CEF">
      <w:pPr>
        <w:tabs>
          <w:tab w:val="left" w:pos="3173"/>
        </w:tabs>
        <w:spacing w:line="360" w:lineRule="auto"/>
      </w:pPr>
      <w:r w:rsidRPr="0045004C">
        <w:rPr>
          <w:rFonts w:ascii="Times New Roman" w:hAnsi="Times New Roman"/>
          <w:sz w:val="24"/>
          <w:szCs w:val="24"/>
        </w:rPr>
        <w:t>Fig. 1</w:t>
      </w:r>
      <w:r w:rsidRPr="0045004C">
        <w:rPr>
          <w:rFonts w:ascii="Times New Roman" w:hAnsi="Times New Roman" w:hint="eastAsia"/>
          <w:sz w:val="24"/>
          <w:szCs w:val="24"/>
        </w:rPr>
        <w:t>0</w:t>
      </w:r>
      <w:r w:rsidRPr="0045004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Effects</w:t>
      </w:r>
      <w:r w:rsidRPr="0045004C">
        <w:rPr>
          <w:rFonts w:ascii="Times New Roman" w:hAnsi="Times New Roman"/>
          <w:sz w:val="24"/>
          <w:szCs w:val="24"/>
        </w:rPr>
        <w:t xml:space="preserve"> of </w:t>
      </w:r>
      <w:r w:rsidRPr="0045004C">
        <w:rPr>
          <w:rFonts w:ascii="Times New Roman" w:eastAsia="宋体" w:hAnsi="Times New Roman" w:cs="Times New Roman"/>
          <w:sz w:val="24"/>
          <w:szCs w:val="24"/>
        </w:rPr>
        <w:t>NEFAs, TAK</w:t>
      </w:r>
      <w:r w:rsidRPr="0045004C">
        <w:rPr>
          <w:rFonts w:ascii="Times New Roman" w:hAnsi="Times New Roman"/>
          <w:sz w:val="24"/>
          <w:szCs w:val="24"/>
        </w:rPr>
        <w:t xml:space="preserve">-242 and INS on </w:t>
      </w:r>
      <w:r w:rsidRPr="0045004C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45004C">
        <w:rPr>
          <w:rFonts w:ascii="Times New Roman" w:hAnsi="Times New Roman"/>
          <w:sz w:val="24"/>
          <w:szCs w:val="24"/>
        </w:rPr>
        <w:t>mRNA expression levels of PEPCK and G6-Pase</w:t>
      </w:r>
      <w:r w:rsidRPr="0045004C">
        <w:rPr>
          <w:rFonts w:ascii="Times New Roman" w:hAnsi="Times New Roman" w:hint="eastAsia"/>
          <w:sz w:val="24"/>
          <w:szCs w:val="24"/>
        </w:rPr>
        <w:t xml:space="preserve">. </w:t>
      </w:r>
      <w:r w:rsidRPr="0045004C">
        <w:rPr>
          <w:rFonts w:ascii="Times New Roman" w:hAnsi="Times New Roman"/>
          <w:sz w:val="24"/>
          <w:szCs w:val="24"/>
        </w:rPr>
        <w:t>Values are the means ± SE</w:t>
      </w:r>
      <w:r>
        <w:rPr>
          <w:rFonts w:ascii="Times New Roman" w:hAnsi="Times New Roman"/>
          <w:sz w:val="24"/>
          <w:szCs w:val="24"/>
        </w:rPr>
        <w:t>s</w:t>
      </w:r>
      <w:r w:rsidRPr="0045004C">
        <w:rPr>
          <w:rFonts w:ascii="Times New Roman" w:hAnsi="Times New Roman"/>
          <w:sz w:val="24"/>
          <w:szCs w:val="24"/>
        </w:rPr>
        <w:t xml:space="preserve"> (n=6),</w:t>
      </w:r>
      <w:r w:rsidRPr="0045004C">
        <w:rPr>
          <w:rFonts w:ascii="Times New Roman" w:eastAsia="宋体" w:hAnsi="Times New Roman" w:cs="Times New Roman"/>
          <w:sz w:val="24"/>
          <w:szCs w:val="24"/>
        </w:rPr>
        <w:t xml:space="preserve"> and</w:t>
      </w:r>
      <w:r w:rsidRPr="0045004C">
        <w:rPr>
          <w:rFonts w:ascii="Times New Roman" w:hAnsi="Times New Roman"/>
          <w:sz w:val="24"/>
          <w:szCs w:val="24"/>
        </w:rPr>
        <w:t xml:space="preserve"> different letters </w:t>
      </w:r>
      <w:r>
        <w:rPr>
          <w:rFonts w:ascii="Times New Roman" w:hAnsi="Times New Roman"/>
          <w:sz w:val="24"/>
          <w:szCs w:val="24"/>
        </w:rPr>
        <w:t>indicate</w:t>
      </w:r>
      <w:r w:rsidRPr="0045004C">
        <w:rPr>
          <w:rFonts w:ascii="Times New Roman" w:hAnsi="Times New Roman"/>
          <w:sz w:val="24"/>
          <w:szCs w:val="24"/>
        </w:rPr>
        <w:t xml:space="preserve"> statistically </w:t>
      </w:r>
      <w:r>
        <w:rPr>
          <w:rFonts w:ascii="Times New Roman" w:hAnsi="Times New Roman"/>
          <w:sz w:val="24"/>
          <w:szCs w:val="24"/>
        </w:rPr>
        <w:t>significant differences;</w:t>
      </w:r>
      <w:r w:rsidRPr="0045004C">
        <w:rPr>
          <w:rFonts w:ascii="Times New Roman" w:hAnsi="Times New Roman"/>
          <w:sz w:val="24"/>
          <w:szCs w:val="24"/>
        </w:rPr>
        <w:t xml:space="preserve"> </w:t>
      </w:r>
      <w:r w:rsidRPr="0045004C">
        <w:rPr>
          <w:rFonts w:ascii="Times New Roman" w:hAnsi="Times New Roman"/>
          <w:i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&lt;0.05</w:t>
      </w:r>
      <w:r>
        <w:rPr>
          <w:rFonts w:ascii="Times New Roman" w:hAnsi="Times New Roman" w:hint="eastAsia"/>
          <w:sz w:val="24"/>
          <w:szCs w:val="24"/>
        </w:rPr>
        <w:t>.</w:t>
      </w:r>
    </w:p>
    <w:p w:rsidR="00D37CEF" w:rsidRPr="00D37CEF" w:rsidRDefault="00D37CEF"/>
    <w:sectPr w:rsidR="00D37CEF" w:rsidRPr="00D37CEF" w:rsidSect="00AC6A83">
      <w:pgSz w:w="11906" w:h="16838"/>
      <w:pgMar w:top="1440" w:right="1440" w:bottom="144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3358" w:rsidRDefault="00093358" w:rsidP="00EE00C8">
      <w:r>
        <w:separator/>
      </w:r>
    </w:p>
  </w:endnote>
  <w:endnote w:type="continuationSeparator" w:id="0">
    <w:p w:rsidR="00093358" w:rsidRDefault="00093358" w:rsidP="00EE0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dvTimes">
    <w:altName w:val="Yu Gothic"/>
    <w:charset w:val="80"/>
    <w:family w:val="auto"/>
    <w:pitch w:val="default"/>
    <w:sig w:usb0="00000000" w:usb1="080F0000" w:usb2="00000010" w:usb3="00000000" w:csb0="0006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3358" w:rsidRDefault="00093358" w:rsidP="00EE00C8">
      <w:r>
        <w:separator/>
      </w:r>
    </w:p>
  </w:footnote>
  <w:footnote w:type="continuationSeparator" w:id="0">
    <w:p w:rsidR="00093358" w:rsidRDefault="00093358" w:rsidP="00EE00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D87"/>
    <w:rsid w:val="000579F2"/>
    <w:rsid w:val="00093358"/>
    <w:rsid w:val="00315F72"/>
    <w:rsid w:val="00352946"/>
    <w:rsid w:val="00355D88"/>
    <w:rsid w:val="003A0E7E"/>
    <w:rsid w:val="00501961"/>
    <w:rsid w:val="00526D2A"/>
    <w:rsid w:val="00554363"/>
    <w:rsid w:val="006D649E"/>
    <w:rsid w:val="00A97697"/>
    <w:rsid w:val="00D15D87"/>
    <w:rsid w:val="00D37CEF"/>
    <w:rsid w:val="00DD6D43"/>
    <w:rsid w:val="00EE00C8"/>
    <w:rsid w:val="00F91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05BA61C5"/>
  <w15:docId w15:val="{403FB840-F0C5-42C0-95E6-22C28CDAA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64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6D649E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7">
    <w:name w:val="Pa7"/>
    <w:basedOn w:val="a"/>
    <w:next w:val="a"/>
    <w:uiPriority w:val="99"/>
    <w:rsid w:val="006D649E"/>
    <w:pPr>
      <w:autoSpaceDE w:val="0"/>
      <w:autoSpaceDN w:val="0"/>
      <w:adjustRightInd w:val="0"/>
      <w:spacing w:line="241" w:lineRule="atLeast"/>
      <w:jc w:val="left"/>
    </w:pPr>
    <w:rPr>
      <w:rFonts w:ascii="Cambria" w:eastAsia="宋体" w:hAnsi="Cambria" w:cs="Cambria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EE00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E00C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E00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E00C8"/>
    <w:rPr>
      <w:sz w:val="18"/>
      <w:szCs w:val="18"/>
    </w:rPr>
  </w:style>
  <w:style w:type="character" w:styleId="a8">
    <w:name w:val="line number"/>
    <w:basedOn w:val="a0"/>
    <w:uiPriority w:val="99"/>
    <w:semiHidden/>
    <w:unhideWhenUsed/>
    <w:rsid w:val="000579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1718</Words>
  <Characters>9798</Characters>
  <Application>Microsoft Office Word</Application>
  <DocSecurity>0</DocSecurity>
  <Lines>81</Lines>
  <Paragraphs>22</Paragraphs>
  <ScaleCrop>false</ScaleCrop>
  <Company/>
  <LinksUpToDate>false</LinksUpToDate>
  <CharactersWithSpaces>11494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</dc:creator>
  <cp:keywords/>
  <dc:description/>
  <cp:lastModifiedBy>sarah</cp:lastModifiedBy>
  <cp:revision>7</cp:revision>
  <dcterms:created xsi:type="dcterms:W3CDTF">2021-02-16T12:53:00Z</dcterms:created>
  <dcterms:modified xsi:type="dcterms:W3CDTF">2021-04-28T04:15:00Z</dcterms:modified>
</cp:coreProperties>
</file>