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53BA" w14:textId="77777777" w:rsidR="009D22C1" w:rsidRPr="0035147B" w:rsidRDefault="009D22C1" w:rsidP="009D22C1">
      <w:pPr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 w:rsidRPr="0035147B">
        <w:rPr>
          <w:rFonts w:ascii="Times New Roman" w:hAnsi="Times New Roman" w:cs="Times New Roman"/>
          <w:sz w:val="24"/>
          <w:szCs w:val="24"/>
          <w:lang w:val="en-CA"/>
        </w:rPr>
        <w:t>Supplementary Information</w:t>
      </w:r>
    </w:p>
    <w:p w14:paraId="1E004F49" w14:textId="22BF1AC5" w:rsidR="009D22C1" w:rsidRPr="0035147B" w:rsidRDefault="0035147B" w:rsidP="009D22C1">
      <w:pPr>
        <w:jc w:val="both"/>
        <w:rPr>
          <w:rFonts w:ascii="Times New Roman" w:hAnsi="Times New Roman" w:cs="Times New Roman"/>
          <w:sz w:val="28"/>
          <w:szCs w:val="28"/>
          <w:lang w:val="en-CA"/>
        </w:rPr>
      </w:pPr>
      <w:r w:rsidRPr="0035147B">
        <w:rPr>
          <w:rFonts w:ascii="Times New Roman" w:hAnsi="Times New Roman" w:cs="Times New Roman"/>
          <w:sz w:val="28"/>
          <w:szCs w:val="28"/>
          <w:lang w:val="en-CA"/>
        </w:rPr>
        <w:t>Metabolomic and lipidomic profiling for pre-transplant risk assessment of delayed graft function using chemical biopsy with microextraction probes</w:t>
      </w:r>
    </w:p>
    <w:p w14:paraId="0CEE6A7B" w14:textId="77777777" w:rsidR="009D22C1" w:rsidRPr="00204741" w:rsidRDefault="009D22C1" w:rsidP="009D22C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4741">
        <w:rPr>
          <w:rFonts w:ascii="Times New Roman" w:hAnsi="Times New Roman" w:cs="Times New Roman"/>
          <w:sz w:val="24"/>
          <w:szCs w:val="24"/>
        </w:rPr>
        <w:t>Natalia Warmuzińska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741">
        <w:rPr>
          <w:rFonts w:ascii="Times New Roman" w:hAnsi="Times New Roman" w:cs="Times New Roman"/>
          <w:sz w:val="24"/>
          <w:szCs w:val="24"/>
        </w:rPr>
        <w:t>, Kamil Łuczykowski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741">
        <w:rPr>
          <w:rFonts w:ascii="Times New Roman" w:hAnsi="Times New Roman" w:cs="Times New Roman"/>
          <w:sz w:val="24"/>
          <w:szCs w:val="24"/>
        </w:rPr>
        <w:t>, Iga Stryjak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741">
        <w:rPr>
          <w:rFonts w:ascii="Times New Roman" w:hAnsi="Times New Roman" w:cs="Times New Roman"/>
          <w:sz w:val="24"/>
          <w:szCs w:val="24"/>
        </w:rPr>
        <w:t>, Emilia Wojtal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04741">
        <w:rPr>
          <w:rFonts w:ascii="Times New Roman" w:hAnsi="Times New Roman" w:cs="Times New Roman"/>
          <w:sz w:val="24"/>
          <w:szCs w:val="24"/>
        </w:rPr>
        <w:t>,  Aleksandra Woderska-Jasińska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04741">
        <w:rPr>
          <w:rFonts w:ascii="Times New Roman" w:hAnsi="Times New Roman" w:cs="Times New Roman"/>
          <w:sz w:val="24"/>
          <w:szCs w:val="24"/>
        </w:rPr>
        <w:t>,  Marek Masztalerz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04741">
        <w:rPr>
          <w:rFonts w:ascii="Times New Roman" w:hAnsi="Times New Roman" w:cs="Times New Roman"/>
          <w:sz w:val="24"/>
          <w:szCs w:val="24"/>
        </w:rPr>
        <w:t>, Zbigniew Włodarczyk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04741">
        <w:rPr>
          <w:rFonts w:ascii="Times New Roman" w:hAnsi="Times New Roman" w:cs="Times New Roman"/>
          <w:sz w:val="24"/>
          <w:szCs w:val="24"/>
        </w:rPr>
        <w:t>, Barbara Bojko</w:t>
      </w:r>
      <w:r w:rsidRPr="0020474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177A4AF" w14:textId="77777777" w:rsidR="009D22C1" w:rsidRPr="00B4037F" w:rsidRDefault="009D22C1" w:rsidP="009D22C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5F5A9A9" w14:textId="77777777" w:rsidR="009D22C1" w:rsidRPr="00204741" w:rsidRDefault="009D22C1" w:rsidP="009D22C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474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Department of Pharmacodynamics and Molecular Pharmacology, Faculty of Pharmacy, Collegium </w:t>
      </w:r>
      <w:proofErr w:type="spellStart"/>
      <w:r w:rsidRPr="00204741">
        <w:rPr>
          <w:rFonts w:ascii="Times New Roman" w:hAnsi="Times New Roman" w:cs="Times New Roman"/>
          <w:sz w:val="24"/>
          <w:szCs w:val="24"/>
          <w:lang w:val="en-GB"/>
        </w:rPr>
        <w:t>Medicum</w:t>
      </w:r>
      <w:proofErr w:type="spellEnd"/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 in Bydgoszcz, Nicolaus Copernicus University in Torun, Bydgoszcz, Poland</w:t>
      </w:r>
    </w:p>
    <w:p w14:paraId="165EF04E" w14:textId="6498E713" w:rsidR="00344A87" w:rsidRDefault="009D22C1" w:rsidP="009D22C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0474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Department of </w:t>
      </w:r>
      <w:proofErr w:type="spellStart"/>
      <w:r w:rsidRPr="00204741">
        <w:rPr>
          <w:rFonts w:ascii="Times New Roman" w:hAnsi="Times New Roman" w:cs="Times New Roman"/>
          <w:sz w:val="24"/>
          <w:szCs w:val="24"/>
          <w:lang w:val="en-GB"/>
        </w:rPr>
        <w:t>Transplantology</w:t>
      </w:r>
      <w:proofErr w:type="spellEnd"/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 and General Surgery, Collegium </w:t>
      </w:r>
      <w:proofErr w:type="spellStart"/>
      <w:r w:rsidRPr="00204741">
        <w:rPr>
          <w:rFonts w:ascii="Times New Roman" w:hAnsi="Times New Roman" w:cs="Times New Roman"/>
          <w:sz w:val="24"/>
          <w:szCs w:val="24"/>
          <w:lang w:val="en-GB"/>
        </w:rPr>
        <w:t>Medicum</w:t>
      </w:r>
      <w:proofErr w:type="spellEnd"/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 in Bydgoszcz, Antoni </w:t>
      </w:r>
      <w:proofErr w:type="spellStart"/>
      <w:r w:rsidRPr="00204741">
        <w:rPr>
          <w:rFonts w:ascii="Times New Roman" w:hAnsi="Times New Roman" w:cs="Times New Roman"/>
          <w:sz w:val="24"/>
          <w:szCs w:val="24"/>
          <w:lang w:val="en-GB"/>
        </w:rPr>
        <w:t>Jurasz</w:t>
      </w:r>
      <w:proofErr w:type="spellEnd"/>
      <w:r w:rsidRPr="00204741">
        <w:rPr>
          <w:rFonts w:ascii="Times New Roman" w:hAnsi="Times New Roman" w:cs="Times New Roman"/>
          <w:sz w:val="24"/>
          <w:szCs w:val="24"/>
          <w:lang w:val="en-GB"/>
        </w:rPr>
        <w:t xml:space="preserve"> University Hospital No. 1 in Bydgoszcz, Nicolaus Copernicus University in Torun, Bydgoszcz, Poland</w:t>
      </w:r>
    </w:p>
    <w:p w14:paraId="58E5C24E" w14:textId="76CEE6F6" w:rsidR="009D22C1" w:rsidRDefault="009D22C1" w:rsidP="009D22C1">
      <w:pPr>
        <w:rPr>
          <w:lang w:val="en-CA"/>
        </w:rPr>
      </w:pPr>
    </w:p>
    <w:p w14:paraId="7A7F6DAA" w14:textId="0CB6038A" w:rsidR="009D22C1" w:rsidRDefault="009D22C1" w:rsidP="009D22C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>Table S1.</w:t>
      </w:r>
      <w:r w:rsidRPr="009D22C1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657072">
        <w:rPr>
          <w:rFonts w:ascii="Times New Roman" w:hAnsi="Times New Roman" w:cs="Times New Roman"/>
          <w:sz w:val="24"/>
          <w:szCs w:val="24"/>
          <w:lang w:val="en-CA"/>
        </w:rPr>
        <w:t xml:space="preserve">Donors </w:t>
      </w:r>
      <w:r w:rsidR="00657072" w:rsidRPr="00657072">
        <w:rPr>
          <w:rFonts w:ascii="Times New Roman" w:hAnsi="Times New Roman" w:cs="Times New Roman"/>
          <w:sz w:val="24"/>
          <w:szCs w:val="24"/>
          <w:lang w:val="en-CA"/>
        </w:rPr>
        <w:t>laboratory test results whose kidneys were associated with delayed graft function (DGF) in recipients</w:t>
      </w:r>
      <w:r w:rsidR="00657072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tbl>
      <w:tblPr>
        <w:tblW w:w="5567" w:type="pct"/>
        <w:tblInd w:w="-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300"/>
        <w:gridCol w:w="2300"/>
        <w:gridCol w:w="2420"/>
        <w:gridCol w:w="901"/>
      </w:tblGrid>
      <w:tr w:rsidR="00F15F90" w:rsidRPr="00F15F90" w14:paraId="3075AABE" w14:textId="77777777" w:rsidTr="0035147B">
        <w:trPr>
          <w:trHeight w:val="312"/>
        </w:trPr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04E3D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Characteristic</w:t>
            </w:r>
            <w:proofErr w:type="spellEnd"/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655E0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Total (n=32)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93270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non DGF (n=22 )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0D823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DGF (n=10)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B4D2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p-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value</w:t>
            </w:r>
            <w:proofErr w:type="spellEnd"/>
          </w:p>
        </w:tc>
      </w:tr>
      <w:tr w:rsidR="00F15F90" w:rsidRPr="00F15F90" w14:paraId="622269DC" w14:textId="77777777" w:rsidTr="0035147B">
        <w:trPr>
          <w:trHeight w:val="312"/>
        </w:trPr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F552" w14:textId="77777777" w:rsidR="00F15F90" w:rsidRPr="00F15F90" w:rsidRDefault="00F15F90" w:rsidP="00F1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Ischemia 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</w:t>
            </w:r>
            <w:proofErr w:type="spellEnd"/>
          </w:p>
        </w:tc>
        <w:tc>
          <w:tcPr>
            <w:tcW w:w="11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0A67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17h26min (7h09min)</w:t>
            </w:r>
          </w:p>
        </w:tc>
        <w:tc>
          <w:tcPr>
            <w:tcW w:w="11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F36C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16h03min (7h06min)</w:t>
            </w: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68E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20h27min (6h35min)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13DA" w14:textId="77777777" w:rsidR="00F15F90" w:rsidRPr="00F15F90" w:rsidRDefault="00F15F90" w:rsidP="00F15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F15F90" w:rsidRPr="00F15F90" w14:paraId="144A20A6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5D440AB1" w14:textId="39A0CABC" w:rsidR="00F15F90" w:rsidRPr="00F15F90" w:rsidRDefault="00F15F90" w:rsidP="00F1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Creatinine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mg/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</w:t>
            </w:r>
            <w:r w:rsidR="009C0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165B061D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1.27 [0.98-2.13]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3D0649E5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1.35 [1.05-2.13]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354DBB58" w14:textId="77777777" w:rsidR="00F15F90" w:rsidRPr="00F15F90" w:rsidRDefault="00F15F90" w:rsidP="00F1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1.15 [0.90-1.50]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219010E" w14:textId="77777777" w:rsidR="00F15F90" w:rsidRPr="00F15F90" w:rsidRDefault="00F15F90" w:rsidP="00F15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1C6092E4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</w:tcPr>
          <w:p w14:paraId="52984A01" w14:textId="4C019C21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Urea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mg/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375BF6A9" w14:textId="74CF7A26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45.00 [37.20-62.00]</w:t>
            </w:r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5E127341" w14:textId="568DEDAD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47.00 [37.20-90.00]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04DC77DB" w14:textId="1DE3F904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39.30 [24.70-48.00]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18EECDF9" w14:textId="4DD4C8E6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002F5B6B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7AD33A60" w14:textId="77777777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CRP, mg/L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14735CF4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256.09 (127.38)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28C1BBA8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242.85 (134.01)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2B48ECA8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285.21 (112.29)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7ABAD98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76880B48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33D2B804" w14:textId="77777777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Procalcitonin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ng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35EA485F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1.37 [0.57-9.12]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77E74158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5.35 [0.57-9.12]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7DC2CF31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1.07 [0.44-2.05]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5937F51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3B38F260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5C25C696" w14:textId="40682F14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WBC, 10</w:t>
            </w:r>
            <w:r w:rsidRPr="00351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30404508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12.98 [11.75-18.40]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2CA503E6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12.96 [11.70-16.70]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519346AD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13.52 [11.78-20.10]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A0B3690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4EA892CB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12B73255" w14:textId="77777777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HGB, g/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1912981C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10.50 [8.80-13.75]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79622A9B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9.90 [8.50-14.00]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4609849A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11.40 [10.20-12.60]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630F15E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44A8BFB6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34144219" w14:textId="77E2F924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PLT, 10</w:t>
            </w:r>
            <w:r w:rsidRPr="00351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</w:t>
            </w:r>
            <w:proofErr w:type="spellEnd"/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08389672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145.50 [92.00-169.50]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7DF05353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146.00 [92.00-171.00]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07B99509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139.00 [127.00-168.00]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59733BD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7FF7DF05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0F9C51F6" w14:textId="7D1DA666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IU/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7B010A0E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68.00 [31.00-98.00]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71EBA40F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54.00 [29.00-95.00]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7801BFB8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68.00 [52.00-132.00]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624E1D0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04798996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</w:tcPr>
          <w:p w14:paraId="6333C9C3" w14:textId="75858E30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IU/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54D01CEC" w14:textId="737DF889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51.00 [26.00-103.00]</w:t>
            </w:r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4EF276D4" w14:textId="42B49EC6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62.00 [26.00-109.00]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46C58ED6" w14:textId="263BE746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46.00 [45.00-60.00]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24059032" w14:textId="63243DFF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77697FFA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</w:tcPr>
          <w:p w14:paraId="7617F1D6" w14:textId="0F621319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K, 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mmol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/L</w:t>
            </w:r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0FA59488" w14:textId="408360D3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4.21 (0.74)</w:t>
            </w:r>
          </w:p>
        </w:tc>
        <w:tc>
          <w:tcPr>
            <w:tcW w:w="1139" w:type="pct"/>
            <w:shd w:val="clear" w:color="auto" w:fill="auto"/>
            <w:noWrap/>
            <w:vAlign w:val="bottom"/>
          </w:tcPr>
          <w:p w14:paraId="5E3FED90" w14:textId="0B266814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4.22 (0.63)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55898414" w14:textId="5B73908B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4.20 (0.99)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179CDA25" w14:textId="7B7D170F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167507D7" w14:textId="77777777" w:rsidTr="0035147B">
        <w:trPr>
          <w:trHeight w:val="312"/>
        </w:trPr>
        <w:tc>
          <w:tcPr>
            <w:tcW w:w="1079" w:type="pct"/>
            <w:shd w:val="clear" w:color="auto" w:fill="auto"/>
            <w:noWrap/>
            <w:vAlign w:val="bottom"/>
            <w:hideMark/>
          </w:tcPr>
          <w:p w14:paraId="616705C8" w14:textId="77777777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Na, 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mmol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/L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4855B301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156.59 (11.82)</w:t>
            </w:r>
          </w:p>
        </w:tc>
        <w:tc>
          <w:tcPr>
            <w:tcW w:w="1139" w:type="pct"/>
            <w:shd w:val="clear" w:color="auto" w:fill="auto"/>
            <w:noWrap/>
            <w:vAlign w:val="bottom"/>
            <w:hideMark/>
          </w:tcPr>
          <w:p w14:paraId="1AC1160A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154.24 (9.89)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14:paraId="7C774DF4" w14:textId="77777777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161.77 (14.47)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7F67F0F" w14:textId="77777777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  <w:tr w:rsidR="0035147B" w:rsidRPr="00F15F90" w14:paraId="2143E7C7" w14:textId="77777777" w:rsidTr="0035147B">
        <w:trPr>
          <w:trHeight w:val="312"/>
        </w:trPr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3A3126" w14:textId="49237127" w:rsidR="0035147B" w:rsidRPr="00F15F90" w:rsidRDefault="0035147B" w:rsidP="00351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Cl, </w:t>
            </w:r>
            <w:proofErr w:type="spellStart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mmol</w:t>
            </w:r>
            <w:proofErr w:type="spellEnd"/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/L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7C58B8" w14:textId="6FB8C646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117.62 (11.63)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64637D" w14:textId="1E9B54DB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115.62 (10.06)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496152" w14:textId="48131EEA" w:rsidR="0035147B" w:rsidRPr="00F15F90" w:rsidRDefault="0035147B" w:rsidP="00351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121.43 (13.93)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272F06" w14:textId="2095CA2E" w:rsidR="0035147B" w:rsidRPr="00F15F90" w:rsidRDefault="0035147B" w:rsidP="003514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&gt;0.05</w:t>
            </w:r>
          </w:p>
        </w:tc>
      </w:tr>
    </w:tbl>
    <w:p w14:paraId="105632E4" w14:textId="2629C16B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2AEDEE8E" w14:textId="04E57869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27341FD" w14:textId="3BD70180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2614CEA" w14:textId="29D07670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D5C80D4" w14:textId="20C70C33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F2BC970" w14:textId="1DDB770D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772EB64" w14:textId="5EBD219C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18BF460D" w14:textId="7CEF152B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7B0C1884" w14:textId="1A157093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38C6B2E" w14:textId="03B343DD" w:rsidR="00F15F90" w:rsidRDefault="009C05ED" w:rsidP="009D22C1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w:drawing>
          <wp:anchor distT="0" distB="0" distL="114300" distR="114300" simplePos="0" relativeHeight="251659264" behindDoc="1" locked="0" layoutInCell="1" allowOverlap="1" wp14:anchorId="0DDBE833" wp14:editId="362ECA82">
            <wp:simplePos x="0" y="0"/>
            <wp:positionH relativeFrom="column">
              <wp:posOffset>-833755</wp:posOffset>
            </wp:positionH>
            <wp:positionV relativeFrom="paragraph">
              <wp:posOffset>5080</wp:posOffset>
            </wp:positionV>
            <wp:extent cx="3687445" cy="3883660"/>
            <wp:effectExtent l="0" t="0" r="8255" b="2540"/>
            <wp:wrapTight wrapText="bothSides">
              <wp:wrapPolygon edited="0">
                <wp:start x="0" y="0"/>
                <wp:lineTo x="0" y="10807"/>
                <wp:lineTo x="5022" y="11867"/>
                <wp:lineTo x="5022" y="21508"/>
                <wp:lineTo x="16292" y="21508"/>
                <wp:lineTo x="16292" y="11867"/>
                <wp:lineTo x="21537" y="10807"/>
                <wp:lineTo x="21537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CA"/>
        </w:rPr>
        <w:drawing>
          <wp:anchor distT="0" distB="0" distL="114300" distR="114300" simplePos="0" relativeHeight="251658240" behindDoc="1" locked="0" layoutInCell="1" allowOverlap="1" wp14:anchorId="5DC321A2" wp14:editId="341D1025">
            <wp:simplePos x="0" y="0"/>
            <wp:positionH relativeFrom="column">
              <wp:posOffset>2853055</wp:posOffset>
            </wp:positionH>
            <wp:positionV relativeFrom="paragraph">
              <wp:posOffset>5080</wp:posOffset>
            </wp:positionV>
            <wp:extent cx="3733800" cy="3840480"/>
            <wp:effectExtent l="0" t="0" r="0" b="7620"/>
            <wp:wrapTight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ight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53C18" w14:textId="51E13169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41E54BC" w14:textId="6491F6BE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1DE4990B" w14:textId="7103F584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749AAE06" w14:textId="341F711B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F23C526" w14:textId="3E190AA0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71EEFDF7" w14:textId="00ED4418" w:rsidR="00F15F90" w:rsidRDefault="00F15F90" w:rsidP="009D22C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DB09F2B" w14:textId="4F2A495D" w:rsidR="00F15F90" w:rsidRDefault="00F15F90" w:rsidP="00A52D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>Fig</w:t>
      </w:r>
      <w:r w:rsidR="00E83B45"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>ure</w:t>
      </w:r>
      <w:r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S1.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52D63" w:rsidRPr="00A52D63">
        <w:rPr>
          <w:rFonts w:ascii="Times New Roman" w:hAnsi="Times New Roman" w:cs="Times New Roman"/>
          <w:sz w:val="24"/>
          <w:szCs w:val="24"/>
          <w:lang w:val="en-CA"/>
        </w:rPr>
        <w:t>Principal component analysis (PCA) plots of all analyzed samples and extraction</w:t>
      </w:r>
      <w:r w:rsidR="00A52D6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52D63" w:rsidRPr="00A52D63">
        <w:rPr>
          <w:rFonts w:ascii="Times New Roman" w:hAnsi="Times New Roman" w:cs="Times New Roman"/>
          <w:sz w:val="24"/>
          <w:szCs w:val="24"/>
          <w:lang w:val="en-CA"/>
        </w:rPr>
        <w:t>quality control (QC) samples for</w:t>
      </w:r>
      <w:r w:rsidR="00A52D63">
        <w:rPr>
          <w:rFonts w:ascii="Times New Roman" w:hAnsi="Times New Roman" w:cs="Times New Roman"/>
          <w:sz w:val="24"/>
          <w:szCs w:val="24"/>
          <w:lang w:val="en-CA"/>
        </w:rPr>
        <w:t xml:space="preserve"> chemical biopsy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 analysis</w:t>
      </w:r>
      <w:r w:rsidR="00A52D63"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>(</w:t>
      </w:r>
      <w:r w:rsidR="00A52D63">
        <w:rPr>
          <w:rFonts w:ascii="Times New Roman" w:hAnsi="Times New Roman" w:cs="Times New Roman"/>
          <w:sz w:val="24"/>
          <w:szCs w:val="24"/>
          <w:lang w:val="en-CA"/>
        </w:rPr>
        <w:t>A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>) m</w:t>
      </w:r>
      <w:r w:rsidR="00A52D63" w:rsidRPr="00A52D63">
        <w:rPr>
          <w:rFonts w:ascii="Times New Roman" w:hAnsi="Times New Roman" w:cs="Times New Roman"/>
          <w:sz w:val="24"/>
          <w:szCs w:val="24"/>
          <w:lang w:val="en-CA"/>
        </w:rPr>
        <w:t>etabolomics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, (B) </w:t>
      </w:r>
      <w:proofErr w:type="spellStart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 RP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, (C) </w:t>
      </w:r>
      <w:proofErr w:type="spellStart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HILIC, and </w:t>
      </w:r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plasma samples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 analysis: (D) </w:t>
      </w:r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Metabolomics – RP Positive ionization mode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, (E) </w:t>
      </w:r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Metabolomics – RP 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>Negative</w:t>
      </w:r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 ionization mode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, (F) </w:t>
      </w:r>
      <w:proofErr w:type="spellStart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 - RP Positive ionization mode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 xml:space="preserve">, (G) </w:t>
      </w:r>
      <w:proofErr w:type="spellStart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9C05ED" w:rsidRPr="009C05ED">
        <w:rPr>
          <w:rFonts w:ascii="Times New Roman" w:hAnsi="Times New Roman" w:cs="Times New Roman"/>
          <w:sz w:val="24"/>
          <w:szCs w:val="24"/>
          <w:lang w:val="en-CA"/>
        </w:rPr>
        <w:t xml:space="preserve"> - HILIC Positive ionization mode</w:t>
      </w:r>
      <w:r w:rsidR="009C05E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034B26B1" w14:textId="6E75D0EC" w:rsidR="009C05ED" w:rsidRDefault="009C05ED" w:rsidP="00A52D63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8DCE41F" w14:textId="77777777" w:rsidR="009C05ED" w:rsidRDefault="009C05ED" w:rsidP="00A52D63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77DC185" w14:textId="71762C72" w:rsidR="009C05ED" w:rsidRDefault="009C05ED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5D94137D" w14:textId="23A8A417" w:rsidR="009C05ED" w:rsidRDefault="003632A8" w:rsidP="00A52D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lastRenderedPageBreak/>
        <w:t>Table S2.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M</w:t>
      </w:r>
      <w:r w:rsidRPr="003632A8">
        <w:rPr>
          <w:rFonts w:ascii="Times New Roman" w:hAnsi="Times New Roman" w:cs="Times New Roman"/>
          <w:sz w:val="24"/>
          <w:szCs w:val="24"/>
          <w:lang w:val="en-CA"/>
        </w:rPr>
        <w:t>etabolites with the highest MDA and MDG values for each analytical block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800"/>
        <w:gridCol w:w="680"/>
        <w:gridCol w:w="2283"/>
        <w:gridCol w:w="1894"/>
      </w:tblGrid>
      <w:tr w:rsidR="003632A8" w:rsidRPr="003632A8" w14:paraId="137F2ACB" w14:textId="77777777" w:rsidTr="0035147B">
        <w:trPr>
          <w:trHeight w:val="57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EB24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9230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1C5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E853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Mean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Decrease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Accuracy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295A6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Mean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Decrease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Gini</w:t>
            </w:r>
            <w:proofErr w:type="spellEnd"/>
          </w:p>
        </w:tc>
      </w:tr>
      <w:tr w:rsidR="003632A8" w:rsidRPr="003632A8" w14:paraId="6ABFF082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978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Metabolomics</w:t>
            </w:r>
            <w:proofErr w:type="spellEnd"/>
          </w:p>
        </w:tc>
      </w:tr>
      <w:tr w:rsidR="003632A8" w:rsidRPr="003632A8" w14:paraId="5D4EA9C9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AAD1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1</w:t>
            </w:r>
          </w:p>
        </w:tc>
      </w:tr>
      <w:tr w:rsidR="003632A8" w:rsidRPr="003632A8" w14:paraId="67400BCF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2DD475D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Pyroglutamic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B9693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129.04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06079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F31C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5A96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1.551</w:t>
            </w:r>
          </w:p>
        </w:tc>
      </w:tr>
      <w:tr w:rsidR="003632A8" w:rsidRPr="003632A8" w14:paraId="17485DD5" w14:textId="77777777" w:rsidTr="003632A8">
        <w:trPr>
          <w:trHeight w:val="289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040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4-oxo-2-nonenal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155B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154.10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2FB4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F389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B22F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0.917</w:t>
            </w:r>
          </w:p>
        </w:tc>
      </w:tr>
      <w:tr w:rsidR="003632A8" w:rsidRPr="003632A8" w14:paraId="7C6CD4A6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4658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pl-PL"/>
              </w:rPr>
              <w:t>N-Butyryl-L-homoserine lactone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7F23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F43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A49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210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0.859</w:t>
            </w:r>
          </w:p>
        </w:tc>
      </w:tr>
      <w:tr w:rsidR="003632A8" w:rsidRPr="003632A8" w14:paraId="6694CD1B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6D7D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Ornithine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356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C93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038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07C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0.889</w:t>
            </w:r>
          </w:p>
        </w:tc>
      </w:tr>
      <w:tr w:rsidR="003632A8" w:rsidRPr="003632A8" w14:paraId="60C1907D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D7C0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Glutaric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BA54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090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541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9FAA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0.474</w:t>
            </w:r>
          </w:p>
        </w:tc>
      </w:tr>
      <w:tr w:rsidR="003632A8" w:rsidRPr="003632A8" w14:paraId="0019EAC9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0F19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Tetramethylpyrazine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E49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0C2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E474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051A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0.601</w:t>
            </w:r>
          </w:p>
        </w:tc>
      </w:tr>
      <w:tr w:rsidR="003632A8" w:rsidRPr="003632A8" w14:paraId="23CC6375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0D67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Heptylic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9A7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4F68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2A78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DED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0.506</w:t>
            </w:r>
          </w:p>
        </w:tc>
      </w:tr>
      <w:tr w:rsidR="003632A8" w:rsidRPr="003632A8" w14:paraId="240960D7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488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Glyceraldehyde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3-phosphate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C739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C039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4CA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08A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0.433</w:t>
            </w:r>
          </w:p>
        </w:tc>
      </w:tr>
      <w:tr w:rsidR="003632A8" w:rsidRPr="003632A8" w14:paraId="753580B6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4CDF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Carnitine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E0A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DA25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A41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421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0.226</w:t>
            </w:r>
          </w:p>
        </w:tc>
      </w:tr>
      <w:tr w:rsidR="003632A8" w:rsidRPr="003632A8" w14:paraId="18857DFE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7B8D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Dopamine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A0D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838D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30B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D72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0.452</w:t>
            </w:r>
          </w:p>
        </w:tc>
      </w:tr>
      <w:tr w:rsidR="003632A8" w:rsidRPr="003632A8" w14:paraId="2EDB9A45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25E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4-Nitroaniline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EFF3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CB9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98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88D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0.602</w:t>
            </w:r>
          </w:p>
        </w:tc>
      </w:tr>
      <w:tr w:rsidR="003632A8" w:rsidRPr="003632A8" w14:paraId="4D462623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A190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Leucine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810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A37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CF5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19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0.533</w:t>
            </w:r>
          </w:p>
        </w:tc>
      </w:tr>
      <w:tr w:rsidR="003632A8" w:rsidRPr="003632A8" w14:paraId="4724F2C4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1DC8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Nicotine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glucuronide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5789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FB0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B14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CF2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0.456</w:t>
            </w:r>
          </w:p>
        </w:tc>
      </w:tr>
      <w:tr w:rsidR="003632A8" w:rsidRPr="003632A8" w14:paraId="6BE68CEE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2118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2</w:t>
            </w:r>
          </w:p>
        </w:tc>
      </w:tr>
      <w:tr w:rsidR="003632A8" w:rsidRPr="003632A8" w14:paraId="5B3A39AB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6519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Phosphoethanolamine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8337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5B3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9BBF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106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0.613</w:t>
            </w:r>
          </w:p>
        </w:tc>
      </w:tr>
      <w:tr w:rsidR="003632A8" w:rsidRPr="003632A8" w14:paraId="268852CB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34C8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Glutamic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D1F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F6CD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F16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EE4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0.683</w:t>
            </w:r>
          </w:p>
        </w:tc>
      </w:tr>
      <w:tr w:rsidR="003632A8" w:rsidRPr="003632A8" w14:paraId="05B58B03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FB4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Glyceraldehyde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3-phosphate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0C23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76F4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4D2B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524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0.913</w:t>
            </w:r>
          </w:p>
        </w:tc>
      </w:tr>
      <w:tr w:rsidR="003632A8" w:rsidRPr="003632A8" w14:paraId="2118AC85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A47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Histidine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B5F4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3645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0C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329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0.644</w:t>
            </w:r>
          </w:p>
        </w:tc>
      </w:tr>
      <w:tr w:rsidR="003632A8" w:rsidRPr="003632A8" w14:paraId="5DD39D8C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F2AF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1-Nitronaphthalene-5,6-oxide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AFA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F9D0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78C4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C5F5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0.581</w:t>
            </w:r>
          </w:p>
        </w:tc>
      </w:tr>
      <w:tr w:rsidR="003632A8" w:rsidRPr="003632A8" w14:paraId="12622AB0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DC2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Adenosine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906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D15B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6D3D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A81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0.643</w:t>
            </w:r>
          </w:p>
        </w:tc>
      </w:tr>
      <w:tr w:rsidR="003632A8" w:rsidRPr="003632A8" w14:paraId="16E80B90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5B7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Carnitine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E6AB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0603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9171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D52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0.852</w:t>
            </w:r>
          </w:p>
        </w:tc>
      </w:tr>
      <w:tr w:rsidR="003632A8" w:rsidRPr="003632A8" w14:paraId="4F12645F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04C1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Homocycloleucine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9BE0" w14:textId="3E5D2CA0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A1B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ABF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1AC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0.553</w:t>
            </w:r>
          </w:p>
        </w:tc>
      </w:tr>
      <w:tr w:rsidR="003632A8" w:rsidRPr="003632A8" w14:paraId="6390BA12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5CF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3,5-Dihydroxypentanoic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4784" w14:textId="17CAF7CC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751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8B1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C12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0.296</w:t>
            </w:r>
          </w:p>
        </w:tc>
      </w:tr>
      <w:tr w:rsidR="003632A8" w:rsidRPr="003632A8" w14:paraId="05B5A4B9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2F6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7-Methyl-2,6,9,12-tetraoxahexadecane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C38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E93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B98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1BA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0.358</w:t>
            </w:r>
          </w:p>
        </w:tc>
      </w:tr>
      <w:tr w:rsidR="003632A8" w:rsidRPr="003632A8" w14:paraId="6408B5B2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F28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NA-Val 18:0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C3B0" w14:textId="60910B26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1BF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C0B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45D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0.607</w:t>
            </w:r>
          </w:p>
        </w:tc>
      </w:tr>
      <w:tr w:rsidR="003632A8" w:rsidRPr="003632A8" w14:paraId="60A7B0AE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6C2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5-Aminopentanoic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924B" w14:textId="4FCF133B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32B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9C4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F97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0.601</w:t>
            </w:r>
          </w:p>
        </w:tc>
      </w:tr>
      <w:tr w:rsidR="003632A8" w:rsidRPr="003632A8" w14:paraId="66134023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1DF60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Tetramethylpyrazine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296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87B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6B2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15C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0.564</w:t>
            </w:r>
          </w:p>
        </w:tc>
      </w:tr>
      <w:tr w:rsidR="003632A8" w:rsidRPr="003632A8" w14:paraId="3FA44317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0734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3</w:t>
            </w:r>
          </w:p>
        </w:tc>
      </w:tr>
      <w:tr w:rsidR="003632A8" w:rsidRPr="003632A8" w14:paraId="09F7689B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E955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Phosphoethanolamine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BEC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A135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5861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054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1.966</w:t>
            </w:r>
          </w:p>
        </w:tc>
      </w:tr>
      <w:tr w:rsidR="003632A8" w:rsidRPr="003632A8" w14:paraId="57944C16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4BB8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3-Indolebutyric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C07B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1865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BD00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7C81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1.343</w:t>
            </w:r>
          </w:p>
        </w:tc>
      </w:tr>
      <w:tr w:rsidR="003632A8" w:rsidRPr="003632A8" w14:paraId="225596B7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BC2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NA-Val 18:0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963E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98E9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5D1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245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0.896</w:t>
            </w:r>
          </w:p>
        </w:tc>
      </w:tr>
      <w:tr w:rsidR="003632A8" w:rsidRPr="003632A8" w14:paraId="022034D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A90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4-Hydroxynonenal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8FE8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9AB0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4177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393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0.606</w:t>
            </w:r>
          </w:p>
        </w:tc>
      </w:tr>
      <w:tr w:rsidR="003632A8" w:rsidRPr="003632A8" w14:paraId="34AD9DC4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8EC3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Creatine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B8D7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0077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C5C1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6C19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0.735</w:t>
            </w:r>
          </w:p>
        </w:tc>
      </w:tr>
      <w:tr w:rsidR="003632A8" w:rsidRPr="003632A8" w14:paraId="7512452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2ED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Adenosine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492C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FA2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9E9E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F483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0.806</w:t>
            </w:r>
          </w:p>
        </w:tc>
      </w:tr>
      <w:tr w:rsidR="003632A8" w:rsidRPr="003632A8" w14:paraId="17F20617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343C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Arginine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111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7A8F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A0C3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20F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0.636</w:t>
            </w:r>
          </w:p>
        </w:tc>
      </w:tr>
      <w:tr w:rsidR="003632A8" w:rsidRPr="003632A8" w14:paraId="135EC7D5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0702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Dopamine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732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DFAC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B36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741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0.383</w:t>
            </w:r>
          </w:p>
        </w:tc>
      </w:tr>
      <w:tr w:rsidR="003632A8" w:rsidRPr="003632A8" w14:paraId="6A25022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026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Taurine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B1DD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384F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A76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488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0.261</w:t>
            </w:r>
          </w:p>
        </w:tc>
      </w:tr>
      <w:tr w:rsidR="003632A8" w:rsidRPr="003632A8" w14:paraId="14CB213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E12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3,5-Dihydroxypentanoic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DEA0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5D0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5FE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639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0.251</w:t>
            </w:r>
          </w:p>
        </w:tc>
      </w:tr>
      <w:tr w:rsidR="003632A8" w:rsidRPr="003632A8" w14:paraId="0C7D9CBF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6563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Glyceraldehyde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3-phosphate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FD1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70A4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4B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3D4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0.510</w:t>
            </w:r>
          </w:p>
        </w:tc>
      </w:tr>
      <w:tr w:rsidR="003632A8" w:rsidRPr="003632A8" w14:paraId="2EF5B98D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2F79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Heptylic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1628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B1F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7A3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B16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0.438</w:t>
            </w:r>
          </w:p>
        </w:tc>
      </w:tr>
      <w:tr w:rsidR="003632A8" w:rsidRPr="003632A8" w14:paraId="675BDD70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C16B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Pyroglutamic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acid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133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4A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C76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A10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0.389</w:t>
            </w:r>
          </w:p>
        </w:tc>
      </w:tr>
      <w:tr w:rsidR="003632A8" w:rsidRPr="003632A8" w14:paraId="3B22BEB6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B059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Lipidomics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HILIC</w:t>
            </w:r>
          </w:p>
        </w:tc>
      </w:tr>
      <w:tr w:rsidR="003632A8" w:rsidRPr="003632A8" w14:paraId="41A753CD" w14:textId="77777777" w:rsidTr="003632A8">
        <w:trPr>
          <w:trHeight w:val="576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B16D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1</w:t>
            </w:r>
          </w:p>
        </w:tc>
      </w:tr>
      <w:tr w:rsidR="003632A8" w:rsidRPr="003632A8" w14:paraId="70A8DCED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6AD5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42:1;O2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4186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9EE2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339C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D0DD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1.053</w:t>
            </w:r>
          </w:p>
        </w:tc>
      </w:tr>
      <w:tr w:rsidR="003632A8" w:rsidRPr="003632A8" w14:paraId="66302177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0588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D4C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32B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018C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A8B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0.638</w:t>
            </w:r>
          </w:p>
        </w:tc>
      </w:tr>
      <w:tr w:rsidR="003632A8" w:rsidRPr="003632A8" w14:paraId="791C6162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C50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3352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AAE9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8FB7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2D5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0.813</w:t>
            </w:r>
          </w:p>
        </w:tc>
      </w:tr>
      <w:tr w:rsidR="003632A8" w:rsidRPr="003632A8" w14:paraId="1A0F46A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0D35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40:2;O2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188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CDA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8B0B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08B5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0.536</w:t>
            </w:r>
          </w:p>
        </w:tc>
      </w:tr>
      <w:tr w:rsidR="003632A8" w:rsidRPr="003632A8" w14:paraId="5D579BDA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73729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38:6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BF15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6817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119B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E59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0.459</w:t>
            </w:r>
          </w:p>
        </w:tc>
      </w:tr>
      <w:tr w:rsidR="003632A8" w:rsidRPr="003632A8" w14:paraId="16633C43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2F289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LPC 18:0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F1A4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1067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EA4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703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0.467</w:t>
            </w:r>
          </w:p>
        </w:tc>
      </w:tr>
      <w:tr w:rsidR="003632A8" w:rsidRPr="003632A8" w14:paraId="5B76616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8BF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34:1;O2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644D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0DE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D2A8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498C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0.483</w:t>
            </w:r>
          </w:p>
        </w:tc>
      </w:tr>
      <w:tr w:rsidR="003632A8" w:rsidRPr="003632A8" w14:paraId="60E2F1D1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3E5CA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5EC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134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DD6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1C0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0.549</w:t>
            </w:r>
          </w:p>
        </w:tc>
      </w:tr>
      <w:tr w:rsidR="003632A8" w:rsidRPr="003632A8" w14:paraId="1B09918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3C99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O-38:5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ACBC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43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550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96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0.408</w:t>
            </w:r>
          </w:p>
        </w:tc>
      </w:tr>
      <w:tr w:rsidR="003632A8" w:rsidRPr="003632A8" w14:paraId="4F2EADC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FD60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E3E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818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56B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289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0.399</w:t>
            </w:r>
          </w:p>
        </w:tc>
      </w:tr>
      <w:tr w:rsidR="003632A8" w:rsidRPr="003632A8" w14:paraId="4517CB2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C82A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O-34:2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C12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FE5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45E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F50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0.547</w:t>
            </w:r>
          </w:p>
        </w:tc>
      </w:tr>
      <w:tr w:rsidR="003632A8" w:rsidRPr="003632A8" w14:paraId="56B836F6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A76C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38:4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A78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809.59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FF6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A51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D29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0.422</w:t>
            </w:r>
          </w:p>
        </w:tc>
      </w:tr>
      <w:tr w:rsidR="003632A8" w:rsidRPr="003632A8" w14:paraId="3C9831E5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14D1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Time point 2 </w:t>
            </w:r>
          </w:p>
        </w:tc>
      </w:tr>
      <w:tr w:rsidR="003632A8" w:rsidRPr="003632A8" w14:paraId="15ED81C4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E87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8377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529E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529A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BE85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0.981</w:t>
            </w:r>
          </w:p>
        </w:tc>
      </w:tr>
      <w:tr w:rsidR="003632A8" w:rsidRPr="003632A8" w14:paraId="4AE39850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7F11A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9556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F0E6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CDD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DF9C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0.636</w:t>
            </w:r>
          </w:p>
        </w:tc>
      </w:tr>
      <w:tr w:rsidR="003632A8" w:rsidRPr="003632A8" w14:paraId="3BAD4A87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7132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P-34:2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75E3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5F0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7D9A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5E5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0.514</w:t>
            </w:r>
          </w:p>
        </w:tc>
      </w:tr>
      <w:tr w:rsidR="003632A8" w:rsidRPr="003632A8" w14:paraId="24074A2A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0F5B0" w14:textId="40095C18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38:6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0FD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A01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B1C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7CD9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0.673</w:t>
            </w:r>
          </w:p>
        </w:tc>
      </w:tr>
      <w:tr w:rsidR="003632A8" w:rsidRPr="003632A8" w14:paraId="62A9634C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4FB8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40:1;O2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36FA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FE15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A7D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9A6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0.567</w:t>
            </w:r>
          </w:p>
        </w:tc>
      </w:tr>
      <w:tr w:rsidR="003632A8" w:rsidRPr="003632A8" w14:paraId="740503A7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45D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D37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98C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C8F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2731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0.495</w:t>
            </w:r>
          </w:p>
        </w:tc>
      </w:tr>
      <w:tr w:rsidR="003632A8" w:rsidRPr="003632A8" w14:paraId="73CB5751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0B8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858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70C9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9FAE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57A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0.468</w:t>
            </w:r>
          </w:p>
        </w:tc>
      </w:tr>
      <w:tr w:rsidR="003632A8" w:rsidRPr="003632A8" w14:paraId="6DCCDF18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B15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LPE 18:0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D33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BBE3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2A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6B65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0.519</w:t>
            </w:r>
          </w:p>
        </w:tc>
      </w:tr>
      <w:tr w:rsidR="003632A8" w:rsidRPr="003632A8" w14:paraId="46217C24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9939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LPC P-16:0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1A1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C96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5C5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735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0.363</w:t>
            </w:r>
          </w:p>
        </w:tc>
      </w:tr>
      <w:tr w:rsidR="003632A8" w:rsidRPr="003632A8" w14:paraId="014841B6" w14:textId="77777777" w:rsidTr="003632A8">
        <w:trPr>
          <w:trHeight w:val="2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4390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E9F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028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69E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B41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0.554</w:t>
            </w:r>
          </w:p>
        </w:tc>
      </w:tr>
      <w:tr w:rsidR="003632A8" w:rsidRPr="003632A8" w14:paraId="3DA815CD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D84A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3</w:t>
            </w:r>
          </w:p>
        </w:tc>
      </w:tr>
      <w:tr w:rsidR="003632A8" w:rsidRPr="003632A8" w14:paraId="249A9C5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931C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38:6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8D85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FA10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137D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8636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0.854</w:t>
            </w:r>
          </w:p>
        </w:tc>
      </w:tr>
      <w:tr w:rsidR="003632A8" w:rsidRPr="003632A8" w14:paraId="70016C84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CB6B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165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7161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7431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51E2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0.716</w:t>
            </w:r>
          </w:p>
        </w:tc>
      </w:tr>
      <w:tr w:rsidR="003632A8" w:rsidRPr="003632A8" w14:paraId="5ABAEA9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CFB5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36:4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2138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4690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F195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C4E7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0.756</w:t>
            </w:r>
          </w:p>
        </w:tc>
      </w:tr>
      <w:tr w:rsidR="003632A8" w:rsidRPr="003632A8" w14:paraId="4FBEB64B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7A30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36:2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58E5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2A12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578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44B6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0.660</w:t>
            </w:r>
          </w:p>
        </w:tc>
      </w:tr>
      <w:tr w:rsidR="003632A8" w:rsidRPr="003632A8" w14:paraId="72DF2B1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4347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36:4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E5FB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A2A0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AF36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8C4B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0.655</w:t>
            </w:r>
          </w:p>
        </w:tc>
      </w:tr>
      <w:tr w:rsidR="003632A8" w:rsidRPr="003632A8" w14:paraId="34E25E91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6162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CEA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C68D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E366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E4E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0.589</w:t>
            </w:r>
          </w:p>
        </w:tc>
      </w:tr>
      <w:tr w:rsidR="003632A8" w:rsidRPr="003632A8" w14:paraId="54A234B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2A2A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34:2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814C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0E94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25FB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E294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0.493</w:t>
            </w:r>
          </w:p>
        </w:tc>
      </w:tr>
      <w:tr w:rsidR="003632A8" w:rsidRPr="003632A8" w14:paraId="7D4C2B61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CA1C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40:2;O2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91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AC7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4DC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075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0.356</w:t>
            </w:r>
          </w:p>
        </w:tc>
      </w:tr>
      <w:tr w:rsidR="003632A8" w:rsidRPr="003632A8" w14:paraId="77A1CEB5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930D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36:1;O2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3A5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EE4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AE4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BD5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0.350</w:t>
            </w:r>
          </w:p>
        </w:tc>
      </w:tr>
      <w:tr w:rsidR="003632A8" w:rsidRPr="003632A8" w14:paraId="018B075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3F6D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 40:1;O2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083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61C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9DB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2E5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0.400</w:t>
            </w:r>
          </w:p>
        </w:tc>
      </w:tr>
      <w:tr w:rsidR="003632A8" w:rsidRPr="003632A8" w14:paraId="4B3A2E4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65E5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40:7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FEF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EFB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694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839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0.841</w:t>
            </w:r>
          </w:p>
        </w:tc>
      </w:tr>
      <w:tr w:rsidR="003632A8" w:rsidRPr="003632A8" w14:paraId="5D704DED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E93D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 P-36:1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797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CCA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121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9B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0.528</w:t>
            </w:r>
          </w:p>
        </w:tc>
      </w:tr>
      <w:tr w:rsidR="003632A8" w:rsidRPr="003632A8" w14:paraId="7B28CB4A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A594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 33:4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22D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D1E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249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ED1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0.520</w:t>
            </w:r>
          </w:p>
        </w:tc>
      </w:tr>
      <w:tr w:rsidR="003632A8" w:rsidRPr="003632A8" w14:paraId="4A634FB6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BCA7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Lipidomics</w:t>
            </w:r>
            <w:proofErr w:type="spellEnd"/>
            <w:r w:rsidRPr="0036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RP</w:t>
            </w:r>
          </w:p>
        </w:tc>
      </w:tr>
      <w:tr w:rsidR="003632A8" w:rsidRPr="003632A8" w14:paraId="15970A9B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5C51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1</w:t>
            </w:r>
          </w:p>
        </w:tc>
      </w:tr>
      <w:tr w:rsidR="003632A8" w:rsidRPr="003632A8" w14:paraId="79601FBA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8A7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56:0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CCE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787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BD42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5D59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0.500</w:t>
            </w:r>
          </w:p>
        </w:tc>
      </w:tr>
      <w:tr w:rsidR="003632A8" w:rsidRPr="003632A8" w14:paraId="709811B4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E17E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48:5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80A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7CE0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6DFC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4A0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0.456</w:t>
            </w:r>
          </w:p>
        </w:tc>
      </w:tr>
      <w:tr w:rsidR="003632A8" w:rsidRPr="003632A8" w14:paraId="58DA4140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C249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P-52:1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3CA6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7E72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C471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041D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0.295</w:t>
            </w:r>
          </w:p>
        </w:tc>
      </w:tr>
      <w:tr w:rsidR="003632A8" w:rsidRPr="003632A8" w14:paraId="6461DBC0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608E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Cer 34:0;O2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102F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B0D7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DC0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7040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0.249</w:t>
            </w:r>
          </w:p>
        </w:tc>
      </w:tr>
      <w:tr w:rsidR="003632A8" w:rsidRPr="003632A8" w14:paraId="68CDD6A7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84DD6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D29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218D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FC11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E9E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0.247</w:t>
            </w:r>
          </w:p>
        </w:tc>
      </w:tr>
      <w:tr w:rsidR="003632A8" w:rsidRPr="003632A8" w14:paraId="6C1CB666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0AF4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Cer 32:0;O2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195E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1A27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2119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777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0.293</w:t>
            </w:r>
          </w:p>
        </w:tc>
      </w:tr>
      <w:tr w:rsidR="003632A8" w:rsidRPr="003632A8" w14:paraId="0F46D48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45B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DG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5AA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EA8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DEF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9FF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0.186</w:t>
            </w:r>
          </w:p>
        </w:tc>
      </w:tr>
      <w:tr w:rsidR="003632A8" w:rsidRPr="003632A8" w14:paraId="60F3031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44910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B49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80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BA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7F7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0.178</w:t>
            </w:r>
          </w:p>
        </w:tc>
      </w:tr>
      <w:tr w:rsidR="003632A8" w:rsidRPr="003632A8" w14:paraId="58951104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B9A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53:3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4B8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4A8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40B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947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0.157</w:t>
            </w:r>
          </w:p>
        </w:tc>
      </w:tr>
      <w:tr w:rsidR="003632A8" w:rsidRPr="003632A8" w14:paraId="0F092A9A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BA97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218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F66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C3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A37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0.146</w:t>
            </w:r>
          </w:p>
        </w:tc>
      </w:tr>
      <w:tr w:rsidR="003632A8" w:rsidRPr="003632A8" w14:paraId="24916DC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415C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36:2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909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EEB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5C0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ADA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0.375</w:t>
            </w:r>
          </w:p>
        </w:tc>
      </w:tr>
      <w:tr w:rsidR="003632A8" w:rsidRPr="003632A8" w14:paraId="10F78A3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C64A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34:0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FE7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AE4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458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C3B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0.275</w:t>
            </w:r>
          </w:p>
        </w:tc>
      </w:tr>
      <w:tr w:rsidR="003632A8" w:rsidRPr="003632A8" w14:paraId="32716F71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D488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46:5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1F6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14D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9FD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F0E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0.244</w:t>
            </w:r>
          </w:p>
        </w:tc>
      </w:tr>
      <w:tr w:rsidR="003632A8" w:rsidRPr="003632A8" w14:paraId="2BEF65D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167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D4D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FEC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87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3D4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0.235</w:t>
            </w:r>
          </w:p>
        </w:tc>
      </w:tr>
      <w:tr w:rsidR="003632A8" w:rsidRPr="003632A8" w14:paraId="23F630A6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1F66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2</w:t>
            </w:r>
          </w:p>
        </w:tc>
      </w:tr>
      <w:tr w:rsidR="003632A8" w:rsidRPr="003632A8" w14:paraId="7EC8C94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50D5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56:0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D0C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C1EE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A87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8C3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0.650</w:t>
            </w:r>
          </w:p>
        </w:tc>
      </w:tr>
      <w:tr w:rsidR="003632A8" w:rsidRPr="003632A8" w14:paraId="522B1EF6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DDA6A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36:4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1150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FDB5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B53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A7DD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0.654</w:t>
            </w:r>
          </w:p>
        </w:tc>
      </w:tr>
      <w:tr w:rsidR="003632A8" w:rsidRPr="003632A8" w14:paraId="5E06D2FB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AC7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318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E7E3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B9F0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F993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0.376</w:t>
            </w:r>
          </w:p>
        </w:tc>
      </w:tr>
      <w:tr w:rsidR="003632A8" w:rsidRPr="003632A8" w14:paraId="3DBDF1EA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D0C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O-52:1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D79B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265A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17B4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3FA1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0.274</w:t>
            </w:r>
          </w:p>
        </w:tc>
      </w:tr>
      <w:tr w:rsidR="003632A8" w:rsidRPr="003632A8" w14:paraId="0EFEFFD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624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44:3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4B6C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3BAB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E07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22B9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0.252</w:t>
            </w:r>
          </w:p>
        </w:tc>
      </w:tr>
      <w:tr w:rsidR="003632A8" w:rsidRPr="003632A8" w14:paraId="2866AAB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9DFF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42:0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16F5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9B62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CA8C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2BF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0.269</w:t>
            </w:r>
          </w:p>
        </w:tc>
      </w:tr>
      <w:tr w:rsidR="003632A8" w:rsidRPr="003632A8" w14:paraId="14F461DF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F48F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E8DC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1328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4F5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F733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0.266</w:t>
            </w:r>
          </w:p>
        </w:tc>
      </w:tr>
      <w:tr w:rsidR="003632A8" w:rsidRPr="003632A8" w14:paraId="6325D94D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B6DC4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54:2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EFC8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A987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8DE4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649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0.287</w:t>
            </w:r>
          </w:p>
        </w:tc>
      </w:tr>
      <w:tr w:rsidR="003632A8" w:rsidRPr="003632A8" w14:paraId="0A919DC9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E5BE1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98B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4D0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768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193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0.138</w:t>
            </w:r>
          </w:p>
        </w:tc>
      </w:tr>
      <w:tr w:rsidR="003632A8" w:rsidRPr="003632A8" w14:paraId="47E6E1A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EDCD9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267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189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60B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BF2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0.144</w:t>
            </w:r>
          </w:p>
        </w:tc>
      </w:tr>
      <w:tr w:rsidR="003632A8" w:rsidRPr="003632A8" w14:paraId="2AC49B57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FE35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36:2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28D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E6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D00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A15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0.287</w:t>
            </w:r>
          </w:p>
        </w:tc>
      </w:tr>
      <w:tr w:rsidR="003632A8" w:rsidRPr="003632A8" w14:paraId="404D0CC8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216F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32:2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8E7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6D3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29C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630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0.275</w:t>
            </w:r>
          </w:p>
        </w:tc>
      </w:tr>
      <w:tr w:rsidR="003632A8" w:rsidRPr="003632A8" w14:paraId="27CA0916" w14:textId="77777777" w:rsidTr="003632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0326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Time point 3</w:t>
            </w:r>
          </w:p>
        </w:tc>
      </w:tr>
      <w:tr w:rsidR="003632A8" w:rsidRPr="003632A8" w14:paraId="2DF2B8B8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B53E8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34:1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EA69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B1C9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3DBC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3AA8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0.642</w:t>
            </w:r>
          </w:p>
        </w:tc>
      </w:tr>
      <w:tr w:rsidR="003632A8" w:rsidRPr="003632A8" w14:paraId="7C336E38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527FC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56:2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BD0C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5412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4D5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AB3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0.378</w:t>
            </w:r>
          </w:p>
        </w:tc>
      </w:tr>
      <w:tr w:rsidR="003632A8" w:rsidRPr="003632A8" w14:paraId="1E80336B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E7B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54:1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7B38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E282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6C37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BCF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0.404</w:t>
            </w:r>
          </w:p>
        </w:tc>
      </w:tr>
      <w:tr w:rsidR="003632A8" w:rsidRPr="003632A8" w14:paraId="3C75DB85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4CDD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52:0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E8E9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AAD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DE1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F13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0.388</w:t>
            </w:r>
          </w:p>
        </w:tc>
      </w:tr>
      <w:tr w:rsidR="003632A8" w:rsidRPr="003632A8" w14:paraId="1B80B182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3F8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55:2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9F3F1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37BA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7F8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8D2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0.326</w:t>
            </w:r>
          </w:p>
        </w:tc>
      </w:tr>
      <w:tr w:rsidR="003632A8" w:rsidRPr="003632A8" w14:paraId="7F5A1530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69A80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54:6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E4E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924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097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7D4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0.261</w:t>
            </w:r>
          </w:p>
        </w:tc>
      </w:tr>
      <w:tr w:rsidR="003632A8" w:rsidRPr="003632A8" w14:paraId="2A60FDA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DC4E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7E92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75F8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8E2F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7C94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0.236</w:t>
            </w:r>
          </w:p>
        </w:tc>
      </w:tr>
      <w:tr w:rsidR="003632A8" w:rsidRPr="003632A8" w14:paraId="1AC617E8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181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56:3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B842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940D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9DAF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2F60D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0.238</w:t>
            </w:r>
          </w:p>
        </w:tc>
      </w:tr>
      <w:tr w:rsidR="003632A8" w:rsidRPr="003632A8" w14:paraId="5FA9B3BD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FE830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56:6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4928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8DE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8374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E87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0.229</w:t>
            </w:r>
          </w:p>
        </w:tc>
      </w:tr>
      <w:tr w:rsidR="003632A8" w:rsidRPr="003632A8" w14:paraId="1E85CDEE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1399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DG 55:2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5CB3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FD85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9D8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FF17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0.191</w:t>
            </w:r>
          </w:p>
        </w:tc>
      </w:tr>
      <w:tr w:rsidR="003632A8" w:rsidRPr="003632A8" w14:paraId="70DEFBD3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9F343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50:0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15F9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D9FC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5AF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5A1E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0.289</w:t>
            </w:r>
          </w:p>
        </w:tc>
      </w:tr>
      <w:tr w:rsidR="003632A8" w:rsidRPr="003632A8" w14:paraId="7407FD34" w14:textId="77777777" w:rsidTr="003632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FC012" w14:textId="77777777" w:rsidR="003632A8" w:rsidRPr="003632A8" w:rsidRDefault="003632A8" w:rsidP="00363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TG 55:4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341B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3A0CF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D1D76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FFFE0" w14:textId="77777777" w:rsidR="003632A8" w:rsidRPr="003632A8" w:rsidRDefault="003632A8" w:rsidP="0036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0.288</w:t>
            </w:r>
          </w:p>
        </w:tc>
      </w:tr>
    </w:tbl>
    <w:p w14:paraId="17ABD854" w14:textId="77777777" w:rsidR="003632A8" w:rsidRDefault="003632A8" w:rsidP="00A52D63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72D3B1D1" w14:textId="6E4BD0CA" w:rsidR="00E83B45" w:rsidRPr="009D22C1" w:rsidRDefault="00061C8B" w:rsidP="009D22C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35147B">
        <w:rPr>
          <w:rFonts w:ascii="Times New Roman" w:hAnsi="Times New Roman" w:cs="Times New Roman"/>
          <w:b/>
          <w:bCs/>
          <w:noProof/>
          <w:sz w:val="24"/>
          <w:szCs w:val="24"/>
          <w:lang w:val="en-CA"/>
        </w:rPr>
        <w:lastRenderedPageBreak/>
        <w:drawing>
          <wp:anchor distT="0" distB="0" distL="114300" distR="114300" simplePos="0" relativeHeight="251660288" behindDoc="1" locked="0" layoutInCell="1" allowOverlap="1" wp14:anchorId="3DE71B5A" wp14:editId="7C193259">
            <wp:simplePos x="0" y="0"/>
            <wp:positionH relativeFrom="column">
              <wp:posOffset>-716915</wp:posOffset>
            </wp:positionH>
            <wp:positionV relativeFrom="paragraph">
              <wp:posOffset>0</wp:posOffset>
            </wp:positionV>
            <wp:extent cx="7053580" cy="7383780"/>
            <wp:effectExtent l="0" t="0" r="0" b="7620"/>
            <wp:wrapTight wrapText="bothSides">
              <wp:wrapPolygon edited="0">
                <wp:start x="175" y="167"/>
                <wp:lineTo x="175" y="21567"/>
                <wp:lineTo x="21526" y="21567"/>
                <wp:lineTo x="21526" y="167"/>
                <wp:lineTo x="175" y="167"/>
              </wp:wrapPolygon>
            </wp:wrapTight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58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B45"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>Figure</w:t>
      </w:r>
      <w:r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 w:rsidR="00E83B45" w:rsidRPr="0035147B">
        <w:rPr>
          <w:rFonts w:ascii="Times New Roman" w:hAnsi="Times New Roman" w:cs="Times New Roman"/>
          <w:b/>
          <w:bCs/>
          <w:sz w:val="24"/>
          <w:szCs w:val="24"/>
          <w:lang w:val="en-CA"/>
        </w:rPr>
        <w:t>S2.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Volcano plots showing differences between DGF and non-DCD DGF groups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: (A) m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etabolomic analys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is 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in positive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 ionization mode on POD1, (B) m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etabolomic analys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is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in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negative ionization mode on POD1, (C) </w:t>
      </w:r>
      <w:proofErr w:type="spellStart"/>
      <w:r w:rsidR="00F71252">
        <w:rPr>
          <w:rFonts w:ascii="Times New Roman" w:hAnsi="Times New Roman" w:cs="Times New Roman"/>
          <w:sz w:val="24"/>
          <w:szCs w:val="24"/>
          <w:lang w:val="en-CA"/>
        </w:rPr>
        <w:t>l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ipidomics</w:t>
      </w:r>
      <w:proofErr w:type="spellEnd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analysis 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- RP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p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ositive ionization mode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 on POD1, (D) </w:t>
      </w:r>
      <w:proofErr w:type="spellStart"/>
      <w:r w:rsidR="00F71252">
        <w:rPr>
          <w:rFonts w:ascii="Times New Roman" w:hAnsi="Times New Roman" w:cs="Times New Roman"/>
          <w:sz w:val="24"/>
          <w:szCs w:val="24"/>
          <w:lang w:val="en-CA"/>
        </w:rPr>
        <w:t>l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ipidomics</w:t>
      </w:r>
      <w:proofErr w:type="spellEnd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analysis 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- RP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p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ositive ionization mode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 on POD5, (E) </w:t>
      </w:r>
      <w:proofErr w:type="spellStart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analysis -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HILIC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positive ionization mode on POD1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 xml:space="preserve">, (F) </w:t>
      </w:r>
      <w:proofErr w:type="spellStart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>lipidomics</w:t>
      </w:r>
      <w:proofErr w:type="spellEnd"/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analysis - 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HILIC</w:t>
      </w:r>
      <w:r w:rsidR="00F71252" w:rsidRPr="00F71252">
        <w:rPr>
          <w:rFonts w:ascii="Times New Roman" w:hAnsi="Times New Roman" w:cs="Times New Roman"/>
          <w:sz w:val="24"/>
          <w:szCs w:val="24"/>
          <w:lang w:val="en-CA"/>
        </w:rPr>
        <w:t xml:space="preserve"> positive ionization mode on POD</w:t>
      </w:r>
      <w:r w:rsidR="00F71252">
        <w:rPr>
          <w:rFonts w:ascii="Times New Roman" w:hAnsi="Times New Roman" w:cs="Times New Roman"/>
          <w:sz w:val="24"/>
          <w:szCs w:val="24"/>
          <w:lang w:val="en-CA"/>
        </w:rPr>
        <w:t>5.</w:t>
      </w:r>
    </w:p>
    <w:sectPr w:rsidR="00E83B45" w:rsidRPr="009D2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87"/>
    <w:rsid w:val="00061C8B"/>
    <w:rsid w:val="00344A87"/>
    <w:rsid w:val="0035147B"/>
    <w:rsid w:val="003632A8"/>
    <w:rsid w:val="00657072"/>
    <w:rsid w:val="009C05ED"/>
    <w:rsid w:val="009D22C1"/>
    <w:rsid w:val="00A52D63"/>
    <w:rsid w:val="00E83B45"/>
    <w:rsid w:val="00F15F90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106C8"/>
  <w15:chartTrackingRefBased/>
  <w15:docId w15:val="{FB51A064-FF62-4991-871A-F29B8AE0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2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1085</Words>
  <Characters>6132</Characters>
  <Application>Microsoft Office Word</Application>
  <DocSecurity>0</DocSecurity>
  <Lines>766</Lines>
  <Paragraphs>721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Luczykowski</dc:creator>
  <cp:keywords/>
  <dc:description/>
  <cp:lastModifiedBy>Kamil Luczykowski</cp:lastModifiedBy>
  <cp:revision>4</cp:revision>
  <dcterms:created xsi:type="dcterms:W3CDTF">2024-11-23T17:47:00Z</dcterms:created>
  <dcterms:modified xsi:type="dcterms:W3CDTF">2024-11-24T15:24:00Z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05888ae730bbe98c822e10c25dee67280600ecedbef0d11ff06ec325807fec7c</vt:lpwstr>
  </property>
</Properties>
</file>