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5D18DC" w14:textId="77777777" w:rsidR="00634DF2" w:rsidRPr="00F371FC" w:rsidRDefault="00634DF2" w:rsidP="00634DF2">
      <w:pPr>
        <w:pStyle w:val="berschrift2"/>
        <w:rPr>
          <w:lang w:val="en-US"/>
        </w:rPr>
      </w:pPr>
      <w:r>
        <w:rPr>
          <w:lang w:val="en-US"/>
        </w:rPr>
        <w:t>7</w:t>
      </w:r>
      <w:r w:rsidRPr="00F371FC">
        <w:rPr>
          <w:lang w:val="en-US"/>
        </w:rPr>
        <w:t>. Online Appendix</w:t>
      </w:r>
    </w:p>
    <w:p w14:paraId="738F7F0B" w14:textId="77777777" w:rsidR="00634DF2" w:rsidRDefault="00634DF2" w:rsidP="00634DF2">
      <w:pPr>
        <w:spacing w:after="120" w:line="264" w:lineRule="auto"/>
        <w:rPr>
          <w:lang w:val="en-US"/>
        </w:rPr>
      </w:pPr>
    </w:p>
    <w:p w14:paraId="6309C201" w14:textId="77777777" w:rsidR="00634DF2" w:rsidRPr="007D19E8" w:rsidRDefault="00634DF2" w:rsidP="00634DF2">
      <w:pPr>
        <w:spacing w:after="120" w:line="264" w:lineRule="auto"/>
        <w:rPr>
          <w:lang w:val="en-US"/>
        </w:rPr>
      </w:pPr>
      <w:r w:rsidRPr="00680786">
        <w:rPr>
          <w:lang w:val="en-US"/>
        </w:rPr>
        <w:t xml:space="preserve">Figure </w:t>
      </w:r>
      <w:r>
        <w:rPr>
          <w:lang w:val="en-US"/>
        </w:rPr>
        <w:t>1</w:t>
      </w:r>
      <w:r w:rsidRPr="00680786">
        <w:rPr>
          <w:lang w:val="en-US"/>
        </w:rPr>
        <w:t>: Manager</w:t>
      </w:r>
      <w:r>
        <w:rPr>
          <w:lang w:val="en-US"/>
        </w:rPr>
        <w:t>s</w:t>
      </w:r>
      <w:r w:rsidRPr="00680786">
        <w:rPr>
          <w:lang w:val="en-US"/>
        </w:rPr>
        <w:t xml:space="preserve">’ ranking of </w:t>
      </w:r>
      <w:r>
        <w:rPr>
          <w:lang w:val="en-US"/>
        </w:rPr>
        <w:t>the most important factor</w:t>
      </w:r>
      <w:r w:rsidRPr="00680786">
        <w:rPr>
          <w:lang w:val="en-US"/>
        </w:rPr>
        <w:t xml:space="preserve"> influencing investments in their sector by 2050</w:t>
      </w:r>
      <w:r>
        <w:rPr>
          <w:lang w:val="en-US"/>
        </w:rPr>
        <w:t xml:space="preserve"> (only considering manager’s first choice)</w:t>
      </w:r>
    </w:p>
    <w:p w14:paraId="086487B1" w14:textId="77777777" w:rsidR="00634DF2" w:rsidRPr="0052085A" w:rsidRDefault="00634DF2" w:rsidP="00634DF2">
      <w:r>
        <w:rPr>
          <w:noProof/>
        </w:rPr>
        <w:drawing>
          <wp:inline distT="0" distB="0" distL="0" distR="0" wp14:anchorId="495EE5A6" wp14:editId="589CF675">
            <wp:extent cx="5760720" cy="2974340"/>
            <wp:effectExtent l="0" t="0" r="11430" b="16510"/>
            <wp:docPr id="2" name="Diagramm 2">
              <a:extLst xmlns:a="http://schemas.openxmlformats.org/drawingml/2006/main">
                <a:ext uri="{FF2B5EF4-FFF2-40B4-BE49-F238E27FC236}">
                  <a16:creationId xmlns:a16="http://schemas.microsoft.com/office/drawing/2014/main" id="{CB57FB8B-EAC3-4DCE-AEF5-D7C861C7673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13B65749" w14:textId="77777777" w:rsidR="00634DF2" w:rsidRDefault="00634DF2" w:rsidP="00634DF2">
      <w:pPr>
        <w:rPr>
          <w:b/>
          <w:bCs/>
          <w:lang w:val="en-US"/>
        </w:rPr>
      </w:pPr>
      <w:r>
        <w:rPr>
          <w:b/>
          <w:bCs/>
          <w:lang w:val="en-US"/>
        </w:rPr>
        <w:br w:type="page"/>
      </w:r>
    </w:p>
    <w:p w14:paraId="553F5805" w14:textId="77777777" w:rsidR="00634DF2" w:rsidRDefault="00634DF2" w:rsidP="00634DF2">
      <w:pPr>
        <w:pStyle w:val="Listenabsatz"/>
        <w:numPr>
          <w:ilvl w:val="1"/>
          <w:numId w:val="5"/>
        </w:numPr>
        <w:rPr>
          <w:b/>
          <w:bCs/>
          <w:lang w:val="en-US"/>
        </w:rPr>
      </w:pPr>
      <w:r w:rsidRPr="006E70FC">
        <w:rPr>
          <w:b/>
          <w:bCs/>
          <w:lang w:val="en-US"/>
        </w:rPr>
        <w:lastRenderedPageBreak/>
        <w:t>Survey Questions</w:t>
      </w:r>
    </w:p>
    <w:p w14:paraId="7A20A31C" w14:textId="77777777" w:rsidR="00634DF2" w:rsidRPr="00E022D2" w:rsidRDefault="00634DF2" w:rsidP="00634DF2">
      <w:pPr>
        <w:pStyle w:val="Listenabsatz"/>
        <w:ind w:left="360"/>
        <w:rPr>
          <w:b/>
          <w:bCs/>
          <w:lang w:val="en-US"/>
        </w:rPr>
      </w:pPr>
    </w:p>
    <w:p w14:paraId="511E6D92" w14:textId="77777777" w:rsidR="00634DF2" w:rsidRPr="006E70FC" w:rsidRDefault="00634DF2" w:rsidP="00634DF2">
      <w:pPr>
        <w:pStyle w:val="Listenabsatz"/>
        <w:numPr>
          <w:ilvl w:val="0"/>
          <w:numId w:val="6"/>
        </w:numPr>
        <w:spacing w:after="120" w:line="240" w:lineRule="auto"/>
        <w:jc w:val="both"/>
        <w:rPr>
          <w:rFonts w:cstheme="minorHAnsi"/>
          <w:sz w:val="18"/>
          <w:szCs w:val="18"/>
          <w:lang w:val="en-US"/>
        </w:rPr>
      </w:pPr>
      <w:r w:rsidRPr="006E70FC">
        <w:rPr>
          <w:rFonts w:cstheme="minorHAnsi"/>
          <w:sz w:val="18"/>
          <w:szCs w:val="18"/>
          <w:lang w:val="en-US"/>
        </w:rPr>
        <w:t xml:space="preserve">Which best describes the industry you work in? (RANDOMIZE ORDER) </w:t>
      </w:r>
    </w:p>
    <w:p w14:paraId="175E5262" w14:textId="77777777" w:rsidR="00634DF2" w:rsidRPr="006E70FC" w:rsidRDefault="00634DF2" w:rsidP="00634DF2">
      <w:pPr>
        <w:pStyle w:val="Listenabsatz"/>
        <w:numPr>
          <w:ilvl w:val="1"/>
          <w:numId w:val="7"/>
        </w:numPr>
        <w:spacing w:after="120" w:line="240" w:lineRule="auto"/>
        <w:jc w:val="both"/>
        <w:rPr>
          <w:rFonts w:cstheme="minorHAnsi"/>
          <w:sz w:val="18"/>
          <w:szCs w:val="18"/>
          <w:lang w:val="en-US"/>
        </w:rPr>
      </w:pPr>
      <w:r w:rsidRPr="006E70FC">
        <w:rPr>
          <w:rFonts w:cstheme="minorHAnsi"/>
          <w:sz w:val="18"/>
          <w:szCs w:val="18"/>
          <w:lang w:val="en-US"/>
        </w:rPr>
        <w:t>Chemical [CONTINUE]</w:t>
      </w:r>
    </w:p>
    <w:p w14:paraId="188B3300" w14:textId="77777777" w:rsidR="00634DF2" w:rsidRPr="006E70FC" w:rsidRDefault="00634DF2" w:rsidP="00634DF2">
      <w:pPr>
        <w:pStyle w:val="Listenabsatz"/>
        <w:numPr>
          <w:ilvl w:val="1"/>
          <w:numId w:val="7"/>
        </w:numPr>
        <w:spacing w:after="120" w:line="240" w:lineRule="auto"/>
        <w:jc w:val="both"/>
        <w:rPr>
          <w:rFonts w:cstheme="minorHAnsi"/>
          <w:sz w:val="18"/>
          <w:szCs w:val="18"/>
          <w:lang w:val="en-US"/>
        </w:rPr>
      </w:pPr>
      <w:r w:rsidRPr="006E70FC">
        <w:rPr>
          <w:rFonts w:cstheme="minorHAnsi"/>
          <w:sz w:val="18"/>
          <w:szCs w:val="18"/>
          <w:lang w:val="en-US"/>
        </w:rPr>
        <w:t>Financial Services (including Banking, Capital Markets, Investment Management, and Insurance)</w:t>
      </w:r>
      <w:r>
        <w:rPr>
          <w:rFonts w:cstheme="minorHAnsi"/>
          <w:sz w:val="18"/>
          <w:szCs w:val="18"/>
          <w:lang w:val="en-US"/>
        </w:rPr>
        <w:t xml:space="preserve"> [CONTINUE, if answer to Question 2. is yes]</w:t>
      </w:r>
    </w:p>
    <w:p w14:paraId="2F303FB9" w14:textId="77777777" w:rsidR="00634DF2" w:rsidRPr="006E70FC" w:rsidRDefault="00634DF2" w:rsidP="00634DF2">
      <w:pPr>
        <w:pStyle w:val="Listenabsatz"/>
        <w:numPr>
          <w:ilvl w:val="1"/>
          <w:numId w:val="7"/>
        </w:numPr>
        <w:spacing w:after="120" w:line="240" w:lineRule="auto"/>
        <w:jc w:val="both"/>
        <w:rPr>
          <w:rFonts w:cstheme="minorHAnsi"/>
          <w:sz w:val="18"/>
          <w:szCs w:val="18"/>
          <w:lang w:val="en-US"/>
        </w:rPr>
      </w:pPr>
      <w:r w:rsidRPr="006E70FC">
        <w:rPr>
          <w:rFonts w:cstheme="minorHAnsi"/>
          <w:sz w:val="18"/>
          <w:szCs w:val="18"/>
          <w:lang w:val="en-US"/>
        </w:rPr>
        <w:t>Government / Public Service</w:t>
      </w:r>
    </w:p>
    <w:p w14:paraId="690962F0" w14:textId="77777777" w:rsidR="00634DF2" w:rsidRPr="006E70FC" w:rsidRDefault="00634DF2" w:rsidP="00634DF2">
      <w:pPr>
        <w:pStyle w:val="Listenabsatz"/>
        <w:numPr>
          <w:ilvl w:val="1"/>
          <w:numId w:val="7"/>
        </w:numPr>
        <w:spacing w:after="120" w:line="240" w:lineRule="auto"/>
        <w:jc w:val="both"/>
        <w:rPr>
          <w:rFonts w:cstheme="minorHAnsi"/>
          <w:sz w:val="18"/>
          <w:szCs w:val="18"/>
          <w:lang w:val="en-US"/>
        </w:rPr>
      </w:pPr>
      <w:r w:rsidRPr="006E70FC">
        <w:rPr>
          <w:rFonts w:cstheme="minorHAnsi"/>
          <w:sz w:val="18"/>
          <w:szCs w:val="18"/>
          <w:lang w:val="en-US"/>
        </w:rPr>
        <w:t>Healthcare</w:t>
      </w:r>
    </w:p>
    <w:p w14:paraId="28257D03" w14:textId="77777777" w:rsidR="00634DF2" w:rsidRPr="006E70FC" w:rsidRDefault="00634DF2" w:rsidP="00634DF2">
      <w:pPr>
        <w:pStyle w:val="Listenabsatz"/>
        <w:numPr>
          <w:ilvl w:val="1"/>
          <w:numId w:val="7"/>
        </w:numPr>
        <w:spacing w:after="120" w:line="240" w:lineRule="auto"/>
        <w:jc w:val="both"/>
        <w:rPr>
          <w:rFonts w:cstheme="minorHAnsi"/>
          <w:sz w:val="18"/>
          <w:szCs w:val="18"/>
          <w:lang w:val="en-US"/>
        </w:rPr>
      </w:pPr>
      <w:r w:rsidRPr="006E70FC">
        <w:rPr>
          <w:rFonts w:cstheme="minorHAnsi"/>
          <w:sz w:val="18"/>
          <w:szCs w:val="18"/>
          <w:lang w:val="en-US"/>
        </w:rPr>
        <w:t>Hospitality</w:t>
      </w:r>
    </w:p>
    <w:p w14:paraId="41399E2D" w14:textId="77777777" w:rsidR="00634DF2" w:rsidRPr="006E70FC" w:rsidRDefault="00634DF2" w:rsidP="00634DF2">
      <w:pPr>
        <w:pStyle w:val="Listenabsatz"/>
        <w:numPr>
          <w:ilvl w:val="1"/>
          <w:numId w:val="7"/>
        </w:numPr>
        <w:spacing w:after="120" w:line="240" w:lineRule="auto"/>
        <w:jc w:val="both"/>
        <w:rPr>
          <w:rFonts w:cstheme="minorHAnsi"/>
          <w:sz w:val="18"/>
          <w:szCs w:val="18"/>
          <w:lang w:val="en-US"/>
        </w:rPr>
      </w:pPr>
      <w:r w:rsidRPr="006E70FC">
        <w:rPr>
          <w:rFonts w:cstheme="minorHAnsi"/>
          <w:sz w:val="18"/>
          <w:szCs w:val="18"/>
          <w:lang w:val="en-US"/>
        </w:rPr>
        <w:t>Real Estate</w:t>
      </w:r>
    </w:p>
    <w:p w14:paraId="5A760621" w14:textId="77777777" w:rsidR="00634DF2" w:rsidRPr="006E70FC" w:rsidRDefault="00634DF2" w:rsidP="00634DF2">
      <w:pPr>
        <w:pStyle w:val="Listenabsatz"/>
        <w:numPr>
          <w:ilvl w:val="1"/>
          <w:numId w:val="7"/>
        </w:numPr>
        <w:spacing w:after="120" w:line="240" w:lineRule="auto"/>
        <w:jc w:val="both"/>
        <w:rPr>
          <w:rFonts w:cstheme="minorHAnsi"/>
          <w:sz w:val="18"/>
          <w:szCs w:val="18"/>
          <w:lang w:val="en-US"/>
        </w:rPr>
      </w:pPr>
      <w:r w:rsidRPr="006E70FC">
        <w:rPr>
          <w:rFonts w:cstheme="minorHAnsi"/>
          <w:sz w:val="18"/>
          <w:szCs w:val="18"/>
          <w:lang w:val="en-US"/>
        </w:rPr>
        <w:t>Retail, Wholesale &amp; Distribution</w:t>
      </w:r>
    </w:p>
    <w:p w14:paraId="7CD5FB66" w14:textId="77777777" w:rsidR="00634DF2" w:rsidRPr="006E70FC" w:rsidRDefault="00634DF2" w:rsidP="00634DF2">
      <w:pPr>
        <w:pStyle w:val="Listenabsatz"/>
        <w:numPr>
          <w:ilvl w:val="1"/>
          <w:numId w:val="7"/>
        </w:numPr>
        <w:spacing w:after="120" w:line="240" w:lineRule="auto"/>
        <w:jc w:val="both"/>
        <w:rPr>
          <w:rFonts w:cstheme="minorHAnsi"/>
          <w:sz w:val="18"/>
          <w:szCs w:val="18"/>
          <w:lang w:val="en-US"/>
        </w:rPr>
      </w:pPr>
      <w:r w:rsidRPr="006E70FC">
        <w:rPr>
          <w:rFonts w:cstheme="minorHAnsi"/>
          <w:sz w:val="18"/>
          <w:szCs w:val="18"/>
          <w:lang w:val="en-US"/>
        </w:rPr>
        <w:t>Steel [CONTINUE]</w:t>
      </w:r>
    </w:p>
    <w:p w14:paraId="381A68F9" w14:textId="77777777" w:rsidR="00634DF2" w:rsidRPr="006E70FC" w:rsidRDefault="00634DF2" w:rsidP="00634DF2">
      <w:pPr>
        <w:pStyle w:val="Listenabsatz"/>
        <w:numPr>
          <w:ilvl w:val="1"/>
          <w:numId w:val="7"/>
        </w:numPr>
        <w:spacing w:after="120" w:line="240" w:lineRule="auto"/>
        <w:jc w:val="both"/>
        <w:rPr>
          <w:rFonts w:cstheme="minorHAnsi"/>
          <w:sz w:val="18"/>
          <w:szCs w:val="18"/>
          <w:lang w:val="en-US"/>
        </w:rPr>
      </w:pPr>
      <w:r w:rsidRPr="006E70FC">
        <w:rPr>
          <w:rFonts w:cstheme="minorHAnsi"/>
          <w:sz w:val="18"/>
          <w:szCs w:val="18"/>
          <w:lang w:val="en-US"/>
        </w:rPr>
        <w:t>Telecommunications</w:t>
      </w:r>
    </w:p>
    <w:p w14:paraId="6839E81B" w14:textId="77777777" w:rsidR="00634DF2" w:rsidRPr="006E70FC" w:rsidRDefault="00634DF2" w:rsidP="00634DF2">
      <w:pPr>
        <w:pStyle w:val="Listenabsatz"/>
        <w:numPr>
          <w:ilvl w:val="1"/>
          <w:numId w:val="7"/>
        </w:numPr>
        <w:spacing w:after="120" w:line="240" w:lineRule="auto"/>
        <w:jc w:val="both"/>
        <w:rPr>
          <w:rFonts w:cstheme="minorHAnsi"/>
          <w:sz w:val="18"/>
          <w:szCs w:val="18"/>
          <w:lang w:val="en-US"/>
        </w:rPr>
      </w:pPr>
      <w:r w:rsidRPr="006E70FC">
        <w:rPr>
          <w:rFonts w:cstheme="minorHAnsi"/>
          <w:sz w:val="18"/>
          <w:szCs w:val="18"/>
          <w:lang w:val="en-US"/>
        </w:rPr>
        <w:t>Transportation</w:t>
      </w:r>
    </w:p>
    <w:p w14:paraId="108A30DF" w14:textId="77777777" w:rsidR="00634DF2" w:rsidRPr="006E70FC" w:rsidRDefault="00634DF2" w:rsidP="00634DF2">
      <w:pPr>
        <w:pStyle w:val="Listenabsatz"/>
        <w:numPr>
          <w:ilvl w:val="1"/>
          <w:numId w:val="7"/>
        </w:numPr>
        <w:spacing w:after="120" w:line="240" w:lineRule="auto"/>
        <w:jc w:val="both"/>
        <w:rPr>
          <w:rFonts w:cstheme="minorHAnsi"/>
          <w:sz w:val="18"/>
          <w:szCs w:val="18"/>
          <w:lang w:val="en-US"/>
        </w:rPr>
      </w:pPr>
      <w:r w:rsidRPr="006E70FC">
        <w:rPr>
          <w:rFonts w:cstheme="minorHAnsi"/>
          <w:sz w:val="18"/>
          <w:szCs w:val="18"/>
          <w:lang w:val="en-US"/>
        </w:rPr>
        <w:t>Other business sector (Please specify)</w:t>
      </w:r>
    </w:p>
    <w:p w14:paraId="2081A56B" w14:textId="77777777" w:rsidR="00634DF2" w:rsidRPr="006E70FC" w:rsidRDefault="00634DF2" w:rsidP="00634DF2">
      <w:pPr>
        <w:pStyle w:val="Listenabsatz"/>
        <w:numPr>
          <w:ilvl w:val="0"/>
          <w:numId w:val="6"/>
        </w:numPr>
        <w:spacing w:after="120" w:line="240" w:lineRule="auto"/>
        <w:jc w:val="both"/>
        <w:rPr>
          <w:rFonts w:cstheme="minorHAnsi"/>
          <w:sz w:val="18"/>
          <w:szCs w:val="18"/>
          <w:lang w:val="en-US"/>
        </w:rPr>
      </w:pPr>
      <w:r w:rsidRPr="006E70FC">
        <w:rPr>
          <w:rFonts w:cstheme="minorHAnsi"/>
          <w:sz w:val="18"/>
          <w:szCs w:val="18"/>
          <w:lang w:val="en-US"/>
        </w:rPr>
        <w:t>Do you invest in steel or chemical industries?</w:t>
      </w:r>
      <w:r>
        <w:rPr>
          <w:rFonts w:cstheme="minorHAnsi"/>
          <w:sz w:val="18"/>
          <w:szCs w:val="18"/>
          <w:lang w:val="en-US"/>
        </w:rPr>
        <w:t xml:space="preserve"> [only for financial service sector]</w:t>
      </w:r>
    </w:p>
    <w:p w14:paraId="28B3BB83"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Yes [CONTINUE]</w:t>
      </w:r>
    </w:p>
    <w:p w14:paraId="122D4890"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 xml:space="preserve">No </w:t>
      </w:r>
    </w:p>
    <w:p w14:paraId="6E458A16" w14:textId="77777777" w:rsidR="00634DF2" w:rsidRPr="006E70FC" w:rsidRDefault="00634DF2" w:rsidP="00634DF2">
      <w:pPr>
        <w:pStyle w:val="Listenabsatz"/>
        <w:numPr>
          <w:ilvl w:val="0"/>
          <w:numId w:val="6"/>
        </w:numPr>
        <w:spacing w:after="120" w:line="240" w:lineRule="auto"/>
        <w:jc w:val="both"/>
        <w:rPr>
          <w:rFonts w:cstheme="minorHAnsi"/>
          <w:sz w:val="18"/>
          <w:szCs w:val="18"/>
          <w:lang w:val="en-US"/>
        </w:rPr>
      </w:pPr>
      <w:r w:rsidRPr="006E70FC">
        <w:rPr>
          <w:rFonts w:cstheme="minorHAnsi"/>
          <w:sz w:val="18"/>
          <w:szCs w:val="18"/>
          <w:lang w:val="en-US"/>
        </w:rPr>
        <w:t xml:space="preserve">In which world region is your </w:t>
      </w:r>
      <w:proofErr w:type="gramStart"/>
      <w:r w:rsidRPr="006E70FC">
        <w:rPr>
          <w:rFonts w:cstheme="minorHAnsi"/>
          <w:sz w:val="18"/>
          <w:szCs w:val="18"/>
          <w:lang w:val="en-US"/>
        </w:rPr>
        <w:t>company’s</w:t>
      </w:r>
      <w:proofErr w:type="gramEnd"/>
      <w:r w:rsidRPr="006E70FC">
        <w:rPr>
          <w:rFonts w:cstheme="minorHAnsi"/>
          <w:sz w:val="18"/>
          <w:szCs w:val="18"/>
          <w:lang w:val="en-US"/>
        </w:rPr>
        <w:t xml:space="preserve"> headquarter located? (RANDOMIZE ORDER)</w:t>
      </w:r>
    </w:p>
    <w:p w14:paraId="7CCF5CA8" w14:textId="77777777" w:rsidR="00634DF2" w:rsidRPr="006E70FC" w:rsidRDefault="00634DF2" w:rsidP="00634DF2">
      <w:pPr>
        <w:pStyle w:val="Listenabsatz"/>
        <w:numPr>
          <w:ilvl w:val="1"/>
          <w:numId w:val="4"/>
        </w:numPr>
        <w:spacing w:after="120" w:line="240" w:lineRule="auto"/>
        <w:jc w:val="both"/>
        <w:rPr>
          <w:rFonts w:cstheme="minorHAnsi"/>
          <w:sz w:val="18"/>
          <w:szCs w:val="18"/>
          <w:lang w:val="en-US"/>
        </w:rPr>
      </w:pPr>
      <w:r w:rsidRPr="006E70FC">
        <w:rPr>
          <w:rFonts w:cstheme="minorHAnsi"/>
          <w:sz w:val="18"/>
          <w:szCs w:val="18"/>
          <w:lang w:val="en-US"/>
        </w:rPr>
        <w:t>Africa</w:t>
      </w:r>
    </w:p>
    <w:p w14:paraId="3A22A42C" w14:textId="77777777" w:rsidR="00634DF2" w:rsidRPr="006E70FC" w:rsidRDefault="00634DF2" w:rsidP="00634DF2">
      <w:pPr>
        <w:pStyle w:val="Listenabsatz"/>
        <w:numPr>
          <w:ilvl w:val="1"/>
          <w:numId w:val="4"/>
        </w:numPr>
        <w:spacing w:after="120" w:line="240" w:lineRule="auto"/>
        <w:jc w:val="both"/>
        <w:rPr>
          <w:rFonts w:cstheme="minorHAnsi"/>
          <w:sz w:val="18"/>
          <w:szCs w:val="18"/>
          <w:lang w:val="en-US"/>
        </w:rPr>
      </w:pPr>
      <w:r w:rsidRPr="006E70FC">
        <w:rPr>
          <w:rFonts w:cstheme="minorHAnsi"/>
          <w:sz w:val="18"/>
          <w:szCs w:val="18"/>
          <w:lang w:val="en-US"/>
        </w:rPr>
        <w:t>Asia</w:t>
      </w:r>
    </w:p>
    <w:p w14:paraId="5E0111A9" w14:textId="77777777" w:rsidR="00634DF2" w:rsidRPr="006E70FC" w:rsidRDefault="00634DF2" w:rsidP="00634DF2">
      <w:pPr>
        <w:pStyle w:val="Listenabsatz"/>
        <w:numPr>
          <w:ilvl w:val="1"/>
          <w:numId w:val="4"/>
        </w:numPr>
        <w:spacing w:after="120" w:line="240" w:lineRule="auto"/>
        <w:jc w:val="both"/>
        <w:rPr>
          <w:rFonts w:cstheme="minorHAnsi"/>
          <w:sz w:val="18"/>
          <w:szCs w:val="18"/>
          <w:lang w:val="en-US"/>
        </w:rPr>
      </w:pPr>
      <w:r w:rsidRPr="006E70FC">
        <w:rPr>
          <w:rFonts w:cstheme="minorHAnsi"/>
          <w:sz w:val="18"/>
          <w:szCs w:val="18"/>
          <w:lang w:val="en-US"/>
        </w:rPr>
        <w:t>Europe</w:t>
      </w:r>
    </w:p>
    <w:p w14:paraId="6A0F6CE3" w14:textId="77777777" w:rsidR="00634DF2" w:rsidRPr="006E70FC" w:rsidRDefault="00634DF2" w:rsidP="00634DF2">
      <w:pPr>
        <w:pStyle w:val="Listenabsatz"/>
        <w:numPr>
          <w:ilvl w:val="1"/>
          <w:numId w:val="4"/>
        </w:numPr>
        <w:spacing w:after="120" w:line="240" w:lineRule="auto"/>
        <w:jc w:val="both"/>
        <w:rPr>
          <w:rFonts w:cstheme="minorHAnsi"/>
          <w:sz w:val="18"/>
          <w:szCs w:val="18"/>
          <w:lang w:val="en-US"/>
        </w:rPr>
      </w:pPr>
      <w:r w:rsidRPr="006E70FC">
        <w:rPr>
          <w:rFonts w:cstheme="minorHAnsi"/>
          <w:sz w:val="18"/>
          <w:szCs w:val="18"/>
          <w:lang w:val="en-US"/>
        </w:rPr>
        <w:t>North America</w:t>
      </w:r>
    </w:p>
    <w:p w14:paraId="6CD14144" w14:textId="77777777" w:rsidR="00634DF2" w:rsidRPr="006E70FC" w:rsidRDefault="00634DF2" w:rsidP="00634DF2">
      <w:pPr>
        <w:pStyle w:val="Listenabsatz"/>
        <w:numPr>
          <w:ilvl w:val="1"/>
          <w:numId w:val="4"/>
        </w:numPr>
        <w:spacing w:after="120" w:line="240" w:lineRule="auto"/>
        <w:jc w:val="both"/>
        <w:rPr>
          <w:rFonts w:cstheme="minorHAnsi"/>
          <w:sz w:val="18"/>
          <w:szCs w:val="18"/>
          <w:lang w:val="en-US"/>
        </w:rPr>
      </w:pPr>
      <w:r w:rsidRPr="006E70FC">
        <w:rPr>
          <w:rFonts w:cstheme="minorHAnsi"/>
          <w:sz w:val="18"/>
          <w:szCs w:val="18"/>
          <w:lang w:val="en-US"/>
        </w:rPr>
        <w:t>Oceania-Pacific</w:t>
      </w:r>
    </w:p>
    <w:p w14:paraId="32C1B0C2" w14:textId="77777777" w:rsidR="00634DF2" w:rsidRPr="006E70FC" w:rsidRDefault="00634DF2" w:rsidP="00634DF2">
      <w:pPr>
        <w:pStyle w:val="Listenabsatz"/>
        <w:numPr>
          <w:ilvl w:val="1"/>
          <w:numId w:val="4"/>
        </w:numPr>
        <w:spacing w:after="120" w:line="240" w:lineRule="auto"/>
        <w:jc w:val="both"/>
        <w:rPr>
          <w:rFonts w:cstheme="minorHAnsi"/>
          <w:sz w:val="18"/>
          <w:szCs w:val="18"/>
          <w:lang w:val="en-US"/>
        </w:rPr>
      </w:pPr>
      <w:r w:rsidRPr="006E70FC">
        <w:rPr>
          <w:rFonts w:cstheme="minorHAnsi"/>
          <w:sz w:val="18"/>
          <w:szCs w:val="18"/>
          <w:lang w:val="en-US"/>
        </w:rPr>
        <w:t>South America</w:t>
      </w:r>
    </w:p>
    <w:p w14:paraId="4BA6E169" w14:textId="77777777" w:rsidR="00634DF2" w:rsidRPr="006E70FC" w:rsidRDefault="00634DF2" w:rsidP="00634DF2">
      <w:pPr>
        <w:pStyle w:val="Listenabsatz"/>
        <w:numPr>
          <w:ilvl w:val="0"/>
          <w:numId w:val="6"/>
        </w:numPr>
        <w:spacing w:after="120" w:line="240" w:lineRule="auto"/>
        <w:jc w:val="both"/>
        <w:rPr>
          <w:rFonts w:cstheme="minorHAnsi"/>
          <w:sz w:val="18"/>
          <w:szCs w:val="18"/>
          <w:lang w:val="en-US"/>
        </w:rPr>
      </w:pPr>
      <w:r w:rsidRPr="006E70FC">
        <w:rPr>
          <w:rFonts w:cstheme="minorHAnsi"/>
          <w:sz w:val="18"/>
          <w:szCs w:val="18"/>
          <w:lang w:val="en-US"/>
        </w:rPr>
        <w:t>In which world region do you currently work? (RANDOMIZE ORDER)</w:t>
      </w:r>
    </w:p>
    <w:p w14:paraId="5C22584D" w14:textId="77777777" w:rsidR="00634DF2" w:rsidRPr="006E70FC" w:rsidRDefault="00634DF2" w:rsidP="00634DF2">
      <w:pPr>
        <w:pStyle w:val="Listenabsatz"/>
        <w:numPr>
          <w:ilvl w:val="1"/>
          <w:numId w:val="1"/>
        </w:numPr>
        <w:spacing w:after="120" w:line="240" w:lineRule="auto"/>
        <w:jc w:val="both"/>
        <w:rPr>
          <w:rFonts w:cstheme="minorHAnsi"/>
          <w:sz w:val="18"/>
          <w:szCs w:val="18"/>
          <w:lang w:val="en-US"/>
        </w:rPr>
      </w:pPr>
      <w:r w:rsidRPr="006E70FC">
        <w:rPr>
          <w:rFonts w:cstheme="minorHAnsi"/>
          <w:sz w:val="18"/>
          <w:szCs w:val="18"/>
          <w:lang w:val="en-US"/>
        </w:rPr>
        <w:t>Africa</w:t>
      </w:r>
    </w:p>
    <w:p w14:paraId="2CA2760A" w14:textId="77777777" w:rsidR="00634DF2" w:rsidRPr="006E70FC" w:rsidRDefault="00634DF2" w:rsidP="00634DF2">
      <w:pPr>
        <w:pStyle w:val="Listenabsatz"/>
        <w:numPr>
          <w:ilvl w:val="1"/>
          <w:numId w:val="1"/>
        </w:numPr>
        <w:spacing w:after="120" w:line="240" w:lineRule="auto"/>
        <w:jc w:val="both"/>
        <w:rPr>
          <w:rFonts w:cstheme="minorHAnsi"/>
          <w:sz w:val="18"/>
          <w:szCs w:val="18"/>
          <w:lang w:val="en-US"/>
        </w:rPr>
      </w:pPr>
      <w:r w:rsidRPr="006E70FC">
        <w:rPr>
          <w:rFonts w:cstheme="minorHAnsi"/>
          <w:sz w:val="18"/>
          <w:szCs w:val="18"/>
          <w:lang w:val="en-US"/>
        </w:rPr>
        <w:t>Asia</w:t>
      </w:r>
    </w:p>
    <w:p w14:paraId="6F971EF8" w14:textId="77777777" w:rsidR="00634DF2" w:rsidRPr="006E70FC" w:rsidRDefault="00634DF2" w:rsidP="00634DF2">
      <w:pPr>
        <w:pStyle w:val="Listenabsatz"/>
        <w:numPr>
          <w:ilvl w:val="1"/>
          <w:numId w:val="1"/>
        </w:numPr>
        <w:spacing w:after="120" w:line="240" w:lineRule="auto"/>
        <w:jc w:val="both"/>
        <w:rPr>
          <w:rFonts w:cstheme="minorHAnsi"/>
          <w:sz w:val="18"/>
          <w:szCs w:val="18"/>
          <w:lang w:val="en-US"/>
        </w:rPr>
      </w:pPr>
      <w:r w:rsidRPr="006E70FC">
        <w:rPr>
          <w:rFonts w:cstheme="minorHAnsi"/>
          <w:sz w:val="18"/>
          <w:szCs w:val="18"/>
          <w:lang w:val="en-US"/>
        </w:rPr>
        <w:t>Europe</w:t>
      </w:r>
    </w:p>
    <w:p w14:paraId="138BF8EC" w14:textId="77777777" w:rsidR="00634DF2" w:rsidRPr="006E70FC" w:rsidRDefault="00634DF2" w:rsidP="00634DF2">
      <w:pPr>
        <w:pStyle w:val="Listenabsatz"/>
        <w:numPr>
          <w:ilvl w:val="1"/>
          <w:numId w:val="1"/>
        </w:numPr>
        <w:spacing w:after="120" w:line="240" w:lineRule="auto"/>
        <w:jc w:val="both"/>
        <w:rPr>
          <w:rFonts w:cstheme="minorHAnsi"/>
          <w:sz w:val="18"/>
          <w:szCs w:val="18"/>
          <w:lang w:val="en-US"/>
        </w:rPr>
      </w:pPr>
      <w:r w:rsidRPr="006E70FC">
        <w:rPr>
          <w:rFonts w:cstheme="minorHAnsi"/>
          <w:sz w:val="18"/>
          <w:szCs w:val="18"/>
          <w:lang w:val="en-US"/>
        </w:rPr>
        <w:t>North America</w:t>
      </w:r>
    </w:p>
    <w:p w14:paraId="7BD92DB4" w14:textId="77777777" w:rsidR="00634DF2" w:rsidRPr="006E70FC" w:rsidRDefault="00634DF2" w:rsidP="00634DF2">
      <w:pPr>
        <w:pStyle w:val="Listenabsatz"/>
        <w:numPr>
          <w:ilvl w:val="1"/>
          <w:numId w:val="1"/>
        </w:numPr>
        <w:spacing w:after="120" w:line="240" w:lineRule="auto"/>
        <w:jc w:val="both"/>
        <w:rPr>
          <w:rFonts w:cstheme="minorHAnsi"/>
          <w:sz w:val="18"/>
          <w:szCs w:val="18"/>
          <w:lang w:val="en-US"/>
        </w:rPr>
      </w:pPr>
      <w:r w:rsidRPr="006E70FC">
        <w:rPr>
          <w:rFonts w:cstheme="minorHAnsi"/>
          <w:sz w:val="18"/>
          <w:szCs w:val="18"/>
          <w:lang w:val="en-US"/>
        </w:rPr>
        <w:t>Oceania-Pacific</w:t>
      </w:r>
    </w:p>
    <w:p w14:paraId="55BB4687" w14:textId="77777777" w:rsidR="00634DF2" w:rsidRPr="006E70FC" w:rsidRDefault="00634DF2" w:rsidP="00634DF2">
      <w:pPr>
        <w:pStyle w:val="Listenabsatz"/>
        <w:numPr>
          <w:ilvl w:val="1"/>
          <w:numId w:val="1"/>
        </w:numPr>
        <w:spacing w:after="120" w:line="240" w:lineRule="auto"/>
        <w:jc w:val="both"/>
        <w:rPr>
          <w:rFonts w:cstheme="minorHAnsi"/>
          <w:sz w:val="18"/>
          <w:szCs w:val="18"/>
          <w:lang w:val="en-US"/>
        </w:rPr>
      </w:pPr>
      <w:r w:rsidRPr="006E70FC">
        <w:rPr>
          <w:rFonts w:cstheme="minorHAnsi"/>
          <w:sz w:val="18"/>
          <w:szCs w:val="18"/>
          <w:lang w:val="en-US"/>
        </w:rPr>
        <w:t>South America</w:t>
      </w:r>
    </w:p>
    <w:p w14:paraId="0C8D97DE" w14:textId="77777777" w:rsidR="00634DF2" w:rsidRPr="006E70FC" w:rsidRDefault="00634DF2" w:rsidP="00634DF2">
      <w:pPr>
        <w:pStyle w:val="Listenabsatz"/>
        <w:numPr>
          <w:ilvl w:val="0"/>
          <w:numId w:val="6"/>
        </w:numPr>
        <w:spacing w:after="120" w:line="240" w:lineRule="auto"/>
        <w:jc w:val="both"/>
        <w:rPr>
          <w:rFonts w:cstheme="minorHAnsi"/>
          <w:sz w:val="18"/>
          <w:szCs w:val="18"/>
          <w:lang w:val="en-US"/>
        </w:rPr>
      </w:pPr>
      <w:r w:rsidRPr="006E70FC">
        <w:rPr>
          <w:rFonts w:cstheme="minorHAnsi"/>
          <w:sz w:val="18"/>
          <w:szCs w:val="18"/>
          <w:lang w:val="en-US"/>
        </w:rPr>
        <w:t xml:space="preserve">How many years of work experience in the sector do you have? </w:t>
      </w:r>
    </w:p>
    <w:p w14:paraId="2F07C590"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&lt; 1 year</w:t>
      </w:r>
    </w:p>
    <w:p w14:paraId="5832FBB4"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1-2 years</w:t>
      </w:r>
    </w:p>
    <w:p w14:paraId="36EF12CA"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3-5 years</w:t>
      </w:r>
    </w:p>
    <w:p w14:paraId="0CB0A687"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6-9 years</w:t>
      </w:r>
    </w:p>
    <w:p w14:paraId="6FF14608"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10+ years</w:t>
      </w:r>
    </w:p>
    <w:p w14:paraId="16189B91" w14:textId="77777777" w:rsidR="00634DF2" w:rsidRPr="006E70FC" w:rsidRDefault="00634DF2" w:rsidP="00634DF2">
      <w:pPr>
        <w:pStyle w:val="Listenabsatz"/>
        <w:numPr>
          <w:ilvl w:val="0"/>
          <w:numId w:val="6"/>
        </w:numPr>
        <w:spacing w:after="120" w:line="240" w:lineRule="auto"/>
        <w:jc w:val="both"/>
        <w:rPr>
          <w:rFonts w:cstheme="minorHAnsi"/>
          <w:sz w:val="18"/>
          <w:szCs w:val="18"/>
          <w:lang w:val="en-US"/>
        </w:rPr>
      </w:pPr>
      <w:r w:rsidRPr="006E70FC">
        <w:rPr>
          <w:rFonts w:cstheme="minorHAnsi"/>
          <w:sz w:val="18"/>
          <w:szCs w:val="18"/>
          <w:lang w:val="en-US"/>
        </w:rPr>
        <w:t xml:space="preserve">How would you characterize your current position? </w:t>
      </w:r>
    </w:p>
    <w:p w14:paraId="4914CA7D"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C-level [CONTINUE]</w:t>
      </w:r>
    </w:p>
    <w:p w14:paraId="3DA8FBD2"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Vice president or above [CONTINUE]</w:t>
      </w:r>
    </w:p>
    <w:p w14:paraId="16D17C09"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Senior Director or senior Manager [CONTINUE]</w:t>
      </w:r>
    </w:p>
    <w:p w14:paraId="7D902973"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Subject Matter Expert [CONTINUE]</w:t>
      </w:r>
    </w:p>
    <w:p w14:paraId="1E932C39"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 xml:space="preserve">Administration </w:t>
      </w:r>
    </w:p>
    <w:p w14:paraId="0F143B89"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 xml:space="preserve">Public Relations Expert </w:t>
      </w:r>
    </w:p>
    <w:p w14:paraId="163CAC6C"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Other (Please specify)</w:t>
      </w:r>
    </w:p>
    <w:p w14:paraId="30AF60CF" w14:textId="77777777" w:rsidR="00634DF2" w:rsidRPr="006E70FC" w:rsidRDefault="00634DF2" w:rsidP="00634DF2">
      <w:pPr>
        <w:pStyle w:val="Listenabsatz"/>
        <w:numPr>
          <w:ilvl w:val="0"/>
          <w:numId w:val="6"/>
        </w:numPr>
        <w:spacing w:after="120" w:line="240" w:lineRule="auto"/>
        <w:jc w:val="both"/>
        <w:rPr>
          <w:rFonts w:cstheme="minorHAnsi"/>
          <w:sz w:val="18"/>
          <w:szCs w:val="18"/>
          <w:lang w:val="en-US"/>
        </w:rPr>
      </w:pPr>
      <w:r w:rsidRPr="006E70FC">
        <w:rPr>
          <w:rFonts w:cstheme="minorHAnsi"/>
          <w:sz w:val="18"/>
          <w:szCs w:val="18"/>
          <w:lang w:val="en-US"/>
        </w:rPr>
        <w:t xml:space="preserve">Which best describes your role relating to your company’s future investments/ strategy about decarbonization? </w:t>
      </w:r>
    </w:p>
    <w:p w14:paraId="5321BA2B"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Influence and make decisions [CONTINUE]</w:t>
      </w:r>
    </w:p>
    <w:p w14:paraId="4FEFDCB6"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Influence, but don’t make decisions [CONTINUE]</w:t>
      </w:r>
    </w:p>
    <w:p w14:paraId="3FF30AD5"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 xml:space="preserve">Not involved </w:t>
      </w:r>
    </w:p>
    <w:p w14:paraId="69F3699D" w14:textId="77777777" w:rsidR="00634DF2" w:rsidRPr="006E70FC" w:rsidRDefault="00634DF2" w:rsidP="00634DF2">
      <w:pPr>
        <w:pStyle w:val="Listenabsatz"/>
        <w:numPr>
          <w:ilvl w:val="0"/>
          <w:numId w:val="6"/>
        </w:numPr>
        <w:spacing w:after="120" w:line="240" w:lineRule="auto"/>
        <w:jc w:val="both"/>
        <w:rPr>
          <w:rFonts w:cstheme="minorHAnsi"/>
          <w:sz w:val="18"/>
          <w:szCs w:val="18"/>
          <w:lang w:val="en-US"/>
        </w:rPr>
      </w:pPr>
      <w:r w:rsidRPr="006E70FC">
        <w:rPr>
          <w:rFonts w:cstheme="minorHAnsi"/>
          <w:sz w:val="18"/>
          <w:szCs w:val="18"/>
          <w:lang w:val="en-US"/>
        </w:rPr>
        <w:t>How would you assess your level of expertise related to questions of decarbonization in your industry (self-assessment</w:t>
      </w:r>
      <w:proofErr w:type="gramStart"/>
      <w:r w:rsidRPr="006E70FC">
        <w:rPr>
          <w:rFonts w:cstheme="minorHAnsi"/>
          <w:sz w:val="18"/>
          <w:szCs w:val="18"/>
          <w:lang w:val="en-US"/>
        </w:rPr>
        <w:t>)</w:t>
      </w:r>
      <w:proofErr w:type="gramEnd"/>
    </w:p>
    <w:p w14:paraId="3A279CE1"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Expert [CONTINUE]</w:t>
      </w:r>
    </w:p>
    <w:p w14:paraId="1CBA2C59"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Informed, but not an expert [CONTINUE]</w:t>
      </w:r>
    </w:p>
    <w:p w14:paraId="2D44062F" w14:textId="77777777" w:rsidR="00634DF2" w:rsidRPr="006E70FC" w:rsidRDefault="00634DF2" w:rsidP="00634DF2">
      <w:pPr>
        <w:pStyle w:val="Listenabsatz"/>
        <w:numPr>
          <w:ilvl w:val="1"/>
          <w:numId w:val="6"/>
        </w:numPr>
        <w:spacing w:after="120" w:line="240" w:lineRule="auto"/>
        <w:jc w:val="both"/>
        <w:rPr>
          <w:rFonts w:cstheme="minorHAnsi"/>
          <w:sz w:val="18"/>
          <w:szCs w:val="18"/>
          <w:lang w:val="en-US"/>
        </w:rPr>
      </w:pPr>
      <w:r w:rsidRPr="006E70FC">
        <w:rPr>
          <w:rFonts w:cstheme="minorHAnsi"/>
          <w:sz w:val="18"/>
          <w:szCs w:val="18"/>
          <w:lang w:val="en-US"/>
        </w:rPr>
        <w:t>Novice</w:t>
      </w:r>
    </w:p>
    <w:p w14:paraId="25AE073A" w14:textId="77777777" w:rsidR="00634DF2" w:rsidRPr="006E70FC" w:rsidRDefault="00634DF2" w:rsidP="00634DF2">
      <w:pPr>
        <w:spacing w:after="120" w:line="240" w:lineRule="auto"/>
        <w:jc w:val="both"/>
        <w:rPr>
          <w:rFonts w:cstheme="minorHAnsi"/>
          <w:sz w:val="18"/>
          <w:szCs w:val="18"/>
          <w:lang w:val="en-US"/>
        </w:rPr>
      </w:pPr>
    </w:p>
    <w:p w14:paraId="205800DB" w14:textId="77777777" w:rsidR="00634DF2" w:rsidRDefault="00634DF2" w:rsidP="00634DF2">
      <w:pPr>
        <w:rPr>
          <w:rFonts w:cstheme="minorHAnsi"/>
          <w:sz w:val="18"/>
          <w:szCs w:val="18"/>
          <w:lang w:val="en-US"/>
        </w:rPr>
      </w:pPr>
      <w:r>
        <w:rPr>
          <w:rFonts w:cstheme="minorHAnsi"/>
          <w:sz w:val="18"/>
          <w:szCs w:val="18"/>
          <w:lang w:val="en-US"/>
        </w:rPr>
        <w:br w:type="page"/>
      </w:r>
    </w:p>
    <w:p w14:paraId="6B25A1A8" w14:textId="77777777" w:rsidR="00634DF2" w:rsidRPr="006E70FC" w:rsidRDefault="00634DF2" w:rsidP="00634DF2">
      <w:pPr>
        <w:pStyle w:val="Listenabsatz"/>
        <w:numPr>
          <w:ilvl w:val="0"/>
          <w:numId w:val="3"/>
        </w:numPr>
        <w:spacing w:after="120" w:line="276" w:lineRule="auto"/>
        <w:jc w:val="both"/>
        <w:rPr>
          <w:rFonts w:cstheme="minorHAnsi"/>
          <w:sz w:val="18"/>
          <w:szCs w:val="18"/>
          <w:lang w:val="en-US"/>
        </w:rPr>
      </w:pPr>
      <w:r w:rsidRPr="006E70FC">
        <w:rPr>
          <w:rFonts w:cstheme="minorHAnsi"/>
          <w:sz w:val="18"/>
          <w:szCs w:val="18"/>
          <w:lang w:val="en-US"/>
        </w:rPr>
        <w:lastRenderedPageBreak/>
        <w:t xml:space="preserve">Green hydrogen can enable the decarbonization of production processes in the chemical and steel sector. Against this background, please indicate your level of agreement or disagreement with the following statements (1 (strongly disagree) to 4 (strongly agree), additionally (I don’t know) </w:t>
      </w:r>
    </w:p>
    <w:p w14:paraId="1DB78A8B" w14:textId="77777777" w:rsidR="00634DF2" w:rsidRPr="006E70FC" w:rsidRDefault="00634DF2" w:rsidP="00634DF2">
      <w:pPr>
        <w:pStyle w:val="Listenabsatz"/>
        <w:numPr>
          <w:ilvl w:val="1"/>
          <w:numId w:val="3"/>
        </w:numPr>
        <w:spacing w:after="120" w:line="276" w:lineRule="auto"/>
        <w:jc w:val="both"/>
        <w:rPr>
          <w:rFonts w:cstheme="minorHAnsi"/>
          <w:sz w:val="18"/>
          <w:szCs w:val="18"/>
          <w:lang w:val="en-US"/>
        </w:rPr>
      </w:pPr>
      <w:r w:rsidRPr="006E70FC">
        <w:rPr>
          <w:rFonts w:cstheme="minorHAnsi"/>
          <w:sz w:val="18"/>
          <w:szCs w:val="18"/>
          <w:lang w:val="en-US"/>
        </w:rPr>
        <w:t xml:space="preserve">The associated changes will significantly alter the geographic distribution of production in your COMPANY by 2050? </w:t>
      </w:r>
    </w:p>
    <w:p w14:paraId="254AA82D" w14:textId="77777777" w:rsidR="00634DF2" w:rsidRPr="00716438" w:rsidRDefault="00634DF2" w:rsidP="00634DF2">
      <w:pPr>
        <w:pStyle w:val="Listenabsatz"/>
        <w:numPr>
          <w:ilvl w:val="1"/>
          <w:numId w:val="3"/>
        </w:numPr>
        <w:spacing w:after="120" w:line="276" w:lineRule="auto"/>
        <w:jc w:val="both"/>
        <w:rPr>
          <w:rFonts w:cstheme="minorHAnsi"/>
          <w:sz w:val="18"/>
          <w:szCs w:val="18"/>
          <w:lang w:val="en-US"/>
        </w:rPr>
      </w:pPr>
      <w:r w:rsidRPr="006E70FC">
        <w:rPr>
          <w:rFonts w:cstheme="minorHAnsi"/>
          <w:sz w:val="18"/>
          <w:szCs w:val="18"/>
          <w:lang w:val="en-US"/>
        </w:rPr>
        <w:t>The associated changes will significantly alter the geographic distribution of production in your INDUSTRY</w:t>
      </w:r>
      <w:r w:rsidRPr="00716438">
        <w:rPr>
          <w:rFonts w:cstheme="minorHAnsi"/>
          <w:sz w:val="18"/>
          <w:szCs w:val="18"/>
          <w:lang w:val="en-US"/>
        </w:rPr>
        <w:t xml:space="preserve"> by 2050? </w:t>
      </w:r>
    </w:p>
    <w:p w14:paraId="3C228A3C" w14:textId="77777777" w:rsidR="00634DF2" w:rsidRPr="00716438" w:rsidRDefault="00634DF2" w:rsidP="00634DF2">
      <w:pPr>
        <w:pStyle w:val="Listenabsatz"/>
        <w:numPr>
          <w:ilvl w:val="1"/>
          <w:numId w:val="3"/>
        </w:numPr>
        <w:spacing w:after="120" w:line="276" w:lineRule="auto"/>
        <w:jc w:val="both"/>
        <w:rPr>
          <w:rFonts w:cstheme="minorHAnsi"/>
          <w:sz w:val="18"/>
          <w:szCs w:val="18"/>
          <w:lang w:val="en-US"/>
        </w:rPr>
      </w:pPr>
      <w:r w:rsidRPr="00716438">
        <w:rPr>
          <w:rFonts w:cstheme="minorHAnsi"/>
          <w:sz w:val="18"/>
          <w:szCs w:val="18"/>
          <w:lang w:val="en-US"/>
        </w:rPr>
        <w:t xml:space="preserve">Hydrogen-based direct-reduction of iron will be the dominant strategy for the decarbonization of global steel production by 2050. </w:t>
      </w:r>
    </w:p>
    <w:p w14:paraId="141DE901" w14:textId="77777777" w:rsidR="00634DF2" w:rsidRPr="00716438" w:rsidRDefault="00634DF2" w:rsidP="00634DF2">
      <w:pPr>
        <w:pStyle w:val="Listenabsatz"/>
        <w:spacing w:after="120" w:line="276" w:lineRule="auto"/>
        <w:ind w:left="792"/>
        <w:jc w:val="both"/>
        <w:rPr>
          <w:rFonts w:cstheme="minorHAnsi"/>
          <w:sz w:val="18"/>
          <w:szCs w:val="18"/>
          <w:lang w:val="en-US"/>
        </w:rPr>
      </w:pPr>
      <w:r w:rsidRPr="00716438">
        <w:rPr>
          <w:rFonts w:cstheme="minorHAnsi"/>
          <w:sz w:val="18"/>
          <w:szCs w:val="18"/>
          <w:lang w:val="en-US"/>
        </w:rPr>
        <w:t>/Hydrogen will represent one of the dominant feedstocks within a climate-friendly chemical industry by 2050.</w:t>
      </w:r>
    </w:p>
    <w:p w14:paraId="5A809099" w14:textId="77777777" w:rsidR="00634DF2" w:rsidRPr="00716438" w:rsidRDefault="00634DF2" w:rsidP="00634DF2">
      <w:pPr>
        <w:pStyle w:val="Listenabsatz"/>
        <w:numPr>
          <w:ilvl w:val="1"/>
          <w:numId w:val="3"/>
        </w:numPr>
        <w:spacing w:after="120" w:line="276" w:lineRule="auto"/>
        <w:jc w:val="both"/>
        <w:rPr>
          <w:rFonts w:cstheme="minorHAnsi"/>
          <w:sz w:val="18"/>
          <w:szCs w:val="18"/>
          <w:lang w:val="en-US"/>
        </w:rPr>
      </w:pPr>
      <w:r w:rsidRPr="00716438">
        <w:rPr>
          <w:rFonts w:cstheme="minorHAnsi"/>
          <w:sz w:val="18"/>
          <w:szCs w:val="18"/>
          <w:lang w:val="en-US"/>
        </w:rPr>
        <w:t>Green hydrogen (</w:t>
      </w:r>
      <w:proofErr w:type="gramStart"/>
      <w:r w:rsidRPr="00716438">
        <w:rPr>
          <w:rFonts w:cstheme="minorHAnsi"/>
          <w:sz w:val="18"/>
          <w:szCs w:val="18"/>
          <w:lang w:val="en-US"/>
        </w:rPr>
        <w:t>i.e.</w:t>
      </w:r>
      <w:proofErr w:type="gramEnd"/>
      <w:r w:rsidRPr="00716438">
        <w:rPr>
          <w:rFonts w:cstheme="minorHAnsi"/>
          <w:sz w:val="18"/>
          <w:szCs w:val="18"/>
          <w:lang w:val="en-US"/>
        </w:rPr>
        <w:t xml:space="preserve"> hydrogen produced with renewable electricity) will represent one of the dominant forms of hydrogen in use for the decarbonization of global steel production by 2050. / Green hydrogen (</w:t>
      </w:r>
      <w:proofErr w:type="gramStart"/>
      <w:r w:rsidRPr="00716438">
        <w:rPr>
          <w:rFonts w:cstheme="minorHAnsi"/>
          <w:sz w:val="18"/>
          <w:szCs w:val="18"/>
          <w:lang w:val="en-US"/>
        </w:rPr>
        <w:t>i.e.</w:t>
      </w:r>
      <w:proofErr w:type="gramEnd"/>
      <w:r w:rsidRPr="00716438">
        <w:rPr>
          <w:rFonts w:cstheme="minorHAnsi"/>
          <w:sz w:val="18"/>
          <w:szCs w:val="18"/>
          <w:lang w:val="en-US"/>
        </w:rPr>
        <w:t xml:space="preserve"> hydrogen produced with renewable electricity) will be represent one of the dominant forms of hydrogen in use for the decarbonization of global chemical industries by 2050. </w:t>
      </w:r>
    </w:p>
    <w:p w14:paraId="11381121" w14:textId="77777777" w:rsidR="00634DF2" w:rsidRPr="0052085A" w:rsidRDefault="00634DF2" w:rsidP="00634DF2">
      <w:pPr>
        <w:pStyle w:val="Listenabsatz"/>
        <w:numPr>
          <w:ilvl w:val="1"/>
          <w:numId w:val="3"/>
        </w:numPr>
        <w:spacing w:after="120" w:line="276" w:lineRule="auto"/>
        <w:jc w:val="both"/>
        <w:rPr>
          <w:rFonts w:cstheme="minorHAnsi"/>
          <w:sz w:val="18"/>
          <w:szCs w:val="18"/>
          <w:lang w:val="en-US"/>
        </w:rPr>
      </w:pPr>
      <w:r w:rsidRPr="00716438">
        <w:rPr>
          <w:rFonts w:cstheme="minorHAnsi"/>
          <w:sz w:val="18"/>
          <w:szCs w:val="18"/>
          <w:lang w:val="en-US"/>
        </w:rPr>
        <w:t>Blue hydrogen (</w:t>
      </w:r>
      <w:proofErr w:type="gramStart"/>
      <w:r w:rsidRPr="00716438">
        <w:rPr>
          <w:rFonts w:cstheme="minorHAnsi"/>
          <w:sz w:val="18"/>
          <w:szCs w:val="18"/>
          <w:lang w:val="en-US"/>
        </w:rPr>
        <w:t>i.e.</w:t>
      </w:r>
      <w:proofErr w:type="gramEnd"/>
      <w:r w:rsidRPr="00716438">
        <w:rPr>
          <w:rFonts w:cstheme="minorHAnsi"/>
          <w:sz w:val="18"/>
          <w:szCs w:val="18"/>
          <w:lang w:val="en-US"/>
        </w:rPr>
        <w:t xml:space="preserve"> hydrogen produced from natural gas with carbon capture and storage technologies) will represent one of the dominant forms of hydrogen in use for the decarbonization of global steel production by 2050. / Blue hydrogen (</w:t>
      </w:r>
      <w:proofErr w:type="gramStart"/>
      <w:r w:rsidRPr="00716438">
        <w:rPr>
          <w:rFonts w:cstheme="minorHAnsi"/>
          <w:sz w:val="18"/>
          <w:szCs w:val="18"/>
          <w:lang w:val="en-US"/>
        </w:rPr>
        <w:t>i.e.</w:t>
      </w:r>
      <w:proofErr w:type="gramEnd"/>
      <w:r w:rsidRPr="00716438">
        <w:rPr>
          <w:rFonts w:cstheme="minorHAnsi"/>
          <w:sz w:val="18"/>
          <w:szCs w:val="18"/>
          <w:lang w:val="en-US"/>
        </w:rPr>
        <w:t xml:space="preserve"> hydrogen produced from natural gas with carbon capture and storage technologies) </w:t>
      </w:r>
      <w:r w:rsidRPr="0052085A">
        <w:rPr>
          <w:rFonts w:cstheme="minorHAnsi"/>
          <w:sz w:val="18"/>
          <w:szCs w:val="18"/>
          <w:lang w:val="en-US"/>
        </w:rPr>
        <w:t xml:space="preserve">will represent one of the dominant forms of hydrogen in use for the decarbonization of global chemical industries by 2050.  </w:t>
      </w:r>
    </w:p>
    <w:p w14:paraId="2EF5E6C5" w14:textId="77777777" w:rsidR="00634DF2" w:rsidRPr="0052085A" w:rsidRDefault="00634DF2" w:rsidP="00634DF2">
      <w:pPr>
        <w:pStyle w:val="Listenabsatz"/>
        <w:spacing w:after="120" w:line="276" w:lineRule="auto"/>
        <w:ind w:left="1080"/>
        <w:jc w:val="both"/>
        <w:rPr>
          <w:rFonts w:cstheme="minorHAnsi"/>
          <w:sz w:val="18"/>
          <w:szCs w:val="18"/>
          <w:lang w:val="en-US"/>
        </w:rPr>
      </w:pPr>
    </w:p>
    <w:p w14:paraId="2AA2EDDB" w14:textId="77777777" w:rsidR="00634DF2" w:rsidRPr="0052085A" w:rsidRDefault="00634DF2" w:rsidP="00634DF2">
      <w:pPr>
        <w:pStyle w:val="Listenabsatz"/>
        <w:numPr>
          <w:ilvl w:val="0"/>
          <w:numId w:val="3"/>
        </w:numPr>
        <w:spacing w:after="120" w:line="276" w:lineRule="auto"/>
        <w:jc w:val="both"/>
        <w:rPr>
          <w:rFonts w:cstheme="minorHAnsi"/>
          <w:sz w:val="18"/>
          <w:szCs w:val="18"/>
          <w:lang w:val="en-US"/>
        </w:rPr>
      </w:pPr>
      <w:r w:rsidRPr="0052085A">
        <w:rPr>
          <w:rFonts w:cstheme="minorHAnsi"/>
          <w:sz w:val="18"/>
          <w:szCs w:val="18"/>
          <w:lang w:val="en-US"/>
        </w:rPr>
        <w:t>There are several factors that might influence where companies in your sector operate and invest in climate-friendly production (see list below). How much do you agree or disagree with these factors influencing locational investment decisions in climate-friendly production sites in your industry by 2050? (1 (strongly disagree) to 4 (strongly agree), additionally (I don’t know) (RANDOMIZE ORDER)</w:t>
      </w:r>
    </w:p>
    <w:p w14:paraId="478BBFAD" w14:textId="77777777" w:rsidR="00634DF2" w:rsidRPr="0052085A" w:rsidRDefault="00634DF2" w:rsidP="00634DF2">
      <w:pPr>
        <w:pStyle w:val="Listenabsatz"/>
        <w:numPr>
          <w:ilvl w:val="1"/>
          <w:numId w:val="3"/>
        </w:numPr>
        <w:spacing w:after="120" w:line="276" w:lineRule="auto"/>
        <w:ind w:left="1080"/>
        <w:jc w:val="both"/>
        <w:rPr>
          <w:rFonts w:cstheme="minorHAnsi"/>
          <w:sz w:val="18"/>
          <w:szCs w:val="18"/>
          <w:lang w:val="en-US"/>
        </w:rPr>
      </w:pPr>
      <w:r w:rsidRPr="0052085A">
        <w:rPr>
          <w:rFonts w:cstheme="minorHAnsi"/>
          <w:sz w:val="18"/>
          <w:szCs w:val="18"/>
          <w:lang w:val="en-US"/>
        </w:rPr>
        <w:t xml:space="preserve">Proximity to low-cost renewable energy as a resource for green hydrogen </w:t>
      </w:r>
    </w:p>
    <w:p w14:paraId="574536DF" w14:textId="77777777" w:rsidR="00634DF2" w:rsidRPr="0052085A" w:rsidRDefault="00634DF2" w:rsidP="00634DF2">
      <w:pPr>
        <w:pStyle w:val="Listenabsatz"/>
        <w:numPr>
          <w:ilvl w:val="1"/>
          <w:numId w:val="3"/>
        </w:numPr>
        <w:spacing w:after="120" w:line="276" w:lineRule="auto"/>
        <w:ind w:left="1080"/>
        <w:jc w:val="both"/>
        <w:rPr>
          <w:rFonts w:cstheme="minorHAnsi"/>
          <w:sz w:val="18"/>
          <w:szCs w:val="18"/>
          <w:lang w:val="en-US"/>
        </w:rPr>
      </w:pPr>
      <w:r w:rsidRPr="0052085A">
        <w:rPr>
          <w:rFonts w:cstheme="minorHAnsi"/>
          <w:sz w:val="18"/>
          <w:szCs w:val="18"/>
          <w:lang w:val="en-US"/>
        </w:rPr>
        <w:t>Trade policy measures, such as tariffs, quotas or domestic content requirements</w:t>
      </w:r>
    </w:p>
    <w:p w14:paraId="1556FFDA" w14:textId="77777777" w:rsidR="00634DF2" w:rsidRPr="0052085A" w:rsidRDefault="00634DF2" w:rsidP="00634DF2">
      <w:pPr>
        <w:pStyle w:val="Listenabsatz"/>
        <w:numPr>
          <w:ilvl w:val="1"/>
          <w:numId w:val="3"/>
        </w:numPr>
        <w:spacing w:after="120" w:line="276" w:lineRule="auto"/>
        <w:ind w:left="1080"/>
        <w:jc w:val="both"/>
        <w:rPr>
          <w:rFonts w:cstheme="minorHAnsi"/>
          <w:sz w:val="18"/>
          <w:szCs w:val="18"/>
          <w:lang w:val="en-US"/>
        </w:rPr>
      </w:pPr>
      <w:r w:rsidRPr="0052085A">
        <w:rPr>
          <w:rFonts w:cstheme="minorHAnsi"/>
          <w:sz w:val="18"/>
          <w:szCs w:val="18"/>
          <w:lang w:val="en-US"/>
        </w:rPr>
        <w:t xml:space="preserve">Access to subsidies or tax breaks for climate-friendly investments </w:t>
      </w:r>
    </w:p>
    <w:p w14:paraId="45A204D1" w14:textId="77777777" w:rsidR="00634DF2" w:rsidRPr="0052085A" w:rsidRDefault="00634DF2" w:rsidP="00634DF2">
      <w:pPr>
        <w:pStyle w:val="Listenabsatz"/>
        <w:numPr>
          <w:ilvl w:val="1"/>
          <w:numId w:val="3"/>
        </w:numPr>
        <w:spacing w:after="120" w:line="276" w:lineRule="auto"/>
        <w:ind w:left="1080"/>
        <w:jc w:val="both"/>
        <w:rPr>
          <w:rFonts w:cstheme="minorHAnsi"/>
          <w:sz w:val="18"/>
          <w:szCs w:val="18"/>
          <w:lang w:val="en-US"/>
        </w:rPr>
      </w:pPr>
      <w:r w:rsidRPr="0052085A">
        <w:rPr>
          <w:rFonts w:cstheme="minorHAnsi"/>
          <w:sz w:val="18"/>
          <w:szCs w:val="18"/>
          <w:lang w:val="en-US"/>
        </w:rPr>
        <w:t>Geopolitical tensions and alliances</w:t>
      </w:r>
    </w:p>
    <w:p w14:paraId="739FAFB9" w14:textId="77777777" w:rsidR="00634DF2" w:rsidRPr="0052085A" w:rsidRDefault="00634DF2" w:rsidP="00634DF2">
      <w:pPr>
        <w:pStyle w:val="Listenabsatz"/>
        <w:numPr>
          <w:ilvl w:val="1"/>
          <w:numId w:val="3"/>
        </w:numPr>
        <w:spacing w:after="120" w:line="276" w:lineRule="auto"/>
        <w:ind w:left="1080"/>
        <w:jc w:val="both"/>
        <w:rPr>
          <w:rFonts w:cstheme="minorHAnsi"/>
          <w:sz w:val="18"/>
          <w:szCs w:val="18"/>
          <w:lang w:val="en-US"/>
        </w:rPr>
      </w:pPr>
      <w:bookmarkStart w:id="0" w:name="_Hlk139445497"/>
      <w:r w:rsidRPr="0052085A">
        <w:rPr>
          <w:rFonts w:cstheme="minorHAnsi"/>
          <w:sz w:val="18"/>
          <w:szCs w:val="18"/>
          <w:lang w:val="en-US"/>
        </w:rPr>
        <w:t xml:space="preserve">The location of existing steel/chemical production </w:t>
      </w:r>
    </w:p>
    <w:bookmarkEnd w:id="0"/>
    <w:p w14:paraId="50253854" w14:textId="77777777" w:rsidR="00634DF2" w:rsidRPr="0052085A" w:rsidRDefault="00634DF2" w:rsidP="00634DF2">
      <w:pPr>
        <w:pStyle w:val="Listenabsatz"/>
        <w:numPr>
          <w:ilvl w:val="1"/>
          <w:numId w:val="3"/>
        </w:numPr>
        <w:spacing w:after="120" w:line="276" w:lineRule="auto"/>
        <w:ind w:left="1080"/>
        <w:jc w:val="both"/>
        <w:rPr>
          <w:rFonts w:cstheme="minorHAnsi"/>
          <w:sz w:val="18"/>
          <w:szCs w:val="18"/>
          <w:lang w:val="en-US"/>
        </w:rPr>
      </w:pPr>
      <w:r w:rsidRPr="0052085A">
        <w:rPr>
          <w:rFonts w:cstheme="minorHAnsi"/>
          <w:sz w:val="18"/>
          <w:szCs w:val="18"/>
          <w:lang w:val="en-US"/>
        </w:rPr>
        <w:t>Carbon pricing and emission trading schemes</w:t>
      </w:r>
    </w:p>
    <w:p w14:paraId="3EEECC8D" w14:textId="77777777" w:rsidR="00634DF2" w:rsidRPr="0052085A" w:rsidRDefault="00634DF2" w:rsidP="00634DF2">
      <w:pPr>
        <w:pStyle w:val="Listenabsatz"/>
        <w:numPr>
          <w:ilvl w:val="1"/>
          <w:numId w:val="3"/>
        </w:numPr>
        <w:spacing w:after="120" w:line="276" w:lineRule="auto"/>
        <w:ind w:left="1080"/>
        <w:jc w:val="both"/>
        <w:rPr>
          <w:rFonts w:cstheme="minorHAnsi"/>
          <w:sz w:val="18"/>
          <w:szCs w:val="18"/>
          <w:lang w:val="en-US"/>
        </w:rPr>
      </w:pPr>
      <w:r w:rsidRPr="0052085A">
        <w:rPr>
          <w:rFonts w:cstheme="minorHAnsi"/>
          <w:sz w:val="18"/>
          <w:szCs w:val="18"/>
          <w:lang w:val="en-US"/>
        </w:rPr>
        <w:t>The EU’s carbon-border adjustment mechanism (CBAM)</w:t>
      </w:r>
    </w:p>
    <w:p w14:paraId="6A2A157C" w14:textId="77777777" w:rsidR="00634DF2" w:rsidRPr="0052085A" w:rsidRDefault="00634DF2" w:rsidP="00634DF2">
      <w:pPr>
        <w:pStyle w:val="Listenabsatz"/>
        <w:numPr>
          <w:ilvl w:val="1"/>
          <w:numId w:val="3"/>
        </w:numPr>
        <w:spacing w:after="120" w:line="276" w:lineRule="auto"/>
        <w:ind w:left="1080"/>
        <w:jc w:val="both"/>
        <w:rPr>
          <w:rFonts w:cstheme="minorHAnsi"/>
          <w:sz w:val="18"/>
          <w:szCs w:val="18"/>
          <w:lang w:val="en-US"/>
        </w:rPr>
      </w:pPr>
      <w:r w:rsidRPr="0052085A">
        <w:rPr>
          <w:rFonts w:cstheme="minorHAnsi"/>
          <w:sz w:val="18"/>
          <w:szCs w:val="18"/>
          <w:lang w:val="en-US"/>
        </w:rPr>
        <w:t xml:space="preserve">Proximity to low cost low natural gas as a feedstock for blue hydrogen </w:t>
      </w:r>
    </w:p>
    <w:p w14:paraId="6B873533" w14:textId="77777777" w:rsidR="00634DF2" w:rsidRPr="0052085A" w:rsidRDefault="00634DF2" w:rsidP="00634DF2">
      <w:pPr>
        <w:pStyle w:val="Listenabsatz"/>
        <w:spacing w:after="120" w:line="276" w:lineRule="auto"/>
        <w:ind w:left="1080"/>
        <w:jc w:val="both"/>
        <w:rPr>
          <w:rFonts w:cstheme="minorHAnsi"/>
          <w:sz w:val="18"/>
          <w:szCs w:val="18"/>
          <w:lang w:val="en-US"/>
        </w:rPr>
      </w:pPr>
    </w:p>
    <w:p w14:paraId="3D10C8BC" w14:textId="77777777" w:rsidR="00634DF2" w:rsidRPr="0052085A" w:rsidRDefault="00634DF2" w:rsidP="00634DF2">
      <w:pPr>
        <w:pStyle w:val="Listenabsatz"/>
        <w:numPr>
          <w:ilvl w:val="0"/>
          <w:numId w:val="3"/>
        </w:numPr>
        <w:spacing w:after="120" w:line="276" w:lineRule="auto"/>
        <w:jc w:val="both"/>
        <w:rPr>
          <w:rFonts w:cstheme="minorHAnsi"/>
          <w:sz w:val="18"/>
          <w:szCs w:val="18"/>
          <w:lang w:val="en-US"/>
        </w:rPr>
      </w:pPr>
      <w:r w:rsidRPr="0052085A">
        <w:rPr>
          <w:rFonts w:cstheme="minorHAnsi"/>
          <w:sz w:val="18"/>
          <w:szCs w:val="18"/>
          <w:lang w:val="en-US"/>
        </w:rPr>
        <w:t>Which five factors are the most important for investing in climate-friendly production site in your industry? (RANDOMIZE ORDER)</w:t>
      </w:r>
    </w:p>
    <w:p w14:paraId="47F19AA8" w14:textId="77777777" w:rsidR="00634DF2" w:rsidRPr="0052085A" w:rsidRDefault="00634DF2" w:rsidP="00634DF2">
      <w:pPr>
        <w:pStyle w:val="Listenabsatz"/>
        <w:numPr>
          <w:ilvl w:val="0"/>
          <w:numId w:val="2"/>
        </w:numPr>
        <w:spacing w:after="120" w:line="276" w:lineRule="auto"/>
        <w:jc w:val="both"/>
        <w:rPr>
          <w:rFonts w:cstheme="minorHAnsi"/>
          <w:sz w:val="18"/>
          <w:szCs w:val="18"/>
          <w:lang w:val="en-US"/>
        </w:rPr>
      </w:pPr>
      <w:bookmarkStart w:id="1" w:name="_Hlk139445622"/>
      <w:bookmarkStart w:id="2" w:name="_Hlk139445786"/>
      <w:r w:rsidRPr="0052085A">
        <w:rPr>
          <w:rFonts w:cstheme="minorHAnsi"/>
          <w:sz w:val="18"/>
          <w:szCs w:val="18"/>
          <w:lang w:val="en-US"/>
        </w:rPr>
        <w:t xml:space="preserve">Location of existing production site </w:t>
      </w:r>
    </w:p>
    <w:bookmarkEnd w:id="1"/>
    <w:p w14:paraId="1AC6E804" w14:textId="77777777" w:rsidR="00634DF2" w:rsidRPr="00716438" w:rsidRDefault="00634DF2" w:rsidP="00634DF2">
      <w:pPr>
        <w:pStyle w:val="Listenabsatz"/>
        <w:numPr>
          <w:ilvl w:val="0"/>
          <w:numId w:val="2"/>
        </w:numPr>
        <w:spacing w:after="120" w:line="276" w:lineRule="auto"/>
        <w:jc w:val="both"/>
        <w:rPr>
          <w:rFonts w:cstheme="minorHAnsi"/>
          <w:sz w:val="18"/>
          <w:szCs w:val="18"/>
          <w:lang w:val="en-US"/>
        </w:rPr>
      </w:pPr>
      <w:r w:rsidRPr="0052085A">
        <w:rPr>
          <w:rFonts w:cstheme="minorHAnsi"/>
          <w:sz w:val="18"/>
          <w:szCs w:val="18"/>
          <w:lang w:val="en-US"/>
        </w:rPr>
        <w:t>Proximity</w:t>
      </w:r>
      <w:r w:rsidRPr="00716438">
        <w:rPr>
          <w:rFonts w:cstheme="minorHAnsi"/>
          <w:sz w:val="18"/>
          <w:szCs w:val="18"/>
          <w:lang w:val="en-US"/>
        </w:rPr>
        <w:t xml:space="preserve"> to low-cost renewable energy as a resource for green hydrogen</w:t>
      </w:r>
    </w:p>
    <w:p w14:paraId="5BBF91C8" w14:textId="77777777" w:rsidR="00634DF2" w:rsidRPr="00716438" w:rsidRDefault="00634DF2" w:rsidP="00634DF2">
      <w:pPr>
        <w:pStyle w:val="Listenabsatz"/>
        <w:numPr>
          <w:ilvl w:val="0"/>
          <w:numId w:val="2"/>
        </w:numPr>
        <w:spacing w:after="120" w:line="276" w:lineRule="auto"/>
        <w:jc w:val="both"/>
        <w:rPr>
          <w:rFonts w:cstheme="minorHAnsi"/>
          <w:sz w:val="18"/>
          <w:szCs w:val="18"/>
          <w:lang w:val="en-US"/>
        </w:rPr>
      </w:pPr>
      <w:r w:rsidRPr="00716438">
        <w:rPr>
          <w:rFonts w:cstheme="minorHAnsi"/>
          <w:sz w:val="18"/>
          <w:szCs w:val="18"/>
          <w:lang w:val="en-US"/>
        </w:rPr>
        <w:t xml:space="preserve">Geopolitical tensions and alliances </w:t>
      </w:r>
    </w:p>
    <w:p w14:paraId="5F488590" w14:textId="77777777" w:rsidR="00634DF2" w:rsidRPr="00716438" w:rsidRDefault="00634DF2" w:rsidP="00634DF2">
      <w:pPr>
        <w:pStyle w:val="Listenabsatz"/>
        <w:numPr>
          <w:ilvl w:val="0"/>
          <w:numId w:val="2"/>
        </w:numPr>
        <w:spacing w:after="120" w:line="276" w:lineRule="auto"/>
        <w:jc w:val="both"/>
        <w:rPr>
          <w:rFonts w:cstheme="minorHAnsi"/>
          <w:sz w:val="18"/>
          <w:szCs w:val="18"/>
          <w:lang w:val="en-US"/>
        </w:rPr>
      </w:pPr>
      <w:r w:rsidRPr="00716438">
        <w:rPr>
          <w:rFonts w:cstheme="minorHAnsi"/>
          <w:sz w:val="18"/>
          <w:szCs w:val="18"/>
          <w:lang w:val="en-US"/>
        </w:rPr>
        <w:t xml:space="preserve">Supportive policy framework with access to government subsidies or tax breaks for climate-friendly investments </w:t>
      </w:r>
    </w:p>
    <w:p w14:paraId="7C38D254" w14:textId="77777777" w:rsidR="00634DF2" w:rsidRPr="00716438" w:rsidRDefault="00634DF2" w:rsidP="00634DF2">
      <w:pPr>
        <w:pStyle w:val="Listenabsatz"/>
        <w:numPr>
          <w:ilvl w:val="0"/>
          <w:numId w:val="2"/>
        </w:numPr>
        <w:spacing w:after="120" w:line="276" w:lineRule="auto"/>
        <w:jc w:val="both"/>
        <w:rPr>
          <w:rFonts w:cstheme="minorHAnsi"/>
          <w:sz w:val="18"/>
          <w:szCs w:val="18"/>
          <w:lang w:val="en-US"/>
        </w:rPr>
      </w:pPr>
      <w:r w:rsidRPr="00716438">
        <w:rPr>
          <w:rFonts w:cstheme="minorHAnsi"/>
          <w:sz w:val="18"/>
          <w:szCs w:val="18"/>
          <w:lang w:val="en-US"/>
        </w:rPr>
        <w:t xml:space="preserve">Trade barriers, such as tariffs, quotas or local content requirements </w:t>
      </w:r>
    </w:p>
    <w:p w14:paraId="2AE9EBBC" w14:textId="77777777" w:rsidR="00634DF2" w:rsidRPr="00716438" w:rsidRDefault="00634DF2" w:rsidP="00634DF2">
      <w:pPr>
        <w:pStyle w:val="Listenabsatz"/>
        <w:numPr>
          <w:ilvl w:val="0"/>
          <w:numId w:val="2"/>
        </w:numPr>
        <w:spacing w:after="120" w:line="276" w:lineRule="auto"/>
        <w:jc w:val="both"/>
        <w:rPr>
          <w:rFonts w:cstheme="minorHAnsi"/>
          <w:sz w:val="18"/>
          <w:szCs w:val="18"/>
          <w:lang w:val="en-US"/>
        </w:rPr>
      </w:pPr>
      <w:bookmarkStart w:id="3" w:name="_Hlk139445816"/>
      <w:bookmarkEnd w:id="2"/>
      <w:r w:rsidRPr="00716438">
        <w:rPr>
          <w:rFonts w:cstheme="minorHAnsi"/>
          <w:sz w:val="18"/>
          <w:szCs w:val="18"/>
          <w:lang w:val="en-US"/>
        </w:rPr>
        <w:t>Low labor costs</w:t>
      </w:r>
    </w:p>
    <w:p w14:paraId="6B0551A7" w14:textId="77777777" w:rsidR="00634DF2" w:rsidRPr="00716438" w:rsidRDefault="00634DF2" w:rsidP="00634DF2">
      <w:pPr>
        <w:pStyle w:val="Listenabsatz"/>
        <w:numPr>
          <w:ilvl w:val="0"/>
          <w:numId w:val="2"/>
        </w:numPr>
        <w:spacing w:after="120" w:line="276" w:lineRule="auto"/>
        <w:jc w:val="both"/>
        <w:rPr>
          <w:rFonts w:cstheme="minorHAnsi"/>
          <w:sz w:val="18"/>
          <w:szCs w:val="18"/>
          <w:lang w:val="en-US"/>
        </w:rPr>
      </w:pPr>
      <w:r w:rsidRPr="00716438">
        <w:rPr>
          <w:rFonts w:cstheme="minorHAnsi"/>
          <w:sz w:val="18"/>
          <w:szCs w:val="18"/>
          <w:lang w:val="en-US"/>
        </w:rPr>
        <w:t>Skilled workforce</w:t>
      </w:r>
    </w:p>
    <w:p w14:paraId="461A6303" w14:textId="77777777" w:rsidR="00634DF2" w:rsidRPr="00716438" w:rsidRDefault="00634DF2" w:rsidP="00634DF2">
      <w:pPr>
        <w:pStyle w:val="Listenabsatz"/>
        <w:numPr>
          <w:ilvl w:val="0"/>
          <w:numId w:val="2"/>
        </w:numPr>
        <w:spacing w:after="120" w:line="276" w:lineRule="auto"/>
        <w:jc w:val="both"/>
        <w:rPr>
          <w:rFonts w:cstheme="minorHAnsi"/>
          <w:sz w:val="18"/>
          <w:szCs w:val="18"/>
          <w:lang w:val="en-US"/>
        </w:rPr>
      </w:pPr>
      <w:r w:rsidRPr="00716438">
        <w:rPr>
          <w:rFonts w:cstheme="minorHAnsi"/>
          <w:sz w:val="18"/>
          <w:szCs w:val="18"/>
          <w:lang w:val="en-US"/>
        </w:rPr>
        <w:t>Proximity to markets for climate-friendly industrial products</w:t>
      </w:r>
    </w:p>
    <w:p w14:paraId="7D5540EE" w14:textId="77777777" w:rsidR="00634DF2" w:rsidRPr="00716438" w:rsidRDefault="00634DF2" w:rsidP="00634DF2">
      <w:pPr>
        <w:pStyle w:val="Listenabsatz"/>
        <w:numPr>
          <w:ilvl w:val="0"/>
          <w:numId w:val="2"/>
        </w:numPr>
        <w:spacing w:after="120" w:line="276" w:lineRule="auto"/>
        <w:jc w:val="both"/>
        <w:rPr>
          <w:rFonts w:cstheme="minorHAnsi"/>
          <w:sz w:val="18"/>
          <w:szCs w:val="18"/>
          <w:lang w:val="en-US"/>
        </w:rPr>
      </w:pPr>
      <w:r w:rsidRPr="00716438">
        <w:rPr>
          <w:rFonts w:cstheme="minorHAnsi"/>
          <w:sz w:val="18"/>
          <w:szCs w:val="18"/>
          <w:lang w:val="en-US"/>
        </w:rPr>
        <w:t>Proximity to industrial clusters in your sector or a related sector</w:t>
      </w:r>
    </w:p>
    <w:p w14:paraId="4AA8D84E" w14:textId="77777777" w:rsidR="00634DF2" w:rsidRPr="00716438" w:rsidRDefault="00634DF2" w:rsidP="00634DF2">
      <w:pPr>
        <w:pStyle w:val="Listenabsatz"/>
        <w:numPr>
          <w:ilvl w:val="0"/>
          <w:numId w:val="2"/>
        </w:numPr>
        <w:spacing w:after="120" w:line="276" w:lineRule="auto"/>
        <w:jc w:val="both"/>
        <w:rPr>
          <w:rFonts w:cstheme="minorHAnsi"/>
          <w:sz w:val="18"/>
          <w:szCs w:val="18"/>
          <w:lang w:val="en-US"/>
        </w:rPr>
      </w:pPr>
      <w:r w:rsidRPr="00716438">
        <w:rPr>
          <w:rFonts w:cstheme="minorHAnsi"/>
          <w:sz w:val="18"/>
          <w:szCs w:val="18"/>
          <w:lang w:val="en-US"/>
        </w:rPr>
        <w:t>Overall investment climate and financing conditions/capital costs</w:t>
      </w:r>
    </w:p>
    <w:p w14:paraId="4A7F0D44" w14:textId="77777777" w:rsidR="00634DF2" w:rsidRPr="00716438" w:rsidRDefault="00634DF2" w:rsidP="00634DF2">
      <w:pPr>
        <w:pStyle w:val="Listenabsatz"/>
        <w:numPr>
          <w:ilvl w:val="0"/>
          <w:numId w:val="2"/>
        </w:numPr>
        <w:spacing w:after="120" w:line="276" w:lineRule="auto"/>
        <w:jc w:val="both"/>
        <w:rPr>
          <w:rFonts w:cstheme="minorHAnsi"/>
          <w:sz w:val="18"/>
          <w:szCs w:val="18"/>
          <w:lang w:val="en-US"/>
        </w:rPr>
      </w:pPr>
      <w:r w:rsidRPr="00716438">
        <w:rPr>
          <w:rFonts w:cstheme="minorHAnsi"/>
          <w:sz w:val="18"/>
          <w:szCs w:val="18"/>
          <w:lang w:val="en-US"/>
        </w:rPr>
        <w:t>Logistical infrastructure conditions</w:t>
      </w:r>
    </w:p>
    <w:p w14:paraId="072CB6E2" w14:textId="77777777" w:rsidR="00634DF2" w:rsidRPr="00716438" w:rsidRDefault="00634DF2" w:rsidP="00634DF2">
      <w:pPr>
        <w:pStyle w:val="Listenabsatz"/>
        <w:numPr>
          <w:ilvl w:val="0"/>
          <w:numId w:val="2"/>
        </w:numPr>
        <w:spacing w:after="120" w:line="276" w:lineRule="auto"/>
        <w:jc w:val="both"/>
        <w:rPr>
          <w:rFonts w:cstheme="minorHAnsi"/>
          <w:sz w:val="18"/>
          <w:szCs w:val="18"/>
          <w:lang w:val="en-US"/>
        </w:rPr>
      </w:pPr>
      <w:r w:rsidRPr="00716438">
        <w:rPr>
          <w:rFonts w:cstheme="minorHAnsi"/>
          <w:sz w:val="18"/>
          <w:szCs w:val="18"/>
          <w:lang w:val="en-US"/>
        </w:rPr>
        <w:t xml:space="preserve">Proximity to low cost low natural gas as a feedstock for blue hydrogen </w:t>
      </w:r>
    </w:p>
    <w:p w14:paraId="5970B306" w14:textId="77777777" w:rsidR="00634DF2" w:rsidRPr="00716438" w:rsidRDefault="00634DF2" w:rsidP="00634DF2">
      <w:pPr>
        <w:pStyle w:val="Listenabsatz"/>
        <w:spacing w:after="120" w:line="276" w:lineRule="auto"/>
        <w:ind w:left="1440"/>
        <w:jc w:val="both"/>
        <w:rPr>
          <w:rFonts w:cstheme="minorHAnsi"/>
          <w:sz w:val="18"/>
          <w:szCs w:val="18"/>
          <w:lang w:val="en-US"/>
        </w:rPr>
      </w:pPr>
    </w:p>
    <w:bookmarkEnd w:id="3"/>
    <w:p w14:paraId="5390CC7D" w14:textId="77777777" w:rsidR="00634DF2" w:rsidRPr="00716438" w:rsidRDefault="00634DF2" w:rsidP="00634DF2">
      <w:pPr>
        <w:pStyle w:val="Listenabsatz"/>
        <w:numPr>
          <w:ilvl w:val="0"/>
          <w:numId w:val="3"/>
        </w:numPr>
        <w:spacing w:after="120" w:line="276" w:lineRule="auto"/>
        <w:jc w:val="both"/>
        <w:rPr>
          <w:rFonts w:cstheme="minorHAnsi"/>
          <w:sz w:val="18"/>
          <w:szCs w:val="18"/>
          <w:lang w:val="en-US"/>
        </w:rPr>
      </w:pPr>
      <w:r w:rsidRPr="00716438">
        <w:rPr>
          <w:rFonts w:cstheme="minorHAnsi"/>
          <w:sz w:val="18"/>
          <w:szCs w:val="18"/>
          <w:lang w:val="en-US"/>
        </w:rPr>
        <w:t>Which five countries do you consider to be most attractive for investments in climate-friendly production sites in your industry and why? (</w:t>
      </w:r>
      <w:proofErr w:type="gramStart"/>
      <w:r w:rsidRPr="00716438">
        <w:rPr>
          <w:rFonts w:cstheme="minorHAnsi"/>
          <w:sz w:val="18"/>
          <w:szCs w:val="18"/>
          <w:lang w:val="en-US"/>
        </w:rPr>
        <w:t>open</w:t>
      </w:r>
      <w:proofErr w:type="gramEnd"/>
      <w:r w:rsidRPr="00716438">
        <w:rPr>
          <w:rFonts w:cstheme="minorHAnsi"/>
          <w:sz w:val="18"/>
          <w:szCs w:val="18"/>
          <w:lang w:val="en-US"/>
        </w:rPr>
        <w:t xml:space="preserve"> ended question).</w:t>
      </w:r>
    </w:p>
    <w:p w14:paraId="7501B30B" w14:textId="77777777" w:rsidR="00634DF2" w:rsidRDefault="00634DF2" w:rsidP="00634DF2">
      <w:pPr>
        <w:rPr>
          <w:lang w:val="en-US"/>
        </w:rPr>
      </w:pPr>
    </w:p>
    <w:p w14:paraId="5D3EB2D1" w14:textId="77777777" w:rsidR="00634DF2" w:rsidRDefault="00634DF2" w:rsidP="00634DF2">
      <w:pPr>
        <w:rPr>
          <w:lang w:val="en-US"/>
        </w:rPr>
      </w:pPr>
    </w:p>
    <w:p w14:paraId="331E3314" w14:textId="17214C88" w:rsidR="001823F5" w:rsidRPr="00D95915" w:rsidRDefault="001823F5" w:rsidP="00D95915"/>
    <w:p w14:paraId="4676D132" w14:textId="77777777" w:rsidR="001823F5" w:rsidRDefault="001823F5" w:rsidP="00161342">
      <w:pPr>
        <w:pStyle w:val="Listenabsatz"/>
        <w:ind w:left="360"/>
      </w:pPr>
    </w:p>
    <w:sectPr w:rsidR="001823F5">
      <w:footerReference w:type="default" r:id="rId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7489456"/>
      <w:docPartObj>
        <w:docPartGallery w:val="Page Numbers (Bottom of Page)"/>
        <w:docPartUnique/>
      </w:docPartObj>
    </w:sdtPr>
    <w:sdtEndPr/>
    <w:sdtContent>
      <w:p w14:paraId="18A7C896" w14:textId="77777777" w:rsidR="00354F93" w:rsidRDefault="00D95915">
        <w:pPr>
          <w:pStyle w:val="Fuzeile"/>
          <w:jc w:val="right"/>
        </w:pPr>
        <w:r>
          <w:fldChar w:fldCharType="begin"/>
        </w:r>
        <w:r>
          <w:instrText>PAGE   \* MERGEFORMAT</w:instrText>
        </w:r>
        <w:r>
          <w:fldChar w:fldCharType="separate"/>
        </w:r>
        <w:r>
          <w:t>2</w:t>
        </w:r>
        <w:r>
          <w:fldChar w:fldCharType="end"/>
        </w:r>
      </w:p>
    </w:sdtContent>
  </w:sdt>
  <w:p w14:paraId="77C6F369" w14:textId="77777777" w:rsidR="00354F93" w:rsidRDefault="00D95915">
    <w:pPr>
      <w:pStyle w:val="Fuzeile"/>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57221"/>
    <w:multiLevelType w:val="hybridMultilevel"/>
    <w:tmpl w:val="31F8794C"/>
    <w:lvl w:ilvl="0" w:tplc="0407000F">
      <w:start w:val="1"/>
      <w:numFmt w:val="decimal"/>
      <w:lvlText w:val="%1."/>
      <w:lvlJc w:val="left"/>
      <w:pPr>
        <w:ind w:left="643" w:hanging="360"/>
      </w:pPr>
      <w:rPr>
        <w:rFonts w:hint="default"/>
      </w:rPr>
    </w:lvl>
    <w:lvl w:ilvl="1" w:tplc="04070019">
      <w:start w:val="1"/>
      <w:numFmt w:val="lowerLetter"/>
      <w:lvlText w:val="%2."/>
      <w:lvlJc w:val="left"/>
      <w:pPr>
        <w:ind w:left="1363" w:hanging="360"/>
      </w:pPr>
    </w:lvl>
    <w:lvl w:ilvl="2" w:tplc="0407001B" w:tentative="1">
      <w:start w:val="1"/>
      <w:numFmt w:val="lowerRoman"/>
      <w:lvlText w:val="%3."/>
      <w:lvlJc w:val="right"/>
      <w:pPr>
        <w:ind w:left="2083" w:hanging="180"/>
      </w:pPr>
    </w:lvl>
    <w:lvl w:ilvl="3" w:tplc="0407000F" w:tentative="1">
      <w:start w:val="1"/>
      <w:numFmt w:val="decimal"/>
      <w:lvlText w:val="%4."/>
      <w:lvlJc w:val="left"/>
      <w:pPr>
        <w:ind w:left="2803" w:hanging="360"/>
      </w:pPr>
    </w:lvl>
    <w:lvl w:ilvl="4" w:tplc="04070019" w:tentative="1">
      <w:start w:val="1"/>
      <w:numFmt w:val="lowerLetter"/>
      <w:lvlText w:val="%5."/>
      <w:lvlJc w:val="left"/>
      <w:pPr>
        <w:ind w:left="3523" w:hanging="360"/>
      </w:pPr>
    </w:lvl>
    <w:lvl w:ilvl="5" w:tplc="0407001B" w:tentative="1">
      <w:start w:val="1"/>
      <w:numFmt w:val="lowerRoman"/>
      <w:lvlText w:val="%6."/>
      <w:lvlJc w:val="right"/>
      <w:pPr>
        <w:ind w:left="4243" w:hanging="180"/>
      </w:pPr>
    </w:lvl>
    <w:lvl w:ilvl="6" w:tplc="0407000F" w:tentative="1">
      <w:start w:val="1"/>
      <w:numFmt w:val="decimal"/>
      <w:lvlText w:val="%7."/>
      <w:lvlJc w:val="left"/>
      <w:pPr>
        <w:ind w:left="4963" w:hanging="360"/>
      </w:pPr>
    </w:lvl>
    <w:lvl w:ilvl="7" w:tplc="04070019" w:tentative="1">
      <w:start w:val="1"/>
      <w:numFmt w:val="lowerLetter"/>
      <w:lvlText w:val="%8."/>
      <w:lvlJc w:val="left"/>
      <w:pPr>
        <w:ind w:left="5683" w:hanging="360"/>
      </w:pPr>
    </w:lvl>
    <w:lvl w:ilvl="8" w:tplc="0407001B" w:tentative="1">
      <w:start w:val="1"/>
      <w:numFmt w:val="lowerRoman"/>
      <w:lvlText w:val="%9."/>
      <w:lvlJc w:val="right"/>
      <w:pPr>
        <w:ind w:left="6403" w:hanging="180"/>
      </w:pPr>
    </w:lvl>
  </w:abstractNum>
  <w:abstractNum w:abstractNumId="1" w15:restartNumberingAfterBreak="0">
    <w:nsid w:val="10496C27"/>
    <w:multiLevelType w:val="multilevel"/>
    <w:tmpl w:val="0407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BC9728C"/>
    <w:multiLevelType w:val="hybridMultilevel"/>
    <w:tmpl w:val="56485936"/>
    <w:lvl w:ilvl="0" w:tplc="6542F2FE">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BA324D9"/>
    <w:multiLevelType w:val="multilevel"/>
    <w:tmpl w:val="83AE0E00"/>
    <w:lvl w:ilvl="0">
      <w:start w:val="1"/>
      <w:numFmt w:val="decimal"/>
      <w:lvlText w:val="%1"/>
      <w:lvlJc w:val="left"/>
      <w:pPr>
        <w:ind w:left="360" w:hanging="360"/>
      </w:pPr>
      <w:rPr>
        <w:rFonts w:cstheme="minorHAnsi" w:hint="default"/>
        <w:b w:val="0"/>
        <w:sz w:val="18"/>
      </w:rPr>
    </w:lvl>
    <w:lvl w:ilvl="1">
      <w:start w:val="1"/>
      <w:numFmt w:val="decimal"/>
      <w:lvlText w:val="%1.%2"/>
      <w:lvlJc w:val="left"/>
      <w:pPr>
        <w:ind w:left="360" w:hanging="360"/>
      </w:pPr>
      <w:rPr>
        <w:rFonts w:cstheme="minorHAnsi" w:hint="default"/>
        <w:b w:val="0"/>
        <w:sz w:val="18"/>
      </w:rPr>
    </w:lvl>
    <w:lvl w:ilvl="2">
      <w:start w:val="1"/>
      <w:numFmt w:val="decimal"/>
      <w:lvlText w:val="%1.%2.%3"/>
      <w:lvlJc w:val="left"/>
      <w:pPr>
        <w:ind w:left="360" w:hanging="360"/>
      </w:pPr>
      <w:rPr>
        <w:rFonts w:cstheme="minorHAnsi" w:hint="default"/>
        <w:b w:val="0"/>
        <w:sz w:val="18"/>
      </w:rPr>
    </w:lvl>
    <w:lvl w:ilvl="3">
      <w:start w:val="1"/>
      <w:numFmt w:val="decimal"/>
      <w:lvlText w:val="%1.%2.%3.%4"/>
      <w:lvlJc w:val="left"/>
      <w:pPr>
        <w:ind w:left="720" w:hanging="720"/>
      </w:pPr>
      <w:rPr>
        <w:rFonts w:cstheme="minorHAnsi" w:hint="default"/>
        <w:b w:val="0"/>
        <w:sz w:val="18"/>
      </w:rPr>
    </w:lvl>
    <w:lvl w:ilvl="4">
      <w:start w:val="1"/>
      <w:numFmt w:val="decimal"/>
      <w:lvlText w:val="%1.%2.%3.%4.%5"/>
      <w:lvlJc w:val="left"/>
      <w:pPr>
        <w:ind w:left="720" w:hanging="720"/>
      </w:pPr>
      <w:rPr>
        <w:rFonts w:cstheme="minorHAnsi" w:hint="default"/>
        <w:b w:val="0"/>
        <w:sz w:val="18"/>
      </w:rPr>
    </w:lvl>
    <w:lvl w:ilvl="5">
      <w:start w:val="1"/>
      <w:numFmt w:val="decimal"/>
      <w:lvlText w:val="%1.%2.%3.%4.%5.%6"/>
      <w:lvlJc w:val="left"/>
      <w:pPr>
        <w:ind w:left="1080" w:hanging="1080"/>
      </w:pPr>
      <w:rPr>
        <w:rFonts w:cstheme="minorHAnsi" w:hint="default"/>
        <w:b w:val="0"/>
        <w:sz w:val="18"/>
      </w:rPr>
    </w:lvl>
    <w:lvl w:ilvl="6">
      <w:start w:val="1"/>
      <w:numFmt w:val="decimal"/>
      <w:lvlText w:val="%1.%2.%3.%4.%5.%6.%7"/>
      <w:lvlJc w:val="left"/>
      <w:pPr>
        <w:ind w:left="1080" w:hanging="1080"/>
      </w:pPr>
      <w:rPr>
        <w:rFonts w:cstheme="minorHAnsi" w:hint="default"/>
        <w:b w:val="0"/>
        <w:sz w:val="18"/>
      </w:rPr>
    </w:lvl>
    <w:lvl w:ilvl="7">
      <w:start w:val="1"/>
      <w:numFmt w:val="decimal"/>
      <w:lvlText w:val="%1.%2.%3.%4.%5.%6.%7.%8"/>
      <w:lvlJc w:val="left"/>
      <w:pPr>
        <w:ind w:left="1080" w:hanging="1080"/>
      </w:pPr>
      <w:rPr>
        <w:rFonts w:cstheme="minorHAnsi" w:hint="default"/>
        <w:b w:val="0"/>
        <w:sz w:val="18"/>
      </w:rPr>
    </w:lvl>
    <w:lvl w:ilvl="8">
      <w:start w:val="1"/>
      <w:numFmt w:val="decimal"/>
      <w:lvlText w:val="%1.%2.%3.%4.%5.%6.%7.%8.%9"/>
      <w:lvlJc w:val="left"/>
      <w:pPr>
        <w:ind w:left="1440" w:hanging="1440"/>
      </w:pPr>
      <w:rPr>
        <w:rFonts w:cstheme="minorHAnsi" w:hint="default"/>
        <w:b w:val="0"/>
        <w:sz w:val="18"/>
      </w:rPr>
    </w:lvl>
  </w:abstractNum>
  <w:abstractNum w:abstractNumId="4" w15:restartNumberingAfterBreak="0">
    <w:nsid w:val="4A323093"/>
    <w:multiLevelType w:val="hybridMultilevel"/>
    <w:tmpl w:val="985C9226"/>
    <w:lvl w:ilvl="0" w:tplc="0407000F">
      <w:start w:val="2"/>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5B342B64"/>
    <w:multiLevelType w:val="hybridMultilevel"/>
    <w:tmpl w:val="296C5A88"/>
    <w:lvl w:ilvl="0" w:tplc="FFFFFFFF">
      <w:start w:val="1"/>
      <w:numFmt w:val="bullet"/>
      <w:lvlText w:val=""/>
      <w:lvlJc w:val="left"/>
      <w:pPr>
        <w:ind w:left="720" w:hanging="360"/>
      </w:pPr>
      <w:rPr>
        <w:rFonts w:ascii="Symbol" w:hAnsi="Symbol" w:hint="default"/>
      </w:rPr>
    </w:lvl>
    <w:lvl w:ilvl="1" w:tplc="04070019">
      <w:start w:val="1"/>
      <w:numFmt w:val="lowerLetter"/>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76450DA1"/>
    <w:multiLevelType w:val="hybridMultilevel"/>
    <w:tmpl w:val="5F22F56C"/>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4"/>
  </w:num>
  <w:num w:numId="5">
    <w:abstractNumId w:val="3"/>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DF2"/>
    <w:rsid w:val="00161342"/>
    <w:rsid w:val="001823F5"/>
    <w:rsid w:val="00634DF2"/>
    <w:rsid w:val="00D95915"/>
    <w:rsid w:val="00E164D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5F082"/>
  <w15:chartTrackingRefBased/>
  <w15:docId w15:val="{F3FACACA-DE36-4F17-9E15-A821FB42E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34DF2"/>
  </w:style>
  <w:style w:type="paragraph" w:styleId="berschrift2">
    <w:name w:val="heading 2"/>
    <w:basedOn w:val="Standard"/>
    <w:next w:val="Standard"/>
    <w:link w:val="berschrift2Zchn"/>
    <w:uiPriority w:val="9"/>
    <w:unhideWhenUsed/>
    <w:qFormat/>
    <w:rsid w:val="00634DF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634DF2"/>
    <w:rPr>
      <w:rFonts w:asciiTheme="majorHAnsi" w:eastAsiaTheme="majorEastAsia" w:hAnsiTheme="majorHAnsi" w:cstheme="majorBidi"/>
      <w:color w:val="2F5496" w:themeColor="accent1" w:themeShade="BF"/>
      <w:sz w:val="26"/>
      <w:szCs w:val="26"/>
    </w:rPr>
  </w:style>
  <w:style w:type="paragraph" w:styleId="Listenabsatz">
    <w:name w:val="List Paragraph"/>
    <w:basedOn w:val="Standard"/>
    <w:uiPriority w:val="34"/>
    <w:qFormat/>
    <w:rsid w:val="00634DF2"/>
    <w:pPr>
      <w:ind w:left="720"/>
      <w:contextualSpacing/>
    </w:pPr>
  </w:style>
  <w:style w:type="paragraph" w:styleId="Fuzeile">
    <w:name w:val="footer"/>
    <w:basedOn w:val="Standard"/>
    <w:link w:val="FuzeileZchn"/>
    <w:uiPriority w:val="99"/>
    <w:unhideWhenUsed/>
    <w:rsid w:val="00634DF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34D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lee\Nextcloud\RIFS\Survey%20H2\Kopie%20von%20Survey%20Results%20simplified_AnalysisRankingQuestion.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RQCount!$D$48</c:f>
              <c:strCache>
                <c:ptCount val="1"/>
                <c:pt idx="0">
                  <c:v>Steel Sector</c:v>
                </c:pt>
              </c:strCache>
            </c:strRef>
          </c:tx>
          <c:spPr>
            <a:solidFill>
              <a:schemeClr val="accent2"/>
            </a:solidFill>
            <a:ln>
              <a:noFill/>
            </a:ln>
            <a:effectLst/>
          </c:spPr>
          <c:invertIfNegative val="0"/>
          <c:cat>
            <c:strRef>
              <c:f>RQCount!$B$49:$B$60</c:f>
              <c:strCache>
                <c:ptCount val="12"/>
                <c:pt idx="0">
                  <c:v>Industrial Clusters</c:v>
                </c:pt>
                <c:pt idx="1">
                  <c:v>Infrastructure</c:v>
                </c:pt>
                <c:pt idx="2">
                  <c:v>Low cost Natural Gas</c:v>
                </c:pt>
                <c:pt idx="3">
                  <c:v>Proximity to customers</c:v>
                </c:pt>
                <c:pt idx="4">
                  <c:v>Overall Investment conditions</c:v>
                </c:pt>
                <c:pt idx="5">
                  <c:v>Labor costs</c:v>
                </c:pt>
                <c:pt idx="6">
                  <c:v>Skilled Workforce</c:v>
                </c:pt>
                <c:pt idx="7">
                  <c:v>Trade Barriers</c:v>
                </c:pt>
                <c:pt idx="8">
                  <c:v>Supportive Policies and Frameworks</c:v>
                </c:pt>
                <c:pt idx="9">
                  <c:v>Geopolitical Tensions and Alliances</c:v>
                </c:pt>
                <c:pt idx="10">
                  <c:v>Current Production Sites</c:v>
                </c:pt>
                <c:pt idx="11">
                  <c:v>Low Cost Renewables</c:v>
                </c:pt>
              </c:strCache>
            </c:strRef>
          </c:cat>
          <c:val>
            <c:numRef>
              <c:f>RQCount!$D$49:$D$60</c:f>
              <c:numCache>
                <c:formatCode>General</c:formatCode>
                <c:ptCount val="12"/>
                <c:pt idx="0">
                  <c:v>0</c:v>
                </c:pt>
                <c:pt idx="1">
                  <c:v>0</c:v>
                </c:pt>
                <c:pt idx="2">
                  <c:v>0</c:v>
                </c:pt>
                <c:pt idx="3">
                  <c:v>1</c:v>
                </c:pt>
                <c:pt idx="4">
                  <c:v>2</c:v>
                </c:pt>
                <c:pt idx="5">
                  <c:v>5</c:v>
                </c:pt>
                <c:pt idx="6">
                  <c:v>6</c:v>
                </c:pt>
                <c:pt idx="7">
                  <c:v>4</c:v>
                </c:pt>
                <c:pt idx="8">
                  <c:v>16</c:v>
                </c:pt>
                <c:pt idx="9">
                  <c:v>15</c:v>
                </c:pt>
                <c:pt idx="10">
                  <c:v>42</c:v>
                </c:pt>
                <c:pt idx="11">
                  <c:v>64</c:v>
                </c:pt>
              </c:numCache>
            </c:numRef>
          </c:val>
          <c:extLst>
            <c:ext xmlns:c16="http://schemas.microsoft.com/office/drawing/2014/chart" uri="{C3380CC4-5D6E-409C-BE32-E72D297353CC}">
              <c16:uniqueId val="{00000000-6003-4AF7-B9C4-355C6C42F21B}"/>
            </c:ext>
          </c:extLst>
        </c:ser>
        <c:ser>
          <c:idx val="1"/>
          <c:order val="1"/>
          <c:tx>
            <c:strRef>
              <c:f>RQCount!$E$48</c:f>
              <c:strCache>
                <c:ptCount val="1"/>
                <c:pt idx="0">
                  <c:v>Chemical Sector</c:v>
                </c:pt>
              </c:strCache>
            </c:strRef>
          </c:tx>
          <c:spPr>
            <a:solidFill>
              <a:schemeClr val="accent1"/>
            </a:solidFill>
            <a:ln>
              <a:noFill/>
            </a:ln>
            <a:effectLst/>
          </c:spPr>
          <c:invertIfNegative val="0"/>
          <c:cat>
            <c:strRef>
              <c:f>RQCount!$B$49:$B$60</c:f>
              <c:strCache>
                <c:ptCount val="12"/>
                <c:pt idx="0">
                  <c:v>Industrial Clusters</c:v>
                </c:pt>
                <c:pt idx="1">
                  <c:v>Infrastructure</c:v>
                </c:pt>
                <c:pt idx="2">
                  <c:v>Low cost Natural Gas</c:v>
                </c:pt>
                <c:pt idx="3">
                  <c:v>Proximity to customers</c:v>
                </c:pt>
                <c:pt idx="4">
                  <c:v>Overall Investment conditions</c:v>
                </c:pt>
                <c:pt idx="5">
                  <c:v>Labor costs</c:v>
                </c:pt>
                <c:pt idx="6">
                  <c:v>Skilled Workforce</c:v>
                </c:pt>
                <c:pt idx="7">
                  <c:v>Trade Barriers</c:v>
                </c:pt>
                <c:pt idx="8">
                  <c:v>Supportive Policies and Frameworks</c:v>
                </c:pt>
                <c:pt idx="9">
                  <c:v>Geopolitical Tensions and Alliances</c:v>
                </c:pt>
                <c:pt idx="10">
                  <c:v>Current Production Sites</c:v>
                </c:pt>
                <c:pt idx="11">
                  <c:v>Low Cost Renewables</c:v>
                </c:pt>
              </c:strCache>
            </c:strRef>
          </c:cat>
          <c:val>
            <c:numRef>
              <c:f>RQCount!$E$49:$E$60</c:f>
              <c:numCache>
                <c:formatCode>General</c:formatCode>
                <c:ptCount val="12"/>
                <c:pt idx="0">
                  <c:v>0</c:v>
                </c:pt>
                <c:pt idx="1">
                  <c:v>0</c:v>
                </c:pt>
                <c:pt idx="2">
                  <c:v>1</c:v>
                </c:pt>
                <c:pt idx="3">
                  <c:v>1</c:v>
                </c:pt>
                <c:pt idx="4">
                  <c:v>3</c:v>
                </c:pt>
                <c:pt idx="5">
                  <c:v>5</c:v>
                </c:pt>
                <c:pt idx="6">
                  <c:v>6</c:v>
                </c:pt>
                <c:pt idx="7">
                  <c:v>15</c:v>
                </c:pt>
                <c:pt idx="8">
                  <c:v>22</c:v>
                </c:pt>
                <c:pt idx="9">
                  <c:v>24</c:v>
                </c:pt>
                <c:pt idx="10">
                  <c:v>19</c:v>
                </c:pt>
                <c:pt idx="11">
                  <c:v>61</c:v>
                </c:pt>
              </c:numCache>
            </c:numRef>
          </c:val>
          <c:extLst>
            <c:ext xmlns:c16="http://schemas.microsoft.com/office/drawing/2014/chart" uri="{C3380CC4-5D6E-409C-BE32-E72D297353CC}">
              <c16:uniqueId val="{00000001-6003-4AF7-B9C4-355C6C42F21B}"/>
            </c:ext>
          </c:extLst>
        </c:ser>
        <c:dLbls>
          <c:showLegendKey val="0"/>
          <c:showVal val="0"/>
          <c:showCatName val="0"/>
          <c:showSerName val="0"/>
          <c:showPercent val="0"/>
          <c:showBubbleSize val="0"/>
        </c:dLbls>
        <c:gapWidth val="182"/>
        <c:axId val="1340420624"/>
        <c:axId val="1340435184"/>
      </c:barChart>
      <c:catAx>
        <c:axId val="134042062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1340435184"/>
        <c:crosses val="autoZero"/>
        <c:auto val="1"/>
        <c:lblAlgn val="ctr"/>
        <c:lblOffset val="100"/>
        <c:noMultiLvlLbl val="0"/>
      </c:catAx>
      <c:valAx>
        <c:axId val="134043518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1340420624"/>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706</Words>
  <Characters>4454</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Laima Eicke</dc:creator>
  <cp:keywords/>
  <dc:description/>
  <cp:lastModifiedBy>Laima Eicke</cp:lastModifiedBy>
  <cp:revision>2</cp:revision>
  <dcterms:created xsi:type="dcterms:W3CDTF">2024-11-21T09:56:00Z</dcterms:created>
  <dcterms:modified xsi:type="dcterms:W3CDTF">2024-11-25T10:29:00Z</dcterms:modified>
</cp:coreProperties>
</file>