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A2DE9F" w14:textId="48CC300E" w:rsidR="005E27F2" w:rsidRDefault="00BC56E4">
      <w:r>
        <w:t>Table 1</w:t>
      </w:r>
      <w:r w:rsidR="00AA6A85">
        <w:t xml:space="preserve">: </w:t>
      </w:r>
      <w:r>
        <w:t>Study Characteristics</w:t>
      </w:r>
    </w:p>
    <w:p w14:paraId="65B19910" w14:textId="77777777" w:rsidR="00BC56E4" w:rsidRDefault="00BC56E4"/>
    <w:p w14:paraId="217281D9" w14:textId="77777777" w:rsidR="00BC56E4" w:rsidRDefault="00BC56E4"/>
    <w:p w14:paraId="3D6D18B0" w14:textId="2EC0043C" w:rsidR="00BC56E4" w:rsidRDefault="0058442C">
      <w:r>
        <w:rPr>
          <w:noProof/>
        </w:rPr>
      </w:r>
      <w:r w:rsidR="0058442C">
        <w:rPr>
          <w:noProof/>
        </w:rPr>
        <w:object w:dxaOrig="19220" w:dyaOrig="9940" w14:anchorId="6ABD1E5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748.95pt;height:386.6pt;mso-width-percent:0;mso-height-percent:0;mso-width-percent:0;mso-height-percent:0" o:ole="">
            <v:imagedata r:id="rId4" o:title=""/>
          </v:shape>
          <o:OLEObject Type="Embed" ProgID="Excel.Sheet.12" ShapeID="_x0000_i1025" DrawAspect="Content" ObjectID="_1791007737" r:id="rId5"/>
        </w:object>
      </w:r>
    </w:p>
    <w:p w14:paraId="1F0B9273" w14:textId="77777777" w:rsidR="00BC56E4" w:rsidRDefault="00BC56E4"/>
    <w:p w14:paraId="40F0D188" w14:textId="77777777" w:rsidR="00BC56E4" w:rsidRDefault="00BC56E4"/>
    <w:p w14:paraId="1DAA4F46" w14:textId="77777777" w:rsidR="00BC56E4" w:rsidRDefault="00BC56E4"/>
    <w:p w14:paraId="64328EAF" w14:textId="61D75E60" w:rsidR="00BC56E4" w:rsidRDefault="0058442C">
      <w:r>
        <w:rPr>
          <w:noProof/>
        </w:rPr>
      </w:r>
      <w:r w:rsidR="0058442C">
        <w:rPr>
          <w:noProof/>
        </w:rPr>
        <w:object w:dxaOrig="19220" w:dyaOrig="5770" w14:anchorId="291F631D">
          <v:shape id="_x0000_i1026" type="#_x0000_t75" alt="" style="width:748.95pt;height:225.4pt;mso-width-percent:0;mso-height-percent:0;mso-width-percent:0;mso-height-percent:0" o:ole="">
            <v:imagedata r:id="rId6" o:title=""/>
          </v:shape>
          <o:OLEObject Type="Embed" ProgID="Excel.Sheet.12" ShapeID="_x0000_i1026" DrawAspect="Content" ObjectID="_1791007738" r:id="rId7"/>
        </w:object>
      </w:r>
    </w:p>
    <w:p w14:paraId="5DA4377C" w14:textId="77777777" w:rsidR="00BC56E4" w:rsidRDefault="00BC56E4"/>
    <w:p w14:paraId="535F1371" w14:textId="380DAF83" w:rsidR="00BC56E4" w:rsidRPr="00BC56E4" w:rsidRDefault="00BC56E4" w:rsidP="00BC56E4">
      <w:pPr>
        <w:keepNext/>
        <w:rPr>
          <w:rFonts w:eastAsia="Times New Roman" w:cs="Calibri"/>
          <w:color w:val="000000"/>
          <w:kern w:val="0"/>
          <w:lang w:eastAsia="en-GB"/>
          <w14:ligatures w14:val="none"/>
        </w:rPr>
      </w:pPr>
      <w:r w:rsidRPr="00BC56E4">
        <w:rPr>
          <w:rFonts w:eastAsia="Times New Roman" w:cs="Calibri"/>
          <w:color w:val="000000"/>
          <w:kern w:val="0"/>
          <w:lang w:eastAsia="en-GB"/>
          <w14:ligatures w14:val="none"/>
        </w:rPr>
        <w:t>Abbreviations: RCT: randomised control trial</w:t>
      </w:r>
      <w:r w:rsidRPr="00BC56E4">
        <w:rPr>
          <w:rFonts w:eastAsia="Times New Roman" w:cs="Calibri"/>
          <w:color w:val="000000"/>
          <w:kern w:val="0"/>
          <w:vertAlign w:val="superscript"/>
          <w:lang w:eastAsia="en-GB"/>
          <w14:ligatures w14:val="none"/>
        </w:rPr>
        <w:br/>
      </w:r>
      <w:proofErr w:type="spellStart"/>
      <w:proofErr w:type="gramStart"/>
      <w:r w:rsidRPr="00BC56E4">
        <w:rPr>
          <w:rFonts w:eastAsia="Times New Roman" w:cs="Calibri"/>
          <w:color w:val="000000"/>
          <w:kern w:val="0"/>
          <w:vertAlign w:val="superscript"/>
          <w:lang w:eastAsia="en-GB"/>
          <w14:ligatures w14:val="none"/>
        </w:rPr>
        <w:t>a,b</w:t>
      </w:r>
      <w:proofErr w:type="gramEnd"/>
      <w:r w:rsidRPr="00BC56E4">
        <w:rPr>
          <w:rFonts w:eastAsia="Times New Roman" w:cs="Calibri"/>
          <w:color w:val="000000"/>
          <w:kern w:val="0"/>
          <w:vertAlign w:val="superscript"/>
          <w:lang w:eastAsia="en-GB"/>
          <w14:ligatures w14:val="none"/>
        </w:rPr>
        <w:t>,c,d,e</w:t>
      </w:r>
      <w:proofErr w:type="spellEnd"/>
      <w:r w:rsidRPr="00BC56E4">
        <w:rPr>
          <w:rFonts w:eastAsia="Times New Roman" w:cs="Calibri"/>
          <w:color w:val="000000"/>
          <w:kern w:val="0"/>
          <w:vertAlign w:val="superscript"/>
          <w:lang w:eastAsia="en-GB"/>
          <w14:ligatures w14:val="none"/>
        </w:rPr>
        <w:t xml:space="preserve"> </w:t>
      </w:r>
      <w:r w:rsidRPr="00BC56E4">
        <w:rPr>
          <w:rFonts w:eastAsia="Times New Roman" w:cs="Calibri"/>
          <w:color w:val="000000"/>
          <w:kern w:val="0"/>
          <w:lang w:eastAsia="en-GB"/>
          <w14:ligatures w14:val="none"/>
        </w:rPr>
        <w:t>refer to related studies</w:t>
      </w:r>
      <w:r w:rsidRPr="00BC56E4">
        <w:rPr>
          <w:rFonts w:eastAsia="Times New Roman" w:cs="Calibri"/>
          <w:color w:val="000000"/>
          <w:kern w:val="0"/>
          <w:lang w:eastAsia="en-GB"/>
          <w14:ligatures w14:val="none"/>
        </w:rPr>
        <w:br/>
      </w:r>
      <w:r w:rsidRPr="00BC56E4">
        <w:rPr>
          <w:rFonts w:eastAsia="Times New Roman" w:cs="Calibri"/>
          <w:color w:val="000000"/>
          <w:kern w:val="0"/>
          <w:vertAlign w:val="superscript"/>
          <w:lang w:eastAsia="en-GB"/>
          <w14:ligatures w14:val="none"/>
        </w:rPr>
        <w:t>f</w:t>
      </w:r>
      <w:r w:rsidRPr="00BC56E4">
        <w:rPr>
          <w:rFonts w:eastAsia="Times New Roman" w:cs="Calibri"/>
          <w:color w:val="000000"/>
          <w:kern w:val="0"/>
          <w:lang w:eastAsia="en-GB"/>
          <w14:ligatures w14:val="none"/>
        </w:rPr>
        <w:t xml:space="preserve"> median [range]</w:t>
      </w:r>
      <w:r w:rsidRPr="00BC56E4">
        <w:rPr>
          <w:rFonts w:eastAsia="Times New Roman" w:cs="Calibri"/>
          <w:color w:val="000000"/>
          <w:kern w:val="0"/>
          <w:lang w:eastAsia="en-GB"/>
          <w14:ligatures w14:val="none"/>
        </w:rPr>
        <w:br/>
      </w:r>
      <w:r w:rsidRPr="00BC56E4">
        <w:rPr>
          <w:rFonts w:eastAsia="Times New Roman" w:cs="Calibri"/>
          <w:color w:val="000000"/>
          <w:kern w:val="0"/>
          <w:vertAlign w:val="superscript"/>
          <w:lang w:eastAsia="en-GB"/>
          <w14:ligatures w14:val="none"/>
        </w:rPr>
        <w:t>g</w:t>
      </w:r>
      <w:r w:rsidRPr="00BC56E4">
        <w:rPr>
          <w:rFonts w:eastAsia="Times New Roman" w:cs="Calibri"/>
          <w:color w:val="000000"/>
          <w:kern w:val="0"/>
          <w:lang w:eastAsia="en-GB"/>
          <w14:ligatures w14:val="none"/>
        </w:rPr>
        <w:t xml:space="preserve"> median (interquartile range) </w:t>
      </w:r>
      <w:r w:rsidRPr="00BC56E4">
        <w:rPr>
          <w:rFonts w:eastAsia="Times New Roman" w:cs="Calibri"/>
          <w:color w:val="000000"/>
          <w:kern w:val="0"/>
          <w:lang w:eastAsia="en-GB"/>
          <w14:ligatures w14:val="none"/>
        </w:rPr>
        <w:br/>
      </w:r>
      <w:r w:rsidRPr="00BC56E4">
        <w:rPr>
          <w:rFonts w:eastAsia="Times New Roman" w:cs="Calibri"/>
          <w:color w:val="000000"/>
          <w:kern w:val="0"/>
          <w:vertAlign w:val="superscript"/>
          <w:lang w:eastAsia="en-GB"/>
          <w14:ligatures w14:val="none"/>
        </w:rPr>
        <w:t>h</w:t>
      </w:r>
      <w:r w:rsidRPr="00BC56E4">
        <w:rPr>
          <w:rFonts w:eastAsia="Times New Roman" w:cs="Calibri"/>
          <w:color w:val="000000"/>
          <w:kern w:val="0"/>
          <w:lang w:eastAsia="en-GB"/>
          <w14:ligatures w14:val="none"/>
        </w:rPr>
        <w:t xml:space="preserve"> mean (SD)</w:t>
      </w:r>
      <w:r w:rsidRPr="00BC56E4">
        <w:rPr>
          <w:rFonts w:eastAsia="Times New Roman" w:cs="Calibri"/>
          <w:color w:val="000000"/>
          <w:kern w:val="0"/>
          <w:lang w:eastAsia="en-GB"/>
          <w14:ligatures w14:val="none"/>
        </w:rPr>
        <w:br/>
      </w:r>
      <w:proofErr w:type="spellStart"/>
      <w:r w:rsidRPr="00BC56E4">
        <w:rPr>
          <w:rFonts w:eastAsia="Times New Roman" w:cs="Calibri"/>
          <w:color w:val="000000"/>
          <w:kern w:val="0"/>
          <w:vertAlign w:val="superscript"/>
          <w:lang w:eastAsia="en-GB"/>
          <w14:ligatures w14:val="none"/>
        </w:rPr>
        <w:t>i</w:t>
      </w:r>
      <w:proofErr w:type="spellEnd"/>
      <w:r w:rsidRPr="00BC56E4">
        <w:rPr>
          <w:rFonts w:eastAsia="Times New Roman" w:cs="Calibri"/>
          <w:color w:val="000000"/>
          <w:kern w:val="0"/>
          <w:vertAlign w:val="superscript"/>
          <w:lang w:eastAsia="en-GB"/>
          <w14:ligatures w14:val="none"/>
        </w:rPr>
        <w:t xml:space="preserve"> </w:t>
      </w:r>
      <w:r w:rsidRPr="00BC56E4">
        <w:rPr>
          <w:rFonts w:eastAsia="Times New Roman" w:cs="Calibri"/>
          <w:color w:val="000000"/>
          <w:kern w:val="0"/>
          <w:lang w:eastAsia="en-GB"/>
          <w14:ligatures w14:val="none"/>
        </w:rPr>
        <w:t>[range]</w:t>
      </w:r>
      <w:r w:rsidRPr="00BC56E4">
        <w:rPr>
          <w:rFonts w:eastAsia="Times New Roman" w:cs="Calibri"/>
          <w:color w:val="000000"/>
          <w:kern w:val="0"/>
          <w:lang w:eastAsia="en-GB"/>
          <w14:ligatures w14:val="none"/>
        </w:rPr>
        <w:br/>
      </w:r>
      <w:r w:rsidRPr="00BC56E4">
        <w:rPr>
          <w:rFonts w:eastAsia="Times New Roman" w:cs="Calibri"/>
          <w:color w:val="000000"/>
          <w:kern w:val="0"/>
          <w:vertAlign w:val="superscript"/>
          <w:lang w:eastAsia="en-GB"/>
          <w14:ligatures w14:val="none"/>
        </w:rPr>
        <w:t>j</w:t>
      </w:r>
      <w:r w:rsidRPr="00BC56E4">
        <w:rPr>
          <w:rFonts w:eastAsia="Times New Roman" w:cs="Calibri"/>
          <w:color w:val="000000"/>
          <w:kern w:val="0"/>
          <w:lang w:eastAsia="en-GB"/>
          <w14:ligatures w14:val="none"/>
        </w:rPr>
        <w:t xml:space="preserve"> mean [range]                  </w:t>
      </w:r>
    </w:p>
    <w:p w14:paraId="719CEE6F" w14:textId="5BF9559E" w:rsidR="004C790D" w:rsidRDefault="004C790D" w:rsidP="004C790D"/>
    <w:p w14:paraId="6C5DF0CA" w14:textId="019C33B2" w:rsidR="00BC56E4" w:rsidRDefault="00BC56E4" w:rsidP="00BC56E4">
      <w:pPr>
        <w:pStyle w:val="Caption"/>
      </w:pPr>
    </w:p>
    <w:p w14:paraId="7266E7B3" w14:textId="77777777" w:rsidR="00BC56E4" w:rsidRDefault="00BC56E4" w:rsidP="00BC56E4"/>
    <w:p w14:paraId="65A7E0F2" w14:textId="77777777" w:rsidR="008324BD" w:rsidRDefault="008324BD" w:rsidP="00BC56E4"/>
    <w:p w14:paraId="73B7585E" w14:textId="6D944F82" w:rsidR="00BC56E4" w:rsidRDefault="00BC56E4" w:rsidP="00BC56E4">
      <w:r>
        <w:lastRenderedPageBreak/>
        <w:t>Table 2</w:t>
      </w:r>
      <w:r w:rsidR="00AA6A85">
        <w:t>: Studies for analgosedation with m</w:t>
      </w:r>
      <w:r>
        <w:t xml:space="preserve">orphine </w:t>
      </w:r>
    </w:p>
    <w:p w14:paraId="4BBB1E67" w14:textId="77777777" w:rsidR="00BC56E4" w:rsidRDefault="00BC56E4" w:rsidP="00BC56E4"/>
    <w:p w14:paraId="75EAD325" w14:textId="1B8ABC36" w:rsidR="00BC56E4" w:rsidRDefault="0058442C" w:rsidP="00BC56E4">
      <w:r>
        <w:rPr>
          <w:noProof/>
        </w:rPr>
      </w:r>
      <w:r w:rsidR="0058442C">
        <w:rPr>
          <w:noProof/>
        </w:rPr>
        <w:object w:dxaOrig="18880" w:dyaOrig="6450" w14:anchorId="23362BED">
          <v:shape id="_x0000_i1027" type="#_x0000_t75" alt="" style="width:749.75pt;height:256.7pt;mso-width-percent:0;mso-height-percent:0;mso-width-percent:0;mso-height-percent:0" o:ole="">
            <v:imagedata r:id="rId8" o:title=""/>
          </v:shape>
          <o:OLEObject Type="Embed" ProgID="Excel.Sheet.12" ShapeID="_x0000_i1027" DrawAspect="Content" ObjectID="_1791007739" r:id="rId9"/>
        </w:object>
      </w:r>
    </w:p>
    <w:p w14:paraId="0D58B822" w14:textId="77777777" w:rsidR="00BC56E4" w:rsidRDefault="00BC56E4" w:rsidP="00BC56E4"/>
    <w:p w14:paraId="5145928D" w14:textId="77777777" w:rsidR="004C790D" w:rsidRPr="004C790D" w:rsidRDefault="004C790D" w:rsidP="004C790D">
      <w:pPr>
        <w:rPr>
          <w:sz w:val="20"/>
          <w:szCs w:val="20"/>
        </w:rPr>
      </w:pPr>
      <w:r w:rsidRPr="004C790D">
        <w:rPr>
          <w:sz w:val="20"/>
          <w:szCs w:val="20"/>
        </w:rPr>
        <w:t>Cell colours indicate outcomes associated with favourable (green), neutral (blue) or unfavourable (red) effect of the studied drug.</w:t>
      </w:r>
    </w:p>
    <w:p w14:paraId="0725D413" w14:textId="77777777" w:rsidR="004C790D" w:rsidRDefault="004C790D" w:rsidP="00BC56E4"/>
    <w:p w14:paraId="574AD3BC" w14:textId="77777777" w:rsidR="00BC56E4" w:rsidRDefault="00BC56E4" w:rsidP="00BC56E4">
      <w:r>
        <w:t xml:space="preserve">* </w:t>
      </w:r>
      <w:proofErr w:type="gramStart"/>
      <w:r>
        <w:t>also</w:t>
      </w:r>
      <w:proofErr w:type="gramEnd"/>
      <w:r>
        <w:t xml:space="preserve"> in fentanyl table</w:t>
      </w:r>
    </w:p>
    <w:p w14:paraId="6CA9AB8F" w14:textId="77777777" w:rsidR="00BC56E4" w:rsidRDefault="00BC56E4" w:rsidP="00BC56E4">
      <w:r>
        <w:t>**also in synthetic opioids table</w:t>
      </w:r>
    </w:p>
    <w:p w14:paraId="44278C1A" w14:textId="77777777" w:rsidR="00BC56E4" w:rsidRDefault="00BC56E4" w:rsidP="00BC56E4">
      <w:r>
        <w:t>*** also in sedatives table</w:t>
      </w:r>
    </w:p>
    <w:p w14:paraId="3C36A4BA" w14:textId="77777777" w:rsidR="00BC56E4" w:rsidRDefault="00BC56E4" w:rsidP="00BC56E4">
      <w:r>
        <w:t>a,b,c,d,e refer to related studies</w:t>
      </w:r>
    </w:p>
    <w:p w14:paraId="5953D605" w14:textId="175A40E6" w:rsidR="00BC56E4" w:rsidRDefault="00BC56E4" w:rsidP="00BC56E4">
      <w:r>
        <w:t>Secondary studies marked in italics</w:t>
      </w:r>
    </w:p>
    <w:p w14:paraId="714942E5" w14:textId="77777777" w:rsidR="00BC56E4" w:rsidRDefault="00BC56E4" w:rsidP="00BC56E4"/>
    <w:p w14:paraId="44D0F30C" w14:textId="77777777" w:rsidR="00BC56E4" w:rsidRDefault="00BC56E4" w:rsidP="00BC56E4"/>
    <w:p w14:paraId="43B6A96D" w14:textId="77777777" w:rsidR="008324BD" w:rsidRDefault="008324BD" w:rsidP="00BC56E4"/>
    <w:p w14:paraId="28475DBC" w14:textId="77777777" w:rsidR="008324BD" w:rsidRDefault="008324BD" w:rsidP="00BC56E4"/>
    <w:p w14:paraId="3F806690" w14:textId="77777777" w:rsidR="008324BD" w:rsidRDefault="008324BD" w:rsidP="00BC56E4"/>
    <w:p w14:paraId="49E4D388" w14:textId="52CB60F1" w:rsidR="00BC56E4" w:rsidRDefault="00BC56E4" w:rsidP="00BC56E4">
      <w:r>
        <w:t>Table</w:t>
      </w:r>
      <w:r w:rsidR="008D478B">
        <w:t xml:space="preserve"> 3</w:t>
      </w:r>
      <w:r w:rsidR="00AA6A85">
        <w:t>: Studies for analgosedation with f</w:t>
      </w:r>
      <w:r w:rsidR="008D478B">
        <w:t xml:space="preserve">entanyl </w:t>
      </w:r>
    </w:p>
    <w:p w14:paraId="2DBCE1F6" w14:textId="77777777" w:rsidR="008D478B" w:rsidRDefault="008D478B" w:rsidP="00BC56E4"/>
    <w:p w14:paraId="1508E5D6" w14:textId="380AA4EF" w:rsidR="008D478B" w:rsidRDefault="0058442C" w:rsidP="00BC56E4">
      <w:r>
        <w:rPr>
          <w:noProof/>
        </w:rPr>
      </w:r>
      <w:r w:rsidR="0058442C">
        <w:rPr>
          <w:noProof/>
        </w:rPr>
        <w:object w:dxaOrig="19315" w:dyaOrig="4480" w14:anchorId="0B662B1C">
          <v:shape id="_x0000_i1028" type="#_x0000_t75" alt="" style="width:756pt;height:175.3pt;mso-width-percent:0;mso-height-percent:0;mso-width-percent:0;mso-height-percent:0" o:ole="">
            <v:imagedata r:id="rId10" o:title=""/>
          </v:shape>
          <o:OLEObject Type="Embed" ProgID="Excel.Sheet.12" ShapeID="_x0000_i1028" DrawAspect="Content" ObjectID="_1791007740" r:id="rId11"/>
        </w:object>
      </w:r>
    </w:p>
    <w:p w14:paraId="5AADE71F" w14:textId="77777777" w:rsidR="008D478B" w:rsidRDefault="008D478B" w:rsidP="00BC56E4"/>
    <w:p w14:paraId="30ECEB60" w14:textId="77777777" w:rsidR="004C790D" w:rsidRPr="004C790D" w:rsidRDefault="004C790D" w:rsidP="004C790D">
      <w:pPr>
        <w:rPr>
          <w:sz w:val="20"/>
          <w:szCs w:val="20"/>
        </w:rPr>
      </w:pPr>
      <w:r w:rsidRPr="004C790D">
        <w:rPr>
          <w:sz w:val="20"/>
          <w:szCs w:val="20"/>
        </w:rPr>
        <w:t>Cell colours indicate outcomes associated with favourable (green), neutral (blue) or unfavourable (red) effect of the studied drug.</w:t>
      </w:r>
    </w:p>
    <w:p w14:paraId="1C6384DE" w14:textId="77777777" w:rsidR="004C790D" w:rsidRDefault="004C790D" w:rsidP="00BC56E4"/>
    <w:p w14:paraId="31E64AE5" w14:textId="77777777" w:rsidR="008D478B" w:rsidRDefault="008D478B" w:rsidP="008D478B">
      <w:r>
        <w:t xml:space="preserve">* </w:t>
      </w:r>
      <w:proofErr w:type="gramStart"/>
      <w:r>
        <w:t>also</w:t>
      </w:r>
      <w:proofErr w:type="gramEnd"/>
      <w:r>
        <w:t xml:space="preserve"> in sedatives table</w:t>
      </w:r>
    </w:p>
    <w:p w14:paraId="6321A7CB" w14:textId="70551DF7" w:rsidR="008D478B" w:rsidRDefault="008D478B" w:rsidP="008D478B">
      <w:r>
        <w:t>**also in morphine table</w:t>
      </w:r>
    </w:p>
    <w:p w14:paraId="1D2F02DF" w14:textId="77777777" w:rsidR="008D478B" w:rsidRDefault="008D478B" w:rsidP="008D478B">
      <w:r>
        <w:t>a refers to related studies</w:t>
      </w:r>
    </w:p>
    <w:p w14:paraId="7BDC10C4" w14:textId="2F8DDC9C" w:rsidR="008D478B" w:rsidRDefault="008D478B" w:rsidP="008D478B">
      <w:r>
        <w:t>Secondary studies marked in italics</w:t>
      </w:r>
    </w:p>
    <w:p w14:paraId="15805932" w14:textId="77777777" w:rsidR="008D478B" w:rsidRDefault="008D478B" w:rsidP="008D478B"/>
    <w:p w14:paraId="7E978C94" w14:textId="77777777" w:rsidR="008D478B" w:rsidRDefault="008D478B" w:rsidP="008D478B"/>
    <w:p w14:paraId="6A428960" w14:textId="77777777" w:rsidR="008D478B" w:rsidRDefault="008D478B" w:rsidP="008D478B"/>
    <w:p w14:paraId="44D5E9F4" w14:textId="77777777" w:rsidR="008D478B" w:rsidRDefault="008D478B" w:rsidP="008D478B"/>
    <w:p w14:paraId="200FE725" w14:textId="77777777" w:rsidR="008D478B" w:rsidRDefault="008D478B" w:rsidP="008D478B"/>
    <w:p w14:paraId="6B7BB1FA" w14:textId="77777777" w:rsidR="008D478B" w:rsidRDefault="008D478B" w:rsidP="008D478B"/>
    <w:p w14:paraId="77F6E034" w14:textId="77777777" w:rsidR="004C790D" w:rsidRDefault="004C790D" w:rsidP="008D478B"/>
    <w:p w14:paraId="67C02B17" w14:textId="77777777" w:rsidR="0058442C" w:rsidRDefault="0058442C" w:rsidP="008D478B"/>
    <w:p w14:paraId="049458F4" w14:textId="0639856C" w:rsidR="008D478B" w:rsidRDefault="008D478B" w:rsidP="008D478B">
      <w:r>
        <w:lastRenderedPageBreak/>
        <w:t>Table 4</w:t>
      </w:r>
      <w:r w:rsidR="00AA6A85">
        <w:t xml:space="preserve">: Studies for </w:t>
      </w:r>
      <w:proofErr w:type="spellStart"/>
      <w:r w:rsidR="00AA6A85">
        <w:t>analgosedation</w:t>
      </w:r>
      <w:proofErr w:type="spellEnd"/>
      <w:r w:rsidR="00AA6A85">
        <w:t xml:space="preserve"> with s</w:t>
      </w:r>
      <w:r>
        <w:t xml:space="preserve">ynthetic </w:t>
      </w:r>
      <w:r w:rsidR="00AA6A85">
        <w:t>o</w:t>
      </w:r>
      <w:r>
        <w:t>pioids</w:t>
      </w:r>
    </w:p>
    <w:p w14:paraId="11635DDE" w14:textId="77777777" w:rsidR="008D478B" w:rsidRDefault="008D478B" w:rsidP="008D478B"/>
    <w:p w14:paraId="339DB629" w14:textId="77777777" w:rsidR="008D478B" w:rsidRDefault="008D478B" w:rsidP="008D478B"/>
    <w:p w14:paraId="5289D3C6" w14:textId="2C14C386" w:rsidR="008D478B" w:rsidRDefault="0058442C" w:rsidP="008D478B">
      <w:r>
        <w:rPr>
          <w:noProof/>
        </w:rPr>
      </w:r>
      <w:r w:rsidR="0058442C">
        <w:rPr>
          <w:noProof/>
        </w:rPr>
        <w:object w:dxaOrig="16945" w:dyaOrig="6760" w14:anchorId="7F515811">
          <v:shape id="_x0000_i1029" type="#_x0000_t75" alt="" style="width:754.45pt;height:300.5pt;mso-width-percent:0;mso-height-percent:0;mso-width-percent:0;mso-height-percent:0" o:ole="">
            <v:imagedata r:id="rId12" o:title=""/>
          </v:shape>
          <o:OLEObject Type="Embed" ProgID="Excel.Sheet.12" ShapeID="_x0000_i1029" DrawAspect="Content" ObjectID="_1791007741" r:id="rId13"/>
        </w:object>
      </w:r>
    </w:p>
    <w:p w14:paraId="487E2D98" w14:textId="0C44CE45" w:rsidR="008D478B" w:rsidRDefault="008D478B" w:rsidP="008D478B"/>
    <w:p w14:paraId="60ABB632" w14:textId="77777777" w:rsidR="004C790D" w:rsidRPr="004C790D" w:rsidRDefault="004C790D" w:rsidP="004C790D">
      <w:pPr>
        <w:rPr>
          <w:sz w:val="20"/>
          <w:szCs w:val="20"/>
        </w:rPr>
      </w:pPr>
      <w:r w:rsidRPr="004C790D">
        <w:rPr>
          <w:sz w:val="20"/>
          <w:szCs w:val="20"/>
        </w:rPr>
        <w:t>Cell colours indicate outcomes associated with favourable (green), neutral (blue) or unfavourable (red) effect of the studied drug.</w:t>
      </w:r>
    </w:p>
    <w:p w14:paraId="274D6F18" w14:textId="77777777" w:rsidR="004C790D" w:rsidRPr="004C790D" w:rsidRDefault="004C790D" w:rsidP="008D478B">
      <w:pPr>
        <w:rPr>
          <w:sz w:val="20"/>
          <w:szCs w:val="20"/>
        </w:rPr>
      </w:pPr>
    </w:p>
    <w:p w14:paraId="42DBE902" w14:textId="77777777" w:rsidR="008D478B" w:rsidRDefault="008D478B" w:rsidP="008D478B">
      <w:r>
        <w:t>*</w:t>
      </w:r>
      <w:proofErr w:type="gramStart"/>
      <w:r>
        <w:t>also</w:t>
      </w:r>
      <w:proofErr w:type="gramEnd"/>
      <w:r>
        <w:t xml:space="preserve"> in morphine table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6EBBF148" w14:textId="7BB3FC1D" w:rsidR="008D478B" w:rsidRDefault="008D478B" w:rsidP="008D478B">
      <w:r>
        <w:t xml:space="preserve">CHEOPS - Children's Hospital of East Ontario Pain Scale </w:t>
      </w:r>
    </w:p>
    <w:p w14:paraId="6561EC6E" w14:textId="36F5B782" w:rsidR="008D478B" w:rsidRDefault="008D478B" w:rsidP="008D478B">
      <w:r>
        <w:t>NIPS -  Neonatal Infant Pain Scale</w:t>
      </w:r>
    </w:p>
    <w:p w14:paraId="1D89C945" w14:textId="77777777" w:rsidR="008324BD" w:rsidRDefault="008324BD" w:rsidP="008D478B"/>
    <w:p w14:paraId="29D977A5" w14:textId="0D1DAEE9" w:rsidR="008D478B" w:rsidRDefault="008D478B" w:rsidP="008D478B">
      <w:r>
        <w:lastRenderedPageBreak/>
        <w:t>Table 5</w:t>
      </w:r>
      <w:r w:rsidR="00AA6A85">
        <w:t>: Studies for analgosedation with s</w:t>
      </w:r>
      <w:r>
        <w:t>edatives</w:t>
      </w:r>
    </w:p>
    <w:p w14:paraId="35D05963" w14:textId="77777777" w:rsidR="008D478B" w:rsidRDefault="008D478B" w:rsidP="008D478B"/>
    <w:p w14:paraId="06D5E329" w14:textId="23F4E96C" w:rsidR="008D478B" w:rsidRDefault="0058442C" w:rsidP="008D478B">
      <w:r>
        <w:rPr>
          <w:noProof/>
        </w:rPr>
      </w:r>
      <w:r w:rsidR="0058442C">
        <w:rPr>
          <w:noProof/>
        </w:rPr>
        <w:pict w14:anchorId="05AB94C0">
          <v:shape id="_x0000_i1030" type="#_x0000_t75" alt="" style="width:756pt;height:149.5pt;mso-width-percent:0;mso-height-percent:0;mso-width-percent:0;mso-height-percent:0">
            <v:imagedata r:id="rId14" o:title=""/>
          </v:shape>
        </w:pict>
      </w:r>
    </w:p>
    <w:p w14:paraId="01A7157A" w14:textId="77777777" w:rsidR="008D478B" w:rsidRDefault="008D478B" w:rsidP="008D478B"/>
    <w:p w14:paraId="14CC187B" w14:textId="77777777" w:rsidR="004C790D" w:rsidRPr="004C790D" w:rsidRDefault="004C790D" w:rsidP="004C790D">
      <w:pPr>
        <w:rPr>
          <w:sz w:val="20"/>
          <w:szCs w:val="20"/>
        </w:rPr>
      </w:pPr>
      <w:r w:rsidRPr="004C790D">
        <w:rPr>
          <w:sz w:val="20"/>
          <w:szCs w:val="20"/>
        </w:rPr>
        <w:t>Cell colours indicate outcomes associated with favourable (green), neutral (blue) or unfavourable (red) effect of the studied drug.</w:t>
      </w:r>
    </w:p>
    <w:p w14:paraId="5D9ECF77" w14:textId="77777777" w:rsidR="008D478B" w:rsidRPr="004C790D" w:rsidRDefault="008D478B" w:rsidP="008D478B">
      <w:pPr>
        <w:rPr>
          <w:sz w:val="20"/>
          <w:szCs w:val="20"/>
        </w:rPr>
      </w:pPr>
    </w:p>
    <w:p w14:paraId="326DCB18" w14:textId="77777777" w:rsidR="008D478B" w:rsidRDefault="008D478B" w:rsidP="008D478B">
      <w:r>
        <w:t xml:space="preserve">* </w:t>
      </w:r>
      <w:proofErr w:type="gramStart"/>
      <w:r>
        <w:t>study</w:t>
      </w:r>
      <w:proofErr w:type="gramEnd"/>
      <w:r>
        <w:t xml:space="preserve"> also in morphine table</w:t>
      </w:r>
    </w:p>
    <w:p w14:paraId="382F0F17" w14:textId="39152712" w:rsidR="008D478B" w:rsidRDefault="008D478B" w:rsidP="008D478B">
      <w:r>
        <w:t>** study also in fentanyl table</w:t>
      </w:r>
    </w:p>
    <w:p w14:paraId="433E2075" w14:textId="77777777" w:rsidR="008D478B" w:rsidRDefault="008D478B" w:rsidP="008D478B"/>
    <w:p w14:paraId="02FF65A9" w14:textId="77777777" w:rsidR="008D478B" w:rsidRDefault="008D478B" w:rsidP="008D478B"/>
    <w:p w14:paraId="5E6749CA" w14:textId="77777777" w:rsidR="008D478B" w:rsidRDefault="008D478B" w:rsidP="008D478B"/>
    <w:p w14:paraId="3AF1A6DE" w14:textId="77777777" w:rsidR="008D478B" w:rsidRDefault="008D478B" w:rsidP="008D478B"/>
    <w:p w14:paraId="59C689CD" w14:textId="77777777" w:rsidR="008D478B" w:rsidRDefault="008D478B" w:rsidP="008D478B"/>
    <w:p w14:paraId="3993BEBE" w14:textId="77777777" w:rsidR="008D478B" w:rsidRDefault="008D478B" w:rsidP="008D478B"/>
    <w:p w14:paraId="24D11166" w14:textId="77777777" w:rsidR="008D478B" w:rsidRDefault="008D478B" w:rsidP="008D478B"/>
    <w:p w14:paraId="112FA0FD" w14:textId="77777777" w:rsidR="008D478B" w:rsidRDefault="008D478B" w:rsidP="008D478B"/>
    <w:p w14:paraId="089EC1A3" w14:textId="77777777" w:rsidR="008D478B" w:rsidRDefault="008D478B" w:rsidP="008D478B"/>
    <w:p w14:paraId="758E9E0D" w14:textId="77777777" w:rsidR="008D478B" w:rsidRDefault="008D478B" w:rsidP="008D478B"/>
    <w:p w14:paraId="21134EE2" w14:textId="77777777" w:rsidR="008D478B" w:rsidRDefault="008D478B" w:rsidP="008D478B"/>
    <w:p w14:paraId="4F7FE85E" w14:textId="77777777" w:rsidR="008D478B" w:rsidRDefault="008D478B" w:rsidP="008D478B"/>
    <w:p w14:paraId="66B764BC" w14:textId="77777777" w:rsidR="008D478B" w:rsidRDefault="008D478B" w:rsidP="008D478B"/>
    <w:p w14:paraId="70590F8C" w14:textId="77777777" w:rsidR="008D478B" w:rsidRDefault="008D478B" w:rsidP="008D478B"/>
    <w:p w14:paraId="09643D33" w14:textId="77777777" w:rsidR="008324BD" w:rsidRDefault="008324BD" w:rsidP="008D478B"/>
    <w:p w14:paraId="5846CBAA" w14:textId="77777777" w:rsidR="008324BD" w:rsidRDefault="008324BD" w:rsidP="008D478B"/>
    <w:p w14:paraId="248D1CE5" w14:textId="0D25456D" w:rsidR="008D478B" w:rsidRDefault="008D478B" w:rsidP="008D478B">
      <w:r>
        <w:t>Table 6</w:t>
      </w:r>
      <w:r w:rsidR="00AA6A85">
        <w:t>: Studies for analgosedation with n</w:t>
      </w:r>
      <w:r>
        <w:t>arcotics</w:t>
      </w:r>
      <w:r w:rsidR="00AA6A85">
        <w:t xml:space="preserve"> s</w:t>
      </w:r>
      <w:r>
        <w:t>edatives</w:t>
      </w:r>
    </w:p>
    <w:p w14:paraId="063F3822" w14:textId="77777777" w:rsidR="008D478B" w:rsidRDefault="008D478B" w:rsidP="008D478B"/>
    <w:p w14:paraId="6F7B7C4C" w14:textId="63158407" w:rsidR="008D478B" w:rsidRDefault="0058442C" w:rsidP="008D478B">
      <w:r>
        <w:rPr>
          <w:noProof/>
        </w:rPr>
      </w:r>
      <w:r w:rsidR="0058442C">
        <w:rPr>
          <w:noProof/>
        </w:rPr>
        <w:object w:dxaOrig="28000" w:dyaOrig="2610" w14:anchorId="1966EE18">
          <v:shape id="_x0000_i1031" type="#_x0000_t75" alt="" style="width:759.15pt;height:70.45pt;mso-width-percent:0;mso-height-percent:0;mso-width-percent:0;mso-height-percent:0" o:ole="">
            <v:imagedata r:id="rId15" o:title=""/>
          </v:shape>
          <o:OLEObject Type="Embed" ProgID="Excel.Sheet.12" ShapeID="_x0000_i1031" DrawAspect="Content" ObjectID="_1791007742" r:id="rId16"/>
        </w:object>
      </w:r>
    </w:p>
    <w:p w14:paraId="37E1B508" w14:textId="77777777" w:rsidR="008324BD" w:rsidRDefault="008324BD" w:rsidP="008D478B"/>
    <w:p w14:paraId="74D3D822" w14:textId="77777777" w:rsidR="004C790D" w:rsidRPr="004C790D" w:rsidRDefault="004C790D" w:rsidP="004C790D">
      <w:pPr>
        <w:rPr>
          <w:sz w:val="20"/>
          <w:szCs w:val="20"/>
        </w:rPr>
      </w:pPr>
      <w:r w:rsidRPr="004C790D">
        <w:rPr>
          <w:sz w:val="20"/>
          <w:szCs w:val="20"/>
        </w:rPr>
        <w:t>Cell colours indicate outcomes associated with favourable (green), neutral (blue) or unfavourable (red) effect of the studied drug.</w:t>
      </w:r>
    </w:p>
    <w:p w14:paraId="1368241D" w14:textId="77777777" w:rsidR="008324BD" w:rsidRPr="004C790D" w:rsidRDefault="008324BD" w:rsidP="008D478B">
      <w:pPr>
        <w:rPr>
          <w:sz w:val="20"/>
          <w:szCs w:val="20"/>
        </w:rPr>
      </w:pPr>
    </w:p>
    <w:p w14:paraId="73A3E1A8" w14:textId="77777777" w:rsidR="008324BD" w:rsidRPr="004C790D" w:rsidRDefault="008324BD" w:rsidP="008D478B">
      <w:pPr>
        <w:rPr>
          <w:sz w:val="20"/>
          <w:szCs w:val="20"/>
        </w:rPr>
      </w:pPr>
    </w:p>
    <w:sectPr w:rsidR="008324BD" w:rsidRPr="004C790D" w:rsidSect="00BC56E4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56E4"/>
    <w:rsid w:val="004C790D"/>
    <w:rsid w:val="0058442C"/>
    <w:rsid w:val="005E27F2"/>
    <w:rsid w:val="0060212F"/>
    <w:rsid w:val="00684E81"/>
    <w:rsid w:val="00711BF3"/>
    <w:rsid w:val="008324BD"/>
    <w:rsid w:val="008D0E02"/>
    <w:rsid w:val="008D478B"/>
    <w:rsid w:val="00AA6A85"/>
    <w:rsid w:val="00BC56E4"/>
    <w:rsid w:val="00CC0F96"/>
    <w:rsid w:val="00E848CE"/>
    <w:rsid w:val="00F101F4"/>
    <w:rsid w:val="00F57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."/>
  <w:listSeparator w:val=","/>
  <w14:docId w14:val="4A2C69F3"/>
  <w15:chartTrackingRefBased/>
  <w15:docId w15:val="{94365FAF-6360-864D-AA7D-5D384D027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60212F"/>
    <w:pPr>
      <w:keepNext/>
      <w:keepLines/>
      <w:spacing w:before="360" w:after="80"/>
      <w:outlineLvl w:val="0"/>
    </w:pPr>
    <w:rPr>
      <w:rFonts w:ascii="Calibri" w:eastAsiaTheme="majorEastAsia" w:hAnsi="Calibri" w:cstheme="majorBidi"/>
      <w:color w:val="0F4761" w:themeColor="accent1" w:themeShade="BF"/>
      <w:sz w:val="36"/>
      <w:szCs w:val="40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60212F"/>
    <w:pPr>
      <w:keepNext/>
      <w:keepLines/>
      <w:spacing w:before="160" w:after="80"/>
      <w:outlineLvl w:val="1"/>
    </w:pPr>
    <w:rPr>
      <w:rFonts w:ascii="Calibri" w:eastAsiaTheme="majorEastAsia" w:hAnsi="Calibri" w:cs="Calibri"/>
      <w:color w:val="0F4761" w:themeColor="accent1" w:themeShade="BF"/>
      <w:sz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C56E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C56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56E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56E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56E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56E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56E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next w:val="Normal"/>
    <w:link w:val="SubtitleChar"/>
    <w:autoRedefine/>
    <w:uiPriority w:val="11"/>
    <w:qFormat/>
    <w:rsid w:val="00711BF3"/>
    <w:pPr>
      <w:keepNext/>
      <w:keepLines/>
      <w:widowControl w:val="0"/>
      <w:spacing w:before="360" w:after="80"/>
    </w:pPr>
    <w:rPr>
      <w:rFonts w:asciiTheme="majorHAnsi" w:eastAsia="Georgia" w:hAnsiTheme="majorHAnsi" w:cs="Georgia"/>
      <w:i/>
      <w:color w:val="666666"/>
      <w:kern w:val="0"/>
      <w:sz w:val="22"/>
      <w:szCs w:val="48"/>
      <w:lang w:val="en-US" w:eastAsia="ja-JP"/>
      <w14:ligatures w14:val="none"/>
    </w:rPr>
  </w:style>
  <w:style w:type="character" w:customStyle="1" w:styleId="SubtitleChar">
    <w:name w:val="Subtitle Char"/>
    <w:basedOn w:val="DefaultParagraphFont"/>
    <w:link w:val="Subtitle"/>
    <w:uiPriority w:val="11"/>
    <w:rsid w:val="00711BF3"/>
    <w:rPr>
      <w:rFonts w:asciiTheme="majorHAnsi" w:eastAsia="Georgia" w:hAnsiTheme="majorHAnsi" w:cs="Georgia"/>
      <w:i/>
      <w:color w:val="666666"/>
      <w:kern w:val="0"/>
      <w:sz w:val="22"/>
      <w:szCs w:val="48"/>
      <w:lang w:val="en-US" w:eastAsia="ja-JP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60212F"/>
    <w:rPr>
      <w:rFonts w:ascii="Calibri" w:eastAsiaTheme="majorEastAsia" w:hAnsi="Calibri" w:cstheme="majorBidi"/>
      <w:color w:val="0F4761" w:themeColor="accent1" w:themeShade="BF"/>
      <w:sz w:val="3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60212F"/>
    <w:rPr>
      <w:rFonts w:ascii="Calibri" w:eastAsiaTheme="majorEastAsia" w:hAnsi="Calibri" w:cs="Calibri"/>
      <w:color w:val="0F4761" w:themeColor="accent1" w:themeShade="BF"/>
      <w:sz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C56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C56E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56E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C56E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C56E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C56E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56E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C56E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C56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Quote">
    <w:name w:val="Quote"/>
    <w:basedOn w:val="Normal"/>
    <w:next w:val="Normal"/>
    <w:link w:val="QuoteChar"/>
    <w:uiPriority w:val="29"/>
    <w:qFormat/>
    <w:rsid w:val="00BC56E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C56E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C56E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C56E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56E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C56E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C56E4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BC56E4"/>
    <w:pPr>
      <w:spacing w:after="200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90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47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41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16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90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8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9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package" Target="embeddings/Microsoft_Excel_Worksheet4.xlsx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Excel_Worksheet1.xlsx"/><Relationship Id="rId12" Type="http://schemas.openxmlformats.org/officeDocument/2006/relationships/image" Target="media/image5.emf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package" Target="embeddings/Microsoft_Excel_Worksheet5.xlsx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package" Target="embeddings/Microsoft_Excel_Worksheet3.xlsx"/><Relationship Id="rId5" Type="http://schemas.openxmlformats.org/officeDocument/2006/relationships/package" Target="embeddings/Microsoft_Excel_Worksheet.xlsx"/><Relationship Id="rId15" Type="http://schemas.openxmlformats.org/officeDocument/2006/relationships/image" Target="media/image7.emf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package" Target="embeddings/Microsoft_Excel_Worksheet2.xlsx"/><Relationship Id="rId14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7</Pages>
  <Words>321</Words>
  <Characters>1506</Characters>
  <Application>Microsoft Office Word</Application>
  <DocSecurity>0</DocSecurity>
  <Lines>32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Samyuktha Iyer</dc:creator>
  <cp:keywords/>
  <dc:description/>
  <cp:lastModifiedBy>Samyuktha Iyer</cp:lastModifiedBy>
  <cp:revision>5</cp:revision>
  <dcterms:created xsi:type="dcterms:W3CDTF">2024-09-05T11:34:00Z</dcterms:created>
  <dcterms:modified xsi:type="dcterms:W3CDTF">2024-10-21T08:21:00Z</dcterms:modified>
</cp:coreProperties>
</file>