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CF23AB" w14:textId="1B838459" w:rsidR="00994381" w:rsidRDefault="00F81E0E" w:rsidP="00B644A5">
      <w:pPr>
        <w:spacing w:before="100" w:beforeAutospacing="1" w:line="360" w:lineRule="auto"/>
        <w:rPr>
          <w:rFonts w:ascii="Times New Roman" w:hAnsi="Times New Roman" w:cs="Times New Roman"/>
          <w:b/>
          <w:bCs/>
          <w:sz w:val="20"/>
          <w:szCs w:val="20"/>
        </w:rPr>
      </w:pPr>
      <w:bookmarkStart w:id="0" w:name="_Hlk187386973"/>
      <w:bookmarkStart w:id="1" w:name="_Hlk164608222"/>
      <w:r w:rsidRPr="00F81E0E">
        <w:rPr>
          <w:rFonts w:ascii="Times New Roman" w:hAnsi="Times New Roman" w:cs="Times New Roman" w:hint="eastAsia"/>
          <w:b/>
          <w:bCs/>
          <w:color w:val="FF0000"/>
          <w:sz w:val="20"/>
          <w:szCs w:val="20"/>
        </w:rPr>
        <w:t>Differential effects of soil warming on N dynamics in plantation and natural regeneration subtropical forests during initial warming years.</w:t>
      </w:r>
    </w:p>
    <w:bookmarkEnd w:id="0"/>
    <w:p w14:paraId="05FDA693" w14:textId="3FBAC19E" w:rsidR="00371085" w:rsidRDefault="00371085" w:rsidP="00B644A5">
      <w:pPr>
        <w:spacing w:before="100" w:beforeAutospacing="1" w:line="360" w:lineRule="auto"/>
        <w:rPr>
          <w:rFonts w:ascii="Times New Roman" w:hAnsi="Times New Roman" w:cs="Times New Roman"/>
          <w:sz w:val="20"/>
          <w:szCs w:val="20"/>
        </w:rPr>
      </w:pPr>
      <w:r w:rsidRPr="00371085">
        <w:rPr>
          <w:rFonts w:ascii="Times New Roman" w:hAnsi="Times New Roman" w:cs="Times New Roman" w:hint="eastAsia"/>
          <w:sz w:val="20"/>
          <w:szCs w:val="20"/>
        </w:rPr>
        <w:t xml:space="preserve">Dongmei Wan </w:t>
      </w:r>
      <w:r w:rsidRPr="00371085">
        <w:rPr>
          <w:rFonts w:ascii="Times New Roman" w:hAnsi="Times New Roman" w:cs="Times New Roman" w:hint="eastAsia"/>
          <w:sz w:val="20"/>
          <w:szCs w:val="20"/>
        </w:rPr>
        <w:t>·</w:t>
      </w:r>
      <w:proofErr w:type="spellStart"/>
      <w:r w:rsidRPr="00371085">
        <w:rPr>
          <w:rFonts w:ascii="Times New Roman" w:hAnsi="Times New Roman" w:cs="Times New Roman"/>
          <w:sz w:val="20"/>
          <w:szCs w:val="20"/>
        </w:rPr>
        <w:t>Shidong</w:t>
      </w:r>
      <w:proofErr w:type="spellEnd"/>
      <w:r w:rsidRPr="00371085">
        <w:rPr>
          <w:rFonts w:ascii="Times New Roman" w:hAnsi="Times New Roman" w:cs="Times New Roman"/>
          <w:sz w:val="20"/>
          <w:szCs w:val="20"/>
        </w:rPr>
        <w:t xml:space="preserve"> Chen</w:t>
      </w:r>
    </w:p>
    <w:p w14:paraId="77F2B6CE" w14:textId="7BC11BE7" w:rsidR="00371085" w:rsidRDefault="00371085" w:rsidP="00B644A5">
      <w:pPr>
        <w:spacing w:before="100" w:beforeAutospacing="1" w:line="360" w:lineRule="auto"/>
        <w:rPr>
          <w:rFonts w:ascii="Times New Roman" w:hAnsi="Times New Roman" w:cs="Times New Roman"/>
          <w:b/>
          <w:bCs/>
          <w:sz w:val="20"/>
          <w:szCs w:val="20"/>
        </w:rPr>
      </w:pPr>
      <w:r w:rsidRPr="005A28FB">
        <w:rPr>
          <w:rFonts w:ascii="Times New Roman" w:hAnsi="Times New Roman" w:cs="Times New Roman" w:hint="eastAsia"/>
          <w:b/>
          <w:bCs/>
          <w:sz w:val="20"/>
          <w:szCs w:val="20"/>
        </w:rPr>
        <w:t>Authors and Affiliations</w:t>
      </w:r>
    </w:p>
    <w:p w14:paraId="589619B5" w14:textId="067D64BD" w:rsidR="005A28FB" w:rsidRDefault="005A28FB" w:rsidP="00B644A5">
      <w:pPr>
        <w:spacing w:before="100" w:beforeAutospacing="1" w:line="360" w:lineRule="auto"/>
        <w:rPr>
          <w:rFonts w:ascii="Times New Roman" w:hAnsi="Times New Roman" w:cs="Times New Roman"/>
          <w:sz w:val="20"/>
          <w:szCs w:val="20"/>
          <w:vertAlign w:val="superscript"/>
        </w:rPr>
      </w:pPr>
      <w:r w:rsidRPr="00371085">
        <w:rPr>
          <w:rFonts w:ascii="Times New Roman" w:hAnsi="Times New Roman" w:cs="Times New Roman" w:hint="eastAsia"/>
          <w:sz w:val="20"/>
          <w:szCs w:val="20"/>
        </w:rPr>
        <w:t>Dongmei Wan</w:t>
      </w:r>
      <w:r w:rsidRPr="005A28FB">
        <w:rPr>
          <w:rFonts w:ascii="Times New Roman" w:hAnsi="Times New Roman" w:cs="Times New Roman" w:hint="eastAsia"/>
          <w:sz w:val="20"/>
          <w:szCs w:val="20"/>
          <w:vertAlign w:val="superscript"/>
        </w:rPr>
        <w:t>1</w:t>
      </w:r>
      <w:r w:rsidR="00F40A35">
        <w:rPr>
          <w:rFonts w:ascii="Times New Roman" w:hAnsi="Times New Roman" w:cs="Times New Roman" w:hint="eastAsia"/>
          <w:sz w:val="20"/>
          <w:szCs w:val="20"/>
          <w:vertAlign w:val="superscript"/>
        </w:rPr>
        <w:t xml:space="preserve">, </w:t>
      </w:r>
      <w:r>
        <w:rPr>
          <w:rFonts w:ascii="Times New Roman" w:hAnsi="Times New Roman" w:cs="Times New Roman" w:hint="eastAsia"/>
          <w:sz w:val="20"/>
          <w:szCs w:val="20"/>
          <w:vertAlign w:val="superscript"/>
        </w:rPr>
        <w:t>2</w:t>
      </w:r>
      <w:r w:rsidRPr="00371085">
        <w:rPr>
          <w:rFonts w:ascii="Times New Roman" w:hAnsi="Times New Roman" w:cs="Times New Roman" w:hint="eastAsia"/>
          <w:sz w:val="20"/>
          <w:szCs w:val="20"/>
        </w:rPr>
        <w:t xml:space="preserve"> </w:t>
      </w:r>
      <w:r w:rsidRPr="00371085">
        <w:rPr>
          <w:rFonts w:ascii="Times New Roman" w:hAnsi="Times New Roman" w:cs="Times New Roman" w:hint="eastAsia"/>
          <w:sz w:val="20"/>
          <w:szCs w:val="20"/>
        </w:rPr>
        <w:t>·</w:t>
      </w:r>
      <w:proofErr w:type="spellStart"/>
      <w:r w:rsidRPr="00371085">
        <w:rPr>
          <w:rFonts w:ascii="Times New Roman" w:hAnsi="Times New Roman" w:cs="Times New Roman"/>
          <w:sz w:val="20"/>
          <w:szCs w:val="20"/>
        </w:rPr>
        <w:t>Shidong</w:t>
      </w:r>
      <w:proofErr w:type="spellEnd"/>
      <w:r w:rsidRPr="00371085">
        <w:rPr>
          <w:rFonts w:ascii="Times New Roman" w:hAnsi="Times New Roman" w:cs="Times New Roman"/>
          <w:sz w:val="20"/>
          <w:szCs w:val="20"/>
        </w:rPr>
        <w:t xml:space="preserve"> Chen</w:t>
      </w:r>
      <w:r w:rsidRPr="005A28FB">
        <w:rPr>
          <w:rFonts w:ascii="Times New Roman" w:hAnsi="Times New Roman" w:cs="Times New Roman" w:hint="eastAsia"/>
          <w:sz w:val="20"/>
          <w:szCs w:val="20"/>
          <w:vertAlign w:val="superscript"/>
        </w:rPr>
        <w:t>1</w:t>
      </w:r>
      <w:r w:rsidR="00F40A35">
        <w:rPr>
          <w:rFonts w:ascii="Times New Roman" w:hAnsi="Times New Roman" w:cs="Times New Roman" w:hint="eastAsia"/>
          <w:sz w:val="20"/>
          <w:szCs w:val="20"/>
          <w:vertAlign w:val="superscript"/>
        </w:rPr>
        <w:t xml:space="preserve">, </w:t>
      </w:r>
      <w:r>
        <w:rPr>
          <w:rFonts w:ascii="Times New Roman" w:hAnsi="Times New Roman" w:cs="Times New Roman" w:hint="eastAsia"/>
          <w:sz w:val="20"/>
          <w:szCs w:val="20"/>
          <w:vertAlign w:val="superscript"/>
        </w:rPr>
        <w:t>2</w:t>
      </w:r>
    </w:p>
    <w:p w14:paraId="0044137C" w14:textId="75AF4E06" w:rsidR="005A28FB" w:rsidRPr="005A28FB" w:rsidRDefault="005A28FB" w:rsidP="005A28FB">
      <w:pPr>
        <w:spacing w:before="100" w:beforeAutospacing="1" w:line="360" w:lineRule="auto"/>
        <w:rPr>
          <w:rFonts w:ascii="Times New Roman" w:hAnsi="Times New Roman" w:cs="Times New Roman"/>
          <w:sz w:val="20"/>
          <w:szCs w:val="20"/>
        </w:rPr>
      </w:pPr>
      <w:r w:rsidRPr="005A28FB">
        <w:rPr>
          <w:rFonts w:ascii="Times New Roman" w:hAnsi="Times New Roman" w:cs="Times New Roman" w:hint="eastAsia"/>
          <w:sz w:val="20"/>
          <w:szCs w:val="20"/>
        </w:rPr>
        <w:t>1 School of Geographical Sciences, Fujian Normal University, Fuzhou 350007, China</w:t>
      </w:r>
      <w:r w:rsidR="0020620D">
        <w:rPr>
          <w:rFonts w:ascii="Times New Roman" w:hAnsi="Times New Roman" w:cs="Times New Roman" w:hint="eastAsia"/>
          <w:sz w:val="20"/>
          <w:szCs w:val="20"/>
        </w:rPr>
        <w:t>.</w:t>
      </w:r>
    </w:p>
    <w:p w14:paraId="60A78A65" w14:textId="60D89256" w:rsidR="0020620D" w:rsidRDefault="005A28FB" w:rsidP="005A28FB">
      <w:pPr>
        <w:spacing w:before="100" w:beforeAutospacing="1" w:line="360" w:lineRule="auto"/>
        <w:rPr>
          <w:rFonts w:ascii="Times New Roman" w:hAnsi="Times New Roman" w:cs="Times New Roman"/>
          <w:sz w:val="20"/>
          <w:szCs w:val="20"/>
        </w:rPr>
      </w:pPr>
      <w:r w:rsidRPr="005A28FB">
        <w:rPr>
          <w:rFonts w:ascii="Times New Roman" w:hAnsi="Times New Roman" w:cs="Times New Roman" w:hint="eastAsia"/>
          <w:sz w:val="20"/>
          <w:szCs w:val="20"/>
        </w:rPr>
        <w:t>2</w:t>
      </w:r>
      <w:r>
        <w:rPr>
          <w:rFonts w:ascii="Times New Roman" w:hAnsi="Times New Roman" w:cs="Times New Roman" w:hint="eastAsia"/>
          <w:sz w:val="20"/>
          <w:szCs w:val="20"/>
        </w:rPr>
        <w:t xml:space="preserve"> </w:t>
      </w:r>
      <w:r w:rsidRPr="005A28FB">
        <w:rPr>
          <w:rFonts w:ascii="Times New Roman" w:hAnsi="Times New Roman" w:cs="Times New Roman" w:hint="eastAsia"/>
          <w:sz w:val="20"/>
          <w:szCs w:val="20"/>
        </w:rPr>
        <w:t>State Key Laboratory of Subtropical Mountain Ecology (Funded by the Ministry of Science and Technology and Fujian Province), Fujian Normal University, Fuzhou 350007, China</w:t>
      </w:r>
      <w:r w:rsidR="0020620D">
        <w:rPr>
          <w:rFonts w:ascii="Times New Roman" w:hAnsi="Times New Roman" w:cs="Times New Roman" w:hint="eastAsia"/>
          <w:sz w:val="20"/>
          <w:szCs w:val="20"/>
        </w:rPr>
        <w:t>.</w:t>
      </w:r>
    </w:p>
    <w:p w14:paraId="0D9DDE3B" w14:textId="64AD100D" w:rsidR="0020620D" w:rsidRPr="0020620D" w:rsidRDefault="0020620D" w:rsidP="005A28FB">
      <w:pPr>
        <w:spacing w:before="100" w:beforeAutospacing="1" w:line="360" w:lineRule="auto"/>
        <w:rPr>
          <w:rFonts w:ascii="Times New Roman" w:hAnsi="Times New Roman" w:cs="Times New Roman"/>
          <w:b/>
          <w:bCs/>
          <w:sz w:val="20"/>
          <w:szCs w:val="20"/>
        </w:rPr>
      </w:pPr>
      <w:r w:rsidRPr="0020620D">
        <w:rPr>
          <w:rFonts w:ascii="Times New Roman" w:hAnsi="Times New Roman" w:cs="Times New Roman"/>
          <w:b/>
          <w:bCs/>
          <w:sz w:val="20"/>
          <w:szCs w:val="20"/>
        </w:rPr>
        <w:t>Corresponding author</w:t>
      </w:r>
    </w:p>
    <w:p w14:paraId="156403AA" w14:textId="574EAB03" w:rsidR="0020620D" w:rsidRDefault="0020620D" w:rsidP="005A28FB">
      <w:pPr>
        <w:spacing w:before="100" w:beforeAutospacing="1" w:line="360" w:lineRule="auto"/>
        <w:rPr>
          <w:rFonts w:ascii="Times New Roman" w:hAnsi="Times New Roman" w:cs="Times New Roman"/>
          <w:sz w:val="20"/>
          <w:szCs w:val="20"/>
        </w:rPr>
      </w:pPr>
      <w:r w:rsidRPr="0020620D">
        <w:rPr>
          <w:rFonts w:ascii="Times New Roman" w:hAnsi="Times New Roman" w:cs="Times New Roman" w:hint="eastAsia"/>
          <w:sz w:val="20"/>
          <w:szCs w:val="20"/>
        </w:rPr>
        <w:t xml:space="preserve">Correspondence to </w:t>
      </w:r>
      <w:proofErr w:type="spellStart"/>
      <w:r w:rsidRPr="0020620D">
        <w:rPr>
          <w:rFonts w:ascii="Times New Roman" w:hAnsi="Times New Roman" w:cs="Times New Roman" w:hint="eastAsia"/>
          <w:sz w:val="20"/>
          <w:szCs w:val="20"/>
        </w:rPr>
        <w:t>Shidong</w:t>
      </w:r>
      <w:proofErr w:type="spellEnd"/>
      <w:r w:rsidRPr="0020620D">
        <w:rPr>
          <w:rFonts w:ascii="Times New Roman" w:hAnsi="Times New Roman" w:cs="Times New Roman" w:hint="eastAsia"/>
          <w:sz w:val="20"/>
          <w:szCs w:val="20"/>
        </w:rPr>
        <w:t xml:space="preserve"> Chen (</w:t>
      </w:r>
      <w:hyperlink r:id="rId7" w:history="1">
        <w:r w:rsidRPr="00B6297A">
          <w:rPr>
            <w:rStyle w:val="a8"/>
            <w:rFonts w:ascii="Times New Roman" w:hAnsi="Times New Roman" w:cs="Times New Roman" w:hint="eastAsia"/>
            <w:sz w:val="20"/>
            <w:szCs w:val="20"/>
          </w:rPr>
          <w:t>sdchen@fjnu.edu.cn</w:t>
        </w:r>
      </w:hyperlink>
      <w:r w:rsidRPr="0020620D">
        <w:rPr>
          <w:rFonts w:ascii="Times New Roman" w:hAnsi="Times New Roman" w:cs="Times New Roman" w:hint="eastAsia"/>
          <w:sz w:val="20"/>
          <w:szCs w:val="20"/>
        </w:rPr>
        <w:t>)</w:t>
      </w:r>
    </w:p>
    <w:p w14:paraId="17B3DE8C" w14:textId="22C97880" w:rsidR="00A62291" w:rsidRDefault="0020620D" w:rsidP="005A28FB">
      <w:pPr>
        <w:spacing w:before="100" w:beforeAutospacing="1" w:line="360" w:lineRule="auto"/>
        <w:rPr>
          <w:rFonts w:ascii="Times New Roman" w:hAnsi="Times New Roman" w:cs="Times New Roman"/>
          <w:sz w:val="20"/>
          <w:szCs w:val="20"/>
        </w:rPr>
      </w:pPr>
      <w:r w:rsidRPr="00371085">
        <w:rPr>
          <w:rFonts w:ascii="Times New Roman" w:hAnsi="Times New Roman" w:cs="Times New Roman" w:hint="eastAsia"/>
          <w:sz w:val="20"/>
          <w:szCs w:val="20"/>
        </w:rPr>
        <w:t xml:space="preserve">Dongmei Wan </w:t>
      </w:r>
      <w:r w:rsidR="00A62291" w:rsidRPr="00A62291">
        <w:rPr>
          <w:rFonts w:ascii="Times New Roman" w:hAnsi="Times New Roman" w:cs="Times New Roman" w:hint="eastAsia"/>
          <w:sz w:val="20"/>
          <w:szCs w:val="20"/>
        </w:rPr>
        <w:t>is the first author of th</w:t>
      </w:r>
      <w:r w:rsidR="00A62291">
        <w:rPr>
          <w:rFonts w:ascii="Times New Roman" w:hAnsi="Times New Roman" w:cs="Times New Roman" w:hint="eastAsia"/>
          <w:sz w:val="20"/>
          <w:szCs w:val="20"/>
        </w:rPr>
        <w:t>is</w:t>
      </w:r>
      <w:r w:rsidR="00A62291" w:rsidRPr="00A62291">
        <w:rPr>
          <w:rFonts w:ascii="Times New Roman" w:hAnsi="Times New Roman" w:cs="Times New Roman" w:hint="eastAsia"/>
          <w:sz w:val="20"/>
          <w:szCs w:val="20"/>
        </w:rPr>
        <w:t xml:space="preserve"> paper</w:t>
      </w:r>
      <w:r w:rsidR="00A62291" w:rsidRPr="00A62291">
        <w:rPr>
          <w:rFonts w:ascii="Times New Roman" w:hAnsi="Times New Roman" w:cs="Times New Roman"/>
          <w:sz w:val="20"/>
          <w:szCs w:val="20"/>
        </w:rPr>
        <w:t xml:space="preserve"> </w:t>
      </w:r>
    </w:p>
    <w:p w14:paraId="10A1F8B0" w14:textId="0F69713E" w:rsidR="00A62291" w:rsidRPr="00A62291" w:rsidRDefault="00A62291" w:rsidP="005A28FB">
      <w:pPr>
        <w:spacing w:before="100" w:beforeAutospacing="1" w:line="360" w:lineRule="auto"/>
        <w:rPr>
          <w:rFonts w:ascii="Times New Roman" w:hAnsi="Times New Roman" w:cs="Times New Roman"/>
          <w:b/>
          <w:bCs/>
          <w:sz w:val="20"/>
          <w:szCs w:val="20"/>
        </w:rPr>
      </w:pPr>
      <w:r w:rsidRPr="00A62291">
        <w:rPr>
          <w:rFonts w:ascii="Times New Roman" w:hAnsi="Times New Roman" w:cs="Times New Roman" w:hint="eastAsia"/>
          <w:b/>
          <w:bCs/>
          <w:sz w:val="20"/>
          <w:szCs w:val="20"/>
        </w:rPr>
        <w:t>Acknowledgements</w:t>
      </w:r>
    </w:p>
    <w:p w14:paraId="71CEE154" w14:textId="5EE5799A" w:rsidR="00A62291" w:rsidRDefault="00A62291" w:rsidP="005A28FB">
      <w:pPr>
        <w:spacing w:before="100" w:beforeAutospacing="1" w:line="360" w:lineRule="auto"/>
        <w:rPr>
          <w:rFonts w:ascii="Times New Roman" w:hAnsi="Times New Roman" w:cs="Times New Roman"/>
          <w:sz w:val="20"/>
          <w:szCs w:val="20"/>
        </w:rPr>
      </w:pPr>
      <w:r w:rsidRPr="00A62291">
        <w:rPr>
          <w:rFonts w:ascii="Times New Roman" w:hAnsi="Times New Roman" w:cs="Times New Roman" w:hint="eastAsia"/>
          <w:sz w:val="20"/>
          <w:szCs w:val="20"/>
        </w:rPr>
        <w:t>Funding for this work was provided by the National Science</w:t>
      </w:r>
      <w:r>
        <w:rPr>
          <w:rFonts w:ascii="Times New Roman" w:hAnsi="Times New Roman" w:cs="Times New Roman" w:hint="eastAsia"/>
          <w:sz w:val="20"/>
          <w:szCs w:val="20"/>
        </w:rPr>
        <w:t xml:space="preserve"> </w:t>
      </w:r>
      <w:r w:rsidRPr="00A62291">
        <w:rPr>
          <w:rFonts w:ascii="Times New Roman" w:hAnsi="Times New Roman" w:cs="Times New Roman"/>
          <w:sz w:val="20"/>
          <w:szCs w:val="20"/>
        </w:rPr>
        <w:t>Foundation of China (grant numbers: 32271727 and 31930071)</w:t>
      </w:r>
      <w:r>
        <w:rPr>
          <w:rFonts w:ascii="Times New Roman" w:hAnsi="Times New Roman" w:cs="Times New Roman" w:hint="eastAsia"/>
          <w:sz w:val="20"/>
          <w:szCs w:val="20"/>
        </w:rPr>
        <w:t>.</w:t>
      </w:r>
    </w:p>
    <w:p w14:paraId="17AF2483" w14:textId="77777777" w:rsidR="00610EBD" w:rsidRPr="006A4C27" w:rsidRDefault="00610EBD" w:rsidP="005A28FB">
      <w:pPr>
        <w:spacing w:before="100" w:beforeAutospacing="1" w:line="360" w:lineRule="auto"/>
        <w:rPr>
          <w:rFonts w:ascii="Times New Roman" w:hAnsi="Times New Roman" w:cs="Times New Roman"/>
          <w:sz w:val="20"/>
          <w:szCs w:val="20"/>
        </w:rPr>
      </w:pPr>
    </w:p>
    <w:p w14:paraId="38A3C678" w14:textId="60F7A64E" w:rsidR="005A1191" w:rsidRPr="003670C0" w:rsidRDefault="00DC5D07" w:rsidP="005A28FB">
      <w:pPr>
        <w:spacing w:before="100" w:beforeAutospacing="1" w:line="360" w:lineRule="auto"/>
        <w:rPr>
          <w:rFonts w:ascii="Times New Roman" w:hAnsi="Times New Roman" w:cs="Times New Roman"/>
          <w:b/>
          <w:bCs/>
          <w:sz w:val="20"/>
          <w:szCs w:val="20"/>
        </w:rPr>
      </w:pPr>
      <w:r w:rsidRPr="003670C0">
        <w:rPr>
          <w:rFonts w:ascii="Times New Roman" w:hAnsi="Times New Roman" w:cs="Times New Roman"/>
          <w:b/>
          <w:bCs/>
          <w:sz w:val="20"/>
          <w:szCs w:val="20"/>
        </w:rPr>
        <w:t>Abstract</w:t>
      </w:r>
    </w:p>
    <w:p w14:paraId="7A39317E" w14:textId="0A647C50" w:rsidR="005D2738" w:rsidRPr="00CC6615" w:rsidRDefault="004225F6" w:rsidP="005D2738">
      <w:pPr>
        <w:spacing w:before="100" w:beforeAutospacing="1" w:line="360" w:lineRule="auto"/>
        <w:rPr>
          <w:rFonts w:ascii="Times New Roman" w:hAnsi="Times New Roman" w:cs="Times New Roman"/>
          <w:color w:val="FF0000"/>
          <w:sz w:val="20"/>
          <w:szCs w:val="20"/>
        </w:rPr>
      </w:pPr>
      <w:r w:rsidRPr="00CC6615">
        <w:rPr>
          <w:rFonts w:ascii="Times New Roman" w:hAnsi="Times New Roman" w:cs="Times New Roman"/>
          <w:i/>
          <w:iCs/>
          <w:color w:val="FF0000"/>
          <w:sz w:val="20"/>
          <w:szCs w:val="20"/>
        </w:rPr>
        <w:t>Aims</w:t>
      </w:r>
      <w:r w:rsidRPr="00CC6615">
        <w:rPr>
          <w:rFonts w:ascii="Times New Roman" w:hAnsi="Times New Roman" w:cs="Times New Roman"/>
          <w:color w:val="FF0000"/>
          <w:sz w:val="20"/>
          <w:szCs w:val="20"/>
        </w:rPr>
        <w:t xml:space="preserve"> To</w:t>
      </w:r>
      <w:r w:rsidR="005D2738" w:rsidRPr="00CC6615">
        <w:rPr>
          <w:rFonts w:ascii="Times New Roman" w:hAnsi="Times New Roman" w:cs="Times New Roman"/>
          <w:color w:val="FF0000"/>
          <w:sz w:val="20"/>
          <w:szCs w:val="20"/>
        </w:rPr>
        <w:t xml:space="preserve"> assess how +5 °C soil warming affects nitrogen (N) dynamics in early-stage subtropical forests, we compared Chinese fir plantations and natural regeneration. The hypothesis was that warming accelerates N mineralization and nitrification, increasing risk</w:t>
      </w:r>
      <w:r w:rsidR="005D2738" w:rsidRPr="00CC6615">
        <w:rPr>
          <w:rFonts w:ascii="Times New Roman" w:hAnsi="Times New Roman" w:cs="Times New Roman" w:hint="eastAsia"/>
          <w:color w:val="FF0000"/>
          <w:sz w:val="20"/>
          <w:szCs w:val="20"/>
        </w:rPr>
        <w:t>s of leaching and gaseous losses where sapling N uptake is limited.</w:t>
      </w:r>
    </w:p>
    <w:p w14:paraId="236EDE41" w14:textId="0715C2D8" w:rsidR="0047728C" w:rsidRPr="003670C0" w:rsidRDefault="004225F6" w:rsidP="005D2738">
      <w:pPr>
        <w:spacing w:before="100" w:beforeAutospacing="1" w:line="360" w:lineRule="auto"/>
        <w:rPr>
          <w:rFonts w:ascii="Times New Roman" w:hAnsi="Times New Roman" w:cs="Times New Roman"/>
          <w:sz w:val="20"/>
          <w:szCs w:val="20"/>
        </w:rPr>
      </w:pPr>
      <w:bookmarkStart w:id="2" w:name="_Hlk180609206"/>
      <w:bookmarkStart w:id="3" w:name="_Hlk170653114"/>
      <w:r w:rsidRPr="003670C0">
        <w:rPr>
          <w:rFonts w:ascii="Times New Roman" w:hAnsi="Times New Roman" w:cs="Times New Roman"/>
          <w:i/>
          <w:iCs/>
          <w:sz w:val="20"/>
          <w:szCs w:val="20"/>
        </w:rPr>
        <w:t>Methods</w:t>
      </w:r>
      <w:r w:rsidRPr="003670C0">
        <w:rPr>
          <w:rFonts w:ascii="Times New Roman" w:hAnsi="Times New Roman" w:cs="Times New Roman"/>
          <w:sz w:val="20"/>
          <w:szCs w:val="20"/>
        </w:rPr>
        <w:t xml:space="preserve"> </w:t>
      </w:r>
      <w:r>
        <w:rPr>
          <w:rFonts w:ascii="Times New Roman" w:hAnsi="Times New Roman" w:cs="Times New Roman"/>
          <w:sz w:val="20"/>
          <w:szCs w:val="20"/>
        </w:rPr>
        <w:t>A</w:t>
      </w:r>
      <w:r w:rsidR="00DF1A56" w:rsidRPr="003670C0" w:rsidDel="002A4572">
        <w:rPr>
          <w:rFonts w:ascii="Times New Roman" w:hAnsi="Times New Roman" w:cs="Times New Roman"/>
          <w:sz w:val="20"/>
          <w:szCs w:val="20"/>
        </w:rPr>
        <w:t xml:space="preserve"> </w:t>
      </w:r>
      <w:r w:rsidR="00DF1A56" w:rsidRPr="003670C0">
        <w:rPr>
          <w:rFonts w:ascii="Times New Roman" w:hAnsi="Times New Roman" w:cs="Times New Roman"/>
          <w:sz w:val="20"/>
          <w:szCs w:val="20"/>
        </w:rPr>
        <w:t>warming experiment</w:t>
      </w:r>
      <w:bookmarkEnd w:id="2"/>
      <w:r w:rsidR="0047728C" w:rsidRPr="003670C0">
        <w:rPr>
          <w:rFonts w:ascii="Times New Roman" w:hAnsi="Times New Roman" w:cs="Times New Roman"/>
          <w:sz w:val="20"/>
          <w:szCs w:val="20"/>
        </w:rPr>
        <w:t xml:space="preserve"> </w:t>
      </w:r>
      <w:r w:rsidR="00C0067F" w:rsidRPr="003670C0">
        <w:rPr>
          <w:rFonts w:ascii="Times New Roman" w:hAnsi="Times New Roman" w:cs="Times New Roman" w:hint="eastAsia"/>
          <w:sz w:val="20"/>
          <w:szCs w:val="20"/>
        </w:rPr>
        <w:t>was conducted in subtropical China using</w:t>
      </w:r>
      <w:r w:rsidR="0047728C" w:rsidRPr="003670C0">
        <w:rPr>
          <w:rFonts w:ascii="Times New Roman" w:hAnsi="Times New Roman" w:cs="Times New Roman"/>
          <w:sz w:val="20"/>
          <w:szCs w:val="20"/>
        </w:rPr>
        <w:t xml:space="preserve"> buried heating cables (+5°C)</w:t>
      </w:r>
      <w:r w:rsidR="00BD1AE1" w:rsidRPr="003670C0">
        <w:rPr>
          <w:rFonts w:ascii="Times New Roman" w:hAnsi="Times New Roman" w:cs="Times New Roman"/>
          <w:sz w:val="20"/>
          <w:szCs w:val="20"/>
        </w:rPr>
        <w:t xml:space="preserve">, </w:t>
      </w:r>
      <w:bookmarkStart w:id="4" w:name="_Hlk180609280"/>
      <w:r w:rsidR="0047728C" w:rsidRPr="003670C0">
        <w:rPr>
          <w:rFonts w:ascii="Times New Roman" w:hAnsi="Times New Roman" w:cs="Times New Roman"/>
          <w:sz w:val="20"/>
          <w:szCs w:val="20"/>
        </w:rPr>
        <w:lastRenderedPageBreak/>
        <w:t xml:space="preserve">incorporating </w:t>
      </w:r>
      <w:r w:rsidR="0047728C" w:rsidRPr="003670C0">
        <w:rPr>
          <w:rFonts w:ascii="Times New Roman" w:hAnsi="Times New Roman" w:cs="Times New Roman" w:hint="eastAsia"/>
          <w:sz w:val="20"/>
          <w:szCs w:val="20"/>
        </w:rPr>
        <w:t xml:space="preserve">treatments of </w:t>
      </w:r>
      <w:r w:rsidR="0047728C" w:rsidRPr="003670C0">
        <w:rPr>
          <w:rFonts w:ascii="Times New Roman" w:hAnsi="Times New Roman" w:cs="Times New Roman"/>
          <w:sz w:val="20"/>
          <w:szCs w:val="20"/>
        </w:rPr>
        <w:t>Chinese</w:t>
      </w:r>
      <w:r w:rsidR="0047728C" w:rsidRPr="003670C0">
        <w:rPr>
          <w:rFonts w:ascii="Times New Roman" w:hAnsi="Times New Roman" w:cs="Times New Roman" w:hint="eastAsia"/>
          <w:sz w:val="20"/>
          <w:szCs w:val="20"/>
        </w:rPr>
        <w:t xml:space="preserve"> </w:t>
      </w:r>
      <w:r w:rsidR="0047728C" w:rsidRPr="003670C0">
        <w:rPr>
          <w:rFonts w:ascii="Times New Roman" w:hAnsi="Times New Roman" w:cs="Times New Roman"/>
          <w:sz w:val="20"/>
          <w:szCs w:val="20"/>
        </w:rPr>
        <w:t>f</w:t>
      </w:r>
      <w:r w:rsidR="0047728C" w:rsidRPr="003670C0">
        <w:rPr>
          <w:rFonts w:ascii="Times New Roman" w:hAnsi="Times New Roman" w:cs="Times New Roman" w:hint="eastAsia"/>
          <w:sz w:val="20"/>
          <w:szCs w:val="20"/>
        </w:rPr>
        <w:t>i</w:t>
      </w:r>
      <w:r w:rsidR="0047728C" w:rsidRPr="003670C0">
        <w:rPr>
          <w:rFonts w:ascii="Times New Roman" w:hAnsi="Times New Roman" w:cs="Times New Roman"/>
          <w:sz w:val="20"/>
          <w:szCs w:val="20"/>
        </w:rPr>
        <w:t>r</w:t>
      </w:r>
      <w:r w:rsidR="0047728C" w:rsidRPr="003670C0">
        <w:rPr>
          <w:rFonts w:ascii="Times New Roman" w:hAnsi="Times New Roman" w:cs="Times New Roman" w:hint="eastAsia"/>
          <w:sz w:val="20"/>
          <w:szCs w:val="20"/>
        </w:rPr>
        <w:t xml:space="preserve"> (</w:t>
      </w:r>
      <w:proofErr w:type="spellStart"/>
      <w:r w:rsidR="0047728C" w:rsidRPr="003670C0">
        <w:rPr>
          <w:rFonts w:ascii="Times New Roman" w:hAnsi="Times New Roman" w:cs="Times New Roman"/>
          <w:i/>
          <w:iCs/>
          <w:sz w:val="20"/>
          <w:szCs w:val="20"/>
        </w:rPr>
        <w:t>Cunninghamia</w:t>
      </w:r>
      <w:proofErr w:type="spellEnd"/>
      <w:r w:rsidR="0047728C" w:rsidRPr="003670C0">
        <w:rPr>
          <w:rFonts w:ascii="Times New Roman" w:hAnsi="Times New Roman" w:cs="Times New Roman"/>
          <w:i/>
          <w:iCs/>
          <w:sz w:val="20"/>
          <w:szCs w:val="20"/>
        </w:rPr>
        <w:t xml:space="preserve"> lanceolata</w:t>
      </w:r>
      <w:r w:rsidR="0047728C" w:rsidRPr="003670C0">
        <w:rPr>
          <w:rFonts w:ascii="Times New Roman" w:hAnsi="Times New Roman" w:cs="Times New Roman" w:hint="eastAsia"/>
          <w:sz w:val="20"/>
          <w:szCs w:val="20"/>
        </w:rPr>
        <w:t>)</w:t>
      </w:r>
      <w:r w:rsidR="00B94760" w:rsidRPr="003670C0">
        <w:rPr>
          <w:rFonts w:ascii="Times New Roman" w:hAnsi="Times New Roman" w:cs="Times New Roman" w:hint="eastAsia"/>
          <w:sz w:val="20"/>
          <w:szCs w:val="20"/>
        </w:rPr>
        <w:t xml:space="preserve"> </w:t>
      </w:r>
      <w:r w:rsidR="0067539D" w:rsidRPr="003670C0">
        <w:rPr>
          <w:rFonts w:ascii="Times New Roman" w:hAnsi="Times New Roman" w:cs="Times New Roman"/>
          <w:sz w:val="20"/>
          <w:szCs w:val="20"/>
        </w:rPr>
        <w:t>plantation</w:t>
      </w:r>
      <w:r w:rsidR="00B94760" w:rsidRPr="003670C0">
        <w:rPr>
          <w:rFonts w:ascii="Times New Roman" w:hAnsi="Times New Roman" w:cs="Times New Roman" w:hint="eastAsia"/>
          <w:sz w:val="20"/>
          <w:szCs w:val="20"/>
        </w:rPr>
        <w:t xml:space="preserve"> and natural regeneration</w:t>
      </w:r>
      <w:bookmarkEnd w:id="3"/>
      <w:bookmarkEnd w:id="4"/>
      <w:r w:rsidR="006B0D54">
        <w:rPr>
          <w:rFonts w:ascii="Times New Roman" w:hAnsi="Times New Roman" w:cs="Times New Roman" w:hint="eastAsia"/>
          <w:sz w:val="20"/>
          <w:szCs w:val="20"/>
        </w:rPr>
        <w:t>.</w:t>
      </w:r>
    </w:p>
    <w:p w14:paraId="43C97A6F" w14:textId="5006731F" w:rsidR="005A1191" w:rsidRPr="00706CDB" w:rsidRDefault="00DF403A" w:rsidP="006532B6">
      <w:pPr>
        <w:spacing w:before="100" w:beforeAutospacing="1" w:line="360" w:lineRule="auto"/>
        <w:rPr>
          <w:rFonts w:ascii="Times New Roman" w:hAnsi="Times New Roman" w:cs="Times New Roman"/>
          <w:color w:val="FF0000"/>
          <w:sz w:val="20"/>
          <w:szCs w:val="20"/>
        </w:rPr>
      </w:pPr>
      <w:r w:rsidRPr="00706CDB">
        <w:rPr>
          <w:rFonts w:ascii="Times New Roman" w:hAnsi="Times New Roman" w:cs="Times New Roman"/>
          <w:i/>
          <w:iCs/>
          <w:color w:val="FF0000"/>
          <w:sz w:val="20"/>
          <w:szCs w:val="20"/>
        </w:rPr>
        <w:t>Results</w:t>
      </w:r>
      <w:r w:rsidRPr="00706CDB">
        <w:rPr>
          <w:rFonts w:ascii="Times New Roman" w:hAnsi="Times New Roman" w:cs="Times New Roman"/>
          <w:color w:val="FF0000"/>
          <w:sz w:val="20"/>
          <w:szCs w:val="20"/>
        </w:rPr>
        <w:t xml:space="preserve"> </w:t>
      </w:r>
      <w:r w:rsidR="00E37477" w:rsidRPr="00706CDB">
        <w:rPr>
          <w:rFonts w:ascii="Times New Roman" w:hAnsi="Times New Roman" w:cs="Times New Roman"/>
          <w:color w:val="FF0000"/>
          <w:sz w:val="20"/>
          <w:szCs w:val="20"/>
        </w:rPr>
        <w:t xml:space="preserve">Warming significantly increased annual net N mineralization and nitrification in plantations (except in August) and in natural regeneration during January. In plantations, warming elevated DON, </w:t>
      </w:r>
      <w:r w:rsidR="001B7C0C" w:rsidRPr="00706CDB">
        <w:rPr>
          <w:rFonts w:ascii="Times New Roman" w:hAnsi="Times New Roman" w:cs="Times New Roman"/>
          <w:color w:val="FF0000"/>
          <w:sz w:val="20"/>
          <w:szCs w:val="20"/>
        </w:rPr>
        <w:t>NO</w:t>
      </w:r>
      <w:r w:rsidR="001B7C0C" w:rsidRPr="00706CDB">
        <w:rPr>
          <w:rFonts w:ascii="Times New Roman" w:hAnsi="Times New Roman" w:cs="Times New Roman"/>
          <w:color w:val="FF0000"/>
          <w:sz w:val="20"/>
          <w:szCs w:val="20"/>
          <w:vertAlign w:val="subscript"/>
        </w:rPr>
        <w:t>3</w:t>
      </w:r>
      <w:r w:rsidR="001B7C0C" w:rsidRPr="00706CDB">
        <w:rPr>
          <w:rFonts w:ascii="Times New Roman" w:hAnsi="Times New Roman" w:cs="Times New Roman"/>
          <w:color w:val="FF0000"/>
          <w:sz w:val="20"/>
          <w:szCs w:val="20"/>
          <w:vertAlign w:val="superscript"/>
        </w:rPr>
        <w:t>-</w:t>
      </w:r>
      <w:r w:rsidR="001B7C0C" w:rsidRPr="00706CDB">
        <w:rPr>
          <w:rFonts w:ascii="Times New Roman" w:hAnsi="Times New Roman" w:cs="Times New Roman"/>
          <w:color w:val="FF0000"/>
          <w:sz w:val="20"/>
          <w:szCs w:val="20"/>
        </w:rPr>
        <w:t>-N</w:t>
      </w:r>
      <w:r w:rsidR="00E37477" w:rsidRPr="00706CDB">
        <w:rPr>
          <w:rFonts w:ascii="Times New Roman" w:hAnsi="Times New Roman" w:cs="Times New Roman"/>
          <w:color w:val="FF0000"/>
          <w:sz w:val="20"/>
          <w:szCs w:val="20"/>
        </w:rPr>
        <w:t>, and NH</w:t>
      </w:r>
      <w:r w:rsidR="00E37477" w:rsidRPr="00706CDB">
        <w:rPr>
          <w:rFonts w:ascii="Times New Roman" w:hAnsi="Times New Roman" w:cs="Times New Roman"/>
          <w:color w:val="FF0000"/>
          <w:sz w:val="20"/>
          <w:szCs w:val="20"/>
          <w:vertAlign w:val="subscript"/>
        </w:rPr>
        <w:t>4</w:t>
      </w:r>
      <w:r w:rsidR="00E37477" w:rsidRPr="00706CDB">
        <w:rPr>
          <w:rFonts w:ascii="Times New Roman" w:hAnsi="Times New Roman" w:cs="Times New Roman"/>
          <w:color w:val="FF0000"/>
          <w:sz w:val="20"/>
          <w:szCs w:val="20"/>
          <w:vertAlign w:val="superscript"/>
        </w:rPr>
        <w:t>+</w:t>
      </w:r>
      <w:r w:rsidR="00E37477" w:rsidRPr="00706CDB">
        <w:rPr>
          <w:rFonts w:ascii="Times New Roman" w:hAnsi="Times New Roman" w:cs="Times New Roman"/>
          <w:color w:val="FF0000"/>
          <w:sz w:val="20"/>
          <w:szCs w:val="20"/>
        </w:rPr>
        <w:t>-N in surface soil (0</w:t>
      </w:r>
      <w:r w:rsidR="001B7C0C" w:rsidRPr="00706CDB">
        <w:rPr>
          <w:rFonts w:ascii="Times New Roman" w:hAnsi="Times New Roman" w:cs="Times New Roman" w:hint="eastAsia"/>
          <w:color w:val="FF0000"/>
          <w:sz w:val="20"/>
          <w:szCs w:val="20"/>
        </w:rPr>
        <w:t>-</w:t>
      </w:r>
      <w:r w:rsidR="00E37477" w:rsidRPr="00706CDB">
        <w:rPr>
          <w:rFonts w:ascii="Times New Roman" w:hAnsi="Times New Roman" w:cs="Times New Roman"/>
          <w:color w:val="FF0000"/>
          <w:sz w:val="20"/>
          <w:szCs w:val="20"/>
        </w:rPr>
        <w:t>10 cm), as well as NO</w:t>
      </w:r>
      <w:r w:rsidR="00E37477" w:rsidRPr="00706CDB">
        <w:rPr>
          <w:rFonts w:ascii="Times New Roman" w:hAnsi="Times New Roman" w:cs="Times New Roman"/>
          <w:color w:val="FF0000"/>
          <w:sz w:val="20"/>
          <w:szCs w:val="20"/>
          <w:vertAlign w:val="subscript"/>
        </w:rPr>
        <w:t>3</w:t>
      </w:r>
      <w:r w:rsidR="00E37477" w:rsidRPr="00706CDB">
        <w:rPr>
          <w:rFonts w:ascii="Times New Roman" w:hAnsi="Times New Roman" w:cs="Times New Roman"/>
          <w:color w:val="FF0000"/>
          <w:sz w:val="20"/>
          <w:szCs w:val="20"/>
          <w:vertAlign w:val="superscript"/>
        </w:rPr>
        <w:t>-</w:t>
      </w:r>
      <w:r w:rsidR="00E37477" w:rsidRPr="00706CDB">
        <w:rPr>
          <w:rFonts w:ascii="Times New Roman" w:hAnsi="Times New Roman" w:cs="Times New Roman"/>
          <w:color w:val="FF0000"/>
          <w:sz w:val="20"/>
          <w:szCs w:val="20"/>
        </w:rPr>
        <w:t>-N throughout the 0</w:t>
      </w:r>
      <w:r w:rsidR="001B7C0C" w:rsidRPr="00706CDB">
        <w:rPr>
          <w:rFonts w:ascii="Times New Roman" w:hAnsi="Times New Roman" w:cs="Times New Roman" w:hint="eastAsia"/>
          <w:color w:val="FF0000"/>
          <w:sz w:val="20"/>
          <w:szCs w:val="20"/>
        </w:rPr>
        <w:t>-</w:t>
      </w:r>
      <w:r w:rsidR="00E37477" w:rsidRPr="00706CDB">
        <w:rPr>
          <w:rFonts w:ascii="Times New Roman" w:hAnsi="Times New Roman" w:cs="Times New Roman"/>
          <w:color w:val="FF0000"/>
          <w:sz w:val="20"/>
          <w:szCs w:val="20"/>
        </w:rPr>
        <w:t xml:space="preserve">60 cm profile, particularly in January. In contrast, </w:t>
      </w:r>
      <w:r w:rsidR="001B7C0C" w:rsidRPr="00706CDB">
        <w:rPr>
          <w:rFonts w:ascii="Times New Roman" w:hAnsi="Times New Roman" w:cs="Times New Roman"/>
          <w:color w:val="FF0000"/>
          <w:sz w:val="20"/>
          <w:szCs w:val="20"/>
        </w:rPr>
        <w:t>NH</w:t>
      </w:r>
      <w:r w:rsidR="001B7C0C" w:rsidRPr="00706CDB">
        <w:rPr>
          <w:rFonts w:ascii="Times New Roman" w:hAnsi="Times New Roman" w:cs="Times New Roman"/>
          <w:color w:val="FF0000"/>
          <w:sz w:val="20"/>
          <w:szCs w:val="20"/>
          <w:vertAlign w:val="subscript"/>
        </w:rPr>
        <w:t>4</w:t>
      </w:r>
      <w:r w:rsidR="001B7C0C" w:rsidRPr="00706CDB">
        <w:rPr>
          <w:rFonts w:ascii="Times New Roman" w:hAnsi="Times New Roman" w:cs="Times New Roman"/>
          <w:color w:val="FF0000"/>
          <w:sz w:val="20"/>
          <w:szCs w:val="20"/>
          <w:vertAlign w:val="superscript"/>
        </w:rPr>
        <w:t>+</w:t>
      </w:r>
      <w:r w:rsidR="001B7C0C" w:rsidRPr="00706CDB">
        <w:rPr>
          <w:rFonts w:ascii="Times New Roman" w:hAnsi="Times New Roman" w:cs="Times New Roman"/>
          <w:color w:val="FF0000"/>
          <w:sz w:val="20"/>
          <w:szCs w:val="20"/>
        </w:rPr>
        <w:t>-N</w:t>
      </w:r>
      <w:r w:rsidR="00E37477" w:rsidRPr="00706CDB">
        <w:rPr>
          <w:rFonts w:ascii="Times New Roman" w:hAnsi="Times New Roman" w:cs="Times New Roman"/>
          <w:color w:val="FF0000"/>
          <w:sz w:val="20"/>
          <w:szCs w:val="20"/>
        </w:rPr>
        <w:t xml:space="preserve"> decreased in natural regeneration in August. Warming also increased </w:t>
      </w:r>
      <w:r w:rsidR="006532B6" w:rsidRPr="00706CDB">
        <w:rPr>
          <w:rFonts w:ascii="Times New Roman" w:hAnsi="Times New Roman" w:cs="Times New Roman"/>
          <w:color w:val="FF0000"/>
          <w:sz w:val="20"/>
          <w:szCs w:val="20"/>
        </w:rPr>
        <w:t>NO</w:t>
      </w:r>
      <w:r w:rsidR="006532B6" w:rsidRPr="00706CDB">
        <w:rPr>
          <w:rFonts w:ascii="Times New Roman" w:hAnsi="Times New Roman" w:cs="Times New Roman"/>
          <w:color w:val="FF0000"/>
          <w:sz w:val="20"/>
          <w:szCs w:val="20"/>
          <w:vertAlign w:val="subscript"/>
        </w:rPr>
        <w:t>3</w:t>
      </w:r>
      <w:r w:rsidR="006532B6" w:rsidRPr="00706CDB">
        <w:rPr>
          <w:rFonts w:ascii="Times New Roman" w:hAnsi="Times New Roman" w:cs="Times New Roman"/>
          <w:color w:val="FF0000"/>
          <w:sz w:val="20"/>
          <w:szCs w:val="20"/>
          <w:vertAlign w:val="superscript"/>
        </w:rPr>
        <w:t>-</w:t>
      </w:r>
      <w:r w:rsidR="006532B6" w:rsidRPr="00706CDB">
        <w:rPr>
          <w:rFonts w:ascii="Times New Roman" w:hAnsi="Times New Roman" w:cs="Times New Roman"/>
          <w:color w:val="FF0000"/>
          <w:sz w:val="20"/>
          <w:szCs w:val="20"/>
        </w:rPr>
        <w:t>-N</w:t>
      </w:r>
      <w:r w:rsidR="006532B6" w:rsidRPr="00706CDB">
        <w:rPr>
          <w:rFonts w:ascii="Times New Roman" w:hAnsi="Times New Roman" w:cs="Times New Roman" w:hint="eastAsia"/>
          <w:color w:val="FF0000"/>
          <w:sz w:val="20"/>
          <w:szCs w:val="20"/>
        </w:rPr>
        <w:t xml:space="preserve"> </w:t>
      </w:r>
      <w:r w:rsidR="00E37477" w:rsidRPr="00706CDB">
        <w:rPr>
          <w:rFonts w:ascii="Times New Roman" w:hAnsi="Times New Roman" w:cs="Times New Roman"/>
          <w:color w:val="FF0000"/>
          <w:sz w:val="20"/>
          <w:szCs w:val="20"/>
        </w:rPr>
        <w:t>concentrations in leachate and elevated N</w:t>
      </w:r>
      <w:r w:rsidR="00E37477" w:rsidRPr="00706CDB">
        <w:rPr>
          <w:rFonts w:ascii="Times New Roman" w:hAnsi="Times New Roman" w:cs="Times New Roman"/>
          <w:color w:val="FF0000"/>
          <w:sz w:val="20"/>
          <w:szCs w:val="20"/>
          <w:vertAlign w:val="subscript"/>
        </w:rPr>
        <w:t>2</w:t>
      </w:r>
      <w:r w:rsidR="00E37477" w:rsidRPr="00706CDB">
        <w:rPr>
          <w:rFonts w:ascii="Times New Roman" w:hAnsi="Times New Roman" w:cs="Times New Roman"/>
          <w:color w:val="FF0000"/>
          <w:sz w:val="20"/>
          <w:szCs w:val="20"/>
        </w:rPr>
        <w:t xml:space="preserve">O emissions across both natural regeneration and plantation </w:t>
      </w:r>
      <w:r w:rsidR="00E37477" w:rsidRPr="00706CDB">
        <w:rPr>
          <w:rFonts w:ascii="Times New Roman" w:hAnsi="Times New Roman" w:cs="Times New Roman" w:hint="eastAsia"/>
          <w:color w:val="FF0000"/>
          <w:sz w:val="20"/>
          <w:szCs w:val="20"/>
        </w:rPr>
        <w:t>plots. The abundance of functional genes related to N cycling declined under warming, although natural regeneration maintained higher levels of denitrification genes (</w:t>
      </w:r>
      <w:proofErr w:type="spellStart"/>
      <w:r w:rsidR="00E37477" w:rsidRPr="00706CDB">
        <w:rPr>
          <w:rFonts w:ascii="Times New Roman" w:hAnsi="Times New Roman" w:cs="Times New Roman" w:hint="eastAsia"/>
          <w:i/>
          <w:iCs/>
          <w:color w:val="FF0000"/>
          <w:sz w:val="20"/>
          <w:szCs w:val="20"/>
        </w:rPr>
        <w:t>narG</w:t>
      </w:r>
      <w:proofErr w:type="spellEnd"/>
      <w:r w:rsidR="00E37477" w:rsidRPr="00706CDB">
        <w:rPr>
          <w:rFonts w:ascii="Times New Roman" w:hAnsi="Times New Roman" w:cs="Times New Roman" w:hint="eastAsia"/>
          <w:color w:val="FF0000"/>
          <w:sz w:val="20"/>
          <w:szCs w:val="20"/>
        </w:rPr>
        <w:t xml:space="preserve">, </w:t>
      </w:r>
      <w:proofErr w:type="spellStart"/>
      <w:r w:rsidR="00E37477" w:rsidRPr="00706CDB">
        <w:rPr>
          <w:rFonts w:ascii="Times New Roman" w:hAnsi="Times New Roman" w:cs="Times New Roman" w:hint="eastAsia"/>
          <w:i/>
          <w:iCs/>
          <w:color w:val="FF0000"/>
          <w:sz w:val="20"/>
          <w:szCs w:val="20"/>
        </w:rPr>
        <w:t>nirK</w:t>
      </w:r>
      <w:proofErr w:type="spellEnd"/>
      <w:r w:rsidR="00E37477" w:rsidRPr="00706CDB">
        <w:rPr>
          <w:rFonts w:ascii="Times New Roman" w:hAnsi="Times New Roman" w:cs="Times New Roman" w:hint="eastAsia"/>
          <w:color w:val="FF0000"/>
          <w:sz w:val="20"/>
          <w:szCs w:val="20"/>
        </w:rPr>
        <w:t xml:space="preserve">, </w:t>
      </w:r>
      <w:proofErr w:type="spellStart"/>
      <w:r w:rsidR="00E37477" w:rsidRPr="00706CDB">
        <w:rPr>
          <w:rFonts w:ascii="Times New Roman" w:hAnsi="Times New Roman" w:cs="Times New Roman" w:hint="eastAsia"/>
          <w:i/>
          <w:iCs/>
          <w:color w:val="FF0000"/>
          <w:sz w:val="20"/>
          <w:szCs w:val="20"/>
        </w:rPr>
        <w:t>nosZ</w:t>
      </w:r>
      <w:proofErr w:type="spellEnd"/>
      <w:r w:rsidR="00E37477" w:rsidRPr="00706CDB">
        <w:rPr>
          <w:rFonts w:ascii="Times New Roman" w:hAnsi="Times New Roman" w:cs="Times New Roman" w:hint="eastAsia"/>
          <w:color w:val="FF0000"/>
          <w:sz w:val="20"/>
          <w:szCs w:val="20"/>
        </w:rPr>
        <w:t>) and the N-fixation gene (</w:t>
      </w:r>
      <w:proofErr w:type="spellStart"/>
      <w:r w:rsidR="00E37477" w:rsidRPr="00706CDB">
        <w:rPr>
          <w:rFonts w:ascii="Times New Roman" w:hAnsi="Times New Roman" w:cs="Times New Roman" w:hint="eastAsia"/>
          <w:i/>
          <w:iCs/>
          <w:color w:val="FF0000"/>
          <w:sz w:val="20"/>
          <w:szCs w:val="20"/>
        </w:rPr>
        <w:t>nifH</w:t>
      </w:r>
      <w:proofErr w:type="spellEnd"/>
      <w:r w:rsidR="00E37477" w:rsidRPr="00706CDB">
        <w:rPr>
          <w:rFonts w:ascii="Times New Roman" w:hAnsi="Times New Roman" w:cs="Times New Roman" w:hint="eastAsia"/>
          <w:color w:val="FF0000"/>
          <w:sz w:val="20"/>
          <w:szCs w:val="20"/>
        </w:rPr>
        <w:t>) compared to plantations. Enrichment of</w:t>
      </w:r>
      <w:r w:rsidR="00706CDB" w:rsidRPr="00706CDB">
        <w:rPr>
          <w:rFonts w:ascii="Times New Roman" w:hAnsi="Times New Roman" w:cs="Times New Roman" w:hint="eastAsia"/>
          <w:color w:val="FF0000"/>
          <w:sz w:val="20"/>
          <w:szCs w:val="20"/>
        </w:rPr>
        <w:t xml:space="preserve"> </w:t>
      </w:r>
      <w:r w:rsidR="00706CDB" w:rsidRPr="00706CDB">
        <w:rPr>
          <w:rFonts w:ascii="Times New Roman" w:hAnsi="Times New Roman" w:cs="Times New Roman"/>
          <w:color w:val="FF0000"/>
          <w:sz w:val="20"/>
          <w:szCs w:val="20"/>
        </w:rPr>
        <w:t>δ</w:t>
      </w:r>
      <w:r w:rsidR="00E37477" w:rsidRPr="00706CDB">
        <w:rPr>
          <w:rFonts w:ascii="Times New Roman" w:hAnsi="Times New Roman" w:cs="Times New Roman" w:hint="eastAsia"/>
          <w:color w:val="FF0000"/>
          <w:sz w:val="20"/>
          <w:szCs w:val="20"/>
          <w:vertAlign w:val="superscript"/>
        </w:rPr>
        <w:t>15</w:t>
      </w:r>
      <w:r w:rsidR="00E37477" w:rsidRPr="00706CDB">
        <w:rPr>
          <w:rFonts w:ascii="Times New Roman" w:hAnsi="Times New Roman" w:cs="Times New Roman" w:hint="eastAsia"/>
          <w:color w:val="FF0000"/>
          <w:sz w:val="20"/>
          <w:szCs w:val="20"/>
        </w:rPr>
        <w:t>N in N-rich plant organs further reflected enhanced soil N transformation under warming.</w:t>
      </w:r>
      <w:r w:rsidR="00572CC2" w:rsidRPr="00706CDB">
        <w:rPr>
          <w:rFonts w:ascii="Times New Roman" w:hAnsi="Times New Roman" w:cs="Times New Roman"/>
          <w:color w:val="FF0000"/>
          <w:sz w:val="20"/>
          <w:szCs w:val="20"/>
        </w:rPr>
        <w:t xml:space="preserve"> </w:t>
      </w:r>
    </w:p>
    <w:p w14:paraId="4D7D855D" w14:textId="514C1F51" w:rsidR="00A52FA5" w:rsidRPr="00BB2624" w:rsidRDefault="004225F6" w:rsidP="00A52FA5">
      <w:pPr>
        <w:spacing w:before="100" w:beforeAutospacing="1" w:line="360" w:lineRule="auto"/>
        <w:rPr>
          <w:rFonts w:ascii="Times New Roman" w:hAnsi="Times New Roman" w:cs="Times New Roman"/>
          <w:color w:val="FF0000"/>
          <w:sz w:val="20"/>
          <w:szCs w:val="20"/>
        </w:rPr>
      </w:pPr>
      <w:bookmarkStart w:id="5" w:name="_Hlk180611244"/>
      <w:r w:rsidRPr="00BB2624">
        <w:rPr>
          <w:rFonts w:ascii="Times New Roman" w:hAnsi="Times New Roman" w:cs="Times New Roman"/>
          <w:i/>
          <w:iCs/>
          <w:color w:val="FF0000"/>
          <w:sz w:val="20"/>
          <w:szCs w:val="20"/>
        </w:rPr>
        <w:t>Conclusion</w:t>
      </w:r>
      <w:bookmarkEnd w:id="5"/>
      <w:r w:rsidR="00A52FA5" w:rsidRPr="00BB2624">
        <w:rPr>
          <w:rFonts w:ascii="Times New Roman" w:hAnsi="Times New Roman" w:cs="Times New Roman" w:hint="eastAsia"/>
          <w:color w:val="FF0000"/>
          <w:sz w:val="20"/>
          <w:szCs w:val="20"/>
        </w:rPr>
        <w:t xml:space="preserve"> Warming induced a more open soil N cycle in subtropical forests, with greater N leaching in plantations than in natural regeneration during early warming years. This highlights the importance of forest management and the value of near-natural practices under climate change.</w:t>
      </w:r>
    </w:p>
    <w:p w14:paraId="6DFE1F10" w14:textId="6D7C1D50" w:rsidR="00610EBD" w:rsidRDefault="00DC5D07" w:rsidP="00A52FA5">
      <w:pPr>
        <w:spacing w:before="100" w:beforeAutospacing="1" w:line="360" w:lineRule="auto"/>
        <w:rPr>
          <w:rFonts w:ascii="Times New Roman" w:hAnsi="Times New Roman" w:cs="Times New Roman"/>
          <w:b/>
          <w:bCs/>
          <w:sz w:val="20"/>
          <w:szCs w:val="20"/>
        </w:rPr>
      </w:pPr>
      <w:r w:rsidRPr="003670C0">
        <w:rPr>
          <w:rFonts w:ascii="Times New Roman" w:hAnsi="Times New Roman" w:cs="Times New Roman"/>
          <w:b/>
          <w:bCs/>
          <w:sz w:val="20"/>
          <w:szCs w:val="20"/>
        </w:rPr>
        <w:t>Keywords</w:t>
      </w:r>
    </w:p>
    <w:p w14:paraId="1E2A7BAA" w14:textId="7DEC5176" w:rsidR="00447F21" w:rsidRPr="003670C0" w:rsidRDefault="009B174D" w:rsidP="00B644A5">
      <w:pPr>
        <w:spacing w:before="100" w:beforeAutospacing="1" w:line="360" w:lineRule="auto"/>
        <w:rPr>
          <w:rFonts w:ascii="Times New Roman" w:hAnsi="Times New Roman" w:cs="Times New Roman"/>
          <w:sz w:val="20"/>
          <w:szCs w:val="20"/>
        </w:rPr>
      </w:pPr>
      <w:r w:rsidRPr="003670C0">
        <w:rPr>
          <w:rFonts w:ascii="Times New Roman" w:hAnsi="Times New Roman" w:cs="Times New Roman" w:hint="eastAsia"/>
          <w:sz w:val="20"/>
          <w:szCs w:val="20"/>
        </w:rPr>
        <w:t xml:space="preserve">Soil </w:t>
      </w:r>
      <w:r w:rsidR="00DC5D07" w:rsidRPr="003670C0">
        <w:rPr>
          <w:rFonts w:ascii="Times New Roman" w:hAnsi="Times New Roman" w:cs="Times New Roman"/>
          <w:sz w:val="20"/>
          <w:szCs w:val="20"/>
        </w:rPr>
        <w:t>warming</w:t>
      </w:r>
      <w:r w:rsidR="004008B6">
        <w:rPr>
          <w:rFonts w:ascii="Times New Roman" w:hAnsi="Times New Roman" w:cs="Times New Roman" w:hint="eastAsia"/>
          <w:sz w:val="20"/>
          <w:szCs w:val="20"/>
        </w:rPr>
        <w:t xml:space="preserve">, </w:t>
      </w:r>
      <w:r w:rsidRPr="003670C0">
        <w:rPr>
          <w:rFonts w:ascii="Times New Roman" w:hAnsi="Times New Roman" w:cs="Times New Roman" w:hint="eastAsia"/>
          <w:sz w:val="20"/>
          <w:szCs w:val="20"/>
        </w:rPr>
        <w:t>Plantation</w:t>
      </w:r>
      <w:r w:rsidR="004008B6">
        <w:rPr>
          <w:rFonts w:ascii="Times New Roman" w:hAnsi="Times New Roman" w:cs="Times New Roman" w:hint="eastAsia"/>
          <w:sz w:val="20"/>
          <w:szCs w:val="20"/>
        </w:rPr>
        <w:t>,</w:t>
      </w:r>
      <w:r w:rsidRPr="003670C0">
        <w:rPr>
          <w:rFonts w:ascii="Times New Roman" w:hAnsi="Times New Roman" w:cs="Times New Roman" w:hint="eastAsia"/>
          <w:sz w:val="20"/>
          <w:szCs w:val="20"/>
        </w:rPr>
        <w:t xml:space="preserve"> Natural regeneration</w:t>
      </w:r>
      <w:r w:rsidR="004008B6">
        <w:rPr>
          <w:rFonts w:ascii="Times New Roman" w:hAnsi="Times New Roman" w:cs="Times New Roman" w:hint="eastAsia"/>
          <w:sz w:val="20"/>
          <w:szCs w:val="20"/>
        </w:rPr>
        <w:t xml:space="preserve">, </w:t>
      </w:r>
      <w:r w:rsidR="00DC5D07" w:rsidRPr="003670C0">
        <w:rPr>
          <w:rFonts w:ascii="Times New Roman" w:hAnsi="Times New Roman" w:cs="Times New Roman"/>
          <w:sz w:val="20"/>
          <w:szCs w:val="20"/>
        </w:rPr>
        <w:t>N loss</w:t>
      </w:r>
      <w:r w:rsidR="004008B6">
        <w:rPr>
          <w:rFonts w:ascii="Times New Roman" w:hAnsi="Times New Roman" w:cs="Times New Roman" w:hint="eastAsia"/>
          <w:sz w:val="20"/>
          <w:szCs w:val="20"/>
        </w:rPr>
        <w:t>,</w:t>
      </w:r>
      <w:r w:rsidR="006B0D54">
        <w:rPr>
          <w:rFonts w:ascii="Times New Roman" w:hAnsi="Times New Roman" w:cs="Times New Roman" w:hint="eastAsia"/>
          <w:sz w:val="20"/>
          <w:szCs w:val="20"/>
        </w:rPr>
        <w:t xml:space="preserve"> </w:t>
      </w:r>
      <w:r w:rsidR="00626BC7" w:rsidRPr="003670C0">
        <w:rPr>
          <w:rFonts w:ascii="Times New Roman" w:hAnsi="Times New Roman" w:cs="Times New Roman"/>
          <w:sz w:val="20"/>
          <w:szCs w:val="20"/>
        </w:rPr>
        <w:t>Chinese fi</w:t>
      </w:r>
      <w:r w:rsidR="002F60D9" w:rsidRPr="003670C0">
        <w:rPr>
          <w:rFonts w:ascii="Times New Roman" w:hAnsi="Times New Roman" w:cs="Times New Roman"/>
          <w:sz w:val="20"/>
          <w:szCs w:val="20"/>
        </w:rPr>
        <w:t>r</w:t>
      </w:r>
    </w:p>
    <w:p w14:paraId="5ED6DBC8" w14:textId="092302F9" w:rsidR="00447F21" w:rsidRPr="003670C0" w:rsidRDefault="00DC5D07" w:rsidP="00B644A5">
      <w:pPr>
        <w:spacing w:before="100" w:beforeAutospacing="1" w:line="360" w:lineRule="auto"/>
        <w:rPr>
          <w:rFonts w:ascii="Times New Roman" w:hAnsi="Times New Roman" w:cs="Times New Roman"/>
          <w:b/>
          <w:bCs/>
          <w:sz w:val="20"/>
          <w:szCs w:val="20"/>
        </w:rPr>
      </w:pPr>
      <w:bookmarkStart w:id="6" w:name="_Hlk164608303"/>
      <w:r w:rsidRPr="003670C0">
        <w:rPr>
          <w:rFonts w:ascii="Times New Roman" w:hAnsi="Times New Roman" w:cs="Times New Roman"/>
          <w:b/>
          <w:bCs/>
          <w:sz w:val="20"/>
          <w:szCs w:val="20"/>
        </w:rPr>
        <w:t xml:space="preserve">Introduction </w:t>
      </w:r>
    </w:p>
    <w:p w14:paraId="76D9EF88" w14:textId="659CC56F" w:rsidR="00670FD7" w:rsidRPr="003670C0" w:rsidRDefault="008A3019" w:rsidP="00127C14">
      <w:pPr>
        <w:spacing w:before="100" w:beforeAutospacing="1" w:line="360" w:lineRule="auto"/>
        <w:ind w:firstLineChars="200" w:firstLine="400"/>
        <w:rPr>
          <w:rFonts w:ascii="Times New Roman" w:hAnsi="Times New Roman" w:cs="Times New Roman"/>
          <w:sz w:val="20"/>
          <w:szCs w:val="20"/>
        </w:rPr>
      </w:pPr>
      <w:bookmarkStart w:id="7" w:name="_Hlk143080831"/>
      <w:bookmarkStart w:id="8" w:name="_Hlk164611118"/>
      <w:bookmarkStart w:id="9" w:name="_Hlk147603848"/>
      <w:bookmarkStart w:id="10" w:name="_Hlk164608270"/>
      <w:bookmarkEnd w:id="6"/>
      <w:r w:rsidRPr="003670C0">
        <w:rPr>
          <w:rFonts w:ascii="Times New Roman" w:hAnsi="Times New Roman" w:cs="Times New Roman" w:hint="eastAsia"/>
          <w:sz w:val="20"/>
          <w:szCs w:val="20"/>
        </w:rPr>
        <w:t>G</w:t>
      </w:r>
      <w:r w:rsidR="00EB4F82" w:rsidRPr="003670C0">
        <w:rPr>
          <w:rFonts w:ascii="Times New Roman" w:hAnsi="Times New Roman" w:cs="Times New Roman"/>
          <w:sz w:val="20"/>
          <w:szCs w:val="20"/>
        </w:rPr>
        <w:t xml:space="preserve">lobal warming has led to a </w:t>
      </w:r>
      <w:r w:rsidR="00A90320" w:rsidRPr="003670C0">
        <w:rPr>
          <w:rFonts w:ascii="Times New Roman" w:hAnsi="Times New Roman" w:cs="Times New Roman" w:hint="eastAsia"/>
          <w:sz w:val="20"/>
          <w:szCs w:val="20"/>
        </w:rPr>
        <w:t xml:space="preserve">1.10 </w:t>
      </w:r>
      <w:r w:rsidR="00A90320" w:rsidRPr="003670C0">
        <w:rPr>
          <w:rFonts w:ascii="Times New Roman" w:hAnsi="Times New Roman" w:cs="Times New Roman" w:hint="eastAsia"/>
          <w:sz w:val="20"/>
          <w:szCs w:val="20"/>
        </w:rPr>
        <w:t>±</w:t>
      </w:r>
      <w:r w:rsidR="00A90320" w:rsidRPr="003670C0">
        <w:rPr>
          <w:rFonts w:ascii="Times New Roman" w:hAnsi="Times New Roman" w:cs="Times New Roman" w:hint="eastAsia"/>
          <w:sz w:val="20"/>
          <w:szCs w:val="20"/>
        </w:rPr>
        <w:t xml:space="preserve"> 0.12 </w:t>
      </w:r>
      <w:r w:rsidRPr="003670C0">
        <w:rPr>
          <w:rFonts w:ascii="Times New Roman" w:hAnsi="Times New Roman" w:cs="Times New Roman" w:hint="eastAsia"/>
          <w:sz w:val="20"/>
          <w:szCs w:val="20"/>
        </w:rPr>
        <w:t>°</w:t>
      </w:r>
      <w:r w:rsidRPr="003670C0">
        <w:rPr>
          <w:rFonts w:ascii="Times New Roman" w:hAnsi="Times New Roman" w:cs="Times New Roman" w:hint="eastAsia"/>
          <w:sz w:val="20"/>
          <w:szCs w:val="20"/>
        </w:rPr>
        <w:t>C</w:t>
      </w:r>
      <w:r w:rsidR="00EB4F82" w:rsidRPr="003670C0">
        <w:rPr>
          <w:rFonts w:ascii="Times New Roman" w:hAnsi="Times New Roman" w:cs="Times New Roman"/>
          <w:sz w:val="20"/>
          <w:szCs w:val="20"/>
        </w:rPr>
        <w:t xml:space="preserve"> </w:t>
      </w:r>
      <w:r w:rsidR="00F65555" w:rsidRPr="003670C0">
        <w:rPr>
          <w:rFonts w:ascii="Times New Roman" w:hAnsi="Times New Roman" w:cs="Times New Roman" w:hint="eastAsia"/>
          <w:sz w:val="20"/>
          <w:szCs w:val="20"/>
        </w:rPr>
        <w:t xml:space="preserve">of </w:t>
      </w:r>
      <w:r w:rsidR="00EB4F82" w:rsidRPr="003670C0">
        <w:rPr>
          <w:rFonts w:ascii="Times New Roman" w:hAnsi="Times New Roman" w:cs="Times New Roman"/>
          <w:sz w:val="20"/>
          <w:szCs w:val="20"/>
        </w:rPr>
        <w:t>increase in average global surface temperature between 2011 and 2020, compared to the 1850-1900 baseline</w:t>
      </w:r>
      <w:bookmarkEnd w:id="7"/>
      <w:r w:rsidR="005B19C5" w:rsidRPr="003670C0">
        <w:rPr>
          <w:rFonts w:ascii="Times New Roman" w:hAnsi="Times New Roman" w:cs="Times New Roman" w:hint="eastAsia"/>
          <w:sz w:val="20"/>
          <w:szCs w:val="20"/>
        </w:rPr>
        <w:t xml:space="preserve"> </w:t>
      </w:r>
      <w:r w:rsidR="005B19C5" w:rsidRPr="003B4D57">
        <w:rPr>
          <w:rFonts w:ascii="Times New Roman" w:hAnsi="Times New Roman" w:cs="Times New Roman"/>
          <w:sz w:val="20"/>
          <w:szCs w:val="20"/>
        </w:rPr>
        <w:fldChar w:fldCharType="begin"/>
      </w:r>
      <w:r w:rsidR="00F638F6" w:rsidRPr="003B4D57">
        <w:rPr>
          <w:rFonts w:ascii="Times New Roman" w:hAnsi="Times New Roman" w:cs="Times New Roman"/>
          <w:sz w:val="20"/>
          <w:szCs w:val="20"/>
        </w:rPr>
        <w:instrText xml:space="preserve"> ADDIN EN.CITE &lt;EndNote&gt;&lt;Cite&gt;&lt;Author&gt;IPCC&lt;/Author&gt;&lt;Year&gt;2021&lt;/Year&gt;&lt;RecNum&gt;179&lt;/RecNum&gt;&lt;DisplayText&gt;(IPCC. 2021)&lt;/DisplayText&gt;&lt;record&gt;&lt;rec-number&gt;179&lt;/rec-number&gt;&lt;foreign-keys&gt;&lt;key app="EN" db-id="2a9052fr8awrevevp2p5efww522ezfrpspaw" timestamp="1729385289"&gt;179&lt;/key&gt;&lt;key app="ENWeb" db-id=""&gt;0&lt;/key&gt;&lt;/foreign-keys&gt;&lt;ref-type name="Journal Article"&gt;17&lt;/ref-type&gt;&lt;contributors&gt;&lt;authors&gt;&lt;author&gt;IPCC.&lt;/author&gt;&lt;/authors&gt;&lt;/contributors&gt;&lt;titles&gt;&lt;title&gt;Climate Change 2021 The Physical Science Basis&lt;/title&gt;&lt;secondary-title&gt;Working Group I Contribution to the Sixth Assessment Report of the Intergovernmental Panel on Climate Change.&lt;/secondary-title&gt;&lt;/titles&gt;&lt;periodical&gt;&lt;full-title&gt;Working Group I Contribution to the Sixth Assessment Report of the Intergovernmental Panel on Climate Change.&lt;/full-title&gt;&lt;/periodical&gt;&lt;volume&gt;&lt;style face="normal" font="default" size="100%"&gt;.(Cambridge&lt;/style&gt;&lt;style face="normal" font="default" charset="134" size="100%"&gt; &lt;/style&gt;&lt;style face="normal" font="default" size="100%"&gt;University&lt;/s</w:instrText>
      </w:r>
      <w:r w:rsidR="00F638F6" w:rsidRPr="003B4D57">
        <w:rPr>
          <w:rFonts w:ascii="Times New Roman" w:hAnsi="Times New Roman" w:cs="Times New Roman" w:hint="eastAsia"/>
          <w:sz w:val="20"/>
          <w:szCs w:val="20"/>
        </w:rPr>
        <w:instrText>tyle&gt;&lt;style face="normal" font="default" charset="134" size="100%"&gt; &lt;/style&gt;&lt;style face="normal" font="default" size="100%"&gt;Press,2021&lt;/style&gt;&lt;style face="normal" font="default" charset="134" size="100%"&gt;</w:instrText>
      </w:r>
      <w:r w:rsidR="00F638F6" w:rsidRPr="003B4D57">
        <w:rPr>
          <w:rFonts w:ascii="Times New Roman" w:hAnsi="Times New Roman" w:cs="Times New Roman" w:hint="eastAsia"/>
          <w:sz w:val="20"/>
          <w:szCs w:val="20"/>
        </w:rPr>
        <w:instrText>）</w:instrText>
      </w:r>
      <w:r w:rsidR="00F638F6" w:rsidRPr="003B4D57">
        <w:rPr>
          <w:rFonts w:ascii="Times New Roman" w:hAnsi="Times New Roman" w:cs="Times New Roman" w:hint="eastAsia"/>
          <w:sz w:val="20"/>
          <w:szCs w:val="20"/>
        </w:rPr>
        <w:instrText>&lt;/style&gt;&lt;/volume&gt;&lt;dates&gt;&lt;year&gt;2021&lt;/year&gt;&lt;/dates&gt;&lt;</w:instrText>
      </w:r>
      <w:r w:rsidR="00F638F6" w:rsidRPr="003B4D57">
        <w:rPr>
          <w:rFonts w:ascii="Times New Roman" w:hAnsi="Times New Roman" w:cs="Times New Roman"/>
          <w:sz w:val="20"/>
          <w:szCs w:val="20"/>
        </w:rPr>
        <w:instrText>urls&gt;&lt;/urls&gt;&lt;/record&gt;&lt;/Cite&gt;&lt;/EndNote&gt;</w:instrText>
      </w:r>
      <w:r w:rsidR="005B19C5" w:rsidRPr="003B4D57">
        <w:rPr>
          <w:rFonts w:ascii="Times New Roman" w:hAnsi="Times New Roman" w:cs="Times New Roman"/>
          <w:sz w:val="20"/>
          <w:szCs w:val="20"/>
        </w:rPr>
        <w:fldChar w:fldCharType="separate"/>
      </w:r>
      <w:r w:rsidR="00F638F6" w:rsidRPr="003B4D57">
        <w:rPr>
          <w:rFonts w:ascii="Times New Roman" w:hAnsi="Times New Roman" w:cs="Times New Roman"/>
          <w:noProof/>
          <w:sz w:val="20"/>
          <w:szCs w:val="20"/>
        </w:rPr>
        <w:t>(IPCC. 2021)</w:t>
      </w:r>
      <w:r w:rsidR="005B19C5" w:rsidRPr="003B4D57">
        <w:rPr>
          <w:rFonts w:ascii="Times New Roman" w:hAnsi="Times New Roman" w:cs="Times New Roman"/>
          <w:sz w:val="20"/>
          <w:szCs w:val="20"/>
        </w:rPr>
        <w:fldChar w:fldCharType="end"/>
      </w:r>
      <w:r w:rsidR="00DC5D07" w:rsidRPr="003B4D57">
        <w:rPr>
          <w:rFonts w:ascii="Times New Roman" w:hAnsi="Times New Roman" w:cs="Times New Roman"/>
          <w:sz w:val="20"/>
          <w:szCs w:val="20"/>
        </w:rPr>
        <w:t xml:space="preserve">. </w:t>
      </w:r>
      <w:bookmarkEnd w:id="8"/>
      <w:r w:rsidR="0072747D" w:rsidRPr="003B4D57">
        <w:rPr>
          <w:rFonts w:ascii="Times New Roman" w:hAnsi="Times New Roman" w:cs="Times New Roman" w:hint="eastAsia"/>
          <w:sz w:val="20"/>
          <w:szCs w:val="20"/>
        </w:rPr>
        <w:t>Wa</w:t>
      </w:r>
      <w:r w:rsidR="0072747D" w:rsidRPr="003670C0">
        <w:rPr>
          <w:rFonts w:ascii="Times New Roman" w:hAnsi="Times New Roman" w:cs="Times New Roman" w:hint="eastAsia"/>
          <w:sz w:val="20"/>
          <w:szCs w:val="20"/>
        </w:rPr>
        <w:t>rming</w:t>
      </w:r>
      <w:bookmarkStart w:id="11" w:name="_Hlk164609339"/>
      <w:r w:rsidR="0072747D" w:rsidRPr="003670C0">
        <w:rPr>
          <w:rFonts w:hint="eastAsia"/>
        </w:rPr>
        <w:t xml:space="preserve"> </w:t>
      </w:r>
      <w:r w:rsidR="0072747D" w:rsidRPr="003670C0">
        <w:rPr>
          <w:rFonts w:ascii="Times New Roman" w:hAnsi="Times New Roman" w:cs="Times New Roman" w:hint="eastAsia"/>
          <w:sz w:val="20"/>
          <w:szCs w:val="20"/>
        </w:rPr>
        <w:t>may</w:t>
      </w:r>
      <w:r w:rsidR="00F16659" w:rsidRPr="003670C0">
        <w:rPr>
          <w:rFonts w:ascii="Times New Roman" w:hAnsi="Times New Roman" w:cs="Times New Roman" w:hint="eastAsia"/>
          <w:sz w:val="20"/>
          <w:szCs w:val="20"/>
        </w:rPr>
        <w:t xml:space="preserve"> be increased risk of soil nitrogen</w:t>
      </w:r>
      <w:r w:rsidR="00D13761" w:rsidRPr="003670C0">
        <w:rPr>
          <w:rFonts w:ascii="Times New Roman" w:hAnsi="Times New Roman" w:cs="Times New Roman" w:hint="eastAsia"/>
          <w:sz w:val="20"/>
          <w:szCs w:val="20"/>
        </w:rPr>
        <w:t xml:space="preserve"> </w:t>
      </w:r>
      <w:r w:rsidR="00F16659" w:rsidRPr="003670C0">
        <w:rPr>
          <w:rFonts w:ascii="Times New Roman" w:hAnsi="Times New Roman" w:cs="Times New Roman" w:hint="eastAsia"/>
          <w:sz w:val="20"/>
          <w:szCs w:val="20"/>
        </w:rPr>
        <w:t>(N) loss</w:t>
      </w:r>
      <w:r w:rsidR="0072747D" w:rsidRPr="003670C0">
        <w:rPr>
          <w:rFonts w:ascii="Times New Roman" w:hAnsi="Times New Roman" w:cs="Times New Roman" w:hint="eastAsia"/>
          <w:sz w:val="20"/>
          <w:szCs w:val="20"/>
        </w:rPr>
        <w:t xml:space="preserve"> from ecosystems by altering soil N transformation patterns and plant-soil interactions</w:t>
      </w:r>
      <w:bookmarkEnd w:id="11"/>
      <w:r w:rsidR="0072747D" w:rsidRPr="003670C0">
        <w:rPr>
          <w:rFonts w:ascii="Times New Roman" w:hAnsi="Times New Roman" w:cs="Times New Roman" w:hint="eastAsia"/>
          <w:sz w:val="20"/>
          <w:szCs w:val="20"/>
        </w:rPr>
        <w:t xml:space="preserve"> </w:t>
      </w:r>
      <w:r w:rsidR="0072747D" w:rsidRPr="003670C0">
        <w:rPr>
          <w:rFonts w:ascii="Times New Roman" w:hAnsi="Times New Roman" w:cs="Times New Roman"/>
          <w:sz w:val="20"/>
          <w:szCs w:val="20"/>
        </w:rPr>
        <w:fldChar w:fldCharType="begin">
          <w:fldData xml:space="preserve">PEVuZE5vdGU+PENpdGU+PEF1dGhvcj5EYWk8L0F1dGhvcj48WWVhcj4yMDIwPC9ZZWFyPjxSZWNO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</w:fldData>
        </w:fldChar>
      </w:r>
      <w:r w:rsidR="0074142D" w:rsidRPr="003670C0">
        <w:rPr>
          <w:rFonts w:ascii="Times New Roman" w:hAnsi="Times New Roman" w:cs="Times New Roman"/>
          <w:sz w:val="20"/>
          <w:szCs w:val="20"/>
        </w:rPr>
        <w:instrText xml:space="preserve"> ADDIN EN.CITE </w:instrText>
      </w:r>
      <w:r w:rsidR="0074142D" w:rsidRPr="003670C0">
        <w:rPr>
          <w:rFonts w:ascii="Times New Roman" w:hAnsi="Times New Roman" w:cs="Times New Roman"/>
          <w:sz w:val="20"/>
          <w:szCs w:val="20"/>
        </w:rPr>
        <w:fldChar w:fldCharType="begin">
          <w:fldData xml:space="preserve">PEVuZE5vdGU+PENpdGU+PEF1dGhvcj5EYWk8L0F1dGhvcj48WWVhcj4yMDIwPC9ZZWFyPjxSZWNO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</w:fldData>
        </w:fldChar>
      </w:r>
      <w:r w:rsidR="0074142D" w:rsidRPr="003670C0">
        <w:rPr>
          <w:rFonts w:ascii="Times New Roman" w:hAnsi="Times New Roman" w:cs="Times New Roman"/>
          <w:sz w:val="20"/>
          <w:szCs w:val="20"/>
        </w:rPr>
        <w:instrText xml:space="preserve"> ADDIN EN.CITE.DATA </w:instrText>
      </w:r>
      <w:r w:rsidR="0074142D" w:rsidRPr="003670C0">
        <w:rPr>
          <w:rFonts w:ascii="Times New Roman" w:hAnsi="Times New Roman" w:cs="Times New Roman"/>
          <w:sz w:val="20"/>
          <w:szCs w:val="20"/>
        </w:rPr>
      </w:r>
      <w:r w:rsidR="0074142D" w:rsidRPr="003670C0">
        <w:rPr>
          <w:rFonts w:ascii="Times New Roman" w:hAnsi="Times New Roman" w:cs="Times New Roman"/>
          <w:sz w:val="20"/>
          <w:szCs w:val="20"/>
        </w:rPr>
        <w:fldChar w:fldCharType="end"/>
      </w:r>
      <w:r w:rsidR="0072747D" w:rsidRPr="003670C0">
        <w:rPr>
          <w:rFonts w:ascii="Times New Roman" w:hAnsi="Times New Roman" w:cs="Times New Roman"/>
          <w:sz w:val="20"/>
          <w:szCs w:val="20"/>
        </w:rPr>
      </w:r>
      <w:r w:rsidR="0072747D"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(Dai et al. 2020; Elrys et al. 2024; Lyu et al. 2024)</w:t>
      </w:r>
      <w:r w:rsidR="0072747D" w:rsidRPr="003670C0">
        <w:rPr>
          <w:rFonts w:ascii="Times New Roman" w:hAnsi="Times New Roman" w:cs="Times New Roman"/>
          <w:sz w:val="20"/>
          <w:szCs w:val="20"/>
        </w:rPr>
        <w:fldChar w:fldCharType="end"/>
      </w:r>
      <w:r w:rsidR="0072747D" w:rsidRPr="003670C0">
        <w:rPr>
          <w:rFonts w:ascii="Times New Roman" w:hAnsi="Times New Roman" w:cs="Times New Roman" w:hint="eastAsia"/>
          <w:sz w:val="20"/>
          <w:szCs w:val="20"/>
        </w:rPr>
        <w:t xml:space="preserve">. </w:t>
      </w:r>
      <w:r w:rsidR="00DC5D07" w:rsidRPr="003670C0">
        <w:rPr>
          <w:rFonts w:ascii="Times New Roman" w:hAnsi="Times New Roman" w:cs="Times New Roman"/>
          <w:sz w:val="20"/>
          <w:szCs w:val="20"/>
        </w:rPr>
        <w:t>Nitrous oxide (N</w:t>
      </w:r>
      <w:r w:rsidR="00DC5D07" w:rsidRPr="003670C0">
        <w:rPr>
          <w:rFonts w:ascii="Times New Roman" w:hAnsi="Times New Roman" w:cs="Times New Roman"/>
          <w:sz w:val="20"/>
          <w:szCs w:val="20"/>
          <w:vertAlign w:val="subscript"/>
        </w:rPr>
        <w:t>2</w:t>
      </w:r>
      <w:r w:rsidR="00DC5D07" w:rsidRPr="003670C0">
        <w:rPr>
          <w:rFonts w:ascii="Times New Roman" w:hAnsi="Times New Roman" w:cs="Times New Roman"/>
          <w:sz w:val="20"/>
          <w:szCs w:val="20"/>
        </w:rPr>
        <w:t xml:space="preserve">O) is the third most </w:t>
      </w:r>
      <w:r w:rsidR="00426269" w:rsidRPr="003670C0">
        <w:rPr>
          <w:rFonts w:ascii="Times New Roman" w:hAnsi="Times New Roman" w:cs="Times New Roman"/>
          <w:sz w:val="20"/>
          <w:szCs w:val="20"/>
        </w:rPr>
        <w:t>significant</w:t>
      </w:r>
      <w:r w:rsidR="00DC5D07" w:rsidRPr="003670C0">
        <w:rPr>
          <w:rFonts w:ascii="Times New Roman" w:hAnsi="Times New Roman" w:cs="Times New Roman"/>
          <w:sz w:val="20"/>
          <w:szCs w:val="20"/>
        </w:rPr>
        <w:t xml:space="preserve"> long-lived </w:t>
      </w:r>
      <w:r w:rsidR="00670FD7" w:rsidRPr="003670C0">
        <w:rPr>
          <w:rFonts w:ascii="Times New Roman" w:hAnsi="Times New Roman" w:cs="Times New Roman"/>
          <w:sz w:val="20"/>
          <w:szCs w:val="20"/>
        </w:rPr>
        <w:t>greenhouse gas</w:t>
      </w:r>
      <w:r w:rsidR="00DC5D07" w:rsidRPr="003670C0">
        <w:rPr>
          <w:rFonts w:ascii="Times New Roman" w:hAnsi="Times New Roman" w:cs="Times New Roman"/>
          <w:sz w:val="20"/>
          <w:szCs w:val="20"/>
        </w:rPr>
        <w:t>,</w:t>
      </w:r>
      <w:r w:rsidR="00670FD7" w:rsidRPr="003670C0">
        <w:rPr>
          <w:rFonts w:ascii="Times New Roman" w:hAnsi="Times New Roman" w:cs="Times New Roman"/>
          <w:sz w:val="20"/>
          <w:szCs w:val="20"/>
        </w:rPr>
        <w:t xml:space="preserve"> </w:t>
      </w:r>
      <w:r w:rsidR="00AC271C" w:rsidRPr="003670C0">
        <w:rPr>
          <w:rFonts w:ascii="Times New Roman" w:hAnsi="Times New Roman" w:cs="Times New Roman"/>
          <w:sz w:val="20"/>
          <w:szCs w:val="20"/>
        </w:rPr>
        <w:t>atmospheric N</w:t>
      </w:r>
      <w:r w:rsidR="00AC271C" w:rsidRPr="003670C0">
        <w:rPr>
          <w:rFonts w:ascii="Times New Roman" w:hAnsi="Times New Roman" w:cs="Times New Roman"/>
          <w:sz w:val="20"/>
          <w:szCs w:val="20"/>
          <w:vertAlign w:val="subscript"/>
        </w:rPr>
        <w:t>2</w:t>
      </w:r>
      <w:r w:rsidR="00AC271C" w:rsidRPr="003670C0">
        <w:rPr>
          <w:rFonts w:ascii="Times New Roman" w:hAnsi="Times New Roman" w:cs="Times New Roman"/>
          <w:sz w:val="20"/>
          <w:szCs w:val="20"/>
        </w:rPr>
        <w:t>O levels have increased from 270.1 ppb in 1975 to 333 ppb in 2021</w:t>
      </w:r>
      <w:r w:rsidR="0035507B" w:rsidRPr="003670C0">
        <w:rPr>
          <w:rFonts w:ascii="Times New Roman" w:hAnsi="Times New Roman" w:cs="Times New Roman" w:hint="eastAsia"/>
          <w:sz w:val="20"/>
          <w:szCs w:val="20"/>
        </w:rPr>
        <w:t xml:space="preserve"> </w:t>
      </w:r>
      <w:r w:rsidR="0035507B" w:rsidRPr="003670C0">
        <w:rPr>
          <w:rFonts w:ascii="Times New Roman" w:hAnsi="Times New Roman" w:cs="Times New Roman"/>
          <w:sz w:val="20"/>
          <w:szCs w:val="20"/>
        </w:rPr>
        <w:fldChar w:fldCharType="begin">
          <w:fldData xml:space="preserve">PEVuZE5vdGU+PENpdGU+PEF1dGhvcj5NYW5kZXI8L0F1dGhvcj48WWVhcj4yMDIxPC9ZZWFyPjxS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</w:fldData>
        </w:fldChar>
      </w:r>
      <w:r w:rsidR="00787A01" w:rsidRPr="003670C0">
        <w:rPr>
          <w:rFonts w:ascii="Times New Roman" w:hAnsi="Times New Roman" w:cs="Times New Roman"/>
          <w:sz w:val="20"/>
          <w:szCs w:val="20"/>
        </w:rPr>
        <w:instrText xml:space="preserve"> ADDIN EN.CITE </w:instrText>
      </w:r>
      <w:r w:rsidR="00787A01" w:rsidRPr="003670C0">
        <w:rPr>
          <w:rFonts w:ascii="Times New Roman" w:hAnsi="Times New Roman" w:cs="Times New Roman"/>
          <w:sz w:val="20"/>
          <w:szCs w:val="20"/>
        </w:rPr>
        <w:fldChar w:fldCharType="begin">
          <w:fldData xml:space="preserve">PEVuZE5vdGU+PENpdGU+PEF1dGhvcj5NYW5kZXI8L0F1dGhvcj48WWVhcj4yMDIxPC9ZZWFyPjxS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</w:fldData>
        </w:fldChar>
      </w:r>
      <w:r w:rsidR="00787A01" w:rsidRPr="003670C0">
        <w:rPr>
          <w:rFonts w:ascii="Times New Roman" w:hAnsi="Times New Roman" w:cs="Times New Roman"/>
          <w:sz w:val="20"/>
          <w:szCs w:val="20"/>
        </w:rPr>
        <w:instrText xml:space="preserve"> ADDIN EN.CITE.DATA </w:instrText>
      </w:r>
      <w:r w:rsidR="00787A01" w:rsidRPr="003670C0">
        <w:rPr>
          <w:rFonts w:ascii="Times New Roman" w:hAnsi="Times New Roman" w:cs="Times New Roman"/>
          <w:sz w:val="20"/>
          <w:szCs w:val="20"/>
        </w:rPr>
      </w:r>
      <w:r w:rsidR="00787A01" w:rsidRPr="003670C0">
        <w:rPr>
          <w:rFonts w:ascii="Times New Roman" w:hAnsi="Times New Roman" w:cs="Times New Roman"/>
          <w:sz w:val="20"/>
          <w:szCs w:val="20"/>
        </w:rPr>
        <w:fldChar w:fldCharType="end"/>
      </w:r>
      <w:r w:rsidR="0035507B" w:rsidRPr="003670C0">
        <w:rPr>
          <w:rFonts w:ascii="Times New Roman" w:hAnsi="Times New Roman" w:cs="Times New Roman"/>
          <w:sz w:val="20"/>
          <w:szCs w:val="20"/>
        </w:rPr>
      </w:r>
      <w:r w:rsidR="0035507B"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(Mander et al. 2021; Tian et al. 2020)</w:t>
      </w:r>
      <w:r w:rsidR="0035507B" w:rsidRPr="003670C0">
        <w:rPr>
          <w:rFonts w:ascii="Times New Roman" w:hAnsi="Times New Roman" w:cs="Times New Roman"/>
          <w:sz w:val="20"/>
          <w:szCs w:val="20"/>
        </w:rPr>
        <w:fldChar w:fldCharType="end"/>
      </w:r>
      <w:r w:rsidR="00DC5D07" w:rsidRPr="003670C0">
        <w:rPr>
          <w:rFonts w:ascii="Times New Roman" w:hAnsi="Times New Roman" w:cs="Times New Roman"/>
          <w:sz w:val="20"/>
          <w:szCs w:val="20"/>
        </w:rPr>
        <w:t xml:space="preserve">. Leaching  also </w:t>
      </w:r>
      <w:r w:rsidR="00426269" w:rsidRPr="003670C0">
        <w:rPr>
          <w:rFonts w:ascii="Times New Roman" w:hAnsi="Times New Roman" w:cs="Times New Roman"/>
          <w:sz w:val="20"/>
          <w:szCs w:val="20"/>
        </w:rPr>
        <w:t>contributes</w:t>
      </w:r>
      <w:r w:rsidR="00426269" w:rsidRPr="003670C0">
        <w:rPr>
          <w:rFonts w:ascii="Times New Roman" w:hAnsi="Times New Roman" w:cs="Times New Roman" w:hint="eastAsia"/>
          <w:sz w:val="20"/>
          <w:szCs w:val="20"/>
        </w:rPr>
        <w:t xml:space="preserve"> to</w:t>
      </w:r>
      <w:r w:rsidR="00DC5D07" w:rsidRPr="003670C0">
        <w:rPr>
          <w:rFonts w:ascii="Times New Roman" w:hAnsi="Times New Roman" w:cs="Times New Roman"/>
          <w:sz w:val="20"/>
          <w:szCs w:val="20"/>
        </w:rPr>
        <w:t xml:space="preserve"> that causes soil </w:t>
      </w:r>
      <w:r w:rsidR="00670FD7" w:rsidRPr="003670C0">
        <w:rPr>
          <w:rFonts w:ascii="Times New Roman" w:hAnsi="Times New Roman" w:cs="Times New Roman"/>
          <w:sz w:val="20"/>
          <w:szCs w:val="20"/>
        </w:rPr>
        <w:t>N loss</w:t>
      </w:r>
      <w:r w:rsidR="00DC5D07" w:rsidRPr="003670C0">
        <w:rPr>
          <w:rFonts w:ascii="Times New Roman" w:hAnsi="Times New Roman" w:cs="Times New Roman"/>
          <w:sz w:val="20"/>
          <w:szCs w:val="20"/>
        </w:rPr>
        <w:t xml:space="preserve">, </w:t>
      </w:r>
      <w:r w:rsidR="00426269" w:rsidRPr="003670C0">
        <w:rPr>
          <w:rFonts w:ascii="Times New Roman" w:hAnsi="Times New Roman" w:cs="Times New Roman" w:hint="eastAsia"/>
          <w:sz w:val="20"/>
          <w:szCs w:val="20"/>
        </w:rPr>
        <w:t>resulting in</w:t>
      </w:r>
      <w:r w:rsidR="00670FD7" w:rsidRPr="003670C0">
        <w:rPr>
          <w:rFonts w:ascii="Times New Roman" w:hAnsi="Times New Roman" w:cs="Times New Roman"/>
          <w:sz w:val="20"/>
          <w:szCs w:val="20"/>
        </w:rPr>
        <w:t xml:space="preserve"> soil nutrient depletion and </w:t>
      </w:r>
      <w:r w:rsidR="00620251" w:rsidRPr="003670C0">
        <w:rPr>
          <w:rFonts w:ascii="Times New Roman" w:hAnsi="Times New Roman" w:cs="Times New Roman"/>
          <w:sz w:val="20"/>
          <w:szCs w:val="20"/>
        </w:rPr>
        <w:t>potentially causing</w:t>
      </w:r>
      <w:r w:rsidR="00670FD7" w:rsidRPr="003670C0">
        <w:rPr>
          <w:rFonts w:ascii="Times New Roman" w:hAnsi="Times New Roman" w:cs="Times New Roman"/>
          <w:sz w:val="20"/>
          <w:szCs w:val="20"/>
        </w:rPr>
        <w:t xml:space="preserve"> downstream water eutrophication</w:t>
      </w:r>
      <w:r w:rsidR="00FA7AFB" w:rsidRPr="003670C0">
        <w:rPr>
          <w:rFonts w:ascii="Times New Roman" w:hAnsi="Times New Roman" w:cs="Times New Roman" w:hint="eastAsia"/>
          <w:sz w:val="20"/>
          <w:szCs w:val="20"/>
        </w:rPr>
        <w:t xml:space="preserve"> </w:t>
      </w:r>
      <w:r w:rsidR="00FA7AFB" w:rsidRPr="003670C0">
        <w:rPr>
          <w:rFonts w:ascii="Times New Roman" w:hAnsi="Times New Roman" w:cs="Times New Roman"/>
          <w:sz w:val="20"/>
          <w:szCs w:val="20"/>
        </w:rPr>
        <w:fldChar w:fldCharType="begin"/>
      </w:r>
      <w:r w:rsidR="000F71D5" w:rsidRPr="003670C0">
        <w:rPr>
          <w:rFonts w:ascii="Times New Roman" w:hAnsi="Times New Roman" w:cs="Times New Roman"/>
          <w:sz w:val="20"/>
          <w:szCs w:val="20"/>
        </w:rPr>
        <w:instrText xml:space="preserve"> ADDIN EN.CITE &lt;EndNote&gt;&lt;Cite&gt;&lt;Author&gt;Kreyling&lt;/Author&gt;&lt;Year&gt;2015&lt;/Year&gt;&lt;RecNum&gt;184&lt;/RecNum&gt;&lt;DisplayText&gt;(Kreyling et al. 2015)&lt;/DisplayText&gt;&lt;record&gt;&lt;rec-number&gt;184&lt;/rec-number&gt;&lt;foreign-keys&gt;&lt;key app="EN" db-id="2a9052fr8awrevevp2p5efww522ezfrpspaw" timestamp="1729389032"&gt;184&lt;/key&gt;&lt;/foreign-keys&gt;&lt;ref-type name="Journal Article"&gt;17&lt;/ref-type&gt;&lt;contributors&gt;&lt;authors&gt;&lt;author&gt;Kreyling, Juergen&lt;/author&gt;&lt;author&gt;Schuerings, Jan&lt;/author&gt;&lt;author&gt;Malyshev, Andrey V.&lt;/author&gt;&lt;author&gt;Vogt, Lukas&lt;/author&gt;&lt;author&gt;Werner, Christiane&lt;/author&gt;&lt;author&gt;Jentsch, Anke&lt;/author&gt;&lt;/authors&gt;&lt;/contributors&gt;&lt;titles&gt;&lt;title&gt;Nitrogen leaching is enhanced after a winter warm spell but mainly controlled by vegetation composition in temperate zone mesocosms&lt;/title&gt;&lt;secondary-title&gt;Plant and Soil&lt;/secondary-title&gt;&lt;/titles&gt;&lt;periodical&gt;&lt;full-title&gt;Plant and Soil&lt;/full-title&gt;&lt;/periodical&gt;&lt;pages&gt;85-96&lt;/pages&gt;&lt;volume&gt;396&lt;/volume&gt;&lt;number&gt;1-2&lt;/number&gt;&lt;dates&gt;&lt;year&gt;2015&lt;/year&gt;&lt;pub-dates&gt;&lt;date&gt;Nov&lt;/date&gt;&lt;/pub-dates&gt;&lt;/dates&gt;&lt;isbn&gt;0032-079X&lt;/isbn&gt;&lt;accession-num&gt;WOS:000367344500006&lt;/accession-num&gt;&lt;work-type&gt;Article&lt;/work-type&gt;&lt;urls&gt;&lt;related-urls&gt;&lt;url&gt;&lt;style face="underline" font="default" size="100%"&gt;&amp;lt;Go to ISI&amp;gt;://WOS:000367344500006&lt;/style&gt;&lt;/url&gt;&lt;/related-urls&gt;&lt;/urls&gt;&lt;electronic-resource-num&gt;https://doi.org/10.1007/s11104-015-2587-1&lt;/electronic-resource-num&gt;&lt;/record&gt;&lt;/Cite&gt;&lt;/EndNote&gt;</w:instrText>
      </w:r>
      <w:r w:rsidR="00FA7AFB"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(Kreyling et al. 2015)</w:t>
      </w:r>
      <w:r w:rsidR="00FA7AFB" w:rsidRPr="003670C0">
        <w:rPr>
          <w:rFonts w:ascii="Times New Roman" w:hAnsi="Times New Roman" w:cs="Times New Roman"/>
          <w:sz w:val="20"/>
          <w:szCs w:val="20"/>
        </w:rPr>
        <w:fldChar w:fldCharType="end"/>
      </w:r>
      <w:r w:rsidR="00DE0FE9" w:rsidRPr="003670C0">
        <w:rPr>
          <w:rFonts w:ascii="Times New Roman" w:hAnsi="Times New Roman" w:cs="Times New Roman" w:hint="eastAsia"/>
          <w:sz w:val="20"/>
          <w:szCs w:val="20"/>
        </w:rPr>
        <w:t>.</w:t>
      </w:r>
      <w:r w:rsidR="00AC4289" w:rsidRPr="003670C0">
        <w:rPr>
          <w:rFonts w:hint="eastAsia"/>
        </w:rPr>
        <w:t xml:space="preserve"> </w:t>
      </w:r>
      <w:r w:rsidR="00F1428E" w:rsidRPr="003670C0">
        <w:rPr>
          <w:rFonts w:ascii="Times New Roman" w:hAnsi="Times New Roman" w:cs="Times New Roman" w:hint="eastAsia"/>
          <w:sz w:val="20"/>
          <w:szCs w:val="20"/>
        </w:rPr>
        <w:t xml:space="preserve">Forests are the </w:t>
      </w:r>
      <w:r w:rsidR="00620251" w:rsidRPr="003670C0">
        <w:rPr>
          <w:rFonts w:ascii="Times New Roman" w:hAnsi="Times New Roman" w:cs="Times New Roman" w:hint="eastAsia"/>
          <w:sz w:val="20"/>
          <w:szCs w:val="20"/>
        </w:rPr>
        <w:t>key</w:t>
      </w:r>
      <w:r w:rsidR="00F1428E" w:rsidRPr="003670C0">
        <w:rPr>
          <w:rFonts w:ascii="Times New Roman" w:hAnsi="Times New Roman" w:cs="Times New Roman" w:hint="eastAsia"/>
          <w:sz w:val="20"/>
          <w:szCs w:val="20"/>
        </w:rPr>
        <w:t xml:space="preserve"> </w:t>
      </w:r>
      <w:r w:rsidR="006B6660" w:rsidRPr="003670C0">
        <w:rPr>
          <w:rFonts w:ascii="Times New Roman" w:hAnsi="Times New Roman" w:cs="Times New Roman" w:hint="eastAsia"/>
          <w:sz w:val="20"/>
          <w:szCs w:val="20"/>
        </w:rPr>
        <w:t>component</w:t>
      </w:r>
      <w:r w:rsidR="00620251" w:rsidRPr="003670C0">
        <w:rPr>
          <w:rFonts w:ascii="Times New Roman" w:hAnsi="Times New Roman" w:cs="Times New Roman" w:hint="eastAsia"/>
          <w:sz w:val="20"/>
          <w:szCs w:val="20"/>
        </w:rPr>
        <w:t>s</w:t>
      </w:r>
      <w:r w:rsidR="00F1428E" w:rsidRPr="003670C0">
        <w:rPr>
          <w:rFonts w:ascii="Times New Roman" w:hAnsi="Times New Roman" w:cs="Times New Roman" w:hint="eastAsia"/>
          <w:sz w:val="20"/>
          <w:szCs w:val="20"/>
        </w:rPr>
        <w:t xml:space="preserve"> of terrestrial ecosystems,</w:t>
      </w:r>
      <w:r w:rsidR="00620251" w:rsidRPr="003670C0">
        <w:rPr>
          <w:rFonts w:ascii="Times New Roman" w:hAnsi="Times New Roman" w:cs="Times New Roman" w:hint="eastAsia"/>
          <w:sz w:val="20"/>
          <w:szCs w:val="20"/>
        </w:rPr>
        <w:t xml:space="preserve"> </w:t>
      </w:r>
      <w:r w:rsidR="00AC4289" w:rsidRPr="003670C0">
        <w:rPr>
          <w:rFonts w:ascii="Times New Roman" w:hAnsi="Times New Roman" w:cs="Times New Roman" w:hint="eastAsia"/>
          <w:sz w:val="20"/>
          <w:szCs w:val="20"/>
        </w:rPr>
        <w:t>not only impacted by climate change but also crucial in regulating and mitigating its negative effects</w:t>
      </w:r>
      <w:r w:rsidR="00DE0FE9" w:rsidRPr="003670C0">
        <w:rPr>
          <w:rFonts w:ascii="Times New Roman" w:hAnsi="Times New Roman" w:cs="Times New Roman" w:hint="eastAsia"/>
          <w:sz w:val="20"/>
          <w:szCs w:val="20"/>
        </w:rPr>
        <w:t xml:space="preserve"> </w:t>
      </w:r>
      <w:r w:rsidR="00DE0FE9" w:rsidRPr="003670C0">
        <w:rPr>
          <w:rFonts w:ascii="Times New Roman" w:hAnsi="Times New Roman" w:cs="Times New Roman"/>
          <w:sz w:val="20"/>
          <w:szCs w:val="20"/>
        </w:rPr>
        <w:fldChar w:fldCharType="begin"/>
      </w:r>
      <w:r w:rsidR="0074142D" w:rsidRPr="003670C0">
        <w:rPr>
          <w:rFonts w:ascii="Times New Roman" w:hAnsi="Times New Roman" w:cs="Times New Roman"/>
          <w:sz w:val="20"/>
          <w:szCs w:val="20"/>
        </w:rPr>
        <w:instrText xml:space="preserve"> ADDIN EN.CITE &lt;EndNote&gt;&lt;Cite&gt;&lt;Author&gt;Makarieva&lt;/Author&gt;&lt;Year&gt;2023&lt;/Year&gt;&lt;RecNum&gt;133&lt;/RecNum&gt;&lt;DisplayText&gt;(Makarieva et al. 2023)&lt;/DisplayText&gt;&lt;record&gt;&lt;rec-number&gt;133&lt;/rec-number&gt;&lt;foreign-keys&gt;&lt;key app="EN" db-id="2a9052fr8awrevevp2p5efww522ezfrpspaw" timestamp="1723432364"&gt;133&lt;/key&gt;&lt;/foreign-keys&gt;&lt;ref-type name="Journal Article"&gt;17&lt;/ref-type&gt;&lt;contributors&gt;&lt;authors&gt;&lt;author&gt;Makarieva, Anastassia M.&lt;/author&gt;&lt;author&gt;Nefiodov, Andrei V.&lt;/author&gt;&lt;author&gt;Rammig, Anja&lt;/author&gt;&lt;author&gt;Nobre, Antonio Donato&lt;/author&gt;&lt;/authors&gt;&lt;/contributors&gt;&lt;titles&gt;&lt;title&gt;Re-appraisal of the global climatic role of natural forests for improved climate projections and policies&lt;/title&gt;&lt;secondary-title&gt;Frontiers in Forests and Global Change&lt;/secondary-title&gt;&lt;/titles&gt;&lt;periodical&gt;&lt;full-title&gt;Frontiers in Forests and Global Change&lt;/full-title&gt;&lt;/periodical&gt;&lt;volume&gt;6&lt;/volume&gt;&lt;dates&gt;&lt;year&gt;2023&lt;/year&gt;&lt;pub-dates&gt;&lt;date&gt;Jul 20&lt;/date&gt;&lt;/pub-dates&gt;&lt;/dates&gt;&lt;accession-num&gt;WOS:001039876500001&lt;/accession-num&gt;&lt;work-type&gt;Article&lt;/work-type&gt;&lt;urls&gt;&lt;related-urls&gt;&lt;url&gt;&amp;lt;Go to ISI&amp;gt;://WOS:001039876500001&lt;/url&gt;&lt;/related-urls&gt;&lt;/urls&gt;&lt;custom7&gt;1150191&lt;/custom7&gt;&lt;electronic-resource-num&gt;https://doi.org/10.3389/ffgc.2023.1150191&lt;/electronic-resource-num&gt;&lt;/record&gt;&lt;/Cite&gt;&lt;/EndNote&gt;</w:instrText>
      </w:r>
      <w:r w:rsidR="00DE0FE9"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(Makarieva et al. 2023)</w:t>
      </w:r>
      <w:r w:rsidR="00DE0FE9" w:rsidRPr="003670C0">
        <w:rPr>
          <w:rFonts w:ascii="Times New Roman" w:hAnsi="Times New Roman" w:cs="Times New Roman"/>
          <w:sz w:val="20"/>
          <w:szCs w:val="20"/>
        </w:rPr>
        <w:fldChar w:fldCharType="end"/>
      </w:r>
      <w:r w:rsidR="00AC4289" w:rsidRPr="003670C0">
        <w:rPr>
          <w:rFonts w:ascii="Times New Roman" w:hAnsi="Times New Roman" w:cs="Times New Roman" w:hint="eastAsia"/>
          <w:sz w:val="20"/>
          <w:szCs w:val="20"/>
        </w:rPr>
        <w:t>.</w:t>
      </w:r>
      <w:r w:rsidR="00F1428E" w:rsidRPr="003670C0">
        <w:rPr>
          <w:rFonts w:ascii="Times New Roman" w:hAnsi="Times New Roman" w:cs="Times New Roman" w:hint="eastAsia"/>
          <w:sz w:val="20"/>
          <w:szCs w:val="20"/>
        </w:rPr>
        <w:t xml:space="preserve"> </w:t>
      </w:r>
      <w:r w:rsidR="006B6660" w:rsidRPr="003670C0">
        <w:rPr>
          <w:rFonts w:ascii="Times New Roman" w:hAnsi="Times New Roman" w:cs="Times New Roman" w:hint="eastAsia"/>
          <w:sz w:val="20"/>
          <w:szCs w:val="20"/>
        </w:rPr>
        <w:t>W</w:t>
      </w:r>
      <w:r w:rsidR="00670FD7" w:rsidRPr="003670C0">
        <w:rPr>
          <w:rFonts w:ascii="Times New Roman" w:hAnsi="Times New Roman" w:cs="Times New Roman"/>
          <w:sz w:val="20"/>
          <w:szCs w:val="20"/>
        </w:rPr>
        <w:t>arming-induced changes</w:t>
      </w:r>
      <w:r w:rsidR="004D6828" w:rsidRPr="003670C0">
        <w:rPr>
          <w:rFonts w:ascii="Times New Roman" w:hAnsi="Times New Roman" w:cs="Times New Roman" w:hint="eastAsia"/>
          <w:sz w:val="20"/>
          <w:szCs w:val="20"/>
        </w:rPr>
        <w:t xml:space="preserve"> in soil N loss</w:t>
      </w:r>
      <w:r w:rsidR="00670FD7" w:rsidRPr="003670C0">
        <w:rPr>
          <w:rFonts w:ascii="Times New Roman" w:hAnsi="Times New Roman" w:cs="Times New Roman"/>
          <w:sz w:val="20"/>
          <w:szCs w:val="20"/>
        </w:rPr>
        <w:t xml:space="preserve"> will significantly impact the structure and function of forest </w:t>
      </w:r>
      <w:r w:rsidR="00670FD7" w:rsidRPr="003670C0">
        <w:rPr>
          <w:rFonts w:ascii="Times New Roman" w:hAnsi="Times New Roman" w:cs="Times New Roman"/>
          <w:sz w:val="20"/>
          <w:szCs w:val="20"/>
        </w:rPr>
        <w:lastRenderedPageBreak/>
        <w:t xml:space="preserve">ecosystems, </w:t>
      </w:r>
      <w:r w:rsidR="004D6828" w:rsidRPr="003670C0">
        <w:rPr>
          <w:rFonts w:ascii="Times New Roman" w:hAnsi="Times New Roman" w:cs="Times New Roman" w:hint="eastAsia"/>
          <w:sz w:val="20"/>
          <w:szCs w:val="20"/>
        </w:rPr>
        <w:t xml:space="preserve">and </w:t>
      </w:r>
      <w:r w:rsidR="006B6660" w:rsidRPr="003670C0">
        <w:rPr>
          <w:rFonts w:ascii="Times New Roman" w:hAnsi="Times New Roman" w:cs="Times New Roman" w:hint="eastAsia"/>
          <w:sz w:val="20"/>
          <w:szCs w:val="20"/>
        </w:rPr>
        <w:t>potentially</w:t>
      </w:r>
      <w:r w:rsidR="004D6828" w:rsidRPr="003670C0">
        <w:rPr>
          <w:rFonts w:ascii="Times New Roman" w:hAnsi="Times New Roman" w:cs="Times New Roman" w:hint="eastAsia"/>
          <w:sz w:val="20"/>
          <w:szCs w:val="20"/>
        </w:rPr>
        <w:t xml:space="preserve"> alter</w:t>
      </w:r>
      <w:r w:rsidR="006B6660" w:rsidRPr="003670C0">
        <w:rPr>
          <w:rFonts w:ascii="Times New Roman" w:hAnsi="Times New Roman" w:cs="Times New Roman" w:hint="eastAsia"/>
          <w:sz w:val="20"/>
          <w:szCs w:val="20"/>
        </w:rPr>
        <w:t xml:space="preserve">ing </w:t>
      </w:r>
      <w:r w:rsidR="004D6828" w:rsidRPr="003670C0">
        <w:rPr>
          <w:rFonts w:ascii="Times New Roman" w:hAnsi="Times New Roman" w:cs="Times New Roman" w:hint="eastAsia"/>
          <w:sz w:val="20"/>
          <w:szCs w:val="20"/>
        </w:rPr>
        <w:t>the progress</w:t>
      </w:r>
      <w:r w:rsidR="006B6660" w:rsidRPr="003670C0">
        <w:rPr>
          <w:rFonts w:ascii="Times New Roman" w:hAnsi="Times New Roman" w:cs="Times New Roman" w:hint="eastAsia"/>
          <w:sz w:val="20"/>
          <w:szCs w:val="20"/>
        </w:rPr>
        <w:t>ion</w:t>
      </w:r>
      <w:r w:rsidR="004D6828" w:rsidRPr="003670C0">
        <w:rPr>
          <w:rFonts w:ascii="Times New Roman" w:hAnsi="Times New Roman" w:cs="Times New Roman" w:hint="eastAsia"/>
          <w:sz w:val="20"/>
          <w:szCs w:val="20"/>
        </w:rPr>
        <w:t xml:space="preserve"> of climate change.</w:t>
      </w:r>
      <w:r w:rsidR="00670FD7" w:rsidRPr="003670C0">
        <w:rPr>
          <w:rFonts w:ascii="Times New Roman" w:hAnsi="Times New Roman" w:cs="Times New Roman"/>
          <w:sz w:val="20"/>
          <w:szCs w:val="20"/>
        </w:rPr>
        <w:t xml:space="preserve"> </w:t>
      </w:r>
    </w:p>
    <w:p w14:paraId="543D48A3" w14:textId="5277CDFC" w:rsidR="00447F21" w:rsidRPr="003670C0" w:rsidRDefault="00DC5D07" w:rsidP="00127C14">
      <w:pPr>
        <w:spacing w:before="100" w:beforeAutospacing="1" w:line="360" w:lineRule="auto"/>
        <w:ind w:firstLineChars="200" w:firstLine="400"/>
        <w:rPr>
          <w:rFonts w:ascii="Times New Roman" w:hAnsi="Times New Roman" w:cs="Times New Roman"/>
          <w:sz w:val="20"/>
          <w:szCs w:val="20"/>
        </w:rPr>
      </w:pPr>
      <w:r w:rsidRPr="003670C0">
        <w:rPr>
          <w:rFonts w:ascii="Times New Roman" w:hAnsi="Times New Roman" w:cs="Times New Roman"/>
          <w:sz w:val="20"/>
          <w:szCs w:val="20"/>
        </w:rPr>
        <w:t>As a fundamental component of plant protein</w:t>
      </w:r>
      <w:r w:rsidR="006B6660" w:rsidRPr="003670C0">
        <w:rPr>
          <w:rFonts w:ascii="Times New Roman" w:hAnsi="Times New Roman" w:cs="Times New Roman" w:hint="eastAsia"/>
          <w:sz w:val="20"/>
          <w:szCs w:val="20"/>
        </w:rPr>
        <w:t>s</w:t>
      </w:r>
      <w:r w:rsidRPr="003670C0">
        <w:rPr>
          <w:rFonts w:ascii="Times New Roman" w:hAnsi="Times New Roman" w:cs="Times New Roman"/>
          <w:sz w:val="20"/>
          <w:szCs w:val="20"/>
        </w:rPr>
        <w:t xml:space="preserve">, </w:t>
      </w:r>
      <w:r w:rsidR="00672B03" w:rsidRPr="003670C0">
        <w:rPr>
          <w:rFonts w:ascii="Times New Roman" w:hAnsi="Times New Roman" w:cs="Times New Roman" w:hint="eastAsia"/>
          <w:sz w:val="20"/>
          <w:szCs w:val="20"/>
        </w:rPr>
        <w:t xml:space="preserve">N is a vital macronutrient </w:t>
      </w:r>
      <w:r w:rsidR="00670FD7" w:rsidRPr="003670C0">
        <w:rPr>
          <w:rFonts w:ascii="Times New Roman" w:hAnsi="Times New Roman" w:cs="Times New Roman"/>
          <w:sz w:val="20"/>
          <w:szCs w:val="20"/>
        </w:rPr>
        <w:t xml:space="preserve">and often </w:t>
      </w:r>
      <w:r w:rsidR="00620251" w:rsidRPr="003670C0">
        <w:rPr>
          <w:rFonts w:ascii="Times New Roman" w:hAnsi="Times New Roman" w:cs="Times New Roman" w:hint="eastAsia"/>
          <w:sz w:val="20"/>
          <w:szCs w:val="20"/>
        </w:rPr>
        <w:t>a</w:t>
      </w:r>
      <w:r w:rsidR="00670FD7" w:rsidRPr="003670C0">
        <w:rPr>
          <w:rFonts w:ascii="Times New Roman" w:hAnsi="Times New Roman" w:cs="Times New Roman"/>
          <w:sz w:val="20"/>
          <w:szCs w:val="20"/>
        </w:rPr>
        <w:t xml:space="preserve"> critical limiting factor </w:t>
      </w:r>
      <w:r w:rsidR="008B357D" w:rsidRPr="003670C0">
        <w:rPr>
          <w:rFonts w:ascii="Times New Roman" w:hAnsi="Times New Roman" w:cs="Times New Roman" w:hint="eastAsia"/>
          <w:sz w:val="20"/>
          <w:szCs w:val="20"/>
        </w:rPr>
        <w:t>for</w:t>
      </w:r>
      <w:r w:rsidR="00670FD7" w:rsidRPr="003670C0">
        <w:rPr>
          <w:rFonts w:ascii="Times New Roman" w:hAnsi="Times New Roman" w:cs="Times New Roman"/>
          <w:sz w:val="20"/>
          <w:szCs w:val="20"/>
        </w:rPr>
        <w:t xml:space="preserve"> forest ecosystems</w:t>
      </w:r>
      <w:r w:rsidR="008B357D" w:rsidRPr="003670C0">
        <w:rPr>
          <w:rFonts w:ascii="Times New Roman" w:hAnsi="Times New Roman" w:cs="Times New Roman" w:hint="eastAsia"/>
          <w:sz w:val="20"/>
          <w:szCs w:val="20"/>
        </w:rPr>
        <w:t xml:space="preserve"> functions</w:t>
      </w:r>
      <w:r w:rsidR="00DA3B16" w:rsidRPr="003670C0">
        <w:rPr>
          <w:rFonts w:ascii="Times New Roman" w:hAnsi="Times New Roman" w:cs="Times New Roman" w:hint="eastAsia"/>
          <w:sz w:val="20"/>
          <w:szCs w:val="20"/>
        </w:rPr>
        <w:t xml:space="preserve"> </w:t>
      </w:r>
      <w:r w:rsidR="00DA3B16" w:rsidRPr="003670C0">
        <w:rPr>
          <w:rFonts w:ascii="Times New Roman" w:hAnsi="Times New Roman" w:cs="Times New Roman"/>
          <w:sz w:val="20"/>
          <w:szCs w:val="20"/>
        </w:rPr>
        <w:fldChar w:fldCharType="begin"/>
      </w:r>
      <w:r w:rsidR="00A435F6" w:rsidRPr="003670C0">
        <w:rPr>
          <w:rFonts w:ascii="Times New Roman" w:hAnsi="Times New Roman" w:cs="Times New Roman"/>
          <w:sz w:val="20"/>
          <w:szCs w:val="20"/>
        </w:rPr>
        <w:instrText xml:space="preserve"> ADDIN EN.CITE &lt;EndNote&gt;&lt;Cite&gt;&lt;Author&gt;Wang&lt;/Author&gt;&lt;Year&gt;2014&lt;/Year&gt;&lt;RecNum&gt;187&lt;/RecNum&gt;&lt;DisplayText&gt;(Wang et al. 2014)&lt;/DisplayText&gt;&lt;record&gt;&lt;rec-number&gt;187&lt;/rec-number&gt;&lt;foreign-keys&gt;&lt;key app="EN" db-id="2a9052fr8awrevevp2p5efww522ezfrpspaw" timestamp="1729398310"&gt;187&lt;/key&gt;&lt;key app="ENWeb" db-id=""&gt;0&lt;/key&gt;&lt;/foreign-keys&gt;&lt;ref-type name="Book Section"&gt;5&lt;/ref-type&gt;&lt;contributors&gt;&lt;authors&gt;&lt;author&gt;Wang, Min&lt;/author&gt;&lt;author&gt;Shen, Qirong&lt;/author&gt;&lt;author&gt;Xu, Guohua&lt;/author&gt;&lt;author&gt;Guo, Shiwei&lt;/author&gt;&lt;/authors&gt;&lt;/contributors&gt;&lt;titles&gt;&lt;title&gt;New Insight into the Strategy for Nitrogen Metabolism in Plant Cells&lt;/title&gt;&lt;tertiary-title&gt;International Review of Cell and Molecular Biology&lt;/tertiary-title&gt;&lt;/titles&gt;&lt;pages&gt;1-37&lt;/pages&gt;&lt;dates&gt;&lt;year&gt;2014&lt;/year&gt;&lt;/dates&gt;&lt;isbn&gt;9780128001806&lt;/isbn&gt;&lt;urls&gt;&lt;/urls&gt;&lt;electronic-resource-num&gt;https://doi.org/10.1016/b978-0-12-800180-6.00001-3&lt;/electronic-resource-num&gt;&lt;/record&gt;&lt;/Cite&gt;&lt;/EndNote&gt;</w:instrText>
      </w:r>
      <w:r w:rsidR="00DA3B16"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(Wang et al. 2014)</w:t>
      </w:r>
      <w:r w:rsidR="00DA3B16" w:rsidRPr="003670C0">
        <w:rPr>
          <w:rFonts w:ascii="Times New Roman" w:hAnsi="Times New Roman" w:cs="Times New Roman"/>
          <w:sz w:val="20"/>
          <w:szCs w:val="20"/>
        </w:rPr>
        <w:fldChar w:fldCharType="end"/>
      </w:r>
      <w:r w:rsidRPr="003670C0">
        <w:rPr>
          <w:rFonts w:ascii="Times New Roman" w:hAnsi="Times New Roman" w:cs="Times New Roman"/>
          <w:sz w:val="20"/>
          <w:szCs w:val="20"/>
        </w:rPr>
        <w:t xml:space="preserve">. </w:t>
      </w:r>
      <w:r w:rsidR="001A4270" w:rsidRPr="003670C0">
        <w:rPr>
          <w:rFonts w:ascii="Times New Roman" w:hAnsi="Times New Roman" w:cs="Times New Roman"/>
          <w:sz w:val="20"/>
          <w:szCs w:val="20"/>
        </w:rPr>
        <w:t xml:space="preserve">Temperature regulates </w:t>
      </w:r>
      <w:r w:rsidR="006B6660" w:rsidRPr="003670C0">
        <w:rPr>
          <w:rFonts w:ascii="Times New Roman" w:hAnsi="Times New Roman" w:cs="Times New Roman" w:hint="eastAsia"/>
          <w:sz w:val="20"/>
          <w:szCs w:val="20"/>
        </w:rPr>
        <w:t>microbial activity</w:t>
      </w:r>
      <w:r w:rsidR="001A4270" w:rsidRPr="003670C0">
        <w:rPr>
          <w:rFonts w:ascii="Times New Roman" w:hAnsi="Times New Roman" w:cs="Times New Roman"/>
          <w:sz w:val="20"/>
          <w:szCs w:val="20"/>
        </w:rPr>
        <w:t xml:space="preserve">, influencing soil N storage, fluxes, </w:t>
      </w:r>
      <w:r w:rsidR="006B6660" w:rsidRPr="003670C0">
        <w:rPr>
          <w:rFonts w:ascii="Times New Roman" w:hAnsi="Times New Roman" w:cs="Times New Roman" w:hint="eastAsia"/>
          <w:sz w:val="20"/>
          <w:szCs w:val="20"/>
        </w:rPr>
        <w:t>plant N supply</w:t>
      </w:r>
      <w:r w:rsidR="001A4270" w:rsidRPr="003670C0">
        <w:rPr>
          <w:rFonts w:ascii="Times New Roman" w:hAnsi="Times New Roman" w:cs="Times New Roman"/>
          <w:sz w:val="20"/>
          <w:szCs w:val="20"/>
        </w:rPr>
        <w:t>, and N</w:t>
      </w:r>
      <w:r w:rsidR="001A4270" w:rsidRPr="003670C0">
        <w:rPr>
          <w:rFonts w:ascii="Times New Roman" w:hAnsi="Times New Roman" w:cs="Times New Roman"/>
          <w:sz w:val="20"/>
          <w:szCs w:val="20"/>
          <w:vertAlign w:val="subscript"/>
        </w:rPr>
        <w:t>2</w:t>
      </w:r>
      <w:r w:rsidR="001A4270" w:rsidRPr="003670C0">
        <w:rPr>
          <w:rFonts w:ascii="Times New Roman" w:hAnsi="Times New Roman" w:cs="Times New Roman"/>
          <w:sz w:val="20"/>
          <w:szCs w:val="20"/>
        </w:rPr>
        <w:t xml:space="preserve">O emissions, </w:t>
      </w:r>
      <w:r w:rsidR="00670FD7" w:rsidRPr="003670C0">
        <w:rPr>
          <w:rFonts w:ascii="Times New Roman" w:hAnsi="Times New Roman" w:cs="Times New Roman"/>
          <w:sz w:val="20"/>
          <w:szCs w:val="20"/>
        </w:rPr>
        <w:t xml:space="preserve">making it a key factor in N </w:t>
      </w:r>
      <w:r w:rsidR="00E44D69" w:rsidRPr="003670C0">
        <w:rPr>
          <w:rFonts w:ascii="Times New Roman" w:hAnsi="Times New Roman" w:cs="Times New Roman" w:hint="eastAsia"/>
          <w:sz w:val="20"/>
          <w:szCs w:val="20"/>
        </w:rPr>
        <w:t>dynamics</w:t>
      </w:r>
      <w:r w:rsidR="00625F47" w:rsidRPr="003670C0">
        <w:rPr>
          <w:rFonts w:ascii="Times New Roman" w:hAnsi="Times New Roman" w:cs="Times New Roman" w:hint="eastAsia"/>
          <w:sz w:val="20"/>
          <w:szCs w:val="20"/>
        </w:rPr>
        <w:t xml:space="preserve"> </w:t>
      </w:r>
      <w:r w:rsidR="00625F47" w:rsidRPr="003670C0">
        <w:rPr>
          <w:rFonts w:ascii="Times New Roman" w:hAnsi="Times New Roman" w:cs="Times New Roman"/>
          <w:sz w:val="20"/>
          <w:szCs w:val="20"/>
        </w:rPr>
        <w:fldChar w:fldCharType="begin">
          <w:fldData xml:space="preserve">PEVuZE5vdGU+PENpdGU+PEF1dGhvcj5MaWU8L0F1dGhvcj48WWVhcj4yMDIxPC9ZZWFyPjxSZWNO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</w:fldData>
        </w:fldChar>
      </w:r>
      <w:r w:rsidR="0074142D" w:rsidRPr="003670C0">
        <w:rPr>
          <w:rFonts w:ascii="Times New Roman" w:hAnsi="Times New Roman" w:cs="Times New Roman"/>
          <w:sz w:val="20"/>
          <w:szCs w:val="20"/>
        </w:rPr>
        <w:instrText xml:space="preserve"> ADDIN EN.CITE </w:instrText>
      </w:r>
      <w:r w:rsidR="0074142D" w:rsidRPr="003670C0">
        <w:rPr>
          <w:rFonts w:ascii="Times New Roman" w:hAnsi="Times New Roman" w:cs="Times New Roman"/>
          <w:sz w:val="20"/>
          <w:szCs w:val="20"/>
        </w:rPr>
        <w:fldChar w:fldCharType="begin">
          <w:fldData xml:space="preserve">PEVuZE5vdGU+PENpdGU+PEF1dGhvcj5MaWU8L0F1dGhvcj48WWVhcj4yMDIxPC9ZZWFyPjxSZWNO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</w:fldData>
        </w:fldChar>
      </w:r>
      <w:r w:rsidR="0074142D" w:rsidRPr="003670C0">
        <w:rPr>
          <w:rFonts w:ascii="Times New Roman" w:hAnsi="Times New Roman" w:cs="Times New Roman"/>
          <w:sz w:val="20"/>
          <w:szCs w:val="20"/>
        </w:rPr>
        <w:instrText xml:space="preserve"> ADDIN EN.CITE.DATA </w:instrText>
      </w:r>
      <w:r w:rsidR="0074142D" w:rsidRPr="003670C0">
        <w:rPr>
          <w:rFonts w:ascii="Times New Roman" w:hAnsi="Times New Roman" w:cs="Times New Roman"/>
          <w:sz w:val="20"/>
          <w:szCs w:val="20"/>
        </w:rPr>
      </w:r>
      <w:r w:rsidR="0074142D" w:rsidRPr="003670C0">
        <w:rPr>
          <w:rFonts w:ascii="Times New Roman" w:hAnsi="Times New Roman" w:cs="Times New Roman"/>
          <w:sz w:val="20"/>
          <w:szCs w:val="20"/>
        </w:rPr>
        <w:fldChar w:fldCharType="end"/>
      </w:r>
      <w:r w:rsidR="00625F47" w:rsidRPr="003670C0">
        <w:rPr>
          <w:rFonts w:ascii="Times New Roman" w:hAnsi="Times New Roman" w:cs="Times New Roman"/>
          <w:sz w:val="20"/>
          <w:szCs w:val="20"/>
        </w:rPr>
      </w:r>
      <w:r w:rsidR="00625F47"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(Dai et al. 2020; Lie et al. 2021)</w:t>
      </w:r>
      <w:r w:rsidR="00625F47" w:rsidRPr="003670C0">
        <w:rPr>
          <w:rFonts w:ascii="Times New Roman" w:hAnsi="Times New Roman" w:cs="Times New Roman"/>
          <w:sz w:val="20"/>
          <w:szCs w:val="20"/>
        </w:rPr>
        <w:fldChar w:fldCharType="end"/>
      </w:r>
      <w:r w:rsidRPr="003670C0">
        <w:rPr>
          <w:rFonts w:ascii="Times New Roman" w:hAnsi="Times New Roman" w:cs="Times New Roman"/>
          <w:sz w:val="20"/>
          <w:szCs w:val="20"/>
        </w:rPr>
        <w:t xml:space="preserve">. </w:t>
      </w:r>
      <w:r w:rsidR="00670FD7" w:rsidRPr="003670C0">
        <w:rPr>
          <w:rFonts w:ascii="Times New Roman" w:hAnsi="Times New Roman" w:cs="Times New Roman"/>
          <w:sz w:val="20"/>
          <w:szCs w:val="20"/>
        </w:rPr>
        <w:t xml:space="preserve">Warming is widely </w:t>
      </w:r>
      <w:r w:rsidR="00620251" w:rsidRPr="003670C0">
        <w:rPr>
          <w:rFonts w:ascii="Times New Roman" w:hAnsi="Times New Roman" w:cs="Times New Roman"/>
          <w:sz w:val="20"/>
          <w:szCs w:val="20"/>
        </w:rPr>
        <w:t>known</w:t>
      </w:r>
      <w:r w:rsidR="00670FD7" w:rsidRPr="003670C0">
        <w:rPr>
          <w:rFonts w:ascii="Times New Roman" w:hAnsi="Times New Roman" w:cs="Times New Roman"/>
          <w:sz w:val="20"/>
          <w:szCs w:val="20"/>
        </w:rPr>
        <w:t xml:space="preserve"> to enhance soil N mineralization </w:t>
      </w:r>
      <w:r w:rsidR="004D3F79" w:rsidRPr="003670C0">
        <w:rPr>
          <w:rFonts w:ascii="Times New Roman" w:hAnsi="Times New Roman" w:cs="Times New Roman" w:hint="eastAsia"/>
          <w:sz w:val="20"/>
          <w:szCs w:val="20"/>
        </w:rPr>
        <w:t xml:space="preserve">and </w:t>
      </w:r>
      <w:r w:rsidR="004D3F79" w:rsidRPr="003670C0">
        <w:rPr>
          <w:rFonts w:ascii="Times New Roman" w:hAnsi="Times New Roman" w:cs="Times New Roman"/>
          <w:sz w:val="20"/>
          <w:szCs w:val="20"/>
        </w:rPr>
        <w:t xml:space="preserve">nitrification </w:t>
      </w:r>
      <w:r w:rsidR="00670FD7" w:rsidRPr="003670C0">
        <w:rPr>
          <w:rFonts w:ascii="Times New Roman" w:hAnsi="Times New Roman" w:cs="Times New Roman"/>
          <w:sz w:val="20"/>
          <w:szCs w:val="20"/>
        </w:rPr>
        <w:t xml:space="preserve">by </w:t>
      </w:r>
      <w:r w:rsidR="00620251" w:rsidRPr="003670C0">
        <w:rPr>
          <w:rFonts w:ascii="Times New Roman" w:hAnsi="Times New Roman" w:cs="Times New Roman"/>
          <w:sz w:val="20"/>
          <w:szCs w:val="20"/>
        </w:rPr>
        <w:t>stimulating</w:t>
      </w:r>
      <w:r w:rsidR="00670FD7" w:rsidRPr="003670C0">
        <w:rPr>
          <w:rFonts w:ascii="Times New Roman" w:hAnsi="Times New Roman" w:cs="Times New Roman"/>
          <w:sz w:val="20"/>
          <w:szCs w:val="20"/>
        </w:rPr>
        <w:t xml:space="preserve"> microbial activity, </w:t>
      </w:r>
      <w:r w:rsidR="00620251" w:rsidRPr="003670C0">
        <w:rPr>
          <w:rFonts w:ascii="Times New Roman" w:hAnsi="Times New Roman" w:cs="Times New Roman"/>
          <w:sz w:val="20"/>
          <w:szCs w:val="20"/>
        </w:rPr>
        <w:t>thus</w:t>
      </w:r>
      <w:r w:rsidR="00670FD7" w:rsidRPr="003670C0">
        <w:rPr>
          <w:rFonts w:ascii="Times New Roman" w:hAnsi="Times New Roman" w:cs="Times New Roman"/>
          <w:sz w:val="20"/>
          <w:szCs w:val="20"/>
        </w:rPr>
        <w:t xml:space="preserve"> </w:t>
      </w:r>
      <w:r w:rsidR="00620251" w:rsidRPr="003670C0">
        <w:rPr>
          <w:rFonts w:ascii="Times New Roman" w:hAnsi="Times New Roman" w:cs="Times New Roman"/>
          <w:sz w:val="20"/>
          <w:szCs w:val="20"/>
        </w:rPr>
        <w:t>increasing</w:t>
      </w:r>
      <w:r w:rsidR="00670FD7" w:rsidRPr="003670C0">
        <w:rPr>
          <w:rFonts w:ascii="Times New Roman" w:hAnsi="Times New Roman" w:cs="Times New Roman"/>
          <w:sz w:val="20"/>
          <w:szCs w:val="20"/>
        </w:rPr>
        <w:t xml:space="preserve"> </w:t>
      </w:r>
      <w:r w:rsidR="007641EF" w:rsidRPr="003670C0">
        <w:rPr>
          <w:rFonts w:ascii="Times New Roman" w:hAnsi="Times New Roman" w:cs="Times New Roman" w:hint="eastAsia"/>
          <w:sz w:val="20"/>
          <w:szCs w:val="20"/>
        </w:rPr>
        <w:t xml:space="preserve">soil </w:t>
      </w:r>
      <w:r w:rsidR="00670FD7" w:rsidRPr="003670C0">
        <w:rPr>
          <w:rFonts w:ascii="Times New Roman" w:hAnsi="Times New Roman" w:cs="Times New Roman"/>
          <w:sz w:val="20"/>
          <w:szCs w:val="20"/>
        </w:rPr>
        <w:t xml:space="preserve">N </w:t>
      </w:r>
      <w:r w:rsidR="008B357D" w:rsidRPr="003670C0">
        <w:rPr>
          <w:rFonts w:ascii="Times New Roman" w:hAnsi="Times New Roman" w:cs="Times New Roman"/>
          <w:sz w:val="20"/>
          <w:szCs w:val="20"/>
        </w:rPr>
        <w:t>availab</w:t>
      </w:r>
      <w:r w:rsidR="008B357D" w:rsidRPr="003670C0">
        <w:rPr>
          <w:rFonts w:ascii="Times New Roman" w:hAnsi="Times New Roman" w:cs="Times New Roman" w:hint="eastAsia"/>
          <w:sz w:val="20"/>
          <w:szCs w:val="20"/>
        </w:rPr>
        <w:t>ility</w:t>
      </w:r>
      <w:r w:rsidR="004E5977" w:rsidRPr="003670C0">
        <w:rPr>
          <w:rFonts w:ascii="Times New Roman" w:hAnsi="Times New Roman" w:cs="Times New Roman"/>
          <w:sz w:val="20"/>
          <w:szCs w:val="20"/>
        </w:rPr>
        <w:t>.</w:t>
      </w:r>
      <w:r w:rsidR="004252EF" w:rsidRPr="003670C0">
        <w:rPr>
          <w:rFonts w:ascii="Times New Roman" w:hAnsi="Times New Roman" w:cs="Times New Roman"/>
          <w:sz w:val="20"/>
          <w:szCs w:val="20"/>
        </w:rPr>
        <w:t xml:space="preserve"> </w:t>
      </w:r>
      <w:r w:rsidR="00EB4F36" w:rsidRPr="003670C0">
        <w:rPr>
          <w:rFonts w:ascii="Times New Roman" w:hAnsi="Times New Roman" w:cs="Times New Roman" w:hint="eastAsia"/>
          <w:sz w:val="20"/>
          <w:szCs w:val="20"/>
        </w:rPr>
        <w:t xml:space="preserve">N dynamics in plant-soil </w:t>
      </w:r>
      <w:r w:rsidR="0031486A" w:rsidRPr="003670C0">
        <w:rPr>
          <w:rFonts w:ascii="Times New Roman" w:hAnsi="Times New Roman" w:cs="Times New Roman"/>
          <w:sz w:val="20"/>
          <w:szCs w:val="20"/>
        </w:rPr>
        <w:t>continuum</w:t>
      </w:r>
      <w:r w:rsidR="00EB4F36" w:rsidRPr="003670C0">
        <w:rPr>
          <w:rFonts w:ascii="Times New Roman" w:hAnsi="Times New Roman" w:cs="Times New Roman" w:hint="eastAsia"/>
          <w:sz w:val="20"/>
          <w:szCs w:val="20"/>
        </w:rPr>
        <w:t xml:space="preserve"> </w:t>
      </w:r>
      <w:r w:rsidR="0031486A" w:rsidRPr="003670C0">
        <w:rPr>
          <w:rFonts w:ascii="Times New Roman" w:hAnsi="Times New Roman" w:cs="Times New Roman" w:hint="eastAsia"/>
          <w:sz w:val="20"/>
          <w:szCs w:val="20"/>
        </w:rPr>
        <w:t xml:space="preserve">have </w:t>
      </w:r>
      <w:r w:rsidR="007641EF" w:rsidRPr="003670C0">
        <w:rPr>
          <w:rFonts w:ascii="Times New Roman" w:hAnsi="Times New Roman" w:cs="Times New Roman" w:hint="eastAsia"/>
          <w:sz w:val="20"/>
          <w:szCs w:val="20"/>
        </w:rPr>
        <w:t>exhibited</w:t>
      </w:r>
      <w:r w:rsidR="00EB4F36" w:rsidRPr="003670C0">
        <w:rPr>
          <w:rFonts w:ascii="Times New Roman" w:hAnsi="Times New Roman" w:cs="Times New Roman" w:hint="eastAsia"/>
          <w:sz w:val="20"/>
          <w:szCs w:val="20"/>
        </w:rPr>
        <w:t xml:space="preserve"> heterogeneous responses </w:t>
      </w:r>
      <w:r w:rsidR="007641EF" w:rsidRPr="003670C0">
        <w:rPr>
          <w:rFonts w:ascii="Times New Roman" w:hAnsi="Times New Roman" w:cs="Times New Roman" w:hint="eastAsia"/>
          <w:sz w:val="20"/>
          <w:szCs w:val="20"/>
        </w:rPr>
        <w:t>to</w:t>
      </w:r>
      <w:r w:rsidR="00EB4F36" w:rsidRPr="003670C0">
        <w:rPr>
          <w:rFonts w:ascii="Times New Roman" w:hAnsi="Times New Roman" w:cs="Times New Roman" w:hint="eastAsia"/>
          <w:sz w:val="20"/>
          <w:szCs w:val="20"/>
        </w:rPr>
        <w:t xml:space="preserve"> warming</w:t>
      </w:r>
      <w:r w:rsidR="00FE0C25" w:rsidRPr="003670C0">
        <w:rPr>
          <w:rFonts w:ascii="Times New Roman" w:hAnsi="Times New Roman" w:cs="Times New Roman" w:hint="eastAsia"/>
          <w:sz w:val="20"/>
          <w:szCs w:val="20"/>
        </w:rPr>
        <w:t>,</w:t>
      </w:r>
      <w:r w:rsidR="00EB4F36" w:rsidRPr="003670C0">
        <w:rPr>
          <w:rFonts w:ascii="Times New Roman" w:hAnsi="Times New Roman" w:cs="Times New Roman" w:hint="eastAsia"/>
          <w:sz w:val="20"/>
          <w:szCs w:val="20"/>
        </w:rPr>
        <w:t xml:space="preserve"> due to</w:t>
      </w:r>
      <w:r w:rsidR="0031486A" w:rsidRPr="003670C0">
        <w:rPr>
          <w:rFonts w:ascii="Times New Roman" w:hAnsi="Times New Roman" w:cs="Times New Roman" w:hint="eastAsia"/>
          <w:sz w:val="20"/>
          <w:szCs w:val="20"/>
        </w:rPr>
        <w:t xml:space="preserve"> </w:t>
      </w:r>
      <w:r w:rsidR="00EB4F36" w:rsidRPr="003670C0">
        <w:rPr>
          <w:rFonts w:ascii="Times New Roman" w:hAnsi="Times New Roman" w:cs="Times New Roman" w:hint="eastAsia"/>
          <w:sz w:val="20"/>
          <w:szCs w:val="20"/>
        </w:rPr>
        <w:t xml:space="preserve">inherent difference in </w:t>
      </w:r>
      <w:r w:rsidR="00E31337" w:rsidRPr="003670C0">
        <w:rPr>
          <w:rFonts w:ascii="Times New Roman" w:hAnsi="Times New Roman" w:cs="Times New Roman" w:hint="eastAsia"/>
          <w:sz w:val="20"/>
          <w:szCs w:val="20"/>
        </w:rPr>
        <w:t xml:space="preserve">soil </w:t>
      </w:r>
      <w:r w:rsidR="00EB4F36" w:rsidRPr="003670C0">
        <w:rPr>
          <w:rFonts w:ascii="Times New Roman" w:hAnsi="Times New Roman" w:cs="Times New Roman" w:hint="eastAsia"/>
          <w:sz w:val="20"/>
          <w:szCs w:val="20"/>
        </w:rPr>
        <w:t>N availability across ecosystems</w:t>
      </w:r>
      <w:r w:rsidR="0020467F" w:rsidRPr="003670C0">
        <w:rPr>
          <w:rFonts w:ascii="Times New Roman" w:hAnsi="Times New Roman" w:cs="Times New Roman" w:hint="eastAsia"/>
          <w:sz w:val="20"/>
          <w:szCs w:val="20"/>
        </w:rPr>
        <w:t xml:space="preserve"> and</w:t>
      </w:r>
      <w:r w:rsidR="00931B3B" w:rsidRPr="003670C0">
        <w:rPr>
          <w:rFonts w:ascii="Times New Roman" w:hAnsi="Times New Roman" w:cs="Times New Roman" w:hint="eastAsia"/>
          <w:sz w:val="20"/>
          <w:szCs w:val="20"/>
        </w:rPr>
        <w:t xml:space="preserve"> </w:t>
      </w:r>
      <w:r w:rsidR="00FD7C88" w:rsidRPr="003670C0">
        <w:rPr>
          <w:rFonts w:ascii="Times New Roman" w:hAnsi="Times New Roman" w:cs="Times New Roman" w:hint="eastAsia"/>
          <w:sz w:val="20"/>
          <w:szCs w:val="20"/>
        </w:rPr>
        <w:t>disparities in N uptake by plants</w:t>
      </w:r>
      <w:r w:rsidR="004252EF" w:rsidRPr="003670C0">
        <w:rPr>
          <w:rFonts w:ascii="Times New Roman" w:hAnsi="Times New Roman" w:cs="Times New Roman"/>
          <w:sz w:val="20"/>
          <w:szCs w:val="20"/>
        </w:rPr>
        <w:t xml:space="preserve">. </w:t>
      </w:r>
      <w:r w:rsidR="000B35AD" w:rsidRPr="003670C0">
        <w:rPr>
          <w:rFonts w:ascii="Times New Roman" w:hAnsi="Times New Roman" w:cs="Times New Roman"/>
          <w:sz w:val="20"/>
          <w:szCs w:val="20"/>
        </w:rPr>
        <w:t xml:space="preserve">Most studies in N-limited temperate </w:t>
      </w:r>
      <w:r w:rsidR="000A4C05" w:rsidRPr="003670C0">
        <w:rPr>
          <w:rFonts w:ascii="Times New Roman" w:hAnsi="Times New Roman" w:cs="Times New Roman" w:hint="eastAsia"/>
          <w:sz w:val="20"/>
          <w:szCs w:val="20"/>
        </w:rPr>
        <w:t>forest</w:t>
      </w:r>
      <w:r w:rsidR="00FE0C25" w:rsidRPr="003670C0">
        <w:rPr>
          <w:rFonts w:ascii="Times New Roman" w:hAnsi="Times New Roman" w:cs="Times New Roman" w:hint="eastAsia"/>
          <w:sz w:val="20"/>
          <w:szCs w:val="20"/>
        </w:rPr>
        <w:t>s</w:t>
      </w:r>
      <w:r w:rsidR="000A4C05" w:rsidRPr="003670C0">
        <w:rPr>
          <w:rFonts w:ascii="Times New Roman" w:hAnsi="Times New Roman" w:cs="Times New Roman" w:hint="eastAsia"/>
          <w:sz w:val="20"/>
          <w:szCs w:val="20"/>
        </w:rPr>
        <w:t xml:space="preserve"> </w:t>
      </w:r>
      <w:r w:rsidR="000B35AD" w:rsidRPr="003670C0">
        <w:rPr>
          <w:rFonts w:ascii="Times New Roman" w:hAnsi="Times New Roman" w:cs="Times New Roman"/>
          <w:sz w:val="20"/>
          <w:szCs w:val="20"/>
        </w:rPr>
        <w:t>suggest that increase</w:t>
      </w:r>
      <w:r w:rsidR="000D5E0E" w:rsidRPr="003670C0">
        <w:rPr>
          <w:rFonts w:ascii="Times New Roman" w:hAnsi="Times New Roman" w:cs="Times New Roman" w:hint="eastAsia"/>
          <w:sz w:val="20"/>
          <w:szCs w:val="20"/>
        </w:rPr>
        <w:t>d</w:t>
      </w:r>
      <w:r w:rsidR="000B35AD" w:rsidRPr="003670C0">
        <w:rPr>
          <w:rFonts w:ascii="Times New Roman" w:hAnsi="Times New Roman" w:cs="Times New Roman"/>
          <w:sz w:val="20"/>
          <w:szCs w:val="20"/>
        </w:rPr>
        <w:t xml:space="preserve"> </w:t>
      </w:r>
      <w:r w:rsidR="000A4C05" w:rsidRPr="003670C0">
        <w:rPr>
          <w:rFonts w:ascii="Times New Roman" w:hAnsi="Times New Roman" w:cs="Times New Roman" w:hint="eastAsia"/>
          <w:sz w:val="20"/>
          <w:szCs w:val="20"/>
        </w:rPr>
        <w:t xml:space="preserve">soil </w:t>
      </w:r>
      <w:r w:rsidR="000B35AD" w:rsidRPr="003670C0">
        <w:rPr>
          <w:rFonts w:ascii="Times New Roman" w:hAnsi="Times New Roman" w:cs="Times New Roman"/>
          <w:sz w:val="20"/>
          <w:szCs w:val="20"/>
        </w:rPr>
        <w:t xml:space="preserve">N </w:t>
      </w:r>
      <w:r w:rsidR="000D5E0E" w:rsidRPr="003670C0">
        <w:rPr>
          <w:rFonts w:ascii="Times New Roman" w:hAnsi="Times New Roman" w:cs="Times New Roman" w:hint="eastAsia"/>
          <w:sz w:val="20"/>
          <w:szCs w:val="20"/>
        </w:rPr>
        <w:t>availability</w:t>
      </w:r>
      <w:r w:rsidR="000D5E0E" w:rsidRPr="003670C0">
        <w:rPr>
          <w:rFonts w:ascii="Times New Roman" w:hAnsi="Times New Roman" w:cs="Times New Roman"/>
          <w:sz w:val="20"/>
          <w:szCs w:val="20"/>
        </w:rPr>
        <w:t xml:space="preserve"> </w:t>
      </w:r>
      <w:r w:rsidR="000B35AD" w:rsidRPr="003670C0">
        <w:rPr>
          <w:rFonts w:ascii="Times New Roman" w:hAnsi="Times New Roman" w:cs="Times New Roman"/>
          <w:sz w:val="20"/>
          <w:szCs w:val="20"/>
        </w:rPr>
        <w:t>due to warming</w:t>
      </w:r>
      <w:r w:rsidR="000D5E0E" w:rsidRPr="003670C0">
        <w:rPr>
          <w:rFonts w:ascii="Times New Roman" w:hAnsi="Times New Roman" w:cs="Times New Roman" w:hint="eastAsia"/>
          <w:sz w:val="20"/>
          <w:szCs w:val="20"/>
        </w:rPr>
        <w:t xml:space="preserve"> </w:t>
      </w:r>
      <w:r w:rsidR="000B35AD" w:rsidRPr="003670C0">
        <w:rPr>
          <w:rFonts w:ascii="Times New Roman" w:hAnsi="Times New Roman" w:cs="Times New Roman"/>
          <w:sz w:val="20"/>
          <w:szCs w:val="20"/>
        </w:rPr>
        <w:t>enhance</w:t>
      </w:r>
      <w:r w:rsidR="000D5E0E" w:rsidRPr="003670C0">
        <w:rPr>
          <w:rFonts w:ascii="Times New Roman" w:hAnsi="Times New Roman" w:cs="Times New Roman" w:hint="eastAsia"/>
          <w:sz w:val="20"/>
          <w:szCs w:val="20"/>
        </w:rPr>
        <w:t xml:space="preserve">s </w:t>
      </w:r>
      <w:r w:rsidR="000A4C05" w:rsidRPr="003670C0">
        <w:rPr>
          <w:rFonts w:ascii="Times New Roman" w:hAnsi="Times New Roman" w:cs="Times New Roman" w:hint="eastAsia"/>
          <w:sz w:val="20"/>
          <w:szCs w:val="20"/>
        </w:rPr>
        <w:t xml:space="preserve">plant </w:t>
      </w:r>
      <w:r w:rsidR="000B35AD" w:rsidRPr="003670C0">
        <w:rPr>
          <w:rFonts w:ascii="Times New Roman" w:hAnsi="Times New Roman" w:cs="Times New Roman"/>
          <w:sz w:val="20"/>
          <w:szCs w:val="20"/>
        </w:rPr>
        <w:t>productivity</w:t>
      </w:r>
      <w:r w:rsidR="00FE0C25" w:rsidRPr="003670C0">
        <w:rPr>
          <w:rFonts w:ascii="Times New Roman" w:hAnsi="Times New Roman" w:cs="Times New Roman" w:hint="eastAsia"/>
          <w:sz w:val="20"/>
          <w:szCs w:val="20"/>
        </w:rPr>
        <w:t xml:space="preserve"> and </w:t>
      </w:r>
      <w:r w:rsidR="00F14E57" w:rsidRPr="003670C0">
        <w:rPr>
          <w:rFonts w:ascii="Times New Roman" w:hAnsi="Times New Roman" w:cs="Times New Roman" w:hint="eastAsia"/>
          <w:sz w:val="20"/>
          <w:szCs w:val="20"/>
        </w:rPr>
        <w:t>alleviat</w:t>
      </w:r>
      <w:r w:rsidR="00FE0C25" w:rsidRPr="003670C0">
        <w:rPr>
          <w:rFonts w:ascii="Times New Roman" w:hAnsi="Times New Roman" w:cs="Times New Roman" w:hint="eastAsia"/>
          <w:sz w:val="20"/>
          <w:szCs w:val="20"/>
        </w:rPr>
        <w:t>e</w:t>
      </w:r>
      <w:r w:rsidR="00F14E57" w:rsidRPr="003670C0">
        <w:rPr>
          <w:rFonts w:ascii="Times New Roman" w:hAnsi="Times New Roman" w:cs="Times New Roman" w:hint="eastAsia"/>
          <w:sz w:val="20"/>
          <w:szCs w:val="20"/>
        </w:rPr>
        <w:t xml:space="preserve"> soil</w:t>
      </w:r>
      <w:r w:rsidR="00C94CC7" w:rsidRPr="003670C0">
        <w:rPr>
          <w:rFonts w:ascii="Times New Roman" w:hAnsi="Times New Roman" w:cs="Times New Roman" w:hint="eastAsia"/>
          <w:sz w:val="20"/>
          <w:szCs w:val="20"/>
        </w:rPr>
        <w:t xml:space="preserve"> N</w:t>
      </w:r>
      <w:r w:rsidR="00F14E57" w:rsidRPr="003670C0">
        <w:rPr>
          <w:rFonts w:ascii="Times New Roman" w:hAnsi="Times New Roman" w:cs="Times New Roman" w:hint="eastAsia"/>
          <w:sz w:val="20"/>
          <w:szCs w:val="20"/>
        </w:rPr>
        <w:t xml:space="preserve"> loss</w:t>
      </w:r>
      <w:r w:rsidR="004B1611" w:rsidRPr="003670C0">
        <w:rPr>
          <w:rFonts w:ascii="Times New Roman" w:hAnsi="Times New Roman" w:cs="Times New Roman" w:hint="eastAsia"/>
          <w:sz w:val="20"/>
          <w:szCs w:val="20"/>
        </w:rPr>
        <w:t xml:space="preserve"> </w:t>
      </w:r>
      <w:r w:rsidR="004B1611" w:rsidRPr="003670C0">
        <w:rPr>
          <w:rFonts w:ascii="Times New Roman" w:hAnsi="Times New Roman" w:cs="Times New Roman"/>
          <w:sz w:val="20"/>
          <w:szCs w:val="20"/>
        </w:rPr>
        <w:fldChar w:fldCharType="begin">
          <w:fldData xml:space="preserve">PEVuZE5vdGU+PENpdGU+PEF1dGhvcj5CdXRsZXI8L0F1dGhvcj48WWVhcj4yMDEyPC9ZZWFyPjxS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</w:fldData>
        </w:fldChar>
      </w:r>
      <w:r w:rsidR="000F71D5" w:rsidRPr="003670C0">
        <w:rPr>
          <w:rFonts w:ascii="Times New Roman" w:hAnsi="Times New Roman" w:cs="Times New Roman"/>
          <w:sz w:val="20"/>
          <w:szCs w:val="20"/>
        </w:rPr>
        <w:instrText xml:space="preserve"> ADDIN EN.CITE </w:instrText>
      </w:r>
      <w:r w:rsidR="000F71D5" w:rsidRPr="003670C0">
        <w:rPr>
          <w:rFonts w:ascii="Times New Roman" w:hAnsi="Times New Roman" w:cs="Times New Roman"/>
          <w:sz w:val="20"/>
          <w:szCs w:val="20"/>
        </w:rPr>
        <w:fldChar w:fldCharType="begin">
          <w:fldData xml:space="preserve">PEVuZE5vdGU+PENpdGU+PEF1dGhvcj5CdXRsZXI8L0F1dGhvcj48WWVhcj4yMDEyPC9ZZWFyPjxS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</w:fldData>
        </w:fldChar>
      </w:r>
      <w:r w:rsidR="000F71D5" w:rsidRPr="003670C0">
        <w:rPr>
          <w:rFonts w:ascii="Times New Roman" w:hAnsi="Times New Roman" w:cs="Times New Roman"/>
          <w:sz w:val="20"/>
          <w:szCs w:val="20"/>
        </w:rPr>
        <w:instrText xml:space="preserve"> ADDIN EN.CITE.DATA </w:instrText>
      </w:r>
      <w:r w:rsidR="000F71D5" w:rsidRPr="003670C0">
        <w:rPr>
          <w:rFonts w:ascii="Times New Roman" w:hAnsi="Times New Roman" w:cs="Times New Roman"/>
          <w:sz w:val="20"/>
          <w:szCs w:val="20"/>
        </w:rPr>
      </w:r>
      <w:r w:rsidR="000F71D5" w:rsidRPr="003670C0">
        <w:rPr>
          <w:rFonts w:ascii="Times New Roman" w:hAnsi="Times New Roman" w:cs="Times New Roman"/>
          <w:sz w:val="20"/>
          <w:szCs w:val="20"/>
        </w:rPr>
        <w:fldChar w:fldCharType="end"/>
      </w:r>
      <w:r w:rsidR="004B1611" w:rsidRPr="003670C0">
        <w:rPr>
          <w:rFonts w:ascii="Times New Roman" w:hAnsi="Times New Roman" w:cs="Times New Roman"/>
          <w:sz w:val="20"/>
          <w:szCs w:val="20"/>
        </w:rPr>
      </w:r>
      <w:r w:rsidR="004B1611"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(Butler et al. 2012; Elrys et al. 2024)</w:t>
      </w:r>
      <w:r w:rsidR="004B1611" w:rsidRPr="003670C0">
        <w:rPr>
          <w:rFonts w:ascii="Times New Roman" w:hAnsi="Times New Roman" w:cs="Times New Roman"/>
          <w:sz w:val="20"/>
          <w:szCs w:val="20"/>
        </w:rPr>
        <w:fldChar w:fldCharType="end"/>
      </w:r>
      <w:r w:rsidR="004B1611" w:rsidRPr="003670C0">
        <w:rPr>
          <w:rFonts w:ascii="Times New Roman" w:hAnsi="Times New Roman" w:cs="Times New Roman" w:hint="eastAsia"/>
          <w:sz w:val="20"/>
          <w:szCs w:val="20"/>
        </w:rPr>
        <w:t>.</w:t>
      </w:r>
      <w:r w:rsidR="00F7235D" w:rsidRPr="003670C0">
        <w:rPr>
          <w:rFonts w:ascii="Times New Roman" w:hAnsi="Times New Roman" w:cs="Times New Roman" w:hint="eastAsia"/>
          <w:sz w:val="20"/>
          <w:szCs w:val="20"/>
        </w:rPr>
        <w:t xml:space="preserve"> </w:t>
      </w:r>
      <w:r w:rsidR="002C056A" w:rsidRPr="003670C0">
        <w:rPr>
          <w:rFonts w:ascii="Times New Roman" w:hAnsi="Times New Roman" w:cs="Times New Roman" w:hint="eastAsia"/>
          <w:sz w:val="20"/>
          <w:szCs w:val="20"/>
        </w:rPr>
        <w:t>C</w:t>
      </w:r>
      <w:r w:rsidR="000B35AD" w:rsidRPr="003670C0">
        <w:rPr>
          <w:rFonts w:ascii="Times New Roman" w:hAnsi="Times New Roman" w:cs="Times New Roman"/>
          <w:sz w:val="20"/>
          <w:szCs w:val="20"/>
        </w:rPr>
        <w:t xml:space="preserve">ompared to temperate forests, </w:t>
      </w:r>
      <w:r w:rsidR="00900FCF" w:rsidRPr="003670C0">
        <w:rPr>
          <w:rFonts w:ascii="Times New Roman" w:hAnsi="Times New Roman" w:cs="Times New Roman"/>
          <w:sz w:val="20"/>
          <w:szCs w:val="20"/>
        </w:rPr>
        <w:t>tropical</w:t>
      </w:r>
      <w:r w:rsidR="00FE0C25" w:rsidRPr="003670C0">
        <w:rPr>
          <w:rFonts w:ascii="Times New Roman" w:hAnsi="Times New Roman" w:cs="Times New Roman" w:hint="eastAsia"/>
          <w:sz w:val="20"/>
          <w:szCs w:val="20"/>
        </w:rPr>
        <w:t xml:space="preserve"> and </w:t>
      </w:r>
      <w:r w:rsidR="000B35AD" w:rsidRPr="003670C0">
        <w:rPr>
          <w:rFonts w:ascii="Times New Roman" w:hAnsi="Times New Roman" w:cs="Times New Roman"/>
          <w:sz w:val="20"/>
          <w:szCs w:val="20"/>
        </w:rPr>
        <w:t xml:space="preserve">subtropical forests exhibit high </w:t>
      </w:r>
      <w:r w:rsidR="004D3F79" w:rsidRPr="003670C0">
        <w:rPr>
          <w:rFonts w:ascii="Times New Roman" w:hAnsi="Times New Roman" w:cs="Times New Roman" w:hint="eastAsia"/>
          <w:sz w:val="20"/>
          <w:szCs w:val="20"/>
        </w:rPr>
        <w:t xml:space="preserve">soil </w:t>
      </w:r>
      <w:r w:rsidR="000B35AD" w:rsidRPr="003670C0">
        <w:rPr>
          <w:rFonts w:ascii="Times New Roman" w:hAnsi="Times New Roman" w:cs="Times New Roman"/>
          <w:sz w:val="20"/>
          <w:szCs w:val="20"/>
        </w:rPr>
        <w:t>N transformation rates</w:t>
      </w:r>
      <w:r w:rsidR="004835ED" w:rsidRPr="003670C0">
        <w:rPr>
          <w:rFonts w:ascii="Times New Roman" w:hAnsi="Times New Roman" w:cs="Times New Roman" w:hint="eastAsia"/>
          <w:sz w:val="20"/>
          <w:szCs w:val="20"/>
        </w:rPr>
        <w:t xml:space="preserve"> </w:t>
      </w:r>
      <w:r w:rsidR="000B35AD" w:rsidRPr="003670C0">
        <w:rPr>
          <w:rFonts w:ascii="Times New Roman" w:hAnsi="Times New Roman" w:cs="Times New Roman"/>
          <w:sz w:val="20"/>
          <w:szCs w:val="20"/>
        </w:rPr>
        <w:t xml:space="preserve">and are </w:t>
      </w:r>
      <w:r w:rsidR="000A4C05" w:rsidRPr="003670C0">
        <w:rPr>
          <w:rFonts w:ascii="Times New Roman" w:hAnsi="Times New Roman" w:cs="Times New Roman" w:hint="eastAsia"/>
          <w:sz w:val="20"/>
          <w:szCs w:val="20"/>
        </w:rPr>
        <w:t>generally</w:t>
      </w:r>
      <w:r w:rsidR="000B35AD" w:rsidRPr="003670C0">
        <w:rPr>
          <w:rFonts w:ascii="Times New Roman" w:hAnsi="Times New Roman" w:cs="Times New Roman"/>
          <w:sz w:val="20"/>
          <w:szCs w:val="20"/>
        </w:rPr>
        <w:t xml:space="preserve"> considered N-saturated</w:t>
      </w:r>
      <w:r w:rsidR="00333ADF" w:rsidRPr="003670C0">
        <w:rPr>
          <w:rFonts w:ascii="Times New Roman" w:hAnsi="Times New Roman" w:cs="Times New Roman" w:hint="eastAsia"/>
          <w:sz w:val="20"/>
          <w:szCs w:val="20"/>
        </w:rPr>
        <w:t xml:space="preserve"> </w:t>
      </w:r>
      <w:r w:rsidR="00333ADF" w:rsidRPr="003670C0">
        <w:rPr>
          <w:rFonts w:ascii="Times New Roman" w:hAnsi="Times New Roman" w:cs="Times New Roman"/>
          <w:sz w:val="20"/>
          <w:szCs w:val="20"/>
        </w:rPr>
        <w:fldChar w:fldCharType="begin"/>
      </w:r>
      <w:r w:rsidR="000F71D5" w:rsidRPr="003670C0">
        <w:rPr>
          <w:rFonts w:ascii="Times New Roman" w:hAnsi="Times New Roman" w:cs="Times New Roman"/>
          <w:sz w:val="20"/>
          <w:szCs w:val="20"/>
        </w:rPr>
        <w:instrText xml:space="preserve"> ADDIN EN.CITE &lt;EndNote&gt;&lt;Cite&gt;&lt;Author&gt;Elrys&lt;/Author&gt;&lt;Year&gt;2024&lt;/Year&gt;&lt;RecNum&gt;186&lt;/RecNum&gt;&lt;DisplayText&gt;(Elrys et al. 2024)&lt;/DisplayText&gt;&lt;record&gt;&lt;rec-number&gt;186&lt;/rec-number&gt;&lt;foreign-keys&gt;&lt;key app="EN" db-id="2a9052fr8awrevevp2p5efww522ezfrpspaw" timestamp="1729389910"&gt;186&lt;/key&gt;&lt;key app="ENWeb" db-id=""&gt;0&lt;/key&gt;&lt;/foreign-keys&gt;&lt;ref-type name="Journal Article"&gt;17&lt;/ref-type&gt;&lt;contributors&gt;&lt;authors&gt;&lt;author&gt;Elrys, Ahmed S.&lt;/author&gt;&lt;author&gt;Desoky, El-Sayed M.&lt;/author&gt;&lt;author&gt;Zhu, Qilin&lt;/author&gt;&lt;author&gt;Liu, Lijun&lt;/author&gt;&lt;author&gt;Yun-xing, Wan&lt;/author&gt;&lt;author&gt;Wang, Chengzhi&lt;/author&gt;&lt;author&gt;Shuirong, Tang&lt;/author&gt;&lt;author&gt;Yanzheng, Wu&lt;/author&gt;&lt;author&gt;Meng, Lei&lt;/author&gt;&lt;author&gt;Zhang, Jinbo&lt;/author&gt;&lt;author&gt;Müller, Christoph&lt;/author&gt;&lt;/authors&gt;&lt;/contributors&gt;&lt;titles&gt;&lt;title&gt;Climate controls on nitrate dynamics and gross nitrogen cycling response to nitrogen deposition in global forest soils&lt;/title&gt;&lt;secondary-title&gt;Science of The Total Environment&lt;/secondary-title&gt;&lt;/titles&gt;&lt;periodical&gt;&lt;full-title&gt;Science of the Total Environment&lt;/full-title&gt;&lt;/periodical&gt;&lt;volume&gt;920&lt;/volume&gt;&lt;section&gt;171006&lt;/section&gt;&lt;dates&gt;&lt;year&gt;2024&lt;/year&gt;&lt;/dates&gt;&lt;isbn&gt;00489697&lt;/isbn&gt;&lt;urls&gt;&lt;/urls&gt;&lt;electronic-resource-num&gt;https://doi.org/10.1016/j.scitotenv.2024.171006&lt;/electronic-resource-num&gt;&lt;/record&gt;&lt;/Cite&gt;&lt;/EndNote&gt;</w:instrText>
      </w:r>
      <w:r w:rsidR="00333ADF"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(Elrys et al. 2024)</w:t>
      </w:r>
      <w:r w:rsidR="00333ADF" w:rsidRPr="003670C0">
        <w:rPr>
          <w:rFonts w:ascii="Times New Roman" w:hAnsi="Times New Roman" w:cs="Times New Roman"/>
          <w:sz w:val="20"/>
          <w:szCs w:val="20"/>
        </w:rPr>
        <w:fldChar w:fldCharType="end"/>
      </w:r>
      <w:r w:rsidR="00726F6C" w:rsidRPr="003670C0">
        <w:rPr>
          <w:rFonts w:ascii="Times New Roman" w:hAnsi="Times New Roman" w:cs="Times New Roman" w:hint="eastAsia"/>
          <w:sz w:val="20"/>
          <w:szCs w:val="20"/>
        </w:rPr>
        <w:t>.</w:t>
      </w:r>
      <w:r w:rsidR="00E841CE" w:rsidRPr="00E841CE">
        <w:rPr>
          <w:rFonts w:hint="eastAsia"/>
        </w:rPr>
        <w:t xml:space="preserve"> </w:t>
      </w:r>
      <w:r w:rsidR="00E841CE" w:rsidRPr="00E841CE">
        <w:rPr>
          <w:rFonts w:ascii="Times New Roman" w:hAnsi="Times New Roman" w:cs="Times New Roman" w:hint="eastAsia"/>
          <w:color w:val="FF0000"/>
          <w:sz w:val="20"/>
          <w:szCs w:val="20"/>
        </w:rPr>
        <w:t>In N-saturated ecosystems, warming may increase the risk of N loss if not accompanied by corresponding increases in plant N uptake and microbial immobilization</w:t>
      </w:r>
      <w:r w:rsidR="000C7E2F" w:rsidRPr="003670C0">
        <w:rPr>
          <w:rFonts w:ascii="Times New Roman" w:hAnsi="Times New Roman" w:cs="Times New Roman" w:hint="eastAsia"/>
          <w:sz w:val="20"/>
          <w:szCs w:val="20"/>
        </w:rPr>
        <w:t xml:space="preserve"> </w:t>
      </w:r>
      <w:r w:rsidR="000C7E2F" w:rsidRPr="003670C0">
        <w:rPr>
          <w:rFonts w:ascii="Times New Roman" w:hAnsi="Times New Roman" w:cs="Times New Roman"/>
          <w:sz w:val="20"/>
          <w:szCs w:val="20"/>
        </w:rPr>
        <w:fldChar w:fldCharType="begin">
          <w:fldData xml:space="preserve">PEVuZE5vdGU+PENpdGU+PEF1dGhvcj5FbHJ5czwvQXV0aG9yPjxZZWFyPjIwMjM8L1llYXI+PFJl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</w:fldData>
        </w:fldChar>
      </w:r>
      <w:r w:rsidR="000C7E2F">
        <w:rPr>
          <w:rFonts w:ascii="Times New Roman" w:hAnsi="Times New Roman" w:cs="Times New Roman"/>
          <w:sz w:val="20"/>
          <w:szCs w:val="20"/>
        </w:rPr>
        <w:instrText xml:space="preserve"> ADDIN EN.CITE </w:instrText>
      </w:r>
      <w:r w:rsidR="000C7E2F">
        <w:rPr>
          <w:rFonts w:ascii="Times New Roman" w:hAnsi="Times New Roman" w:cs="Times New Roman"/>
          <w:sz w:val="20"/>
          <w:szCs w:val="20"/>
        </w:rPr>
        <w:fldChar w:fldCharType="begin">
          <w:fldData xml:space="preserve">PEVuZE5vdGU+PENpdGU+PEF1dGhvcj5FbHJ5czwvQXV0aG9yPjxZZWFyPjIwMjM8L1llYXI+PFJl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</w:fldData>
        </w:fldChar>
      </w:r>
      <w:r w:rsidR="000C7E2F">
        <w:rPr>
          <w:rFonts w:ascii="Times New Roman" w:hAnsi="Times New Roman" w:cs="Times New Roman"/>
          <w:sz w:val="20"/>
          <w:szCs w:val="20"/>
        </w:rPr>
        <w:instrText xml:space="preserve"> ADDIN EN.CITE.DATA </w:instrText>
      </w:r>
      <w:r w:rsidR="000C7E2F">
        <w:rPr>
          <w:rFonts w:ascii="Times New Roman" w:hAnsi="Times New Roman" w:cs="Times New Roman"/>
          <w:sz w:val="20"/>
          <w:szCs w:val="20"/>
        </w:rPr>
      </w:r>
      <w:r w:rsidR="000C7E2F">
        <w:rPr>
          <w:rFonts w:ascii="Times New Roman" w:hAnsi="Times New Roman" w:cs="Times New Roman"/>
          <w:sz w:val="20"/>
          <w:szCs w:val="20"/>
        </w:rPr>
        <w:fldChar w:fldCharType="end"/>
      </w:r>
      <w:r w:rsidR="000C7E2F" w:rsidRPr="003670C0">
        <w:rPr>
          <w:rFonts w:ascii="Times New Roman" w:hAnsi="Times New Roman" w:cs="Times New Roman"/>
          <w:sz w:val="20"/>
          <w:szCs w:val="20"/>
        </w:rPr>
      </w:r>
      <w:r w:rsidR="000C7E2F" w:rsidRPr="003670C0">
        <w:rPr>
          <w:rFonts w:ascii="Times New Roman" w:hAnsi="Times New Roman" w:cs="Times New Roman"/>
          <w:sz w:val="20"/>
          <w:szCs w:val="20"/>
        </w:rPr>
        <w:fldChar w:fldCharType="separate"/>
      </w:r>
      <w:r w:rsidR="000C7E2F">
        <w:rPr>
          <w:rFonts w:ascii="Times New Roman" w:hAnsi="Times New Roman" w:cs="Times New Roman"/>
          <w:noProof/>
          <w:sz w:val="20"/>
          <w:szCs w:val="20"/>
        </w:rPr>
        <w:t>(Elrys et al. 2023; Lyu et al. 2024; Zhu et al. 2021)</w:t>
      </w:r>
      <w:r w:rsidR="000C7E2F" w:rsidRPr="003670C0">
        <w:rPr>
          <w:rFonts w:ascii="Times New Roman" w:hAnsi="Times New Roman" w:cs="Times New Roman"/>
          <w:sz w:val="20"/>
          <w:szCs w:val="20"/>
        </w:rPr>
        <w:fldChar w:fldCharType="end"/>
      </w:r>
      <w:r w:rsidR="00E841CE" w:rsidRPr="00E841CE">
        <w:rPr>
          <w:rFonts w:ascii="Times New Roman" w:hAnsi="Times New Roman" w:cs="Times New Roman" w:hint="eastAsia"/>
          <w:color w:val="FF0000"/>
          <w:sz w:val="20"/>
          <w:szCs w:val="20"/>
        </w:rPr>
        <w:t>. This is particularly true during periods of frequent rainfall, when N leaching is more likely</w:t>
      </w:r>
      <w:r w:rsidR="00DB258D">
        <w:rPr>
          <w:rFonts w:ascii="Times New Roman" w:hAnsi="Times New Roman" w:cs="Times New Roman" w:hint="eastAsia"/>
          <w:sz w:val="20"/>
          <w:szCs w:val="20"/>
        </w:rPr>
        <w:t>.</w:t>
      </w:r>
      <w:r w:rsidR="006E56D2">
        <w:rPr>
          <w:rFonts w:ascii="Times New Roman" w:hAnsi="Times New Roman" w:cs="Times New Roman" w:hint="eastAsia"/>
          <w:sz w:val="20"/>
          <w:szCs w:val="20"/>
        </w:rPr>
        <w:t xml:space="preserve"> </w:t>
      </w:r>
      <w:r w:rsidR="00A361C0" w:rsidRPr="003670C0">
        <w:rPr>
          <w:rFonts w:ascii="Times New Roman" w:hAnsi="Times New Roman" w:cs="Times New Roman" w:hint="eastAsia"/>
          <w:sz w:val="20"/>
          <w:szCs w:val="20"/>
        </w:rPr>
        <w:t>R</w:t>
      </w:r>
      <w:r w:rsidR="00A03644" w:rsidRPr="003670C0">
        <w:rPr>
          <w:rFonts w:ascii="Times New Roman" w:hAnsi="Times New Roman" w:cs="Times New Roman" w:hint="eastAsia"/>
          <w:sz w:val="20"/>
          <w:szCs w:val="20"/>
        </w:rPr>
        <w:t>esult</w:t>
      </w:r>
      <w:r w:rsidR="00822434" w:rsidRPr="003670C0">
        <w:rPr>
          <w:rFonts w:ascii="Times New Roman" w:hAnsi="Times New Roman" w:cs="Times New Roman" w:hint="eastAsia"/>
          <w:sz w:val="20"/>
          <w:szCs w:val="20"/>
        </w:rPr>
        <w:t>s</w:t>
      </w:r>
      <w:r w:rsidR="007A34D2" w:rsidRPr="003670C0">
        <w:rPr>
          <w:rFonts w:ascii="Times New Roman" w:hAnsi="Times New Roman" w:cs="Times New Roman" w:hint="eastAsia"/>
          <w:sz w:val="20"/>
          <w:szCs w:val="20"/>
        </w:rPr>
        <w:t xml:space="preserve"> in the </w:t>
      </w:r>
      <w:r w:rsidR="00A23778">
        <w:rPr>
          <w:rFonts w:ascii="Times New Roman" w:hAnsi="Times New Roman" w:cs="Times New Roman" w:hint="eastAsia"/>
          <w:color w:val="FF0000"/>
          <w:sz w:val="20"/>
          <w:szCs w:val="20"/>
        </w:rPr>
        <w:t>s</w:t>
      </w:r>
      <w:r w:rsidR="00A23778" w:rsidRPr="00A23778">
        <w:rPr>
          <w:rFonts w:ascii="Times New Roman" w:hAnsi="Times New Roman" w:cs="Times New Roman" w:hint="eastAsia"/>
          <w:color w:val="FF0000"/>
          <w:sz w:val="20"/>
          <w:szCs w:val="20"/>
        </w:rPr>
        <w:t>ubtropical forest</w:t>
      </w:r>
      <w:r w:rsidR="007A34D2" w:rsidRPr="003670C0">
        <w:rPr>
          <w:rFonts w:ascii="Times New Roman" w:hAnsi="Times New Roman" w:cs="Times New Roman" w:hint="eastAsia"/>
          <w:sz w:val="20"/>
          <w:szCs w:val="20"/>
        </w:rPr>
        <w:t xml:space="preserve"> have shown that</w:t>
      </w:r>
      <w:r w:rsidR="002111A2" w:rsidRPr="003670C0">
        <w:rPr>
          <w:rFonts w:hint="eastAsia"/>
        </w:rPr>
        <w:t xml:space="preserve"> </w:t>
      </w:r>
      <w:r w:rsidR="002111A2" w:rsidRPr="003670C0">
        <w:rPr>
          <w:rFonts w:ascii="Times New Roman" w:hAnsi="Times New Roman" w:cs="Times New Roman" w:hint="eastAsia"/>
          <w:sz w:val="20"/>
          <w:szCs w:val="20"/>
        </w:rPr>
        <w:t>increase</w:t>
      </w:r>
      <w:r w:rsidR="00E44A3F" w:rsidRPr="003670C0">
        <w:rPr>
          <w:rFonts w:ascii="Times New Roman" w:hAnsi="Times New Roman" w:cs="Times New Roman" w:hint="eastAsia"/>
          <w:sz w:val="20"/>
          <w:szCs w:val="20"/>
        </w:rPr>
        <w:t>d</w:t>
      </w:r>
      <w:r w:rsidR="002111A2" w:rsidRPr="003670C0">
        <w:rPr>
          <w:rFonts w:ascii="Times New Roman" w:hAnsi="Times New Roman" w:cs="Times New Roman" w:hint="eastAsia"/>
          <w:sz w:val="20"/>
          <w:szCs w:val="20"/>
        </w:rPr>
        <w:t xml:space="preserve"> plant N uptake</w:t>
      </w:r>
      <w:r w:rsidR="00E44A3F" w:rsidRPr="003670C0">
        <w:rPr>
          <w:rFonts w:ascii="Times New Roman" w:hAnsi="Times New Roman" w:cs="Times New Roman" w:hint="eastAsia"/>
          <w:sz w:val="20"/>
          <w:szCs w:val="20"/>
        </w:rPr>
        <w:t xml:space="preserve"> driven by</w:t>
      </w:r>
      <w:r w:rsidR="002111A2" w:rsidRPr="003670C0">
        <w:rPr>
          <w:rFonts w:ascii="Times New Roman" w:hAnsi="Times New Roman" w:cs="Times New Roman" w:hint="eastAsia"/>
          <w:sz w:val="20"/>
          <w:szCs w:val="20"/>
        </w:rPr>
        <w:t xml:space="preserve"> tree growth </w:t>
      </w:r>
      <w:r w:rsidR="00E44A3F" w:rsidRPr="003670C0">
        <w:rPr>
          <w:rFonts w:ascii="Times New Roman" w:hAnsi="Times New Roman" w:cs="Times New Roman" w:hint="eastAsia"/>
          <w:sz w:val="20"/>
          <w:szCs w:val="20"/>
        </w:rPr>
        <w:t>can concurrently</w:t>
      </w:r>
      <w:r w:rsidR="002111A2" w:rsidRPr="003670C0">
        <w:rPr>
          <w:rFonts w:ascii="Times New Roman" w:hAnsi="Times New Roman" w:cs="Times New Roman" w:hint="eastAsia"/>
          <w:sz w:val="20"/>
          <w:szCs w:val="20"/>
        </w:rPr>
        <w:t xml:space="preserve"> reduce N losses</w:t>
      </w:r>
      <w:r w:rsidR="00C93234" w:rsidRPr="003670C0">
        <w:rPr>
          <w:rFonts w:ascii="Times New Roman" w:hAnsi="Times New Roman" w:cs="Times New Roman" w:hint="eastAsia"/>
          <w:sz w:val="20"/>
          <w:szCs w:val="20"/>
        </w:rPr>
        <w:t xml:space="preserve"> </w:t>
      </w:r>
      <w:r w:rsidR="00C93234" w:rsidRPr="003670C0">
        <w:rPr>
          <w:rFonts w:ascii="Times New Roman" w:hAnsi="Times New Roman" w:cs="Times New Roman"/>
          <w:sz w:val="20"/>
          <w:szCs w:val="20"/>
        </w:rPr>
        <w:fldChar w:fldCharType="begin"/>
      </w:r>
      <w:r w:rsidR="0074142D" w:rsidRPr="003670C0">
        <w:rPr>
          <w:rFonts w:ascii="Times New Roman" w:hAnsi="Times New Roman" w:cs="Times New Roman"/>
          <w:sz w:val="20"/>
          <w:szCs w:val="20"/>
        </w:rPr>
        <w:instrText xml:space="preserve"> ADDIN EN.CITE &lt;EndNote&gt;&lt;Cite&gt;&lt;Author&gt;Lyu&lt;/Author&gt;&lt;Year&gt;2024&lt;/Year&gt;&lt;RecNum&gt;255&lt;/RecNum&gt;&lt;DisplayText&gt;(Lyu et al. 2024)&lt;/DisplayText&gt;&lt;record&gt;&lt;rec-number&gt;255&lt;/rec-number&gt;&lt;foreign-keys&gt;&lt;key app="EN" db-id="2a9052fr8awrevevp2p5efww522ezfrpspaw" timestamp="1729731458"&gt;255&lt;/key&gt;&lt;key app="ENWeb" db-id=""&gt;0&lt;/key&gt;&lt;/foreign-keys&gt;&lt;ref-type name="Journal Article"&gt;17&lt;/ref-type&gt;&lt;contributors&gt;&lt;authors&gt;&lt;author&gt;Lyu, Maokui&lt;/author&gt;&lt;author&gt;Chen, Shidong&lt;/author&gt;&lt;author&gt;Zhang, Qiufang&lt;/author&gt;&lt;author&gt;Yang, Zhijie&lt;/author&gt;&lt;author&gt;Xie, Jinsheng&lt;/author&gt;&lt;author&gt;Wang, Chao&lt;/author&gt;&lt;author&gt;Wang, Xiaohong&lt;/author&gt;&lt;author&gt;Liu, Xiaofei&lt;/author&gt;&lt;author&gt;Xiong, Decheng&lt;/author&gt;&lt;author&gt;Xu, Chao&lt;/author&gt;&lt;author&gt;Lin, Weisheng&lt;/author&gt;&lt;author&gt;Chen, Guangshui&lt;/author&gt;&lt;author&gt;Chen, Yuehmin&lt;/author&gt;&lt;author&gt;Yang, Yusheng&lt;/author&gt;&lt;/authors&gt;&lt;/contributors&gt;&lt;titles&gt;&lt;title&gt;Rapid positive response of young trees growth to warming reverses nitrogen loss from subtropical soil&lt;/title&gt;&lt;secondary-title&gt;Functional Ecology&lt;/secondary-title&gt;&lt;/titles&gt;&lt;periodical&gt;&lt;full-title&gt;Functional Ecology&lt;/full-title&gt;&lt;/periodical&gt;&lt;pages&gt;1222-1235&lt;/pages&gt;&lt;volume&gt;38&lt;/volume&gt;&lt;number&gt;5&lt;/number&gt;&lt;section&gt;1222&lt;/section&gt;&lt;dates&gt;&lt;year&gt;2024&lt;/year&gt;&lt;/dates&gt;&lt;isbn&gt;0269-8463&amp;#xD;1365-2435&lt;/isbn&gt;&lt;urls&gt;&lt;/urls&gt;&lt;electronic-resource-num&gt;https://doi.org/10.1111/1365-2435.14526&lt;/electronic-resource-num&gt;&lt;/record&gt;&lt;/Cite&gt;&lt;/EndNote&gt;</w:instrText>
      </w:r>
      <w:r w:rsidR="00C93234"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(Lyu et al. 2024)</w:t>
      </w:r>
      <w:r w:rsidR="00C93234" w:rsidRPr="003670C0">
        <w:rPr>
          <w:rFonts w:ascii="Times New Roman" w:hAnsi="Times New Roman" w:cs="Times New Roman"/>
          <w:sz w:val="20"/>
          <w:szCs w:val="20"/>
        </w:rPr>
        <w:fldChar w:fldCharType="end"/>
      </w:r>
      <w:r w:rsidR="00C93234" w:rsidRPr="003670C0">
        <w:rPr>
          <w:rFonts w:ascii="Times New Roman" w:hAnsi="Times New Roman" w:cs="Times New Roman" w:hint="eastAsia"/>
          <w:sz w:val="20"/>
          <w:szCs w:val="20"/>
        </w:rPr>
        <w:t>.</w:t>
      </w:r>
      <w:r w:rsidR="00991959" w:rsidRPr="003670C0">
        <w:rPr>
          <w:rFonts w:hint="eastAsia"/>
        </w:rPr>
        <w:t xml:space="preserve"> </w:t>
      </w:r>
      <w:r w:rsidR="00EE24C7" w:rsidRPr="003670C0">
        <w:rPr>
          <w:rFonts w:ascii="Times New Roman" w:hAnsi="Times New Roman" w:cs="Times New Roman" w:hint="eastAsia"/>
          <w:sz w:val="20"/>
          <w:szCs w:val="20"/>
        </w:rPr>
        <w:t>However, in the early growth stage, young trees have</w:t>
      </w:r>
      <w:r w:rsidR="00E44A3F" w:rsidRPr="003670C0">
        <w:rPr>
          <w:rFonts w:ascii="Times New Roman" w:hAnsi="Times New Roman" w:cs="Times New Roman" w:hint="eastAsia"/>
          <w:sz w:val="20"/>
          <w:szCs w:val="20"/>
        </w:rPr>
        <w:t xml:space="preserve"> underdeveloped</w:t>
      </w:r>
      <w:r w:rsidR="00EE24C7" w:rsidRPr="003670C0">
        <w:rPr>
          <w:rFonts w:ascii="Times New Roman" w:hAnsi="Times New Roman" w:cs="Times New Roman" w:hint="eastAsia"/>
          <w:sz w:val="20"/>
          <w:szCs w:val="20"/>
        </w:rPr>
        <w:t xml:space="preserve"> root systems, limiting </w:t>
      </w:r>
      <w:r w:rsidR="00E44A3F" w:rsidRPr="003670C0">
        <w:rPr>
          <w:rFonts w:ascii="Times New Roman" w:hAnsi="Times New Roman" w:cs="Times New Roman" w:hint="eastAsia"/>
          <w:sz w:val="20"/>
          <w:szCs w:val="20"/>
        </w:rPr>
        <w:t>their ability to uptake</w:t>
      </w:r>
      <w:r w:rsidR="00EE24C7" w:rsidRPr="003670C0">
        <w:rPr>
          <w:rFonts w:ascii="Times New Roman" w:hAnsi="Times New Roman" w:cs="Times New Roman" w:hint="eastAsia"/>
          <w:sz w:val="20"/>
          <w:szCs w:val="20"/>
        </w:rPr>
        <w:t xml:space="preserve"> soil nutrients and </w:t>
      </w:r>
      <w:r w:rsidR="00E44A3F" w:rsidRPr="003670C0">
        <w:rPr>
          <w:rFonts w:ascii="Times New Roman" w:hAnsi="Times New Roman" w:cs="Times New Roman" w:hint="eastAsia"/>
          <w:sz w:val="20"/>
          <w:szCs w:val="20"/>
        </w:rPr>
        <w:t>leaving</w:t>
      </w:r>
      <w:r w:rsidR="00EE24C7" w:rsidRPr="003670C0">
        <w:rPr>
          <w:rFonts w:ascii="Times New Roman" w:hAnsi="Times New Roman" w:cs="Times New Roman" w:hint="eastAsia"/>
          <w:sz w:val="20"/>
          <w:szCs w:val="20"/>
        </w:rPr>
        <w:t xml:space="preserve"> a gap in soil nutrient utilization</w:t>
      </w:r>
      <w:r w:rsidR="00FD54ED" w:rsidRPr="003670C0">
        <w:rPr>
          <w:rFonts w:ascii="Times New Roman" w:hAnsi="Times New Roman" w:cs="Times New Roman" w:hint="eastAsia"/>
          <w:sz w:val="20"/>
          <w:szCs w:val="20"/>
        </w:rPr>
        <w:t xml:space="preserve"> </w:t>
      </w:r>
      <w:r w:rsidR="00FD54ED" w:rsidRPr="003670C0">
        <w:rPr>
          <w:rFonts w:ascii="Times New Roman" w:hAnsi="Times New Roman" w:cs="Times New Roman"/>
          <w:sz w:val="20"/>
          <w:szCs w:val="20"/>
        </w:rPr>
        <w:fldChar w:fldCharType="begin"/>
      </w:r>
      <w:r w:rsidR="000F71D5" w:rsidRPr="003670C0">
        <w:rPr>
          <w:rFonts w:ascii="Times New Roman" w:hAnsi="Times New Roman" w:cs="Times New Roman"/>
          <w:sz w:val="20"/>
          <w:szCs w:val="20"/>
        </w:rPr>
        <w:instrText xml:space="preserve"> ADDIN EN.CITE &lt;EndNote&gt;&lt;Cite&gt;&lt;Author&gt;Li&lt;/Author&gt;&lt;Year&gt;2016&lt;/Year&gt;&lt;RecNum&gt;266&lt;/RecNum&gt;&lt;DisplayText&gt;(Li et al. 2016)&lt;/DisplayText&gt;&lt;record&gt;&lt;rec-number&gt;266&lt;/rec-number&gt;&lt;foreign-keys&gt;&lt;key app="EN" db-id="2a9052fr8awrevevp2p5efww522ezfrpspaw" timestamp="1729954797"&gt;266&lt;/key&gt;&lt;/foreign-keys&gt;&lt;ref-type name="Journal Article"&gt;17&lt;/ref-type&gt;&lt;contributors&gt;&lt;authors&gt;&lt;author&gt;Li, C&lt;/author&gt;&lt;author&gt;Li, Q&lt;/author&gt;&lt;author&gt;Xu, X&lt;/author&gt;&lt;author&gt;Ouyang, H &lt;/author&gt;&lt;/authors&gt;&lt;/contributors&gt;&lt;titles&gt;&lt;title&gt;Nitrogen acquisition strategies of Cunninghamia lanceolata at different ages&lt;/title&gt;&lt;secondary-title&gt;&lt;style face="normal" font="default" charset="134" size="100%"&gt;The Acta Ecologica Sinica&lt;/style&gt;&lt;/secondary-title&gt;&lt;/titles&gt;&lt;periodical&gt;&lt;full-title&gt;The Acta Ecologica Sinica&lt;/full-title&gt;&lt;/periodical&gt;&lt;pages&gt;2620-2625&lt;/pages&gt;&lt;volume&gt;36&lt;/volume&gt;&lt;number&gt;9&lt;/number&gt;&lt;dates&gt;&lt;year&gt;2016&lt;/year&gt;&lt;/dates&gt;&lt;urls&gt;&lt;/urls&gt;&lt;electronic-resource-num&gt;https://doi.org/10.5846/stxb201411162271&lt;/electronic-resource-num&gt;&lt;/record&gt;&lt;/Cite&gt;&lt;/EndNote&gt;</w:instrText>
      </w:r>
      <w:r w:rsidR="00FD54ED"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(Li et al. 2016)</w:t>
      </w:r>
      <w:r w:rsidR="00FD54ED" w:rsidRPr="003670C0">
        <w:rPr>
          <w:rFonts w:ascii="Times New Roman" w:hAnsi="Times New Roman" w:cs="Times New Roman"/>
          <w:sz w:val="20"/>
          <w:szCs w:val="20"/>
        </w:rPr>
        <w:fldChar w:fldCharType="end"/>
      </w:r>
      <w:r w:rsidR="00EE24C7" w:rsidRPr="003670C0">
        <w:rPr>
          <w:rFonts w:ascii="Times New Roman" w:hAnsi="Times New Roman" w:cs="Times New Roman" w:hint="eastAsia"/>
          <w:sz w:val="20"/>
          <w:szCs w:val="20"/>
        </w:rPr>
        <w:t>.</w:t>
      </w:r>
      <w:r w:rsidR="00024A67" w:rsidRPr="003670C0">
        <w:rPr>
          <w:rFonts w:ascii="Times New Roman" w:hAnsi="Times New Roman" w:cs="Times New Roman" w:hint="eastAsia"/>
          <w:sz w:val="20"/>
          <w:szCs w:val="20"/>
        </w:rPr>
        <w:t xml:space="preserve"> </w:t>
      </w:r>
      <w:r w:rsidR="005F0472" w:rsidRPr="005F0472">
        <w:rPr>
          <w:rFonts w:ascii="Times New Roman" w:hAnsi="Times New Roman" w:cs="Times New Roman" w:hint="eastAsia"/>
          <w:color w:val="FF0000"/>
          <w:sz w:val="20"/>
          <w:szCs w:val="20"/>
        </w:rPr>
        <w:t>Subtropical forests are globally recognized for their high plant diversity</w:t>
      </w:r>
      <w:r w:rsidR="002B3953" w:rsidRPr="00706A20">
        <w:rPr>
          <w:rFonts w:ascii="Times New Roman" w:hAnsi="Times New Roman" w:cs="Times New Roman"/>
          <w:color w:val="FF0000"/>
          <w:sz w:val="20"/>
          <w:szCs w:val="20"/>
        </w:rPr>
        <w:t xml:space="preserve">, and </w:t>
      </w:r>
      <w:r w:rsidR="002B3953" w:rsidRPr="002B3953">
        <w:rPr>
          <w:rFonts w:ascii="Times New Roman" w:hAnsi="Times New Roman" w:cs="Times New Roman"/>
          <w:sz w:val="20"/>
          <w:szCs w:val="20"/>
        </w:rPr>
        <w:t xml:space="preserve">in China, </w:t>
      </w:r>
      <w:r w:rsidR="000D6B20" w:rsidRPr="003670C0">
        <w:rPr>
          <w:rFonts w:ascii="Times New Roman" w:hAnsi="Times New Roman" w:cs="Times New Roman"/>
          <w:sz w:val="20"/>
          <w:szCs w:val="20"/>
        </w:rPr>
        <w:t xml:space="preserve">approximately 65% </w:t>
      </w:r>
      <w:r w:rsidR="000D6B20" w:rsidRPr="003670C0">
        <w:rPr>
          <w:rFonts w:ascii="Times New Roman" w:hAnsi="Times New Roman" w:cs="Times New Roman" w:hint="eastAsia"/>
          <w:sz w:val="20"/>
          <w:szCs w:val="20"/>
        </w:rPr>
        <w:t>of</w:t>
      </w:r>
      <w:r w:rsidR="0034655F" w:rsidRPr="003670C0">
        <w:rPr>
          <w:rFonts w:ascii="Times New Roman" w:hAnsi="Times New Roman" w:cs="Times New Roman" w:hint="eastAsia"/>
          <w:sz w:val="20"/>
          <w:szCs w:val="20"/>
        </w:rPr>
        <w:t xml:space="preserve"> </w:t>
      </w:r>
      <w:r w:rsidR="000D6B20" w:rsidRPr="003670C0">
        <w:rPr>
          <w:rFonts w:ascii="Times New Roman" w:hAnsi="Times New Roman" w:cs="Times New Roman"/>
          <w:sz w:val="20"/>
          <w:szCs w:val="20"/>
        </w:rPr>
        <w:t xml:space="preserve"> forests are </w:t>
      </w:r>
      <w:r w:rsidR="000D6B20" w:rsidRPr="003670C0">
        <w:rPr>
          <w:rFonts w:ascii="Times New Roman" w:hAnsi="Times New Roman" w:cs="Times New Roman" w:hint="eastAsia"/>
          <w:sz w:val="20"/>
          <w:szCs w:val="20"/>
        </w:rPr>
        <w:t xml:space="preserve">located </w:t>
      </w:r>
      <w:r w:rsidR="000D6B20" w:rsidRPr="003670C0">
        <w:rPr>
          <w:rFonts w:ascii="Times New Roman" w:hAnsi="Times New Roman" w:cs="Times New Roman"/>
          <w:sz w:val="20"/>
          <w:szCs w:val="20"/>
        </w:rPr>
        <w:t xml:space="preserve">in </w:t>
      </w:r>
      <w:r w:rsidR="000D6B20" w:rsidRPr="002B3953">
        <w:rPr>
          <w:rFonts w:ascii="Times New Roman" w:hAnsi="Times New Roman" w:cs="Times New Roman"/>
          <w:color w:val="FF0000"/>
          <w:sz w:val="20"/>
          <w:szCs w:val="20"/>
        </w:rPr>
        <w:t>th</w:t>
      </w:r>
      <w:r w:rsidR="002B3953" w:rsidRPr="002B3953">
        <w:rPr>
          <w:rFonts w:ascii="Times New Roman" w:hAnsi="Times New Roman" w:cs="Times New Roman" w:hint="eastAsia"/>
          <w:color w:val="FF0000"/>
          <w:sz w:val="20"/>
          <w:szCs w:val="20"/>
        </w:rPr>
        <w:t>is</w:t>
      </w:r>
      <w:r w:rsidR="000D6B20" w:rsidRPr="003670C0">
        <w:rPr>
          <w:rFonts w:ascii="Times New Roman" w:hAnsi="Times New Roman" w:cs="Times New Roman"/>
          <w:sz w:val="20"/>
          <w:szCs w:val="20"/>
        </w:rPr>
        <w:t xml:space="preserve"> region</w:t>
      </w:r>
      <w:r w:rsidR="000D6B20" w:rsidRPr="003670C0">
        <w:rPr>
          <w:rFonts w:ascii="Times New Roman" w:hAnsi="Times New Roman" w:cs="Times New Roman" w:hint="eastAsia"/>
          <w:sz w:val="20"/>
          <w:szCs w:val="20"/>
        </w:rPr>
        <w:t xml:space="preserve"> </w:t>
      </w:r>
      <w:r w:rsidR="000D6B20" w:rsidRPr="003670C0">
        <w:rPr>
          <w:rFonts w:ascii="Times New Roman" w:hAnsi="Times New Roman" w:cs="Times New Roman"/>
          <w:sz w:val="20"/>
          <w:szCs w:val="20"/>
        </w:rPr>
        <w:fldChar w:fldCharType="begin"/>
      </w:r>
      <w:r w:rsidR="00707E78" w:rsidRPr="003670C0">
        <w:rPr>
          <w:rFonts w:ascii="Times New Roman" w:hAnsi="Times New Roman" w:cs="Times New Roman"/>
          <w:sz w:val="20"/>
          <w:szCs w:val="20"/>
        </w:rPr>
        <w:instrText xml:space="preserve"> ADDIN EN.CITE &lt;EndNote&gt;&lt;Cite&gt;&lt;Author&gt;Piao&lt;/Author&gt;&lt;Year&gt;2009&lt;/Year&gt;&lt;RecNum&gt;197&lt;/RecNum&gt;&lt;DisplayText&gt;(Piao et al. 2009)&lt;/DisplayText&gt;&lt;record&gt;&lt;rec-number&gt;197&lt;/rec-number&gt;&lt;foreign-keys&gt;&lt;key app="EN" db-id="2a9052fr8awrevevp2p5efww522ezfrpspaw" timestamp="1729437265"&gt;197&lt;/key&gt;&lt;/foreign-keys&gt;&lt;ref-type name="Journal Article"&gt;17&lt;/ref-type&gt;&lt;contributors&gt;&lt;authors&gt;&lt;author&gt;Piao, Shilong&lt;/author&gt;&lt;author&gt;Fang, Jingyun&lt;/author&gt;&lt;author&gt;Ciais, Philippe&lt;/author&gt;&lt;author&gt;Peylin, Philippe&lt;/author&gt;&lt;author&gt;Huang, Yao&lt;/author&gt;&lt;author&gt;Sitch, Stephen&lt;/author&gt;&lt;author&gt;Wang, Tao&lt;/author&gt;&lt;/authors&gt;&lt;/contributors&gt;&lt;titles&gt;&lt;title&gt;The carbon balance of terrestrial ecosystems in China&lt;/title&gt;&lt;secondary-title&gt;Nature&lt;/secondary-title&gt;&lt;/titles&gt;&lt;periodical&gt;&lt;full-title&gt;Nature&lt;/full-title&gt;&lt;/periodical&gt;&lt;pages&gt;1009-U82&lt;/pages&gt;&lt;volume&gt;458&lt;/volume&gt;&lt;number&gt;7241&lt;/number&gt;&lt;dates&gt;&lt;year&gt;2009&lt;/year&gt;&lt;pub-dates&gt;&lt;date&gt;Apr 23&lt;/date&gt;&lt;/pub-dates&gt;&lt;/dates&gt;&lt;isbn&gt;0028-0836&lt;/isbn&gt;&lt;accession-num&gt;WOS:000265412900038&lt;/accession-num&gt;&lt;work-type&gt;Article&lt;/work-type&gt;&lt;urls&gt;&lt;related-urls&gt;&lt;url&gt;&amp;lt;Go to ISI&amp;gt;://WOS:000265412900038&lt;/url&gt;&lt;/related-urls&gt;&lt;/urls&gt;&lt;electronic-resource-num&gt;https://doi.org/10.1038/nature07944&lt;/electronic-resource-num&gt;&lt;/record&gt;&lt;/Cite&gt;&lt;/EndNote&gt;</w:instrText>
      </w:r>
      <w:r w:rsidR="000D6B20"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(Piao et al. 2009)</w:t>
      </w:r>
      <w:r w:rsidR="000D6B20" w:rsidRPr="003670C0">
        <w:rPr>
          <w:rFonts w:ascii="Times New Roman" w:hAnsi="Times New Roman" w:cs="Times New Roman"/>
          <w:sz w:val="20"/>
          <w:szCs w:val="20"/>
        </w:rPr>
        <w:fldChar w:fldCharType="end"/>
      </w:r>
      <w:r w:rsidR="006A05EB" w:rsidRPr="003670C0">
        <w:rPr>
          <w:rFonts w:ascii="Times New Roman" w:hAnsi="Times New Roman" w:cs="Times New Roman" w:hint="eastAsia"/>
          <w:sz w:val="20"/>
          <w:szCs w:val="20"/>
        </w:rPr>
        <w:t>,</w:t>
      </w:r>
      <w:r w:rsidR="006A05EB" w:rsidRPr="003670C0">
        <w:rPr>
          <w:rFonts w:hint="eastAsia"/>
        </w:rPr>
        <w:t xml:space="preserve"> </w:t>
      </w:r>
      <w:r w:rsidR="0034655F" w:rsidRPr="003670C0">
        <w:rPr>
          <w:rFonts w:ascii="Times New Roman" w:hAnsi="Times New Roman" w:cs="Times New Roman" w:hint="eastAsia"/>
          <w:sz w:val="20"/>
          <w:szCs w:val="20"/>
        </w:rPr>
        <w:t xml:space="preserve">with </w:t>
      </w:r>
      <w:r w:rsidR="006A05EB" w:rsidRPr="003670C0">
        <w:rPr>
          <w:rFonts w:ascii="Times New Roman" w:hAnsi="Times New Roman" w:cs="Times New Roman" w:hint="eastAsia"/>
          <w:sz w:val="20"/>
          <w:szCs w:val="20"/>
        </w:rPr>
        <w:t xml:space="preserve">over 32% </w:t>
      </w:r>
      <w:r w:rsidR="00900E69" w:rsidRPr="003670C0">
        <w:rPr>
          <w:rFonts w:ascii="Times New Roman" w:hAnsi="Times New Roman" w:cs="Times New Roman" w:hint="eastAsia"/>
          <w:sz w:val="20"/>
          <w:szCs w:val="20"/>
        </w:rPr>
        <w:t>used for</w:t>
      </w:r>
      <w:r w:rsidR="006A05EB" w:rsidRPr="003670C0">
        <w:rPr>
          <w:rFonts w:ascii="Times New Roman" w:hAnsi="Times New Roman" w:cs="Times New Roman" w:hint="eastAsia"/>
          <w:sz w:val="20"/>
          <w:szCs w:val="20"/>
        </w:rPr>
        <w:t xml:space="preserve"> commercial production</w:t>
      </w:r>
      <w:r w:rsidR="00A361C0" w:rsidRPr="003670C0">
        <w:rPr>
          <w:rFonts w:ascii="Times New Roman" w:hAnsi="Times New Roman" w:cs="Times New Roman" w:hint="eastAsia"/>
          <w:sz w:val="20"/>
          <w:szCs w:val="20"/>
        </w:rPr>
        <w:t xml:space="preserve"> </w:t>
      </w:r>
      <w:r w:rsidR="00A361C0" w:rsidRPr="003670C0">
        <w:rPr>
          <w:rFonts w:ascii="Times New Roman" w:hAnsi="Times New Roman" w:cs="Times New Roman"/>
          <w:sz w:val="20"/>
          <w:szCs w:val="20"/>
        </w:rPr>
        <w:fldChar w:fldCharType="begin"/>
      </w:r>
      <w:r w:rsidR="0074142D" w:rsidRPr="003670C0">
        <w:rPr>
          <w:rFonts w:ascii="Times New Roman" w:hAnsi="Times New Roman" w:cs="Times New Roman"/>
          <w:sz w:val="20"/>
          <w:szCs w:val="20"/>
        </w:rPr>
        <w:instrText xml:space="preserve"> ADDIN EN.CITE &lt;EndNote&gt;&lt;Cite&gt;&lt;Author&gt;Lyu&lt;/Author&gt;&lt;Year&gt;2024&lt;/Year&gt;&lt;RecNum&gt;255&lt;/RecNum&gt;&lt;DisplayText&gt;(Lyu et al. 2024)&lt;/DisplayText&gt;&lt;record&gt;&lt;rec-number&gt;255&lt;/rec-number&gt;&lt;foreign-keys&gt;&lt;key app="EN" db-id="2a9052fr8awrevevp2p5efww522ezfrpspaw" timestamp="1729731458"&gt;255&lt;/key&gt;&lt;key app="ENWeb" db-id=""&gt;0&lt;/key&gt;&lt;/foreign-keys&gt;&lt;ref-type name="Journal Article"&gt;17&lt;/ref-type&gt;&lt;contributors&gt;&lt;authors&gt;&lt;author&gt;Lyu, Maokui&lt;/author&gt;&lt;author&gt;Chen, Shidong&lt;/author&gt;&lt;author&gt;Zhang, Qiufang&lt;/author&gt;&lt;author&gt;Yang, Zhijie&lt;/author&gt;&lt;author&gt;Xie, Jinsheng&lt;/author&gt;&lt;author&gt;Wang, Chao&lt;/author&gt;&lt;author&gt;Wang, Xiaohong&lt;/author&gt;&lt;author&gt;Liu, Xiaofei&lt;/author&gt;&lt;author&gt;Xiong, Decheng&lt;/author&gt;&lt;author&gt;Xu, Chao&lt;/author&gt;&lt;author&gt;Lin, Weisheng&lt;/author&gt;&lt;author&gt;Chen, Guangshui&lt;/author&gt;&lt;author&gt;Chen, Yuehmin&lt;/author&gt;&lt;author&gt;Yang, Yusheng&lt;/author&gt;&lt;/authors&gt;&lt;/contributors&gt;&lt;titles&gt;&lt;title&gt;Rapid positive response of young trees growth to warming reverses nitrogen loss from subtropical soil&lt;/title&gt;&lt;secondary-title&gt;Functional Ecology&lt;/secondary-title&gt;&lt;/titles&gt;&lt;periodical&gt;&lt;full-title&gt;Functional Ecology&lt;/full-title&gt;&lt;/periodical&gt;&lt;pages&gt;1222-1235&lt;/pages&gt;&lt;volume&gt;38&lt;/volume&gt;&lt;number&gt;5&lt;/number&gt;&lt;section&gt;1222&lt;/section&gt;&lt;dates&gt;&lt;year&gt;2024&lt;/year&gt;&lt;/dates&gt;&lt;isbn&gt;0269-8463&amp;#xD;1365-2435&lt;/isbn&gt;&lt;urls&gt;&lt;/urls&gt;&lt;electronic-resource-num&gt;https://doi.org/10.1111/1365-2435.14526&lt;/electronic-resource-num&gt;&lt;/record&gt;&lt;/Cite&gt;&lt;/EndNote&gt;</w:instrText>
      </w:r>
      <w:r w:rsidR="00A361C0"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(Lyu et al. 2024)</w:t>
      </w:r>
      <w:r w:rsidR="00A361C0" w:rsidRPr="003670C0">
        <w:rPr>
          <w:rFonts w:ascii="Times New Roman" w:hAnsi="Times New Roman" w:cs="Times New Roman"/>
          <w:sz w:val="20"/>
          <w:szCs w:val="20"/>
        </w:rPr>
        <w:fldChar w:fldCharType="end"/>
      </w:r>
      <w:r w:rsidR="000D6B20" w:rsidRPr="003670C0">
        <w:rPr>
          <w:rFonts w:ascii="Times New Roman" w:hAnsi="Times New Roman" w:cs="Times New Roman"/>
          <w:sz w:val="20"/>
          <w:szCs w:val="20"/>
        </w:rPr>
        <w:t>.</w:t>
      </w:r>
      <w:r w:rsidR="00445A38" w:rsidRPr="003670C0">
        <w:rPr>
          <w:rFonts w:ascii="Times New Roman" w:hAnsi="Times New Roman" w:cs="Times New Roman"/>
          <w:sz w:val="20"/>
          <w:szCs w:val="20"/>
        </w:rPr>
        <w:t xml:space="preserve"> </w:t>
      </w:r>
      <w:r w:rsidR="00A361C0" w:rsidRPr="003670C0">
        <w:rPr>
          <w:rFonts w:ascii="Times New Roman" w:hAnsi="Times New Roman" w:cs="Times New Roman" w:hint="eastAsia"/>
          <w:sz w:val="20"/>
          <w:szCs w:val="20"/>
        </w:rPr>
        <w:t>Given the</w:t>
      </w:r>
      <w:r w:rsidR="0034655F" w:rsidRPr="003670C0">
        <w:rPr>
          <w:rFonts w:ascii="Times New Roman" w:hAnsi="Times New Roman" w:cs="Times New Roman" w:hint="eastAsia"/>
          <w:sz w:val="20"/>
          <w:szCs w:val="20"/>
        </w:rPr>
        <w:t xml:space="preserve"> importance</w:t>
      </w:r>
      <w:r w:rsidR="00A361C0" w:rsidRPr="003670C0">
        <w:rPr>
          <w:rFonts w:ascii="Times New Roman" w:hAnsi="Times New Roman" w:cs="Times New Roman" w:hint="eastAsia"/>
          <w:sz w:val="20"/>
          <w:szCs w:val="20"/>
        </w:rPr>
        <w:t xml:space="preserve"> of these forests</w:t>
      </w:r>
      <w:r w:rsidR="0061417F" w:rsidRPr="003670C0">
        <w:rPr>
          <w:rFonts w:ascii="Times New Roman" w:hAnsi="Times New Roman" w:cs="Times New Roman" w:hint="eastAsia"/>
          <w:sz w:val="20"/>
          <w:szCs w:val="20"/>
        </w:rPr>
        <w:t xml:space="preserve">, it is </w:t>
      </w:r>
      <w:r w:rsidR="0034655F" w:rsidRPr="003670C0">
        <w:rPr>
          <w:rFonts w:ascii="Times New Roman" w:hAnsi="Times New Roman" w:cs="Times New Roman" w:hint="eastAsia"/>
          <w:sz w:val="20"/>
          <w:szCs w:val="20"/>
        </w:rPr>
        <w:t>crucial</w:t>
      </w:r>
      <w:r w:rsidR="0061417F" w:rsidRPr="003670C0">
        <w:rPr>
          <w:rFonts w:ascii="Times New Roman" w:hAnsi="Times New Roman" w:cs="Times New Roman" w:hint="eastAsia"/>
          <w:sz w:val="20"/>
          <w:szCs w:val="20"/>
        </w:rPr>
        <w:t xml:space="preserve"> to </w:t>
      </w:r>
      <w:r w:rsidR="0034655F" w:rsidRPr="003670C0">
        <w:rPr>
          <w:rFonts w:ascii="Times New Roman" w:hAnsi="Times New Roman" w:cs="Times New Roman" w:hint="eastAsia"/>
          <w:sz w:val="20"/>
          <w:szCs w:val="20"/>
        </w:rPr>
        <w:t>investigate</w:t>
      </w:r>
      <w:r w:rsidR="003D7CD8" w:rsidRPr="003670C0">
        <w:rPr>
          <w:rFonts w:ascii="Times New Roman" w:hAnsi="Times New Roman" w:cs="Times New Roman"/>
          <w:sz w:val="20"/>
          <w:szCs w:val="20"/>
        </w:rPr>
        <w:t xml:space="preserve"> soil </w:t>
      </w:r>
      <w:r w:rsidR="0025180E" w:rsidRPr="003670C0">
        <w:rPr>
          <w:rFonts w:ascii="Times New Roman" w:hAnsi="Times New Roman" w:cs="Times New Roman" w:hint="eastAsia"/>
          <w:sz w:val="20"/>
          <w:szCs w:val="20"/>
        </w:rPr>
        <w:t>N</w:t>
      </w:r>
      <w:r w:rsidR="003D7CD8" w:rsidRPr="003670C0">
        <w:rPr>
          <w:rFonts w:ascii="Times New Roman" w:hAnsi="Times New Roman" w:cs="Times New Roman"/>
          <w:sz w:val="20"/>
          <w:szCs w:val="20"/>
        </w:rPr>
        <w:t xml:space="preserve"> dynamics in response to a warming during early forest establishment in subtropical regions</w:t>
      </w:r>
      <w:r w:rsidR="003D7CD8" w:rsidRPr="003670C0">
        <w:rPr>
          <w:rFonts w:ascii="Times New Roman" w:hAnsi="Times New Roman" w:cs="Times New Roman" w:hint="eastAsia"/>
          <w:sz w:val="20"/>
          <w:szCs w:val="20"/>
        </w:rPr>
        <w:t>.</w:t>
      </w:r>
    </w:p>
    <w:p w14:paraId="4E1887A1" w14:textId="384E7DFE" w:rsidR="00447F21" w:rsidRPr="003670C0" w:rsidRDefault="00622AAB" w:rsidP="00127C14">
      <w:pPr>
        <w:spacing w:before="100" w:beforeAutospacing="1" w:line="360" w:lineRule="auto"/>
        <w:ind w:firstLineChars="200" w:firstLine="420"/>
        <w:rPr>
          <w:rFonts w:ascii="Times New Roman" w:hAnsi="Times New Roman" w:cs="Times New Roman"/>
          <w:sz w:val="20"/>
          <w:szCs w:val="20"/>
        </w:rPr>
      </w:pPr>
      <w:r w:rsidRPr="003670C0">
        <w:rPr>
          <w:rFonts w:ascii="Times New Roman" w:eastAsia="宋体" w:hAnsi="Times New Roman" w:cs="Times New Roman" w:hint="eastAsia"/>
        </w:rPr>
        <w:t xml:space="preserve">As global forest cover continues to </w:t>
      </w:r>
      <w:r w:rsidR="00304DA8" w:rsidRPr="003670C0">
        <w:rPr>
          <w:rFonts w:ascii="Times New Roman" w:eastAsia="宋体" w:hAnsi="Times New Roman" w:cs="Times New Roman" w:hint="eastAsia"/>
        </w:rPr>
        <w:t>decline</w:t>
      </w:r>
      <w:r w:rsidRPr="003670C0">
        <w:rPr>
          <w:rFonts w:ascii="Times New Roman" w:eastAsia="宋体" w:hAnsi="Times New Roman" w:cs="Times New Roman" w:hint="eastAsia"/>
        </w:rPr>
        <w:t xml:space="preserve">, with a </w:t>
      </w:r>
      <w:r w:rsidR="00DA1D07" w:rsidRPr="003670C0">
        <w:rPr>
          <w:rFonts w:ascii="Times New Roman" w:eastAsia="宋体" w:hAnsi="Times New Roman" w:cs="Times New Roman" w:hint="eastAsia"/>
        </w:rPr>
        <w:t xml:space="preserve">reported </w:t>
      </w:r>
      <w:r w:rsidRPr="003670C0">
        <w:rPr>
          <w:rFonts w:ascii="Times New Roman" w:eastAsia="宋体" w:hAnsi="Times New Roman" w:cs="Times New Roman" w:hint="eastAsia"/>
        </w:rPr>
        <w:t>3% loss, forest restoration efforts</w:t>
      </w:r>
      <w:r w:rsidR="00304DA8" w:rsidRPr="003670C0">
        <w:rPr>
          <w:rFonts w:ascii="Times New Roman" w:eastAsia="宋体" w:hAnsi="Times New Roman" w:cs="Times New Roman" w:hint="eastAsia"/>
        </w:rPr>
        <w:t xml:space="preserve"> have</w:t>
      </w:r>
      <w:r w:rsidRPr="003670C0">
        <w:rPr>
          <w:rFonts w:ascii="Times New Roman" w:eastAsia="宋体" w:hAnsi="Times New Roman" w:cs="Times New Roman" w:hint="eastAsia"/>
        </w:rPr>
        <w:t xml:space="preserve"> </w:t>
      </w:r>
      <w:r w:rsidR="00304DA8" w:rsidRPr="003670C0">
        <w:rPr>
          <w:rFonts w:ascii="Times New Roman" w:eastAsia="宋体" w:hAnsi="Times New Roman" w:cs="Times New Roman" w:hint="eastAsia"/>
        </w:rPr>
        <w:t xml:space="preserve">gained </w:t>
      </w:r>
      <w:r w:rsidRPr="003670C0">
        <w:rPr>
          <w:rFonts w:ascii="Times New Roman" w:eastAsia="宋体" w:hAnsi="Times New Roman" w:cs="Times New Roman" w:hint="eastAsia"/>
        </w:rPr>
        <w:t>momentum worldwide</w:t>
      </w:r>
      <w:r w:rsidR="009D4B66" w:rsidRPr="003670C0">
        <w:rPr>
          <w:rFonts w:ascii="Times New Roman" w:eastAsia="宋体" w:hAnsi="Times New Roman" w:cs="Times New Roman" w:hint="eastAsia"/>
        </w:rPr>
        <w:t xml:space="preserve"> </w:t>
      </w:r>
      <w:r w:rsidR="009D4B66" w:rsidRPr="003670C0">
        <w:rPr>
          <w:rFonts w:ascii="Times New Roman" w:eastAsia="宋体" w:hAnsi="Times New Roman" w:cs="Times New Roman"/>
        </w:rPr>
        <w:fldChar w:fldCharType="begin"/>
      </w:r>
      <w:r w:rsidR="0074142D" w:rsidRPr="003670C0">
        <w:rPr>
          <w:rFonts w:ascii="Times New Roman" w:eastAsia="宋体" w:hAnsi="Times New Roman" w:cs="Times New Roman"/>
        </w:rPr>
        <w:instrText xml:space="preserve"> ADDIN EN.CITE &lt;EndNote&gt;&lt;Cite&gt;&lt;Author&gt;Lof&lt;/Author&gt;&lt;Year&gt;2019&lt;/Year&gt;&lt;RecNum&gt;45&lt;/RecNum&gt;&lt;DisplayText&gt;(Lof et al. 2019)&lt;/DisplayText&gt;&lt;record&gt;&lt;rec-number&gt;45&lt;/rec-number&gt;&lt;foreign-keys&gt;&lt;key app="EN" db-id="2a9052fr8awrevevp2p5efww522ezfrpspaw" timestamp="1723105324"&gt;45&lt;/key&gt;&lt;/foreign-keys&gt;&lt;ref-type name="Journal Article"&gt;17&lt;/ref-type&gt;&lt;contributors&gt;&lt;authors&gt;&lt;author&gt;Lof, Magnus&lt;/author&gt;&lt;author&gt;Madsen, Palle&lt;/author&gt;&lt;author&gt;Metslaid, Marek&lt;/author&gt;&lt;author&gt;Witzell, Johanna&lt;/author&gt;&lt;author&gt;Jacobs, Douglass F.&lt;/author&gt;&lt;/authors&gt;&lt;/contributors&gt;&lt;titles&gt;&lt;title&gt;Restoring forests: regeneration and ecosystem function for the future&lt;/title&gt;&lt;secondary-title&gt;New Forests&lt;/secondary-title&gt;&lt;/titles&gt;&lt;periodical&gt;&lt;full-title&gt;New Forests&lt;/full-title&gt;&lt;/periodical&gt;&lt;pages&gt;139-151&lt;/pages&gt;&lt;volume&gt;50&lt;/volume&gt;&lt;number&gt;2&lt;/number&gt;&lt;dates&gt;&lt;year&gt;2019&lt;/year&gt;&lt;pub-dates&gt;&lt;date&gt;Mar&lt;/date&gt;&lt;/pub-dates&gt;&lt;/dates&gt;&lt;isbn&gt;0169-4286&lt;/isbn&gt;&lt;accession-num&gt;WOS:000464767200001&lt;/accession-num&gt;&lt;work-type&gt;Article&lt;/work-type&gt;&lt;urls&gt;&lt;related-urls&gt;&lt;url&gt;&amp;lt;Go to ISI&amp;gt;://WOS:000464767200001&lt;/url&gt;&lt;/related-urls&gt;&lt;/urls&gt;&lt;electronic-resource-num&gt;https://doi.org/10.1007/s11056-019-09713-0&lt;/electronic-resource-num&gt;&lt;/record&gt;&lt;/Cite&gt;&lt;/EndNote&gt;</w:instrText>
      </w:r>
      <w:r w:rsidR="009D4B66" w:rsidRPr="003670C0">
        <w:rPr>
          <w:rFonts w:ascii="Times New Roman" w:eastAsia="宋体" w:hAnsi="Times New Roman" w:cs="Times New Roman"/>
        </w:rPr>
        <w:fldChar w:fldCharType="separate"/>
      </w:r>
      <w:r w:rsidR="009B174D" w:rsidRPr="003670C0">
        <w:rPr>
          <w:rFonts w:ascii="Times New Roman" w:eastAsia="宋体" w:hAnsi="Times New Roman" w:cs="Times New Roman"/>
          <w:noProof/>
        </w:rPr>
        <w:t>(Lof et al. 2019)</w:t>
      </w:r>
      <w:r w:rsidR="009D4B66" w:rsidRPr="003670C0">
        <w:rPr>
          <w:rFonts w:ascii="Times New Roman" w:eastAsia="宋体" w:hAnsi="Times New Roman" w:cs="Times New Roman"/>
        </w:rPr>
        <w:fldChar w:fldCharType="end"/>
      </w:r>
      <w:r w:rsidRPr="003670C0">
        <w:rPr>
          <w:rFonts w:ascii="Times New Roman" w:eastAsia="宋体" w:hAnsi="Times New Roman" w:cs="Times New Roman" w:hint="eastAsia"/>
        </w:rPr>
        <w:t xml:space="preserve">. In ecological restoration and forest management, natural regeneration and </w:t>
      </w:r>
      <w:r w:rsidR="00DA1D07" w:rsidRPr="003670C0">
        <w:rPr>
          <w:rFonts w:ascii="Times New Roman" w:eastAsia="宋体" w:hAnsi="Times New Roman" w:cs="Times New Roman" w:hint="eastAsia"/>
        </w:rPr>
        <w:t>plantation</w:t>
      </w:r>
      <w:r w:rsidRPr="003670C0">
        <w:rPr>
          <w:rFonts w:ascii="Times New Roman" w:eastAsia="宋体" w:hAnsi="Times New Roman" w:cs="Times New Roman" w:hint="eastAsia"/>
        </w:rPr>
        <w:t xml:space="preserve"> are</w:t>
      </w:r>
      <w:r w:rsidR="00DA1D07" w:rsidRPr="003670C0">
        <w:rPr>
          <w:rFonts w:ascii="Times New Roman" w:eastAsia="宋体" w:hAnsi="Times New Roman" w:cs="Times New Roman" w:hint="eastAsia"/>
        </w:rPr>
        <w:t xml:space="preserve"> the</w:t>
      </w:r>
      <w:r w:rsidRPr="003670C0">
        <w:rPr>
          <w:rFonts w:ascii="Times New Roman" w:eastAsia="宋体" w:hAnsi="Times New Roman" w:cs="Times New Roman" w:hint="eastAsia"/>
        </w:rPr>
        <w:t xml:space="preserve"> </w:t>
      </w:r>
      <w:r w:rsidR="00304DA8" w:rsidRPr="003670C0">
        <w:rPr>
          <w:rFonts w:ascii="Times New Roman" w:eastAsia="宋体" w:hAnsi="Times New Roman" w:cs="Times New Roman" w:hint="eastAsia"/>
        </w:rPr>
        <w:t>primary</w:t>
      </w:r>
      <w:r w:rsidRPr="003670C0">
        <w:rPr>
          <w:rFonts w:ascii="Times New Roman" w:eastAsia="宋体" w:hAnsi="Times New Roman" w:cs="Times New Roman" w:hint="eastAsia"/>
        </w:rPr>
        <w:t xml:space="preserve"> </w:t>
      </w:r>
      <w:r w:rsidR="00DA1D07" w:rsidRPr="003670C0">
        <w:rPr>
          <w:rFonts w:ascii="Times New Roman" w:eastAsia="宋体" w:hAnsi="Times New Roman" w:cs="Times New Roman"/>
        </w:rPr>
        <w:t>approaches</w:t>
      </w:r>
      <w:r w:rsidRPr="003670C0">
        <w:rPr>
          <w:rFonts w:ascii="Times New Roman" w:eastAsia="宋体" w:hAnsi="Times New Roman" w:cs="Times New Roman" w:hint="eastAsia"/>
        </w:rPr>
        <w:t>, with the former widely</w:t>
      </w:r>
      <w:r w:rsidR="00DA1D07" w:rsidRPr="003670C0">
        <w:rPr>
          <w:rFonts w:ascii="Times New Roman" w:eastAsia="宋体" w:hAnsi="Times New Roman" w:cs="Times New Roman"/>
        </w:rPr>
        <w:t xml:space="preserve"> considered</w:t>
      </w:r>
      <w:r w:rsidR="00DA1D07" w:rsidRPr="003670C0">
        <w:rPr>
          <w:rFonts w:ascii="Times New Roman" w:eastAsia="宋体" w:hAnsi="Times New Roman" w:cs="Times New Roman" w:hint="eastAsia"/>
        </w:rPr>
        <w:t xml:space="preserve"> a</w:t>
      </w:r>
      <w:r w:rsidRPr="003670C0">
        <w:rPr>
          <w:rFonts w:ascii="Times New Roman" w:eastAsia="宋体" w:hAnsi="Times New Roman" w:cs="Times New Roman" w:hint="eastAsia"/>
        </w:rPr>
        <w:t xml:space="preserve"> more effective strategy </w:t>
      </w:r>
      <w:r w:rsidR="001A59DB" w:rsidRPr="003670C0">
        <w:rPr>
          <w:rFonts w:ascii="Times New Roman" w:eastAsia="宋体" w:hAnsi="Times New Roman" w:cs="Times New Roman"/>
        </w:rPr>
        <w:fldChar w:fldCharType="begin"/>
      </w:r>
      <w:r w:rsidR="0074142D" w:rsidRPr="003670C0">
        <w:rPr>
          <w:rFonts w:ascii="Times New Roman" w:eastAsia="宋体" w:hAnsi="Times New Roman" w:cs="Times New Roman"/>
        </w:rPr>
        <w:instrText xml:space="preserve"> ADDIN EN.CITE &lt;EndNote&gt;&lt;Cite&gt;&lt;Author&gt;Chazdon&lt;/Author&gt;&lt;Year&gt;2016&lt;/Year&gt;&lt;RecNum&gt;198&lt;/RecNum&gt;&lt;DisplayText&gt;(Chazdon and Guariguata 2016; Lohbeck et al. 2021)&lt;/DisplayText&gt;&lt;record&gt;&lt;rec-number&gt;198&lt;/rec-number&gt;&lt;foreign-keys&gt;&lt;key app="EN" db-id="2a9052fr8awrevevp2p5efww522ezfrpspaw" timestamp="1729559504"&gt;198&lt;/key&gt;&lt;key app="ENWeb" db-id=""&gt;0&lt;/key&gt;&lt;/foreign-keys&gt;&lt;ref-type name="Journal Article"&gt;17&lt;/ref-type&gt;&lt;contributors&gt;&lt;authors&gt;&lt;author&gt;Chazdon, Robin L.&lt;/author&gt;&lt;author&gt;Guariguata, Manuel R.&lt;/author&gt;&lt;/authors&gt;&lt;/</w:instrText>
      </w:r>
      <w:r w:rsidR="0074142D" w:rsidRPr="003670C0">
        <w:rPr>
          <w:rFonts w:ascii="Times New Roman" w:eastAsia="宋体" w:hAnsi="Times New Roman" w:cs="Times New Roman" w:hint="eastAsia"/>
        </w:rPr>
        <w:instrText>contributors&gt;&lt;titles&gt;&lt;title&gt;Natural regeneration as a tool for large</w:instrText>
      </w:r>
      <w:r w:rsidR="0074142D" w:rsidRPr="003670C0">
        <w:rPr>
          <w:rFonts w:ascii="Times New Roman" w:eastAsia="宋体" w:hAnsi="Times New Roman" w:cs="Times New Roman" w:hint="eastAsia"/>
        </w:rPr>
        <w:instrText>‐</w:instrText>
      </w:r>
      <w:r w:rsidR="0074142D" w:rsidRPr="003670C0">
        <w:rPr>
          <w:rFonts w:ascii="Times New Roman" w:eastAsia="宋体" w:hAnsi="Times New Roman" w:cs="Times New Roman" w:hint="eastAsia"/>
        </w:rPr>
        <w:instrText>scale forest restoration in the tropics: prospects and challenges&lt;/title&gt;&lt;secondary-title&gt;Biotropica&lt;/secondary-title&gt;&lt;/titles&gt;&lt;periodical&gt;&lt;full-title&gt;Biotropica&lt;/full-title&gt;&lt;/periodical</w:instrText>
      </w:r>
      <w:r w:rsidR="0074142D" w:rsidRPr="003670C0">
        <w:rPr>
          <w:rFonts w:ascii="Times New Roman" w:eastAsia="宋体" w:hAnsi="Times New Roman" w:cs="Times New Roman"/>
        </w:rPr>
        <w:instrText>&gt;&lt;pages&gt;716-730&lt;/pages&gt;&lt;volume&gt;48&lt;/volume&gt;&lt;number&gt;6&lt;/number&gt;&lt;section&gt;716&lt;/section&gt;&lt;dates&gt;&lt;year&gt;2016&lt;/year&gt;&lt;/dates&gt;&lt;isbn&gt;0006-3606&amp;#xD;1744-7429&lt;/isbn&gt;&lt;urls&gt;&lt;/urls&gt;&lt;electronic-resource-num&gt;https://doi.org/10.1111/btp.12381&lt;/electronic-resource-num&gt;&lt;/record&gt;&lt;/Cite&gt;&lt;Cite&gt;&lt;Author&gt;Lohbeck&lt;/Author&gt;&lt;Year&gt;2021&lt;/Year&gt;&lt;RecNum&gt;199&lt;/RecNum&gt;&lt;record&gt;&lt;rec-number&gt;199&lt;/rec-number&gt;&lt;foreign-keys&gt;&lt;key app="EN" db-id="2a9052fr8awrevevp2p5efww522ezfrpspaw" timestamp="1729559647"&gt;199&lt;/key&gt;&lt;key app="ENWeb" db-id=""&gt;0&lt;/key&gt;&lt;/foreign-keys&gt;&lt;ref-type name="Journal Article"&gt;17&lt;/ref-type&gt;&lt;contributors&gt;&lt;authors&gt;&lt;author&gt;Lohbeck, Madelon&lt;/author&gt;&lt;author&gt;Rother, Débora Cristina&lt;/author&gt;&lt;author&gt;Jakovac, Catarina C.&lt;/author&gt;&lt;/authors&gt;&lt;/contributors&gt;&lt;titles&gt;&lt;title&gt;Editorial: Enhancing Natural Regeneration to Restore Landscapes&lt;/title&gt;&lt;secondary-title&gt;Frontiers in Forests and Global Change&lt;/secondary-title&gt;&lt;/titles&gt;&lt;periodical&gt;&lt;full-title&gt;Frontiers in Forests and Global Change&lt;/full-title&gt;&lt;/periodical&gt;&lt;volume&gt;4&lt;/volume&gt;&lt;dates&gt;&lt;year&gt;2021&lt;/year&gt;&lt;/dates&gt;&lt;isbn&gt;2624-893X&lt;/isbn&gt;&lt;urls&gt;&lt;/urls&gt;&lt;electronic-resource-num&gt;https://doi.org/10.3389/ffgc.2021.735457&lt;/electronic-resource-num&gt;&lt;/record&gt;&lt;/Cite&gt;&lt;/EndNote&gt;</w:instrText>
      </w:r>
      <w:r w:rsidR="001A59DB" w:rsidRPr="003670C0">
        <w:rPr>
          <w:rFonts w:ascii="Times New Roman" w:eastAsia="宋体" w:hAnsi="Times New Roman" w:cs="Times New Roman"/>
        </w:rPr>
        <w:fldChar w:fldCharType="separate"/>
      </w:r>
      <w:r w:rsidR="009B174D" w:rsidRPr="003670C0">
        <w:rPr>
          <w:rFonts w:ascii="Times New Roman" w:eastAsia="宋体" w:hAnsi="Times New Roman" w:cs="Times New Roman"/>
          <w:noProof/>
        </w:rPr>
        <w:t>(Chazdon and Guariguata 2016; Lohbeck et al. 2021)</w:t>
      </w:r>
      <w:r w:rsidR="001A59DB" w:rsidRPr="003670C0">
        <w:rPr>
          <w:rFonts w:ascii="Times New Roman" w:eastAsia="宋体" w:hAnsi="Times New Roman" w:cs="Times New Roman"/>
        </w:rPr>
        <w:fldChar w:fldCharType="end"/>
      </w:r>
      <w:r w:rsidR="001A59DB" w:rsidRPr="003670C0">
        <w:rPr>
          <w:rFonts w:ascii="Times New Roman" w:eastAsia="宋体" w:hAnsi="Times New Roman" w:cs="Times New Roman" w:hint="eastAsia"/>
        </w:rPr>
        <w:t xml:space="preserve">. </w:t>
      </w:r>
      <w:r w:rsidR="00DA1D07" w:rsidRPr="003670C0">
        <w:rPr>
          <w:rFonts w:ascii="Times New Roman" w:eastAsia="宋体" w:hAnsi="Times New Roman" w:cs="Times New Roman" w:hint="eastAsia"/>
        </w:rPr>
        <w:t>P</w:t>
      </w:r>
      <w:r w:rsidR="00DA1D07" w:rsidRPr="003670C0">
        <w:rPr>
          <w:rFonts w:ascii="Times New Roman" w:eastAsia="宋体" w:hAnsi="Times New Roman" w:cs="Times New Roman"/>
        </w:rPr>
        <w:t xml:space="preserve">lantation </w:t>
      </w:r>
      <w:r w:rsidR="00F97FC2" w:rsidRPr="003670C0">
        <w:rPr>
          <w:rFonts w:ascii="Times New Roman" w:eastAsia="宋体" w:hAnsi="Times New Roman" w:cs="Times New Roman"/>
        </w:rPr>
        <w:t xml:space="preserve">often </w:t>
      </w:r>
      <w:r w:rsidR="00DA1D07" w:rsidRPr="003670C0">
        <w:rPr>
          <w:rFonts w:ascii="Times New Roman" w:eastAsia="宋体" w:hAnsi="Times New Roman" w:cs="Times New Roman"/>
        </w:rPr>
        <w:t xml:space="preserve">results </w:t>
      </w:r>
      <w:r w:rsidR="00DA1D07" w:rsidRPr="003670C0">
        <w:rPr>
          <w:rFonts w:ascii="Times New Roman" w:eastAsia="宋体" w:hAnsi="Times New Roman" w:cs="Times New Roman" w:hint="eastAsia"/>
        </w:rPr>
        <w:t>in</w:t>
      </w:r>
      <w:r w:rsidR="00F97FC2" w:rsidRPr="003670C0">
        <w:rPr>
          <w:rFonts w:ascii="Times New Roman" w:eastAsia="宋体" w:hAnsi="Times New Roman" w:cs="Times New Roman"/>
        </w:rPr>
        <w:t xml:space="preserve"> the removal of substantial above-ground </w:t>
      </w:r>
      <w:r w:rsidR="00F97FC2" w:rsidRPr="003670C0">
        <w:rPr>
          <w:rFonts w:ascii="Times New Roman" w:eastAsia="宋体" w:hAnsi="Times New Roman" w:cs="Times New Roman" w:hint="eastAsia"/>
        </w:rPr>
        <w:t xml:space="preserve">biomass, significant disturbances, and </w:t>
      </w:r>
      <w:r w:rsidR="00DA1D07" w:rsidRPr="003670C0">
        <w:rPr>
          <w:rFonts w:ascii="Times New Roman" w:eastAsia="宋体" w:hAnsi="Times New Roman" w:cs="Times New Roman"/>
        </w:rPr>
        <w:t>changes</w:t>
      </w:r>
      <w:r w:rsidR="00F97FC2" w:rsidRPr="003670C0">
        <w:rPr>
          <w:rFonts w:ascii="Times New Roman" w:eastAsia="宋体" w:hAnsi="Times New Roman" w:cs="Times New Roman" w:hint="eastAsia"/>
        </w:rPr>
        <w:t xml:space="preserve"> to the regional microenvironment, such as </w:t>
      </w:r>
      <w:r w:rsidR="00704E12" w:rsidRPr="003670C0">
        <w:rPr>
          <w:rFonts w:ascii="Times New Roman" w:eastAsia="宋体" w:hAnsi="Times New Roman" w:cs="Times New Roman"/>
        </w:rPr>
        <w:t>higher</w:t>
      </w:r>
      <w:r w:rsidR="00F97FC2" w:rsidRPr="003670C0">
        <w:rPr>
          <w:rFonts w:ascii="Times New Roman" w:eastAsia="宋体" w:hAnsi="Times New Roman" w:cs="Times New Roman" w:hint="eastAsia"/>
        </w:rPr>
        <w:t xml:space="preserve"> soil temperature and reduced water </w:t>
      </w:r>
      <w:r w:rsidR="00F97FC2" w:rsidRPr="003670C0">
        <w:rPr>
          <w:rFonts w:ascii="Times New Roman" w:eastAsia="宋体" w:hAnsi="Times New Roman" w:cs="Times New Roman" w:hint="eastAsia"/>
        </w:rPr>
        <w:lastRenderedPageBreak/>
        <w:t>availability</w:t>
      </w:r>
      <w:r w:rsidR="00F37D6A" w:rsidRPr="003670C0">
        <w:rPr>
          <w:rFonts w:ascii="Times New Roman" w:eastAsia="宋体" w:hAnsi="Times New Roman" w:cs="Times New Roman" w:hint="eastAsia"/>
        </w:rPr>
        <w:t xml:space="preserve"> </w:t>
      </w:r>
      <w:r w:rsidR="00F37D6A" w:rsidRPr="003670C0">
        <w:rPr>
          <w:rFonts w:ascii="Times New Roman" w:eastAsia="宋体" w:hAnsi="Times New Roman" w:cs="Times New Roman"/>
        </w:rPr>
        <w:fldChar w:fldCharType="begin">
          <w:fldData xml:space="preserve">PEVuZE5vdGU+PENpdGU+PEF1dGhvcj5Ccm9ja2VyaG9mZjwvQXV0aG9yPjxZZWFyPjIwMTc8L1ll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==
</w:fldData>
        </w:fldChar>
      </w:r>
      <w:r w:rsidR="00707E78" w:rsidRPr="003670C0">
        <w:rPr>
          <w:rFonts w:ascii="Times New Roman" w:eastAsia="宋体" w:hAnsi="Times New Roman" w:cs="Times New Roman"/>
        </w:rPr>
        <w:instrText xml:space="preserve"> ADDIN EN.CITE </w:instrText>
      </w:r>
      <w:r w:rsidR="00707E78" w:rsidRPr="003670C0">
        <w:rPr>
          <w:rFonts w:ascii="Times New Roman" w:eastAsia="宋体" w:hAnsi="Times New Roman" w:cs="Times New Roman"/>
        </w:rPr>
        <w:fldChar w:fldCharType="begin">
          <w:fldData xml:space="preserve">PEVuZE5vdGU+PENpdGU+PEF1dGhvcj5Ccm9ja2VyaG9mZjwvQXV0aG9yPjxZZWFyPjIwMTc8L1ll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==
</w:fldData>
        </w:fldChar>
      </w:r>
      <w:r w:rsidR="00707E78" w:rsidRPr="003670C0">
        <w:rPr>
          <w:rFonts w:ascii="Times New Roman" w:eastAsia="宋体" w:hAnsi="Times New Roman" w:cs="Times New Roman"/>
        </w:rPr>
        <w:instrText xml:space="preserve"> ADDIN EN.CITE.DATA </w:instrText>
      </w:r>
      <w:r w:rsidR="00707E78" w:rsidRPr="003670C0">
        <w:rPr>
          <w:rFonts w:ascii="Times New Roman" w:eastAsia="宋体" w:hAnsi="Times New Roman" w:cs="Times New Roman"/>
        </w:rPr>
      </w:r>
      <w:r w:rsidR="00707E78" w:rsidRPr="003670C0">
        <w:rPr>
          <w:rFonts w:ascii="Times New Roman" w:eastAsia="宋体" w:hAnsi="Times New Roman" w:cs="Times New Roman"/>
        </w:rPr>
        <w:fldChar w:fldCharType="end"/>
      </w:r>
      <w:r w:rsidR="00F37D6A" w:rsidRPr="003670C0">
        <w:rPr>
          <w:rFonts w:ascii="Times New Roman" w:eastAsia="宋体" w:hAnsi="Times New Roman" w:cs="Times New Roman"/>
        </w:rPr>
      </w:r>
      <w:r w:rsidR="00F37D6A" w:rsidRPr="003670C0">
        <w:rPr>
          <w:rFonts w:ascii="Times New Roman" w:eastAsia="宋体" w:hAnsi="Times New Roman" w:cs="Times New Roman"/>
        </w:rPr>
        <w:fldChar w:fldCharType="separate"/>
      </w:r>
      <w:r w:rsidR="009B174D" w:rsidRPr="003670C0">
        <w:rPr>
          <w:rFonts w:ascii="Times New Roman" w:eastAsia="宋体" w:hAnsi="Times New Roman" w:cs="Times New Roman"/>
          <w:noProof/>
        </w:rPr>
        <w:t>(Brockerhoff et al. 2017; Menge et al. 2023)</w:t>
      </w:r>
      <w:r w:rsidR="00F37D6A" w:rsidRPr="003670C0">
        <w:rPr>
          <w:rFonts w:ascii="Times New Roman" w:eastAsia="宋体" w:hAnsi="Times New Roman" w:cs="Times New Roman"/>
        </w:rPr>
        <w:fldChar w:fldCharType="end"/>
      </w:r>
      <w:r w:rsidR="0055380B" w:rsidRPr="003670C0">
        <w:rPr>
          <w:rFonts w:ascii="Times New Roman" w:eastAsia="宋体" w:hAnsi="Times New Roman" w:cs="Times New Roman" w:hint="eastAsia"/>
        </w:rPr>
        <w:t>.</w:t>
      </w:r>
      <w:r w:rsidR="00F97FC2" w:rsidRPr="003670C0">
        <w:rPr>
          <w:rFonts w:ascii="Times New Roman" w:eastAsia="宋体" w:hAnsi="Times New Roman" w:cs="Times New Roman" w:hint="eastAsia"/>
        </w:rPr>
        <w:t xml:space="preserve"> </w:t>
      </w:r>
      <w:r w:rsidR="006A6F6C" w:rsidRPr="003670C0">
        <w:rPr>
          <w:rFonts w:ascii="Times New Roman" w:hAnsi="Times New Roman" w:cs="Times New Roman" w:hint="eastAsia"/>
          <w:sz w:val="20"/>
          <w:szCs w:val="20"/>
        </w:rPr>
        <w:t>Forest growth</w:t>
      </w:r>
      <w:r w:rsidRPr="003670C0">
        <w:rPr>
          <w:rFonts w:ascii="Times New Roman" w:hAnsi="Times New Roman" w:cs="Times New Roman"/>
          <w:sz w:val="20"/>
          <w:szCs w:val="20"/>
        </w:rPr>
        <w:t xml:space="preserve"> </w:t>
      </w:r>
      <w:r w:rsidR="00704E12" w:rsidRPr="003670C0">
        <w:rPr>
          <w:rFonts w:ascii="Times New Roman" w:hAnsi="Times New Roman" w:cs="Times New Roman"/>
          <w:sz w:val="20"/>
          <w:szCs w:val="20"/>
        </w:rPr>
        <w:t>is highly dependent on</w:t>
      </w:r>
      <w:r w:rsidRPr="003670C0">
        <w:rPr>
          <w:rFonts w:ascii="Times New Roman" w:hAnsi="Times New Roman" w:cs="Times New Roman"/>
          <w:sz w:val="20"/>
          <w:szCs w:val="20"/>
        </w:rPr>
        <w:t xml:space="preserve"> N, </w:t>
      </w:r>
      <w:r w:rsidR="007F745F" w:rsidRPr="003670C0">
        <w:rPr>
          <w:rFonts w:ascii="Times New Roman" w:hAnsi="Times New Roman" w:cs="Times New Roman" w:hint="eastAsia"/>
          <w:sz w:val="20"/>
          <w:szCs w:val="20"/>
        </w:rPr>
        <w:t xml:space="preserve">while </w:t>
      </w:r>
      <w:r w:rsidR="00704E12" w:rsidRPr="003670C0">
        <w:rPr>
          <w:rFonts w:ascii="Times New Roman" w:hAnsi="Times New Roman" w:cs="Times New Roman" w:hint="eastAsia"/>
          <w:sz w:val="20"/>
          <w:szCs w:val="20"/>
        </w:rPr>
        <w:t xml:space="preserve">its </w:t>
      </w:r>
      <w:r w:rsidRPr="003670C0">
        <w:rPr>
          <w:rFonts w:ascii="Times New Roman" w:hAnsi="Times New Roman" w:cs="Times New Roman" w:hint="eastAsia"/>
          <w:sz w:val="20"/>
          <w:szCs w:val="20"/>
        </w:rPr>
        <w:t xml:space="preserve">composition and structure </w:t>
      </w:r>
      <w:r w:rsidRPr="003670C0">
        <w:rPr>
          <w:rFonts w:ascii="Times New Roman" w:hAnsi="Times New Roman" w:cs="Times New Roman"/>
          <w:sz w:val="20"/>
          <w:szCs w:val="20"/>
        </w:rPr>
        <w:t xml:space="preserve">play a </w:t>
      </w:r>
      <w:r w:rsidR="00704E12" w:rsidRPr="003670C0">
        <w:rPr>
          <w:rFonts w:ascii="Times New Roman" w:hAnsi="Times New Roman" w:cs="Times New Roman"/>
          <w:sz w:val="20"/>
          <w:szCs w:val="20"/>
        </w:rPr>
        <w:t>crucia</w:t>
      </w:r>
      <w:r w:rsidR="00704E12" w:rsidRPr="003670C0">
        <w:rPr>
          <w:rFonts w:ascii="Times New Roman" w:hAnsi="Times New Roman" w:cs="Times New Roman" w:hint="eastAsia"/>
          <w:sz w:val="20"/>
          <w:szCs w:val="20"/>
        </w:rPr>
        <w:t>l</w:t>
      </w:r>
      <w:r w:rsidRPr="003670C0">
        <w:rPr>
          <w:rFonts w:ascii="Times New Roman" w:hAnsi="Times New Roman" w:cs="Times New Roman"/>
          <w:sz w:val="20"/>
          <w:szCs w:val="20"/>
        </w:rPr>
        <w:t xml:space="preserve"> role in the assimilation, sequestration, and reutilization of</w:t>
      </w:r>
      <w:r w:rsidR="00704E12" w:rsidRPr="003670C0">
        <w:rPr>
          <w:rFonts w:ascii="Times New Roman" w:hAnsi="Times New Roman" w:cs="Times New Roman" w:hint="eastAsia"/>
          <w:sz w:val="20"/>
          <w:szCs w:val="20"/>
        </w:rPr>
        <w:t xml:space="preserve"> soil </w:t>
      </w:r>
      <w:r w:rsidRPr="003670C0">
        <w:rPr>
          <w:rFonts w:ascii="Times New Roman" w:hAnsi="Times New Roman" w:cs="Times New Roman"/>
          <w:sz w:val="20"/>
          <w:szCs w:val="20"/>
        </w:rPr>
        <w:t xml:space="preserve"> nutrient</w:t>
      </w:r>
      <w:r w:rsidR="0005240A">
        <w:rPr>
          <w:rFonts w:ascii="Times New Roman" w:hAnsi="Times New Roman" w:cs="Times New Roman" w:hint="eastAsia"/>
          <w:sz w:val="20"/>
          <w:szCs w:val="20"/>
        </w:rPr>
        <w:t xml:space="preserve"> </w:t>
      </w:r>
      <w:r w:rsidR="0005240A">
        <w:rPr>
          <w:rFonts w:ascii="Times New Roman" w:hAnsi="Times New Roman" w:cs="Times New Roman"/>
          <w:sz w:val="20"/>
          <w:szCs w:val="20"/>
        </w:rPr>
        <w:fldChar w:fldCharType="begin"/>
      </w:r>
      <w:r w:rsidR="0005240A">
        <w:rPr>
          <w:rFonts w:ascii="Times New Roman" w:hAnsi="Times New Roman" w:cs="Times New Roman"/>
          <w:sz w:val="20"/>
          <w:szCs w:val="20"/>
        </w:rPr>
        <w:instrText xml:space="preserve"> ADDIN EN.CITE &lt;EndNote&gt;&lt;Cite&gt;&lt;Author&gt;Chen&lt;/Author&gt;&lt;Year&gt;2021&lt;/Year&gt;&lt;RecNum&gt;202&lt;/RecNum&gt;&lt;DisplayText&gt;(Chen et al. 2021)&lt;/DisplayText&gt;&lt;record&gt;&lt;rec-number&gt;202&lt;/rec-number&gt;&lt;foreign-keys&gt;&lt;key app="EN" db-id="2a9052fr8awrevevp2p5efww522ezfrpspaw" timestamp="1729563934"&gt;202&lt;/key&gt;&lt;/foreign-keys&gt;&lt;ref-type name="Journal Article"&gt;17&lt;/ref-type&gt;&lt;contributors&gt;&lt;authors&gt;&lt;author&gt;Chen, X. L.&lt;/author&gt;&lt;author&gt;Chen, H. Y. H.&lt;/author&gt;&lt;author&gt;Searle, E. B.&lt;/author&gt;&lt;author&gt;Chen, C.&lt;/author&gt;&lt;author&gt;Reich, P. B.&lt;/author&gt;&lt;/authors&gt;&lt;/contributors&gt;&lt;titles&gt;&lt;title&gt;Negative to positive shifts in diversity effects on soil nitrogen over time&lt;/title&gt;&lt;secondary-title&gt;Nature Sustainability&lt;/secondary-title&gt;&lt;/titles&gt;&lt;periodical&gt;&lt;full-title&gt;Nature Sustainability&lt;/full-title&gt;&lt;/periodical&gt;&lt;pages&gt;225-U34&lt;/pages&gt;&lt;volume&gt;4&lt;/volume&gt;&lt;number&gt;3&lt;/number&gt;&lt;dates&gt;&lt;year&gt;2021&lt;/year&gt;&lt;pub-dates&gt;&lt;date&gt;Mar&lt;/date&gt;&lt;/pub-dates&gt;&lt;/dates&gt;&lt;isbn&gt;2398-9629&lt;/isbn&gt;&lt;accession-num&gt;WOS:000590316900001&lt;/accession-num&gt;&lt;urls&gt;&lt;related-urls&gt;&lt;url&gt;&lt;style face="underline" font="default" size="100%"&gt;&amp;lt;Go to ISI&amp;gt;://WOS:000590316900001&lt;/style&gt;&lt;/url&gt;&lt;/related-urls&gt;&lt;/urls&gt;&lt;electronic-resource-num&gt;https://doi.org/10.1038/s41893-020-00641-y&lt;/electronic-resource-num&gt;&lt;/record&gt;&lt;/Cite&gt;&lt;/EndNote&gt;</w:instrText>
      </w:r>
      <w:r w:rsidR="0005240A">
        <w:rPr>
          <w:rFonts w:ascii="Times New Roman" w:hAnsi="Times New Roman" w:cs="Times New Roman"/>
          <w:sz w:val="20"/>
          <w:szCs w:val="20"/>
        </w:rPr>
        <w:fldChar w:fldCharType="separate"/>
      </w:r>
      <w:r w:rsidR="0005240A">
        <w:rPr>
          <w:rFonts w:ascii="Times New Roman" w:hAnsi="Times New Roman" w:cs="Times New Roman"/>
          <w:noProof/>
          <w:sz w:val="20"/>
          <w:szCs w:val="20"/>
        </w:rPr>
        <w:t>(Chen et al. 2021)</w:t>
      </w:r>
      <w:r w:rsidR="0005240A">
        <w:rPr>
          <w:rFonts w:ascii="Times New Roman" w:hAnsi="Times New Roman" w:cs="Times New Roman"/>
          <w:sz w:val="20"/>
          <w:szCs w:val="20"/>
        </w:rPr>
        <w:fldChar w:fldCharType="end"/>
      </w:r>
      <w:r w:rsidR="006C02D0" w:rsidRPr="003670C0">
        <w:rPr>
          <w:rFonts w:ascii="Times New Roman" w:hAnsi="Times New Roman" w:cs="Times New Roman" w:hint="eastAsia"/>
          <w:sz w:val="20"/>
          <w:szCs w:val="20"/>
        </w:rPr>
        <w:t>.</w:t>
      </w:r>
      <w:r w:rsidR="00447028" w:rsidRPr="003670C0">
        <w:rPr>
          <w:rFonts w:ascii="Times New Roman" w:hAnsi="Times New Roman" w:cs="Times New Roman" w:hint="eastAsia"/>
          <w:sz w:val="20"/>
          <w:szCs w:val="20"/>
        </w:rPr>
        <w:t xml:space="preserve"> </w:t>
      </w:r>
      <w:r w:rsidR="00D3115C" w:rsidRPr="003670C0">
        <w:rPr>
          <w:rFonts w:ascii="Times New Roman" w:hAnsi="Times New Roman" w:cs="Times New Roman" w:hint="eastAsia"/>
          <w:sz w:val="20"/>
          <w:szCs w:val="20"/>
        </w:rPr>
        <w:t xml:space="preserve">Naturally regenerated forests, </w:t>
      </w:r>
      <w:r w:rsidR="00704E12" w:rsidRPr="003670C0">
        <w:rPr>
          <w:rFonts w:ascii="Times New Roman" w:hAnsi="Times New Roman" w:cs="Times New Roman"/>
          <w:sz w:val="20"/>
          <w:szCs w:val="20"/>
        </w:rPr>
        <w:t>characterized</w:t>
      </w:r>
      <w:r w:rsidR="00704E12" w:rsidRPr="003670C0">
        <w:rPr>
          <w:rFonts w:ascii="Times New Roman" w:hAnsi="Times New Roman" w:cs="Times New Roman" w:hint="eastAsia"/>
          <w:sz w:val="20"/>
          <w:szCs w:val="20"/>
        </w:rPr>
        <w:t xml:space="preserve"> by</w:t>
      </w:r>
      <w:r w:rsidR="00D3115C" w:rsidRPr="003670C0">
        <w:rPr>
          <w:rFonts w:ascii="Times New Roman" w:hAnsi="Times New Roman" w:cs="Times New Roman" w:hint="eastAsia"/>
          <w:sz w:val="20"/>
          <w:szCs w:val="20"/>
        </w:rPr>
        <w:t xml:space="preserve"> high biodiversity and complex </w:t>
      </w:r>
      <w:r w:rsidR="00741BBD" w:rsidRPr="00741BBD">
        <w:rPr>
          <w:rFonts w:ascii="Times New Roman" w:hAnsi="Times New Roman" w:cs="Times New Roman" w:hint="eastAsia"/>
          <w:color w:val="FF0000"/>
          <w:sz w:val="20"/>
          <w:szCs w:val="20"/>
        </w:rPr>
        <w:t>soil organic matter</w:t>
      </w:r>
      <w:r w:rsidR="00D3115C" w:rsidRPr="003670C0">
        <w:rPr>
          <w:rFonts w:ascii="Times New Roman" w:hAnsi="Times New Roman" w:cs="Times New Roman" w:hint="eastAsia"/>
          <w:sz w:val="20"/>
          <w:szCs w:val="20"/>
        </w:rPr>
        <w:t xml:space="preserve"> </w:t>
      </w:r>
      <w:r w:rsidR="00141575" w:rsidRPr="003670C0">
        <w:rPr>
          <w:rFonts w:ascii="Times New Roman" w:hAnsi="Times New Roman" w:cs="Times New Roman"/>
          <w:sz w:val="20"/>
          <w:szCs w:val="20"/>
        </w:rPr>
        <w:fldChar w:fldCharType="begin"/>
      </w:r>
      <w:r w:rsidR="007A310A" w:rsidRPr="003670C0">
        <w:rPr>
          <w:rFonts w:ascii="Times New Roman" w:hAnsi="Times New Roman" w:cs="Times New Roman"/>
          <w:sz w:val="20"/>
          <w:szCs w:val="20"/>
        </w:rPr>
        <w:instrText xml:space="preserve"> ADDIN EN.CITE &lt;EndNote&gt;&lt;Cite&gt;&lt;Author&gt;Wang&lt;/Author&gt;&lt;Year&gt;2023&lt;/Year&gt;&lt;RecNum&gt;203&lt;/RecNum&gt;&lt;DisplayText&gt;(Wang and Shi 2023)&lt;/DisplayText&gt;&lt;record&gt;&lt;rec-number&gt;203&lt;/rec-number&gt;&lt;foreign-keys&gt;&lt;key app="EN" db-id="2a9052fr8awrevevp2p5efww522ezfrpspaw" timestamp="1729565223"&gt;203&lt;/key&gt;&lt;key app="ENWeb" db-id=""&gt;0&lt;/key&gt;&lt;/foreign-keys&gt;&lt;ref-type name="Journal Article"&gt;17&lt;/ref-type&gt;&lt;contributors&gt;&lt;authors&gt;&lt;author&gt;Wang, Jianqing&lt;/author&gt;&lt;author&gt;Shi, Xiuzhen&lt;/author&gt;&lt;/authors&gt;&lt;/contributors&gt;&lt;titles&gt;&lt;title&gt;Soil biodiversity in natural forests potentially exhibits higher resistance than planted forests under global warming&lt;/title&gt;&lt;secondary-title&gt;Frontiers in Plant Science&lt;/secondary-title&gt;&lt;/titles&gt;&lt;periodical&gt;&lt;full-title&gt;Frontiers in Plant Science&lt;/full-title&gt;&lt;/periodical&gt;&lt;volume&gt;14&lt;/volume&gt;&lt;dates&gt;&lt;year&gt;2023&lt;/year&gt;&lt;/dates&gt;&lt;isbn&gt;1664-462X&lt;/isbn&gt;&lt;urls&gt;&lt;/urls&gt;&lt;electronic-resource-num&gt;https://doi.org/10.3389/fpls.2023.1135549&lt;/electronic-resource-num&gt;&lt;/record&gt;&lt;/Cite&gt;&lt;/EndNote&gt;</w:instrText>
      </w:r>
      <w:r w:rsidR="00141575"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(Wang and Shi 2023)</w:t>
      </w:r>
      <w:r w:rsidR="00141575" w:rsidRPr="003670C0">
        <w:rPr>
          <w:rFonts w:ascii="Times New Roman" w:hAnsi="Times New Roman" w:cs="Times New Roman"/>
          <w:sz w:val="20"/>
          <w:szCs w:val="20"/>
        </w:rPr>
        <w:fldChar w:fldCharType="end"/>
      </w:r>
      <w:r w:rsidR="00D3115C" w:rsidRPr="003670C0">
        <w:rPr>
          <w:rFonts w:ascii="Times New Roman" w:hAnsi="Times New Roman" w:cs="Times New Roman" w:hint="eastAsia"/>
          <w:sz w:val="20"/>
          <w:szCs w:val="20"/>
        </w:rPr>
        <w:t xml:space="preserve">, effectively regulate </w:t>
      </w:r>
      <w:r w:rsidR="003256EE" w:rsidRPr="003670C0">
        <w:rPr>
          <w:rFonts w:ascii="Times New Roman" w:hAnsi="Times New Roman" w:cs="Times New Roman" w:hint="eastAsia"/>
          <w:sz w:val="20"/>
          <w:szCs w:val="20"/>
        </w:rPr>
        <w:t>N</w:t>
      </w:r>
      <w:r w:rsidR="00D3115C" w:rsidRPr="003670C0">
        <w:rPr>
          <w:rFonts w:ascii="Times New Roman" w:hAnsi="Times New Roman" w:cs="Times New Roman" w:hint="eastAsia"/>
          <w:sz w:val="20"/>
          <w:szCs w:val="20"/>
        </w:rPr>
        <w:t xml:space="preserve"> dynamics</w:t>
      </w:r>
      <w:r w:rsidR="00070AB6">
        <w:rPr>
          <w:rFonts w:ascii="Times New Roman" w:hAnsi="Times New Roman" w:cs="Times New Roman" w:hint="eastAsia"/>
          <w:sz w:val="20"/>
          <w:szCs w:val="20"/>
        </w:rPr>
        <w:t xml:space="preserve"> </w:t>
      </w:r>
      <w:r w:rsidR="00D3115C" w:rsidRPr="003670C0">
        <w:rPr>
          <w:rFonts w:ascii="Times New Roman" w:hAnsi="Times New Roman" w:cs="Times New Roman" w:hint="eastAsia"/>
          <w:sz w:val="20"/>
          <w:szCs w:val="20"/>
        </w:rPr>
        <w:t xml:space="preserve">and stabilize the soil </w:t>
      </w:r>
      <w:r w:rsidR="00A1709B" w:rsidRPr="003670C0">
        <w:rPr>
          <w:rFonts w:ascii="Times New Roman" w:hAnsi="Times New Roman" w:cs="Times New Roman" w:hint="eastAsia"/>
          <w:sz w:val="20"/>
          <w:szCs w:val="20"/>
        </w:rPr>
        <w:t>N</w:t>
      </w:r>
      <w:r w:rsidR="00D3115C" w:rsidRPr="003670C0">
        <w:rPr>
          <w:rFonts w:ascii="Times New Roman" w:hAnsi="Times New Roman" w:cs="Times New Roman" w:hint="eastAsia"/>
          <w:sz w:val="20"/>
          <w:szCs w:val="20"/>
        </w:rPr>
        <w:t xml:space="preserve"> cycle</w:t>
      </w:r>
      <w:r w:rsidR="007F745F" w:rsidRPr="003670C0">
        <w:rPr>
          <w:rFonts w:ascii="Times New Roman" w:hAnsi="Times New Roman" w:cs="Times New Roman" w:hint="eastAsia"/>
          <w:sz w:val="20"/>
          <w:szCs w:val="20"/>
        </w:rPr>
        <w:t xml:space="preserve"> </w:t>
      </w:r>
      <w:r w:rsidR="00065BD8" w:rsidRPr="003670C0">
        <w:rPr>
          <w:rFonts w:ascii="Times New Roman" w:hAnsi="Times New Roman" w:cs="Times New Roman"/>
          <w:sz w:val="20"/>
          <w:szCs w:val="20"/>
        </w:rPr>
        <w:fldChar w:fldCharType="begin">
          <w:fldData xml:space="preserve">PEVuZE5vdGU+PENpdGU+PEF1dGhvcj5CdXRsZXI8L0F1dGhvcj48WWVhcj4yMDEyPC9ZZWFyPjxS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</w:fldData>
        </w:fldChar>
      </w:r>
      <w:r w:rsidR="00433FFD" w:rsidRPr="003670C0">
        <w:rPr>
          <w:rFonts w:ascii="Times New Roman" w:hAnsi="Times New Roman" w:cs="Times New Roman"/>
          <w:sz w:val="20"/>
          <w:szCs w:val="20"/>
        </w:rPr>
        <w:instrText xml:space="preserve"> ADDIN EN.CITE </w:instrText>
      </w:r>
      <w:r w:rsidR="00433FFD" w:rsidRPr="003670C0">
        <w:rPr>
          <w:rFonts w:ascii="Times New Roman" w:hAnsi="Times New Roman" w:cs="Times New Roman"/>
          <w:sz w:val="20"/>
          <w:szCs w:val="20"/>
        </w:rPr>
        <w:fldChar w:fldCharType="begin">
          <w:fldData xml:space="preserve">PEVuZE5vdGU+PENpdGU+PEF1dGhvcj5CdXRsZXI8L0F1dGhvcj48WWVhcj4yMDEyPC9ZZWFyPjxS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</w:fldData>
        </w:fldChar>
      </w:r>
      <w:r w:rsidR="00433FFD" w:rsidRPr="003670C0">
        <w:rPr>
          <w:rFonts w:ascii="Times New Roman" w:hAnsi="Times New Roman" w:cs="Times New Roman"/>
          <w:sz w:val="20"/>
          <w:szCs w:val="20"/>
        </w:rPr>
        <w:instrText xml:space="preserve"> ADDIN EN.CITE.DATA </w:instrText>
      </w:r>
      <w:r w:rsidR="00433FFD" w:rsidRPr="003670C0">
        <w:rPr>
          <w:rFonts w:ascii="Times New Roman" w:hAnsi="Times New Roman" w:cs="Times New Roman"/>
          <w:sz w:val="20"/>
          <w:szCs w:val="20"/>
        </w:rPr>
      </w:r>
      <w:r w:rsidR="00433FFD" w:rsidRPr="003670C0">
        <w:rPr>
          <w:rFonts w:ascii="Times New Roman" w:hAnsi="Times New Roman" w:cs="Times New Roman"/>
          <w:sz w:val="20"/>
          <w:szCs w:val="20"/>
        </w:rPr>
        <w:fldChar w:fldCharType="end"/>
      </w:r>
      <w:r w:rsidR="00065BD8" w:rsidRPr="003670C0">
        <w:rPr>
          <w:rFonts w:ascii="Times New Roman" w:hAnsi="Times New Roman" w:cs="Times New Roman"/>
          <w:sz w:val="20"/>
          <w:szCs w:val="20"/>
        </w:rPr>
      </w:r>
      <w:r w:rsidR="00065BD8"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(Butler et al. 2012; Chen et al. 2023b)</w:t>
      </w:r>
      <w:r w:rsidR="00065BD8" w:rsidRPr="003670C0">
        <w:rPr>
          <w:rFonts w:ascii="Times New Roman" w:hAnsi="Times New Roman" w:cs="Times New Roman"/>
          <w:sz w:val="20"/>
          <w:szCs w:val="20"/>
        </w:rPr>
        <w:fldChar w:fldCharType="end"/>
      </w:r>
      <w:r w:rsidR="00DC29A5" w:rsidRPr="003670C0">
        <w:rPr>
          <w:rFonts w:ascii="Times New Roman" w:hAnsi="Times New Roman" w:cs="Times New Roman" w:hint="eastAsia"/>
          <w:sz w:val="20"/>
          <w:szCs w:val="20"/>
        </w:rPr>
        <w:t>.</w:t>
      </w:r>
      <w:r w:rsidR="00447028" w:rsidRPr="003670C0">
        <w:rPr>
          <w:rFonts w:ascii="Times New Roman" w:hAnsi="Times New Roman" w:cs="Times New Roman" w:hint="eastAsia"/>
          <w:sz w:val="20"/>
          <w:szCs w:val="20"/>
        </w:rPr>
        <w:t xml:space="preserve"> </w:t>
      </w:r>
      <w:r w:rsidR="00D3115C" w:rsidRPr="003670C0">
        <w:rPr>
          <w:rFonts w:ascii="Times New Roman" w:hAnsi="Times New Roman" w:cs="Times New Roman" w:hint="eastAsia"/>
          <w:sz w:val="20"/>
          <w:szCs w:val="20"/>
        </w:rPr>
        <w:t xml:space="preserve">However, the typically single-species composition and frequent human disturbances in </w:t>
      </w:r>
      <w:r w:rsidR="00AA6A20" w:rsidRPr="003670C0">
        <w:rPr>
          <w:rFonts w:ascii="Times New Roman" w:hAnsi="Times New Roman" w:cs="Times New Roman" w:hint="eastAsia"/>
          <w:sz w:val="20"/>
          <w:szCs w:val="20"/>
        </w:rPr>
        <w:t>plantation</w:t>
      </w:r>
      <w:r w:rsidR="00D3115C" w:rsidRPr="003670C0">
        <w:rPr>
          <w:rFonts w:ascii="Times New Roman" w:hAnsi="Times New Roman" w:cs="Times New Roman" w:hint="eastAsia"/>
          <w:sz w:val="20"/>
          <w:szCs w:val="20"/>
        </w:rPr>
        <w:t xml:space="preserve"> may limit the ability </w:t>
      </w:r>
      <w:r w:rsidR="007F745F" w:rsidRPr="003670C0">
        <w:rPr>
          <w:rFonts w:ascii="Times New Roman" w:hAnsi="Times New Roman" w:cs="Times New Roman" w:hint="eastAsia"/>
          <w:sz w:val="20"/>
          <w:szCs w:val="20"/>
        </w:rPr>
        <w:t xml:space="preserve">of plants </w:t>
      </w:r>
      <w:r w:rsidR="00D3115C" w:rsidRPr="003670C0">
        <w:rPr>
          <w:rFonts w:ascii="Times New Roman" w:hAnsi="Times New Roman" w:cs="Times New Roman" w:hint="eastAsia"/>
          <w:sz w:val="20"/>
          <w:szCs w:val="20"/>
        </w:rPr>
        <w:t xml:space="preserve">to </w:t>
      </w:r>
      <w:r w:rsidR="00AA6A20" w:rsidRPr="003670C0">
        <w:rPr>
          <w:rFonts w:ascii="Times New Roman" w:hAnsi="Times New Roman" w:cs="Times New Roman" w:hint="eastAsia"/>
          <w:sz w:val="20"/>
          <w:szCs w:val="20"/>
        </w:rPr>
        <w:t>take up</w:t>
      </w:r>
      <w:r w:rsidR="00D3115C" w:rsidRPr="003670C0">
        <w:rPr>
          <w:rFonts w:ascii="Times New Roman" w:hAnsi="Times New Roman" w:cs="Times New Roman" w:hint="eastAsia"/>
          <w:sz w:val="20"/>
          <w:szCs w:val="20"/>
        </w:rPr>
        <w:t xml:space="preserve"> the released N</w:t>
      </w:r>
      <w:r w:rsidR="00125BF1" w:rsidRPr="003670C0">
        <w:rPr>
          <w:rFonts w:ascii="Times New Roman" w:hAnsi="Times New Roman" w:cs="Times New Roman" w:hint="eastAsia"/>
          <w:sz w:val="20"/>
          <w:szCs w:val="20"/>
        </w:rPr>
        <w:t xml:space="preserve"> </w:t>
      </w:r>
      <w:bookmarkStart w:id="12" w:name="_Hlk174197028"/>
      <w:r w:rsidR="00574363" w:rsidRPr="003670C0">
        <w:rPr>
          <w:rFonts w:ascii="Times New Roman" w:hAnsi="Times New Roman" w:cs="Times New Roman"/>
          <w:sz w:val="20"/>
          <w:szCs w:val="20"/>
        </w:rPr>
        <w:fldChar w:fldCharType="begin">
          <w:fldData xml:space="preserve">PEVuZE5vdGU+PENpdGU+PEF1dGhvcj5DaGVuPC9BdXRob3I+PFllYXI+MjAyMzwvWWVhcj48UmVj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</w:fldData>
        </w:fldChar>
      </w:r>
      <w:r w:rsidR="00A435F6" w:rsidRPr="003670C0">
        <w:rPr>
          <w:rFonts w:ascii="Times New Roman" w:hAnsi="Times New Roman" w:cs="Times New Roman"/>
          <w:sz w:val="20"/>
          <w:szCs w:val="20"/>
        </w:rPr>
        <w:instrText xml:space="preserve"> ADDIN EN.CITE </w:instrText>
      </w:r>
      <w:r w:rsidR="00A435F6" w:rsidRPr="003670C0">
        <w:rPr>
          <w:rFonts w:ascii="Times New Roman" w:hAnsi="Times New Roman" w:cs="Times New Roman"/>
          <w:sz w:val="20"/>
          <w:szCs w:val="20"/>
        </w:rPr>
        <w:fldChar w:fldCharType="begin">
          <w:fldData xml:space="preserve">PEVuZE5vdGU+PENpdGU+PEF1dGhvcj5DaGVuPC9BdXRob3I+PFllYXI+MjAyMzwvWWVhcj48UmVj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</w:fldData>
        </w:fldChar>
      </w:r>
      <w:r w:rsidR="00A435F6" w:rsidRPr="003670C0">
        <w:rPr>
          <w:rFonts w:ascii="Times New Roman" w:hAnsi="Times New Roman" w:cs="Times New Roman"/>
          <w:sz w:val="20"/>
          <w:szCs w:val="20"/>
        </w:rPr>
        <w:instrText xml:space="preserve"> ADDIN EN.CITE.DATA </w:instrText>
      </w:r>
      <w:r w:rsidR="00A435F6" w:rsidRPr="003670C0">
        <w:rPr>
          <w:rFonts w:ascii="Times New Roman" w:hAnsi="Times New Roman" w:cs="Times New Roman"/>
          <w:sz w:val="20"/>
          <w:szCs w:val="20"/>
        </w:rPr>
      </w:r>
      <w:r w:rsidR="00A435F6" w:rsidRPr="003670C0">
        <w:rPr>
          <w:rFonts w:ascii="Times New Roman" w:hAnsi="Times New Roman" w:cs="Times New Roman"/>
          <w:sz w:val="20"/>
          <w:szCs w:val="20"/>
        </w:rPr>
        <w:fldChar w:fldCharType="end"/>
      </w:r>
      <w:r w:rsidR="00574363" w:rsidRPr="003670C0">
        <w:rPr>
          <w:rFonts w:ascii="Times New Roman" w:hAnsi="Times New Roman" w:cs="Times New Roman"/>
          <w:sz w:val="20"/>
          <w:szCs w:val="20"/>
        </w:rPr>
      </w:r>
      <w:r w:rsidR="00574363"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(Chen et al. 2023a; Yan et al. 2022)</w:t>
      </w:r>
      <w:r w:rsidR="00574363" w:rsidRPr="003670C0">
        <w:rPr>
          <w:rFonts w:ascii="Times New Roman" w:hAnsi="Times New Roman" w:cs="Times New Roman"/>
          <w:sz w:val="20"/>
          <w:szCs w:val="20"/>
        </w:rPr>
        <w:fldChar w:fldCharType="end"/>
      </w:r>
      <w:r w:rsidR="00710B8F" w:rsidRPr="003670C0">
        <w:rPr>
          <w:rFonts w:ascii="Times New Roman" w:hAnsi="Times New Roman" w:cs="Times New Roman" w:hint="eastAsia"/>
          <w:sz w:val="20"/>
          <w:szCs w:val="20"/>
        </w:rPr>
        <w:t>.</w:t>
      </w:r>
      <w:r w:rsidR="008C049C" w:rsidRPr="003670C0">
        <w:rPr>
          <w:rFonts w:hint="eastAsia"/>
        </w:rPr>
        <w:t xml:space="preserve"> </w:t>
      </w:r>
      <w:r w:rsidR="00E911EE" w:rsidRPr="003670C0">
        <w:rPr>
          <w:rFonts w:ascii="Times New Roman" w:hAnsi="Times New Roman" w:cs="Times New Roman" w:hint="eastAsia"/>
          <w:sz w:val="20"/>
          <w:szCs w:val="20"/>
        </w:rPr>
        <w:t xml:space="preserve">Studies show that practices such as removing understory vegetation and thinning can enhance tree growth by reducing competition for water and nutrients, which </w:t>
      </w:r>
      <w:r w:rsidR="00B34333" w:rsidRPr="003670C0">
        <w:rPr>
          <w:rFonts w:ascii="Times New Roman" w:hAnsi="Times New Roman" w:cs="Times New Roman" w:hint="eastAsia"/>
          <w:sz w:val="20"/>
          <w:szCs w:val="20"/>
        </w:rPr>
        <w:t xml:space="preserve">may </w:t>
      </w:r>
      <w:r w:rsidR="00E911EE" w:rsidRPr="003670C0">
        <w:rPr>
          <w:rFonts w:ascii="Times New Roman" w:hAnsi="Times New Roman" w:cs="Times New Roman" w:hint="eastAsia"/>
          <w:sz w:val="20"/>
          <w:szCs w:val="20"/>
        </w:rPr>
        <w:t>improve trees' uptake and utilization of soil nutrients</w:t>
      </w:r>
      <w:r w:rsidR="00D92B97" w:rsidRPr="003670C0">
        <w:rPr>
          <w:rFonts w:ascii="Times New Roman" w:hAnsi="Times New Roman" w:cs="Times New Roman" w:hint="eastAsia"/>
          <w:sz w:val="20"/>
          <w:szCs w:val="20"/>
        </w:rPr>
        <w:t xml:space="preserve"> </w:t>
      </w:r>
      <w:r w:rsidR="00065D23" w:rsidRPr="003670C0">
        <w:rPr>
          <w:rFonts w:ascii="Times New Roman" w:hAnsi="Times New Roman" w:cs="Times New Roman"/>
          <w:sz w:val="20"/>
          <w:szCs w:val="20"/>
        </w:rPr>
        <w:fldChar w:fldCharType="begin">
          <w:fldData xml:space="preserve">PEVuZE5vdGU+PENpdGU+PEF1dGhvcj5XYW5nPC9BdXRob3I+PFllYXI+MjAxOTwvWWVhcj48UmVj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=
</w:fldData>
        </w:fldChar>
      </w:r>
      <w:r w:rsidR="00A435F6" w:rsidRPr="003670C0">
        <w:rPr>
          <w:rFonts w:ascii="Times New Roman" w:hAnsi="Times New Roman" w:cs="Times New Roman"/>
          <w:sz w:val="20"/>
          <w:szCs w:val="20"/>
        </w:rPr>
        <w:instrText xml:space="preserve"> ADDIN EN.CITE </w:instrText>
      </w:r>
      <w:r w:rsidR="00A435F6" w:rsidRPr="003670C0">
        <w:rPr>
          <w:rFonts w:ascii="Times New Roman" w:hAnsi="Times New Roman" w:cs="Times New Roman"/>
          <w:sz w:val="20"/>
          <w:szCs w:val="20"/>
        </w:rPr>
        <w:fldChar w:fldCharType="begin">
          <w:fldData xml:space="preserve">PEVuZE5vdGU+PENpdGU+PEF1dGhvcj5XYW5nPC9BdXRob3I+PFllYXI+MjAxOTwvWWVhcj48UmVj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=
</w:fldData>
        </w:fldChar>
      </w:r>
      <w:r w:rsidR="00A435F6" w:rsidRPr="003670C0">
        <w:rPr>
          <w:rFonts w:ascii="Times New Roman" w:hAnsi="Times New Roman" w:cs="Times New Roman"/>
          <w:sz w:val="20"/>
          <w:szCs w:val="20"/>
        </w:rPr>
        <w:instrText xml:space="preserve"> ADDIN EN.CITE.DATA </w:instrText>
      </w:r>
      <w:r w:rsidR="00A435F6" w:rsidRPr="003670C0">
        <w:rPr>
          <w:rFonts w:ascii="Times New Roman" w:hAnsi="Times New Roman" w:cs="Times New Roman"/>
          <w:sz w:val="20"/>
          <w:szCs w:val="20"/>
        </w:rPr>
      </w:r>
      <w:r w:rsidR="00A435F6" w:rsidRPr="003670C0">
        <w:rPr>
          <w:rFonts w:ascii="Times New Roman" w:hAnsi="Times New Roman" w:cs="Times New Roman"/>
          <w:sz w:val="20"/>
          <w:szCs w:val="20"/>
        </w:rPr>
        <w:fldChar w:fldCharType="end"/>
      </w:r>
      <w:r w:rsidR="00065D23" w:rsidRPr="003670C0">
        <w:rPr>
          <w:rFonts w:ascii="Times New Roman" w:hAnsi="Times New Roman" w:cs="Times New Roman"/>
          <w:sz w:val="20"/>
          <w:szCs w:val="20"/>
        </w:rPr>
      </w:r>
      <w:r w:rsidR="00065D23"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(Wang et al. 2019; Zavadilová et al. 2023)</w:t>
      </w:r>
      <w:r w:rsidR="00065D23" w:rsidRPr="003670C0">
        <w:rPr>
          <w:rFonts w:ascii="Times New Roman" w:hAnsi="Times New Roman" w:cs="Times New Roman"/>
          <w:sz w:val="20"/>
          <w:szCs w:val="20"/>
        </w:rPr>
        <w:fldChar w:fldCharType="end"/>
      </w:r>
      <w:r w:rsidR="00065D23" w:rsidRPr="003670C0">
        <w:rPr>
          <w:rFonts w:ascii="Times New Roman" w:hAnsi="Times New Roman" w:cs="Times New Roman" w:hint="eastAsia"/>
          <w:sz w:val="20"/>
          <w:szCs w:val="20"/>
        </w:rPr>
        <w:t>.</w:t>
      </w:r>
      <w:r w:rsidR="00D71BC0" w:rsidRPr="003670C0">
        <w:rPr>
          <w:rFonts w:ascii="Times New Roman" w:hAnsi="Times New Roman" w:cs="Times New Roman" w:hint="eastAsia"/>
          <w:sz w:val="20"/>
          <w:szCs w:val="20"/>
        </w:rPr>
        <w:t xml:space="preserve"> </w:t>
      </w:r>
      <w:r w:rsidR="007F745F" w:rsidRPr="003670C0">
        <w:rPr>
          <w:rFonts w:ascii="Times New Roman" w:hAnsi="Times New Roman" w:cs="Times New Roman" w:hint="eastAsia"/>
          <w:sz w:val="20"/>
          <w:szCs w:val="20"/>
        </w:rPr>
        <w:t>P</w:t>
      </w:r>
      <w:r w:rsidR="00B842B0" w:rsidRPr="003670C0">
        <w:rPr>
          <w:rFonts w:ascii="Times New Roman" w:hAnsi="Times New Roman" w:cs="Times New Roman"/>
          <w:sz w:val="20"/>
          <w:szCs w:val="20"/>
        </w:rPr>
        <w:t xml:space="preserve">lants </w:t>
      </w:r>
      <w:r w:rsidR="007F745F" w:rsidRPr="003670C0">
        <w:rPr>
          <w:rFonts w:ascii="Times New Roman" w:hAnsi="Times New Roman" w:cs="Times New Roman" w:hint="eastAsia"/>
          <w:sz w:val="20"/>
          <w:szCs w:val="20"/>
        </w:rPr>
        <w:t>absorption</w:t>
      </w:r>
      <w:r w:rsidR="007F745F" w:rsidRPr="003670C0">
        <w:rPr>
          <w:rFonts w:ascii="Times New Roman" w:hAnsi="Times New Roman" w:cs="Times New Roman"/>
          <w:sz w:val="20"/>
          <w:szCs w:val="20"/>
        </w:rPr>
        <w:t xml:space="preserve"> </w:t>
      </w:r>
      <w:r w:rsidR="00B842B0" w:rsidRPr="003670C0">
        <w:rPr>
          <w:rFonts w:ascii="Times New Roman" w:hAnsi="Times New Roman" w:cs="Times New Roman"/>
          <w:sz w:val="20"/>
          <w:szCs w:val="20"/>
        </w:rPr>
        <w:t xml:space="preserve">plays crucial role in regulating the relationship between plants and </w:t>
      </w:r>
      <w:r w:rsidR="000E4E43" w:rsidRPr="003670C0">
        <w:rPr>
          <w:rFonts w:ascii="Times New Roman" w:hAnsi="Times New Roman" w:cs="Times New Roman" w:hint="eastAsia"/>
          <w:sz w:val="20"/>
          <w:szCs w:val="20"/>
        </w:rPr>
        <w:t>soil nutrients</w:t>
      </w:r>
      <w:r w:rsidR="00B842B0" w:rsidRPr="003670C0">
        <w:rPr>
          <w:rFonts w:ascii="Times New Roman" w:hAnsi="Times New Roman" w:cs="Times New Roman"/>
          <w:sz w:val="20"/>
          <w:szCs w:val="20"/>
        </w:rPr>
        <w:t>,</w:t>
      </w:r>
      <w:r w:rsidR="009A3645" w:rsidRPr="003670C0">
        <w:rPr>
          <w:rFonts w:ascii="Times New Roman" w:hAnsi="Times New Roman" w:cs="Times New Roman"/>
          <w:sz w:val="20"/>
          <w:szCs w:val="20"/>
        </w:rPr>
        <w:t xml:space="preserve"> </w:t>
      </w:r>
      <w:r w:rsidR="00AA6A20" w:rsidRPr="003670C0">
        <w:rPr>
          <w:rFonts w:ascii="Times New Roman" w:hAnsi="Times New Roman" w:cs="Times New Roman" w:hint="eastAsia"/>
          <w:sz w:val="20"/>
          <w:szCs w:val="20"/>
        </w:rPr>
        <w:t xml:space="preserve">and </w:t>
      </w:r>
      <w:r w:rsidR="009A3645" w:rsidRPr="003670C0">
        <w:rPr>
          <w:rFonts w:ascii="Times New Roman" w:hAnsi="Times New Roman" w:cs="Times New Roman"/>
          <w:sz w:val="20"/>
          <w:szCs w:val="20"/>
        </w:rPr>
        <w:t>N loss is expected to</w:t>
      </w:r>
      <w:r w:rsidR="00DC5D07" w:rsidRPr="003670C0">
        <w:rPr>
          <w:rFonts w:ascii="Times New Roman" w:hAnsi="Times New Roman" w:cs="Times New Roman"/>
          <w:sz w:val="20"/>
          <w:szCs w:val="20"/>
        </w:rPr>
        <w:t xml:space="preserve"> </w:t>
      </w:r>
      <w:r w:rsidR="00AA6A20" w:rsidRPr="003670C0">
        <w:rPr>
          <w:rFonts w:ascii="Times New Roman" w:hAnsi="Times New Roman" w:cs="Times New Roman"/>
          <w:sz w:val="20"/>
          <w:szCs w:val="20"/>
        </w:rPr>
        <w:t>decrease</w:t>
      </w:r>
      <w:r w:rsidR="009A3645" w:rsidRPr="003670C0">
        <w:rPr>
          <w:rFonts w:ascii="Times New Roman" w:hAnsi="Times New Roman" w:cs="Times New Roman"/>
          <w:sz w:val="20"/>
          <w:szCs w:val="20"/>
        </w:rPr>
        <w:t xml:space="preserve"> as plant N use efficiency improves</w:t>
      </w:r>
      <w:r w:rsidR="00F51F54" w:rsidRPr="003670C0">
        <w:rPr>
          <w:rFonts w:ascii="Times New Roman" w:hAnsi="Times New Roman" w:cs="Times New Roman" w:hint="eastAsia"/>
          <w:sz w:val="20"/>
          <w:szCs w:val="20"/>
        </w:rPr>
        <w:t xml:space="preserve"> </w:t>
      </w:r>
      <w:r w:rsidR="00F51F54" w:rsidRPr="003670C0">
        <w:rPr>
          <w:rFonts w:ascii="Times New Roman" w:hAnsi="Times New Roman" w:cs="Times New Roman"/>
          <w:sz w:val="20"/>
          <w:szCs w:val="20"/>
        </w:rPr>
        <w:fldChar w:fldCharType="begin">
          <w:fldData xml:space="preserve">PEVuZE5vdGU+PENpdGU+PEF1dGhvcj5aaHU8L0F1dGhvcj48WWVhcj4yMDIzPC9ZZWFyPjxSZWNO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</w:fldData>
        </w:fldChar>
      </w:r>
      <w:r w:rsidR="00D93270">
        <w:rPr>
          <w:rFonts w:ascii="Times New Roman" w:hAnsi="Times New Roman" w:cs="Times New Roman"/>
          <w:sz w:val="20"/>
          <w:szCs w:val="20"/>
        </w:rPr>
        <w:instrText xml:space="preserve"> ADDIN EN.CITE </w:instrText>
      </w:r>
      <w:r w:rsidR="00D93270">
        <w:rPr>
          <w:rFonts w:ascii="Times New Roman" w:hAnsi="Times New Roman" w:cs="Times New Roman"/>
          <w:sz w:val="20"/>
          <w:szCs w:val="20"/>
        </w:rPr>
        <w:fldChar w:fldCharType="begin">
          <w:fldData xml:space="preserve">PEVuZE5vdGU+PENpdGU+PEF1dGhvcj5aaHU8L0F1dGhvcj48WWVhcj4yMDIzPC9ZZWFyPjxSZWNO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</w:fldData>
        </w:fldChar>
      </w:r>
      <w:r w:rsidR="00D93270">
        <w:rPr>
          <w:rFonts w:ascii="Times New Roman" w:hAnsi="Times New Roman" w:cs="Times New Roman"/>
          <w:sz w:val="20"/>
          <w:szCs w:val="20"/>
        </w:rPr>
        <w:instrText xml:space="preserve"> ADDIN EN.CITE.DATA </w:instrText>
      </w:r>
      <w:r w:rsidR="00D93270">
        <w:rPr>
          <w:rFonts w:ascii="Times New Roman" w:hAnsi="Times New Roman" w:cs="Times New Roman"/>
          <w:sz w:val="20"/>
          <w:szCs w:val="20"/>
        </w:rPr>
      </w:r>
      <w:r w:rsidR="00D93270">
        <w:rPr>
          <w:rFonts w:ascii="Times New Roman" w:hAnsi="Times New Roman" w:cs="Times New Roman"/>
          <w:sz w:val="20"/>
          <w:szCs w:val="20"/>
        </w:rPr>
        <w:fldChar w:fldCharType="end"/>
      </w:r>
      <w:r w:rsidR="00F51F54" w:rsidRPr="003670C0">
        <w:rPr>
          <w:rFonts w:ascii="Times New Roman" w:hAnsi="Times New Roman" w:cs="Times New Roman"/>
          <w:sz w:val="20"/>
          <w:szCs w:val="20"/>
        </w:rPr>
      </w:r>
      <w:r w:rsidR="00F51F54" w:rsidRPr="003670C0">
        <w:rPr>
          <w:rFonts w:ascii="Times New Roman" w:hAnsi="Times New Roman" w:cs="Times New Roman"/>
          <w:sz w:val="20"/>
          <w:szCs w:val="20"/>
        </w:rPr>
        <w:fldChar w:fldCharType="separate"/>
      </w:r>
      <w:r w:rsidR="00D93270">
        <w:rPr>
          <w:rFonts w:ascii="Times New Roman" w:hAnsi="Times New Roman" w:cs="Times New Roman"/>
          <w:noProof/>
          <w:sz w:val="20"/>
          <w:szCs w:val="20"/>
        </w:rPr>
        <w:t>(Lyu et al. 2024; Zhu et al. 2023)</w:t>
      </w:r>
      <w:r w:rsidR="00F51F54" w:rsidRPr="003670C0">
        <w:rPr>
          <w:rFonts w:ascii="Times New Roman" w:hAnsi="Times New Roman" w:cs="Times New Roman"/>
          <w:sz w:val="20"/>
          <w:szCs w:val="20"/>
        </w:rPr>
        <w:fldChar w:fldCharType="end"/>
      </w:r>
      <w:r w:rsidR="00DC5D07" w:rsidRPr="003670C0">
        <w:rPr>
          <w:rFonts w:ascii="Times New Roman" w:hAnsi="Times New Roman" w:cs="Times New Roman"/>
          <w:sz w:val="20"/>
          <w:szCs w:val="20"/>
        </w:rPr>
        <w:t>.</w:t>
      </w:r>
      <w:r w:rsidR="00343635" w:rsidRPr="003670C0">
        <w:rPr>
          <w:rFonts w:hint="eastAsia"/>
        </w:rPr>
        <w:t xml:space="preserve"> </w:t>
      </w:r>
      <w:r w:rsidR="0025582B" w:rsidRPr="0025582B">
        <w:rPr>
          <w:rFonts w:ascii="Times New Roman" w:hAnsi="Times New Roman" w:cs="Times New Roman" w:hint="eastAsia"/>
          <w:color w:val="FF0000"/>
          <w:sz w:val="20"/>
          <w:szCs w:val="20"/>
        </w:rPr>
        <w:t>Compared to natural regeneration, plantations exhibit stronger productivity responses to climate warming, particularly with significantly lower drought resistance and resilience (Ma et al. 2025).</w:t>
      </w:r>
      <w:r w:rsidR="004A48F4">
        <w:rPr>
          <w:rFonts w:hint="eastAsia"/>
        </w:rPr>
        <w:t xml:space="preserve"> </w:t>
      </w:r>
      <w:r w:rsidR="004A48F4" w:rsidRPr="003670C0">
        <w:rPr>
          <w:rFonts w:ascii="Times New Roman" w:hAnsi="Times New Roman" w:cs="Times New Roman" w:hint="eastAsia"/>
          <w:sz w:val="20"/>
          <w:szCs w:val="20"/>
        </w:rPr>
        <w:t xml:space="preserve"> </w:t>
      </w:r>
      <w:r w:rsidR="00343635" w:rsidRPr="003670C0">
        <w:rPr>
          <w:rFonts w:ascii="Times New Roman" w:hAnsi="Times New Roman" w:cs="Times New Roman" w:hint="eastAsia"/>
          <w:sz w:val="20"/>
          <w:szCs w:val="20"/>
        </w:rPr>
        <w:t>Currently, most</w:t>
      </w:r>
      <w:r w:rsidR="007968D7" w:rsidRPr="003670C0">
        <w:rPr>
          <w:rFonts w:ascii="Times New Roman" w:hAnsi="Times New Roman" w:cs="Times New Roman" w:hint="eastAsia"/>
          <w:sz w:val="20"/>
          <w:szCs w:val="20"/>
        </w:rPr>
        <w:t xml:space="preserve"> findings</w:t>
      </w:r>
      <w:r w:rsidR="00343635" w:rsidRPr="003670C0">
        <w:rPr>
          <w:rFonts w:ascii="Times New Roman" w:hAnsi="Times New Roman" w:cs="Times New Roman" w:hint="eastAsia"/>
          <w:sz w:val="20"/>
          <w:szCs w:val="20"/>
        </w:rPr>
        <w:t xml:space="preserve"> on the N cycle are </w:t>
      </w:r>
      <w:r w:rsidR="007968D7" w:rsidRPr="003670C0">
        <w:rPr>
          <w:rFonts w:ascii="Times New Roman" w:hAnsi="Times New Roman" w:cs="Times New Roman"/>
          <w:sz w:val="20"/>
          <w:szCs w:val="20"/>
        </w:rPr>
        <w:t>derived</w:t>
      </w:r>
      <w:r w:rsidR="00343635" w:rsidRPr="003670C0">
        <w:rPr>
          <w:rFonts w:ascii="Times New Roman" w:hAnsi="Times New Roman" w:cs="Times New Roman" w:hint="eastAsia"/>
          <w:sz w:val="20"/>
          <w:szCs w:val="20"/>
        </w:rPr>
        <w:t xml:space="preserve"> from culture experiments </w:t>
      </w:r>
      <w:r w:rsidR="007968D7" w:rsidRPr="003670C0">
        <w:rPr>
          <w:rFonts w:ascii="Times New Roman" w:hAnsi="Times New Roman" w:cs="Times New Roman" w:hint="eastAsia"/>
          <w:sz w:val="20"/>
          <w:szCs w:val="20"/>
        </w:rPr>
        <w:t xml:space="preserve">that do not </w:t>
      </w:r>
      <w:r w:rsidR="007968D7" w:rsidRPr="003670C0">
        <w:rPr>
          <w:rFonts w:ascii="Times New Roman" w:hAnsi="Times New Roman" w:cs="Times New Roman"/>
          <w:sz w:val="20"/>
          <w:szCs w:val="20"/>
        </w:rPr>
        <w:t>account for</w:t>
      </w:r>
      <w:r w:rsidR="00343635" w:rsidRPr="003670C0">
        <w:rPr>
          <w:rFonts w:ascii="Times New Roman" w:hAnsi="Times New Roman" w:cs="Times New Roman" w:hint="eastAsia"/>
          <w:sz w:val="20"/>
          <w:szCs w:val="20"/>
        </w:rPr>
        <w:t xml:space="preserve"> the role of in situ plants</w:t>
      </w:r>
      <w:r w:rsidR="002166CD" w:rsidRPr="003670C0">
        <w:rPr>
          <w:rFonts w:ascii="Times New Roman" w:hAnsi="Times New Roman" w:cs="Times New Roman" w:hint="eastAsia"/>
          <w:sz w:val="20"/>
          <w:szCs w:val="20"/>
        </w:rPr>
        <w:t xml:space="preserve"> </w:t>
      </w:r>
      <w:r w:rsidR="002166CD" w:rsidRPr="003670C0">
        <w:rPr>
          <w:rFonts w:ascii="Times New Roman" w:hAnsi="Times New Roman" w:cs="Times New Roman"/>
          <w:sz w:val="20"/>
          <w:szCs w:val="20"/>
        </w:rPr>
        <w:fldChar w:fldCharType="begin"/>
      </w:r>
      <w:r w:rsidR="00787A01" w:rsidRPr="003670C0">
        <w:rPr>
          <w:rFonts w:ascii="Times New Roman" w:hAnsi="Times New Roman" w:cs="Times New Roman"/>
          <w:sz w:val="20"/>
          <w:szCs w:val="20"/>
        </w:rPr>
        <w:instrText xml:space="preserve"> ADDIN EN.CITE &lt;EndNote&gt;&lt;Cite&gt;&lt;Author&gt;He&lt;/Author&gt;&lt;Year&gt;2020&lt;/Year&gt;&lt;RecNum&gt;210&lt;/RecNum&gt;&lt;DisplayText&gt;(He et al. 2020)&lt;/DisplayText&gt;&lt;record&gt;&lt;rec-number&gt;210&lt;/rec-number&gt;&lt;foreign-keys&gt;&lt;key app="EN" db-id="2a9052fr8awrevevp2p5efww522ezfrpspaw" timestamp="1729585359"&gt;210&lt;/key&gt;&lt;key app="ENWeb" db-id=""&gt;0&lt;/key&gt;&lt;/foreign-keys&gt;&lt;ref-type name="Journal Article"&gt;17&lt;/ref-type&gt;&lt;contributors&gt;&lt;authors&gt;&lt;author&gt;He, Xiaoxiang&lt;/author&gt;&lt;author&gt;Chi, Qiaodong&lt;/author&gt;&lt;author&gt;Cai, Zucong&lt;/author&gt;&lt;author&gt;Cheng, Yi&lt;/author&gt;&lt;author&gt;Zhang, Jinbo&lt;/author&gt;&lt;author&gt;Müller, Christoph&lt;/author&gt;&lt;/authors&gt;&lt;/contributors&gt;&lt;titles&gt;&lt;title&gt;&lt;style face="superscript" font="default" size="100%"&gt;15&lt;/style&gt;&lt;style face="normal" font="default" size="100%"&gt;N tracing studies including plant N uptake processes provide new insights on gross N transformations in soil-plant systems&lt;/style&gt;&lt;/title&gt;&lt;secondary-title&gt;Soil Biology and Biochemistry&lt;/secondary-title&gt;&lt;/titles&gt;&lt;periodical&gt;&lt;full-title&gt;Soil Biology and Biochemistry&lt;/full-title&gt;&lt;/periodical&gt;&lt;volume&gt;141&lt;/volume&gt;&lt;section&gt;107666&lt;/section&gt;&lt;dates&gt;&lt;year&gt;2020&lt;/year&gt;&lt;/dates&gt;&lt;isbn&gt;00380717&lt;/isbn&gt;&lt;urls&gt;&lt;/urls&gt;&lt;electronic-resource-num&gt;https://doi.org/10.1016/j.soilbio.2019.107666&lt;/electronic-resource-num&gt;&lt;/record&gt;&lt;/Cite&gt;&lt;/EndNote&gt;</w:instrText>
      </w:r>
      <w:r w:rsidR="002166CD"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(He et al. 2020)</w:t>
      </w:r>
      <w:r w:rsidR="002166CD" w:rsidRPr="003670C0">
        <w:rPr>
          <w:rFonts w:ascii="Times New Roman" w:hAnsi="Times New Roman" w:cs="Times New Roman"/>
          <w:sz w:val="20"/>
          <w:szCs w:val="20"/>
        </w:rPr>
        <w:fldChar w:fldCharType="end"/>
      </w:r>
      <w:r w:rsidR="00343635" w:rsidRPr="003670C0">
        <w:rPr>
          <w:rFonts w:ascii="Times New Roman" w:hAnsi="Times New Roman" w:cs="Times New Roman" w:hint="eastAsia"/>
          <w:sz w:val="20"/>
          <w:szCs w:val="20"/>
        </w:rPr>
        <w:t>.</w:t>
      </w:r>
      <w:r w:rsidR="00F803B1" w:rsidRPr="003670C0">
        <w:rPr>
          <w:rFonts w:ascii="Times New Roman" w:hAnsi="Times New Roman" w:cs="Times New Roman" w:hint="eastAsia"/>
          <w:sz w:val="20"/>
          <w:szCs w:val="20"/>
        </w:rPr>
        <w:t xml:space="preserve"> However, </w:t>
      </w:r>
      <w:r w:rsidR="007F206C" w:rsidRPr="003670C0">
        <w:rPr>
          <w:rFonts w:ascii="Times New Roman" w:hAnsi="Times New Roman" w:cs="Times New Roman" w:hint="eastAsia"/>
          <w:sz w:val="20"/>
          <w:szCs w:val="20"/>
        </w:rPr>
        <w:t xml:space="preserve">how </w:t>
      </w:r>
      <w:r w:rsidR="00F803B1" w:rsidRPr="003670C0">
        <w:rPr>
          <w:rFonts w:ascii="Times New Roman" w:hAnsi="Times New Roman" w:cs="Times New Roman" w:hint="eastAsia"/>
          <w:sz w:val="20"/>
          <w:szCs w:val="20"/>
        </w:rPr>
        <w:t xml:space="preserve">warming </w:t>
      </w:r>
      <w:r w:rsidR="007F206C" w:rsidRPr="003670C0">
        <w:rPr>
          <w:rFonts w:ascii="Times New Roman" w:hAnsi="Times New Roman" w:cs="Times New Roman"/>
          <w:sz w:val="20"/>
          <w:szCs w:val="20"/>
        </w:rPr>
        <w:t xml:space="preserve">regulate </w:t>
      </w:r>
      <w:r w:rsidR="00F62DDA" w:rsidRPr="003670C0">
        <w:rPr>
          <w:rFonts w:ascii="Times New Roman" w:hAnsi="Times New Roman" w:cs="Times New Roman" w:hint="eastAsia"/>
          <w:sz w:val="20"/>
          <w:szCs w:val="20"/>
        </w:rPr>
        <w:t>N dynamics between soil and plants</w:t>
      </w:r>
      <w:r w:rsidR="002C6F0C" w:rsidRPr="003670C0">
        <w:rPr>
          <w:rFonts w:ascii="Times New Roman" w:hAnsi="Times New Roman" w:cs="Times New Roman" w:hint="eastAsia"/>
          <w:sz w:val="20"/>
          <w:szCs w:val="20"/>
        </w:rPr>
        <w:t xml:space="preserve"> under </w:t>
      </w:r>
      <w:r w:rsidR="0034655F" w:rsidRPr="003670C0">
        <w:rPr>
          <w:rFonts w:ascii="Times New Roman" w:hAnsi="Times New Roman" w:cs="Times New Roman" w:hint="eastAsia"/>
          <w:sz w:val="20"/>
          <w:szCs w:val="20"/>
        </w:rPr>
        <w:t>different</w:t>
      </w:r>
      <w:r w:rsidR="00C87AED" w:rsidRPr="003670C0">
        <w:rPr>
          <w:rFonts w:ascii="Times New Roman" w:hAnsi="Times New Roman" w:cs="Times New Roman"/>
          <w:sz w:val="20"/>
          <w:szCs w:val="20"/>
        </w:rPr>
        <w:t xml:space="preserve"> silvicultural practices</w:t>
      </w:r>
      <w:r w:rsidR="002C6F0C" w:rsidRPr="003670C0">
        <w:rPr>
          <w:rFonts w:ascii="Times New Roman" w:hAnsi="Times New Roman" w:cs="Times New Roman" w:hint="eastAsia"/>
          <w:sz w:val="20"/>
          <w:szCs w:val="20"/>
        </w:rPr>
        <w:t xml:space="preserve"> </w:t>
      </w:r>
      <w:r w:rsidR="00C87AED" w:rsidRPr="003670C0">
        <w:rPr>
          <w:rFonts w:ascii="Times New Roman" w:hAnsi="Times New Roman" w:cs="Times New Roman" w:hint="eastAsia"/>
          <w:sz w:val="20"/>
          <w:szCs w:val="20"/>
        </w:rPr>
        <w:t>remain</w:t>
      </w:r>
      <w:r w:rsidR="0034655F" w:rsidRPr="003670C0">
        <w:rPr>
          <w:rFonts w:ascii="Times New Roman" w:hAnsi="Times New Roman" w:cs="Times New Roman" w:hint="eastAsia"/>
          <w:sz w:val="20"/>
          <w:szCs w:val="20"/>
        </w:rPr>
        <w:t>s</w:t>
      </w:r>
      <w:r w:rsidR="002C6F0C" w:rsidRPr="003670C0">
        <w:rPr>
          <w:rFonts w:ascii="Times New Roman" w:hAnsi="Times New Roman" w:cs="Times New Roman" w:hint="eastAsia"/>
          <w:sz w:val="20"/>
          <w:szCs w:val="20"/>
        </w:rPr>
        <w:t xml:space="preserve"> </w:t>
      </w:r>
      <w:r w:rsidR="0034655F" w:rsidRPr="003670C0">
        <w:rPr>
          <w:rFonts w:ascii="Times New Roman" w:hAnsi="Times New Roman" w:cs="Times New Roman" w:hint="eastAsia"/>
          <w:sz w:val="20"/>
          <w:szCs w:val="20"/>
        </w:rPr>
        <w:t>poorly understood</w:t>
      </w:r>
      <w:r w:rsidR="00C87AED" w:rsidRPr="003670C0">
        <w:rPr>
          <w:rFonts w:ascii="Times New Roman" w:hAnsi="Times New Roman" w:cs="Times New Roman" w:hint="eastAsia"/>
          <w:sz w:val="20"/>
          <w:szCs w:val="20"/>
        </w:rPr>
        <w:t>.</w:t>
      </w:r>
      <w:r w:rsidR="00F803B1" w:rsidRPr="003670C0">
        <w:rPr>
          <w:rFonts w:ascii="Times New Roman" w:hAnsi="Times New Roman" w:cs="Times New Roman" w:hint="eastAsia"/>
          <w:sz w:val="20"/>
          <w:szCs w:val="20"/>
        </w:rPr>
        <w:t xml:space="preserve"> </w:t>
      </w:r>
      <w:bookmarkEnd w:id="12"/>
    </w:p>
    <w:p w14:paraId="3B967AF5" w14:textId="05DFD168" w:rsidR="007A76BF" w:rsidRPr="00524101" w:rsidRDefault="003C67EA" w:rsidP="007A76BF">
      <w:pPr>
        <w:spacing w:before="100" w:beforeAutospacing="1" w:line="360" w:lineRule="auto"/>
        <w:ind w:firstLineChars="200" w:firstLine="400"/>
        <w:rPr>
          <w:rFonts w:ascii="Times New Roman" w:hAnsi="Times New Roman" w:cs="Times New Roman"/>
          <w:color w:val="FF0000"/>
          <w:sz w:val="20"/>
          <w:szCs w:val="20"/>
        </w:rPr>
      </w:pPr>
      <w:bookmarkStart w:id="13" w:name="_Hlk164164177"/>
      <w:bookmarkEnd w:id="9"/>
      <w:r w:rsidRPr="003670C0">
        <w:rPr>
          <w:rFonts w:ascii="Times New Roman" w:hAnsi="Times New Roman" w:cs="Times New Roman"/>
          <w:sz w:val="20"/>
          <w:szCs w:val="20"/>
        </w:rPr>
        <w:t>Chinese</w:t>
      </w:r>
      <w:r w:rsidRPr="003670C0">
        <w:rPr>
          <w:rFonts w:ascii="Times New Roman" w:hAnsi="Times New Roman" w:cs="Times New Roman" w:hint="eastAsia"/>
          <w:sz w:val="20"/>
          <w:szCs w:val="20"/>
        </w:rPr>
        <w:t xml:space="preserve"> </w:t>
      </w:r>
      <w:r w:rsidRPr="003670C0">
        <w:rPr>
          <w:rFonts w:ascii="Times New Roman" w:hAnsi="Times New Roman" w:cs="Times New Roman"/>
          <w:sz w:val="20"/>
          <w:szCs w:val="20"/>
        </w:rPr>
        <w:t>f</w:t>
      </w:r>
      <w:r w:rsidRPr="003670C0">
        <w:rPr>
          <w:rFonts w:ascii="Times New Roman" w:hAnsi="Times New Roman" w:cs="Times New Roman" w:hint="eastAsia"/>
          <w:sz w:val="20"/>
          <w:szCs w:val="20"/>
        </w:rPr>
        <w:t>i</w:t>
      </w:r>
      <w:r w:rsidRPr="003670C0">
        <w:rPr>
          <w:rFonts w:ascii="Times New Roman" w:hAnsi="Times New Roman" w:cs="Times New Roman"/>
          <w:sz w:val="20"/>
          <w:szCs w:val="20"/>
        </w:rPr>
        <w:t>r</w:t>
      </w:r>
      <w:r w:rsidRPr="003670C0">
        <w:rPr>
          <w:rFonts w:ascii="Times New Roman" w:hAnsi="Times New Roman" w:cs="Times New Roman" w:hint="eastAsia"/>
          <w:sz w:val="20"/>
          <w:szCs w:val="20"/>
        </w:rPr>
        <w:t xml:space="preserve"> (</w:t>
      </w:r>
      <w:proofErr w:type="spellStart"/>
      <w:r w:rsidRPr="003670C0">
        <w:rPr>
          <w:rFonts w:ascii="Times New Roman" w:hAnsi="Times New Roman" w:cs="Times New Roman"/>
          <w:i/>
          <w:iCs/>
          <w:sz w:val="20"/>
          <w:szCs w:val="20"/>
        </w:rPr>
        <w:t>Cunninghamia</w:t>
      </w:r>
      <w:proofErr w:type="spellEnd"/>
      <w:r w:rsidRPr="003670C0">
        <w:rPr>
          <w:rFonts w:ascii="Times New Roman" w:hAnsi="Times New Roman" w:cs="Times New Roman"/>
          <w:i/>
          <w:iCs/>
          <w:sz w:val="20"/>
          <w:szCs w:val="20"/>
        </w:rPr>
        <w:t xml:space="preserve"> lanceolata</w:t>
      </w:r>
      <w:r w:rsidRPr="003670C0">
        <w:rPr>
          <w:rFonts w:ascii="Times New Roman" w:hAnsi="Times New Roman" w:cs="Times New Roman"/>
          <w:sz w:val="20"/>
          <w:szCs w:val="20"/>
        </w:rPr>
        <w:t xml:space="preserve"> (Lamb.) Hook</w:t>
      </w:r>
      <w:r w:rsidRPr="003670C0">
        <w:rPr>
          <w:rFonts w:ascii="Times New Roman" w:hAnsi="Times New Roman" w:cs="Times New Roman" w:hint="eastAsia"/>
          <w:sz w:val="20"/>
          <w:szCs w:val="20"/>
        </w:rPr>
        <w:t>)</w:t>
      </w:r>
      <w:r w:rsidR="00572CC2" w:rsidRPr="003670C0">
        <w:rPr>
          <w:rFonts w:ascii="Times New Roman" w:hAnsi="Times New Roman" w:cs="Times New Roman"/>
          <w:sz w:val="20"/>
          <w:szCs w:val="20"/>
        </w:rPr>
        <w:t>, a fast-growing economic tree species, covers 9.9 million hectares, constituting 17.33% of China's and 7.56% of the world's plantation areas</w:t>
      </w:r>
      <w:bookmarkStart w:id="14" w:name="_Hlk164164251"/>
      <w:bookmarkEnd w:id="13"/>
      <w:r w:rsidR="00E615AD" w:rsidRPr="003670C0">
        <w:rPr>
          <w:rFonts w:ascii="Times New Roman" w:hAnsi="Times New Roman" w:cs="Times New Roman" w:hint="eastAsia"/>
          <w:sz w:val="20"/>
          <w:szCs w:val="20"/>
        </w:rPr>
        <w:t xml:space="preserve"> </w:t>
      </w:r>
      <w:r w:rsidR="00E615AD" w:rsidRPr="003670C0">
        <w:rPr>
          <w:rFonts w:ascii="Times New Roman" w:hAnsi="Times New Roman" w:cs="Times New Roman"/>
          <w:sz w:val="20"/>
          <w:szCs w:val="20"/>
        </w:rPr>
        <w:fldChar w:fldCharType="begin"/>
      </w:r>
      <w:r w:rsidR="009B61B8">
        <w:rPr>
          <w:rFonts w:ascii="Times New Roman" w:hAnsi="Times New Roman" w:cs="Times New Roman"/>
          <w:sz w:val="20"/>
          <w:szCs w:val="20"/>
        </w:rPr>
        <w:instrText xml:space="preserve"> ADDIN EN.CITE &lt;EndNote&gt;&lt;Cite&gt;&lt;Author&gt;FAO&lt;/Author&gt;&lt;Year&gt;2020&lt;/Year&gt;&lt;RecNum&gt;253&lt;/RecNum&gt;&lt;DisplayText&gt;(FAO. 2020; Xu et al. 2019)&lt;/DisplayText&gt;&lt;record&gt;&lt;rec-number&gt;253&lt;/rec-number&gt;&lt;foreign-keys&gt;&lt;key app="EN" db-id="2a9052fr8awrevevp2p5efww522ezfrpspaw" timestamp="1729686438"&gt;253&lt;/key&gt;&lt;/foreign-keys&gt;&lt;ref-type name="Book"&gt;6&lt;/ref-type&gt;&lt;contributors&gt;&lt;authors&gt;&lt;author&gt;FAO.&lt;/author&gt;&lt;/authors&gt;&lt;/contributors&gt;&lt;titles&gt;&lt;title&gt;Global forest resources assessment, 2020: Main report&lt;/title&gt;&lt;/titles&gt;&lt;dates&gt;&lt;year&gt;2020&lt;/year&gt;&lt;/dates&gt;&lt;publisher&gt;Food and Agriculture Organization of the United Nations&lt;/publisher&gt;&lt;isbn&gt;9251329745&lt;/isbn&gt;&lt;urls&gt;&lt;/urls&gt;&lt;/record&gt;&lt;/Cite&gt;&lt;Cite&gt;&lt;Author&gt;Xu&lt;/Author&gt;&lt;Year&gt;2019&lt;/Year&gt;&lt;RecNum&gt;254&lt;/RecNum&gt;&lt;record&gt;&lt;rec-number&gt;254&lt;/rec-number&gt;&lt;foreign-keys&gt;&lt;key app="EN" db-id="2a9052fr8awrevevp2p5efww522ezfrpspaw" timestamp="1729686728"&gt;254&lt;/key&gt;&lt;/foreign-keys&gt;&lt;ref-type name="Journal Article"&gt;17&lt;/ref-type&gt;&lt;contributors&gt;&lt;authors&gt;&lt;author&gt;Xu, J&lt;/author&gt;&lt;author&gt;Xie, S&lt;/author&gt;&lt;author&gt;Han, A&lt;/author&gt;&lt;author&gt;Rao, R&lt;/author&gt;&lt;author&gt;Huang, G&lt;/author&gt;&lt;author&gt;Chen, X&lt;/author&gt;&lt;author&gt;Hu, J&lt;/author&gt;&lt;author&gt;Liu, Q&lt;/author&gt;&lt;author&gt;Yang, X&lt;/author&gt;&lt;author&gt;Zhang, L &lt;/author&gt;&lt;/authors&gt;&lt;/contributors&gt;&lt;titles&gt;&lt;title&gt;Forest Resources in China—the 9th national forest inventory&lt;/title&gt;&lt;secondary-title&gt;National Forestry and Grassland Administration. Beijing, China&lt;/secondary-title&gt;&lt;/titles&gt;&lt;periodical&gt;&lt;full-title&gt;National Forestry and Grassland Administration. Beijing, China&lt;/full-title&gt;&lt;/periodical&gt;&lt;dates&gt;&lt;year&gt;2019&lt;/year&gt;&lt;/dates&gt;&lt;urls&gt;&lt;/urls&gt;&lt;/record&gt;&lt;/Cite&gt;&lt;/EndNote&gt;</w:instrText>
      </w:r>
      <w:r w:rsidR="00E615AD" w:rsidRPr="003670C0">
        <w:rPr>
          <w:rFonts w:ascii="Times New Roman" w:hAnsi="Times New Roman" w:cs="Times New Roman"/>
          <w:sz w:val="20"/>
          <w:szCs w:val="20"/>
        </w:rPr>
        <w:fldChar w:fldCharType="separate"/>
      </w:r>
      <w:r w:rsidR="009B61B8">
        <w:rPr>
          <w:rFonts w:ascii="Times New Roman" w:hAnsi="Times New Roman" w:cs="Times New Roman"/>
          <w:noProof/>
          <w:sz w:val="20"/>
          <w:szCs w:val="20"/>
        </w:rPr>
        <w:t>(FAO. 2020; Xu et al. 2019)</w:t>
      </w:r>
      <w:r w:rsidR="00E615AD" w:rsidRPr="003670C0">
        <w:rPr>
          <w:rFonts w:ascii="Times New Roman" w:hAnsi="Times New Roman" w:cs="Times New Roman"/>
          <w:sz w:val="20"/>
          <w:szCs w:val="20"/>
        </w:rPr>
        <w:fldChar w:fldCharType="end"/>
      </w:r>
      <w:r w:rsidR="00E615AD" w:rsidRPr="003670C0">
        <w:rPr>
          <w:rFonts w:ascii="Times New Roman" w:hAnsi="Times New Roman" w:cs="Times New Roman" w:hint="eastAsia"/>
          <w:sz w:val="20"/>
          <w:szCs w:val="20"/>
        </w:rPr>
        <w:t>.</w:t>
      </w:r>
      <w:r w:rsidR="00436F17">
        <w:rPr>
          <w:rFonts w:ascii="Times New Roman" w:hAnsi="Times New Roman" w:cs="Times New Roman" w:hint="eastAsia"/>
          <w:sz w:val="20"/>
          <w:szCs w:val="20"/>
        </w:rPr>
        <w:t xml:space="preserve"> </w:t>
      </w:r>
      <w:r w:rsidR="00B37588" w:rsidRPr="003670C0">
        <w:rPr>
          <w:rFonts w:ascii="Times New Roman" w:hAnsi="Times New Roman" w:cs="Times New Roman" w:hint="eastAsia"/>
          <w:sz w:val="20"/>
          <w:szCs w:val="20"/>
        </w:rPr>
        <w:t xml:space="preserve">Southeastern China is </w:t>
      </w:r>
      <w:r w:rsidR="00513FD8" w:rsidRPr="003670C0">
        <w:rPr>
          <w:rFonts w:ascii="Times New Roman" w:hAnsi="Times New Roman" w:cs="Times New Roman"/>
          <w:sz w:val="20"/>
          <w:szCs w:val="20"/>
        </w:rPr>
        <w:t>a primary growing region</w:t>
      </w:r>
      <w:r w:rsidR="00B37588" w:rsidRPr="003670C0">
        <w:rPr>
          <w:rFonts w:ascii="Times New Roman" w:hAnsi="Times New Roman" w:cs="Times New Roman" w:hint="eastAsia"/>
          <w:sz w:val="20"/>
          <w:szCs w:val="20"/>
        </w:rPr>
        <w:t xml:space="preserve"> for </w:t>
      </w:r>
      <w:r w:rsidR="00B37588" w:rsidRPr="003670C0">
        <w:rPr>
          <w:rFonts w:ascii="Times New Roman" w:hAnsi="Times New Roman" w:cs="Times New Roman"/>
          <w:sz w:val="20"/>
          <w:szCs w:val="20"/>
        </w:rPr>
        <w:t>Chinese</w:t>
      </w:r>
      <w:r w:rsidR="00B37588" w:rsidRPr="003670C0">
        <w:rPr>
          <w:rFonts w:ascii="Times New Roman" w:hAnsi="Times New Roman" w:cs="Times New Roman" w:hint="eastAsia"/>
          <w:sz w:val="20"/>
          <w:szCs w:val="20"/>
        </w:rPr>
        <w:t xml:space="preserve"> </w:t>
      </w:r>
      <w:r w:rsidR="00B37588" w:rsidRPr="003670C0">
        <w:rPr>
          <w:rFonts w:ascii="Times New Roman" w:hAnsi="Times New Roman" w:cs="Times New Roman"/>
          <w:sz w:val="20"/>
          <w:szCs w:val="20"/>
        </w:rPr>
        <w:t>f</w:t>
      </w:r>
      <w:r w:rsidR="00B37588" w:rsidRPr="003670C0">
        <w:rPr>
          <w:rFonts w:ascii="Times New Roman" w:hAnsi="Times New Roman" w:cs="Times New Roman" w:hint="eastAsia"/>
          <w:sz w:val="20"/>
          <w:szCs w:val="20"/>
        </w:rPr>
        <w:t>i</w:t>
      </w:r>
      <w:r w:rsidR="00B37588" w:rsidRPr="003670C0">
        <w:rPr>
          <w:rFonts w:ascii="Times New Roman" w:hAnsi="Times New Roman" w:cs="Times New Roman"/>
          <w:sz w:val="20"/>
          <w:szCs w:val="20"/>
        </w:rPr>
        <w:t>r</w:t>
      </w:r>
      <w:r w:rsidR="00B37588" w:rsidRPr="003670C0">
        <w:rPr>
          <w:rFonts w:ascii="Times New Roman" w:hAnsi="Times New Roman" w:cs="Times New Roman" w:hint="eastAsia"/>
          <w:sz w:val="20"/>
          <w:szCs w:val="20"/>
        </w:rPr>
        <w:t xml:space="preserve">, </w:t>
      </w:r>
      <w:r w:rsidR="005819C1" w:rsidRPr="003670C0">
        <w:rPr>
          <w:rFonts w:ascii="Times New Roman" w:hAnsi="Times New Roman" w:cs="Times New Roman"/>
          <w:sz w:val="20"/>
          <w:szCs w:val="20"/>
        </w:rPr>
        <w:t>characterized</w:t>
      </w:r>
      <w:r w:rsidR="005819C1" w:rsidRPr="003670C0">
        <w:rPr>
          <w:rFonts w:ascii="Times New Roman" w:hAnsi="Times New Roman" w:cs="Times New Roman" w:hint="eastAsia"/>
          <w:sz w:val="20"/>
          <w:szCs w:val="20"/>
        </w:rPr>
        <w:t xml:space="preserve"> by</w:t>
      </w:r>
      <w:r w:rsidR="00B37588" w:rsidRPr="003670C0">
        <w:rPr>
          <w:rFonts w:ascii="Times New Roman" w:hAnsi="Times New Roman" w:cs="Times New Roman" w:hint="eastAsia"/>
          <w:sz w:val="20"/>
          <w:szCs w:val="20"/>
        </w:rPr>
        <w:t xml:space="preserve"> hilly and sloping topography; concentrated rainfall during the rainy season, </w:t>
      </w:r>
      <w:r w:rsidR="0012639D" w:rsidRPr="003670C0">
        <w:rPr>
          <w:rFonts w:ascii="Times New Roman" w:hAnsi="Times New Roman" w:cs="Times New Roman" w:hint="eastAsia"/>
          <w:sz w:val="20"/>
          <w:szCs w:val="20"/>
        </w:rPr>
        <w:t>rapid temperature increases</w:t>
      </w:r>
      <w:r w:rsidR="009321EF" w:rsidRPr="003670C0">
        <w:rPr>
          <w:rFonts w:ascii="Times New Roman" w:hAnsi="Times New Roman" w:cs="Times New Roman" w:hint="eastAsia"/>
          <w:sz w:val="20"/>
          <w:szCs w:val="20"/>
        </w:rPr>
        <w:t xml:space="preserve"> </w:t>
      </w:r>
      <w:r w:rsidR="009321EF" w:rsidRPr="003670C0">
        <w:rPr>
          <w:rFonts w:ascii="Times New Roman" w:hAnsi="Times New Roman" w:cs="Times New Roman"/>
          <w:sz w:val="20"/>
          <w:szCs w:val="20"/>
        </w:rPr>
        <w:fldChar w:fldCharType="begin"/>
      </w:r>
      <w:r w:rsidR="00433FFD" w:rsidRPr="003670C0">
        <w:rPr>
          <w:rFonts w:ascii="Times New Roman" w:hAnsi="Times New Roman" w:cs="Times New Roman"/>
          <w:sz w:val="20"/>
          <w:szCs w:val="20"/>
        </w:rPr>
        <w:instrText xml:space="preserve"> ADDIN EN.CITE &lt;EndNote&gt;&lt;Cite&gt;&lt;Author&gt;Cavaleri&lt;/Author&gt;&lt;Year&gt;2015&lt;/Year&gt;&lt;RecNum&gt;212&lt;/RecNum&gt;&lt;DisplayText&gt;(Cavaleri et al. 2015)&lt;/DisplayText&gt;&lt;record&gt;&lt;rec-number&gt;212&lt;/rec-number&gt;&lt;foreign-keys&gt;&lt;key app="EN" db-id="2a9052fr8awrevevp2p5efww522ezfrpspaw" timestamp="1729585991"&gt;212&lt;/key&gt;&lt;key app="ENWeb" db-id=""&gt;0&lt;/key&gt;&lt;/foreign-keys&gt;&lt;ref-type name="Journal Article"&gt;17&lt;/ref-type&gt;&lt;contributors&gt;&lt;authors&gt;&lt;author&gt;Cavaleri, Molly A.&lt;/author&gt;&lt;author&gt;Reed, Sasha C.&lt;/author&gt;&lt;author&gt;Smith, W. Kolby&lt;/author&gt;&lt;author&gt;Wood, Tana E.&lt;/author&gt;&lt;/authors&gt;&lt;/contributors&gt;&lt;titles&gt;&lt;title&gt;Urgent need for warming experiments in tropical forests&lt;/title&gt;&lt;secondary-title&gt;Global Change Biology&lt;/secondary-title&gt;&lt;/titles&gt;&lt;periodical&gt;&lt;full-title&gt;Global Change Biology&lt;/full-title&gt;&lt;/periodical&gt;&lt;pages&gt;2111-2121&lt;/pages&gt;&lt;volume&gt;21&lt;/volume&gt;&lt;number&gt;6&lt;/number&gt;&lt;section&gt;2111&lt;/section&gt;&lt;dates&gt;&lt;year&gt;2015&lt;/year&gt;&lt;/dates&gt;&lt;isbn&gt;1354-1013&amp;#xD;1365-2486&lt;/isbn&gt;&lt;urls&gt;&lt;/urls&gt;&lt;electronic-resource-num&gt;https://doi.org/10.1111/gcb.12860&lt;/electronic-resource-num&gt;&lt;/record&gt;&lt;/Cite&gt;&lt;/EndNote&gt;</w:instrText>
      </w:r>
      <w:r w:rsidR="009321EF"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(Cavaleri et al. 2015)</w:t>
      </w:r>
      <w:r w:rsidR="009321EF" w:rsidRPr="003670C0">
        <w:rPr>
          <w:rFonts w:ascii="Times New Roman" w:hAnsi="Times New Roman" w:cs="Times New Roman"/>
          <w:sz w:val="20"/>
          <w:szCs w:val="20"/>
        </w:rPr>
        <w:fldChar w:fldCharType="end"/>
      </w:r>
      <w:r w:rsidR="00B37588" w:rsidRPr="003670C0">
        <w:rPr>
          <w:rFonts w:ascii="Times New Roman" w:hAnsi="Times New Roman" w:cs="Times New Roman" w:hint="eastAsia"/>
          <w:sz w:val="20"/>
          <w:szCs w:val="20"/>
        </w:rPr>
        <w:t xml:space="preserve">. These conditions </w:t>
      </w:r>
      <w:r w:rsidR="005819C1" w:rsidRPr="003670C0">
        <w:rPr>
          <w:rFonts w:ascii="Times New Roman" w:hAnsi="Times New Roman" w:cs="Times New Roman"/>
          <w:sz w:val="20"/>
          <w:szCs w:val="20"/>
        </w:rPr>
        <w:t xml:space="preserve">contribute to </w:t>
      </w:r>
      <w:r w:rsidR="005819C1" w:rsidRPr="003670C0">
        <w:rPr>
          <w:rFonts w:ascii="Times New Roman" w:hAnsi="Times New Roman" w:cs="Times New Roman" w:hint="eastAsia"/>
          <w:sz w:val="20"/>
          <w:szCs w:val="20"/>
        </w:rPr>
        <w:t>the</w:t>
      </w:r>
      <w:r w:rsidR="00B37588" w:rsidRPr="003670C0">
        <w:rPr>
          <w:rFonts w:ascii="Times New Roman" w:hAnsi="Times New Roman" w:cs="Times New Roman" w:hint="eastAsia"/>
          <w:sz w:val="20"/>
          <w:szCs w:val="20"/>
        </w:rPr>
        <w:t xml:space="preserve"> release </w:t>
      </w:r>
      <w:r w:rsidR="005819C1" w:rsidRPr="003670C0">
        <w:rPr>
          <w:rFonts w:ascii="Times New Roman" w:hAnsi="Times New Roman" w:cs="Times New Roman" w:hint="eastAsia"/>
          <w:sz w:val="20"/>
          <w:szCs w:val="20"/>
        </w:rPr>
        <w:t xml:space="preserve">of </w:t>
      </w:r>
      <w:r w:rsidR="00B37588" w:rsidRPr="003670C0">
        <w:rPr>
          <w:rFonts w:ascii="Times New Roman" w:hAnsi="Times New Roman" w:cs="Times New Roman" w:hint="eastAsia"/>
          <w:sz w:val="20"/>
          <w:szCs w:val="20"/>
        </w:rPr>
        <w:t xml:space="preserve">large </w:t>
      </w:r>
      <w:r w:rsidR="005819C1" w:rsidRPr="003670C0">
        <w:rPr>
          <w:rFonts w:ascii="Times New Roman" w:hAnsi="Times New Roman" w:cs="Times New Roman"/>
          <w:sz w:val="20"/>
          <w:szCs w:val="20"/>
        </w:rPr>
        <w:t>quantities</w:t>
      </w:r>
      <w:r w:rsidR="005819C1" w:rsidRPr="003670C0">
        <w:rPr>
          <w:rFonts w:ascii="Times New Roman" w:hAnsi="Times New Roman" w:cs="Times New Roman" w:hint="eastAsia"/>
          <w:sz w:val="20"/>
          <w:szCs w:val="20"/>
        </w:rPr>
        <w:t xml:space="preserve"> </w:t>
      </w:r>
      <w:r w:rsidR="00B37588" w:rsidRPr="003670C0">
        <w:rPr>
          <w:rFonts w:ascii="Times New Roman" w:hAnsi="Times New Roman" w:cs="Times New Roman" w:hint="eastAsia"/>
          <w:sz w:val="20"/>
          <w:szCs w:val="20"/>
        </w:rPr>
        <w:t>of soil nutrients.</w:t>
      </w:r>
      <w:r w:rsidR="00B94760" w:rsidRPr="003670C0">
        <w:rPr>
          <w:rFonts w:ascii="Times New Roman" w:hAnsi="Times New Roman" w:cs="Times New Roman" w:hint="eastAsia"/>
          <w:sz w:val="20"/>
          <w:szCs w:val="20"/>
        </w:rPr>
        <w:t xml:space="preserve"> </w:t>
      </w:r>
      <w:r w:rsidR="00572CC2" w:rsidRPr="003670C0">
        <w:rPr>
          <w:rFonts w:ascii="Times New Roman" w:hAnsi="Times New Roman" w:cs="Times New Roman"/>
          <w:sz w:val="20"/>
          <w:szCs w:val="20"/>
        </w:rPr>
        <w:t xml:space="preserve">This study aims to </w:t>
      </w:r>
      <w:r w:rsidR="005819C1" w:rsidRPr="003670C0">
        <w:rPr>
          <w:rFonts w:ascii="Times New Roman" w:hAnsi="Times New Roman" w:cs="Times New Roman"/>
          <w:sz w:val="20"/>
          <w:szCs w:val="20"/>
        </w:rPr>
        <w:t>examine</w:t>
      </w:r>
      <w:r w:rsidR="00572CC2" w:rsidRPr="003670C0">
        <w:rPr>
          <w:rFonts w:ascii="Times New Roman" w:hAnsi="Times New Roman" w:cs="Times New Roman"/>
          <w:sz w:val="20"/>
          <w:szCs w:val="20"/>
        </w:rPr>
        <w:t xml:space="preserve"> the effects of warming on </w:t>
      </w:r>
      <w:r w:rsidR="006E26E0" w:rsidRPr="003670C0">
        <w:rPr>
          <w:rFonts w:ascii="Times New Roman" w:hAnsi="Times New Roman" w:cs="Times New Roman" w:hint="eastAsia"/>
          <w:sz w:val="20"/>
          <w:szCs w:val="20"/>
        </w:rPr>
        <w:t>soil N availability</w:t>
      </w:r>
      <w:r w:rsidR="00572CC2" w:rsidRPr="003670C0">
        <w:rPr>
          <w:rFonts w:ascii="Times New Roman" w:hAnsi="Times New Roman" w:cs="Times New Roman"/>
          <w:sz w:val="20"/>
          <w:szCs w:val="20"/>
        </w:rPr>
        <w:t xml:space="preserve"> and potential </w:t>
      </w:r>
      <w:r w:rsidR="0012639D" w:rsidRPr="003670C0">
        <w:rPr>
          <w:rFonts w:ascii="Times New Roman" w:hAnsi="Times New Roman" w:cs="Times New Roman" w:hint="eastAsia"/>
          <w:sz w:val="20"/>
          <w:szCs w:val="20"/>
        </w:rPr>
        <w:t>N</w:t>
      </w:r>
      <w:r w:rsidR="00572CC2" w:rsidRPr="003670C0">
        <w:rPr>
          <w:rFonts w:ascii="Times New Roman" w:hAnsi="Times New Roman" w:cs="Times New Roman"/>
          <w:sz w:val="20"/>
          <w:szCs w:val="20"/>
        </w:rPr>
        <w:t xml:space="preserve"> losses under </w:t>
      </w:r>
      <w:r w:rsidRPr="003670C0">
        <w:rPr>
          <w:rFonts w:ascii="Times New Roman" w:hAnsi="Times New Roman" w:cs="Times New Roman" w:hint="eastAsia"/>
          <w:sz w:val="20"/>
          <w:szCs w:val="20"/>
        </w:rPr>
        <w:t xml:space="preserve">natural regeneration and </w:t>
      </w:r>
      <w:bookmarkStart w:id="15" w:name="_Hlk175733308"/>
      <w:r w:rsidRPr="003670C0">
        <w:rPr>
          <w:rFonts w:ascii="Times New Roman" w:hAnsi="Times New Roman" w:cs="Times New Roman" w:hint="eastAsia"/>
          <w:sz w:val="20"/>
          <w:szCs w:val="20"/>
        </w:rPr>
        <w:t>artificial planting</w:t>
      </w:r>
      <w:bookmarkEnd w:id="15"/>
      <w:r w:rsidR="00380F4E">
        <w:rPr>
          <w:rFonts w:ascii="Times New Roman" w:hAnsi="Times New Roman" w:cs="Times New Roman" w:hint="eastAsia"/>
          <w:sz w:val="20"/>
          <w:szCs w:val="20"/>
        </w:rPr>
        <w:t>,</w:t>
      </w:r>
      <w:r w:rsidR="00380F4E" w:rsidRPr="00665029">
        <w:rPr>
          <w:rFonts w:ascii="Times New Roman" w:hAnsi="Times New Roman" w:cs="Times New Roman" w:hint="eastAsia"/>
          <w:color w:val="FF0000"/>
          <w:sz w:val="20"/>
          <w:szCs w:val="20"/>
        </w:rPr>
        <w:t xml:space="preserve"> to solve the gap of early forest </w:t>
      </w:r>
      <w:r w:rsidR="007F2B2F">
        <w:rPr>
          <w:rFonts w:ascii="Times New Roman" w:hAnsi="Times New Roman" w:cs="Times New Roman" w:hint="eastAsia"/>
          <w:color w:val="FF0000"/>
          <w:sz w:val="20"/>
          <w:szCs w:val="20"/>
        </w:rPr>
        <w:t>N</w:t>
      </w:r>
      <w:r w:rsidR="00380F4E" w:rsidRPr="00665029">
        <w:rPr>
          <w:rFonts w:ascii="Times New Roman" w:hAnsi="Times New Roman" w:cs="Times New Roman" w:hint="eastAsia"/>
          <w:color w:val="FF0000"/>
          <w:sz w:val="20"/>
          <w:szCs w:val="20"/>
        </w:rPr>
        <w:t xml:space="preserve"> dynamics under warming</w:t>
      </w:r>
      <w:r w:rsidR="00572CC2" w:rsidRPr="00665029">
        <w:rPr>
          <w:rFonts w:ascii="Times New Roman" w:hAnsi="Times New Roman" w:cs="Times New Roman"/>
          <w:color w:val="FF0000"/>
          <w:sz w:val="20"/>
          <w:szCs w:val="20"/>
        </w:rPr>
        <w:t>.</w:t>
      </w:r>
      <w:r w:rsidR="00572CC2" w:rsidRPr="003670C0">
        <w:rPr>
          <w:rFonts w:ascii="Times New Roman" w:hAnsi="Times New Roman" w:cs="Times New Roman"/>
          <w:sz w:val="20"/>
          <w:szCs w:val="20"/>
        </w:rPr>
        <w:t xml:space="preserve"> To achieve this, we established </w:t>
      </w:r>
      <w:r w:rsidR="00511455" w:rsidRPr="003670C0">
        <w:rPr>
          <w:rFonts w:ascii="Times New Roman" w:hAnsi="Times New Roman" w:cs="Times New Roman" w:hint="eastAsia"/>
          <w:sz w:val="20"/>
          <w:szCs w:val="20"/>
        </w:rPr>
        <w:t>a soil warming experiment</w:t>
      </w:r>
      <w:r w:rsidR="00572CC2" w:rsidRPr="003670C0">
        <w:rPr>
          <w:rFonts w:ascii="Times New Roman" w:hAnsi="Times New Roman" w:cs="Times New Roman"/>
          <w:sz w:val="20"/>
          <w:szCs w:val="20"/>
        </w:rPr>
        <w:t xml:space="preserve"> in Fujian Province, southeastern China, using soil heating cables</w:t>
      </w:r>
      <w:r w:rsidR="00432114" w:rsidRPr="003670C0">
        <w:rPr>
          <w:rFonts w:ascii="Times New Roman" w:hAnsi="Times New Roman" w:cs="Times New Roman" w:hint="eastAsia"/>
          <w:sz w:val="20"/>
          <w:szCs w:val="20"/>
        </w:rPr>
        <w:t>,</w:t>
      </w:r>
      <w:r w:rsidR="00432114" w:rsidRPr="003670C0">
        <w:rPr>
          <w:rFonts w:hint="eastAsia"/>
        </w:rPr>
        <w:t xml:space="preserve"> </w:t>
      </w:r>
      <w:r w:rsidR="00432114" w:rsidRPr="003670C0">
        <w:rPr>
          <w:rFonts w:ascii="Times New Roman" w:hAnsi="Times New Roman" w:cs="Times New Roman" w:hint="eastAsia"/>
          <w:sz w:val="20"/>
          <w:szCs w:val="20"/>
        </w:rPr>
        <w:t xml:space="preserve">which encompassed both </w:t>
      </w:r>
      <w:r w:rsidR="00E13A1F" w:rsidRPr="003670C0">
        <w:rPr>
          <w:rFonts w:ascii="Times New Roman" w:hAnsi="Times New Roman" w:cs="Times New Roman" w:hint="eastAsia"/>
          <w:sz w:val="20"/>
          <w:szCs w:val="20"/>
        </w:rPr>
        <w:t>plantation</w:t>
      </w:r>
      <w:r w:rsidR="00432114" w:rsidRPr="003670C0">
        <w:rPr>
          <w:rFonts w:ascii="Times New Roman" w:hAnsi="Times New Roman" w:cs="Times New Roman" w:hint="eastAsia"/>
          <w:sz w:val="20"/>
          <w:szCs w:val="20"/>
        </w:rPr>
        <w:t xml:space="preserve"> and natural regeneration treatments. </w:t>
      </w:r>
      <w:r w:rsidR="000668AD" w:rsidRPr="003670C0">
        <w:rPr>
          <w:rFonts w:ascii="Times New Roman" w:hAnsi="Times New Roman" w:cs="Times New Roman"/>
          <w:sz w:val="20"/>
          <w:szCs w:val="20"/>
        </w:rPr>
        <w:t xml:space="preserve">Both treatments are commonly </w:t>
      </w:r>
      <w:r w:rsidR="00D45722" w:rsidRPr="003670C0">
        <w:rPr>
          <w:rFonts w:ascii="Times New Roman" w:hAnsi="Times New Roman" w:cs="Times New Roman" w:hint="eastAsia"/>
          <w:sz w:val="20"/>
          <w:szCs w:val="20"/>
        </w:rPr>
        <w:t>used</w:t>
      </w:r>
      <w:r w:rsidR="000668AD" w:rsidRPr="003670C0">
        <w:rPr>
          <w:rFonts w:ascii="Times New Roman" w:hAnsi="Times New Roman" w:cs="Times New Roman"/>
          <w:sz w:val="20"/>
          <w:szCs w:val="20"/>
        </w:rPr>
        <w:t xml:space="preserve"> in </w:t>
      </w:r>
      <w:r w:rsidR="00D45722" w:rsidRPr="003670C0">
        <w:rPr>
          <w:rFonts w:ascii="Times New Roman" w:hAnsi="Times New Roman" w:cs="Times New Roman" w:hint="eastAsia"/>
          <w:sz w:val="20"/>
          <w:szCs w:val="20"/>
        </w:rPr>
        <w:t>silvicultural practices</w:t>
      </w:r>
      <w:r w:rsidR="00EA7337" w:rsidRPr="003670C0">
        <w:rPr>
          <w:rFonts w:ascii="Times New Roman" w:hAnsi="Times New Roman" w:cs="Times New Roman" w:hint="eastAsia"/>
          <w:sz w:val="20"/>
          <w:szCs w:val="20"/>
        </w:rPr>
        <w:t xml:space="preserve"> </w:t>
      </w:r>
      <w:r w:rsidR="00EA7337" w:rsidRPr="003670C0">
        <w:rPr>
          <w:rFonts w:ascii="Times New Roman" w:hAnsi="Times New Roman" w:cs="Times New Roman"/>
          <w:sz w:val="20"/>
          <w:szCs w:val="20"/>
        </w:rPr>
        <w:fldChar w:fldCharType="begin"/>
      </w:r>
      <w:r w:rsidR="00433FFD" w:rsidRPr="003670C0">
        <w:rPr>
          <w:rFonts w:ascii="Times New Roman" w:hAnsi="Times New Roman" w:cs="Times New Roman"/>
          <w:sz w:val="20"/>
          <w:szCs w:val="20"/>
        </w:rPr>
        <w:instrText xml:space="preserve"> ADDIN EN.CITE &lt;EndNote&gt;&lt;Cite&gt;&lt;Author&gt;Aoyama&lt;/Author&gt;&lt;Year&gt;2011&lt;/Year&gt;&lt;RecNum&gt;213&lt;/RecNum&gt;&lt;DisplayText&gt;(Aoyama et al. 2011)&lt;/DisplayText&gt;&lt;record&gt;&lt;rec-number&gt;213&lt;/rec-number&gt;&lt;foreign-keys&gt;&lt;key app="EN" db-id="2a9052fr8awrevevp2p5efww522ezfrpspaw" timestamp="1729586265"&gt;213&lt;/key&gt;&lt;/foreign-keys&gt;&lt;ref-type name="Journal Article"&gt;17&lt;/ref-type&gt;&lt;contributors&gt;&lt;authors&gt;&lt;author&gt;Aoyama, K.&lt;/author&gt;&lt;author&gt;Yoshida, T.&lt;/author&gt;&lt;author&gt;Harada, A.&lt;/author&gt;&lt;author&gt;Noguchi, M.&lt;/author&gt;&lt;author&gt;Miya, H.&lt;/author&gt;&lt;author&gt;Shibata, H.&lt;/author&gt;&lt;/authors&gt;&lt;/contributors&gt;&lt;titles&gt;&lt;title&gt;Changes in carbon stock following soil scarification of non-wooded stands in Hokkaido, northern Japan&lt;/title&gt;&lt;secondary-title&gt;Journal of Forest Research&lt;/secondary-title&gt;&lt;/titles&gt;&lt;periodical&gt;&lt;full-title&gt;Journal of Forest Research&lt;/full-title&gt;&lt;/periodical&gt;&lt;pages&gt;35-45&lt;/pages&gt;&lt;volume&gt;16&lt;/volume&gt;&lt;number&gt;1&lt;/number&gt;&lt;dates&gt;&lt;year&gt;2011&lt;/year&gt;&lt;pub-dates&gt;&lt;date&gt;Feb&lt;/date&gt;&lt;/pub-dates&gt;&lt;/dates&gt;&lt;isbn&gt;1341-6979&lt;/isbn&gt;&lt;accession-num&gt;WOS:000286338700005&lt;/accession-num&gt;&lt;urls&gt;&lt;related-urls&gt;&lt;url&gt;&amp;lt;Go to ISI&amp;gt;://WOS:000286338700005&lt;/url&gt;&lt;/related-urls&gt;&lt;/urls&gt;&lt;electronic-resource-num&gt;https://doi.org/10.1007/s10310-010-0204-y&lt;/electronic-resource-num&gt;&lt;/record&gt;&lt;/Cite&gt;&lt;/EndNote&gt;</w:instrText>
      </w:r>
      <w:r w:rsidR="00EA7337"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(Aoyama et al. 2011)</w:t>
      </w:r>
      <w:r w:rsidR="00EA7337" w:rsidRPr="003670C0">
        <w:rPr>
          <w:rFonts w:ascii="Times New Roman" w:hAnsi="Times New Roman" w:cs="Times New Roman"/>
          <w:sz w:val="20"/>
          <w:szCs w:val="20"/>
        </w:rPr>
        <w:fldChar w:fldCharType="end"/>
      </w:r>
      <w:r w:rsidR="00310C35" w:rsidRPr="003670C0">
        <w:rPr>
          <w:rFonts w:ascii="Times New Roman" w:hAnsi="Times New Roman" w:cs="Times New Roman" w:hint="eastAsia"/>
          <w:sz w:val="20"/>
          <w:szCs w:val="20"/>
        </w:rPr>
        <w:t xml:space="preserve">. </w:t>
      </w:r>
      <w:r w:rsidR="00572CC2" w:rsidRPr="003670C0">
        <w:rPr>
          <w:rFonts w:ascii="Times New Roman" w:hAnsi="Times New Roman" w:cs="Times New Roman"/>
          <w:sz w:val="20"/>
          <w:szCs w:val="20"/>
        </w:rPr>
        <w:t xml:space="preserve">We observed how N dynamics in plant organs and soils respond to warming under </w:t>
      </w:r>
      <w:r w:rsidR="00572CC2" w:rsidRPr="003670C0">
        <w:rPr>
          <w:rFonts w:ascii="Times New Roman" w:hAnsi="Times New Roman" w:cs="Times New Roman"/>
          <w:sz w:val="20"/>
          <w:szCs w:val="20"/>
        </w:rPr>
        <w:lastRenderedPageBreak/>
        <w:t xml:space="preserve">different </w:t>
      </w:r>
      <w:r w:rsidR="003938F9" w:rsidRPr="003938F9">
        <w:rPr>
          <w:rFonts w:ascii="Times New Roman" w:hAnsi="Times New Roman" w:cs="Times New Roman" w:hint="eastAsia"/>
          <w:sz w:val="20"/>
          <w:szCs w:val="20"/>
        </w:rPr>
        <w:t>silvicultural</w:t>
      </w:r>
      <w:r w:rsidR="00D45722" w:rsidRPr="003670C0">
        <w:rPr>
          <w:rFonts w:ascii="Times New Roman" w:hAnsi="Times New Roman" w:cs="Times New Roman" w:hint="eastAsia"/>
          <w:sz w:val="20"/>
          <w:szCs w:val="20"/>
        </w:rPr>
        <w:t xml:space="preserve"> practices</w:t>
      </w:r>
      <w:r w:rsidR="00572CC2" w:rsidRPr="003670C0">
        <w:rPr>
          <w:rFonts w:ascii="Times New Roman" w:hAnsi="Times New Roman" w:cs="Times New Roman"/>
          <w:sz w:val="20"/>
          <w:szCs w:val="20"/>
        </w:rPr>
        <w:t>.</w:t>
      </w:r>
      <w:r w:rsidR="00432114" w:rsidRPr="003670C0">
        <w:rPr>
          <w:rFonts w:ascii="Times New Roman" w:hAnsi="Times New Roman" w:cs="Times New Roman" w:hint="eastAsia"/>
          <w:sz w:val="20"/>
          <w:szCs w:val="20"/>
        </w:rPr>
        <w:t xml:space="preserve"> </w:t>
      </w:r>
      <w:bookmarkEnd w:id="1"/>
      <w:bookmarkEnd w:id="10"/>
      <w:bookmarkEnd w:id="14"/>
      <w:r w:rsidR="007A76BF" w:rsidRPr="00524101">
        <w:rPr>
          <w:rFonts w:ascii="Times New Roman" w:hAnsi="Times New Roman" w:cs="Times New Roman" w:hint="eastAsia"/>
          <w:color w:val="FF0000"/>
          <w:sz w:val="20"/>
          <w:szCs w:val="20"/>
        </w:rPr>
        <w:t>We aimed to test two hypotheses: (1) soil warming accelerates net N mineralization and nitrification by stimulating microbial activity, and because early-stage saplings have limited N uptake, this process may increase N leaching and gaseous N losses; and (2) these warming effects vary between plantation and natural regeneration, with the latter</w:t>
      </w:r>
      <w:r w:rsidR="007A76BF" w:rsidRPr="007F2B2F">
        <w:rPr>
          <w:rFonts w:ascii="Times New Roman" w:hAnsi="Times New Roman" w:cs="Times New Roman"/>
          <w:color w:val="FF0000"/>
          <w:sz w:val="20"/>
          <w:szCs w:val="20"/>
        </w:rPr>
        <w:t>’</w:t>
      </w:r>
      <w:r w:rsidR="007A76BF" w:rsidRPr="00524101">
        <w:rPr>
          <w:rFonts w:ascii="Times New Roman" w:hAnsi="Times New Roman" w:cs="Times New Roman" w:hint="eastAsia"/>
          <w:color w:val="FF0000"/>
          <w:sz w:val="20"/>
          <w:szCs w:val="20"/>
        </w:rPr>
        <w:t>s diverse vegetation and microbial communities potentially buffering N losses more effectively than in monoculture plantation.</w:t>
      </w:r>
      <w:r w:rsidR="007A76BF" w:rsidRPr="00524101">
        <w:rPr>
          <w:rFonts w:ascii="Times New Roman" w:hAnsi="Times New Roman" w:cs="Times New Roman"/>
          <w:color w:val="FF0000"/>
          <w:sz w:val="20"/>
          <w:szCs w:val="20"/>
        </w:rPr>
        <w:t xml:space="preserve"> </w:t>
      </w:r>
    </w:p>
    <w:p w14:paraId="1CAAC102" w14:textId="2038BC24" w:rsidR="00447F21" w:rsidRPr="003670C0" w:rsidRDefault="00DC5D07" w:rsidP="007A76BF">
      <w:pPr>
        <w:spacing w:before="100" w:beforeAutospacing="1" w:line="360" w:lineRule="auto"/>
        <w:rPr>
          <w:rFonts w:ascii="Times New Roman" w:hAnsi="Times New Roman" w:cs="Times New Roman"/>
          <w:b/>
          <w:bCs/>
          <w:sz w:val="20"/>
          <w:szCs w:val="20"/>
        </w:rPr>
      </w:pPr>
      <w:r w:rsidRPr="003670C0">
        <w:rPr>
          <w:rFonts w:ascii="Times New Roman" w:hAnsi="Times New Roman" w:cs="Times New Roman"/>
          <w:b/>
          <w:bCs/>
          <w:sz w:val="20"/>
          <w:szCs w:val="20"/>
        </w:rPr>
        <w:t xml:space="preserve">Materials and </w:t>
      </w:r>
      <w:r w:rsidR="00F47035" w:rsidRPr="003670C0">
        <w:rPr>
          <w:rFonts w:ascii="Times New Roman" w:hAnsi="Times New Roman" w:cs="Times New Roman" w:hint="eastAsia"/>
          <w:b/>
          <w:bCs/>
          <w:sz w:val="20"/>
          <w:szCs w:val="20"/>
        </w:rPr>
        <w:t>m</w:t>
      </w:r>
      <w:r w:rsidRPr="003670C0">
        <w:rPr>
          <w:rFonts w:ascii="Times New Roman" w:hAnsi="Times New Roman" w:cs="Times New Roman"/>
          <w:b/>
          <w:bCs/>
          <w:sz w:val="20"/>
          <w:szCs w:val="20"/>
        </w:rPr>
        <w:t xml:space="preserve">ethods </w:t>
      </w:r>
    </w:p>
    <w:p w14:paraId="5DBB1961" w14:textId="3548A086" w:rsidR="00447F21" w:rsidRPr="003670C0" w:rsidRDefault="00DC5D07" w:rsidP="00B644A5">
      <w:pPr>
        <w:spacing w:before="100" w:beforeAutospacing="1" w:line="360" w:lineRule="auto"/>
        <w:rPr>
          <w:rFonts w:ascii="Times New Roman" w:hAnsi="Times New Roman" w:cs="Times New Roman"/>
          <w:b/>
          <w:bCs/>
          <w:sz w:val="20"/>
          <w:szCs w:val="20"/>
        </w:rPr>
      </w:pPr>
      <w:r w:rsidRPr="003670C0">
        <w:rPr>
          <w:rFonts w:ascii="Times New Roman" w:hAnsi="Times New Roman" w:cs="Times New Roman"/>
          <w:b/>
          <w:bCs/>
          <w:sz w:val="20"/>
          <w:szCs w:val="20"/>
        </w:rPr>
        <w:t xml:space="preserve">Study site and </w:t>
      </w:r>
      <w:r w:rsidR="00F47035" w:rsidRPr="003670C0">
        <w:rPr>
          <w:rFonts w:ascii="Times New Roman" w:hAnsi="Times New Roman" w:cs="Times New Roman" w:hint="eastAsia"/>
          <w:b/>
          <w:bCs/>
          <w:sz w:val="20"/>
          <w:szCs w:val="20"/>
        </w:rPr>
        <w:t>e</w:t>
      </w:r>
      <w:r w:rsidRPr="003670C0">
        <w:rPr>
          <w:rFonts w:ascii="Times New Roman" w:hAnsi="Times New Roman" w:cs="Times New Roman"/>
          <w:b/>
          <w:bCs/>
          <w:sz w:val="20"/>
          <w:szCs w:val="20"/>
        </w:rPr>
        <w:t>xperimental design</w:t>
      </w:r>
    </w:p>
    <w:p w14:paraId="6812C647" w14:textId="768632EB" w:rsidR="00447F21" w:rsidRPr="003670C0" w:rsidRDefault="00DC5D07" w:rsidP="00787E20">
      <w:pPr>
        <w:spacing w:before="100" w:beforeAutospacing="1" w:line="360" w:lineRule="auto"/>
        <w:ind w:firstLineChars="200" w:firstLine="400"/>
        <w:rPr>
          <w:rFonts w:ascii="Times New Roman" w:hAnsi="Times New Roman" w:cs="Times New Roman"/>
          <w:sz w:val="20"/>
          <w:szCs w:val="20"/>
        </w:rPr>
      </w:pPr>
      <w:r w:rsidRPr="003670C0">
        <w:rPr>
          <w:rFonts w:ascii="Times New Roman" w:hAnsi="Times New Roman" w:cs="Times New Roman"/>
          <w:sz w:val="20"/>
          <w:szCs w:val="20"/>
        </w:rPr>
        <w:t xml:space="preserve">The experiment was conducted at the Chenda Observation Study Site (26°19′55′ N, 117°36′53′E) </w:t>
      </w:r>
      <w:r w:rsidR="00CF6A6B" w:rsidRPr="003670C0">
        <w:rPr>
          <w:rFonts w:ascii="Times New Roman" w:hAnsi="Times New Roman" w:cs="Times New Roman" w:hint="eastAsia"/>
          <w:sz w:val="20"/>
          <w:szCs w:val="20"/>
        </w:rPr>
        <w:t xml:space="preserve">within the </w:t>
      </w:r>
      <w:proofErr w:type="spellStart"/>
      <w:r w:rsidRPr="003670C0">
        <w:rPr>
          <w:rFonts w:ascii="Times New Roman" w:hAnsi="Times New Roman" w:cs="Times New Roman"/>
          <w:sz w:val="20"/>
          <w:szCs w:val="20"/>
        </w:rPr>
        <w:t>Sanming</w:t>
      </w:r>
      <w:proofErr w:type="spellEnd"/>
      <w:r w:rsidRPr="003670C0">
        <w:rPr>
          <w:rFonts w:ascii="Times New Roman" w:hAnsi="Times New Roman" w:cs="Times New Roman"/>
          <w:sz w:val="20"/>
          <w:szCs w:val="20"/>
        </w:rPr>
        <w:t xml:space="preserve"> Forest Ecosystem National Observation and Research Station</w:t>
      </w:r>
      <w:r w:rsidR="00CF6A6B" w:rsidRPr="003670C0">
        <w:rPr>
          <w:rFonts w:ascii="Times New Roman" w:hAnsi="Times New Roman" w:cs="Times New Roman" w:hint="eastAsia"/>
          <w:sz w:val="20"/>
          <w:szCs w:val="20"/>
        </w:rPr>
        <w:t xml:space="preserve"> in</w:t>
      </w:r>
      <w:r w:rsidR="003C67EA" w:rsidRPr="003670C0">
        <w:rPr>
          <w:rFonts w:ascii="Times New Roman" w:hAnsi="Times New Roman" w:cs="Times New Roman" w:hint="eastAsia"/>
          <w:sz w:val="20"/>
          <w:szCs w:val="20"/>
        </w:rPr>
        <w:t xml:space="preserve"> southeastern </w:t>
      </w:r>
      <w:r w:rsidRPr="003670C0">
        <w:rPr>
          <w:rFonts w:ascii="Times New Roman" w:hAnsi="Times New Roman" w:cs="Times New Roman"/>
          <w:sz w:val="20"/>
          <w:szCs w:val="20"/>
        </w:rPr>
        <w:t xml:space="preserve">China. This region is characterized by a subtropical monsoonal climate with a mean annual temperature of 19.1 °C and </w:t>
      </w:r>
      <w:r w:rsidR="007D55E6" w:rsidRPr="003670C0">
        <w:rPr>
          <w:rFonts w:ascii="Times New Roman" w:hAnsi="Times New Roman" w:cs="Times New Roman" w:hint="eastAsia"/>
          <w:sz w:val="20"/>
          <w:szCs w:val="20"/>
        </w:rPr>
        <w:t>mean annual precipitation of</w:t>
      </w:r>
      <w:r w:rsidR="007D55E6" w:rsidRPr="003670C0">
        <w:rPr>
          <w:rFonts w:ascii="Times New Roman" w:hAnsi="Times New Roman" w:cs="Times New Roman"/>
          <w:sz w:val="20"/>
          <w:szCs w:val="20"/>
        </w:rPr>
        <w:t xml:space="preserve"> </w:t>
      </w:r>
      <w:r w:rsidRPr="003670C0">
        <w:rPr>
          <w:rFonts w:ascii="Times New Roman" w:hAnsi="Times New Roman" w:cs="Times New Roman"/>
          <w:sz w:val="20"/>
          <w:szCs w:val="20"/>
        </w:rPr>
        <w:t xml:space="preserve">1750 mm. Nearly 75% of the annual precipitation </w:t>
      </w:r>
      <w:r w:rsidR="007D55E6" w:rsidRPr="003670C0">
        <w:rPr>
          <w:rFonts w:ascii="Times New Roman" w:hAnsi="Times New Roman" w:cs="Times New Roman" w:hint="eastAsia"/>
          <w:sz w:val="20"/>
          <w:szCs w:val="20"/>
        </w:rPr>
        <w:t>occurs</w:t>
      </w:r>
      <w:r w:rsidRPr="003670C0">
        <w:rPr>
          <w:rFonts w:ascii="Times New Roman" w:hAnsi="Times New Roman" w:cs="Times New Roman"/>
          <w:sz w:val="20"/>
          <w:szCs w:val="20"/>
        </w:rPr>
        <w:t xml:space="preserve"> between March and August. </w:t>
      </w:r>
    </w:p>
    <w:p w14:paraId="334D736D" w14:textId="06AD87D8" w:rsidR="00447F21" w:rsidRPr="003670C0" w:rsidRDefault="00D45722" w:rsidP="00586BCB">
      <w:pPr>
        <w:spacing w:before="100" w:beforeAutospacing="1" w:line="360" w:lineRule="auto"/>
        <w:ind w:firstLineChars="200" w:firstLine="400"/>
        <w:rPr>
          <w:rFonts w:ascii="Times New Roman" w:hAnsi="Times New Roman" w:cs="Times New Roman"/>
          <w:sz w:val="20"/>
          <w:szCs w:val="20"/>
        </w:rPr>
      </w:pPr>
      <w:r w:rsidRPr="003670C0">
        <w:rPr>
          <w:rFonts w:ascii="Times New Roman" w:hAnsi="Times New Roman" w:cs="Times New Roman" w:hint="eastAsia"/>
          <w:sz w:val="20"/>
          <w:szCs w:val="20"/>
        </w:rPr>
        <w:t xml:space="preserve">In August 2013, we established 20 experimental plots, each measuring 2 m </w:t>
      </w:r>
      <w:r w:rsidRPr="003670C0">
        <w:rPr>
          <w:rFonts w:ascii="Times New Roman" w:hAnsi="Times New Roman" w:cs="Times New Roman" w:hint="eastAsia"/>
          <w:sz w:val="20"/>
          <w:szCs w:val="20"/>
        </w:rPr>
        <w:t>×</w:t>
      </w:r>
      <w:r w:rsidRPr="003670C0">
        <w:rPr>
          <w:rFonts w:ascii="Times New Roman" w:hAnsi="Times New Roman" w:cs="Times New Roman" w:hint="eastAsia"/>
          <w:sz w:val="20"/>
          <w:szCs w:val="20"/>
        </w:rPr>
        <w:t xml:space="preserve"> 2 m</w:t>
      </w:r>
      <w:r w:rsidR="0064728E" w:rsidRPr="003670C0">
        <w:rPr>
          <w:rFonts w:ascii="Times New Roman" w:hAnsi="Times New Roman" w:cs="Times New Roman" w:hint="eastAsia"/>
          <w:sz w:val="20"/>
          <w:szCs w:val="20"/>
        </w:rPr>
        <w:t>.</w:t>
      </w:r>
      <w:r w:rsidRPr="003670C0">
        <w:rPr>
          <w:rFonts w:ascii="Times New Roman" w:hAnsi="Times New Roman" w:cs="Times New Roman" w:hint="eastAsia"/>
          <w:sz w:val="20"/>
          <w:szCs w:val="20"/>
        </w:rPr>
        <w:t xml:space="preserve"> PVC boards were inserted to a depth of 70 cm to separate the plots. </w:t>
      </w:r>
      <w:r w:rsidR="00DC5D07" w:rsidRPr="003670C0">
        <w:rPr>
          <w:rFonts w:ascii="Times New Roman" w:hAnsi="Times New Roman" w:cs="Times New Roman"/>
          <w:sz w:val="20"/>
          <w:szCs w:val="20"/>
        </w:rPr>
        <w:t xml:space="preserve">The soil was classified as </w:t>
      </w:r>
      <w:r w:rsidR="006B03AE" w:rsidRPr="003670C0">
        <w:rPr>
          <w:rFonts w:ascii="Times New Roman" w:hAnsi="Times New Roman" w:cs="Times New Roman" w:hint="eastAsia"/>
          <w:sz w:val="20"/>
          <w:szCs w:val="20"/>
        </w:rPr>
        <w:t>acidic</w:t>
      </w:r>
      <w:r w:rsidR="006B03AE" w:rsidRPr="003670C0">
        <w:rPr>
          <w:rFonts w:ascii="Times New Roman" w:hAnsi="Times New Roman" w:cs="Times New Roman"/>
          <w:sz w:val="20"/>
          <w:szCs w:val="20"/>
        </w:rPr>
        <w:t xml:space="preserve"> </w:t>
      </w:r>
      <w:r w:rsidR="00DC5D07" w:rsidRPr="003670C0">
        <w:rPr>
          <w:rFonts w:ascii="Times New Roman" w:hAnsi="Times New Roman" w:cs="Times New Roman"/>
          <w:sz w:val="20"/>
          <w:szCs w:val="20"/>
        </w:rPr>
        <w:t xml:space="preserve">red soil according to the Chinese soil classification system, which is equivalent to </w:t>
      </w:r>
      <w:proofErr w:type="spellStart"/>
      <w:r w:rsidR="006B03AE" w:rsidRPr="003670C0">
        <w:rPr>
          <w:rFonts w:ascii="Times New Roman" w:hAnsi="Times New Roman" w:cs="Times New Roman" w:hint="eastAsia"/>
          <w:sz w:val="20"/>
          <w:szCs w:val="20"/>
        </w:rPr>
        <w:t>O</w:t>
      </w:r>
      <w:r w:rsidR="00DC5D07" w:rsidRPr="003670C0">
        <w:rPr>
          <w:rFonts w:ascii="Times New Roman" w:hAnsi="Times New Roman" w:cs="Times New Roman"/>
          <w:sz w:val="20"/>
          <w:szCs w:val="20"/>
        </w:rPr>
        <w:t>xidisol</w:t>
      </w:r>
      <w:proofErr w:type="spellEnd"/>
      <w:r w:rsidR="00DC5D07" w:rsidRPr="003670C0">
        <w:rPr>
          <w:rFonts w:ascii="Times New Roman" w:hAnsi="Times New Roman" w:cs="Times New Roman"/>
          <w:sz w:val="20"/>
          <w:szCs w:val="20"/>
        </w:rPr>
        <w:t xml:space="preserve"> in the USDA soil taxonomy. In November 2013, healthy Chinese fir saplings were randomly planted in the plots</w:t>
      </w:r>
      <w:r w:rsidR="006B03AE" w:rsidRPr="003670C0">
        <w:rPr>
          <w:rFonts w:ascii="Times New Roman" w:hAnsi="Times New Roman" w:cs="Times New Roman" w:hint="eastAsia"/>
          <w:sz w:val="20"/>
          <w:szCs w:val="20"/>
        </w:rPr>
        <w:t>, with four plants per plot</w:t>
      </w:r>
      <w:r w:rsidR="00DC5D07" w:rsidRPr="003670C0">
        <w:rPr>
          <w:rFonts w:ascii="Times New Roman" w:hAnsi="Times New Roman" w:cs="Times New Roman"/>
          <w:sz w:val="20"/>
          <w:szCs w:val="20"/>
        </w:rPr>
        <w:t xml:space="preserve">. </w:t>
      </w:r>
      <w:r w:rsidR="00A8311F" w:rsidRPr="003670C0">
        <w:rPr>
          <w:rFonts w:ascii="Times New Roman" w:hAnsi="Times New Roman" w:cs="Times New Roman"/>
          <w:sz w:val="20"/>
          <w:szCs w:val="20"/>
        </w:rPr>
        <w:t xml:space="preserve">The soil profile was warmed </w:t>
      </w:r>
      <w:r w:rsidR="008F4C7E" w:rsidRPr="003670C0">
        <w:rPr>
          <w:rFonts w:ascii="Times New Roman" w:hAnsi="Times New Roman" w:cs="Times New Roman" w:hint="eastAsia"/>
          <w:sz w:val="20"/>
          <w:szCs w:val="20"/>
        </w:rPr>
        <w:t>using</w:t>
      </w:r>
      <w:r w:rsidR="00A8311F" w:rsidRPr="003670C0">
        <w:rPr>
          <w:rFonts w:ascii="Times New Roman" w:hAnsi="Times New Roman" w:cs="Times New Roman"/>
          <w:sz w:val="20"/>
          <w:szCs w:val="20"/>
        </w:rPr>
        <w:t xml:space="preserve"> cable </w:t>
      </w:r>
      <w:r w:rsidR="008F4C7E" w:rsidRPr="003670C0">
        <w:rPr>
          <w:rFonts w:ascii="Times New Roman" w:hAnsi="Times New Roman" w:cs="Times New Roman" w:hint="eastAsia"/>
          <w:sz w:val="20"/>
          <w:szCs w:val="20"/>
        </w:rPr>
        <w:t>to raise the temperature by</w:t>
      </w:r>
      <w:r w:rsidR="00A8311F" w:rsidRPr="003670C0">
        <w:rPr>
          <w:rFonts w:ascii="Times New Roman" w:hAnsi="Times New Roman" w:cs="Times New Roman"/>
          <w:sz w:val="20"/>
          <w:szCs w:val="20"/>
        </w:rPr>
        <w:t xml:space="preserve"> </w:t>
      </w:r>
      <w:r w:rsidR="008F4C7E" w:rsidRPr="003670C0">
        <w:rPr>
          <w:rFonts w:ascii="Times New Roman" w:hAnsi="Times New Roman" w:cs="Times New Roman" w:hint="eastAsia"/>
          <w:sz w:val="20"/>
          <w:szCs w:val="20"/>
        </w:rPr>
        <w:t>5</w:t>
      </w:r>
      <w:r w:rsidR="008F4C7E" w:rsidRPr="003670C0">
        <w:rPr>
          <w:rFonts w:ascii="Times New Roman" w:hAnsi="Times New Roman" w:cs="Times New Roman" w:hint="eastAsia"/>
          <w:sz w:val="20"/>
          <w:szCs w:val="20"/>
        </w:rPr>
        <w:t>°</w:t>
      </w:r>
      <w:r w:rsidR="008F4C7E" w:rsidRPr="003670C0">
        <w:rPr>
          <w:rFonts w:ascii="Times New Roman" w:hAnsi="Times New Roman" w:cs="Times New Roman" w:hint="eastAsia"/>
          <w:sz w:val="20"/>
          <w:szCs w:val="20"/>
        </w:rPr>
        <w:t xml:space="preserve">C  above ambient, </w:t>
      </w:r>
      <w:r w:rsidR="00A8311F" w:rsidRPr="003670C0">
        <w:rPr>
          <w:rFonts w:ascii="Times New Roman" w:hAnsi="Times New Roman" w:cs="Times New Roman"/>
          <w:sz w:val="20"/>
          <w:szCs w:val="20"/>
        </w:rPr>
        <w:t xml:space="preserve">to a depth of 10 cm at 20 cm horizontal intervals. </w:t>
      </w:r>
      <w:r w:rsidR="00586BCB" w:rsidRPr="003670C0">
        <w:rPr>
          <w:rFonts w:ascii="Times New Roman" w:hAnsi="Times New Roman" w:cs="Times New Roman"/>
          <w:sz w:val="20"/>
          <w:szCs w:val="20"/>
        </w:rPr>
        <w:t>Five</w:t>
      </w:r>
      <w:r w:rsidR="00586BCB" w:rsidRPr="003670C0">
        <w:rPr>
          <w:rFonts w:ascii="Times New Roman" w:hAnsi="Times New Roman" w:cs="Times New Roman" w:hint="eastAsia"/>
          <w:sz w:val="20"/>
          <w:szCs w:val="20"/>
        </w:rPr>
        <w:t xml:space="preserve"> </w:t>
      </w:r>
      <w:r w:rsidR="00586BCB" w:rsidRPr="003670C0">
        <w:rPr>
          <w:rFonts w:ascii="Times New Roman" w:hAnsi="Times New Roman" w:cs="Times New Roman"/>
          <w:sz w:val="20"/>
          <w:szCs w:val="20"/>
        </w:rPr>
        <w:t>replicates of each treatment were arranged in a randomized block design. Temperature sensors (T109</w:t>
      </w:r>
      <w:r w:rsidR="00586BCB" w:rsidRPr="003670C0">
        <w:rPr>
          <w:rFonts w:ascii="Times New Roman" w:hAnsi="Times New Roman" w:cs="Times New Roman" w:hint="eastAsia"/>
          <w:sz w:val="20"/>
          <w:szCs w:val="20"/>
        </w:rPr>
        <w:t xml:space="preserve">, </w:t>
      </w:r>
      <w:r w:rsidR="00586BCB" w:rsidRPr="003670C0">
        <w:rPr>
          <w:rFonts w:ascii="Times New Roman" w:hAnsi="Times New Roman" w:cs="Times New Roman"/>
          <w:sz w:val="20"/>
          <w:szCs w:val="20"/>
        </w:rPr>
        <w:t xml:space="preserve">Campbell Scientific Inc., Logan, USA) were installed at a depth of 10 cm between </w:t>
      </w:r>
      <w:r w:rsidR="00586BCB" w:rsidRPr="003670C0">
        <w:rPr>
          <w:rFonts w:ascii="Times New Roman" w:hAnsi="Times New Roman" w:cs="Times New Roman" w:hint="eastAsia"/>
          <w:sz w:val="20"/>
          <w:szCs w:val="20"/>
        </w:rPr>
        <w:t xml:space="preserve">the </w:t>
      </w:r>
      <w:r w:rsidR="00586BCB" w:rsidRPr="003670C0">
        <w:rPr>
          <w:rFonts w:ascii="Times New Roman" w:hAnsi="Times New Roman" w:cs="Times New Roman"/>
          <w:sz w:val="20"/>
          <w:szCs w:val="20"/>
        </w:rPr>
        <w:t xml:space="preserve">pairs of cables. After five months of acclimatization, the warming </w:t>
      </w:r>
      <w:r w:rsidR="00586BCB" w:rsidRPr="003670C0">
        <w:rPr>
          <w:rFonts w:ascii="Times New Roman" w:hAnsi="Times New Roman" w:cs="Times New Roman" w:hint="eastAsia"/>
          <w:sz w:val="20"/>
          <w:szCs w:val="20"/>
        </w:rPr>
        <w:t xml:space="preserve">treatment </w:t>
      </w:r>
      <w:r w:rsidR="00586BCB" w:rsidRPr="003670C0">
        <w:rPr>
          <w:rFonts w:ascii="Times New Roman" w:hAnsi="Times New Roman" w:cs="Times New Roman"/>
          <w:sz w:val="20"/>
          <w:szCs w:val="20"/>
        </w:rPr>
        <w:t xml:space="preserve">was electrified </w:t>
      </w:r>
      <w:r w:rsidR="00586BCB" w:rsidRPr="003670C0">
        <w:rPr>
          <w:rFonts w:ascii="Times New Roman" w:hAnsi="Times New Roman" w:cs="Times New Roman" w:hint="eastAsia"/>
          <w:sz w:val="20"/>
          <w:szCs w:val="20"/>
        </w:rPr>
        <w:t xml:space="preserve">in </w:t>
      </w:r>
      <w:r w:rsidR="00586BCB" w:rsidRPr="003670C0">
        <w:rPr>
          <w:rFonts w:ascii="Times New Roman" w:hAnsi="Times New Roman" w:cs="Times New Roman"/>
          <w:sz w:val="20"/>
          <w:szCs w:val="20"/>
        </w:rPr>
        <w:t xml:space="preserve">March 2014. </w:t>
      </w:r>
      <w:proofErr w:type="spellStart"/>
      <w:r w:rsidR="0064728E" w:rsidRPr="003670C0">
        <w:rPr>
          <w:rFonts w:ascii="Times New Roman" w:hAnsi="Times New Roman" w:cs="Times New Roman" w:hint="eastAsia"/>
          <w:sz w:val="20"/>
          <w:szCs w:val="20"/>
        </w:rPr>
        <w:t>U</w:t>
      </w:r>
      <w:r w:rsidR="00DC5D07" w:rsidRPr="003670C0">
        <w:rPr>
          <w:rFonts w:ascii="Times New Roman" w:hAnsi="Times New Roman" w:cs="Times New Roman"/>
          <w:sz w:val="20"/>
          <w:szCs w:val="20"/>
        </w:rPr>
        <w:t>nderstorey</w:t>
      </w:r>
      <w:proofErr w:type="spellEnd"/>
      <w:r w:rsidR="0064728E" w:rsidRPr="003670C0">
        <w:rPr>
          <w:rFonts w:ascii="Times New Roman" w:hAnsi="Times New Roman" w:cs="Times New Roman" w:hint="eastAsia"/>
          <w:sz w:val="20"/>
          <w:szCs w:val="20"/>
        </w:rPr>
        <w:t xml:space="preserve"> </w:t>
      </w:r>
      <w:r w:rsidR="00DC5D07" w:rsidRPr="003670C0">
        <w:rPr>
          <w:rFonts w:ascii="Times New Roman" w:hAnsi="Times New Roman" w:cs="Times New Roman"/>
          <w:sz w:val="20"/>
          <w:szCs w:val="20"/>
        </w:rPr>
        <w:t>vegetation</w:t>
      </w:r>
      <w:r w:rsidR="00220781" w:rsidRPr="003670C0">
        <w:rPr>
          <w:rFonts w:ascii="Times New Roman" w:hAnsi="Times New Roman" w:cs="Times New Roman"/>
          <w:sz w:val="20"/>
          <w:szCs w:val="20"/>
        </w:rPr>
        <w:t xml:space="preserve"> </w:t>
      </w:r>
      <w:r w:rsidR="00220781" w:rsidRPr="003670C0">
        <w:rPr>
          <w:rFonts w:ascii="Times New Roman" w:hAnsi="Times New Roman" w:cs="Times New Roman" w:hint="eastAsia"/>
          <w:sz w:val="20"/>
          <w:szCs w:val="20"/>
        </w:rPr>
        <w:t xml:space="preserve">in the plantation plots </w:t>
      </w:r>
      <w:r w:rsidR="008F4C7E" w:rsidRPr="003670C0">
        <w:rPr>
          <w:rFonts w:ascii="Times New Roman" w:hAnsi="Times New Roman" w:cs="Times New Roman" w:hint="eastAsia"/>
          <w:sz w:val="20"/>
          <w:szCs w:val="20"/>
        </w:rPr>
        <w:t xml:space="preserve">was </w:t>
      </w:r>
      <w:r w:rsidR="00DC5D07" w:rsidRPr="003670C0">
        <w:rPr>
          <w:rFonts w:ascii="Times New Roman" w:hAnsi="Times New Roman" w:cs="Times New Roman"/>
          <w:sz w:val="20"/>
          <w:szCs w:val="20"/>
        </w:rPr>
        <w:t>periodically removed</w:t>
      </w:r>
      <w:r w:rsidR="002B440E" w:rsidRPr="003670C0">
        <w:rPr>
          <w:rFonts w:ascii="Times New Roman" w:hAnsi="Times New Roman" w:cs="Times New Roman" w:hint="eastAsia"/>
          <w:sz w:val="20"/>
          <w:szCs w:val="20"/>
        </w:rPr>
        <w:t>,</w:t>
      </w:r>
      <w:r w:rsidR="00DC5D07" w:rsidRPr="003670C0">
        <w:rPr>
          <w:rFonts w:ascii="Times New Roman" w:hAnsi="Times New Roman" w:cs="Times New Roman"/>
          <w:sz w:val="20"/>
          <w:szCs w:val="20"/>
        </w:rPr>
        <w:t xml:space="preserve"> </w:t>
      </w:r>
      <w:r w:rsidR="0064728E" w:rsidRPr="003670C0">
        <w:rPr>
          <w:rFonts w:ascii="Times New Roman" w:hAnsi="Times New Roman" w:cs="Times New Roman" w:hint="eastAsia"/>
          <w:sz w:val="20"/>
          <w:szCs w:val="20"/>
        </w:rPr>
        <w:t>whereas</w:t>
      </w:r>
      <w:r w:rsidR="002B440E" w:rsidRPr="003670C0">
        <w:rPr>
          <w:rFonts w:ascii="Times New Roman" w:hAnsi="Times New Roman" w:cs="Times New Roman" w:hint="eastAsia"/>
          <w:sz w:val="20"/>
          <w:szCs w:val="20"/>
        </w:rPr>
        <w:t xml:space="preserve"> no treatment was applied to the</w:t>
      </w:r>
      <w:r w:rsidR="002B440E" w:rsidRPr="003670C0">
        <w:rPr>
          <w:rFonts w:ascii="Times New Roman" w:hAnsi="Times New Roman" w:cs="Times New Roman"/>
          <w:sz w:val="20"/>
          <w:szCs w:val="20"/>
        </w:rPr>
        <w:t xml:space="preserve"> </w:t>
      </w:r>
      <w:r w:rsidR="00DC5D07" w:rsidRPr="003670C0">
        <w:rPr>
          <w:rFonts w:ascii="Times New Roman" w:hAnsi="Times New Roman" w:cs="Times New Roman"/>
          <w:sz w:val="20"/>
          <w:szCs w:val="20"/>
        </w:rPr>
        <w:t>natural regeneration</w:t>
      </w:r>
      <w:r w:rsidR="0064728E" w:rsidRPr="003670C0">
        <w:rPr>
          <w:rFonts w:ascii="Times New Roman" w:hAnsi="Times New Roman" w:cs="Times New Roman" w:hint="eastAsia"/>
          <w:sz w:val="20"/>
          <w:szCs w:val="20"/>
        </w:rPr>
        <w:t xml:space="preserve"> </w:t>
      </w:r>
      <w:r w:rsidR="002B440E" w:rsidRPr="003670C0">
        <w:rPr>
          <w:rFonts w:ascii="Times New Roman" w:hAnsi="Times New Roman" w:cs="Times New Roman" w:hint="eastAsia"/>
          <w:sz w:val="20"/>
          <w:szCs w:val="20"/>
        </w:rPr>
        <w:t>plots</w:t>
      </w:r>
      <w:r w:rsidR="00DC5D07" w:rsidRPr="003670C0">
        <w:rPr>
          <w:rFonts w:ascii="Times New Roman" w:hAnsi="Times New Roman" w:cs="Times New Roman"/>
          <w:sz w:val="20"/>
          <w:szCs w:val="20"/>
        </w:rPr>
        <w:t xml:space="preserve">. </w:t>
      </w:r>
      <w:bookmarkStart w:id="16" w:name="_Hlk144983244"/>
      <w:r w:rsidR="008F4C7E" w:rsidRPr="003670C0">
        <w:rPr>
          <w:rFonts w:ascii="Times New Roman" w:hAnsi="Times New Roman" w:cs="Times New Roman" w:hint="eastAsia"/>
          <w:sz w:val="20"/>
          <w:szCs w:val="20"/>
        </w:rPr>
        <w:t>The plant</w:t>
      </w:r>
      <w:r w:rsidR="00F5127B" w:rsidRPr="003670C0">
        <w:rPr>
          <w:rFonts w:ascii="Times New Roman" w:hAnsi="Times New Roman" w:cs="Times New Roman" w:hint="eastAsia"/>
          <w:sz w:val="20"/>
          <w:szCs w:val="20"/>
        </w:rPr>
        <w:t>ation</w:t>
      </w:r>
      <w:r w:rsidR="00DC5D07" w:rsidRPr="003670C0">
        <w:rPr>
          <w:rFonts w:ascii="Times New Roman" w:hAnsi="Times New Roman" w:cs="Times New Roman"/>
          <w:sz w:val="20"/>
          <w:szCs w:val="20"/>
        </w:rPr>
        <w:t xml:space="preserve"> w</w:t>
      </w:r>
      <w:bookmarkEnd w:id="16"/>
      <w:r w:rsidR="00F5127B" w:rsidRPr="003670C0">
        <w:rPr>
          <w:rFonts w:ascii="Times New Roman" w:hAnsi="Times New Roman" w:cs="Times New Roman" w:hint="eastAsia"/>
          <w:sz w:val="20"/>
          <w:szCs w:val="20"/>
        </w:rPr>
        <w:t xml:space="preserve">as </w:t>
      </w:r>
      <w:r w:rsidR="00DC5D07" w:rsidRPr="003670C0">
        <w:rPr>
          <w:rFonts w:ascii="Times New Roman" w:hAnsi="Times New Roman" w:cs="Times New Roman"/>
          <w:sz w:val="20"/>
          <w:szCs w:val="20"/>
        </w:rPr>
        <w:t xml:space="preserve">recorded as: control (CT), warming (W), </w:t>
      </w:r>
      <w:r w:rsidR="00660D9D" w:rsidRPr="003670C0">
        <w:rPr>
          <w:rFonts w:ascii="Times New Roman" w:hAnsi="Times New Roman" w:cs="Times New Roman"/>
          <w:sz w:val="20"/>
          <w:szCs w:val="20"/>
        </w:rPr>
        <w:t>natural regeneration</w:t>
      </w:r>
      <w:r w:rsidR="00DC5D07" w:rsidRPr="003670C0">
        <w:rPr>
          <w:rFonts w:ascii="Times New Roman" w:hAnsi="Times New Roman" w:cs="Times New Roman"/>
          <w:sz w:val="20"/>
          <w:szCs w:val="20"/>
        </w:rPr>
        <w:t xml:space="preserve"> </w:t>
      </w:r>
      <w:r w:rsidR="00F5127B" w:rsidRPr="003670C0">
        <w:rPr>
          <w:rFonts w:ascii="Times New Roman" w:hAnsi="Times New Roman" w:cs="Times New Roman"/>
          <w:sz w:val="20"/>
          <w:szCs w:val="20"/>
        </w:rPr>
        <w:t>w</w:t>
      </w:r>
      <w:r w:rsidR="00F5127B" w:rsidRPr="003670C0">
        <w:rPr>
          <w:rFonts w:ascii="Times New Roman" w:hAnsi="Times New Roman" w:cs="Times New Roman" w:hint="eastAsia"/>
          <w:sz w:val="20"/>
          <w:szCs w:val="20"/>
        </w:rPr>
        <w:t>as</w:t>
      </w:r>
      <w:r w:rsidR="00DC5D07" w:rsidRPr="003670C0">
        <w:rPr>
          <w:rFonts w:ascii="Times New Roman" w:hAnsi="Times New Roman" w:cs="Times New Roman"/>
          <w:sz w:val="20"/>
          <w:szCs w:val="20"/>
        </w:rPr>
        <w:t xml:space="preserve"> recorded as: control (NW), warming (WNW).</w:t>
      </w:r>
      <w:r w:rsidR="0077368F" w:rsidRPr="003670C0">
        <w:rPr>
          <w:rFonts w:hint="eastAsia"/>
        </w:rPr>
        <w:t xml:space="preserve"> </w:t>
      </w:r>
      <w:r w:rsidR="0077368F" w:rsidRPr="003670C0">
        <w:rPr>
          <w:rFonts w:ascii="Times New Roman" w:hAnsi="Times New Roman" w:cs="Times New Roman" w:hint="eastAsia"/>
          <w:sz w:val="20"/>
          <w:szCs w:val="20"/>
        </w:rPr>
        <w:t xml:space="preserve">The dominant woody </w:t>
      </w:r>
      <w:r w:rsidR="0018182B" w:rsidRPr="003670C0">
        <w:rPr>
          <w:rFonts w:ascii="Times New Roman" w:hAnsi="Times New Roman" w:cs="Times New Roman" w:hint="eastAsia"/>
          <w:sz w:val="20"/>
          <w:szCs w:val="20"/>
        </w:rPr>
        <w:t xml:space="preserve">species include </w:t>
      </w:r>
      <w:r w:rsidR="0077368F" w:rsidRPr="003670C0">
        <w:rPr>
          <w:rFonts w:ascii="Times New Roman" w:hAnsi="Times New Roman" w:cs="Times New Roman" w:hint="eastAsia"/>
          <w:i/>
          <w:iCs/>
          <w:sz w:val="20"/>
          <w:szCs w:val="20"/>
        </w:rPr>
        <w:t xml:space="preserve">Trema </w:t>
      </w:r>
      <w:proofErr w:type="spellStart"/>
      <w:r w:rsidR="0077368F" w:rsidRPr="003670C0">
        <w:rPr>
          <w:rFonts w:ascii="Times New Roman" w:hAnsi="Times New Roman" w:cs="Times New Roman" w:hint="eastAsia"/>
          <w:i/>
          <w:iCs/>
          <w:sz w:val="20"/>
          <w:szCs w:val="20"/>
        </w:rPr>
        <w:t>dielsiana</w:t>
      </w:r>
      <w:proofErr w:type="spellEnd"/>
      <w:r w:rsidR="0077368F" w:rsidRPr="003670C0">
        <w:rPr>
          <w:rFonts w:ascii="Times New Roman" w:hAnsi="Times New Roman" w:cs="Times New Roman" w:hint="eastAsia"/>
          <w:sz w:val="20"/>
          <w:szCs w:val="20"/>
        </w:rPr>
        <w:t xml:space="preserve">, </w:t>
      </w:r>
      <w:r w:rsidR="0077368F" w:rsidRPr="003670C0">
        <w:rPr>
          <w:rFonts w:ascii="Times New Roman" w:hAnsi="Times New Roman" w:cs="Times New Roman" w:hint="eastAsia"/>
          <w:i/>
          <w:iCs/>
          <w:sz w:val="20"/>
          <w:szCs w:val="20"/>
        </w:rPr>
        <w:t xml:space="preserve">Mallotus </w:t>
      </w:r>
      <w:proofErr w:type="spellStart"/>
      <w:r w:rsidR="0077368F" w:rsidRPr="003670C0">
        <w:rPr>
          <w:rFonts w:ascii="Times New Roman" w:hAnsi="Times New Roman" w:cs="Times New Roman" w:hint="eastAsia"/>
          <w:i/>
          <w:iCs/>
          <w:sz w:val="20"/>
          <w:szCs w:val="20"/>
        </w:rPr>
        <w:t>lianus</w:t>
      </w:r>
      <w:proofErr w:type="spellEnd"/>
      <w:r w:rsidR="0077368F" w:rsidRPr="003670C0">
        <w:rPr>
          <w:rFonts w:ascii="Times New Roman" w:hAnsi="Times New Roman" w:cs="Times New Roman" w:hint="eastAsia"/>
          <w:sz w:val="20"/>
          <w:szCs w:val="20"/>
        </w:rPr>
        <w:t xml:space="preserve">, </w:t>
      </w:r>
      <w:r w:rsidR="0077368F" w:rsidRPr="003670C0">
        <w:rPr>
          <w:rFonts w:ascii="Times New Roman" w:hAnsi="Times New Roman" w:cs="Times New Roman" w:hint="eastAsia"/>
          <w:i/>
          <w:iCs/>
          <w:sz w:val="20"/>
          <w:szCs w:val="20"/>
        </w:rPr>
        <w:t>Rhus chinensis</w:t>
      </w:r>
      <w:r w:rsidR="0077368F" w:rsidRPr="003670C0">
        <w:rPr>
          <w:rFonts w:ascii="Times New Roman" w:hAnsi="Times New Roman" w:cs="Times New Roman" w:hint="eastAsia"/>
          <w:sz w:val="20"/>
          <w:szCs w:val="20"/>
        </w:rPr>
        <w:t xml:space="preserve">, </w:t>
      </w:r>
      <w:r w:rsidR="0077368F" w:rsidRPr="003670C0">
        <w:rPr>
          <w:rFonts w:ascii="Times New Roman" w:hAnsi="Times New Roman" w:cs="Times New Roman" w:hint="eastAsia"/>
          <w:i/>
          <w:iCs/>
          <w:sz w:val="20"/>
          <w:szCs w:val="20"/>
        </w:rPr>
        <w:t xml:space="preserve">Rubus </w:t>
      </w:r>
      <w:proofErr w:type="spellStart"/>
      <w:r w:rsidR="0077368F" w:rsidRPr="003670C0">
        <w:rPr>
          <w:rFonts w:ascii="Times New Roman" w:hAnsi="Times New Roman" w:cs="Times New Roman" w:hint="eastAsia"/>
          <w:i/>
          <w:iCs/>
          <w:sz w:val="20"/>
          <w:szCs w:val="20"/>
        </w:rPr>
        <w:t>corchorifolius</w:t>
      </w:r>
      <w:proofErr w:type="spellEnd"/>
      <w:r w:rsidR="0077368F" w:rsidRPr="003670C0">
        <w:rPr>
          <w:rFonts w:ascii="Times New Roman" w:hAnsi="Times New Roman" w:cs="Times New Roman" w:hint="eastAsia"/>
          <w:sz w:val="20"/>
          <w:szCs w:val="20"/>
        </w:rPr>
        <w:t xml:space="preserve">, </w:t>
      </w:r>
      <w:proofErr w:type="spellStart"/>
      <w:r w:rsidR="0077368F" w:rsidRPr="003670C0">
        <w:rPr>
          <w:rFonts w:ascii="Times New Roman" w:hAnsi="Times New Roman" w:cs="Times New Roman" w:hint="eastAsia"/>
          <w:i/>
          <w:iCs/>
          <w:sz w:val="20"/>
          <w:szCs w:val="20"/>
        </w:rPr>
        <w:t>Litsea</w:t>
      </w:r>
      <w:proofErr w:type="spellEnd"/>
      <w:r w:rsidR="0077368F" w:rsidRPr="003670C0">
        <w:rPr>
          <w:rFonts w:ascii="Times New Roman" w:hAnsi="Times New Roman" w:cs="Times New Roman" w:hint="eastAsia"/>
          <w:i/>
          <w:iCs/>
          <w:sz w:val="20"/>
          <w:szCs w:val="20"/>
        </w:rPr>
        <w:t xml:space="preserve"> cubeba</w:t>
      </w:r>
      <w:r w:rsidR="0018182B" w:rsidRPr="003670C0">
        <w:rPr>
          <w:rFonts w:ascii="Times New Roman" w:hAnsi="Times New Roman" w:cs="Times New Roman" w:hint="eastAsia"/>
          <w:sz w:val="20"/>
          <w:szCs w:val="20"/>
        </w:rPr>
        <w:t xml:space="preserve">, </w:t>
      </w:r>
      <w:r w:rsidR="0077368F" w:rsidRPr="003670C0">
        <w:rPr>
          <w:rFonts w:ascii="Times New Roman" w:hAnsi="Times New Roman" w:cs="Times New Roman" w:hint="eastAsia"/>
          <w:sz w:val="20"/>
          <w:szCs w:val="20"/>
        </w:rPr>
        <w:t xml:space="preserve">and </w:t>
      </w:r>
      <w:r w:rsidR="0077368F" w:rsidRPr="003670C0">
        <w:rPr>
          <w:rFonts w:ascii="Times New Roman" w:hAnsi="Times New Roman" w:cs="Times New Roman" w:hint="eastAsia"/>
          <w:i/>
          <w:iCs/>
          <w:sz w:val="20"/>
          <w:szCs w:val="20"/>
        </w:rPr>
        <w:t>Aralia chinensis</w:t>
      </w:r>
      <w:r w:rsidR="0077368F" w:rsidRPr="003670C0">
        <w:rPr>
          <w:rFonts w:ascii="Times New Roman" w:hAnsi="Times New Roman" w:cs="Times New Roman" w:hint="eastAsia"/>
          <w:sz w:val="20"/>
          <w:szCs w:val="20"/>
        </w:rPr>
        <w:t xml:space="preserve">. The dominant herbaceous species are </w:t>
      </w:r>
      <w:proofErr w:type="spellStart"/>
      <w:r w:rsidR="0077368F" w:rsidRPr="003670C0">
        <w:rPr>
          <w:rFonts w:ascii="Times New Roman" w:hAnsi="Times New Roman" w:cs="Times New Roman" w:hint="eastAsia"/>
          <w:i/>
          <w:iCs/>
          <w:sz w:val="20"/>
          <w:szCs w:val="20"/>
        </w:rPr>
        <w:t>Gahnia</w:t>
      </w:r>
      <w:proofErr w:type="spellEnd"/>
      <w:r w:rsidR="0077368F" w:rsidRPr="003670C0">
        <w:rPr>
          <w:rFonts w:ascii="Times New Roman" w:hAnsi="Times New Roman" w:cs="Times New Roman" w:hint="eastAsia"/>
          <w:i/>
          <w:iCs/>
          <w:sz w:val="20"/>
          <w:szCs w:val="20"/>
        </w:rPr>
        <w:t xml:space="preserve"> tristis</w:t>
      </w:r>
      <w:r w:rsidR="0077368F" w:rsidRPr="003670C0">
        <w:rPr>
          <w:rFonts w:ascii="Times New Roman" w:hAnsi="Times New Roman" w:cs="Times New Roman" w:hint="eastAsia"/>
          <w:sz w:val="20"/>
          <w:szCs w:val="20"/>
        </w:rPr>
        <w:t xml:space="preserve">, </w:t>
      </w:r>
      <w:proofErr w:type="spellStart"/>
      <w:r w:rsidR="0077368F" w:rsidRPr="003670C0">
        <w:rPr>
          <w:rFonts w:ascii="Times New Roman" w:hAnsi="Times New Roman" w:cs="Times New Roman" w:hint="eastAsia"/>
          <w:i/>
          <w:iCs/>
          <w:sz w:val="20"/>
          <w:szCs w:val="20"/>
        </w:rPr>
        <w:t>Scleria</w:t>
      </w:r>
      <w:proofErr w:type="spellEnd"/>
      <w:r w:rsidR="0077368F" w:rsidRPr="003670C0">
        <w:rPr>
          <w:rFonts w:ascii="Times New Roman" w:hAnsi="Times New Roman" w:cs="Times New Roman" w:hint="eastAsia"/>
          <w:i/>
          <w:iCs/>
          <w:sz w:val="20"/>
          <w:szCs w:val="20"/>
        </w:rPr>
        <w:t xml:space="preserve"> terrestris</w:t>
      </w:r>
      <w:r w:rsidR="0077368F" w:rsidRPr="003670C0">
        <w:rPr>
          <w:rFonts w:ascii="Times New Roman" w:hAnsi="Times New Roman" w:cs="Times New Roman" w:hint="eastAsia"/>
          <w:sz w:val="20"/>
          <w:szCs w:val="20"/>
        </w:rPr>
        <w:t xml:space="preserve">, </w:t>
      </w:r>
      <w:r w:rsidR="0077368F" w:rsidRPr="003670C0">
        <w:rPr>
          <w:rFonts w:ascii="Times New Roman" w:hAnsi="Times New Roman" w:cs="Times New Roman" w:hint="eastAsia"/>
          <w:i/>
          <w:iCs/>
          <w:sz w:val="20"/>
          <w:szCs w:val="20"/>
        </w:rPr>
        <w:t xml:space="preserve">Miscanthus </w:t>
      </w:r>
      <w:proofErr w:type="spellStart"/>
      <w:r w:rsidR="0077368F" w:rsidRPr="003670C0">
        <w:rPr>
          <w:rFonts w:ascii="Times New Roman" w:hAnsi="Times New Roman" w:cs="Times New Roman" w:hint="eastAsia"/>
          <w:i/>
          <w:iCs/>
          <w:sz w:val="20"/>
          <w:szCs w:val="20"/>
        </w:rPr>
        <w:t>floridulus</w:t>
      </w:r>
      <w:proofErr w:type="spellEnd"/>
      <w:r w:rsidR="0077368F" w:rsidRPr="003670C0">
        <w:rPr>
          <w:rFonts w:ascii="Times New Roman" w:hAnsi="Times New Roman" w:cs="Times New Roman" w:hint="eastAsia"/>
          <w:sz w:val="20"/>
          <w:szCs w:val="20"/>
        </w:rPr>
        <w:t xml:space="preserve">, </w:t>
      </w:r>
      <w:proofErr w:type="spellStart"/>
      <w:r w:rsidR="0077368F" w:rsidRPr="003670C0">
        <w:rPr>
          <w:rFonts w:ascii="Times New Roman" w:hAnsi="Times New Roman" w:cs="Times New Roman" w:hint="eastAsia"/>
          <w:i/>
          <w:iCs/>
          <w:sz w:val="20"/>
          <w:szCs w:val="20"/>
        </w:rPr>
        <w:t>Isachne</w:t>
      </w:r>
      <w:proofErr w:type="spellEnd"/>
      <w:r w:rsidR="0077368F" w:rsidRPr="003670C0">
        <w:rPr>
          <w:rFonts w:ascii="Times New Roman" w:hAnsi="Times New Roman" w:cs="Times New Roman" w:hint="eastAsia"/>
          <w:i/>
          <w:iCs/>
          <w:sz w:val="20"/>
          <w:szCs w:val="20"/>
        </w:rPr>
        <w:t xml:space="preserve"> globosa</w:t>
      </w:r>
      <w:r w:rsidR="0077368F" w:rsidRPr="003670C0">
        <w:rPr>
          <w:rFonts w:ascii="Times New Roman" w:hAnsi="Times New Roman" w:cs="Times New Roman" w:hint="eastAsia"/>
          <w:sz w:val="20"/>
          <w:szCs w:val="20"/>
        </w:rPr>
        <w:t xml:space="preserve">, </w:t>
      </w:r>
      <w:r w:rsidR="0077368F" w:rsidRPr="003670C0">
        <w:rPr>
          <w:rFonts w:ascii="Times New Roman" w:hAnsi="Times New Roman" w:cs="Times New Roman" w:hint="eastAsia"/>
          <w:i/>
          <w:iCs/>
          <w:sz w:val="20"/>
          <w:szCs w:val="20"/>
        </w:rPr>
        <w:t xml:space="preserve">Paspalum </w:t>
      </w:r>
      <w:proofErr w:type="spellStart"/>
      <w:r w:rsidR="0077368F" w:rsidRPr="003670C0">
        <w:rPr>
          <w:rFonts w:ascii="Times New Roman" w:hAnsi="Times New Roman" w:cs="Times New Roman" w:hint="eastAsia"/>
          <w:i/>
          <w:iCs/>
          <w:sz w:val="20"/>
          <w:szCs w:val="20"/>
        </w:rPr>
        <w:t>orbiculare</w:t>
      </w:r>
      <w:proofErr w:type="spellEnd"/>
      <w:r w:rsidR="0077368F" w:rsidRPr="003670C0">
        <w:rPr>
          <w:rFonts w:ascii="Times New Roman" w:hAnsi="Times New Roman" w:cs="Times New Roman" w:hint="eastAsia"/>
          <w:sz w:val="20"/>
          <w:szCs w:val="20"/>
        </w:rPr>
        <w:t xml:space="preserve">, </w:t>
      </w:r>
      <w:r w:rsidR="0018182B" w:rsidRPr="003670C0">
        <w:rPr>
          <w:rFonts w:ascii="Times New Roman" w:hAnsi="Times New Roman" w:cs="Times New Roman" w:hint="eastAsia"/>
          <w:sz w:val="20"/>
          <w:szCs w:val="20"/>
        </w:rPr>
        <w:t xml:space="preserve">and </w:t>
      </w:r>
      <w:r w:rsidR="0077368F" w:rsidRPr="003670C0">
        <w:rPr>
          <w:rFonts w:ascii="Times New Roman" w:hAnsi="Times New Roman" w:cs="Times New Roman" w:hint="eastAsia"/>
          <w:i/>
          <w:iCs/>
          <w:sz w:val="20"/>
          <w:szCs w:val="20"/>
        </w:rPr>
        <w:t xml:space="preserve">Ageratum </w:t>
      </w:r>
      <w:proofErr w:type="spellStart"/>
      <w:r w:rsidR="0077368F" w:rsidRPr="003670C0">
        <w:rPr>
          <w:rFonts w:ascii="Times New Roman" w:hAnsi="Times New Roman" w:cs="Times New Roman" w:hint="eastAsia"/>
          <w:i/>
          <w:iCs/>
          <w:sz w:val="20"/>
          <w:szCs w:val="20"/>
        </w:rPr>
        <w:t>conyzoides</w:t>
      </w:r>
      <w:proofErr w:type="spellEnd"/>
      <w:r w:rsidR="002578B8" w:rsidRPr="003670C0">
        <w:rPr>
          <w:rFonts w:ascii="Times New Roman" w:hAnsi="Times New Roman" w:cs="Times New Roman" w:hint="eastAsia"/>
          <w:i/>
          <w:iCs/>
          <w:sz w:val="20"/>
          <w:szCs w:val="20"/>
        </w:rPr>
        <w:t xml:space="preserve">. </w:t>
      </w:r>
      <w:r w:rsidR="003D02BF" w:rsidRPr="003670C0">
        <w:rPr>
          <w:rFonts w:ascii="Times New Roman" w:hAnsi="Times New Roman" w:cs="Times New Roman" w:hint="eastAsia"/>
          <w:sz w:val="20"/>
          <w:szCs w:val="20"/>
        </w:rPr>
        <w:t xml:space="preserve">Warming increased vegetation </w:t>
      </w:r>
      <w:r w:rsidR="0018182B" w:rsidRPr="003670C0">
        <w:rPr>
          <w:rFonts w:ascii="Times New Roman" w:hAnsi="Times New Roman" w:cs="Times New Roman" w:hint="eastAsia"/>
          <w:sz w:val="20"/>
          <w:szCs w:val="20"/>
        </w:rPr>
        <w:t xml:space="preserve">biomass </w:t>
      </w:r>
      <w:r w:rsidR="003D02BF" w:rsidRPr="003670C0">
        <w:rPr>
          <w:rFonts w:ascii="Times New Roman" w:hAnsi="Times New Roman" w:cs="Times New Roman" w:hint="eastAsia"/>
          <w:sz w:val="20"/>
          <w:szCs w:val="20"/>
        </w:rPr>
        <w:t xml:space="preserve">in </w:t>
      </w:r>
      <w:r w:rsidR="003D02BF" w:rsidRPr="003670C0">
        <w:rPr>
          <w:rFonts w:ascii="Times New Roman" w:hAnsi="Times New Roman" w:cs="Times New Roman" w:hint="eastAsia"/>
          <w:sz w:val="20"/>
          <w:szCs w:val="20"/>
        </w:rPr>
        <w:lastRenderedPageBreak/>
        <w:t>natural regeneration (</w:t>
      </w:r>
      <w:r w:rsidR="003D02BF" w:rsidRPr="003670C0">
        <w:rPr>
          <w:rFonts w:ascii="Times New Roman" w:hAnsi="Times New Roman" w:cs="Times New Roman"/>
          <w:sz w:val="20"/>
          <w:szCs w:val="20"/>
        </w:rPr>
        <w:t xml:space="preserve">Table </w:t>
      </w:r>
      <w:r w:rsidR="003D02BF" w:rsidRPr="003670C0">
        <w:rPr>
          <w:rFonts w:ascii="Times New Roman" w:hAnsi="Times New Roman" w:cs="Times New Roman" w:hint="eastAsia"/>
          <w:sz w:val="20"/>
          <w:szCs w:val="20"/>
        </w:rPr>
        <w:t>S1).</w:t>
      </w:r>
      <w:r w:rsidR="00DC5D07" w:rsidRPr="003670C0">
        <w:rPr>
          <w:rFonts w:ascii="Times New Roman" w:hAnsi="Times New Roman" w:cs="Times New Roman"/>
          <w:sz w:val="20"/>
          <w:szCs w:val="20"/>
        </w:rPr>
        <w:t xml:space="preserve"> </w:t>
      </w:r>
    </w:p>
    <w:p w14:paraId="3D51EA13" w14:textId="27355E30" w:rsidR="00447F21" w:rsidRPr="003670C0" w:rsidRDefault="00DC5D07" w:rsidP="00B644A5">
      <w:pPr>
        <w:spacing w:before="100" w:beforeAutospacing="1" w:line="360" w:lineRule="auto"/>
        <w:rPr>
          <w:rFonts w:ascii="Times New Roman" w:hAnsi="Times New Roman" w:cs="Times New Roman"/>
          <w:b/>
          <w:bCs/>
          <w:sz w:val="20"/>
          <w:szCs w:val="20"/>
        </w:rPr>
      </w:pPr>
      <w:r w:rsidRPr="003670C0">
        <w:rPr>
          <w:rFonts w:ascii="Times New Roman" w:hAnsi="Times New Roman" w:cs="Times New Roman"/>
          <w:b/>
          <w:bCs/>
          <w:sz w:val="20"/>
          <w:szCs w:val="20"/>
        </w:rPr>
        <w:t xml:space="preserve">Sample </w:t>
      </w:r>
      <w:r w:rsidR="00771A34" w:rsidRPr="003670C0">
        <w:rPr>
          <w:rFonts w:ascii="Times New Roman" w:hAnsi="Times New Roman" w:cs="Times New Roman"/>
          <w:b/>
          <w:bCs/>
          <w:sz w:val="20"/>
          <w:szCs w:val="20"/>
        </w:rPr>
        <w:t>c</w:t>
      </w:r>
      <w:r w:rsidRPr="003670C0">
        <w:rPr>
          <w:rFonts w:ascii="Times New Roman" w:hAnsi="Times New Roman" w:cs="Times New Roman"/>
          <w:b/>
          <w:bCs/>
          <w:sz w:val="20"/>
          <w:szCs w:val="20"/>
        </w:rPr>
        <w:t xml:space="preserve">ollection and </w:t>
      </w:r>
      <w:r w:rsidR="00771A34" w:rsidRPr="003670C0">
        <w:rPr>
          <w:rFonts w:ascii="Times New Roman" w:hAnsi="Times New Roman" w:cs="Times New Roman"/>
          <w:b/>
          <w:bCs/>
          <w:sz w:val="20"/>
          <w:szCs w:val="20"/>
        </w:rPr>
        <w:t>i</w:t>
      </w:r>
      <w:r w:rsidRPr="003670C0">
        <w:rPr>
          <w:rFonts w:ascii="Times New Roman" w:hAnsi="Times New Roman" w:cs="Times New Roman"/>
          <w:b/>
          <w:bCs/>
          <w:sz w:val="20"/>
          <w:szCs w:val="20"/>
        </w:rPr>
        <w:t xml:space="preserve">ndicator </w:t>
      </w:r>
      <w:r w:rsidR="00F47035" w:rsidRPr="003670C0">
        <w:rPr>
          <w:rFonts w:ascii="Times New Roman" w:hAnsi="Times New Roman" w:cs="Times New Roman" w:hint="eastAsia"/>
          <w:b/>
          <w:bCs/>
          <w:sz w:val="20"/>
          <w:szCs w:val="20"/>
        </w:rPr>
        <w:t>m</w:t>
      </w:r>
      <w:r w:rsidRPr="003670C0">
        <w:rPr>
          <w:rFonts w:ascii="Times New Roman" w:hAnsi="Times New Roman" w:cs="Times New Roman"/>
          <w:b/>
          <w:bCs/>
          <w:sz w:val="20"/>
          <w:szCs w:val="20"/>
        </w:rPr>
        <w:t xml:space="preserve">easurement </w:t>
      </w:r>
    </w:p>
    <w:p w14:paraId="0A8DADB4" w14:textId="0C767062" w:rsidR="00447F21" w:rsidRPr="003670C0" w:rsidRDefault="00E419F9" w:rsidP="00B644A5">
      <w:pPr>
        <w:spacing w:before="100" w:beforeAutospacing="1" w:line="360" w:lineRule="auto"/>
        <w:rPr>
          <w:rFonts w:ascii="Times New Roman" w:hAnsi="Times New Roman" w:cs="Times New Roman"/>
          <w:b/>
          <w:bCs/>
          <w:sz w:val="20"/>
          <w:szCs w:val="20"/>
        </w:rPr>
      </w:pPr>
      <w:r w:rsidRPr="003670C0">
        <w:rPr>
          <w:rFonts w:ascii="Times New Roman" w:hAnsi="Times New Roman" w:cs="Times New Roman"/>
          <w:b/>
          <w:bCs/>
          <w:sz w:val="20"/>
          <w:szCs w:val="20"/>
        </w:rPr>
        <w:t>Soil a</w:t>
      </w:r>
      <w:r w:rsidR="005C0D7C" w:rsidRPr="003670C0">
        <w:rPr>
          <w:rFonts w:ascii="Times New Roman" w:hAnsi="Times New Roman" w:cs="Times New Roman"/>
          <w:b/>
          <w:bCs/>
          <w:sz w:val="20"/>
          <w:szCs w:val="20"/>
        </w:rPr>
        <w:t>vailable nitrogen N</w:t>
      </w:r>
      <w:r w:rsidR="00771A34" w:rsidRPr="003670C0">
        <w:rPr>
          <w:rFonts w:ascii="Times New Roman" w:hAnsi="Times New Roman" w:cs="Times New Roman"/>
          <w:b/>
          <w:bCs/>
          <w:sz w:val="20"/>
          <w:szCs w:val="20"/>
        </w:rPr>
        <w:t xml:space="preserve"> content </w:t>
      </w:r>
    </w:p>
    <w:p w14:paraId="784D7AD9" w14:textId="4AD95127" w:rsidR="00447F21" w:rsidRPr="003670C0" w:rsidRDefault="00E419F9" w:rsidP="00610EBD">
      <w:pPr>
        <w:spacing w:before="100" w:beforeAutospacing="1" w:line="360" w:lineRule="auto"/>
        <w:ind w:firstLineChars="200" w:firstLine="400"/>
        <w:rPr>
          <w:rFonts w:ascii="Times New Roman" w:hAnsi="Times New Roman" w:cs="Times New Roman"/>
          <w:sz w:val="20"/>
          <w:szCs w:val="20"/>
        </w:rPr>
      </w:pPr>
      <w:r w:rsidRPr="003670C0">
        <w:rPr>
          <w:rFonts w:ascii="Times New Roman" w:hAnsi="Times New Roman" w:cs="Times New Roman"/>
          <w:sz w:val="20"/>
          <w:szCs w:val="20"/>
        </w:rPr>
        <w:t xml:space="preserve">Soil samples were collected in November 2014, </w:t>
      </w:r>
      <w:r w:rsidR="007C11E1" w:rsidRPr="003670C0">
        <w:rPr>
          <w:rFonts w:ascii="Times New Roman" w:hAnsi="Times New Roman" w:cs="Times New Roman" w:hint="eastAsia"/>
          <w:sz w:val="20"/>
          <w:szCs w:val="20"/>
        </w:rPr>
        <w:t xml:space="preserve">and </w:t>
      </w:r>
      <w:r w:rsidRPr="003670C0">
        <w:rPr>
          <w:rFonts w:ascii="Times New Roman" w:hAnsi="Times New Roman" w:cs="Times New Roman"/>
          <w:sz w:val="20"/>
          <w:szCs w:val="20"/>
        </w:rPr>
        <w:t>January, April, and August 2015</w:t>
      </w:r>
      <w:r w:rsidR="007C11E1" w:rsidRPr="003670C0">
        <w:rPr>
          <w:rFonts w:ascii="Times New Roman" w:hAnsi="Times New Roman" w:cs="Times New Roman" w:hint="eastAsia"/>
          <w:sz w:val="20"/>
          <w:szCs w:val="20"/>
        </w:rPr>
        <w:t>. S</w:t>
      </w:r>
      <w:r w:rsidRPr="003670C0">
        <w:rPr>
          <w:rFonts w:ascii="Times New Roman" w:hAnsi="Times New Roman" w:cs="Times New Roman"/>
          <w:sz w:val="20"/>
          <w:szCs w:val="20"/>
        </w:rPr>
        <w:t>amples were collected from three randomly selected sites at depths of 0-10 cm, 10-20 cm, 20-40 cm</w:t>
      </w:r>
      <w:r w:rsidR="002B440E" w:rsidRPr="003670C0">
        <w:rPr>
          <w:rFonts w:ascii="Times New Roman" w:hAnsi="Times New Roman" w:cs="Times New Roman" w:hint="eastAsia"/>
          <w:sz w:val="20"/>
          <w:szCs w:val="20"/>
        </w:rPr>
        <w:t>,</w:t>
      </w:r>
      <w:r w:rsidRPr="003670C0">
        <w:rPr>
          <w:rFonts w:ascii="Times New Roman" w:hAnsi="Times New Roman" w:cs="Times New Roman"/>
          <w:sz w:val="20"/>
          <w:szCs w:val="20"/>
        </w:rPr>
        <w:t xml:space="preserve"> 40-60 cm</w:t>
      </w:r>
      <w:r w:rsidR="002B440E" w:rsidRPr="003670C0">
        <w:rPr>
          <w:rFonts w:ascii="Times New Roman" w:hAnsi="Times New Roman" w:cs="Times New Roman" w:hint="eastAsia"/>
          <w:sz w:val="20"/>
          <w:szCs w:val="20"/>
        </w:rPr>
        <w:t xml:space="preserve">, </w:t>
      </w:r>
      <w:r w:rsidR="00125BF1" w:rsidRPr="003670C0">
        <w:rPr>
          <w:rFonts w:ascii="Times New Roman" w:hAnsi="Times New Roman" w:cs="Times New Roman" w:hint="eastAsia"/>
          <w:sz w:val="20"/>
          <w:szCs w:val="20"/>
        </w:rPr>
        <w:t xml:space="preserve">then </w:t>
      </w:r>
      <w:r w:rsidRPr="003670C0">
        <w:rPr>
          <w:rFonts w:ascii="Times New Roman" w:hAnsi="Times New Roman" w:cs="Times New Roman"/>
          <w:sz w:val="20"/>
          <w:szCs w:val="20"/>
        </w:rPr>
        <w:t>combined to form composite soil samples</w:t>
      </w:r>
      <w:r w:rsidR="002B440E" w:rsidRPr="003670C0">
        <w:rPr>
          <w:rFonts w:ascii="Times New Roman" w:hAnsi="Times New Roman" w:cs="Times New Roman" w:hint="eastAsia"/>
          <w:sz w:val="20"/>
          <w:szCs w:val="20"/>
        </w:rPr>
        <w:t xml:space="preserve"> for each plot</w:t>
      </w:r>
      <w:r w:rsidR="007C11E1" w:rsidRPr="003670C0">
        <w:rPr>
          <w:rFonts w:ascii="Times New Roman" w:hAnsi="Times New Roman" w:cs="Times New Roman" w:hint="eastAsia"/>
          <w:sz w:val="20"/>
          <w:szCs w:val="20"/>
        </w:rPr>
        <w:t>.</w:t>
      </w:r>
      <w:r w:rsidRPr="003670C0">
        <w:rPr>
          <w:rFonts w:ascii="Times New Roman" w:hAnsi="Times New Roman" w:cs="Times New Roman"/>
          <w:sz w:val="20"/>
          <w:szCs w:val="20"/>
        </w:rPr>
        <w:t xml:space="preserve"> </w:t>
      </w:r>
      <w:r w:rsidR="007C11E1" w:rsidRPr="003670C0">
        <w:rPr>
          <w:rFonts w:ascii="Times New Roman" w:hAnsi="Times New Roman" w:cs="Times New Roman" w:hint="eastAsia"/>
          <w:sz w:val="20"/>
          <w:szCs w:val="20"/>
        </w:rPr>
        <w:t>Five grams</w:t>
      </w:r>
      <w:r w:rsidRPr="003670C0">
        <w:rPr>
          <w:rFonts w:ascii="Times New Roman" w:hAnsi="Times New Roman" w:cs="Times New Roman"/>
          <w:sz w:val="20"/>
          <w:szCs w:val="20"/>
        </w:rPr>
        <w:t xml:space="preserve"> of fresh soil, sieved through a 2 mm sieve, was weighed into a 50 mL centrifuge tube and 20 mL of 2 M </w:t>
      </w:r>
      <w:proofErr w:type="spellStart"/>
      <w:r w:rsidRPr="003670C0">
        <w:rPr>
          <w:rFonts w:ascii="Times New Roman" w:hAnsi="Times New Roman" w:cs="Times New Roman"/>
          <w:sz w:val="20"/>
          <w:szCs w:val="20"/>
        </w:rPr>
        <w:t>KC</w:t>
      </w:r>
      <w:r w:rsidR="007C11E1" w:rsidRPr="003670C0">
        <w:rPr>
          <w:rFonts w:ascii="Times New Roman" w:hAnsi="Times New Roman" w:cs="Times New Roman" w:hint="eastAsia"/>
          <w:sz w:val="20"/>
          <w:szCs w:val="20"/>
        </w:rPr>
        <w:t>l</w:t>
      </w:r>
      <w:proofErr w:type="spellEnd"/>
      <w:r w:rsidRPr="003670C0">
        <w:rPr>
          <w:rFonts w:ascii="Times New Roman" w:hAnsi="Times New Roman" w:cs="Times New Roman"/>
          <w:sz w:val="20"/>
          <w:szCs w:val="20"/>
        </w:rPr>
        <w:t xml:space="preserve"> solution was added and stoppered. After centrifugation with shaking, </w:t>
      </w:r>
      <w:r w:rsidR="007C11E1" w:rsidRPr="003670C0">
        <w:rPr>
          <w:rFonts w:ascii="Times New Roman" w:hAnsi="Times New Roman" w:cs="Times New Roman" w:hint="eastAsia"/>
          <w:sz w:val="20"/>
          <w:szCs w:val="20"/>
        </w:rPr>
        <w:t>the samples were</w:t>
      </w:r>
      <w:r w:rsidR="007C11E1" w:rsidRPr="003670C0">
        <w:rPr>
          <w:rFonts w:ascii="Times New Roman" w:hAnsi="Times New Roman" w:cs="Times New Roman"/>
          <w:sz w:val="20"/>
          <w:szCs w:val="20"/>
        </w:rPr>
        <w:t xml:space="preserve"> </w:t>
      </w:r>
      <w:r w:rsidR="00A77C63" w:rsidRPr="003670C0">
        <w:rPr>
          <w:rFonts w:ascii="Times New Roman" w:hAnsi="Times New Roman" w:cs="Times New Roman"/>
          <w:sz w:val="20"/>
          <w:szCs w:val="20"/>
        </w:rPr>
        <w:t xml:space="preserve">filter </w:t>
      </w:r>
      <w:r w:rsidR="007C11E1" w:rsidRPr="003670C0">
        <w:rPr>
          <w:rFonts w:ascii="Times New Roman" w:hAnsi="Times New Roman" w:cs="Times New Roman" w:hint="eastAsia"/>
          <w:sz w:val="20"/>
          <w:szCs w:val="20"/>
        </w:rPr>
        <w:t>through a</w:t>
      </w:r>
      <w:r w:rsidR="00A77C63" w:rsidRPr="003670C0">
        <w:rPr>
          <w:rFonts w:ascii="Times New Roman" w:hAnsi="Times New Roman" w:cs="Times New Roman"/>
          <w:sz w:val="20"/>
          <w:szCs w:val="20"/>
        </w:rPr>
        <w:t xml:space="preserve"> 45 </w:t>
      </w:r>
      <w:proofErr w:type="spellStart"/>
      <w:r w:rsidR="00A77C63" w:rsidRPr="003670C0">
        <w:rPr>
          <w:rFonts w:ascii="Times New Roman" w:hAnsi="Times New Roman" w:cs="Times New Roman"/>
          <w:sz w:val="20"/>
          <w:szCs w:val="20"/>
        </w:rPr>
        <w:t>μm</w:t>
      </w:r>
      <w:proofErr w:type="spellEnd"/>
      <w:r w:rsidR="00A77C63" w:rsidRPr="003670C0">
        <w:rPr>
          <w:rFonts w:ascii="Times New Roman" w:hAnsi="Times New Roman" w:cs="Times New Roman"/>
          <w:sz w:val="20"/>
          <w:szCs w:val="20"/>
        </w:rPr>
        <w:t xml:space="preserve"> membrane</w:t>
      </w:r>
      <w:r w:rsidR="007C11E1" w:rsidRPr="003670C0">
        <w:rPr>
          <w:rFonts w:ascii="Times New Roman" w:hAnsi="Times New Roman" w:cs="Times New Roman" w:hint="eastAsia"/>
          <w:sz w:val="20"/>
          <w:szCs w:val="20"/>
        </w:rPr>
        <w:t xml:space="preserve">, and </w:t>
      </w:r>
      <w:r w:rsidRPr="003670C0">
        <w:rPr>
          <w:rFonts w:ascii="Times New Roman" w:hAnsi="Times New Roman" w:cs="Times New Roman"/>
          <w:sz w:val="20"/>
          <w:szCs w:val="20"/>
        </w:rPr>
        <w:t>stored at 4°C until analysis. The NH</w:t>
      </w:r>
      <w:r w:rsidRPr="003670C0">
        <w:rPr>
          <w:rFonts w:ascii="Times New Roman" w:hAnsi="Times New Roman" w:cs="Times New Roman"/>
          <w:sz w:val="20"/>
          <w:szCs w:val="20"/>
          <w:vertAlign w:val="subscript"/>
        </w:rPr>
        <w:t>4</w:t>
      </w:r>
      <w:r w:rsidRPr="003670C0">
        <w:rPr>
          <w:rFonts w:ascii="Times New Roman" w:hAnsi="Times New Roman" w:cs="Times New Roman"/>
          <w:sz w:val="20"/>
          <w:szCs w:val="20"/>
          <w:vertAlign w:val="superscript"/>
        </w:rPr>
        <w:t>+</w:t>
      </w:r>
      <w:r w:rsidRPr="003670C0">
        <w:rPr>
          <w:rFonts w:ascii="Times New Roman" w:hAnsi="Times New Roman" w:cs="Times New Roman"/>
          <w:sz w:val="20"/>
          <w:szCs w:val="20"/>
        </w:rPr>
        <w:t>-N, NO</w:t>
      </w:r>
      <w:r w:rsidRPr="003670C0">
        <w:rPr>
          <w:rFonts w:ascii="Times New Roman" w:hAnsi="Times New Roman" w:cs="Times New Roman"/>
          <w:sz w:val="20"/>
          <w:szCs w:val="20"/>
          <w:vertAlign w:val="subscript"/>
        </w:rPr>
        <w:t>3</w:t>
      </w:r>
      <w:r w:rsidRPr="003670C0">
        <w:rPr>
          <w:rFonts w:ascii="Times New Roman" w:hAnsi="Times New Roman" w:cs="Times New Roman"/>
          <w:sz w:val="20"/>
          <w:szCs w:val="20"/>
          <w:vertAlign w:val="superscript"/>
        </w:rPr>
        <w:t>-</w:t>
      </w:r>
      <w:r w:rsidRPr="003670C0">
        <w:rPr>
          <w:rFonts w:ascii="Times New Roman" w:hAnsi="Times New Roman" w:cs="Times New Roman"/>
          <w:sz w:val="20"/>
          <w:szCs w:val="20"/>
        </w:rPr>
        <w:t xml:space="preserve">-N and DON contents of the samples were </w:t>
      </w:r>
      <w:r w:rsidR="004B42A2" w:rsidRPr="003670C0">
        <w:rPr>
          <w:rFonts w:ascii="Times New Roman" w:hAnsi="Times New Roman" w:cs="Times New Roman"/>
          <w:sz w:val="20"/>
          <w:szCs w:val="20"/>
        </w:rPr>
        <w:t>measured</w:t>
      </w:r>
      <w:r w:rsidR="007C11E1" w:rsidRPr="003670C0">
        <w:rPr>
          <w:rFonts w:ascii="Times New Roman" w:hAnsi="Times New Roman" w:cs="Times New Roman" w:hint="eastAsia"/>
          <w:sz w:val="20"/>
          <w:szCs w:val="20"/>
        </w:rPr>
        <w:t xml:space="preserve"> using</w:t>
      </w:r>
      <w:r w:rsidRPr="003670C0">
        <w:rPr>
          <w:rFonts w:ascii="Times New Roman" w:hAnsi="Times New Roman" w:cs="Times New Roman"/>
          <w:sz w:val="20"/>
          <w:szCs w:val="20"/>
        </w:rPr>
        <w:t xml:space="preserve"> a continuous flow analyzer (</w:t>
      </w:r>
      <w:proofErr w:type="spellStart"/>
      <w:r w:rsidRPr="003670C0">
        <w:rPr>
          <w:rFonts w:ascii="Times New Roman" w:hAnsi="Times New Roman" w:cs="Times New Roman"/>
          <w:sz w:val="20"/>
          <w:szCs w:val="20"/>
        </w:rPr>
        <w:t>Skalar</w:t>
      </w:r>
      <w:proofErr w:type="spellEnd"/>
      <w:r w:rsidRPr="003670C0">
        <w:rPr>
          <w:rFonts w:ascii="Times New Roman" w:hAnsi="Times New Roman" w:cs="Times New Roman"/>
          <w:sz w:val="20"/>
          <w:szCs w:val="20"/>
        </w:rPr>
        <w:t xml:space="preserve"> </w:t>
      </w:r>
      <w:proofErr w:type="spellStart"/>
      <w:r w:rsidRPr="003670C0">
        <w:rPr>
          <w:rFonts w:ascii="Times New Roman" w:hAnsi="Times New Roman" w:cs="Times New Roman"/>
          <w:sz w:val="20"/>
          <w:szCs w:val="20"/>
        </w:rPr>
        <w:t>san</w:t>
      </w:r>
      <w:proofErr w:type="spellEnd"/>
      <w:r w:rsidRPr="003670C0">
        <w:rPr>
          <w:rFonts w:ascii="Times New Roman" w:hAnsi="Times New Roman" w:cs="Times New Roman"/>
          <w:sz w:val="20"/>
          <w:szCs w:val="20"/>
        </w:rPr>
        <w:t xml:space="preserve">++, Netherlands). </w:t>
      </w:r>
    </w:p>
    <w:p w14:paraId="6F4006F8" w14:textId="1FFD02F8" w:rsidR="0006034F" w:rsidRPr="003670C0" w:rsidRDefault="0006034F" w:rsidP="00B644A5">
      <w:pPr>
        <w:spacing w:before="100" w:beforeAutospacing="1" w:line="360" w:lineRule="auto"/>
        <w:rPr>
          <w:rFonts w:ascii="Times New Roman" w:hAnsi="Times New Roman" w:cs="Times New Roman"/>
          <w:b/>
          <w:bCs/>
          <w:sz w:val="20"/>
          <w:szCs w:val="20"/>
        </w:rPr>
      </w:pPr>
      <w:r w:rsidRPr="003670C0">
        <w:rPr>
          <w:rFonts w:ascii="Times New Roman" w:hAnsi="Times New Roman" w:cs="Times New Roman" w:hint="eastAsia"/>
          <w:b/>
          <w:bCs/>
          <w:sz w:val="20"/>
          <w:szCs w:val="20"/>
        </w:rPr>
        <w:t xml:space="preserve">Soil </w:t>
      </w:r>
      <w:r w:rsidR="0018182B" w:rsidRPr="003670C0">
        <w:rPr>
          <w:rFonts w:ascii="Times New Roman" w:hAnsi="Times New Roman" w:cs="Times New Roman" w:hint="eastAsia"/>
          <w:b/>
          <w:bCs/>
          <w:sz w:val="20"/>
          <w:szCs w:val="20"/>
        </w:rPr>
        <w:t>leachate</w:t>
      </w:r>
      <w:r w:rsidRPr="003670C0">
        <w:rPr>
          <w:rFonts w:ascii="Times New Roman" w:hAnsi="Times New Roman" w:cs="Times New Roman" w:hint="eastAsia"/>
          <w:b/>
          <w:bCs/>
          <w:sz w:val="20"/>
          <w:szCs w:val="20"/>
        </w:rPr>
        <w:t xml:space="preserve"> collection</w:t>
      </w:r>
    </w:p>
    <w:p w14:paraId="4EFCD2BC" w14:textId="70DF5BEC" w:rsidR="0006034F" w:rsidRPr="003670C0" w:rsidRDefault="00D72952" w:rsidP="00610EBD">
      <w:pPr>
        <w:spacing w:before="100" w:beforeAutospacing="1" w:line="360" w:lineRule="auto"/>
        <w:ind w:firstLineChars="200" w:firstLine="400"/>
        <w:rPr>
          <w:rFonts w:ascii="Times New Roman" w:hAnsi="Times New Roman" w:cs="Times New Roman"/>
          <w:sz w:val="20"/>
          <w:szCs w:val="20"/>
        </w:rPr>
      </w:pPr>
      <w:r w:rsidRPr="003670C0">
        <w:rPr>
          <w:rFonts w:ascii="Times New Roman" w:hAnsi="Times New Roman" w:cs="Times New Roman" w:hint="eastAsia"/>
          <w:sz w:val="20"/>
          <w:szCs w:val="20"/>
        </w:rPr>
        <w:t xml:space="preserve">Soil suction samplers (suction lysimeters, SM32) were installed </w:t>
      </w:r>
      <w:bookmarkStart w:id="17" w:name="_Hlk182770357"/>
      <w:r w:rsidR="0018182B" w:rsidRPr="003670C0">
        <w:rPr>
          <w:rFonts w:ascii="Times New Roman" w:hAnsi="Times New Roman" w:cs="Times New Roman" w:hint="eastAsia"/>
          <w:sz w:val="20"/>
          <w:szCs w:val="20"/>
        </w:rPr>
        <w:t>at a depth of 60 cm</w:t>
      </w:r>
      <w:bookmarkEnd w:id="17"/>
      <w:r w:rsidR="0018182B" w:rsidRPr="003670C0">
        <w:rPr>
          <w:rFonts w:ascii="Times New Roman" w:hAnsi="Times New Roman" w:cs="Times New Roman" w:hint="eastAsia"/>
          <w:sz w:val="20"/>
          <w:szCs w:val="20"/>
        </w:rPr>
        <w:t xml:space="preserve"> </w:t>
      </w:r>
      <w:r w:rsidRPr="003670C0">
        <w:rPr>
          <w:rFonts w:ascii="Times New Roman" w:hAnsi="Times New Roman" w:cs="Times New Roman" w:hint="eastAsia"/>
          <w:sz w:val="20"/>
          <w:szCs w:val="20"/>
        </w:rPr>
        <w:t xml:space="preserve">in each experimental plot. </w:t>
      </w:r>
      <w:r w:rsidR="006F3979" w:rsidRPr="003670C0">
        <w:rPr>
          <w:rFonts w:ascii="Times New Roman" w:hAnsi="Times New Roman" w:cs="Times New Roman" w:hint="eastAsia"/>
          <w:sz w:val="20"/>
          <w:szCs w:val="20"/>
        </w:rPr>
        <w:t xml:space="preserve">During the experiment, soil </w:t>
      </w:r>
      <w:r w:rsidR="0018182B" w:rsidRPr="003670C0">
        <w:rPr>
          <w:rFonts w:ascii="Times New Roman" w:hAnsi="Times New Roman" w:cs="Times New Roman" w:hint="eastAsia"/>
          <w:sz w:val="20"/>
          <w:szCs w:val="20"/>
        </w:rPr>
        <w:t xml:space="preserve">leachate </w:t>
      </w:r>
      <w:r w:rsidR="006F3979" w:rsidRPr="003670C0">
        <w:rPr>
          <w:rFonts w:ascii="Times New Roman" w:hAnsi="Times New Roman" w:cs="Times New Roman" w:hint="eastAsia"/>
          <w:sz w:val="20"/>
          <w:szCs w:val="20"/>
        </w:rPr>
        <w:t>w</w:t>
      </w:r>
      <w:r w:rsidR="00CE199D">
        <w:rPr>
          <w:rFonts w:ascii="Times New Roman" w:hAnsi="Times New Roman" w:cs="Times New Roman" w:hint="eastAsia"/>
          <w:sz w:val="20"/>
          <w:szCs w:val="20"/>
        </w:rPr>
        <w:t>as</w:t>
      </w:r>
      <w:r w:rsidR="006F3979" w:rsidRPr="003670C0">
        <w:rPr>
          <w:rFonts w:ascii="Times New Roman" w:hAnsi="Times New Roman" w:cs="Times New Roman" w:hint="eastAsia"/>
          <w:sz w:val="20"/>
          <w:szCs w:val="20"/>
        </w:rPr>
        <w:t xml:space="preserve"> collected monthly using the negative pressure method.</w:t>
      </w:r>
      <w:r w:rsidR="006F3979" w:rsidRPr="003670C0">
        <w:t xml:space="preserve"> </w:t>
      </w:r>
      <w:r w:rsidR="006F3979" w:rsidRPr="003670C0">
        <w:rPr>
          <w:rFonts w:ascii="Times New Roman" w:hAnsi="Times New Roman" w:cs="Times New Roman" w:hint="eastAsia"/>
          <w:sz w:val="20"/>
          <w:szCs w:val="20"/>
        </w:rPr>
        <w:t>W</w:t>
      </w:r>
      <w:r w:rsidR="006F3979" w:rsidRPr="003670C0">
        <w:rPr>
          <w:rFonts w:ascii="Times New Roman" w:hAnsi="Times New Roman" w:cs="Times New Roman"/>
          <w:sz w:val="20"/>
          <w:szCs w:val="20"/>
        </w:rPr>
        <w:t xml:space="preserve">e multiplied the </w:t>
      </w:r>
      <w:r w:rsidR="00CE199D" w:rsidRPr="00CE199D">
        <w:rPr>
          <w:rFonts w:ascii="Times New Roman" w:hAnsi="Times New Roman" w:cs="Times New Roman" w:hint="eastAsia"/>
          <w:sz w:val="20"/>
          <w:szCs w:val="20"/>
        </w:rPr>
        <w:t>content</w:t>
      </w:r>
      <w:r w:rsidR="006F3979" w:rsidRPr="003670C0">
        <w:rPr>
          <w:rFonts w:ascii="Times New Roman" w:hAnsi="Times New Roman" w:cs="Times New Roman"/>
          <w:sz w:val="20"/>
          <w:szCs w:val="20"/>
        </w:rPr>
        <w:t xml:space="preserve"> of NO</w:t>
      </w:r>
      <w:r w:rsidR="006F3979" w:rsidRPr="003670C0">
        <w:rPr>
          <w:rFonts w:ascii="Times New Roman" w:hAnsi="Times New Roman" w:cs="Times New Roman"/>
          <w:sz w:val="20"/>
          <w:szCs w:val="20"/>
          <w:vertAlign w:val="subscript"/>
        </w:rPr>
        <w:t>3</w:t>
      </w:r>
      <w:r w:rsidR="006F3979" w:rsidRPr="003670C0">
        <w:rPr>
          <w:rFonts w:ascii="Times New Roman" w:hAnsi="Times New Roman" w:cs="Times New Roman"/>
          <w:sz w:val="20"/>
          <w:szCs w:val="20"/>
          <w:vertAlign w:val="superscript"/>
        </w:rPr>
        <w:t>-</w:t>
      </w:r>
      <w:r w:rsidR="006F3979" w:rsidRPr="003670C0">
        <w:rPr>
          <w:rFonts w:ascii="Times New Roman" w:hAnsi="Times New Roman" w:cs="Times New Roman"/>
          <w:sz w:val="20"/>
          <w:szCs w:val="20"/>
        </w:rPr>
        <w:t xml:space="preserve">-N in the soil </w:t>
      </w:r>
      <w:r w:rsidR="000C7D42" w:rsidRPr="003670C0">
        <w:rPr>
          <w:rFonts w:ascii="Times New Roman" w:hAnsi="Times New Roman" w:cs="Times New Roman" w:hint="eastAsia"/>
          <w:sz w:val="20"/>
          <w:szCs w:val="20"/>
        </w:rPr>
        <w:t>leachate</w:t>
      </w:r>
      <w:r w:rsidR="006F3979" w:rsidRPr="003670C0">
        <w:rPr>
          <w:rFonts w:ascii="Times New Roman" w:hAnsi="Times New Roman" w:cs="Times New Roman"/>
          <w:sz w:val="20"/>
          <w:szCs w:val="20"/>
        </w:rPr>
        <w:t xml:space="preserve"> samples by the volume of water collected to determine NO</w:t>
      </w:r>
      <w:r w:rsidR="006F3979" w:rsidRPr="003670C0">
        <w:rPr>
          <w:rFonts w:ascii="Times New Roman" w:hAnsi="Times New Roman" w:cs="Times New Roman"/>
          <w:sz w:val="20"/>
          <w:szCs w:val="20"/>
          <w:vertAlign w:val="subscript"/>
        </w:rPr>
        <w:t>3</w:t>
      </w:r>
      <w:r w:rsidR="006F3979" w:rsidRPr="003670C0">
        <w:rPr>
          <w:rFonts w:ascii="Times New Roman" w:hAnsi="Times New Roman" w:cs="Times New Roman"/>
          <w:sz w:val="20"/>
          <w:szCs w:val="20"/>
          <w:vertAlign w:val="superscript"/>
        </w:rPr>
        <w:t>-</w:t>
      </w:r>
      <w:r w:rsidR="006F3979" w:rsidRPr="003670C0">
        <w:rPr>
          <w:rFonts w:ascii="Times New Roman" w:hAnsi="Times New Roman" w:cs="Times New Roman"/>
          <w:sz w:val="20"/>
          <w:szCs w:val="20"/>
        </w:rPr>
        <w:t xml:space="preserve">-N </w:t>
      </w:r>
      <w:r w:rsidR="00F5127B" w:rsidRPr="003670C0">
        <w:rPr>
          <w:rFonts w:ascii="Times New Roman" w:hAnsi="Times New Roman" w:cs="Times New Roman"/>
          <w:sz w:val="20"/>
          <w:szCs w:val="20"/>
        </w:rPr>
        <w:t>content</w:t>
      </w:r>
      <w:r w:rsidR="006F3979" w:rsidRPr="003670C0">
        <w:rPr>
          <w:rFonts w:ascii="Times New Roman" w:hAnsi="Times New Roman" w:cs="Times New Roman"/>
          <w:sz w:val="20"/>
          <w:szCs w:val="20"/>
        </w:rPr>
        <w:t>.</w:t>
      </w:r>
      <w:r w:rsidR="00823037" w:rsidRPr="003670C0">
        <w:rPr>
          <w:rFonts w:hint="eastAsia"/>
        </w:rPr>
        <w:t xml:space="preserve"> </w:t>
      </w:r>
      <w:r w:rsidR="00823037" w:rsidRPr="003670C0">
        <w:rPr>
          <w:rFonts w:ascii="Times New Roman" w:hAnsi="Times New Roman" w:cs="Times New Roman" w:hint="eastAsia"/>
          <w:sz w:val="20"/>
          <w:szCs w:val="20"/>
        </w:rPr>
        <w:t xml:space="preserve">The determination of </w:t>
      </w:r>
      <w:r w:rsidR="00F5127B" w:rsidRPr="003670C0">
        <w:rPr>
          <w:rFonts w:ascii="Times New Roman" w:hAnsi="Times New Roman" w:cs="Times New Roman"/>
          <w:sz w:val="20"/>
          <w:szCs w:val="20"/>
        </w:rPr>
        <w:t>NO</w:t>
      </w:r>
      <w:r w:rsidR="00F5127B" w:rsidRPr="003670C0">
        <w:rPr>
          <w:rFonts w:ascii="Times New Roman" w:hAnsi="Times New Roman" w:cs="Times New Roman"/>
          <w:sz w:val="20"/>
          <w:szCs w:val="20"/>
          <w:vertAlign w:val="subscript"/>
        </w:rPr>
        <w:t>3</w:t>
      </w:r>
      <w:r w:rsidR="00F5127B" w:rsidRPr="003670C0">
        <w:rPr>
          <w:rFonts w:ascii="Times New Roman" w:hAnsi="Times New Roman" w:cs="Times New Roman"/>
          <w:sz w:val="20"/>
          <w:szCs w:val="20"/>
          <w:vertAlign w:val="superscript"/>
        </w:rPr>
        <w:t>-</w:t>
      </w:r>
      <w:r w:rsidR="00F5127B" w:rsidRPr="003670C0">
        <w:rPr>
          <w:rFonts w:ascii="Times New Roman" w:hAnsi="Times New Roman" w:cs="Times New Roman"/>
          <w:sz w:val="20"/>
          <w:szCs w:val="20"/>
        </w:rPr>
        <w:t>-N</w:t>
      </w:r>
      <w:r w:rsidR="00823037" w:rsidRPr="003670C0">
        <w:rPr>
          <w:rFonts w:ascii="Times New Roman" w:hAnsi="Times New Roman" w:cs="Times New Roman" w:hint="eastAsia"/>
          <w:sz w:val="20"/>
          <w:szCs w:val="20"/>
        </w:rPr>
        <w:t xml:space="preserve"> </w:t>
      </w:r>
      <w:r w:rsidR="00F5127B" w:rsidRPr="003670C0">
        <w:rPr>
          <w:rFonts w:ascii="Times New Roman" w:hAnsi="Times New Roman" w:cs="Times New Roman"/>
          <w:sz w:val="20"/>
          <w:szCs w:val="20"/>
        </w:rPr>
        <w:t>content</w:t>
      </w:r>
      <w:r w:rsidR="00823037" w:rsidRPr="003670C0">
        <w:rPr>
          <w:rFonts w:ascii="Times New Roman" w:hAnsi="Times New Roman" w:cs="Times New Roman" w:hint="eastAsia"/>
          <w:sz w:val="20"/>
          <w:szCs w:val="20"/>
        </w:rPr>
        <w:t xml:space="preserve"> is referred to the above method</w:t>
      </w:r>
    </w:p>
    <w:p w14:paraId="6ABAC053" w14:textId="3F3701F7" w:rsidR="00447F21" w:rsidRPr="003670C0" w:rsidRDefault="00771A34" w:rsidP="00B644A5">
      <w:pPr>
        <w:spacing w:before="100" w:beforeAutospacing="1" w:line="360" w:lineRule="auto"/>
        <w:rPr>
          <w:rFonts w:ascii="Times New Roman" w:hAnsi="Times New Roman" w:cs="Times New Roman"/>
          <w:b/>
          <w:bCs/>
          <w:sz w:val="20"/>
          <w:szCs w:val="20"/>
        </w:rPr>
      </w:pPr>
      <w:r w:rsidRPr="003670C0">
        <w:rPr>
          <w:rFonts w:ascii="Times New Roman" w:hAnsi="Times New Roman" w:cs="Times New Roman"/>
          <w:b/>
          <w:bCs/>
          <w:sz w:val="20"/>
          <w:szCs w:val="20"/>
        </w:rPr>
        <w:t>Rate of soil net N mineralization and nitrification</w:t>
      </w:r>
    </w:p>
    <w:p w14:paraId="2325A997" w14:textId="60C99793" w:rsidR="00447F21" w:rsidRPr="003670C0" w:rsidRDefault="0062061A" w:rsidP="00610EBD">
      <w:pPr>
        <w:spacing w:before="100" w:beforeAutospacing="1" w:line="360" w:lineRule="auto"/>
        <w:ind w:firstLineChars="200" w:firstLine="400"/>
        <w:rPr>
          <w:rFonts w:ascii="Times New Roman" w:hAnsi="Times New Roman" w:cs="Times New Roman"/>
          <w:sz w:val="20"/>
          <w:szCs w:val="20"/>
        </w:rPr>
      </w:pPr>
      <w:r w:rsidRPr="003670C0">
        <w:rPr>
          <w:rFonts w:ascii="Times New Roman" w:hAnsi="Times New Roman" w:cs="Times New Roman" w:hint="eastAsia"/>
          <w:sz w:val="20"/>
          <w:szCs w:val="20"/>
        </w:rPr>
        <w:t xml:space="preserve">The N mineralization in the field was monitored through continuous sampling using </w:t>
      </w:r>
      <w:r w:rsidR="004B42A2" w:rsidRPr="003670C0">
        <w:rPr>
          <w:rFonts w:ascii="Times New Roman" w:hAnsi="Times New Roman" w:cs="Times New Roman" w:hint="eastAsia"/>
          <w:sz w:val="20"/>
          <w:szCs w:val="20"/>
        </w:rPr>
        <w:t xml:space="preserve">in situ </w:t>
      </w:r>
      <w:r w:rsidRPr="003670C0">
        <w:rPr>
          <w:rFonts w:ascii="Times New Roman" w:hAnsi="Times New Roman" w:cs="Times New Roman" w:hint="eastAsia"/>
          <w:sz w:val="20"/>
          <w:szCs w:val="20"/>
        </w:rPr>
        <w:t xml:space="preserve">PVC pipe </w:t>
      </w:r>
      <w:r w:rsidR="004B42A2" w:rsidRPr="003670C0">
        <w:rPr>
          <w:rFonts w:ascii="Times New Roman" w:hAnsi="Times New Roman" w:cs="Times New Roman"/>
          <w:sz w:val="20"/>
          <w:szCs w:val="20"/>
        </w:rPr>
        <w:t>incubation</w:t>
      </w:r>
      <w:r w:rsidR="00405FEB" w:rsidRPr="003670C0">
        <w:rPr>
          <w:rFonts w:ascii="Times New Roman" w:hAnsi="Times New Roman" w:cs="Times New Roman" w:hint="eastAsia"/>
          <w:sz w:val="20"/>
          <w:szCs w:val="20"/>
        </w:rPr>
        <w:t xml:space="preserve"> </w:t>
      </w:r>
      <w:r w:rsidR="00405FEB" w:rsidRPr="003670C0">
        <w:rPr>
          <w:rFonts w:ascii="Times New Roman" w:hAnsi="Times New Roman" w:cs="Times New Roman"/>
          <w:sz w:val="20"/>
          <w:szCs w:val="20"/>
        </w:rPr>
        <w:fldChar w:fldCharType="begin"/>
      </w:r>
      <w:r w:rsidR="00707E78" w:rsidRPr="003670C0">
        <w:rPr>
          <w:rFonts w:ascii="Times New Roman" w:hAnsi="Times New Roman" w:cs="Times New Roman"/>
          <w:sz w:val="20"/>
          <w:szCs w:val="20"/>
        </w:rPr>
        <w:instrText xml:space="preserve"> ADDIN EN.CITE &lt;EndNote&gt;&lt;Cite&gt;&lt;Author&gt;Raison&lt;/Author&gt;&lt;Year&gt;1987&lt;/Year&gt;&lt;RecNum&gt;249&lt;/RecNum&gt;&lt;DisplayText&gt;(Raison et al. 1987)&lt;/DisplayText&gt;&lt;record&gt;&lt;rec-number&gt;249&lt;/rec-number&gt;&lt;foreign-keys&gt;&lt;key app="EN" db-id="2a9052fr8awrevevp2p5efww522ezfrpspaw" timestamp="1729652235"&gt;249&lt;/key&gt;&lt;/foreign-keys&gt;&lt;ref-type name="Journal Article"&gt;17&lt;/ref-type&gt;&lt;contributors&gt;&lt;authors&gt;&lt;author&gt;Raison, R. J.&lt;/author&gt;&lt;author&gt;Connell, M. J.&lt;/author&gt;&lt;author&gt;Khanna, P. K.&lt;/author&gt;&lt;/authors&gt;&lt;/contributors&gt;&lt;titles&gt;&lt;title&gt;Methodology for studying fluxes of soil mineral-N in situ&lt;/title&gt;&lt;secondary-title&gt;Soil Biology and Biochemistry&lt;/secondary-title&gt;&lt;/titles&gt;&lt;periodical&gt;&lt;full-title&gt;Soil Biology and Biochemistry&lt;/full-title&gt;&lt;/periodical&gt;&lt;pages&gt;521-530&lt;/pages&gt;&lt;volume&gt;19&lt;/volume&gt;&lt;number&gt;5&lt;/number&gt;&lt;dates&gt;&lt;year&gt;1987&lt;/year&gt;&lt;pub-dates&gt;&lt;date&gt;1987/01/01/&lt;/date&gt;&lt;/pub-dates&gt;&lt;/dates&gt;&lt;isbn&gt;0038-0717&lt;/isbn&gt;&lt;urls&gt;&lt;related-urls&gt;&lt;url&gt;https://www.sciencedirect.com/science/article/pii/0038071787900940&lt;/url&gt;&lt;/related-urls&gt;&lt;/urls&gt;&lt;electronic-resource-num&gt;https://doi.org/10.1016/0038-0717(87)90094-0&lt;/electronic-resource-num&gt;&lt;/record&gt;&lt;/Cite&gt;&lt;/EndNote&gt;</w:instrText>
      </w:r>
      <w:r w:rsidR="00405FEB"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(Raison et al. 1987)</w:t>
      </w:r>
      <w:r w:rsidR="00405FEB" w:rsidRPr="003670C0">
        <w:rPr>
          <w:rFonts w:ascii="Times New Roman" w:hAnsi="Times New Roman" w:cs="Times New Roman"/>
          <w:sz w:val="20"/>
          <w:szCs w:val="20"/>
        </w:rPr>
        <w:fldChar w:fldCharType="end"/>
      </w:r>
      <w:r w:rsidRPr="003670C0">
        <w:rPr>
          <w:rFonts w:ascii="Times New Roman" w:hAnsi="Times New Roman" w:cs="Times New Roman" w:hint="eastAsia"/>
          <w:sz w:val="20"/>
          <w:szCs w:val="20"/>
        </w:rPr>
        <w:t xml:space="preserve">. </w:t>
      </w:r>
      <w:r w:rsidR="00A77C63" w:rsidRPr="003670C0">
        <w:rPr>
          <w:rFonts w:ascii="Times New Roman" w:hAnsi="Times New Roman" w:cs="Times New Roman"/>
          <w:sz w:val="20"/>
          <w:szCs w:val="20"/>
        </w:rPr>
        <w:t xml:space="preserve">In November 2014, </w:t>
      </w:r>
      <w:r w:rsidR="007C11E1" w:rsidRPr="003670C0">
        <w:rPr>
          <w:rFonts w:ascii="Times New Roman" w:hAnsi="Times New Roman" w:cs="Times New Roman" w:hint="eastAsia"/>
          <w:sz w:val="20"/>
          <w:szCs w:val="20"/>
        </w:rPr>
        <w:t xml:space="preserve">and </w:t>
      </w:r>
      <w:r w:rsidR="004B42A2" w:rsidRPr="003670C0">
        <w:rPr>
          <w:rFonts w:ascii="Times New Roman" w:hAnsi="Times New Roman" w:cs="Times New Roman" w:hint="eastAsia"/>
          <w:sz w:val="20"/>
          <w:szCs w:val="20"/>
        </w:rPr>
        <w:t>in</w:t>
      </w:r>
      <w:r w:rsidR="004B42A2" w:rsidRPr="003670C0">
        <w:rPr>
          <w:rFonts w:ascii="Times New Roman" w:hAnsi="Times New Roman" w:cs="Times New Roman"/>
          <w:sz w:val="20"/>
          <w:szCs w:val="20"/>
        </w:rPr>
        <w:t xml:space="preserve"> </w:t>
      </w:r>
      <w:r w:rsidR="00A77C63" w:rsidRPr="003670C0">
        <w:rPr>
          <w:rFonts w:ascii="Times New Roman" w:hAnsi="Times New Roman" w:cs="Times New Roman"/>
          <w:sz w:val="20"/>
          <w:szCs w:val="20"/>
        </w:rPr>
        <w:t>January, April, and August 2015,</w:t>
      </w:r>
      <w:r w:rsidR="00662036" w:rsidRPr="003670C0">
        <w:rPr>
          <w:rFonts w:ascii="Times New Roman" w:hAnsi="Times New Roman" w:cs="Times New Roman"/>
          <w:sz w:val="20"/>
          <w:szCs w:val="20"/>
        </w:rPr>
        <w:t xml:space="preserve"> </w:t>
      </w:r>
      <w:r w:rsidR="00A77C63" w:rsidRPr="003670C0">
        <w:rPr>
          <w:rFonts w:ascii="Times New Roman" w:hAnsi="Times New Roman" w:cs="Times New Roman"/>
          <w:sz w:val="20"/>
          <w:szCs w:val="20"/>
        </w:rPr>
        <w:t xml:space="preserve">soil net N mineralization and nitrification were </w:t>
      </w:r>
      <w:r w:rsidR="004B42A2" w:rsidRPr="003670C0">
        <w:rPr>
          <w:rFonts w:ascii="Times New Roman" w:hAnsi="Times New Roman" w:cs="Times New Roman"/>
          <w:sz w:val="20"/>
          <w:szCs w:val="20"/>
        </w:rPr>
        <w:t>measured</w:t>
      </w:r>
      <w:r w:rsidR="00A77C63" w:rsidRPr="003670C0">
        <w:rPr>
          <w:rFonts w:ascii="Times New Roman" w:hAnsi="Times New Roman" w:cs="Times New Roman"/>
          <w:sz w:val="20"/>
          <w:szCs w:val="20"/>
        </w:rPr>
        <w:t xml:space="preserve"> using the PVC </w:t>
      </w:r>
      <w:r w:rsidR="0025288A" w:rsidRPr="003670C0">
        <w:rPr>
          <w:rFonts w:ascii="Times New Roman" w:hAnsi="Times New Roman" w:cs="Times New Roman"/>
          <w:sz w:val="20"/>
          <w:szCs w:val="20"/>
        </w:rPr>
        <w:t>buried tube incubation</w:t>
      </w:r>
      <w:r w:rsidR="00405FEB" w:rsidRPr="003670C0">
        <w:rPr>
          <w:rFonts w:ascii="Times New Roman" w:hAnsi="Times New Roman" w:cs="Times New Roman" w:hint="eastAsia"/>
          <w:sz w:val="20"/>
          <w:szCs w:val="20"/>
        </w:rPr>
        <w:t xml:space="preserve"> </w:t>
      </w:r>
      <w:r w:rsidR="00405FEB" w:rsidRPr="003670C0">
        <w:rPr>
          <w:rFonts w:ascii="Times New Roman" w:hAnsi="Times New Roman" w:cs="Times New Roman"/>
          <w:sz w:val="20"/>
          <w:szCs w:val="20"/>
        </w:rPr>
        <w:fldChar w:fldCharType="begin"/>
      </w:r>
      <w:r w:rsidR="00707E78" w:rsidRPr="003670C0">
        <w:rPr>
          <w:rFonts w:ascii="Times New Roman" w:hAnsi="Times New Roman" w:cs="Times New Roman"/>
          <w:sz w:val="20"/>
          <w:szCs w:val="20"/>
        </w:rPr>
        <w:instrText xml:space="preserve"> ADDIN EN.CITE &lt;EndNote&gt;&lt;Cite&gt;&lt;Author&gt;Raison&lt;/Author&gt;&lt;Year&gt;1987&lt;/Year&gt;&lt;RecNum&gt;249&lt;/RecNum&gt;&lt;DisplayText&gt;(Raison et al. 1987)&lt;/DisplayText&gt;&lt;record&gt;&lt;rec-number&gt;249&lt;/rec-number&gt;&lt;foreign-keys&gt;&lt;key app="EN" db-id="2a9052fr8awrevevp2p5efww522ezfrpspaw" timestamp="1729652235"&gt;249&lt;/key&gt;&lt;/foreign-keys&gt;&lt;ref-type name="Journal Article"&gt;17&lt;/ref-type&gt;&lt;contributors&gt;&lt;authors&gt;&lt;author&gt;Raison, R. J.&lt;/author&gt;&lt;author&gt;Connell, M. J.&lt;/author&gt;&lt;author&gt;Khanna, P. K.&lt;/author&gt;&lt;/authors&gt;&lt;/contributors&gt;&lt;titles&gt;&lt;title&gt;Methodology for studying fluxes of soil mineral-N in situ&lt;/title&gt;&lt;secondary-title&gt;Soil Biology and Biochemistry&lt;/secondary-title&gt;&lt;/titles&gt;&lt;periodical&gt;&lt;full-title&gt;Soil Biology and Biochemistry&lt;/full-title&gt;&lt;/periodical&gt;&lt;pages&gt;521-530&lt;/pages&gt;&lt;volume&gt;19&lt;/volume&gt;&lt;number&gt;5&lt;/number&gt;&lt;dates&gt;&lt;year&gt;1987&lt;/year&gt;&lt;pub-dates&gt;&lt;date&gt;1987/01/01/&lt;/date&gt;&lt;/pub-dates&gt;&lt;/dates&gt;&lt;isbn&gt;0038-0717&lt;/isbn&gt;&lt;urls&gt;&lt;related-urls&gt;&lt;url&gt;https://www.sciencedirect.com/science/article/pii/0038071787900940&lt;/url&gt;&lt;/related-urls&gt;&lt;/urls&gt;&lt;electronic-resource-num&gt;https://doi.org/10.1016/0038-0717(87)90094-0&lt;/electronic-resource-num&gt;&lt;/record&gt;&lt;/Cite&gt;&lt;/EndNote&gt;</w:instrText>
      </w:r>
      <w:r w:rsidR="00405FEB"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(Raison et al. 1987)</w:t>
      </w:r>
      <w:r w:rsidR="00405FEB" w:rsidRPr="003670C0">
        <w:rPr>
          <w:rFonts w:ascii="Times New Roman" w:hAnsi="Times New Roman" w:cs="Times New Roman"/>
          <w:sz w:val="20"/>
          <w:szCs w:val="20"/>
        </w:rPr>
        <w:fldChar w:fldCharType="end"/>
      </w:r>
      <w:r w:rsidR="00A77C63" w:rsidRPr="003670C0">
        <w:rPr>
          <w:rFonts w:ascii="Times New Roman" w:hAnsi="Times New Roman" w:cs="Times New Roman"/>
          <w:sz w:val="20"/>
          <w:szCs w:val="20"/>
        </w:rPr>
        <w:t>. Before starting the experiment</w:t>
      </w:r>
      <w:r w:rsidR="00D10513" w:rsidRPr="003670C0">
        <w:rPr>
          <w:rFonts w:ascii="Times New Roman" w:hAnsi="Times New Roman" w:cs="Times New Roman" w:hint="eastAsia"/>
          <w:sz w:val="20"/>
          <w:szCs w:val="20"/>
        </w:rPr>
        <w:t xml:space="preserve">, </w:t>
      </w:r>
      <w:r w:rsidR="0025288A" w:rsidRPr="003670C0">
        <w:rPr>
          <w:rFonts w:ascii="Times New Roman" w:hAnsi="Times New Roman" w:cs="Times New Roman" w:hint="eastAsia"/>
          <w:sz w:val="20"/>
          <w:szCs w:val="20"/>
        </w:rPr>
        <w:t xml:space="preserve">PVC </w:t>
      </w:r>
      <w:r w:rsidR="00D10513" w:rsidRPr="003670C0">
        <w:rPr>
          <w:rFonts w:ascii="Times New Roman" w:hAnsi="Times New Roman" w:cs="Times New Roman"/>
          <w:sz w:val="20"/>
          <w:szCs w:val="20"/>
        </w:rPr>
        <w:t xml:space="preserve">pipes 15 cm </w:t>
      </w:r>
      <w:r w:rsidR="0025288A" w:rsidRPr="003670C0">
        <w:rPr>
          <w:rFonts w:ascii="Times New Roman" w:hAnsi="Times New Roman" w:cs="Times New Roman" w:hint="eastAsia"/>
          <w:sz w:val="20"/>
          <w:szCs w:val="20"/>
        </w:rPr>
        <w:t xml:space="preserve">in </w:t>
      </w:r>
      <w:r w:rsidR="00D10513" w:rsidRPr="003670C0">
        <w:rPr>
          <w:rFonts w:ascii="Times New Roman" w:hAnsi="Times New Roman" w:cs="Times New Roman"/>
          <w:sz w:val="20"/>
          <w:szCs w:val="20"/>
        </w:rPr>
        <w:t xml:space="preserve">length and 4 cm </w:t>
      </w:r>
      <w:r w:rsidR="0025288A" w:rsidRPr="003670C0">
        <w:rPr>
          <w:rFonts w:ascii="Times New Roman" w:hAnsi="Times New Roman" w:cs="Times New Roman" w:hint="eastAsia"/>
          <w:sz w:val="20"/>
          <w:szCs w:val="20"/>
        </w:rPr>
        <w:t xml:space="preserve">in </w:t>
      </w:r>
      <w:r w:rsidR="00D10513" w:rsidRPr="003670C0">
        <w:rPr>
          <w:rFonts w:ascii="Times New Roman" w:hAnsi="Times New Roman" w:cs="Times New Roman"/>
          <w:sz w:val="20"/>
          <w:szCs w:val="20"/>
        </w:rPr>
        <w:t>diameter were prepared</w:t>
      </w:r>
      <w:r w:rsidR="00A77C63" w:rsidRPr="003670C0">
        <w:rPr>
          <w:rFonts w:ascii="Times New Roman" w:hAnsi="Times New Roman" w:cs="Times New Roman"/>
          <w:sz w:val="20"/>
          <w:szCs w:val="20"/>
        </w:rPr>
        <w:t xml:space="preserve">. At the beginning of </w:t>
      </w:r>
      <w:r w:rsidR="0025288A" w:rsidRPr="003670C0">
        <w:rPr>
          <w:rFonts w:ascii="Times New Roman" w:hAnsi="Times New Roman" w:cs="Times New Roman" w:hint="eastAsia"/>
          <w:sz w:val="20"/>
          <w:szCs w:val="20"/>
        </w:rPr>
        <w:t>each</w:t>
      </w:r>
      <w:r w:rsidR="00A77C63" w:rsidRPr="003670C0">
        <w:rPr>
          <w:rFonts w:ascii="Times New Roman" w:hAnsi="Times New Roman" w:cs="Times New Roman"/>
          <w:sz w:val="20"/>
          <w:szCs w:val="20"/>
        </w:rPr>
        <w:t xml:space="preserve"> month, two PVC pipes were driven vertically into the soil </w:t>
      </w:r>
      <w:r w:rsidR="00435DBA" w:rsidRPr="003670C0">
        <w:rPr>
          <w:rFonts w:ascii="Times New Roman" w:hAnsi="Times New Roman" w:cs="Times New Roman" w:hint="eastAsia"/>
          <w:sz w:val="20"/>
          <w:szCs w:val="20"/>
        </w:rPr>
        <w:t>to a depth of</w:t>
      </w:r>
      <w:r w:rsidR="00A77C63" w:rsidRPr="003670C0">
        <w:rPr>
          <w:rFonts w:ascii="Times New Roman" w:hAnsi="Times New Roman" w:cs="Times New Roman"/>
          <w:sz w:val="20"/>
          <w:szCs w:val="20"/>
        </w:rPr>
        <w:t xml:space="preserve"> 10 cm</w:t>
      </w:r>
      <w:r w:rsidR="00435DBA" w:rsidRPr="003670C0">
        <w:rPr>
          <w:rFonts w:ascii="Times New Roman" w:hAnsi="Times New Roman" w:cs="Times New Roman" w:hint="eastAsia"/>
          <w:sz w:val="20"/>
          <w:szCs w:val="20"/>
        </w:rPr>
        <w:t>.</w:t>
      </w:r>
      <w:r w:rsidR="00A77C63" w:rsidRPr="003670C0">
        <w:rPr>
          <w:rFonts w:ascii="Times New Roman" w:hAnsi="Times New Roman" w:cs="Times New Roman"/>
          <w:sz w:val="20"/>
          <w:szCs w:val="20"/>
        </w:rPr>
        <w:t xml:space="preserve"> </w:t>
      </w:r>
      <w:r w:rsidR="00435DBA" w:rsidRPr="003670C0">
        <w:rPr>
          <w:rFonts w:ascii="Times New Roman" w:hAnsi="Times New Roman" w:cs="Times New Roman" w:hint="eastAsia"/>
          <w:sz w:val="20"/>
          <w:szCs w:val="20"/>
        </w:rPr>
        <w:t>O</w:t>
      </w:r>
      <w:r w:rsidR="00435DBA" w:rsidRPr="003670C0">
        <w:rPr>
          <w:rFonts w:ascii="Times New Roman" w:hAnsi="Times New Roman" w:cs="Times New Roman"/>
          <w:sz w:val="20"/>
          <w:szCs w:val="20"/>
        </w:rPr>
        <w:t xml:space="preserve">ne </w:t>
      </w:r>
      <w:r w:rsidR="00435DBA" w:rsidRPr="003670C0">
        <w:rPr>
          <w:rFonts w:ascii="Times New Roman" w:hAnsi="Times New Roman" w:cs="Times New Roman" w:hint="eastAsia"/>
          <w:sz w:val="20"/>
          <w:szCs w:val="20"/>
        </w:rPr>
        <w:t>pipe</w:t>
      </w:r>
      <w:r w:rsidR="00A77C63" w:rsidRPr="003670C0">
        <w:rPr>
          <w:rFonts w:ascii="Times New Roman" w:hAnsi="Times New Roman" w:cs="Times New Roman"/>
          <w:sz w:val="20"/>
          <w:szCs w:val="20"/>
        </w:rPr>
        <w:t xml:space="preserve"> was carefully </w:t>
      </w:r>
      <w:r w:rsidR="00435DBA" w:rsidRPr="003670C0">
        <w:rPr>
          <w:rFonts w:ascii="Times New Roman" w:hAnsi="Times New Roman" w:cs="Times New Roman"/>
          <w:sz w:val="20"/>
          <w:szCs w:val="20"/>
        </w:rPr>
        <w:t>removed</w:t>
      </w:r>
      <w:r w:rsidR="00A77C63" w:rsidRPr="003670C0">
        <w:rPr>
          <w:rFonts w:ascii="Times New Roman" w:hAnsi="Times New Roman" w:cs="Times New Roman"/>
          <w:sz w:val="20"/>
          <w:szCs w:val="20"/>
        </w:rPr>
        <w:t xml:space="preserve"> and taken back to the laboratory for analysis of the inorganic N concentration</w:t>
      </w:r>
      <w:r w:rsidR="00435DBA" w:rsidRPr="003670C0">
        <w:rPr>
          <w:rFonts w:ascii="Times New Roman" w:hAnsi="Times New Roman" w:cs="Times New Roman" w:hint="eastAsia"/>
          <w:sz w:val="20"/>
          <w:szCs w:val="20"/>
        </w:rPr>
        <w:t>,</w:t>
      </w:r>
      <w:r w:rsidR="00A77C63" w:rsidRPr="003670C0">
        <w:rPr>
          <w:rFonts w:ascii="Times New Roman" w:hAnsi="Times New Roman" w:cs="Times New Roman"/>
          <w:sz w:val="20"/>
          <w:szCs w:val="20"/>
        </w:rPr>
        <w:t xml:space="preserve"> </w:t>
      </w:r>
      <w:r w:rsidR="00435DBA" w:rsidRPr="003670C0">
        <w:rPr>
          <w:rFonts w:ascii="Times New Roman" w:hAnsi="Times New Roman" w:cs="Times New Roman"/>
          <w:sz w:val="20"/>
          <w:szCs w:val="20"/>
        </w:rPr>
        <w:t>serving as</w:t>
      </w:r>
      <w:r w:rsidR="00435DBA" w:rsidRPr="003670C0">
        <w:rPr>
          <w:rFonts w:ascii="Times New Roman" w:hAnsi="Times New Roman" w:cs="Times New Roman" w:hint="eastAsia"/>
          <w:sz w:val="20"/>
          <w:szCs w:val="20"/>
        </w:rPr>
        <w:t xml:space="preserve"> the</w:t>
      </w:r>
      <w:r w:rsidR="00A77C63" w:rsidRPr="003670C0">
        <w:rPr>
          <w:rFonts w:ascii="Times New Roman" w:hAnsi="Times New Roman" w:cs="Times New Roman"/>
          <w:sz w:val="20"/>
          <w:szCs w:val="20"/>
        </w:rPr>
        <w:t xml:space="preserve"> initial value for soil nitrogen mineralization. The other </w:t>
      </w:r>
      <w:r w:rsidR="00F4567B" w:rsidRPr="003670C0">
        <w:rPr>
          <w:rFonts w:ascii="Times New Roman" w:hAnsi="Times New Roman" w:cs="Times New Roman" w:hint="eastAsia"/>
          <w:sz w:val="20"/>
          <w:szCs w:val="20"/>
        </w:rPr>
        <w:t>pipe</w:t>
      </w:r>
      <w:r w:rsidR="00F4567B" w:rsidRPr="003670C0">
        <w:rPr>
          <w:rFonts w:ascii="Times New Roman" w:hAnsi="Times New Roman" w:cs="Times New Roman"/>
          <w:sz w:val="20"/>
          <w:szCs w:val="20"/>
        </w:rPr>
        <w:t xml:space="preserve"> </w:t>
      </w:r>
      <w:r w:rsidR="00A77C63" w:rsidRPr="003670C0">
        <w:rPr>
          <w:rFonts w:ascii="Times New Roman" w:hAnsi="Times New Roman" w:cs="Times New Roman"/>
          <w:sz w:val="20"/>
          <w:szCs w:val="20"/>
        </w:rPr>
        <w:t xml:space="preserve">was capped and left in situ for incubation until the end of the month, </w:t>
      </w:r>
      <w:r w:rsidR="00F4567B" w:rsidRPr="003670C0">
        <w:rPr>
          <w:rFonts w:ascii="Times New Roman" w:hAnsi="Times New Roman" w:cs="Times New Roman" w:hint="eastAsia"/>
          <w:sz w:val="20"/>
          <w:szCs w:val="20"/>
        </w:rPr>
        <w:t>after which</w:t>
      </w:r>
      <w:r w:rsidR="00A77C63" w:rsidRPr="003670C0">
        <w:rPr>
          <w:rFonts w:ascii="Times New Roman" w:hAnsi="Times New Roman" w:cs="Times New Roman"/>
          <w:sz w:val="20"/>
          <w:szCs w:val="20"/>
        </w:rPr>
        <w:t xml:space="preserve"> it was removed and </w:t>
      </w:r>
      <w:r w:rsidR="00A77C63" w:rsidRPr="003670C0">
        <w:rPr>
          <w:rFonts w:ascii="Times New Roman" w:hAnsi="Times New Roman" w:cs="Times New Roman"/>
          <w:sz w:val="20"/>
          <w:szCs w:val="20"/>
        </w:rPr>
        <w:lastRenderedPageBreak/>
        <w:t xml:space="preserve">the inorganic N concentration </w:t>
      </w:r>
      <w:r w:rsidR="00F4567B" w:rsidRPr="003670C0">
        <w:rPr>
          <w:rFonts w:ascii="Times New Roman" w:hAnsi="Times New Roman" w:cs="Times New Roman" w:hint="eastAsia"/>
          <w:sz w:val="20"/>
          <w:szCs w:val="20"/>
        </w:rPr>
        <w:t>was</w:t>
      </w:r>
      <w:r w:rsidR="00F4567B" w:rsidRPr="003670C0">
        <w:rPr>
          <w:rFonts w:ascii="Times New Roman" w:hAnsi="Times New Roman" w:cs="Times New Roman"/>
          <w:sz w:val="20"/>
          <w:szCs w:val="20"/>
        </w:rPr>
        <w:t xml:space="preserve"> </w:t>
      </w:r>
      <w:r w:rsidR="00A77C63" w:rsidRPr="003670C0">
        <w:rPr>
          <w:rFonts w:ascii="Times New Roman" w:hAnsi="Times New Roman" w:cs="Times New Roman"/>
          <w:sz w:val="20"/>
          <w:szCs w:val="20"/>
        </w:rPr>
        <w:t>measured again. For the determination of NH</w:t>
      </w:r>
      <w:r w:rsidR="00A77C63" w:rsidRPr="003670C0">
        <w:rPr>
          <w:rFonts w:ascii="Times New Roman" w:hAnsi="Times New Roman" w:cs="Times New Roman"/>
          <w:sz w:val="20"/>
          <w:szCs w:val="20"/>
          <w:vertAlign w:val="subscript"/>
        </w:rPr>
        <w:t>4</w:t>
      </w:r>
      <w:r w:rsidR="00A77C63" w:rsidRPr="003670C0">
        <w:rPr>
          <w:rFonts w:ascii="Times New Roman" w:hAnsi="Times New Roman" w:cs="Times New Roman"/>
          <w:sz w:val="20"/>
          <w:szCs w:val="20"/>
          <w:vertAlign w:val="superscript"/>
        </w:rPr>
        <w:t>+</w:t>
      </w:r>
      <w:r w:rsidR="00A77C63" w:rsidRPr="003670C0">
        <w:rPr>
          <w:rFonts w:ascii="Times New Roman" w:hAnsi="Times New Roman" w:cs="Times New Roman"/>
          <w:sz w:val="20"/>
          <w:szCs w:val="20"/>
        </w:rPr>
        <w:t>-N and NO</w:t>
      </w:r>
      <w:r w:rsidR="00A77C63" w:rsidRPr="003670C0">
        <w:rPr>
          <w:rFonts w:ascii="Times New Roman" w:hAnsi="Times New Roman" w:cs="Times New Roman"/>
          <w:sz w:val="20"/>
          <w:szCs w:val="20"/>
          <w:vertAlign w:val="subscript"/>
        </w:rPr>
        <w:t>3</w:t>
      </w:r>
      <w:r w:rsidR="00A77C63" w:rsidRPr="003670C0">
        <w:rPr>
          <w:rFonts w:ascii="Times New Roman" w:hAnsi="Times New Roman" w:cs="Times New Roman"/>
          <w:sz w:val="20"/>
          <w:szCs w:val="20"/>
          <w:vertAlign w:val="superscript"/>
        </w:rPr>
        <w:t>-</w:t>
      </w:r>
      <w:r w:rsidR="00A77C63" w:rsidRPr="003670C0">
        <w:rPr>
          <w:rFonts w:ascii="Times New Roman" w:hAnsi="Times New Roman" w:cs="Times New Roman"/>
          <w:sz w:val="20"/>
          <w:szCs w:val="20"/>
        </w:rPr>
        <w:t xml:space="preserve">-N, </w:t>
      </w:r>
      <w:r w:rsidR="00F4567B" w:rsidRPr="003670C0">
        <w:rPr>
          <w:rFonts w:ascii="Times New Roman" w:hAnsi="Times New Roman" w:cs="Times New Roman"/>
          <w:sz w:val="20"/>
          <w:szCs w:val="20"/>
        </w:rPr>
        <w:t>the same method as described above was used</w:t>
      </w:r>
      <w:r w:rsidR="00A77C63" w:rsidRPr="003670C0">
        <w:rPr>
          <w:rFonts w:ascii="Times New Roman" w:hAnsi="Times New Roman" w:cs="Times New Roman"/>
          <w:sz w:val="20"/>
          <w:szCs w:val="20"/>
        </w:rPr>
        <w:t>. Soil net N mineralization and nitrification rates were calculated as follows:</w:t>
      </w:r>
    </w:p>
    <w:p w14:paraId="3635FB97" w14:textId="7BB988C0" w:rsidR="00447F21" w:rsidRPr="003670C0" w:rsidRDefault="00DC5D07" w:rsidP="00B644A5">
      <w:pPr>
        <w:spacing w:before="100" w:beforeAutospacing="1" w:line="360" w:lineRule="auto"/>
        <w:rPr>
          <w:rFonts w:ascii="Times New Roman" w:hAnsi="Times New Roman" w:cs="Times New Roman"/>
          <w:sz w:val="20"/>
          <w:szCs w:val="20"/>
        </w:rPr>
      </w:pPr>
      <m:oMathPara>
        <m:oMath>
          <m:r>
            <w:rPr>
              <w:rFonts w:ascii="Cambria Math" w:hAnsi="Cambria Math" w:cs="Times New Roman"/>
              <w:sz w:val="20"/>
              <w:szCs w:val="20"/>
            </w:rPr>
            <m:t>Net N mineralization rate=</m:t>
          </m:r>
          <m:d>
            <m:dPr>
              <m:ctrlPr>
                <w:rPr>
                  <w:rFonts w:ascii="Cambria Math" w:hAnsi="Cambria Math" w:cs="Times New Roman"/>
                  <w:i/>
                  <w:sz w:val="20"/>
                  <w:szCs w:val="20"/>
                </w:rPr>
              </m:ctrlPr>
            </m:dPr>
            <m:e>
              <m:r>
                <w:rPr>
                  <w:rFonts w:ascii="Cambria Math" w:hAnsi="Cambria Math" w:cs="Times New Roman"/>
                  <w:sz w:val="20"/>
                  <w:szCs w:val="20"/>
                </w:rPr>
                <m:t>Mineral</m:t>
              </m:r>
              <m:sSub>
                <m:sSubPr>
                  <m:ctrlPr>
                    <w:rPr>
                      <w:rFonts w:ascii="Cambria Math" w:hAnsi="Cambria Math" w:cs="Times New Roman"/>
                      <w:i/>
                      <w:sz w:val="20"/>
                      <w:szCs w:val="20"/>
                    </w:rPr>
                  </m:ctrlPr>
                </m:sSubPr>
                <m:e>
                  <m:r>
                    <w:rPr>
                      <w:rFonts w:ascii="Cambria Math" w:hAnsi="Cambria Math" w:cs="Times New Roman"/>
                      <w:sz w:val="20"/>
                      <w:szCs w:val="20"/>
                    </w:rPr>
                    <m:t>N</m:t>
                  </m:r>
                </m:e>
                <m:sub>
                  <m:r>
                    <w:rPr>
                      <w:rFonts w:ascii="Cambria Math" w:hAnsi="Cambria Math" w:cs="Times New Roman"/>
                      <w:sz w:val="20"/>
                      <w:szCs w:val="20"/>
                    </w:rPr>
                    <m:t>late</m:t>
                  </m:r>
                </m:sub>
              </m:sSub>
              <m:r>
                <w:rPr>
                  <w:rFonts w:ascii="Cambria Math" w:hAnsi="Cambria Math" w:cs="Times New Roman"/>
                  <w:sz w:val="20"/>
                  <w:szCs w:val="20"/>
                </w:rPr>
                <m:t>-Mineral</m:t>
              </m:r>
              <m:sSub>
                <m:sSubPr>
                  <m:ctrlPr>
                    <w:rPr>
                      <w:rFonts w:ascii="Cambria Math" w:hAnsi="Cambria Math" w:cs="Times New Roman"/>
                      <w:i/>
                      <w:sz w:val="20"/>
                      <w:szCs w:val="20"/>
                    </w:rPr>
                  </m:ctrlPr>
                </m:sSubPr>
                <m:e>
                  <m:r>
                    <w:rPr>
                      <w:rFonts w:ascii="Cambria Math" w:hAnsi="Cambria Math" w:cs="Times New Roman"/>
                      <w:sz w:val="20"/>
                      <w:szCs w:val="20"/>
                    </w:rPr>
                    <m:t>N</m:t>
                  </m:r>
                </m:e>
                <m:sub>
                  <m:r>
                    <w:rPr>
                      <w:rFonts w:ascii="Cambria Math" w:hAnsi="Cambria Math" w:cs="Times New Roman"/>
                      <w:sz w:val="20"/>
                      <w:szCs w:val="20"/>
                    </w:rPr>
                    <m:t>early</m:t>
                  </m:r>
                </m:sub>
              </m:sSub>
            </m:e>
          </m:d>
          <m:r>
            <w:rPr>
              <w:rFonts w:ascii="Cambria Math" w:hAnsi="Cambria Math" w:cs="Times New Roman"/>
              <w:sz w:val="20"/>
              <w:szCs w:val="20"/>
            </w:rPr>
            <m:t>/day</m:t>
          </m:r>
        </m:oMath>
      </m:oMathPara>
    </w:p>
    <w:p w14:paraId="5001A1E7" w14:textId="77777777" w:rsidR="00447F21" w:rsidRPr="003670C0" w:rsidRDefault="00DC5D07" w:rsidP="00B644A5">
      <w:pPr>
        <w:spacing w:before="100" w:beforeAutospacing="1" w:line="360" w:lineRule="auto"/>
        <w:rPr>
          <w:rFonts w:ascii="Times New Roman" w:hAnsi="Times New Roman" w:cs="Times New Roman"/>
          <w:sz w:val="20"/>
          <w:szCs w:val="20"/>
        </w:rPr>
      </w:pPr>
      <m:oMathPara>
        <m:oMath>
          <m:r>
            <w:rPr>
              <w:rFonts w:ascii="Cambria Math" w:hAnsi="Cambria Math" w:cs="Times New Roman"/>
              <w:sz w:val="20"/>
              <w:szCs w:val="20"/>
            </w:rPr>
            <m:t>Net Nitrification rate=</m:t>
          </m:r>
          <m:d>
            <m:dPr>
              <m:ctrlPr>
                <w:rPr>
                  <w:rFonts w:ascii="Cambria Math" w:hAnsi="Cambria Math" w:cs="Times New Roman"/>
                  <w:i/>
                  <w:sz w:val="20"/>
                  <w:szCs w:val="20"/>
                </w:rPr>
              </m:ctrlPr>
            </m:dPr>
            <m:e>
              <m:r>
                <w:rPr>
                  <w:rFonts w:ascii="Cambria Math" w:hAnsi="Cambria Math" w:cs="Times New Roman"/>
                  <w:sz w:val="20"/>
                  <w:szCs w:val="20"/>
                </w:rPr>
                <m:t>Nitrifier</m:t>
              </m:r>
              <m:sSub>
                <m:sSubPr>
                  <m:ctrlPr>
                    <w:rPr>
                      <w:rFonts w:ascii="Cambria Math" w:hAnsi="Cambria Math" w:cs="Times New Roman"/>
                      <w:i/>
                      <w:sz w:val="20"/>
                      <w:szCs w:val="20"/>
                    </w:rPr>
                  </m:ctrlPr>
                </m:sSubPr>
                <m:e>
                  <m:r>
                    <w:rPr>
                      <w:rFonts w:ascii="Cambria Math" w:hAnsi="Cambria Math" w:cs="Times New Roman"/>
                      <w:sz w:val="20"/>
                      <w:szCs w:val="20"/>
                    </w:rPr>
                    <m:t>N</m:t>
                  </m:r>
                </m:e>
                <m:sub>
                  <m:r>
                    <w:rPr>
                      <w:rFonts w:ascii="Cambria Math" w:hAnsi="Cambria Math" w:cs="Times New Roman"/>
                      <w:sz w:val="20"/>
                      <w:szCs w:val="20"/>
                    </w:rPr>
                    <m:t>late</m:t>
                  </m:r>
                </m:sub>
              </m:sSub>
              <m:r>
                <w:rPr>
                  <w:rFonts w:ascii="Cambria Math" w:hAnsi="Cambria Math" w:cs="Times New Roman"/>
                  <w:sz w:val="20"/>
                  <w:szCs w:val="20"/>
                </w:rPr>
                <m:t>-Nitrifier</m:t>
              </m:r>
              <m:sSub>
                <m:sSubPr>
                  <m:ctrlPr>
                    <w:rPr>
                      <w:rFonts w:ascii="Cambria Math" w:hAnsi="Cambria Math" w:cs="Times New Roman"/>
                      <w:i/>
                      <w:sz w:val="20"/>
                      <w:szCs w:val="20"/>
                    </w:rPr>
                  </m:ctrlPr>
                </m:sSubPr>
                <m:e>
                  <m:r>
                    <w:rPr>
                      <w:rFonts w:ascii="Cambria Math" w:hAnsi="Cambria Math" w:cs="Times New Roman"/>
                      <w:sz w:val="20"/>
                      <w:szCs w:val="20"/>
                    </w:rPr>
                    <m:t>N</m:t>
                  </m:r>
                </m:e>
                <m:sub>
                  <m:r>
                    <w:rPr>
                      <w:rFonts w:ascii="Cambria Math" w:hAnsi="Cambria Math" w:cs="Times New Roman"/>
                      <w:sz w:val="20"/>
                      <w:szCs w:val="20"/>
                    </w:rPr>
                    <m:t>early</m:t>
                  </m:r>
                </m:sub>
              </m:sSub>
            </m:e>
          </m:d>
          <m:r>
            <w:rPr>
              <w:rFonts w:ascii="Cambria Math" w:hAnsi="Cambria Math" w:cs="Times New Roman"/>
              <w:sz w:val="20"/>
              <w:szCs w:val="20"/>
            </w:rPr>
            <m:t>/day</m:t>
          </m:r>
        </m:oMath>
      </m:oMathPara>
    </w:p>
    <w:p w14:paraId="3A03CDCF" w14:textId="77777777" w:rsidR="00610EBD" w:rsidRDefault="00DC5D07" w:rsidP="00B644A5">
      <w:pPr>
        <w:spacing w:before="100" w:beforeAutospacing="1" w:line="360" w:lineRule="auto"/>
        <w:rPr>
          <w:rFonts w:ascii="Times New Roman" w:hAnsi="Times New Roman" w:cs="Times New Roman"/>
          <w:sz w:val="20"/>
          <w:szCs w:val="20"/>
        </w:rPr>
      </w:pPr>
      <w:r w:rsidRPr="003670C0">
        <w:rPr>
          <w:rFonts w:ascii="Times New Roman" w:hAnsi="Times New Roman" w:cs="Times New Roman"/>
          <w:sz w:val="20"/>
          <w:szCs w:val="20"/>
        </w:rPr>
        <w:t>Where</w:t>
      </w:r>
      <w:r w:rsidRPr="003670C0">
        <w:rPr>
          <w:rFonts w:ascii="Times New Roman" w:hAnsi="Times New Roman" w:cs="Times New Roman"/>
          <w:i/>
          <w:iCs/>
          <w:sz w:val="20"/>
          <w:szCs w:val="20"/>
        </w:rPr>
        <w:t xml:space="preserve"> Mineral N </w:t>
      </w:r>
      <w:r w:rsidRPr="003670C0">
        <w:rPr>
          <w:rFonts w:ascii="Times New Roman" w:hAnsi="Times New Roman" w:cs="Times New Roman"/>
          <w:i/>
          <w:iCs/>
          <w:sz w:val="20"/>
          <w:szCs w:val="20"/>
          <w:vertAlign w:val="subscript"/>
        </w:rPr>
        <w:t>late</w:t>
      </w:r>
      <w:r w:rsidRPr="003670C0">
        <w:rPr>
          <w:rFonts w:ascii="Times New Roman" w:hAnsi="Times New Roman" w:cs="Times New Roman"/>
          <w:sz w:val="20"/>
          <w:szCs w:val="20"/>
        </w:rPr>
        <w:t xml:space="preserve"> and </w:t>
      </w:r>
      <w:r w:rsidRPr="003670C0">
        <w:rPr>
          <w:rFonts w:ascii="Times New Roman" w:hAnsi="Times New Roman" w:cs="Times New Roman"/>
          <w:i/>
          <w:iCs/>
          <w:sz w:val="20"/>
          <w:szCs w:val="20"/>
        </w:rPr>
        <w:t>Mineral N</w:t>
      </w:r>
      <w:r w:rsidRPr="003670C0">
        <w:rPr>
          <w:rFonts w:ascii="Times New Roman" w:hAnsi="Times New Roman" w:cs="Times New Roman"/>
          <w:i/>
          <w:iCs/>
          <w:sz w:val="20"/>
          <w:szCs w:val="20"/>
          <w:vertAlign w:val="subscript"/>
        </w:rPr>
        <w:t>early</w:t>
      </w:r>
      <w:r w:rsidRPr="003670C0">
        <w:rPr>
          <w:rFonts w:ascii="Times New Roman" w:hAnsi="Times New Roman" w:cs="Times New Roman"/>
          <w:sz w:val="20"/>
          <w:szCs w:val="20"/>
        </w:rPr>
        <w:t xml:space="preserve"> are inorganic nitrogen (NH</w:t>
      </w:r>
      <w:r w:rsidRPr="003670C0">
        <w:rPr>
          <w:rFonts w:ascii="Times New Roman" w:hAnsi="Times New Roman" w:cs="Times New Roman"/>
          <w:sz w:val="20"/>
          <w:szCs w:val="20"/>
          <w:vertAlign w:val="subscript"/>
        </w:rPr>
        <w:t>4</w:t>
      </w:r>
      <w:r w:rsidRPr="003670C0">
        <w:rPr>
          <w:rFonts w:ascii="Times New Roman" w:hAnsi="Times New Roman" w:cs="Times New Roman"/>
          <w:sz w:val="20"/>
          <w:szCs w:val="20"/>
          <w:vertAlign w:val="superscript"/>
        </w:rPr>
        <w:t>+</w:t>
      </w:r>
      <w:r w:rsidRPr="003670C0">
        <w:rPr>
          <w:rFonts w:ascii="Times New Roman" w:hAnsi="Times New Roman" w:cs="Times New Roman"/>
          <w:sz w:val="20"/>
          <w:szCs w:val="20"/>
        </w:rPr>
        <w:t>-N + NO</w:t>
      </w:r>
      <w:r w:rsidRPr="003670C0">
        <w:rPr>
          <w:rFonts w:ascii="Times New Roman" w:hAnsi="Times New Roman" w:cs="Times New Roman"/>
          <w:sz w:val="20"/>
          <w:szCs w:val="20"/>
          <w:vertAlign w:val="subscript"/>
        </w:rPr>
        <w:t>3</w:t>
      </w:r>
      <w:r w:rsidRPr="003670C0">
        <w:rPr>
          <w:rFonts w:ascii="Times New Roman" w:hAnsi="Times New Roman" w:cs="Times New Roman"/>
          <w:sz w:val="20"/>
          <w:szCs w:val="20"/>
          <w:vertAlign w:val="superscript"/>
        </w:rPr>
        <w:t>-</w:t>
      </w:r>
      <w:r w:rsidRPr="003670C0">
        <w:rPr>
          <w:rFonts w:ascii="Times New Roman" w:hAnsi="Times New Roman" w:cs="Times New Roman"/>
          <w:sz w:val="20"/>
          <w:szCs w:val="20"/>
        </w:rPr>
        <w:t>-N) concentrations analyzed at the end and beginning of the month, respectively.</w:t>
      </w:r>
      <w:r w:rsidRPr="003670C0">
        <w:rPr>
          <w:rFonts w:ascii="Times New Roman" w:hAnsi="Times New Roman" w:cs="Times New Roman"/>
          <w:i/>
          <w:iCs/>
          <w:sz w:val="20"/>
          <w:szCs w:val="20"/>
        </w:rPr>
        <w:t xml:space="preserve"> Nitrifier N </w:t>
      </w:r>
      <w:r w:rsidRPr="003670C0">
        <w:rPr>
          <w:rFonts w:ascii="Times New Roman" w:hAnsi="Times New Roman" w:cs="Times New Roman"/>
          <w:i/>
          <w:iCs/>
          <w:sz w:val="20"/>
          <w:szCs w:val="20"/>
          <w:vertAlign w:val="subscript"/>
        </w:rPr>
        <w:t>late</w:t>
      </w:r>
      <w:r w:rsidRPr="003670C0">
        <w:rPr>
          <w:rFonts w:ascii="Times New Roman" w:hAnsi="Times New Roman" w:cs="Times New Roman"/>
          <w:sz w:val="20"/>
          <w:szCs w:val="20"/>
        </w:rPr>
        <w:t xml:space="preserve"> and </w:t>
      </w:r>
      <w:r w:rsidRPr="003670C0">
        <w:rPr>
          <w:rFonts w:ascii="Times New Roman" w:hAnsi="Times New Roman" w:cs="Times New Roman"/>
          <w:i/>
          <w:iCs/>
          <w:sz w:val="20"/>
          <w:szCs w:val="20"/>
        </w:rPr>
        <w:t>Nitrifier N</w:t>
      </w:r>
      <w:r w:rsidRPr="003670C0">
        <w:rPr>
          <w:rFonts w:ascii="Times New Roman" w:hAnsi="Times New Roman" w:cs="Times New Roman"/>
          <w:i/>
          <w:iCs/>
          <w:sz w:val="20"/>
          <w:szCs w:val="20"/>
          <w:vertAlign w:val="subscript"/>
        </w:rPr>
        <w:t>early</w:t>
      </w:r>
      <w:r w:rsidRPr="003670C0">
        <w:rPr>
          <w:rFonts w:ascii="Times New Roman" w:hAnsi="Times New Roman" w:cs="Times New Roman"/>
          <w:sz w:val="20"/>
          <w:szCs w:val="20"/>
        </w:rPr>
        <w:t xml:space="preserve"> are NO</w:t>
      </w:r>
      <w:r w:rsidRPr="003670C0">
        <w:rPr>
          <w:rFonts w:ascii="Times New Roman" w:hAnsi="Times New Roman" w:cs="Times New Roman"/>
          <w:sz w:val="20"/>
          <w:szCs w:val="20"/>
          <w:vertAlign w:val="subscript"/>
        </w:rPr>
        <w:t>3</w:t>
      </w:r>
      <w:r w:rsidRPr="003670C0">
        <w:rPr>
          <w:rFonts w:ascii="Times New Roman" w:hAnsi="Times New Roman" w:cs="Times New Roman"/>
          <w:sz w:val="20"/>
          <w:szCs w:val="20"/>
          <w:vertAlign w:val="superscript"/>
        </w:rPr>
        <w:t>-</w:t>
      </w:r>
      <w:r w:rsidRPr="003670C0">
        <w:rPr>
          <w:rFonts w:ascii="Times New Roman" w:hAnsi="Times New Roman" w:cs="Times New Roman"/>
          <w:sz w:val="20"/>
          <w:szCs w:val="20"/>
        </w:rPr>
        <w:t xml:space="preserve">-N concentrations analyzed at the end and beginning of the month, respectively. </w:t>
      </w:r>
    </w:p>
    <w:p w14:paraId="2A9E2F01" w14:textId="0925DB5F" w:rsidR="00447F21" w:rsidRPr="00610EBD" w:rsidRDefault="00DC5D07" w:rsidP="00B644A5">
      <w:pPr>
        <w:spacing w:before="100" w:beforeAutospacing="1" w:line="360" w:lineRule="auto"/>
        <w:rPr>
          <w:rFonts w:ascii="Times New Roman" w:hAnsi="Times New Roman" w:cs="Times New Roman"/>
          <w:sz w:val="20"/>
          <w:szCs w:val="20"/>
        </w:rPr>
      </w:pPr>
      <w:r w:rsidRPr="003670C0">
        <w:rPr>
          <w:rFonts w:ascii="Times New Roman" w:hAnsi="Times New Roman" w:cs="Times New Roman"/>
          <w:b/>
          <w:bCs/>
          <w:sz w:val="20"/>
          <w:szCs w:val="20"/>
        </w:rPr>
        <w:t>Soil N</w:t>
      </w:r>
      <w:r w:rsidRPr="003670C0">
        <w:rPr>
          <w:rFonts w:ascii="Times New Roman" w:hAnsi="Times New Roman" w:cs="Times New Roman"/>
          <w:b/>
          <w:bCs/>
          <w:sz w:val="20"/>
          <w:szCs w:val="20"/>
          <w:vertAlign w:val="subscript"/>
        </w:rPr>
        <w:t>2</w:t>
      </w:r>
      <w:r w:rsidRPr="003670C0">
        <w:rPr>
          <w:rFonts w:ascii="Times New Roman" w:hAnsi="Times New Roman" w:cs="Times New Roman"/>
          <w:b/>
          <w:bCs/>
          <w:sz w:val="20"/>
          <w:szCs w:val="20"/>
        </w:rPr>
        <w:t>O</w:t>
      </w:r>
      <w:r w:rsidR="00125BF1" w:rsidRPr="003670C0">
        <w:rPr>
          <w:rFonts w:ascii="Times New Roman" w:hAnsi="Times New Roman" w:cs="Times New Roman" w:hint="eastAsia"/>
          <w:b/>
          <w:bCs/>
          <w:sz w:val="20"/>
          <w:szCs w:val="20"/>
        </w:rPr>
        <w:t xml:space="preserve"> </w:t>
      </w:r>
      <w:r w:rsidRPr="003670C0">
        <w:rPr>
          <w:rFonts w:ascii="Times New Roman" w:hAnsi="Times New Roman" w:cs="Times New Roman"/>
          <w:b/>
          <w:bCs/>
          <w:sz w:val="20"/>
          <w:szCs w:val="20"/>
        </w:rPr>
        <w:t>emissions</w:t>
      </w:r>
    </w:p>
    <w:p w14:paraId="117E06FE" w14:textId="217AB51A" w:rsidR="00447F21" w:rsidRPr="003670C0" w:rsidRDefault="00DC5D07" w:rsidP="00352F3D">
      <w:pPr>
        <w:spacing w:before="100" w:beforeAutospacing="1" w:line="360" w:lineRule="auto"/>
        <w:ind w:firstLineChars="200" w:firstLine="400"/>
        <w:rPr>
          <w:rFonts w:ascii="Times New Roman" w:hAnsi="Times New Roman" w:cs="Times New Roman"/>
          <w:sz w:val="20"/>
          <w:szCs w:val="20"/>
        </w:rPr>
      </w:pPr>
      <w:r w:rsidRPr="003670C0">
        <w:rPr>
          <w:rFonts w:ascii="Times New Roman" w:hAnsi="Times New Roman" w:cs="Times New Roman"/>
          <w:sz w:val="20"/>
          <w:szCs w:val="20"/>
        </w:rPr>
        <w:t>The emission of N</w:t>
      </w:r>
      <w:r w:rsidRPr="003670C0">
        <w:rPr>
          <w:rFonts w:ascii="Times New Roman" w:hAnsi="Times New Roman" w:cs="Times New Roman"/>
          <w:sz w:val="20"/>
          <w:szCs w:val="20"/>
          <w:vertAlign w:val="subscript"/>
        </w:rPr>
        <w:t>2</w:t>
      </w:r>
      <w:r w:rsidRPr="003670C0">
        <w:rPr>
          <w:rFonts w:ascii="Times New Roman" w:hAnsi="Times New Roman" w:cs="Times New Roman"/>
          <w:sz w:val="20"/>
          <w:szCs w:val="20"/>
        </w:rPr>
        <w:t xml:space="preserve">O from forest soil </w:t>
      </w:r>
      <w:r w:rsidR="00D86E45" w:rsidRPr="003670C0">
        <w:rPr>
          <w:rFonts w:ascii="Times New Roman" w:hAnsi="Times New Roman" w:cs="Times New Roman"/>
          <w:sz w:val="20"/>
          <w:szCs w:val="20"/>
        </w:rPr>
        <w:t xml:space="preserve">were measured </w:t>
      </w:r>
      <w:r w:rsidR="00A7270F" w:rsidRPr="003670C0">
        <w:rPr>
          <w:rFonts w:ascii="Times New Roman" w:hAnsi="Times New Roman" w:cs="Times New Roman"/>
          <w:sz w:val="20"/>
          <w:szCs w:val="20"/>
        </w:rPr>
        <w:t xml:space="preserve">using </w:t>
      </w:r>
      <w:r w:rsidR="00A7270F" w:rsidRPr="003670C0">
        <w:rPr>
          <w:rFonts w:ascii="Times New Roman" w:hAnsi="Times New Roman" w:cs="Times New Roman" w:hint="eastAsia"/>
          <w:sz w:val="20"/>
          <w:szCs w:val="20"/>
        </w:rPr>
        <w:t>a</w:t>
      </w:r>
      <w:r w:rsidRPr="003670C0">
        <w:rPr>
          <w:rFonts w:ascii="Times New Roman" w:hAnsi="Times New Roman" w:cs="Times New Roman"/>
          <w:sz w:val="20"/>
          <w:szCs w:val="20"/>
        </w:rPr>
        <w:t xml:space="preserve"> </w:t>
      </w:r>
      <w:r w:rsidR="00771A34" w:rsidRPr="003670C0">
        <w:rPr>
          <w:rFonts w:ascii="Times New Roman" w:hAnsi="Times New Roman" w:cs="Times New Roman"/>
          <w:sz w:val="20"/>
          <w:szCs w:val="20"/>
        </w:rPr>
        <w:t xml:space="preserve">static chamber </w:t>
      </w:r>
      <w:r w:rsidR="00A7270F" w:rsidRPr="003670C0">
        <w:rPr>
          <w:rFonts w:ascii="Times New Roman" w:hAnsi="Times New Roman" w:cs="Times New Roman"/>
          <w:sz w:val="20"/>
          <w:szCs w:val="20"/>
        </w:rPr>
        <w:t xml:space="preserve">system in combination with </w:t>
      </w:r>
      <w:r w:rsidR="00771A34" w:rsidRPr="003670C0">
        <w:rPr>
          <w:rFonts w:ascii="Times New Roman" w:hAnsi="Times New Roman" w:cs="Times New Roman"/>
          <w:sz w:val="20"/>
          <w:szCs w:val="20"/>
        </w:rPr>
        <w:t>gas chromatography</w:t>
      </w:r>
      <w:r w:rsidR="00D86E45" w:rsidRPr="003670C0">
        <w:rPr>
          <w:rFonts w:ascii="Times New Roman" w:hAnsi="Times New Roman" w:cs="Times New Roman"/>
          <w:sz w:val="20"/>
          <w:szCs w:val="20"/>
        </w:rPr>
        <w:t xml:space="preserve">. </w:t>
      </w:r>
      <w:r w:rsidR="00B03671" w:rsidRPr="003670C0">
        <w:rPr>
          <w:rFonts w:ascii="Times New Roman" w:hAnsi="Times New Roman" w:cs="Times New Roman"/>
          <w:sz w:val="20"/>
          <w:szCs w:val="20"/>
        </w:rPr>
        <w:t xml:space="preserve">The static chamber </w:t>
      </w:r>
      <w:r w:rsidR="00A7270F" w:rsidRPr="003670C0">
        <w:rPr>
          <w:rFonts w:ascii="Times New Roman" w:hAnsi="Times New Roman" w:cs="Times New Roman"/>
          <w:sz w:val="20"/>
          <w:szCs w:val="20"/>
        </w:rPr>
        <w:t>consisted</w:t>
      </w:r>
      <w:r w:rsidR="00B03671" w:rsidRPr="003670C0">
        <w:rPr>
          <w:rFonts w:ascii="Times New Roman" w:hAnsi="Times New Roman" w:cs="Times New Roman"/>
          <w:sz w:val="20"/>
          <w:szCs w:val="20"/>
        </w:rPr>
        <w:t xml:space="preserve"> of a base and a top box</w:t>
      </w:r>
      <w:r w:rsidRPr="003670C0">
        <w:rPr>
          <w:rFonts w:ascii="Times New Roman" w:hAnsi="Times New Roman" w:cs="Times New Roman"/>
          <w:sz w:val="20"/>
          <w:szCs w:val="20"/>
        </w:rPr>
        <w:t xml:space="preserve">. The </w:t>
      </w:r>
      <w:r w:rsidR="00BA7A55" w:rsidRPr="003670C0">
        <w:rPr>
          <w:rFonts w:ascii="Times New Roman" w:hAnsi="Times New Roman" w:cs="Times New Roman"/>
          <w:sz w:val="20"/>
          <w:szCs w:val="20"/>
        </w:rPr>
        <w:t>base</w:t>
      </w:r>
      <w:r w:rsidRPr="003670C0">
        <w:rPr>
          <w:rFonts w:ascii="Times New Roman" w:hAnsi="Times New Roman" w:cs="Times New Roman"/>
          <w:sz w:val="20"/>
          <w:szCs w:val="20"/>
        </w:rPr>
        <w:t xml:space="preserve"> </w:t>
      </w:r>
      <w:r w:rsidR="00A7270F" w:rsidRPr="003670C0">
        <w:rPr>
          <w:rFonts w:ascii="Times New Roman" w:hAnsi="Times New Roman" w:cs="Times New Roman"/>
          <w:sz w:val="20"/>
          <w:szCs w:val="20"/>
        </w:rPr>
        <w:t>included</w:t>
      </w:r>
      <w:r w:rsidRPr="003670C0">
        <w:rPr>
          <w:rFonts w:ascii="Times New Roman" w:hAnsi="Times New Roman" w:cs="Times New Roman"/>
          <w:sz w:val="20"/>
          <w:szCs w:val="20"/>
        </w:rPr>
        <w:t xml:space="preserve"> a PVC ring with a diameter of 20 cm and a height of 10 cm, which was </w:t>
      </w:r>
      <w:r w:rsidR="00A7270F" w:rsidRPr="003670C0">
        <w:rPr>
          <w:rFonts w:ascii="Times New Roman" w:hAnsi="Times New Roman" w:cs="Times New Roman"/>
          <w:sz w:val="20"/>
          <w:szCs w:val="20"/>
        </w:rPr>
        <w:t xml:space="preserve">included </w:t>
      </w:r>
      <w:r w:rsidRPr="003670C0">
        <w:rPr>
          <w:rFonts w:ascii="Times New Roman" w:hAnsi="Times New Roman" w:cs="Times New Roman"/>
          <w:sz w:val="20"/>
          <w:szCs w:val="20"/>
        </w:rPr>
        <w:t xml:space="preserve">into the ground </w:t>
      </w:r>
      <w:bookmarkStart w:id="18" w:name="_Hlk180258474"/>
      <w:r w:rsidR="00876EDA" w:rsidRPr="003670C0">
        <w:rPr>
          <w:rFonts w:ascii="Times New Roman" w:hAnsi="Times New Roman" w:cs="Times New Roman"/>
          <w:sz w:val="20"/>
          <w:szCs w:val="20"/>
        </w:rPr>
        <w:t>using</w:t>
      </w:r>
      <w:bookmarkEnd w:id="18"/>
      <w:r w:rsidRPr="003670C0">
        <w:rPr>
          <w:rFonts w:ascii="Times New Roman" w:hAnsi="Times New Roman" w:cs="Times New Roman"/>
          <w:sz w:val="20"/>
          <w:szCs w:val="20"/>
        </w:rPr>
        <w:t xml:space="preserve"> a sharpened</w:t>
      </w:r>
      <w:r w:rsidR="00876EDA" w:rsidRPr="003670C0">
        <w:rPr>
          <w:rFonts w:ascii="Times New Roman" w:hAnsi="Times New Roman" w:cs="Times New Roman"/>
          <w:sz w:val="20"/>
          <w:szCs w:val="20"/>
        </w:rPr>
        <w:t xml:space="preserve"> edge</w:t>
      </w:r>
      <w:r w:rsidRPr="003670C0">
        <w:rPr>
          <w:rFonts w:ascii="Times New Roman" w:hAnsi="Times New Roman" w:cs="Times New Roman"/>
          <w:sz w:val="20"/>
          <w:szCs w:val="20"/>
        </w:rPr>
        <w:t xml:space="preserve"> at the bottom. The chamber</w:t>
      </w:r>
      <w:r w:rsidR="00876EDA" w:rsidRPr="003670C0">
        <w:rPr>
          <w:rFonts w:ascii="Times New Roman" w:hAnsi="Times New Roman" w:cs="Times New Roman"/>
          <w:sz w:val="20"/>
          <w:szCs w:val="20"/>
        </w:rPr>
        <w:t>’</w:t>
      </w:r>
      <w:r w:rsidR="00876EDA" w:rsidRPr="003670C0">
        <w:rPr>
          <w:rFonts w:ascii="Times New Roman" w:hAnsi="Times New Roman" w:cs="Times New Roman" w:hint="eastAsia"/>
          <w:sz w:val="20"/>
          <w:szCs w:val="20"/>
        </w:rPr>
        <w:t>s</w:t>
      </w:r>
      <w:r w:rsidRPr="003670C0">
        <w:rPr>
          <w:rFonts w:ascii="Times New Roman" w:hAnsi="Times New Roman" w:cs="Times New Roman"/>
          <w:sz w:val="20"/>
          <w:szCs w:val="20"/>
        </w:rPr>
        <w:t xml:space="preserve"> a </w:t>
      </w:r>
      <w:r w:rsidR="00BA7A55" w:rsidRPr="003670C0">
        <w:rPr>
          <w:rFonts w:ascii="Times New Roman" w:hAnsi="Times New Roman" w:cs="Times New Roman"/>
          <w:sz w:val="20"/>
          <w:szCs w:val="20"/>
        </w:rPr>
        <w:t>top box</w:t>
      </w:r>
      <w:r w:rsidRPr="003670C0">
        <w:rPr>
          <w:rFonts w:ascii="Times New Roman" w:hAnsi="Times New Roman" w:cs="Times New Roman"/>
          <w:sz w:val="20"/>
          <w:szCs w:val="20"/>
        </w:rPr>
        <w:t xml:space="preserve"> </w:t>
      </w:r>
      <w:r w:rsidR="00876EDA" w:rsidRPr="003670C0">
        <w:rPr>
          <w:rFonts w:ascii="Times New Roman" w:hAnsi="Times New Roman" w:cs="Times New Roman" w:hint="eastAsia"/>
          <w:sz w:val="20"/>
          <w:szCs w:val="20"/>
        </w:rPr>
        <w:t>ha</w:t>
      </w:r>
      <w:r w:rsidR="00876EDA" w:rsidRPr="003670C0">
        <w:rPr>
          <w:rFonts w:ascii="Times New Roman" w:hAnsi="Times New Roman" w:cs="Times New Roman"/>
          <w:sz w:val="20"/>
          <w:szCs w:val="20"/>
        </w:rPr>
        <w:t>d</w:t>
      </w:r>
      <w:r w:rsidRPr="003670C0">
        <w:rPr>
          <w:rFonts w:ascii="Times New Roman" w:hAnsi="Times New Roman" w:cs="Times New Roman"/>
          <w:sz w:val="20"/>
          <w:szCs w:val="20"/>
        </w:rPr>
        <w:t xml:space="preserve"> a diameter of 20 cm and a height of 30 cm. </w:t>
      </w:r>
      <w:r w:rsidR="00876EDA" w:rsidRPr="003670C0">
        <w:rPr>
          <w:rFonts w:ascii="Times New Roman" w:hAnsi="Times New Roman" w:cs="Times New Roman" w:hint="eastAsia"/>
          <w:sz w:val="20"/>
          <w:szCs w:val="20"/>
        </w:rPr>
        <w:t>It</w:t>
      </w:r>
      <w:r w:rsidRPr="003670C0">
        <w:rPr>
          <w:rFonts w:ascii="Times New Roman" w:hAnsi="Times New Roman" w:cs="Times New Roman"/>
          <w:sz w:val="20"/>
          <w:szCs w:val="20"/>
        </w:rPr>
        <w:t xml:space="preserve"> featured a grooved rubber gasket for sealing and a </w:t>
      </w:r>
      <w:r w:rsidR="00876EDA" w:rsidRPr="003670C0">
        <w:rPr>
          <w:rFonts w:ascii="Times New Roman" w:hAnsi="Times New Roman" w:cs="Times New Roman"/>
          <w:sz w:val="20"/>
          <w:szCs w:val="20"/>
        </w:rPr>
        <w:t xml:space="preserve">central </w:t>
      </w:r>
      <w:r w:rsidRPr="003670C0">
        <w:rPr>
          <w:rFonts w:ascii="Times New Roman" w:hAnsi="Times New Roman" w:cs="Times New Roman"/>
          <w:sz w:val="20"/>
          <w:szCs w:val="20"/>
        </w:rPr>
        <w:t>rubber plug for syringe needle inlet/outlet, gas mixing, and pumping.</w:t>
      </w:r>
      <w:r w:rsidR="00633278" w:rsidRPr="003670C0">
        <w:rPr>
          <w:rFonts w:ascii="Times New Roman" w:hAnsi="Times New Roman" w:cs="Times New Roman"/>
          <w:sz w:val="20"/>
          <w:szCs w:val="20"/>
        </w:rPr>
        <w:t xml:space="preserve"> </w:t>
      </w:r>
      <w:r w:rsidRPr="003670C0">
        <w:rPr>
          <w:rFonts w:ascii="Times New Roman" w:hAnsi="Times New Roman" w:cs="Times New Roman"/>
          <w:sz w:val="20"/>
          <w:szCs w:val="20"/>
        </w:rPr>
        <w:t>The procedure involved embedding the bottom of the top box firmly in</w:t>
      </w:r>
      <w:r w:rsidR="00E24A86" w:rsidRPr="003670C0">
        <w:rPr>
          <w:rFonts w:ascii="Times New Roman" w:hAnsi="Times New Roman" w:cs="Times New Roman" w:hint="eastAsia"/>
          <w:sz w:val="20"/>
          <w:szCs w:val="20"/>
        </w:rPr>
        <w:t>to</w:t>
      </w:r>
      <w:r w:rsidRPr="003670C0">
        <w:rPr>
          <w:rFonts w:ascii="Times New Roman" w:hAnsi="Times New Roman" w:cs="Times New Roman"/>
          <w:sz w:val="20"/>
          <w:szCs w:val="20"/>
        </w:rPr>
        <w:t xml:space="preserve"> the base before gas samples</w:t>
      </w:r>
      <w:r w:rsidR="00E24A86" w:rsidRPr="003670C0">
        <w:rPr>
          <w:rFonts w:ascii="Times New Roman" w:hAnsi="Times New Roman" w:cs="Times New Roman" w:hint="eastAsia"/>
          <w:sz w:val="20"/>
          <w:szCs w:val="20"/>
        </w:rPr>
        <w:t xml:space="preserve"> </w:t>
      </w:r>
      <w:r w:rsidR="00E24A86" w:rsidRPr="003670C0">
        <w:rPr>
          <w:rFonts w:ascii="Times New Roman" w:hAnsi="Times New Roman" w:cs="Times New Roman"/>
          <w:sz w:val="20"/>
          <w:szCs w:val="20"/>
        </w:rPr>
        <w:t>collection</w:t>
      </w:r>
      <w:r w:rsidRPr="003670C0">
        <w:rPr>
          <w:rFonts w:ascii="Times New Roman" w:hAnsi="Times New Roman" w:cs="Times New Roman"/>
          <w:sz w:val="20"/>
          <w:szCs w:val="20"/>
        </w:rPr>
        <w:t xml:space="preserve">. </w:t>
      </w:r>
      <w:r w:rsidR="00E24A86" w:rsidRPr="003670C0">
        <w:rPr>
          <w:rFonts w:ascii="Times New Roman" w:hAnsi="Times New Roman" w:cs="Times New Roman"/>
          <w:sz w:val="20"/>
          <w:szCs w:val="20"/>
        </w:rPr>
        <w:t>The chamber</w:t>
      </w:r>
      <w:r w:rsidRPr="003670C0">
        <w:rPr>
          <w:rFonts w:ascii="Times New Roman" w:hAnsi="Times New Roman" w:cs="Times New Roman"/>
          <w:sz w:val="20"/>
          <w:szCs w:val="20"/>
        </w:rPr>
        <w:t xml:space="preserve"> was sealed for 1 hour to allow gas </w:t>
      </w:r>
      <w:r w:rsidR="009C1581" w:rsidRPr="003670C0">
        <w:rPr>
          <w:rFonts w:ascii="Times New Roman" w:hAnsi="Times New Roman" w:cs="Times New Roman"/>
          <w:sz w:val="20"/>
          <w:szCs w:val="20"/>
        </w:rPr>
        <w:t>accumulation</w:t>
      </w:r>
      <w:r w:rsidRPr="003670C0">
        <w:rPr>
          <w:rFonts w:ascii="Times New Roman" w:hAnsi="Times New Roman" w:cs="Times New Roman"/>
          <w:sz w:val="20"/>
          <w:szCs w:val="20"/>
        </w:rPr>
        <w:t xml:space="preserve">, </w:t>
      </w:r>
      <w:r w:rsidR="009C1581" w:rsidRPr="003670C0">
        <w:rPr>
          <w:rFonts w:ascii="Times New Roman" w:hAnsi="Times New Roman" w:cs="Times New Roman" w:hint="eastAsia"/>
          <w:sz w:val="20"/>
          <w:szCs w:val="20"/>
        </w:rPr>
        <w:t>after</w:t>
      </w:r>
      <w:r w:rsidR="009C1581" w:rsidRPr="003670C0">
        <w:rPr>
          <w:rFonts w:ascii="Times New Roman" w:hAnsi="Times New Roman" w:cs="Times New Roman"/>
          <w:sz w:val="20"/>
          <w:szCs w:val="20"/>
        </w:rPr>
        <w:t xml:space="preserve"> </w:t>
      </w:r>
      <w:r w:rsidRPr="003670C0">
        <w:rPr>
          <w:rFonts w:ascii="Times New Roman" w:hAnsi="Times New Roman" w:cs="Times New Roman"/>
          <w:sz w:val="20"/>
          <w:szCs w:val="20"/>
        </w:rPr>
        <w:t xml:space="preserve">which a 30 ml gas sample was </w:t>
      </w:r>
      <w:r w:rsidR="009C1581" w:rsidRPr="003670C0">
        <w:rPr>
          <w:rFonts w:ascii="Times New Roman" w:hAnsi="Times New Roman" w:cs="Times New Roman"/>
          <w:sz w:val="20"/>
          <w:szCs w:val="20"/>
        </w:rPr>
        <w:t>collected</w:t>
      </w:r>
      <w:r w:rsidRPr="003670C0">
        <w:rPr>
          <w:rFonts w:ascii="Times New Roman" w:hAnsi="Times New Roman" w:cs="Times New Roman"/>
          <w:sz w:val="20"/>
          <w:szCs w:val="20"/>
        </w:rPr>
        <w:t xml:space="preserve"> using a 50 ml syringe and deposited into </w:t>
      </w:r>
      <w:r w:rsidR="009C1581" w:rsidRPr="003670C0">
        <w:rPr>
          <w:rFonts w:ascii="Times New Roman" w:hAnsi="Times New Roman" w:cs="Times New Roman" w:hint="eastAsia"/>
          <w:sz w:val="20"/>
          <w:szCs w:val="20"/>
        </w:rPr>
        <w:t>a</w:t>
      </w:r>
      <w:r w:rsidRPr="003670C0">
        <w:rPr>
          <w:rFonts w:ascii="Times New Roman" w:hAnsi="Times New Roman" w:cs="Times New Roman"/>
          <w:sz w:val="20"/>
          <w:szCs w:val="20"/>
        </w:rPr>
        <w:t xml:space="preserve"> gas bag (Delin</w:t>
      </w:r>
      <w:r w:rsidR="009C1581" w:rsidRPr="003670C0">
        <w:rPr>
          <w:rFonts w:ascii="Times New Roman" w:hAnsi="Times New Roman" w:cs="Times New Roman" w:hint="eastAsia"/>
          <w:sz w:val="20"/>
          <w:szCs w:val="20"/>
        </w:rPr>
        <w:t>, China</w:t>
      </w:r>
      <w:r w:rsidRPr="003670C0">
        <w:rPr>
          <w:rFonts w:ascii="Times New Roman" w:hAnsi="Times New Roman" w:cs="Times New Roman"/>
          <w:sz w:val="20"/>
          <w:szCs w:val="20"/>
        </w:rPr>
        <w:t xml:space="preserve">). </w:t>
      </w:r>
      <w:r w:rsidR="009C1581" w:rsidRPr="003670C0">
        <w:rPr>
          <w:rFonts w:ascii="Times New Roman" w:hAnsi="Times New Roman" w:cs="Times New Roman"/>
          <w:sz w:val="20"/>
          <w:szCs w:val="20"/>
        </w:rPr>
        <w:t>N</w:t>
      </w:r>
      <w:r w:rsidR="009C1581" w:rsidRPr="003670C0">
        <w:rPr>
          <w:rFonts w:ascii="Times New Roman" w:hAnsi="Times New Roman" w:cs="Times New Roman"/>
          <w:sz w:val="20"/>
          <w:szCs w:val="20"/>
          <w:vertAlign w:val="subscript"/>
        </w:rPr>
        <w:t>2</w:t>
      </w:r>
      <w:r w:rsidR="009C1581" w:rsidRPr="003670C0">
        <w:rPr>
          <w:rFonts w:ascii="Times New Roman" w:hAnsi="Times New Roman" w:cs="Times New Roman"/>
          <w:sz w:val="20"/>
          <w:szCs w:val="20"/>
        </w:rPr>
        <w:t xml:space="preserve">O concentrations were analyzed using a gas chromatograph </w:t>
      </w:r>
      <w:r w:rsidRPr="003670C0">
        <w:rPr>
          <w:rFonts w:ascii="Times New Roman" w:hAnsi="Times New Roman" w:cs="Times New Roman"/>
          <w:sz w:val="20"/>
          <w:szCs w:val="20"/>
        </w:rPr>
        <w:t xml:space="preserve">(GC-2014, Shimadzu, Japan). </w:t>
      </w:r>
      <w:r w:rsidR="002D6CE0" w:rsidRPr="002D6CE0">
        <w:rPr>
          <w:rFonts w:ascii="Times New Roman" w:hAnsi="Times New Roman" w:cs="Times New Roman" w:hint="eastAsia"/>
          <w:color w:val="FF0000"/>
          <w:sz w:val="20"/>
          <w:szCs w:val="20"/>
        </w:rPr>
        <w:t>The gas flux was subsequently calculated according to the following formula</w:t>
      </w:r>
      <w:r w:rsidRPr="003670C0">
        <w:rPr>
          <w:rFonts w:ascii="Times New Roman" w:hAnsi="Times New Roman" w:cs="Times New Roman"/>
          <w:sz w:val="20"/>
          <w:szCs w:val="20"/>
        </w:rPr>
        <w:t>:</w:t>
      </w:r>
    </w:p>
    <w:p w14:paraId="2ADEF8A5" w14:textId="28225DCC" w:rsidR="00447F21" w:rsidRPr="003670C0" w:rsidRDefault="00DC5D07" w:rsidP="00B644A5">
      <w:pPr>
        <w:spacing w:before="100" w:beforeAutospacing="1" w:line="360" w:lineRule="auto"/>
        <w:rPr>
          <w:rFonts w:ascii="Times New Roman" w:eastAsia="宋体" w:hAnsi="Times New Roman" w:cs="Times New Roman"/>
          <w:sz w:val="20"/>
          <w:szCs w:val="20"/>
        </w:rPr>
      </w:pPr>
      <m:oMathPara>
        <m:oMath>
          <m:r>
            <w:rPr>
              <w:rFonts w:ascii="Cambria Math" w:eastAsia="宋体" w:hAnsi="Cambria Math" w:cs="Times New Roman"/>
              <w:sz w:val="20"/>
              <w:szCs w:val="20"/>
            </w:rPr>
            <m:t>F=</m:t>
          </m:r>
          <m:f>
            <m:fPr>
              <m:ctrlPr>
                <w:rPr>
                  <w:rFonts w:ascii="Cambria Math" w:eastAsia="宋体" w:hAnsi="Cambria Math" w:cs="Times New Roman"/>
                  <w:i/>
                  <w:sz w:val="20"/>
                  <w:szCs w:val="20"/>
                </w:rPr>
              </m:ctrlPr>
            </m:fPr>
            <m:num>
              <m:r>
                <w:rPr>
                  <w:rFonts w:ascii="Cambria Math" w:eastAsia="宋体" w:hAnsi="Cambria Math" w:cs="Times New Roman"/>
                  <w:sz w:val="20"/>
                  <w:szCs w:val="20"/>
                </w:rPr>
                <m:t>M</m:t>
              </m:r>
            </m:num>
            <m:den>
              <m:r>
                <w:rPr>
                  <w:rFonts w:ascii="Cambria Math" w:eastAsia="宋体" w:hAnsi="Cambria Math" w:cs="Times New Roman"/>
                  <w:sz w:val="20"/>
                  <w:szCs w:val="20"/>
                </w:rPr>
                <m:t>Vm</m:t>
              </m:r>
            </m:den>
          </m:f>
          <m:r>
            <w:rPr>
              <w:rFonts w:ascii="Cambria Math" w:eastAsia="宋体" w:hAnsi="Cambria Math" w:cs="Times New Roman"/>
              <w:sz w:val="20"/>
              <w:szCs w:val="20"/>
            </w:rPr>
            <m:t xml:space="preserve"> </m:t>
          </m:r>
          <m:r>
            <m:rPr>
              <m:sty m:val="p"/>
            </m:rPr>
            <w:rPr>
              <w:rFonts w:ascii="Cambria Math" w:eastAsia="宋体" w:hAnsi="Cambria Math" w:cs="Times New Roman"/>
              <w:sz w:val="20"/>
              <w:szCs w:val="20"/>
            </w:rPr>
            <m:t>·</m:t>
          </m:r>
          <m:f>
            <m:fPr>
              <m:ctrlPr>
                <w:rPr>
                  <w:rFonts w:ascii="Cambria Math" w:eastAsia="宋体" w:hAnsi="Cambria Math" w:cs="Times New Roman"/>
                  <w:i/>
                  <w:sz w:val="20"/>
                  <w:szCs w:val="20"/>
                </w:rPr>
              </m:ctrlPr>
            </m:fPr>
            <m:num>
              <m:r>
                <w:rPr>
                  <w:rFonts w:ascii="Cambria Math" w:eastAsia="宋体" w:hAnsi="Cambria Math" w:cs="Times New Roman"/>
                  <w:sz w:val="20"/>
                  <w:szCs w:val="20"/>
                </w:rPr>
                <m:t>∆c</m:t>
              </m:r>
            </m:num>
            <m:den>
              <m:r>
                <w:rPr>
                  <w:rFonts w:ascii="Cambria Math" w:eastAsia="宋体" w:hAnsi="Cambria Math" w:cs="Times New Roman"/>
                  <w:sz w:val="20"/>
                  <w:szCs w:val="20"/>
                </w:rPr>
                <m:t>∆t</m:t>
              </m:r>
            </m:den>
          </m:f>
          <m:r>
            <m:rPr>
              <m:sty m:val="p"/>
            </m:rPr>
            <w:rPr>
              <w:rFonts w:ascii="Cambria Math" w:eastAsia="宋体" w:hAnsi="Cambria Math" w:cs="Times New Roman"/>
              <w:sz w:val="20"/>
              <w:szCs w:val="20"/>
            </w:rPr>
            <m:t>·</m:t>
          </m:r>
          <m:f>
            <m:fPr>
              <m:ctrlPr>
                <w:rPr>
                  <w:rFonts w:ascii="Cambria Math" w:eastAsia="宋体" w:hAnsi="Cambria Math" w:cs="Times New Roman"/>
                  <w:i/>
                  <w:sz w:val="20"/>
                  <w:szCs w:val="20"/>
                </w:rPr>
              </m:ctrlPr>
            </m:fPr>
            <m:num>
              <m:r>
                <w:rPr>
                  <w:rFonts w:ascii="Cambria Math" w:eastAsia="宋体" w:hAnsi="Cambria Math" w:cs="Times New Roman"/>
                  <w:sz w:val="20"/>
                  <w:szCs w:val="20"/>
                </w:rPr>
                <m:t>273</m:t>
              </m:r>
            </m:num>
            <m:den>
              <m:r>
                <w:rPr>
                  <w:rFonts w:ascii="Cambria Math" w:eastAsia="宋体" w:hAnsi="Cambria Math" w:cs="Times New Roman"/>
                  <w:sz w:val="20"/>
                  <w:szCs w:val="20"/>
                </w:rPr>
                <m:t>273+T</m:t>
              </m:r>
            </m:den>
          </m:f>
          <m:r>
            <m:rPr>
              <m:sty m:val="p"/>
            </m:rPr>
            <w:rPr>
              <w:rFonts w:ascii="Cambria Math" w:eastAsia="宋体" w:hAnsi="Cambria Math" w:cs="Times New Roman"/>
              <w:sz w:val="20"/>
              <w:szCs w:val="20"/>
            </w:rPr>
            <m:t>·</m:t>
          </m:r>
          <m:f>
            <m:fPr>
              <m:ctrlPr>
                <w:rPr>
                  <w:rFonts w:ascii="Cambria Math" w:eastAsia="宋体" w:hAnsi="Cambria Math" w:cs="Times New Roman"/>
                  <w:i/>
                  <w:sz w:val="20"/>
                  <w:szCs w:val="20"/>
                </w:rPr>
              </m:ctrlPr>
            </m:fPr>
            <m:num>
              <m:r>
                <w:rPr>
                  <w:rFonts w:ascii="Cambria Math" w:eastAsia="宋体" w:hAnsi="Cambria Math" w:cs="Times New Roman"/>
                  <w:sz w:val="20"/>
                  <w:szCs w:val="20"/>
                </w:rPr>
                <m:t>V</m:t>
              </m:r>
            </m:num>
            <m:den>
              <m:r>
                <w:rPr>
                  <w:rFonts w:ascii="Cambria Math" w:eastAsia="宋体" w:hAnsi="Cambria Math" w:cs="Times New Roman"/>
                  <w:sz w:val="20"/>
                  <w:szCs w:val="20"/>
                </w:rPr>
                <m:t>S</m:t>
              </m:r>
            </m:den>
          </m:f>
        </m:oMath>
      </m:oMathPara>
    </w:p>
    <w:p w14:paraId="249F49A5" w14:textId="17027B18" w:rsidR="00BB6A2E" w:rsidRPr="003670C0" w:rsidRDefault="00DC5D07" w:rsidP="00B644A5">
      <w:pPr>
        <w:spacing w:before="100" w:beforeAutospacing="1" w:line="360" w:lineRule="auto"/>
        <w:rPr>
          <w:rFonts w:ascii="Times New Roman" w:hAnsi="Times New Roman" w:cs="Times New Roman"/>
          <w:sz w:val="20"/>
          <w:szCs w:val="20"/>
        </w:rPr>
      </w:pPr>
      <w:r w:rsidRPr="003670C0">
        <w:rPr>
          <w:rFonts w:ascii="Times New Roman" w:hAnsi="Times New Roman" w:cs="Times New Roman"/>
          <w:sz w:val="20"/>
          <w:szCs w:val="20"/>
        </w:rPr>
        <w:t xml:space="preserve">where </w:t>
      </w:r>
      <w:r w:rsidRPr="003670C0">
        <w:rPr>
          <w:rFonts w:ascii="Times New Roman" w:hAnsi="Times New Roman" w:cs="Times New Roman"/>
          <w:i/>
          <w:iCs/>
          <w:sz w:val="20"/>
          <w:szCs w:val="20"/>
        </w:rPr>
        <w:t>F</w:t>
      </w:r>
      <w:r w:rsidRPr="003670C0">
        <w:rPr>
          <w:rFonts w:ascii="Times New Roman" w:hAnsi="Times New Roman" w:cs="Times New Roman"/>
          <w:sz w:val="20"/>
          <w:szCs w:val="20"/>
        </w:rPr>
        <w:t xml:space="preserve"> </w:t>
      </w:r>
      <w:r w:rsidR="002054B4" w:rsidRPr="003670C0">
        <w:rPr>
          <w:rFonts w:ascii="Times New Roman" w:hAnsi="Times New Roman" w:cs="Times New Roman"/>
          <w:sz w:val="20"/>
          <w:szCs w:val="20"/>
        </w:rPr>
        <w:t>represents</w:t>
      </w:r>
      <w:r w:rsidRPr="003670C0">
        <w:rPr>
          <w:rFonts w:ascii="Times New Roman" w:hAnsi="Times New Roman" w:cs="Times New Roman"/>
          <w:sz w:val="20"/>
          <w:szCs w:val="20"/>
        </w:rPr>
        <w:t xml:space="preserve"> the </w:t>
      </w:r>
      <w:r w:rsidR="00D4649A" w:rsidRPr="00D4649A">
        <w:rPr>
          <w:rFonts w:ascii="Times New Roman" w:hAnsi="Times New Roman" w:cs="Times New Roman" w:hint="eastAsia"/>
          <w:color w:val="FF0000"/>
          <w:sz w:val="20"/>
          <w:szCs w:val="20"/>
        </w:rPr>
        <w:t>N</w:t>
      </w:r>
      <w:r w:rsidR="00D4649A" w:rsidRPr="00D4649A">
        <w:rPr>
          <w:rFonts w:ascii="Times New Roman" w:hAnsi="Times New Roman" w:cs="Times New Roman" w:hint="eastAsia"/>
          <w:color w:val="FF0000"/>
          <w:sz w:val="20"/>
          <w:szCs w:val="20"/>
          <w:vertAlign w:val="subscript"/>
        </w:rPr>
        <w:t>2</w:t>
      </w:r>
      <w:r w:rsidR="00D4649A" w:rsidRPr="00D4649A">
        <w:rPr>
          <w:rFonts w:ascii="Times New Roman" w:hAnsi="Times New Roman" w:cs="Times New Roman" w:hint="eastAsia"/>
          <w:color w:val="FF0000"/>
          <w:sz w:val="20"/>
          <w:szCs w:val="20"/>
        </w:rPr>
        <w:t>O</w:t>
      </w:r>
      <w:r w:rsidRPr="00D4649A">
        <w:rPr>
          <w:rFonts w:ascii="Times New Roman" w:hAnsi="Times New Roman" w:cs="Times New Roman"/>
          <w:color w:val="FF0000"/>
          <w:sz w:val="20"/>
          <w:szCs w:val="20"/>
        </w:rPr>
        <w:t xml:space="preserve"> emission</w:t>
      </w:r>
      <w:r w:rsidRPr="003670C0">
        <w:rPr>
          <w:rFonts w:ascii="Times New Roman" w:hAnsi="Times New Roman" w:cs="Times New Roman"/>
          <w:sz w:val="20"/>
          <w:szCs w:val="20"/>
        </w:rPr>
        <w:t xml:space="preserve"> </w:t>
      </w:r>
      <w:r w:rsidR="00BF1764" w:rsidRPr="002D6CE0">
        <w:rPr>
          <w:rFonts w:ascii="Times New Roman" w:hAnsi="Times New Roman" w:cs="Times New Roman" w:hint="eastAsia"/>
          <w:color w:val="FF0000"/>
          <w:sz w:val="20"/>
          <w:szCs w:val="20"/>
        </w:rPr>
        <w:t>flux</w:t>
      </w:r>
      <w:r w:rsidRPr="003670C0">
        <w:rPr>
          <w:rFonts w:ascii="Times New Roman" w:hAnsi="Times New Roman" w:cs="Times New Roman"/>
          <w:sz w:val="20"/>
          <w:szCs w:val="20"/>
        </w:rPr>
        <w:t xml:space="preserve">, </w:t>
      </w:r>
      <w:r w:rsidR="002054B4" w:rsidRPr="003670C0">
        <w:rPr>
          <w:rFonts w:ascii="Times New Roman" w:hAnsi="Times New Roman" w:cs="Times New Roman" w:hint="eastAsia"/>
          <w:sz w:val="20"/>
          <w:szCs w:val="20"/>
        </w:rPr>
        <w:t>with</w:t>
      </w:r>
      <w:r w:rsidR="002054B4" w:rsidRPr="003670C0">
        <w:rPr>
          <w:rFonts w:ascii="Times New Roman" w:hAnsi="Times New Roman" w:cs="Times New Roman"/>
          <w:sz w:val="20"/>
          <w:szCs w:val="20"/>
        </w:rPr>
        <w:t xml:space="preserve"> </w:t>
      </w:r>
      <w:r w:rsidRPr="003670C0">
        <w:rPr>
          <w:rFonts w:ascii="Times New Roman" w:hAnsi="Times New Roman" w:cs="Times New Roman"/>
          <w:sz w:val="20"/>
          <w:szCs w:val="20"/>
        </w:rPr>
        <w:t>positive value</w:t>
      </w:r>
      <w:r w:rsidR="007527C3" w:rsidRPr="003670C0">
        <w:rPr>
          <w:rFonts w:ascii="Times New Roman" w:hAnsi="Times New Roman" w:cs="Times New Roman" w:hint="eastAsia"/>
          <w:sz w:val="20"/>
          <w:szCs w:val="20"/>
        </w:rPr>
        <w:t>s</w:t>
      </w:r>
      <w:r w:rsidRPr="003670C0">
        <w:rPr>
          <w:rFonts w:ascii="Times New Roman" w:hAnsi="Times New Roman" w:cs="Times New Roman"/>
          <w:sz w:val="20"/>
          <w:szCs w:val="20"/>
        </w:rPr>
        <w:t xml:space="preserve"> </w:t>
      </w:r>
      <w:r w:rsidR="007527C3" w:rsidRPr="003670C0">
        <w:rPr>
          <w:rFonts w:ascii="Times New Roman" w:hAnsi="Times New Roman" w:cs="Times New Roman"/>
          <w:sz w:val="20"/>
          <w:szCs w:val="20"/>
        </w:rPr>
        <w:t xml:space="preserve">indicating </w:t>
      </w:r>
      <w:r w:rsidR="007527C3" w:rsidRPr="003670C0">
        <w:rPr>
          <w:rFonts w:ascii="Times New Roman" w:hAnsi="Times New Roman" w:cs="Times New Roman" w:hint="eastAsia"/>
          <w:sz w:val="20"/>
          <w:szCs w:val="20"/>
        </w:rPr>
        <w:t>net</w:t>
      </w:r>
      <w:r w:rsidRPr="003670C0">
        <w:rPr>
          <w:rFonts w:ascii="Times New Roman" w:hAnsi="Times New Roman" w:cs="Times New Roman"/>
          <w:sz w:val="20"/>
          <w:szCs w:val="20"/>
        </w:rPr>
        <w:t xml:space="preserve"> emission, </w:t>
      </w:r>
      <w:r w:rsidR="007527C3" w:rsidRPr="003670C0">
        <w:rPr>
          <w:rFonts w:ascii="Times New Roman" w:hAnsi="Times New Roman" w:cs="Times New Roman" w:hint="eastAsia"/>
          <w:sz w:val="20"/>
          <w:szCs w:val="20"/>
        </w:rPr>
        <w:t xml:space="preserve">and </w:t>
      </w:r>
      <w:r w:rsidRPr="003670C0">
        <w:rPr>
          <w:rFonts w:ascii="Times New Roman" w:hAnsi="Times New Roman" w:cs="Times New Roman"/>
          <w:sz w:val="20"/>
          <w:szCs w:val="20"/>
        </w:rPr>
        <w:t xml:space="preserve">negative value </w:t>
      </w:r>
      <w:r w:rsidR="007527C3" w:rsidRPr="003670C0">
        <w:rPr>
          <w:rFonts w:ascii="Times New Roman" w:hAnsi="Times New Roman" w:cs="Times New Roman"/>
          <w:sz w:val="20"/>
          <w:szCs w:val="20"/>
        </w:rPr>
        <w:t xml:space="preserve">indicating </w:t>
      </w:r>
      <w:r w:rsidR="007527C3" w:rsidRPr="003670C0">
        <w:rPr>
          <w:rFonts w:ascii="Times New Roman" w:hAnsi="Times New Roman" w:cs="Times New Roman" w:hint="eastAsia"/>
          <w:sz w:val="20"/>
          <w:szCs w:val="20"/>
        </w:rPr>
        <w:t>net</w:t>
      </w:r>
      <w:r w:rsidRPr="003670C0">
        <w:rPr>
          <w:rFonts w:ascii="Times New Roman" w:hAnsi="Times New Roman" w:cs="Times New Roman"/>
          <w:sz w:val="20"/>
          <w:szCs w:val="20"/>
        </w:rPr>
        <w:t xml:space="preserve"> absorption;</w:t>
      </w:r>
      <w:r w:rsidR="00BB6A2E" w:rsidRPr="003670C0">
        <w:rPr>
          <w:rFonts w:ascii="Times New Roman" w:hAnsi="Times New Roman" w:cs="Times New Roman"/>
          <w:i/>
          <w:iCs/>
          <w:sz w:val="20"/>
          <w:szCs w:val="20"/>
        </w:rPr>
        <w:t xml:space="preserve"> M</w:t>
      </w:r>
      <w:r w:rsidR="00BB6A2E" w:rsidRPr="003670C0">
        <w:rPr>
          <w:rFonts w:ascii="Times New Roman" w:hAnsi="Times New Roman" w:cs="Times New Roman"/>
          <w:sz w:val="20"/>
          <w:szCs w:val="20"/>
        </w:rPr>
        <w:t xml:space="preserve"> is the molar mass of the gas</w:t>
      </w:r>
      <w:r w:rsidR="00E96E95">
        <w:rPr>
          <w:rFonts w:ascii="Times New Roman" w:hAnsi="Times New Roman" w:cs="Times New Roman" w:hint="eastAsia"/>
          <w:sz w:val="20"/>
          <w:szCs w:val="20"/>
        </w:rPr>
        <w:t xml:space="preserve"> </w:t>
      </w:r>
      <w:r w:rsidR="00D4649A" w:rsidRPr="00D4649A">
        <w:rPr>
          <w:rFonts w:ascii="Times New Roman" w:hAnsi="Times New Roman" w:cs="Times New Roman" w:hint="eastAsia"/>
          <w:color w:val="FF0000"/>
          <w:sz w:val="20"/>
          <w:szCs w:val="20"/>
        </w:rPr>
        <w:t>(</w:t>
      </w:r>
      <w:r w:rsidR="00E96E95" w:rsidRPr="00E96E95">
        <w:rPr>
          <w:rFonts w:ascii="Times New Roman" w:hAnsi="Times New Roman" w:cs="Times New Roman"/>
          <w:color w:val="FF0000"/>
          <w:sz w:val="20"/>
          <w:szCs w:val="20"/>
        </w:rPr>
        <w:t>44.01 g/mol</w:t>
      </w:r>
      <w:r w:rsidR="00D4649A" w:rsidRPr="00D4649A">
        <w:rPr>
          <w:rFonts w:ascii="Times New Roman" w:hAnsi="Times New Roman" w:cs="Times New Roman" w:hint="eastAsia"/>
          <w:color w:val="FF0000"/>
          <w:sz w:val="20"/>
          <w:szCs w:val="20"/>
        </w:rPr>
        <w:t>)</w:t>
      </w:r>
      <w:r w:rsidR="00BB6A2E" w:rsidRPr="003670C0">
        <w:rPr>
          <w:rFonts w:ascii="Times New Roman" w:hAnsi="Times New Roman" w:cs="Times New Roman"/>
          <w:sz w:val="20"/>
          <w:szCs w:val="20"/>
        </w:rPr>
        <w:t xml:space="preserve">; </w:t>
      </w:r>
      <w:proofErr w:type="spellStart"/>
      <w:r w:rsidR="00BB6A2E" w:rsidRPr="003670C0">
        <w:rPr>
          <w:rFonts w:ascii="Times New Roman" w:hAnsi="Times New Roman" w:cs="Times New Roman"/>
          <w:i/>
          <w:iCs/>
          <w:sz w:val="20"/>
          <w:szCs w:val="20"/>
        </w:rPr>
        <w:t>Vm</w:t>
      </w:r>
      <w:proofErr w:type="spellEnd"/>
      <w:r w:rsidR="00BB6A2E" w:rsidRPr="003670C0">
        <w:rPr>
          <w:rFonts w:ascii="Times New Roman" w:hAnsi="Times New Roman" w:cs="Times New Roman"/>
          <w:sz w:val="20"/>
          <w:szCs w:val="20"/>
        </w:rPr>
        <w:t xml:space="preserve"> is the standard molar volume of</w:t>
      </w:r>
      <w:r w:rsidR="007527C3" w:rsidRPr="003670C0">
        <w:rPr>
          <w:rFonts w:ascii="Times New Roman" w:hAnsi="Times New Roman" w:cs="Times New Roman" w:hint="eastAsia"/>
          <w:sz w:val="20"/>
          <w:szCs w:val="20"/>
        </w:rPr>
        <w:t xml:space="preserve"> the gas</w:t>
      </w:r>
      <w:r w:rsidR="00E96E95" w:rsidRPr="00E96E95">
        <w:rPr>
          <w:rFonts w:ascii="Times New Roman" w:hAnsi="Times New Roman" w:cs="Times New Roman" w:hint="eastAsia"/>
          <w:color w:val="FF0000"/>
          <w:sz w:val="20"/>
          <w:szCs w:val="20"/>
        </w:rPr>
        <w:t xml:space="preserve"> (</w:t>
      </w:r>
      <w:r w:rsidR="00E96E95" w:rsidRPr="00E96E95">
        <w:rPr>
          <w:rFonts w:ascii="Times New Roman" w:hAnsi="Times New Roman" w:cs="Times New Roman"/>
          <w:color w:val="FF0000"/>
          <w:sz w:val="20"/>
          <w:szCs w:val="20"/>
        </w:rPr>
        <w:t>22.4</w:t>
      </w:r>
      <w:r w:rsidR="00E96E95">
        <w:rPr>
          <w:rFonts w:ascii="Times New Roman" w:hAnsi="Times New Roman" w:cs="Times New Roman" w:hint="eastAsia"/>
          <w:color w:val="FF0000"/>
          <w:sz w:val="20"/>
          <w:szCs w:val="20"/>
        </w:rPr>
        <w:t xml:space="preserve"> </w:t>
      </w:r>
      <w:r w:rsidR="00E96E95" w:rsidRPr="00E96E95">
        <w:rPr>
          <w:rFonts w:ascii="Times New Roman" w:hAnsi="Times New Roman" w:cs="Times New Roman" w:hint="eastAsia"/>
          <w:color w:val="FF0000"/>
          <w:sz w:val="20"/>
          <w:szCs w:val="20"/>
        </w:rPr>
        <w:t>L/mol)</w:t>
      </w:r>
      <w:r w:rsidR="00BB6A2E" w:rsidRPr="003670C0">
        <w:rPr>
          <w:rFonts w:ascii="Times New Roman" w:hAnsi="Times New Roman" w:cs="Times New Roman"/>
          <w:sz w:val="20"/>
          <w:szCs w:val="20"/>
        </w:rPr>
        <w:t xml:space="preserve">; </w:t>
      </w:r>
      <w:proofErr w:type="spellStart"/>
      <w:r w:rsidR="00BB6A2E" w:rsidRPr="003670C0">
        <w:rPr>
          <w:rFonts w:ascii="Times New Roman" w:hAnsi="Times New Roman" w:cs="Times New Roman"/>
          <w:sz w:val="20"/>
          <w:szCs w:val="20"/>
        </w:rPr>
        <w:t>Δc</w:t>
      </w:r>
      <w:proofErr w:type="spellEnd"/>
      <w:r w:rsidR="00BB6A2E" w:rsidRPr="003670C0">
        <w:rPr>
          <w:rFonts w:ascii="Times New Roman" w:hAnsi="Times New Roman" w:cs="Times New Roman"/>
          <w:sz w:val="20"/>
          <w:szCs w:val="20"/>
        </w:rPr>
        <w:t>/</w:t>
      </w:r>
      <w:proofErr w:type="spellStart"/>
      <w:r w:rsidR="00BB6A2E" w:rsidRPr="003670C0">
        <w:rPr>
          <w:rFonts w:ascii="Times New Roman" w:hAnsi="Times New Roman" w:cs="Times New Roman"/>
          <w:sz w:val="20"/>
          <w:szCs w:val="20"/>
        </w:rPr>
        <w:t>Δt</w:t>
      </w:r>
      <w:proofErr w:type="spellEnd"/>
      <w:r w:rsidR="00BB6A2E" w:rsidRPr="003670C0">
        <w:rPr>
          <w:rFonts w:ascii="Times New Roman" w:hAnsi="Times New Roman" w:cs="Times New Roman"/>
          <w:sz w:val="20"/>
          <w:szCs w:val="20"/>
        </w:rPr>
        <w:t xml:space="preserve"> is the linear slope of </w:t>
      </w:r>
      <w:r w:rsidR="00EE3667" w:rsidRPr="003670C0">
        <w:rPr>
          <w:rFonts w:ascii="Times New Roman" w:hAnsi="Times New Roman" w:cs="Times New Roman" w:hint="eastAsia"/>
          <w:sz w:val="20"/>
          <w:szCs w:val="20"/>
        </w:rPr>
        <w:t xml:space="preserve">gas </w:t>
      </w:r>
      <w:r w:rsidR="00BB6A2E" w:rsidRPr="003670C0">
        <w:rPr>
          <w:rFonts w:ascii="Times New Roman" w:hAnsi="Times New Roman" w:cs="Times New Roman"/>
          <w:sz w:val="20"/>
          <w:szCs w:val="20"/>
        </w:rPr>
        <w:t xml:space="preserve">concentration change </w:t>
      </w:r>
      <w:r w:rsidR="007527C3" w:rsidRPr="003670C0">
        <w:rPr>
          <w:rFonts w:ascii="Times New Roman" w:hAnsi="Times New Roman" w:cs="Times New Roman" w:hint="eastAsia"/>
          <w:sz w:val="20"/>
          <w:szCs w:val="20"/>
        </w:rPr>
        <w:t>over</w:t>
      </w:r>
      <w:r w:rsidR="00BB6A2E" w:rsidRPr="003670C0">
        <w:rPr>
          <w:rFonts w:ascii="Times New Roman" w:hAnsi="Times New Roman" w:cs="Times New Roman"/>
          <w:sz w:val="20"/>
          <w:szCs w:val="20"/>
        </w:rPr>
        <w:t xml:space="preserve"> time during the observation </w:t>
      </w:r>
      <w:r w:rsidR="007527C3" w:rsidRPr="003670C0">
        <w:rPr>
          <w:rFonts w:ascii="Times New Roman" w:hAnsi="Times New Roman" w:cs="Times New Roman"/>
          <w:sz w:val="20"/>
          <w:szCs w:val="20"/>
        </w:rPr>
        <w:t>period</w:t>
      </w:r>
      <w:r w:rsidR="00BB6A2E" w:rsidRPr="003670C0">
        <w:rPr>
          <w:rFonts w:ascii="Times New Roman" w:hAnsi="Times New Roman" w:cs="Times New Roman"/>
          <w:sz w:val="20"/>
          <w:szCs w:val="20"/>
        </w:rPr>
        <w:t xml:space="preserve">. </w:t>
      </w:r>
      <w:r w:rsidR="00BB6A2E" w:rsidRPr="003670C0">
        <w:rPr>
          <w:rFonts w:ascii="Times New Roman" w:hAnsi="Times New Roman" w:cs="Times New Roman"/>
          <w:i/>
          <w:iCs/>
          <w:sz w:val="20"/>
          <w:szCs w:val="20"/>
        </w:rPr>
        <w:t>T</w:t>
      </w:r>
      <w:r w:rsidR="00BB6A2E" w:rsidRPr="003670C0">
        <w:rPr>
          <w:rFonts w:ascii="Times New Roman" w:hAnsi="Times New Roman" w:cs="Times New Roman"/>
          <w:sz w:val="20"/>
          <w:szCs w:val="20"/>
        </w:rPr>
        <w:t xml:space="preserve"> is </w:t>
      </w:r>
      <w:r w:rsidR="001A6200" w:rsidRPr="003670C0">
        <w:rPr>
          <w:rFonts w:ascii="Times New Roman" w:hAnsi="Times New Roman" w:cs="Times New Roman" w:hint="eastAsia"/>
          <w:sz w:val="20"/>
          <w:szCs w:val="20"/>
        </w:rPr>
        <w:t xml:space="preserve">the </w:t>
      </w:r>
      <w:r w:rsidR="00BB6A2E" w:rsidRPr="003670C0">
        <w:rPr>
          <w:rFonts w:ascii="Times New Roman" w:hAnsi="Times New Roman" w:cs="Times New Roman"/>
          <w:sz w:val="20"/>
          <w:szCs w:val="20"/>
        </w:rPr>
        <w:t xml:space="preserve">soil temperature (℃); </w:t>
      </w:r>
      <w:r w:rsidR="00BB6A2E" w:rsidRPr="003670C0">
        <w:rPr>
          <w:rFonts w:ascii="Times New Roman" w:hAnsi="Times New Roman" w:cs="Times New Roman"/>
          <w:i/>
          <w:iCs/>
          <w:sz w:val="20"/>
          <w:szCs w:val="20"/>
        </w:rPr>
        <w:t>V</w:t>
      </w:r>
      <w:r w:rsidR="00BB6A2E" w:rsidRPr="003670C0">
        <w:rPr>
          <w:rFonts w:ascii="Times New Roman" w:hAnsi="Times New Roman" w:cs="Times New Roman"/>
          <w:sz w:val="20"/>
          <w:szCs w:val="20"/>
        </w:rPr>
        <w:t xml:space="preserve"> is the volume of the </w:t>
      </w:r>
      <w:r w:rsidR="001A6200" w:rsidRPr="003670C0">
        <w:rPr>
          <w:rFonts w:ascii="Times New Roman" w:hAnsi="Times New Roman" w:cs="Times New Roman"/>
          <w:sz w:val="20"/>
          <w:szCs w:val="20"/>
        </w:rPr>
        <w:t>chamber</w:t>
      </w:r>
      <w:r w:rsidR="001A6200" w:rsidRPr="003670C0">
        <w:rPr>
          <w:rFonts w:ascii="Times New Roman" w:hAnsi="Times New Roman" w:cs="Times New Roman" w:hint="eastAsia"/>
          <w:sz w:val="20"/>
          <w:szCs w:val="20"/>
        </w:rPr>
        <w:t xml:space="preserve"> plus</w:t>
      </w:r>
      <w:r w:rsidR="00BB6A2E" w:rsidRPr="003670C0">
        <w:rPr>
          <w:rFonts w:ascii="Times New Roman" w:hAnsi="Times New Roman" w:cs="Times New Roman"/>
          <w:sz w:val="20"/>
          <w:szCs w:val="20"/>
        </w:rPr>
        <w:t xml:space="preserve"> the exposed volume of the</w:t>
      </w:r>
      <w:r w:rsidR="001A6200" w:rsidRPr="003670C0">
        <w:rPr>
          <w:rFonts w:ascii="Times New Roman" w:hAnsi="Times New Roman" w:cs="Times New Roman" w:hint="eastAsia"/>
          <w:sz w:val="20"/>
          <w:szCs w:val="20"/>
        </w:rPr>
        <w:t xml:space="preserve"> </w:t>
      </w:r>
      <w:r w:rsidR="00BB6A2E" w:rsidRPr="003670C0">
        <w:rPr>
          <w:rFonts w:ascii="Times New Roman" w:hAnsi="Times New Roman" w:cs="Times New Roman"/>
          <w:sz w:val="20"/>
          <w:szCs w:val="20"/>
        </w:rPr>
        <w:t xml:space="preserve">base (L); </w:t>
      </w:r>
      <w:r w:rsidR="001A6200" w:rsidRPr="003670C0">
        <w:rPr>
          <w:rFonts w:ascii="Times New Roman" w:hAnsi="Times New Roman" w:cs="Times New Roman" w:hint="eastAsia"/>
          <w:sz w:val="20"/>
          <w:szCs w:val="20"/>
        </w:rPr>
        <w:t>and</w:t>
      </w:r>
      <w:r w:rsidR="00B644A5">
        <w:rPr>
          <w:rFonts w:ascii="Times New Roman" w:hAnsi="Times New Roman" w:cs="Times New Roman" w:hint="eastAsia"/>
          <w:sz w:val="20"/>
          <w:szCs w:val="20"/>
        </w:rPr>
        <w:t xml:space="preserve"> </w:t>
      </w:r>
      <w:r w:rsidR="00BB6A2E" w:rsidRPr="003670C0">
        <w:rPr>
          <w:rFonts w:ascii="Times New Roman" w:hAnsi="Times New Roman" w:cs="Times New Roman"/>
          <w:i/>
          <w:iCs/>
          <w:sz w:val="20"/>
          <w:szCs w:val="20"/>
        </w:rPr>
        <w:t xml:space="preserve">S </w:t>
      </w:r>
      <w:r w:rsidR="00BB6A2E" w:rsidRPr="003670C0">
        <w:rPr>
          <w:rFonts w:ascii="Times New Roman" w:hAnsi="Times New Roman" w:cs="Times New Roman"/>
          <w:sz w:val="20"/>
          <w:szCs w:val="20"/>
        </w:rPr>
        <w:t>is the base area (m</w:t>
      </w:r>
      <w:r w:rsidR="00BB6A2E" w:rsidRPr="003670C0">
        <w:rPr>
          <w:rFonts w:ascii="Times New Roman" w:hAnsi="Times New Roman" w:cs="Times New Roman"/>
          <w:sz w:val="20"/>
          <w:szCs w:val="20"/>
          <w:vertAlign w:val="superscript"/>
        </w:rPr>
        <w:t>2</w:t>
      </w:r>
      <w:r w:rsidR="00BB6A2E" w:rsidRPr="003670C0">
        <w:rPr>
          <w:rFonts w:ascii="Times New Roman" w:hAnsi="Times New Roman" w:cs="Times New Roman"/>
          <w:sz w:val="20"/>
          <w:szCs w:val="20"/>
        </w:rPr>
        <w:t>)</w:t>
      </w:r>
      <w:r w:rsidR="00EE3667" w:rsidRPr="003670C0">
        <w:rPr>
          <w:rFonts w:ascii="Times New Roman" w:hAnsi="Times New Roman" w:cs="Times New Roman" w:hint="eastAsia"/>
          <w:sz w:val="20"/>
          <w:szCs w:val="20"/>
        </w:rPr>
        <w:t>.</w:t>
      </w:r>
    </w:p>
    <w:p w14:paraId="56E92A90" w14:textId="69A84103" w:rsidR="00447F21" w:rsidRPr="003670C0" w:rsidRDefault="00EE3667" w:rsidP="00B644A5">
      <w:pPr>
        <w:spacing w:before="100" w:beforeAutospacing="1" w:line="360" w:lineRule="auto"/>
        <w:rPr>
          <w:rFonts w:ascii="Times New Roman" w:hAnsi="Times New Roman" w:cs="Times New Roman"/>
          <w:b/>
          <w:bCs/>
          <w:sz w:val="20"/>
          <w:szCs w:val="20"/>
        </w:rPr>
      </w:pPr>
      <w:r w:rsidRPr="003670C0">
        <w:rPr>
          <w:rFonts w:ascii="Times New Roman" w:hAnsi="Times New Roman" w:cs="Times New Roman"/>
          <w:b/>
          <w:bCs/>
          <w:sz w:val="20"/>
          <w:szCs w:val="20"/>
        </w:rPr>
        <w:lastRenderedPageBreak/>
        <w:t>Plant organ</w:t>
      </w:r>
      <w:r w:rsidR="00DC5D07" w:rsidRPr="003670C0">
        <w:rPr>
          <w:rFonts w:ascii="Times New Roman" w:hAnsi="Times New Roman" w:cs="Times New Roman"/>
          <w:b/>
          <w:bCs/>
          <w:sz w:val="20"/>
          <w:szCs w:val="20"/>
        </w:rPr>
        <w:t xml:space="preserve"> δ</w:t>
      </w:r>
      <w:r w:rsidR="00DC5D07" w:rsidRPr="003670C0">
        <w:rPr>
          <w:rFonts w:ascii="Times New Roman" w:hAnsi="Times New Roman" w:cs="Times New Roman"/>
          <w:b/>
          <w:bCs/>
          <w:sz w:val="20"/>
          <w:szCs w:val="20"/>
          <w:vertAlign w:val="superscript"/>
        </w:rPr>
        <w:t>15</w:t>
      </w:r>
      <w:r w:rsidR="00DC5D07" w:rsidRPr="003670C0">
        <w:rPr>
          <w:rFonts w:ascii="Times New Roman" w:hAnsi="Times New Roman" w:cs="Times New Roman"/>
          <w:b/>
          <w:bCs/>
          <w:sz w:val="20"/>
          <w:szCs w:val="20"/>
        </w:rPr>
        <w:t xml:space="preserve">N isotope </w:t>
      </w:r>
    </w:p>
    <w:p w14:paraId="4A12C701" w14:textId="4FBAF8E1" w:rsidR="00447F21" w:rsidRPr="003670C0" w:rsidRDefault="001A6200" w:rsidP="003D7C3E">
      <w:pPr>
        <w:spacing w:before="100" w:beforeAutospacing="1" w:line="360" w:lineRule="auto"/>
        <w:ind w:firstLineChars="200" w:firstLine="400"/>
        <w:rPr>
          <w:rFonts w:ascii="Times New Roman" w:hAnsi="Times New Roman" w:cs="Times New Roman"/>
          <w:sz w:val="20"/>
          <w:szCs w:val="20"/>
        </w:rPr>
      </w:pPr>
      <w:r w:rsidRPr="003670C0">
        <w:rPr>
          <w:rFonts w:ascii="Times New Roman" w:hAnsi="Times New Roman" w:cs="Times New Roman"/>
          <w:sz w:val="20"/>
          <w:szCs w:val="20"/>
        </w:rPr>
        <w:t>Mature leaves, branches, and trunks were collected after cutting</w:t>
      </w:r>
      <w:r w:rsidR="00DC5D07" w:rsidRPr="003670C0">
        <w:rPr>
          <w:rFonts w:ascii="Times New Roman" w:hAnsi="Times New Roman" w:cs="Times New Roman"/>
          <w:sz w:val="20"/>
          <w:szCs w:val="20"/>
        </w:rPr>
        <w:t>. Leaves, branches, trunks and fine roots (&lt; 2 mm) were heated at 105</w:t>
      </w:r>
      <w:r w:rsidR="006426DA" w:rsidRPr="003670C0">
        <w:rPr>
          <w:rFonts w:ascii="Times New Roman" w:hAnsi="Times New Roman" w:cs="Times New Roman"/>
          <w:sz w:val="20"/>
          <w:szCs w:val="20"/>
        </w:rPr>
        <w:t xml:space="preserve"> </w:t>
      </w:r>
      <w:r w:rsidR="00DC5D07" w:rsidRPr="003670C0">
        <w:rPr>
          <w:rFonts w:ascii="Times New Roman" w:hAnsi="Times New Roman" w:cs="Times New Roman"/>
          <w:sz w:val="20"/>
          <w:szCs w:val="20"/>
        </w:rPr>
        <w:t xml:space="preserve">℃ to </w:t>
      </w:r>
      <w:r w:rsidR="008816C3" w:rsidRPr="003670C0">
        <w:rPr>
          <w:rFonts w:ascii="Times New Roman" w:hAnsi="Times New Roman" w:cs="Times New Roman"/>
          <w:sz w:val="20"/>
          <w:szCs w:val="20"/>
        </w:rPr>
        <w:t>halt chlorophyll activity</w:t>
      </w:r>
      <w:r w:rsidR="00DC5D07" w:rsidRPr="003670C0">
        <w:rPr>
          <w:rFonts w:ascii="Times New Roman" w:hAnsi="Times New Roman" w:cs="Times New Roman"/>
          <w:sz w:val="20"/>
          <w:szCs w:val="20"/>
        </w:rPr>
        <w:t xml:space="preserve"> then dried at 60</w:t>
      </w:r>
      <w:r w:rsidR="003D7C3E">
        <w:rPr>
          <w:rFonts w:ascii="Times New Roman" w:hAnsi="Times New Roman" w:cs="Times New Roman" w:hint="eastAsia"/>
          <w:sz w:val="20"/>
          <w:szCs w:val="20"/>
        </w:rPr>
        <w:t xml:space="preserve"> </w:t>
      </w:r>
      <w:r w:rsidR="00DC5D07" w:rsidRPr="003670C0">
        <w:rPr>
          <w:rFonts w:ascii="Times New Roman" w:hAnsi="Times New Roman" w:cs="Times New Roman"/>
          <w:sz w:val="20"/>
          <w:szCs w:val="20"/>
        </w:rPr>
        <w:t xml:space="preserve">℃ until a constant weight was </w:t>
      </w:r>
      <w:r w:rsidR="008816C3" w:rsidRPr="003670C0">
        <w:rPr>
          <w:rFonts w:ascii="Times New Roman" w:hAnsi="Times New Roman" w:cs="Times New Roman"/>
          <w:sz w:val="20"/>
          <w:szCs w:val="20"/>
        </w:rPr>
        <w:t>achieved</w:t>
      </w:r>
      <w:r w:rsidR="00DC5D07" w:rsidRPr="003670C0">
        <w:rPr>
          <w:rFonts w:ascii="Times New Roman" w:hAnsi="Times New Roman" w:cs="Times New Roman"/>
          <w:sz w:val="20"/>
          <w:szCs w:val="20"/>
        </w:rPr>
        <w:t xml:space="preserve">. </w:t>
      </w:r>
      <w:r w:rsidR="008816C3" w:rsidRPr="003670C0">
        <w:rPr>
          <w:rFonts w:ascii="Times New Roman" w:hAnsi="Times New Roman" w:cs="Times New Roman"/>
          <w:sz w:val="20"/>
          <w:szCs w:val="20"/>
        </w:rPr>
        <w:t>The samples</w:t>
      </w:r>
      <w:r w:rsidR="008816C3" w:rsidRPr="003670C0">
        <w:rPr>
          <w:rFonts w:ascii="Times New Roman" w:hAnsi="Times New Roman" w:cs="Times New Roman" w:hint="eastAsia"/>
          <w:sz w:val="20"/>
          <w:szCs w:val="20"/>
        </w:rPr>
        <w:t xml:space="preserve"> were</w:t>
      </w:r>
      <w:r w:rsidR="00DC5D07" w:rsidRPr="003670C0">
        <w:rPr>
          <w:rFonts w:ascii="Times New Roman" w:hAnsi="Times New Roman" w:cs="Times New Roman"/>
          <w:sz w:val="20"/>
          <w:szCs w:val="20"/>
        </w:rPr>
        <w:t xml:space="preserve"> ground into fine powder and </w:t>
      </w:r>
      <w:r w:rsidR="008816C3" w:rsidRPr="003670C0">
        <w:rPr>
          <w:rFonts w:ascii="Times New Roman" w:hAnsi="Times New Roman" w:cs="Times New Roman"/>
          <w:sz w:val="20"/>
          <w:szCs w:val="20"/>
        </w:rPr>
        <w:t>sieved</w:t>
      </w:r>
      <w:r w:rsidR="00DC5D07" w:rsidRPr="003670C0">
        <w:rPr>
          <w:rFonts w:ascii="Times New Roman" w:hAnsi="Times New Roman" w:cs="Times New Roman"/>
          <w:sz w:val="20"/>
          <w:szCs w:val="20"/>
        </w:rPr>
        <w:t xml:space="preserve"> through a 100-mesh sieve. δ</w:t>
      </w:r>
      <w:r w:rsidR="00DC5D07" w:rsidRPr="003670C0">
        <w:rPr>
          <w:rFonts w:ascii="Times New Roman" w:hAnsi="Times New Roman" w:cs="Times New Roman"/>
          <w:sz w:val="20"/>
          <w:szCs w:val="20"/>
          <w:vertAlign w:val="superscript"/>
        </w:rPr>
        <w:t>15</w:t>
      </w:r>
      <w:r w:rsidR="00DC5D07" w:rsidRPr="003670C0">
        <w:rPr>
          <w:rFonts w:ascii="Times New Roman" w:hAnsi="Times New Roman" w:cs="Times New Roman"/>
          <w:sz w:val="20"/>
          <w:szCs w:val="20"/>
        </w:rPr>
        <w:t>N isotope</w:t>
      </w:r>
      <w:r w:rsidR="008816C3" w:rsidRPr="003670C0">
        <w:rPr>
          <w:rFonts w:ascii="Times New Roman" w:hAnsi="Times New Roman" w:cs="Times New Roman" w:hint="eastAsia"/>
          <w:sz w:val="20"/>
          <w:szCs w:val="20"/>
        </w:rPr>
        <w:t xml:space="preserve"> </w:t>
      </w:r>
      <w:r w:rsidR="008816C3" w:rsidRPr="003670C0">
        <w:rPr>
          <w:rFonts w:ascii="Times New Roman" w:hAnsi="Times New Roman" w:cs="Times New Roman"/>
          <w:sz w:val="20"/>
          <w:szCs w:val="20"/>
        </w:rPr>
        <w:t>analysis</w:t>
      </w:r>
      <w:r w:rsidR="008816C3" w:rsidRPr="003670C0">
        <w:rPr>
          <w:rFonts w:ascii="Times New Roman" w:hAnsi="Times New Roman" w:cs="Times New Roman" w:hint="eastAsia"/>
          <w:sz w:val="20"/>
          <w:szCs w:val="20"/>
        </w:rPr>
        <w:t xml:space="preserve"> was </w:t>
      </w:r>
      <w:r w:rsidR="008816C3" w:rsidRPr="003670C0">
        <w:rPr>
          <w:rFonts w:ascii="Times New Roman" w:hAnsi="Times New Roman" w:cs="Times New Roman"/>
          <w:sz w:val="20"/>
          <w:szCs w:val="20"/>
        </w:rPr>
        <w:t>conducted</w:t>
      </w:r>
      <w:r w:rsidR="00DC5D07" w:rsidRPr="003670C0">
        <w:rPr>
          <w:rFonts w:ascii="Times New Roman" w:hAnsi="Times New Roman" w:cs="Times New Roman"/>
          <w:sz w:val="20"/>
          <w:szCs w:val="20"/>
        </w:rPr>
        <w:t xml:space="preserve"> using</w:t>
      </w:r>
      <w:r w:rsidR="008816C3" w:rsidRPr="003670C0">
        <w:rPr>
          <w:rFonts w:ascii="Times New Roman" w:hAnsi="Times New Roman" w:cs="Times New Roman" w:hint="eastAsia"/>
          <w:sz w:val="20"/>
          <w:szCs w:val="20"/>
        </w:rPr>
        <w:t xml:space="preserve"> </w:t>
      </w:r>
      <w:proofErr w:type="gramStart"/>
      <w:r w:rsidR="008816C3" w:rsidRPr="003670C0">
        <w:rPr>
          <w:rFonts w:ascii="Times New Roman" w:hAnsi="Times New Roman" w:cs="Times New Roman" w:hint="eastAsia"/>
          <w:sz w:val="20"/>
          <w:szCs w:val="20"/>
        </w:rPr>
        <w:t>a</w:t>
      </w:r>
      <w:proofErr w:type="gramEnd"/>
      <w:r w:rsidR="00DC5D07" w:rsidRPr="003670C0">
        <w:rPr>
          <w:rFonts w:ascii="Times New Roman" w:hAnsi="Times New Roman" w:cs="Times New Roman"/>
          <w:sz w:val="20"/>
          <w:szCs w:val="20"/>
        </w:rPr>
        <w:t xml:space="preserve"> isotope-ratio mass spectrometer (</w:t>
      </w:r>
      <w:r w:rsidR="008816C3" w:rsidRPr="003670C0">
        <w:rPr>
          <w:rFonts w:ascii="Times New Roman" w:hAnsi="Times New Roman" w:cs="Times New Roman"/>
          <w:sz w:val="20"/>
          <w:szCs w:val="20"/>
        </w:rPr>
        <w:t>MAT-253</w:t>
      </w:r>
      <w:r w:rsidR="008816C3" w:rsidRPr="003670C0">
        <w:rPr>
          <w:rFonts w:ascii="Times New Roman" w:hAnsi="Times New Roman" w:cs="Times New Roman" w:hint="eastAsia"/>
          <w:sz w:val="20"/>
          <w:szCs w:val="20"/>
        </w:rPr>
        <w:t xml:space="preserve">, </w:t>
      </w:r>
      <w:proofErr w:type="spellStart"/>
      <w:r w:rsidR="00DC5D07" w:rsidRPr="003670C0">
        <w:rPr>
          <w:rFonts w:ascii="Times New Roman" w:hAnsi="Times New Roman" w:cs="Times New Roman"/>
          <w:sz w:val="20"/>
          <w:szCs w:val="20"/>
        </w:rPr>
        <w:t>Thermo</w:t>
      </w:r>
      <w:proofErr w:type="spellEnd"/>
      <w:r w:rsidR="00DC5D07" w:rsidRPr="003670C0">
        <w:rPr>
          <w:rFonts w:ascii="Times New Roman" w:hAnsi="Times New Roman" w:cs="Times New Roman"/>
          <w:sz w:val="20"/>
          <w:szCs w:val="20"/>
        </w:rPr>
        <w:t xml:space="preserve"> Fisher Scientific Inc, Waltham, MA, USA).</w:t>
      </w:r>
    </w:p>
    <w:p w14:paraId="4D695265" w14:textId="77777777" w:rsidR="00447F21" w:rsidRPr="003670C0" w:rsidRDefault="00F06550" w:rsidP="00B644A5">
      <w:pPr>
        <w:spacing w:before="100" w:beforeAutospacing="1" w:line="360" w:lineRule="auto"/>
        <w:jc w:val="center"/>
        <w:rPr>
          <w:rFonts w:ascii="Times New Roman" w:hAnsi="Times New Roman" w:cs="Times New Roman"/>
          <w:sz w:val="20"/>
          <w:szCs w:val="20"/>
        </w:rPr>
      </w:pPr>
      <m:oMath>
        <m:sSup>
          <m:sSupPr>
            <m:ctrlPr>
              <w:rPr>
                <w:rFonts w:ascii="Cambria Math" w:hAnsi="Cambria Math" w:cs="Times New Roman"/>
                <w:i/>
                <w:sz w:val="20"/>
                <w:szCs w:val="20"/>
              </w:rPr>
            </m:ctrlPr>
          </m:sSupPr>
          <m:e>
            <m:r>
              <w:rPr>
                <w:rFonts w:ascii="Cambria Math" w:hAnsi="Cambria Math" w:cs="Times New Roman"/>
                <w:sz w:val="20"/>
                <w:szCs w:val="20"/>
              </w:rPr>
              <m:t>δ</m:t>
            </m:r>
          </m:e>
          <m:sup>
            <m:r>
              <w:rPr>
                <w:rFonts w:ascii="Cambria Math" w:hAnsi="Cambria Math" w:cs="Times New Roman"/>
                <w:sz w:val="20"/>
                <w:szCs w:val="20"/>
              </w:rPr>
              <m:t>15</m:t>
            </m:r>
          </m:sup>
        </m:sSup>
        <m:r>
          <w:rPr>
            <w:rFonts w:ascii="Cambria Math" w:hAnsi="Cambria Math" w:cs="Times New Roman"/>
            <w:sz w:val="20"/>
            <w:szCs w:val="20"/>
          </w:rPr>
          <m:t>N</m:t>
        </m:r>
        <m:d>
          <m:dPr>
            <m:ctrlPr>
              <w:rPr>
                <w:rFonts w:ascii="Cambria Math" w:hAnsi="Cambria Math" w:cs="Times New Roman"/>
                <w:i/>
                <w:sz w:val="20"/>
                <w:szCs w:val="20"/>
              </w:rPr>
            </m:ctrlPr>
          </m:dPr>
          <m:e>
            <m:r>
              <w:rPr>
                <w:rFonts w:ascii="Cambria Math" w:hAnsi="Cambria Math" w:cs="Times New Roman"/>
                <w:sz w:val="20"/>
                <w:szCs w:val="20"/>
              </w:rPr>
              <m:t>‰</m:t>
            </m:r>
          </m:e>
        </m:d>
        <m:r>
          <w:rPr>
            <w:rFonts w:ascii="Cambria Math" w:hAnsi="Cambria Math" w:cs="Times New Roman"/>
            <w:sz w:val="20"/>
            <w:szCs w:val="20"/>
          </w:rPr>
          <m:t>=</m:t>
        </m:r>
        <m:d>
          <m:dPr>
            <m:ctrlPr>
              <w:rPr>
                <w:rFonts w:ascii="Cambria Math" w:hAnsi="Cambria Math" w:cs="Times New Roman"/>
                <w:i/>
                <w:sz w:val="20"/>
                <w:szCs w:val="20"/>
              </w:rPr>
            </m:ctrlPr>
          </m:dPr>
          <m:e>
            <m:sSub>
              <m:sSubPr>
                <m:ctrlPr>
                  <w:rPr>
                    <w:rFonts w:ascii="Cambria Math" w:hAnsi="Cambria Math" w:cs="Times New Roman"/>
                    <w:i/>
                    <w:sz w:val="20"/>
                    <w:szCs w:val="20"/>
                  </w:rPr>
                </m:ctrlPr>
              </m:sSubPr>
              <m:e>
                <m:r>
                  <w:rPr>
                    <w:rFonts w:ascii="Cambria Math" w:hAnsi="Cambria Math" w:cs="Times New Roman"/>
                    <w:sz w:val="20"/>
                    <w:szCs w:val="20"/>
                  </w:rPr>
                  <m:t>R</m:t>
                </m:r>
              </m:e>
              <m:sub>
                <m:r>
                  <w:rPr>
                    <w:rFonts w:ascii="Cambria Math" w:hAnsi="Cambria Math" w:cs="Times New Roman"/>
                    <w:sz w:val="20"/>
                    <w:szCs w:val="20"/>
                  </w:rPr>
                  <m:t>sample</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R</m:t>
                </m:r>
              </m:e>
              <m:sub>
                <m:r>
                  <w:rPr>
                    <w:rFonts w:ascii="Cambria Math" w:hAnsi="Cambria Math" w:cs="Times New Roman"/>
                    <w:sz w:val="20"/>
                    <w:szCs w:val="20"/>
                  </w:rPr>
                  <m:t>standand</m:t>
                </m:r>
              </m:sub>
            </m:sSub>
          </m:e>
        </m:d>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R</m:t>
            </m:r>
          </m:e>
          <m:sub>
            <m:r>
              <w:rPr>
                <w:rFonts w:ascii="Cambria Math" w:hAnsi="Cambria Math" w:cs="Times New Roman"/>
                <w:sz w:val="20"/>
                <w:szCs w:val="20"/>
              </w:rPr>
              <m:t>standand</m:t>
            </m:r>
          </m:sub>
        </m:sSub>
        <m:r>
          <w:rPr>
            <w:rFonts w:ascii="Cambria Math" w:hAnsi="Cambria Math" w:cs="Times New Roman"/>
            <w:sz w:val="20"/>
            <w:szCs w:val="20"/>
          </w:rPr>
          <m:t>×</m:t>
        </m:r>
      </m:oMath>
      <w:r w:rsidR="00DC5D07" w:rsidRPr="003670C0">
        <w:rPr>
          <w:rFonts w:ascii="Times New Roman" w:hAnsi="Times New Roman" w:cs="Times New Roman"/>
          <w:sz w:val="20"/>
          <w:szCs w:val="20"/>
        </w:rPr>
        <w:t>1000</w:t>
      </w:r>
    </w:p>
    <w:p w14:paraId="5C8ACF25" w14:textId="77777777" w:rsidR="00447F21" w:rsidRPr="003670C0" w:rsidRDefault="00DC5D07" w:rsidP="00B644A5">
      <w:pPr>
        <w:spacing w:before="100" w:beforeAutospacing="1" w:line="360" w:lineRule="auto"/>
        <w:rPr>
          <w:rFonts w:ascii="Times New Roman" w:hAnsi="Times New Roman" w:cs="Times New Roman"/>
          <w:sz w:val="20"/>
          <w:szCs w:val="20"/>
        </w:rPr>
      </w:pPr>
      <w:r w:rsidRPr="003670C0">
        <w:rPr>
          <w:rFonts w:ascii="Times New Roman" w:hAnsi="Times New Roman" w:cs="Times New Roman"/>
          <w:sz w:val="20"/>
          <w:szCs w:val="20"/>
        </w:rPr>
        <w:t xml:space="preserve">where </w:t>
      </w:r>
      <w:r w:rsidRPr="003670C0">
        <w:rPr>
          <w:rFonts w:ascii="Times New Roman" w:hAnsi="Times New Roman" w:cs="Times New Roman"/>
          <w:i/>
          <w:iCs/>
          <w:sz w:val="20"/>
          <w:szCs w:val="20"/>
        </w:rPr>
        <w:t xml:space="preserve">R </w:t>
      </w:r>
      <w:r w:rsidRPr="003670C0">
        <w:rPr>
          <w:rFonts w:ascii="Times New Roman" w:hAnsi="Times New Roman" w:cs="Times New Roman"/>
          <w:i/>
          <w:iCs/>
          <w:sz w:val="20"/>
          <w:szCs w:val="20"/>
          <w:vertAlign w:val="subscript"/>
        </w:rPr>
        <w:t>sample</w:t>
      </w:r>
      <w:r w:rsidRPr="003670C0">
        <w:rPr>
          <w:rFonts w:ascii="Times New Roman" w:hAnsi="Times New Roman" w:cs="Times New Roman"/>
          <w:sz w:val="20"/>
          <w:szCs w:val="20"/>
        </w:rPr>
        <w:t xml:space="preserve"> is the value of sample, and </w:t>
      </w:r>
      <w:r w:rsidRPr="003670C0">
        <w:rPr>
          <w:rFonts w:ascii="Times New Roman" w:hAnsi="Times New Roman" w:cs="Times New Roman"/>
          <w:i/>
          <w:iCs/>
          <w:sz w:val="20"/>
          <w:szCs w:val="20"/>
        </w:rPr>
        <w:t xml:space="preserve">R </w:t>
      </w:r>
      <w:r w:rsidRPr="003670C0">
        <w:rPr>
          <w:rFonts w:ascii="Times New Roman" w:hAnsi="Times New Roman" w:cs="Times New Roman"/>
          <w:i/>
          <w:iCs/>
          <w:sz w:val="20"/>
          <w:szCs w:val="20"/>
          <w:vertAlign w:val="subscript"/>
        </w:rPr>
        <w:t>standard</w:t>
      </w:r>
      <w:r w:rsidRPr="003670C0">
        <w:rPr>
          <w:rFonts w:ascii="Times New Roman" w:hAnsi="Times New Roman" w:cs="Times New Roman"/>
          <w:sz w:val="20"/>
          <w:szCs w:val="20"/>
        </w:rPr>
        <w:t xml:space="preserve"> is the value of standard material.</w:t>
      </w:r>
    </w:p>
    <w:p w14:paraId="5439B234" w14:textId="3A84624D" w:rsidR="00447F21" w:rsidRPr="003670C0" w:rsidRDefault="00125BF1" w:rsidP="00B644A5">
      <w:pPr>
        <w:spacing w:before="100" w:beforeAutospacing="1" w:line="360" w:lineRule="auto"/>
        <w:rPr>
          <w:rFonts w:ascii="Times New Roman" w:hAnsi="Times New Roman" w:cs="Times New Roman"/>
          <w:b/>
          <w:bCs/>
          <w:sz w:val="20"/>
          <w:szCs w:val="20"/>
        </w:rPr>
      </w:pPr>
      <w:r w:rsidRPr="003670C0">
        <w:rPr>
          <w:rFonts w:ascii="Times New Roman" w:hAnsi="Times New Roman" w:cs="Times New Roman" w:hint="eastAsia"/>
          <w:b/>
          <w:bCs/>
          <w:sz w:val="20"/>
          <w:szCs w:val="20"/>
        </w:rPr>
        <w:t>Soil m</w:t>
      </w:r>
      <w:r w:rsidR="00DC5D07" w:rsidRPr="003670C0">
        <w:rPr>
          <w:rFonts w:ascii="Times New Roman" w:hAnsi="Times New Roman" w:cs="Times New Roman"/>
          <w:b/>
          <w:bCs/>
          <w:sz w:val="20"/>
          <w:szCs w:val="20"/>
        </w:rPr>
        <w:t xml:space="preserve">icrobial </w:t>
      </w:r>
      <w:r w:rsidR="00771A34" w:rsidRPr="003670C0">
        <w:rPr>
          <w:rFonts w:ascii="Times New Roman" w:hAnsi="Times New Roman" w:cs="Times New Roman"/>
          <w:b/>
          <w:bCs/>
          <w:sz w:val="20"/>
          <w:szCs w:val="20"/>
        </w:rPr>
        <w:t>c</w:t>
      </w:r>
      <w:r w:rsidR="00DC5D07" w:rsidRPr="003670C0">
        <w:rPr>
          <w:rFonts w:ascii="Times New Roman" w:hAnsi="Times New Roman" w:cs="Times New Roman"/>
          <w:b/>
          <w:bCs/>
          <w:sz w:val="20"/>
          <w:szCs w:val="20"/>
        </w:rPr>
        <w:t xml:space="preserve">ommunity </w:t>
      </w:r>
      <w:r w:rsidR="00771A34" w:rsidRPr="003670C0">
        <w:rPr>
          <w:rFonts w:ascii="Times New Roman" w:hAnsi="Times New Roman" w:cs="Times New Roman"/>
          <w:b/>
          <w:bCs/>
          <w:sz w:val="20"/>
          <w:szCs w:val="20"/>
        </w:rPr>
        <w:t>s</w:t>
      </w:r>
      <w:r w:rsidR="00DC5D07" w:rsidRPr="003670C0">
        <w:rPr>
          <w:rFonts w:ascii="Times New Roman" w:hAnsi="Times New Roman" w:cs="Times New Roman"/>
          <w:b/>
          <w:bCs/>
          <w:sz w:val="20"/>
          <w:szCs w:val="20"/>
        </w:rPr>
        <w:t>tructures</w:t>
      </w:r>
    </w:p>
    <w:p w14:paraId="3759C6FC" w14:textId="135452FC" w:rsidR="003225E3" w:rsidRPr="003670C0" w:rsidRDefault="00BB0CB7" w:rsidP="00610EBD">
      <w:pPr>
        <w:spacing w:before="100" w:beforeAutospacing="1" w:line="360" w:lineRule="auto"/>
        <w:ind w:firstLineChars="200" w:firstLine="400"/>
        <w:rPr>
          <w:rFonts w:ascii="Times New Roman" w:hAnsi="Times New Roman" w:cs="Times New Roman"/>
          <w:sz w:val="20"/>
          <w:szCs w:val="20"/>
        </w:rPr>
      </w:pPr>
      <w:r w:rsidRPr="003670C0">
        <w:rPr>
          <w:rFonts w:ascii="Times New Roman" w:hAnsi="Times New Roman" w:cs="Times New Roman" w:hint="eastAsia"/>
          <w:sz w:val="20"/>
          <w:szCs w:val="20"/>
        </w:rPr>
        <w:t>Weigh 0.5 g of freeze-dried soil and extract</w:t>
      </w:r>
      <w:r w:rsidR="008816C3" w:rsidRPr="003670C0">
        <w:rPr>
          <w:rFonts w:ascii="Times New Roman" w:hAnsi="Times New Roman" w:cs="Times New Roman" w:hint="eastAsia"/>
          <w:sz w:val="20"/>
          <w:szCs w:val="20"/>
        </w:rPr>
        <w:t>ed</w:t>
      </w:r>
      <w:r w:rsidRPr="003670C0">
        <w:rPr>
          <w:rFonts w:ascii="Times New Roman" w:hAnsi="Times New Roman" w:cs="Times New Roman" w:hint="eastAsia"/>
          <w:sz w:val="20"/>
          <w:szCs w:val="20"/>
        </w:rPr>
        <w:t xml:space="preserve"> the total DNA using the </w:t>
      </w:r>
      <w:proofErr w:type="spellStart"/>
      <w:r w:rsidRPr="003670C0">
        <w:rPr>
          <w:rFonts w:ascii="Times New Roman" w:hAnsi="Times New Roman" w:cs="Times New Roman" w:hint="eastAsia"/>
          <w:sz w:val="20"/>
          <w:szCs w:val="20"/>
        </w:rPr>
        <w:t>PowerSoil</w:t>
      </w:r>
      <w:proofErr w:type="spellEnd"/>
      <w:r w:rsidRPr="003670C0">
        <w:rPr>
          <w:rFonts w:ascii="Times New Roman" w:hAnsi="Times New Roman" w:cs="Times New Roman" w:hint="eastAsia"/>
          <w:sz w:val="20"/>
          <w:szCs w:val="20"/>
        </w:rPr>
        <w:t xml:space="preserve"> Pro kit (Qiagen, Germany) following the manufacturer's protocol. The purity and concentration of the extracted soil DNA </w:t>
      </w:r>
      <w:r w:rsidR="008816C3" w:rsidRPr="003670C0">
        <w:rPr>
          <w:rFonts w:ascii="Times New Roman" w:hAnsi="Times New Roman" w:cs="Times New Roman" w:hint="eastAsia"/>
          <w:sz w:val="20"/>
          <w:szCs w:val="20"/>
        </w:rPr>
        <w:t>ware</w:t>
      </w:r>
      <w:r w:rsidRPr="003670C0">
        <w:rPr>
          <w:rFonts w:ascii="Times New Roman" w:hAnsi="Times New Roman" w:cs="Times New Roman" w:hint="eastAsia"/>
          <w:sz w:val="20"/>
          <w:szCs w:val="20"/>
        </w:rPr>
        <w:t xml:space="preserve"> measured using a Nanodrop 1000 spectrophotometer (ND-1000, USA). The DNA </w:t>
      </w:r>
      <w:r w:rsidR="00DC5DEA" w:rsidRPr="003670C0">
        <w:rPr>
          <w:rFonts w:ascii="Times New Roman" w:hAnsi="Times New Roman" w:cs="Times New Roman" w:hint="eastAsia"/>
          <w:sz w:val="20"/>
          <w:szCs w:val="20"/>
        </w:rPr>
        <w:t>was</w:t>
      </w:r>
      <w:r w:rsidRPr="003670C0">
        <w:rPr>
          <w:rFonts w:ascii="Times New Roman" w:hAnsi="Times New Roman" w:cs="Times New Roman" w:hint="eastAsia"/>
          <w:sz w:val="20"/>
          <w:szCs w:val="20"/>
        </w:rPr>
        <w:t xml:space="preserve"> stored a</w:t>
      </w:r>
      <w:r w:rsidR="00DC5DEA" w:rsidRPr="003670C0">
        <w:rPr>
          <w:rFonts w:ascii="Times New Roman" w:hAnsi="Times New Roman" w:cs="Times New Roman" w:hint="eastAsia"/>
          <w:sz w:val="20"/>
          <w:szCs w:val="20"/>
        </w:rPr>
        <w:t>t</w:t>
      </w:r>
      <w:r w:rsidRPr="003670C0">
        <w:rPr>
          <w:rFonts w:ascii="Times New Roman" w:hAnsi="Times New Roman" w:cs="Times New Roman" w:hint="eastAsia"/>
          <w:sz w:val="20"/>
          <w:szCs w:val="20"/>
        </w:rPr>
        <w:t xml:space="preserve"> -80</w:t>
      </w:r>
      <w:r w:rsidRPr="003670C0">
        <w:rPr>
          <w:rFonts w:ascii="Times New Roman" w:hAnsi="Times New Roman" w:cs="Times New Roman" w:hint="eastAsia"/>
          <w:sz w:val="20"/>
          <w:szCs w:val="20"/>
        </w:rPr>
        <w:t>°</w:t>
      </w:r>
      <w:r w:rsidRPr="003670C0">
        <w:rPr>
          <w:rFonts w:ascii="Times New Roman" w:hAnsi="Times New Roman" w:cs="Times New Roman" w:hint="eastAsia"/>
          <w:sz w:val="20"/>
          <w:szCs w:val="20"/>
        </w:rPr>
        <w:t>C for future experiments.</w:t>
      </w:r>
      <w:r w:rsidRPr="003670C0">
        <w:rPr>
          <w:rFonts w:ascii="Times New Roman" w:hAnsi="Times New Roman" w:cs="Times New Roman"/>
          <w:sz w:val="20"/>
          <w:szCs w:val="20"/>
        </w:rPr>
        <w:t xml:space="preserve"> </w:t>
      </w:r>
      <w:r w:rsidRPr="003670C0">
        <w:rPr>
          <w:rFonts w:ascii="Times New Roman" w:hAnsi="Times New Roman" w:cs="Times New Roman" w:hint="eastAsia"/>
          <w:sz w:val="20"/>
          <w:szCs w:val="20"/>
        </w:rPr>
        <w:t xml:space="preserve">The abundances of the </w:t>
      </w:r>
      <w:r w:rsidRPr="003670C0">
        <w:rPr>
          <w:rFonts w:ascii="Times New Roman" w:hAnsi="Times New Roman" w:cs="Times New Roman"/>
          <w:sz w:val="20"/>
          <w:szCs w:val="20"/>
        </w:rPr>
        <w:t>ammonia-</w:t>
      </w:r>
      <w:proofErr w:type="spellStart"/>
      <w:r w:rsidRPr="003670C0">
        <w:rPr>
          <w:rFonts w:ascii="Times New Roman" w:hAnsi="Times New Roman" w:cs="Times New Roman"/>
          <w:sz w:val="20"/>
          <w:szCs w:val="20"/>
        </w:rPr>
        <w:t>oxidising</w:t>
      </w:r>
      <w:proofErr w:type="spellEnd"/>
      <w:r w:rsidRPr="003670C0">
        <w:rPr>
          <w:rFonts w:ascii="Times New Roman" w:hAnsi="Times New Roman" w:cs="Times New Roman"/>
          <w:sz w:val="20"/>
          <w:szCs w:val="20"/>
        </w:rPr>
        <w:t xml:space="preserve"> bacteria (</w:t>
      </w:r>
      <w:r w:rsidRPr="003670C0">
        <w:rPr>
          <w:rFonts w:ascii="Times New Roman" w:hAnsi="Times New Roman" w:cs="Times New Roman"/>
          <w:i/>
          <w:iCs/>
          <w:sz w:val="20"/>
          <w:szCs w:val="20"/>
        </w:rPr>
        <w:t>A</w:t>
      </w:r>
      <w:r w:rsidR="000A6A3C" w:rsidRPr="003670C0">
        <w:rPr>
          <w:rFonts w:ascii="Times New Roman" w:hAnsi="Times New Roman" w:cs="Times New Roman" w:hint="eastAsia"/>
          <w:i/>
          <w:iCs/>
          <w:sz w:val="20"/>
          <w:szCs w:val="20"/>
        </w:rPr>
        <w:t>OA</w:t>
      </w:r>
      <w:r w:rsidRPr="003670C0">
        <w:rPr>
          <w:rFonts w:ascii="Times New Roman" w:hAnsi="Times New Roman" w:cs="Times New Roman"/>
          <w:i/>
          <w:iCs/>
          <w:sz w:val="20"/>
          <w:szCs w:val="20"/>
        </w:rPr>
        <w:t>-</w:t>
      </w:r>
      <w:proofErr w:type="spellStart"/>
      <w:r w:rsidRPr="003670C0">
        <w:rPr>
          <w:rFonts w:ascii="Times New Roman" w:hAnsi="Times New Roman" w:cs="Times New Roman"/>
          <w:i/>
          <w:iCs/>
          <w:sz w:val="20"/>
          <w:szCs w:val="20"/>
        </w:rPr>
        <w:t>amoA</w:t>
      </w:r>
      <w:proofErr w:type="spellEnd"/>
      <w:r w:rsidRPr="003670C0">
        <w:rPr>
          <w:rFonts w:ascii="Times New Roman" w:hAnsi="Times New Roman" w:cs="Times New Roman"/>
          <w:sz w:val="20"/>
          <w:szCs w:val="20"/>
        </w:rPr>
        <w:t>), archaea ammonia-</w:t>
      </w:r>
      <w:proofErr w:type="spellStart"/>
      <w:r w:rsidRPr="003670C0">
        <w:rPr>
          <w:rFonts w:ascii="Times New Roman" w:hAnsi="Times New Roman" w:cs="Times New Roman"/>
          <w:sz w:val="20"/>
          <w:szCs w:val="20"/>
        </w:rPr>
        <w:t>oxidising</w:t>
      </w:r>
      <w:proofErr w:type="spellEnd"/>
      <w:r w:rsidRPr="003670C0">
        <w:rPr>
          <w:rFonts w:ascii="Times New Roman" w:hAnsi="Times New Roman" w:cs="Times New Roman"/>
          <w:sz w:val="20"/>
          <w:szCs w:val="20"/>
        </w:rPr>
        <w:t xml:space="preserve"> bacteria </w:t>
      </w:r>
      <w:r w:rsidRPr="003670C0">
        <w:rPr>
          <w:rFonts w:ascii="Times New Roman" w:hAnsi="Times New Roman" w:cs="Times New Roman"/>
          <w:i/>
          <w:iCs/>
          <w:sz w:val="20"/>
          <w:szCs w:val="20"/>
        </w:rPr>
        <w:t>(</w:t>
      </w:r>
      <w:r w:rsidR="000A6A3C" w:rsidRPr="003670C0">
        <w:rPr>
          <w:rFonts w:ascii="Times New Roman" w:hAnsi="Times New Roman" w:cs="Times New Roman" w:hint="eastAsia"/>
          <w:i/>
          <w:iCs/>
          <w:sz w:val="20"/>
          <w:szCs w:val="20"/>
        </w:rPr>
        <w:t>AO</w:t>
      </w:r>
      <w:r w:rsidRPr="003670C0">
        <w:rPr>
          <w:rFonts w:ascii="Times New Roman" w:hAnsi="Times New Roman" w:cs="Times New Roman"/>
          <w:i/>
          <w:iCs/>
          <w:sz w:val="20"/>
          <w:szCs w:val="20"/>
        </w:rPr>
        <w:t>B-</w:t>
      </w:r>
      <w:proofErr w:type="spellStart"/>
      <w:r w:rsidRPr="003670C0">
        <w:rPr>
          <w:rFonts w:ascii="Times New Roman" w:hAnsi="Times New Roman" w:cs="Times New Roman"/>
          <w:i/>
          <w:iCs/>
          <w:sz w:val="20"/>
          <w:szCs w:val="20"/>
        </w:rPr>
        <w:t>amoA</w:t>
      </w:r>
      <w:proofErr w:type="spellEnd"/>
      <w:r w:rsidRPr="003670C0">
        <w:rPr>
          <w:rFonts w:ascii="Times New Roman" w:hAnsi="Times New Roman" w:cs="Times New Roman"/>
          <w:sz w:val="20"/>
          <w:szCs w:val="20"/>
        </w:rPr>
        <w:t>), and denitrification function gene (</w:t>
      </w:r>
      <w:proofErr w:type="spellStart"/>
      <w:r w:rsidRPr="003670C0">
        <w:rPr>
          <w:rFonts w:ascii="Times New Roman" w:hAnsi="Times New Roman" w:cs="Times New Roman"/>
          <w:i/>
          <w:iCs/>
          <w:sz w:val="20"/>
          <w:szCs w:val="20"/>
        </w:rPr>
        <w:t>narG</w:t>
      </w:r>
      <w:proofErr w:type="spellEnd"/>
      <w:r w:rsidRPr="003670C0">
        <w:rPr>
          <w:rFonts w:ascii="Times New Roman" w:hAnsi="Times New Roman" w:cs="Times New Roman"/>
          <w:sz w:val="20"/>
          <w:szCs w:val="20"/>
        </w:rPr>
        <w:t xml:space="preserve">, </w:t>
      </w:r>
      <w:proofErr w:type="spellStart"/>
      <w:r w:rsidRPr="003670C0">
        <w:rPr>
          <w:rFonts w:ascii="Times New Roman" w:hAnsi="Times New Roman" w:cs="Times New Roman"/>
          <w:i/>
          <w:iCs/>
          <w:sz w:val="20"/>
          <w:szCs w:val="20"/>
        </w:rPr>
        <w:t>nirK</w:t>
      </w:r>
      <w:proofErr w:type="spellEnd"/>
      <w:r w:rsidR="000A6A3C" w:rsidRPr="003670C0">
        <w:rPr>
          <w:rFonts w:ascii="Times New Roman" w:hAnsi="Times New Roman" w:cs="Times New Roman" w:hint="eastAsia"/>
          <w:i/>
          <w:iCs/>
          <w:sz w:val="20"/>
          <w:szCs w:val="20"/>
        </w:rPr>
        <w:t xml:space="preserve"> </w:t>
      </w:r>
      <w:r w:rsidR="000A6A3C" w:rsidRPr="003670C0">
        <w:rPr>
          <w:rFonts w:ascii="Times New Roman" w:hAnsi="Times New Roman" w:cs="Times New Roman" w:hint="eastAsia"/>
          <w:sz w:val="20"/>
          <w:szCs w:val="20"/>
        </w:rPr>
        <w:t xml:space="preserve">and </w:t>
      </w:r>
      <w:proofErr w:type="spellStart"/>
      <w:r w:rsidRPr="003670C0">
        <w:rPr>
          <w:rFonts w:ascii="Times New Roman" w:hAnsi="Times New Roman" w:cs="Times New Roman"/>
          <w:i/>
          <w:iCs/>
          <w:sz w:val="20"/>
          <w:szCs w:val="20"/>
        </w:rPr>
        <w:t>nosZ</w:t>
      </w:r>
      <w:proofErr w:type="spellEnd"/>
      <w:r w:rsidRPr="003670C0">
        <w:rPr>
          <w:rFonts w:ascii="Times New Roman" w:hAnsi="Times New Roman" w:cs="Times New Roman"/>
          <w:sz w:val="20"/>
          <w:szCs w:val="20"/>
        </w:rPr>
        <w:t>)</w:t>
      </w:r>
      <w:r w:rsidR="000A6A3C" w:rsidRPr="003670C0">
        <w:rPr>
          <w:rFonts w:ascii="Times New Roman" w:hAnsi="Times New Roman" w:cs="Times New Roman" w:hint="eastAsia"/>
          <w:sz w:val="20"/>
          <w:szCs w:val="20"/>
        </w:rPr>
        <w:t xml:space="preserve"> and </w:t>
      </w:r>
      <w:r w:rsidR="003225E3" w:rsidRPr="003670C0">
        <w:rPr>
          <w:rFonts w:ascii="Times New Roman" w:hAnsi="Times New Roman" w:cs="Times New Roman" w:hint="eastAsia"/>
          <w:sz w:val="20"/>
          <w:szCs w:val="20"/>
        </w:rPr>
        <w:t>N fixing gene</w:t>
      </w:r>
      <w:r w:rsidR="003225E3" w:rsidRPr="003670C0">
        <w:rPr>
          <w:rFonts w:ascii="Times New Roman" w:hAnsi="Times New Roman" w:cs="Times New Roman"/>
          <w:sz w:val="20"/>
          <w:szCs w:val="20"/>
        </w:rPr>
        <w:t xml:space="preserve"> </w:t>
      </w:r>
      <w:r w:rsidR="00DC5DEA" w:rsidRPr="003670C0">
        <w:rPr>
          <w:rFonts w:ascii="Times New Roman" w:hAnsi="Times New Roman" w:cs="Times New Roman" w:hint="eastAsia"/>
          <w:sz w:val="20"/>
          <w:szCs w:val="20"/>
        </w:rPr>
        <w:t>(</w:t>
      </w:r>
      <w:proofErr w:type="spellStart"/>
      <w:r w:rsidR="000A6A3C" w:rsidRPr="003670C0">
        <w:rPr>
          <w:rFonts w:ascii="Times New Roman" w:hAnsi="Times New Roman" w:cs="Times New Roman"/>
          <w:i/>
          <w:iCs/>
          <w:sz w:val="20"/>
          <w:szCs w:val="20"/>
        </w:rPr>
        <w:t>nifH</w:t>
      </w:r>
      <w:proofErr w:type="spellEnd"/>
      <w:r w:rsidR="00DC5DEA" w:rsidRPr="003670C0">
        <w:rPr>
          <w:rFonts w:ascii="Times New Roman" w:hAnsi="Times New Roman" w:cs="Times New Roman" w:hint="eastAsia"/>
          <w:sz w:val="20"/>
          <w:szCs w:val="20"/>
        </w:rPr>
        <w:t>)</w:t>
      </w:r>
      <w:r w:rsidRPr="003670C0">
        <w:rPr>
          <w:rFonts w:ascii="Times New Roman" w:hAnsi="Times New Roman" w:cs="Times New Roman" w:hint="eastAsia"/>
          <w:sz w:val="20"/>
          <w:szCs w:val="20"/>
        </w:rPr>
        <w:t xml:space="preserve"> </w:t>
      </w:r>
      <w:r w:rsidRPr="003670C0">
        <w:rPr>
          <w:rFonts w:ascii="Times New Roman" w:hAnsi="Times New Roman" w:cs="Times New Roman"/>
          <w:sz w:val="20"/>
          <w:szCs w:val="20"/>
        </w:rPr>
        <w:t>were quantified using</w:t>
      </w:r>
      <w:r w:rsidR="003225E3" w:rsidRPr="003670C0">
        <w:t xml:space="preserve"> </w:t>
      </w:r>
      <w:r w:rsidR="003225E3" w:rsidRPr="003670C0">
        <w:rPr>
          <w:rFonts w:ascii="Times New Roman" w:hAnsi="Times New Roman" w:cs="Times New Roman"/>
          <w:sz w:val="20"/>
          <w:szCs w:val="20"/>
        </w:rPr>
        <w:t xml:space="preserve">were quantified using real-time quantitative PCR </w:t>
      </w:r>
      <w:r w:rsidR="00E73143" w:rsidRPr="003670C0">
        <w:rPr>
          <w:rFonts w:ascii="Times New Roman" w:hAnsi="Times New Roman" w:cs="Times New Roman"/>
          <w:sz w:val="20"/>
          <w:szCs w:val="20"/>
        </w:rPr>
        <w:t>(qPCR)</w:t>
      </w:r>
      <w:r w:rsidR="003225E3" w:rsidRPr="003670C0">
        <w:rPr>
          <w:rFonts w:ascii="Times New Roman" w:hAnsi="Times New Roman" w:cs="Times New Roman"/>
          <w:sz w:val="20"/>
          <w:szCs w:val="20"/>
        </w:rPr>
        <w:t xml:space="preserve"> on</w:t>
      </w:r>
      <w:r w:rsidR="00E73143" w:rsidRPr="003670C0">
        <w:rPr>
          <w:rFonts w:ascii="Times New Roman" w:hAnsi="Times New Roman" w:cs="Times New Roman" w:hint="eastAsia"/>
          <w:sz w:val="20"/>
          <w:szCs w:val="20"/>
        </w:rPr>
        <w:t xml:space="preserve"> a</w:t>
      </w:r>
      <w:r w:rsidR="003225E3" w:rsidRPr="003670C0">
        <w:rPr>
          <w:rFonts w:ascii="Times New Roman" w:hAnsi="Times New Roman" w:cs="Times New Roman"/>
          <w:sz w:val="20"/>
          <w:szCs w:val="20"/>
        </w:rPr>
        <w:t xml:space="preserve"> CFX96 apparatus (Bio-Rad, CA, USA).</w:t>
      </w:r>
      <w:r w:rsidR="00F83036" w:rsidRPr="003670C0">
        <w:rPr>
          <w:rFonts w:hint="eastAsia"/>
        </w:rPr>
        <w:t xml:space="preserve"> </w:t>
      </w:r>
      <w:r w:rsidR="00F83036" w:rsidRPr="003670C0">
        <w:rPr>
          <w:rFonts w:ascii="Times New Roman" w:hAnsi="Times New Roman" w:cs="Times New Roman" w:hint="eastAsia"/>
          <w:sz w:val="20"/>
          <w:szCs w:val="20"/>
        </w:rPr>
        <w:t xml:space="preserve">The reaction system for the </w:t>
      </w:r>
      <w:r w:rsidR="00E73143" w:rsidRPr="003670C0">
        <w:rPr>
          <w:rFonts w:ascii="Times New Roman" w:hAnsi="Times New Roman" w:cs="Times New Roman" w:hint="eastAsia"/>
          <w:sz w:val="20"/>
          <w:szCs w:val="20"/>
        </w:rPr>
        <w:t>q</w:t>
      </w:r>
      <w:r w:rsidR="00F83036" w:rsidRPr="003670C0">
        <w:rPr>
          <w:rFonts w:ascii="Times New Roman" w:hAnsi="Times New Roman" w:cs="Times New Roman" w:hint="eastAsia"/>
          <w:sz w:val="20"/>
          <w:szCs w:val="20"/>
        </w:rPr>
        <w:t xml:space="preserve">PCR assays was 20 </w:t>
      </w:r>
      <w:proofErr w:type="spellStart"/>
      <w:r w:rsidR="00F83036" w:rsidRPr="003670C0">
        <w:rPr>
          <w:rFonts w:ascii="Times New Roman" w:hAnsi="Times New Roman" w:cs="Times New Roman"/>
          <w:sz w:val="20"/>
          <w:szCs w:val="20"/>
        </w:rPr>
        <w:t>μ</w:t>
      </w:r>
      <w:r w:rsidR="00F83036" w:rsidRPr="003670C0">
        <w:rPr>
          <w:rFonts w:ascii="Times New Roman" w:hAnsi="Times New Roman" w:cs="Times New Roman" w:hint="eastAsia"/>
          <w:sz w:val="20"/>
          <w:szCs w:val="20"/>
        </w:rPr>
        <w:t>L</w:t>
      </w:r>
      <w:proofErr w:type="spellEnd"/>
      <w:r w:rsidR="00F83036" w:rsidRPr="003670C0">
        <w:rPr>
          <w:rFonts w:ascii="Times New Roman" w:hAnsi="Times New Roman" w:cs="Times New Roman" w:hint="eastAsia"/>
          <w:sz w:val="20"/>
          <w:szCs w:val="20"/>
        </w:rPr>
        <w:t xml:space="preserve">. </w:t>
      </w:r>
      <w:r w:rsidR="00DD6075" w:rsidRPr="003670C0">
        <w:rPr>
          <w:rFonts w:ascii="Times New Roman" w:hAnsi="Times New Roman" w:cs="Times New Roman"/>
          <w:sz w:val="20"/>
          <w:szCs w:val="20"/>
        </w:rPr>
        <w:t>For the</w:t>
      </w:r>
      <w:r w:rsidR="00DD6075" w:rsidRPr="003670C0">
        <w:rPr>
          <w:rFonts w:ascii="Times New Roman" w:hAnsi="Times New Roman" w:cs="Times New Roman"/>
          <w:i/>
          <w:iCs/>
          <w:sz w:val="20"/>
          <w:szCs w:val="20"/>
        </w:rPr>
        <w:t xml:space="preserve"> AOA-</w:t>
      </w:r>
      <w:proofErr w:type="spellStart"/>
      <w:r w:rsidR="00DD6075" w:rsidRPr="003670C0">
        <w:rPr>
          <w:rFonts w:ascii="Times New Roman" w:hAnsi="Times New Roman" w:cs="Times New Roman"/>
          <w:i/>
          <w:iCs/>
          <w:sz w:val="20"/>
          <w:szCs w:val="20"/>
        </w:rPr>
        <w:t>amoA</w:t>
      </w:r>
      <w:proofErr w:type="spellEnd"/>
      <w:r w:rsidR="00DD6075" w:rsidRPr="003670C0">
        <w:rPr>
          <w:rFonts w:ascii="Times New Roman" w:hAnsi="Times New Roman" w:cs="Times New Roman"/>
          <w:i/>
          <w:iCs/>
          <w:sz w:val="20"/>
          <w:szCs w:val="20"/>
        </w:rPr>
        <w:t>, AOB-</w:t>
      </w:r>
      <w:proofErr w:type="spellStart"/>
      <w:r w:rsidR="00DD6075" w:rsidRPr="003670C0">
        <w:rPr>
          <w:rFonts w:ascii="Times New Roman" w:hAnsi="Times New Roman" w:cs="Times New Roman"/>
          <w:i/>
          <w:iCs/>
          <w:sz w:val="20"/>
          <w:szCs w:val="20"/>
        </w:rPr>
        <w:t>amoA</w:t>
      </w:r>
      <w:proofErr w:type="spellEnd"/>
      <w:r w:rsidR="00DD6075" w:rsidRPr="003670C0">
        <w:rPr>
          <w:rFonts w:ascii="Times New Roman" w:hAnsi="Times New Roman" w:cs="Times New Roman"/>
          <w:i/>
          <w:iCs/>
          <w:sz w:val="20"/>
          <w:szCs w:val="20"/>
        </w:rPr>
        <w:t xml:space="preserve">, </w:t>
      </w:r>
      <w:proofErr w:type="spellStart"/>
      <w:r w:rsidR="00DD6075" w:rsidRPr="003670C0">
        <w:rPr>
          <w:rFonts w:ascii="Times New Roman" w:hAnsi="Times New Roman" w:cs="Times New Roman"/>
          <w:i/>
          <w:iCs/>
          <w:sz w:val="20"/>
          <w:szCs w:val="20"/>
        </w:rPr>
        <w:t>narG</w:t>
      </w:r>
      <w:proofErr w:type="spellEnd"/>
      <w:r w:rsidR="00DD6075" w:rsidRPr="003670C0">
        <w:rPr>
          <w:rFonts w:ascii="Times New Roman" w:hAnsi="Times New Roman" w:cs="Times New Roman"/>
          <w:i/>
          <w:iCs/>
          <w:sz w:val="20"/>
          <w:szCs w:val="20"/>
        </w:rPr>
        <w:t xml:space="preserve">, </w:t>
      </w:r>
      <w:proofErr w:type="spellStart"/>
      <w:r w:rsidR="00DD6075" w:rsidRPr="003670C0">
        <w:rPr>
          <w:rFonts w:ascii="Times New Roman" w:hAnsi="Times New Roman" w:cs="Times New Roman"/>
          <w:i/>
          <w:iCs/>
          <w:sz w:val="20"/>
          <w:szCs w:val="20"/>
        </w:rPr>
        <w:t>nirK</w:t>
      </w:r>
      <w:proofErr w:type="spellEnd"/>
      <w:r w:rsidR="00DD6075" w:rsidRPr="003670C0">
        <w:rPr>
          <w:rFonts w:ascii="Times New Roman" w:hAnsi="Times New Roman" w:cs="Times New Roman"/>
          <w:i/>
          <w:iCs/>
          <w:sz w:val="20"/>
          <w:szCs w:val="20"/>
        </w:rPr>
        <w:t xml:space="preserve">, </w:t>
      </w:r>
      <w:proofErr w:type="spellStart"/>
      <w:r w:rsidR="00DD6075" w:rsidRPr="003670C0">
        <w:rPr>
          <w:rFonts w:ascii="Times New Roman" w:hAnsi="Times New Roman" w:cs="Times New Roman"/>
          <w:i/>
          <w:iCs/>
          <w:sz w:val="20"/>
          <w:szCs w:val="20"/>
        </w:rPr>
        <w:t>nosZ</w:t>
      </w:r>
      <w:proofErr w:type="spellEnd"/>
      <w:r w:rsidR="00DD6075" w:rsidRPr="003670C0">
        <w:rPr>
          <w:rFonts w:ascii="Times New Roman" w:hAnsi="Times New Roman" w:cs="Times New Roman"/>
          <w:sz w:val="20"/>
          <w:szCs w:val="20"/>
        </w:rPr>
        <w:t xml:space="preserve">, and </w:t>
      </w:r>
      <w:proofErr w:type="spellStart"/>
      <w:r w:rsidR="00DD6075" w:rsidRPr="003670C0">
        <w:rPr>
          <w:rFonts w:ascii="Times New Roman" w:hAnsi="Times New Roman" w:cs="Times New Roman"/>
          <w:sz w:val="20"/>
          <w:szCs w:val="20"/>
        </w:rPr>
        <w:t>nifH</w:t>
      </w:r>
      <w:proofErr w:type="spellEnd"/>
      <w:r w:rsidR="00DD6075" w:rsidRPr="003670C0">
        <w:rPr>
          <w:rFonts w:ascii="Times New Roman" w:hAnsi="Times New Roman" w:cs="Times New Roman"/>
          <w:sz w:val="20"/>
          <w:szCs w:val="20"/>
        </w:rPr>
        <w:t xml:space="preserve"> genes, the reaction mixture </w:t>
      </w:r>
      <w:r w:rsidR="00E73143" w:rsidRPr="003670C0">
        <w:rPr>
          <w:rFonts w:ascii="Times New Roman" w:hAnsi="Times New Roman" w:cs="Times New Roman" w:hint="eastAsia"/>
          <w:sz w:val="20"/>
          <w:szCs w:val="20"/>
        </w:rPr>
        <w:t>of</w:t>
      </w:r>
      <w:r w:rsidR="00DD6075" w:rsidRPr="003670C0">
        <w:rPr>
          <w:rFonts w:ascii="Times New Roman" w:hAnsi="Times New Roman" w:cs="Times New Roman"/>
          <w:sz w:val="20"/>
          <w:szCs w:val="20"/>
        </w:rPr>
        <w:t xml:space="preserve"> 10 </w:t>
      </w:r>
      <w:proofErr w:type="spellStart"/>
      <w:r w:rsidR="00DD6075" w:rsidRPr="003670C0">
        <w:rPr>
          <w:rFonts w:ascii="Times New Roman" w:hAnsi="Times New Roman" w:cs="Times New Roman"/>
          <w:sz w:val="20"/>
          <w:szCs w:val="20"/>
        </w:rPr>
        <w:t>μ</w:t>
      </w:r>
      <w:r w:rsidR="00DD6075" w:rsidRPr="003670C0">
        <w:rPr>
          <w:rFonts w:ascii="Times New Roman" w:hAnsi="Times New Roman" w:cs="Times New Roman" w:hint="eastAsia"/>
          <w:sz w:val="20"/>
          <w:szCs w:val="20"/>
        </w:rPr>
        <w:t>L</w:t>
      </w:r>
      <w:proofErr w:type="spellEnd"/>
      <w:r w:rsidR="00DD6075" w:rsidRPr="003670C0">
        <w:rPr>
          <w:rFonts w:ascii="Times New Roman" w:hAnsi="Times New Roman" w:cs="Times New Roman"/>
          <w:sz w:val="20"/>
          <w:szCs w:val="20"/>
        </w:rPr>
        <w:t xml:space="preserve"> of Premix Ex Taq™ polymerase (Takara, Japan), 0.5 </w:t>
      </w:r>
      <w:proofErr w:type="spellStart"/>
      <w:r w:rsidR="00DD6075" w:rsidRPr="003670C0">
        <w:rPr>
          <w:rFonts w:ascii="Times New Roman" w:hAnsi="Times New Roman" w:cs="Times New Roman"/>
          <w:sz w:val="20"/>
          <w:szCs w:val="20"/>
        </w:rPr>
        <w:t>μ</w:t>
      </w:r>
      <w:r w:rsidR="00DD6075" w:rsidRPr="003670C0">
        <w:rPr>
          <w:rFonts w:ascii="Times New Roman" w:hAnsi="Times New Roman" w:cs="Times New Roman" w:hint="eastAsia"/>
          <w:sz w:val="20"/>
          <w:szCs w:val="20"/>
        </w:rPr>
        <w:t>L</w:t>
      </w:r>
      <w:proofErr w:type="spellEnd"/>
      <w:r w:rsidR="00DD6075" w:rsidRPr="003670C0">
        <w:rPr>
          <w:rFonts w:ascii="Times New Roman" w:hAnsi="Times New Roman" w:cs="Times New Roman"/>
          <w:sz w:val="20"/>
          <w:szCs w:val="20"/>
        </w:rPr>
        <w:t xml:space="preserve"> of the forward primer, 0.5 </w:t>
      </w:r>
      <w:proofErr w:type="spellStart"/>
      <w:r w:rsidR="00DD6075" w:rsidRPr="003670C0">
        <w:rPr>
          <w:rFonts w:ascii="Times New Roman" w:hAnsi="Times New Roman" w:cs="Times New Roman"/>
          <w:sz w:val="20"/>
          <w:szCs w:val="20"/>
        </w:rPr>
        <w:t>μ</w:t>
      </w:r>
      <w:r w:rsidR="00DD6075" w:rsidRPr="003670C0">
        <w:rPr>
          <w:rFonts w:ascii="Times New Roman" w:hAnsi="Times New Roman" w:cs="Times New Roman" w:hint="eastAsia"/>
          <w:sz w:val="20"/>
          <w:szCs w:val="20"/>
        </w:rPr>
        <w:t>L</w:t>
      </w:r>
      <w:proofErr w:type="spellEnd"/>
      <w:r w:rsidR="00DD6075" w:rsidRPr="003670C0">
        <w:rPr>
          <w:rFonts w:ascii="Times New Roman" w:hAnsi="Times New Roman" w:cs="Times New Roman"/>
          <w:sz w:val="20"/>
          <w:szCs w:val="20"/>
        </w:rPr>
        <w:t xml:space="preserve"> of the reverse primer, 8 </w:t>
      </w:r>
      <w:proofErr w:type="spellStart"/>
      <w:r w:rsidR="00DD6075" w:rsidRPr="003670C0">
        <w:rPr>
          <w:rFonts w:ascii="Times New Roman" w:hAnsi="Times New Roman" w:cs="Times New Roman"/>
          <w:sz w:val="20"/>
          <w:szCs w:val="20"/>
        </w:rPr>
        <w:t>μ</w:t>
      </w:r>
      <w:r w:rsidR="00DD6075" w:rsidRPr="003670C0">
        <w:rPr>
          <w:rFonts w:ascii="Times New Roman" w:hAnsi="Times New Roman" w:cs="Times New Roman" w:hint="eastAsia"/>
          <w:sz w:val="20"/>
          <w:szCs w:val="20"/>
        </w:rPr>
        <w:t>L</w:t>
      </w:r>
      <w:proofErr w:type="spellEnd"/>
      <w:r w:rsidR="00DD6075" w:rsidRPr="003670C0">
        <w:rPr>
          <w:rFonts w:ascii="Times New Roman" w:hAnsi="Times New Roman" w:cs="Times New Roman"/>
          <w:sz w:val="20"/>
          <w:szCs w:val="20"/>
        </w:rPr>
        <w:t xml:space="preserve"> of sterile water, and 1 </w:t>
      </w:r>
      <w:proofErr w:type="spellStart"/>
      <w:r w:rsidR="00DD6075" w:rsidRPr="003670C0">
        <w:rPr>
          <w:rFonts w:ascii="Times New Roman" w:hAnsi="Times New Roman" w:cs="Times New Roman"/>
          <w:sz w:val="20"/>
          <w:szCs w:val="20"/>
        </w:rPr>
        <w:t>μ</w:t>
      </w:r>
      <w:r w:rsidR="00DD6075" w:rsidRPr="003670C0">
        <w:rPr>
          <w:rFonts w:ascii="Times New Roman" w:hAnsi="Times New Roman" w:cs="Times New Roman" w:hint="eastAsia"/>
          <w:sz w:val="20"/>
          <w:szCs w:val="20"/>
        </w:rPr>
        <w:t>L</w:t>
      </w:r>
      <w:proofErr w:type="spellEnd"/>
      <w:r w:rsidR="00DD6075" w:rsidRPr="003670C0">
        <w:rPr>
          <w:rFonts w:ascii="Times New Roman" w:hAnsi="Times New Roman" w:cs="Times New Roman"/>
          <w:sz w:val="20"/>
          <w:szCs w:val="20"/>
        </w:rPr>
        <w:t xml:space="preserve"> of DNA.</w:t>
      </w:r>
      <w:r w:rsidR="00B15B98" w:rsidRPr="003670C0">
        <w:rPr>
          <w:rFonts w:hint="eastAsia"/>
        </w:rPr>
        <w:t xml:space="preserve"> </w:t>
      </w:r>
      <w:r w:rsidR="00A92E10" w:rsidRPr="003670C0">
        <w:rPr>
          <w:rFonts w:ascii="Times New Roman" w:hAnsi="Times New Roman" w:cs="Times New Roman" w:hint="eastAsia"/>
          <w:sz w:val="20"/>
          <w:szCs w:val="20"/>
        </w:rPr>
        <w:t>G</w:t>
      </w:r>
      <w:r w:rsidR="00B15B98" w:rsidRPr="003670C0">
        <w:rPr>
          <w:rFonts w:ascii="Times New Roman" w:hAnsi="Times New Roman" w:cs="Times New Roman" w:hint="eastAsia"/>
          <w:sz w:val="20"/>
          <w:szCs w:val="20"/>
        </w:rPr>
        <w:t xml:space="preserve">ene copy numbers </w:t>
      </w:r>
      <w:r w:rsidR="00A92E10" w:rsidRPr="003670C0">
        <w:rPr>
          <w:rFonts w:ascii="Times New Roman" w:hAnsi="Times New Roman" w:cs="Times New Roman"/>
          <w:sz w:val="20"/>
          <w:szCs w:val="20"/>
        </w:rPr>
        <w:t>were calculated</w:t>
      </w:r>
      <w:r w:rsidR="00A92E10" w:rsidRPr="003670C0">
        <w:rPr>
          <w:rFonts w:ascii="Times New Roman" w:hAnsi="Times New Roman" w:cs="Times New Roman" w:hint="eastAsia"/>
          <w:sz w:val="20"/>
          <w:szCs w:val="20"/>
        </w:rPr>
        <w:t xml:space="preserve"> </w:t>
      </w:r>
      <w:r w:rsidR="00B15B98" w:rsidRPr="003670C0">
        <w:rPr>
          <w:rFonts w:ascii="Times New Roman" w:hAnsi="Times New Roman" w:cs="Times New Roman" w:hint="eastAsia"/>
          <w:sz w:val="20"/>
          <w:szCs w:val="20"/>
        </w:rPr>
        <w:t>based on the standard curve.</w:t>
      </w:r>
    </w:p>
    <w:p w14:paraId="0D5D6394" w14:textId="6DABB840" w:rsidR="00447F21" w:rsidRPr="003670C0" w:rsidRDefault="00DC5D07" w:rsidP="00B644A5">
      <w:pPr>
        <w:spacing w:before="100" w:beforeAutospacing="1" w:line="360" w:lineRule="auto"/>
        <w:rPr>
          <w:rFonts w:ascii="Times New Roman" w:hAnsi="Times New Roman" w:cs="Times New Roman"/>
          <w:b/>
          <w:bCs/>
          <w:sz w:val="20"/>
          <w:szCs w:val="20"/>
        </w:rPr>
      </w:pPr>
      <w:r w:rsidRPr="003670C0">
        <w:rPr>
          <w:rFonts w:ascii="Times New Roman" w:hAnsi="Times New Roman" w:cs="Times New Roman"/>
          <w:b/>
          <w:bCs/>
          <w:sz w:val="20"/>
          <w:szCs w:val="20"/>
        </w:rPr>
        <w:t>Statistical Analysis</w:t>
      </w:r>
    </w:p>
    <w:p w14:paraId="17CD9959" w14:textId="77777777" w:rsidR="00610EBD" w:rsidRDefault="00DC5D07" w:rsidP="00610EBD">
      <w:pPr>
        <w:spacing w:before="100" w:beforeAutospacing="1" w:line="360" w:lineRule="auto"/>
        <w:ind w:firstLineChars="200" w:firstLine="400"/>
        <w:rPr>
          <w:rFonts w:ascii="Times New Roman" w:hAnsi="Times New Roman" w:cs="Times New Roman"/>
          <w:sz w:val="20"/>
          <w:szCs w:val="20"/>
        </w:rPr>
      </w:pPr>
      <w:r w:rsidRPr="003670C0">
        <w:rPr>
          <w:rFonts w:ascii="Times New Roman" w:hAnsi="Times New Roman" w:cs="Times New Roman"/>
          <w:sz w:val="20"/>
          <w:szCs w:val="20"/>
        </w:rPr>
        <w:t xml:space="preserve">Data were tested for normality and homogeneity before analysis. A factorial analysis of variance (ANOVA) was use to compared the differences between all indicators </w:t>
      </w:r>
      <w:r w:rsidR="00A92E10" w:rsidRPr="003670C0">
        <w:rPr>
          <w:rFonts w:ascii="Times New Roman" w:hAnsi="Times New Roman" w:cs="Times New Roman" w:hint="eastAsia"/>
          <w:sz w:val="20"/>
          <w:szCs w:val="20"/>
        </w:rPr>
        <w:t xml:space="preserve">in the </w:t>
      </w:r>
      <w:r w:rsidRPr="003670C0">
        <w:rPr>
          <w:rFonts w:ascii="Times New Roman" w:hAnsi="Times New Roman" w:cs="Times New Roman"/>
          <w:sz w:val="20"/>
          <w:szCs w:val="20"/>
        </w:rPr>
        <w:t>control and warming treatment</w:t>
      </w:r>
      <w:r w:rsidR="00A92E10" w:rsidRPr="003670C0">
        <w:rPr>
          <w:rFonts w:ascii="Times New Roman" w:hAnsi="Times New Roman" w:cs="Times New Roman" w:hint="eastAsia"/>
          <w:sz w:val="20"/>
          <w:szCs w:val="20"/>
        </w:rPr>
        <w:t>s</w:t>
      </w:r>
      <w:r w:rsidRPr="003670C0">
        <w:rPr>
          <w:rFonts w:ascii="Times New Roman" w:hAnsi="Times New Roman" w:cs="Times New Roman"/>
          <w:sz w:val="20"/>
          <w:szCs w:val="20"/>
        </w:rPr>
        <w:t xml:space="preserve"> and </w:t>
      </w:r>
      <w:r w:rsidR="00A92E10" w:rsidRPr="003670C0">
        <w:rPr>
          <w:rFonts w:ascii="Times New Roman" w:hAnsi="Times New Roman" w:cs="Times New Roman" w:hint="eastAsia"/>
          <w:sz w:val="20"/>
          <w:szCs w:val="20"/>
        </w:rPr>
        <w:t>to determine</w:t>
      </w:r>
      <w:r w:rsidR="00A92E10" w:rsidRPr="003670C0">
        <w:rPr>
          <w:rFonts w:ascii="Times New Roman" w:hAnsi="Times New Roman" w:cs="Times New Roman"/>
          <w:sz w:val="20"/>
          <w:szCs w:val="20"/>
        </w:rPr>
        <w:t xml:space="preserve"> </w:t>
      </w:r>
      <w:r w:rsidRPr="003670C0">
        <w:rPr>
          <w:rFonts w:ascii="Times New Roman" w:hAnsi="Times New Roman" w:cs="Times New Roman"/>
          <w:sz w:val="20"/>
          <w:szCs w:val="20"/>
        </w:rPr>
        <w:t>whether warming ha</w:t>
      </w:r>
      <w:r w:rsidR="00A92E10" w:rsidRPr="003670C0">
        <w:rPr>
          <w:rFonts w:ascii="Times New Roman" w:hAnsi="Times New Roman" w:cs="Times New Roman" w:hint="eastAsia"/>
          <w:sz w:val="20"/>
          <w:szCs w:val="20"/>
        </w:rPr>
        <w:t>d</w:t>
      </w:r>
      <w:r w:rsidRPr="003670C0">
        <w:rPr>
          <w:rFonts w:ascii="Times New Roman" w:hAnsi="Times New Roman" w:cs="Times New Roman"/>
          <w:sz w:val="20"/>
          <w:szCs w:val="20"/>
        </w:rPr>
        <w:t xml:space="preserve"> a significant impact. Statistical analyses were performed using SPSS 20.0 software (Statistical Graphics Crop, Princeton, USA). Diagrams were </w:t>
      </w:r>
      <w:r w:rsidRPr="003670C0">
        <w:rPr>
          <w:rFonts w:ascii="Times New Roman" w:hAnsi="Times New Roman" w:cs="Times New Roman"/>
          <w:sz w:val="20"/>
          <w:szCs w:val="20"/>
        </w:rPr>
        <w:lastRenderedPageBreak/>
        <w:t xml:space="preserve">drawn using Origin </w:t>
      </w:r>
      <w:r w:rsidR="005B4356" w:rsidRPr="003670C0">
        <w:rPr>
          <w:rFonts w:ascii="Times New Roman" w:hAnsi="Times New Roman" w:cs="Times New Roman"/>
          <w:sz w:val="20"/>
          <w:szCs w:val="20"/>
        </w:rPr>
        <w:t>2021</w:t>
      </w:r>
      <w:r w:rsidRPr="003670C0">
        <w:rPr>
          <w:rFonts w:ascii="Times New Roman" w:hAnsi="Times New Roman" w:cs="Times New Roman"/>
          <w:sz w:val="20"/>
          <w:szCs w:val="20"/>
        </w:rPr>
        <w:t xml:space="preserve"> software.</w:t>
      </w:r>
    </w:p>
    <w:p w14:paraId="7201AF26" w14:textId="37A6DF34" w:rsidR="00447F21" w:rsidRPr="00610EBD" w:rsidRDefault="00DC5D07" w:rsidP="00610EBD">
      <w:pPr>
        <w:spacing w:before="100" w:beforeAutospacing="1" w:line="360" w:lineRule="auto"/>
        <w:rPr>
          <w:rFonts w:ascii="Times New Roman" w:hAnsi="Times New Roman" w:cs="Times New Roman"/>
          <w:sz w:val="20"/>
          <w:szCs w:val="20"/>
        </w:rPr>
      </w:pPr>
      <w:r w:rsidRPr="003670C0">
        <w:rPr>
          <w:rFonts w:ascii="Times New Roman" w:hAnsi="Times New Roman" w:cs="Times New Roman"/>
          <w:b/>
          <w:bCs/>
          <w:sz w:val="20"/>
          <w:szCs w:val="20"/>
        </w:rPr>
        <w:t>Results</w:t>
      </w:r>
    </w:p>
    <w:p w14:paraId="55BA6960" w14:textId="3B6E35DD" w:rsidR="00AF7F87" w:rsidRPr="003670C0" w:rsidRDefault="007C11E1" w:rsidP="00B644A5">
      <w:pPr>
        <w:spacing w:before="100" w:beforeAutospacing="1" w:line="360" w:lineRule="auto"/>
        <w:rPr>
          <w:rFonts w:ascii="Times New Roman" w:hAnsi="Times New Roman" w:cs="Times New Roman"/>
          <w:b/>
          <w:bCs/>
          <w:sz w:val="20"/>
          <w:szCs w:val="20"/>
        </w:rPr>
      </w:pPr>
      <w:r w:rsidRPr="003670C0">
        <w:rPr>
          <w:rFonts w:ascii="Times New Roman" w:hAnsi="Times New Roman" w:cs="Times New Roman" w:hint="eastAsia"/>
          <w:b/>
          <w:bCs/>
          <w:sz w:val="20"/>
          <w:szCs w:val="20"/>
        </w:rPr>
        <w:t>Micrometeorology</w:t>
      </w:r>
    </w:p>
    <w:p w14:paraId="3F3B524B" w14:textId="77777777" w:rsidR="00610EBD" w:rsidRDefault="007D6998" w:rsidP="004222C3">
      <w:pPr>
        <w:widowControl/>
        <w:spacing w:before="100" w:beforeAutospacing="1" w:line="360" w:lineRule="auto"/>
        <w:ind w:firstLineChars="200" w:firstLine="400"/>
        <w:rPr>
          <w:rFonts w:ascii="Times New Roman" w:eastAsia="等线" w:hAnsi="Times New Roman" w:cs="Times New Roman"/>
          <w:kern w:val="0"/>
          <w:sz w:val="20"/>
          <w:szCs w:val="20"/>
          <w14:ligatures w14:val="none"/>
        </w:rPr>
      </w:pPr>
      <w:r w:rsidRPr="003670C0">
        <w:rPr>
          <w:rFonts w:ascii="Times New Roman" w:hAnsi="Times New Roman" w:cs="Times New Roman"/>
          <w:sz w:val="20"/>
          <w:szCs w:val="20"/>
        </w:rPr>
        <w:t>The mean air temperature during the experiment</w:t>
      </w:r>
      <w:r w:rsidR="00AF7F87" w:rsidRPr="003670C0">
        <w:rPr>
          <w:rFonts w:ascii="Times New Roman" w:hAnsi="Times New Roman" w:cs="Times New Roman"/>
          <w:sz w:val="20"/>
          <w:szCs w:val="20"/>
        </w:rPr>
        <w:t xml:space="preserve"> was 18.</w:t>
      </w:r>
      <w:r w:rsidR="00FA4052" w:rsidRPr="003670C0">
        <w:rPr>
          <w:rFonts w:ascii="Times New Roman" w:hAnsi="Times New Roman" w:cs="Times New Roman"/>
          <w:sz w:val="20"/>
          <w:szCs w:val="20"/>
        </w:rPr>
        <w:t xml:space="preserve">1 </w:t>
      </w:r>
      <w:r w:rsidR="00AF7F87" w:rsidRPr="003670C0">
        <w:rPr>
          <w:rFonts w:ascii="Times New Roman" w:hAnsi="Times New Roman" w:cs="Times New Roman"/>
          <w:sz w:val="20"/>
          <w:szCs w:val="20"/>
        </w:rPr>
        <w:t xml:space="preserve">°C, and precipitation was </w:t>
      </w:r>
      <w:r w:rsidR="00FA4052" w:rsidRPr="003670C0">
        <w:rPr>
          <w:rFonts w:ascii="Times New Roman" w:hAnsi="Times New Roman" w:cs="Times New Roman"/>
          <w:sz w:val="20"/>
          <w:szCs w:val="20"/>
        </w:rPr>
        <w:t>1826.5</w:t>
      </w:r>
      <w:r w:rsidR="00AF7F87" w:rsidRPr="003670C0">
        <w:rPr>
          <w:rFonts w:ascii="Times New Roman" w:hAnsi="Times New Roman" w:cs="Times New Roman"/>
          <w:sz w:val="20"/>
          <w:szCs w:val="20"/>
        </w:rPr>
        <w:t> mm (Fig</w:t>
      </w:r>
      <w:r w:rsidR="00967705" w:rsidRPr="003670C0">
        <w:rPr>
          <w:rFonts w:ascii="Times New Roman" w:hAnsi="Times New Roman" w:cs="Times New Roman"/>
          <w:sz w:val="20"/>
          <w:szCs w:val="20"/>
        </w:rPr>
        <w:t>.</w:t>
      </w:r>
      <w:r w:rsidR="00AF7F87" w:rsidRPr="003670C0">
        <w:rPr>
          <w:rFonts w:ascii="Times New Roman" w:hAnsi="Times New Roman" w:cs="Times New Roman"/>
          <w:sz w:val="20"/>
          <w:szCs w:val="20"/>
        </w:rPr>
        <w:t xml:space="preserve"> 1a). The topsoil temperature </w:t>
      </w:r>
      <w:r w:rsidR="00E12A48" w:rsidRPr="003670C0">
        <w:rPr>
          <w:rFonts w:ascii="Times New Roman" w:hAnsi="Times New Roman" w:cs="Times New Roman" w:hint="eastAsia"/>
          <w:sz w:val="20"/>
          <w:szCs w:val="20"/>
        </w:rPr>
        <w:t xml:space="preserve">at </w:t>
      </w:r>
      <w:r w:rsidR="00AF7F87" w:rsidRPr="003670C0">
        <w:rPr>
          <w:rFonts w:ascii="Times New Roman" w:hAnsi="Times New Roman" w:cs="Times New Roman"/>
          <w:sz w:val="20"/>
          <w:szCs w:val="20"/>
        </w:rPr>
        <w:t>10 cm depth</w:t>
      </w:r>
      <w:r w:rsidR="00E12A48" w:rsidRPr="003670C0">
        <w:rPr>
          <w:rFonts w:ascii="Times New Roman" w:hAnsi="Times New Roman" w:cs="Times New Roman" w:hint="eastAsia"/>
          <w:sz w:val="20"/>
          <w:szCs w:val="20"/>
        </w:rPr>
        <w:t xml:space="preserve"> </w:t>
      </w:r>
      <w:r w:rsidRPr="003670C0">
        <w:rPr>
          <w:rFonts w:ascii="Times New Roman" w:hAnsi="Times New Roman" w:cs="Times New Roman" w:hint="eastAsia"/>
          <w:sz w:val="20"/>
          <w:szCs w:val="20"/>
        </w:rPr>
        <w:t>in</w:t>
      </w:r>
      <w:r w:rsidRPr="003670C0">
        <w:rPr>
          <w:rFonts w:ascii="Times New Roman" w:hAnsi="Times New Roman" w:cs="Times New Roman"/>
          <w:sz w:val="20"/>
          <w:szCs w:val="20"/>
        </w:rPr>
        <w:t xml:space="preserve"> </w:t>
      </w:r>
      <w:r w:rsidRPr="003670C0">
        <w:rPr>
          <w:rFonts w:ascii="Times New Roman" w:hAnsi="Times New Roman" w:cs="Times New Roman" w:hint="eastAsia"/>
          <w:sz w:val="20"/>
          <w:szCs w:val="20"/>
        </w:rPr>
        <w:t xml:space="preserve">the </w:t>
      </w:r>
      <w:r w:rsidRPr="003670C0">
        <w:rPr>
          <w:rFonts w:ascii="Times New Roman" w:hAnsi="Times New Roman" w:cs="Times New Roman"/>
          <w:sz w:val="20"/>
          <w:szCs w:val="20"/>
        </w:rPr>
        <w:t xml:space="preserve">warming plots </w:t>
      </w:r>
      <w:r w:rsidR="00AF7F87" w:rsidRPr="003670C0">
        <w:rPr>
          <w:rFonts w:ascii="Times New Roman" w:hAnsi="Times New Roman" w:cs="Times New Roman"/>
          <w:sz w:val="20"/>
          <w:szCs w:val="20"/>
        </w:rPr>
        <w:t>w</w:t>
      </w:r>
      <w:r w:rsidRPr="003670C0">
        <w:rPr>
          <w:rFonts w:ascii="Times New Roman" w:hAnsi="Times New Roman" w:cs="Times New Roman" w:hint="eastAsia"/>
          <w:sz w:val="20"/>
          <w:szCs w:val="20"/>
        </w:rPr>
        <w:t>ere</w:t>
      </w:r>
      <w:r w:rsidR="00AF7F87" w:rsidRPr="003670C0">
        <w:rPr>
          <w:rFonts w:ascii="Times New Roman" w:hAnsi="Times New Roman" w:cs="Times New Roman"/>
          <w:sz w:val="20"/>
          <w:szCs w:val="20"/>
        </w:rPr>
        <w:t xml:space="preserve"> consistently 5.</w:t>
      </w:r>
      <w:r w:rsidR="00CB4779" w:rsidRPr="003670C0">
        <w:rPr>
          <w:rFonts w:ascii="Times New Roman" w:hAnsi="Times New Roman" w:cs="Times New Roman"/>
          <w:sz w:val="20"/>
          <w:szCs w:val="20"/>
        </w:rPr>
        <w:t>2</w:t>
      </w:r>
      <w:r w:rsidR="00AF7F87" w:rsidRPr="003670C0">
        <w:rPr>
          <w:rFonts w:ascii="Times New Roman" w:hAnsi="Times New Roman" w:cs="Times New Roman"/>
          <w:sz w:val="20"/>
          <w:szCs w:val="20"/>
        </w:rPr>
        <w:t> ± 0.</w:t>
      </w:r>
      <w:r w:rsidR="00CB4779" w:rsidRPr="003670C0">
        <w:rPr>
          <w:rFonts w:ascii="Times New Roman" w:hAnsi="Times New Roman" w:cs="Times New Roman"/>
          <w:sz w:val="20"/>
          <w:szCs w:val="20"/>
        </w:rPr>
        <w:t>12</w:t>
      </w:r>
      <w:r w:rsidR="000D7194" w:rsidRPr="003670C0">
        <w:rPr>
          <w:rFonts w:ascii="Times New Roman" w:hAnsi="Times New Roman" w:cs="Times New Roman"/>
          <w:sz w:val="20"/>
          <w:szCs w:val="20"/>
        </w:rPr>
        <w:t xml:space="preserve"> </w:t>
      </w:r>
      <w:r w:rsidR="00AF7F87" w:rsidRPr="003670C0">
        <w:rPr>
          <w:rFonts w:ascii="Times New Roman" w:hAnsi="Times New Roman" w:cs="Times New Roman"/>
          <w:sz w:val="20"/>
          <w:szCs w:val="20"/>
        </w:rPr>
        <w:t xml:space="preserve">°C </w:t>
      </w:r>
      <w:r w:rsidRPr="003670C0">
        <w:rPr>
          <w:rFonts w:ascii="Times New Roman" w:hAnsi="Times New Roman" w:cs="Times New Roman"/>
          <w:sz w:val="20"/>
          <w:szCs w:val="20"/>
        </w:rPr>
        <w:t>higher than in the control plots</w:t>
      </w:r>
      <w:r w:rsidRPr="003670C0">
        <w:rPr>
          <w:rFonts w:ascii="Times New Roman" w:hAnsi="Times New Roman" w:cs="Times New Roman" w:hint="eastAsia"/>
          <w:sz w:val="20"/>
          <w:szCs w:val="20"/>
        </w:rPr>
        <w:t>,</w:t>
      </w:r>
      <w:r w:rsidR="00E12A48" w:rsidRPr="003670C0">
        <w:rPr>
          <w:rFonts w:ascii="Times New Roman" w:hAnsi="Times New Roman" w:cs="Times New Roman" w:hint="eastAsia"/>
          <w:sz w:val="20"/>
          <w:szCs w:val="20"/>
        </w:rPr>
        <w:t xml:space="preserve"> achiev</w:t>
      </w:r>
      <w:r w:rsidR="006A2CBC" w:rsidRPr="003670C0">
        <w:rPr>
          <w:rFonts w:ascii="Times New Roman" w:hAnsi="Times New Roman" w:cs="Times New Roman" w:hint="eastAsia"/>
          <w:sz w:val="20"/>
          <w:szCs w:val="20"/>
        </w:rPr>
        <w:t>ing</w:t>
      </w:r>
      <w:r w:rsidR="00E12A48" w:rsidRPr="003670C0">
        <w:rPr>
          <w:rFonts w:ascii="Times New Roman" w:hAnsi="Times New Roman" w:cs="Times New Roman" w:hint="eastAsia"/>
          <w:sz w:val="20"/>
          <w:szCs w:val="20"/>
        </w:rPr>
        <w:t xml:space="preserve"> the expected warming effect</w:t>
      </w:r>
      <w:r w:rsidR="006A2CBC" w:rsidRPr="003670C0">
        <w:rPr>
          <w:rFonts w:ascii="Times New Roman" w:hAnsi="Times New Roman" w:cs="Times New Roman" w:hint="eastAsia"/>
          <w:sz w:val="20"/>
          <w:szCs w:val="20"/>
        </w:rPr>
        <w:t xml:space="preserve"> </w:t>
      </w:r>
      <w:r w:rsidR="006A2CBC" w:rsidRPr="003670C0">
        <w:rPr>
          <w:rFonts w:ascii="Times New Roman" w:hAnsi="Times New Roman" w:cs="Times New Roman"/>
          <w:sz w:val="20"/>
          <w:szCs w:val="20"/>
        </w:rPr>
        <w:t>(Fig. 1b</w:t>
      </w:r>
      <w:r w:rsidR="006A2CBC" w:rsidRPr="003670C0">
        <w:rPr>
          <w:rFonts w:ascii="Times New Roman" w:hAnsi="Times New Roman" w:cs="Times New Roman" w:hint="eastAsia"/>
          <w:sz w:val="20"/>
          <w:szCs w:val="20"/>
        </w:rPr>
        <w:t>)</w:t>
      </w:r>
      <w:r w:rsidR="00E12A48" w:rsidRPr="003670C0">
        <w:rPr>
          <w:rFonts w:ascii="Times New Roman" w:hAnsi="Times New Roman" w:cs="Times New Roman" w:hint="eastAsia"/>
          <w:sz w:val="20"/>
          <w:szCs w:val="20"/>
        </w:rPr>
        <w:t>.</w:t>
      </w:r>
      <w:r w:rsidR="00967705" w:rsidRPr="003670C0">
        <w:rPr>
          <w:rFonts w:ascii="Times New Roman" w:hAnsi="Times New Roman" w:cs="Times New Roman"/>
          <w:sz w:val="20"/>
          <w:szCs w:val="20"/>
        </w:rPr>
        <w:t xml:space="preserve"> </w:t>
      </w:r>
      <w:r w:rsidR="00AF7F87" w:rsidRPr="003670C0">
        <w:rPr>
          <w:rFonts w:ascii="Times New Roman" w:hAnsi="Times New Roman" w:cs="Times New Roman"/>
          <w:sz w:val="20"/>
          <w:szCs w:val="20"/>
        </w:rPr>
        <w:t>Soil volumetric moisture</w:t>
      </w:r>
      <w:r w:rsidR="00125BF1" w:rsidRPr="003670C0">
        <w:rPr>
          <w:rFonts w:ascii="Times New Roman" w:hAnsi="Times New Roman" w:cs="Times New Roman" w:hint="eastAsia"/>
          <w:sz w:val="20"/>
          <w:szCs w:val="20"/>
        </w:rPr>
        <w:t xml:space="preserve"> </w:t>
      </w:r>
      <w:r w:rsidR="00AF7F87" w:rsidRPr="003670C0">
        <w:rPr>
          <w:rFonts w:ascii="Times New Roman" w:hAnsi="Times New Roman" w:cs="Times New Roman"/>
          <w:sz w:val="20"/>
          <w:szCs w:val="20"/>
        </w:rPr>
        <w:t xml:space="preserve">decreased by </w:t>
      </w:r>
      <w:r w:rsidR="00CB4779" w:rsidRPr="003670C0">
        <w:rPr>
          <w:rFonts w:ascii="Times New Roman" w:hAnsi="Times New Roman" w:cs="Times New Roman"/>
          <w:sz w:val="20"/>
          <w:szCs w:val="20"/>
        </w:rPr>
        <w:t>5.2</w:t>
      </w:r>
      <w:r w:rsidR="000D7194" w:rsidRPr="003670C0">
        <w:rPr>
          <w:rFonts w:ascii="Times New Roman" w:hAnsi="Times New Roman" w:cs="Times New Roman"/>
          <w:sz w:val="20"/>
          <w:szCs w:val="20"/>
        </w:rPr>
        <w:t xml:space="preserve"> </w:t>
      </w:r>
      <w:r w:rsidR="00AF7F87" w:rsidRPr="003670C0">
        <w:rPr>
          <w:rFonts w:ascii="Times New Roman" w:hAnsi="Times New Roman" w:cs="Times New Roman"/>
          <w:sz w:val="20"/>
          <w:szCs w:val="20"/>
        </w:rPr>
        <w:t>% under warming (Fig</w:t>
      </w:r>
      <w:r w:rsidR="00967705" w:rsidRPr="003670C0">
        <w:rPr>
          <w:rFonts w:ascii="Times New Roman" w:hAnsi="Times New Roman" w:cs="Times New Roman"/>
          <w:sz w:val="20"/>
          <w:szCs w:val="20"/>
        </w:rPr>
        <w:t>.</w:t>
      </w:r>
      <w:r w:rsidR="00AF7F87" w:rsidRPr="003670C0">
        <w:rPr>
          <w:rFonts w:ascii="Times New Roman" w:hAnsi="Times New Roman" w:cs="Times New Roman"/>
          <w:sz w:val="20"/>
          <w:szCs w:val="20"/>
        </w:rPr>
        <w:t xml:space="preserve"> 1c).</w:t>
      </w:r>
    </w:p>
    <w:p w14:paraId="568424C7" w14:textId="3AF0B422" w:rsidR="00E12A48" w:rsidRPr="00610EBD" w:rsidRDefault="00E12A48" w:rsidP="00610EBD">
      <w:pPr>
        <w:widowControl/>
        <w:spacing w:before="100" w:beforeAutospacing="1"/>
        <w:rPr>
          <w:rFonts w:ascii="Times New Roman" w:eastAsia="等线" w:hAnsi="Times New Roman" w:cs="Times New Roman"/>
          <w:kern w:val="0"/>
          <w:sz w:val="20"/>
          <w:szCs w:val="20"/>
          <w14:ligatures w14:val="none"/>
        </w:rPr>
      </w:pPr>
      <w:r w:rsidRPr="003670C0">
        <w:rPr>
          <w:rFonts w:ascii="Times New Roman" w:hAnsi="Times New Roman" w:cs="Times New Roman" w:hint="eastAsia"/>
          <w:b/>
          <w:bCs/>
          <w:sz w:val="20"/>
          <w:szCs w:val="20"/>
        </w:rPr>
        <w:t>Soil net N mineralization and nitrification rates</w:t>
      </w:r>
    </w:p>
    <w:p w14:paraId="27D79AB5" w14:textId="31607A5F" w:rsidR="00447F21" w:rsidRPr="003670C0" w:rsidRDefault="00AA4661" w:rsidP="00BD7B0C">
      <w:pPr>
        <w:spacing w:before="100" w:beforeAutospacing="1" w:line="360" w:lineRule="auto"/>
        <w:ind w:firstLineChars="200" w:firstLine="400"/>
        <w:rPr>
          <w:rFonts w:ascii="Times New Roman" w:hAnsi="Times New Roman" w:cs="Times New Roman"/>
          <w:sz w:val="20"/>
          <w:szCs w:val="20"/>
        </w:rPr>
      </w:pPr>
      <w:r w:rsidRPr="003670C0">
        <w:rPr>
          <w:rFonts w:ascii="Times New Roman" w:hAnsi="Times New Roman" w:cs="Times New Roman" w:hint="eastAsia"/>
          <w:sz w:val="20"/>
          <w:szCs w:val="20"/>
        </w:rPr>
        <w:t>The s</w:t>
      </w:r>
      <w:r w:rsidR="00DC5D07" w:rsidRPr="003670C0">
        <w:rPr>
          <w:rFonts w:ascii="Times New Roman" w:hAnsi="Times New Roman" w:cs="Times New Roman"/>
          <w:sz w:val="20"/>
          <w:szCs w:val="20"/>
        </w:rPr>
        <w:t xml:space="preserve">oil net N mineralization rate significantly increased </w:t>
      </w:r>
      <w:r w:rsidR="006107B0" w:rsidRPr="003670C0">
        <w:rPr>
          <w:rFonts w:ascii="Times New Roman" w:hAnsi="Times New Roman" w:cs="Times New Roman" w:hint="eastAsia"/>
          <w:sz w:val="20"/>
          <w:szCs w:val="20"/>
        </w:rPr>
        <w:t>during</w:t>
      </w:r>
      <w:r w:rsidR="00A37928" w:rsidRPr="003670C0">
        <w:rPr>
          <w:rFonts w:ascii="Times New Roman" w:hAnsi="Times New Roman" w:cs="Times New Roman" w:hint="eastAsia"/>
          <w:sz w:val="20"/>
          <w:szCs w:val="20"/>
        </w:rPr>
        <w:t xml:space="preserve"> the experimental period</w:t>
      </w:r>
      <w:r w:rsidR="00A37928" w:rsidRPr="003670C0">
        <w:rPr>
          <w:rFonts w:ascii="Times New Roman" w:hAnsi="Times New Roman" w:cs="Times New Roman"/>
          <w:sz w:val="20"/>
          <w:szCs w:val="20"/>
        </w:rPr>
        <w:t xml:space="preserve"> </w:t>
      </w:r>
      <w:r w:rsidR="00A37928" w:rsidRPr="003670C0">
        <w:rPr>
          <w:rFonts w:ascii="Times New Roman" w:hAnsi="Times New Roman" w:cs="Times New Roman" w:hint="eastAsia"/>
          <w:sz w:val="20"/>
          <w:szCs w:val="20"/>
        </w:rPr>
        <w:t>under</w:t>
      </w:r>
      <w:r w:rsidR="00DC5D07" w:rsidRPr="003670C0">
        <w:rPr>
          <w:rFonts w:ascii="Times New Roman" w:hAnsi="Times New Roman" w:cs="Times New Roman"/>
          <w:sz w:val="20"/>
          <w:szCs w:val="20"/>
        </w:rPr>
        <w:t xml:space="preserve">  the W treatment (</w:t>
      </w:r>
      <w:r w:rsidR="004F2DB7" w:rsidRPr="003670C0">
        <w:rPr>
          <w:rFonts w:ascii="Times New Roman" w:hAnsi="Times New Roman" w:cs="Times New Roman"/>
          <w:i/>
          <w:iCs/>
          <w:sz w:val="20"/>
          <w:szCs w:val="20"/>
        </w:rPr>
        <w:t>P</w:t>
      </w:r>
      <w:r w:rsidR="00DC5D07" w:rsidRPr="003670C0">
        <w:rPr>
          <w:rFonts w:ascii="Times New Roman" w:hAnsi="Times New Roman" w:cs="Times New Roman"/>
          <w:sz w:val="20"/>
          <w:szCs w:val="20"/>
        </w:rPr>
        <w:t>＜</w:t>
      </w:r>
      <w:r w:rsidR="00DC5D07" w:rsidRPr="003670C0">
        <w:rPr>
          <w:rFonts w:ascii="Times New Roman" w:hAnsi="Times New Roman" w:cs="Times New Roman"/>
          <w:sz w:val="20"/>
          <w:szCs w:val="20"/>
        </w:rPr>
        <w:t xml:space="preserve">0.01; Fig. </w:t>
      </w:r>
      <w:r w:rsidR="00967705" w:rsidRPr="003670C0">
        <w:rPr>
          <w:rFonts w:ascii="Times New Roman" w:hAnsi="Times New Roman" w:cs="Times New Roman"/>
          <w:sz w:val="20"/>
          <w:szCs w:val="20"/>
        </w:rPr>
        <w:t>2</w:t>
      </w:r>
      <w:r w:rsidR="00DC5D07" w:rsidRPr="003670C0">
        <w:rPr>
          <w:rFonts w:ascii="Times New Roman" w:hAnsi="Times New Roman" w:cs="Times New Roman"/>
          <w:sz w:val="20"/>
          <w:szCs w:val="20"/>
        </w:rPr>
        <w:t>a-d)</w:t>
      </w:r>
      <w:r w:rsidRPr="003670C0">
        <w:rPr>
          <w:rFonts w:ascii="Times New Roman" w:hAnsi="Times New Roman" w:cs="Times New Roman" w:hint="eastAsia"/>
          <w:sz w:val="20"/>
          <w:szCs w:val="20"/>
        </w:rPr>
        <w:t>.</w:t>
      </w:r>
      <w:r w:rsidR="00DC5D07" w:rsidRPr="003670C0">
        <w:rPr>
          <w:rFonts w:ascii="Times New Roman" w:hAnsi="Times New Roman" w:cs="Times New Roman"/>
          <w:sz w:val="20"/>
          <w:szCs w:val="20"/>
        </w:rPr>
        <w:t xml:space="preserve"> </w:t>
      </w:r>
      <w:r w:rsidRPr="003670C0">
        <w:rPr>
          <w:rFonts w:ascii="Times New Roman" w:hAnsi="Times New Roman" w:cs="Times New Roman" w:hint="eastAsia"/>
          <w:sz w:val="20"/>
          <w:szCs w:val="20"/>
        </w:rPr>
        <w:t>N</w:t>
      </w:r>
      <w:r w:rsidR="00DC5D07" w:rsidRPr="003670C0">
        <w:rPr>
          <w:rFonts w:ascii="Times New Roman" w:hAnsi="Times New Roman" w:cs="Times New Roman"/>
          <w:sz w:val="20"/>
          <w:szCs w:val="20"/>
        </w:rPr>
        <w:t>et nitrification rates also showed a significant increase (</w:t>
      </w:r>
      <w:r w:rsidR="00CF3F4B" w:rsidRPr="003670C0">
        <w:rPr>
          <w:rFonts w:ascii="Times New Roman" w:hAnsi="Times New Roman" w:cs="Times New Roman"/>
          <w:i/>
          <w:iCs/>
          <w:sz w:val="20"/>
          <w:szCs w:val="20"/>
        </w:rPr>
        <w:t>P</w:t>
      </w:r>
      <w:r w:rsidR="00DC5D07" w:rsidRPr="003670C0">
        <w:rPr>
          <w:rFonts w:ascii="Times New Roman" w:hAnsi="Times New Roman" w:cs="Times New Roman"/>
          <w:sz w:val="20"/>
          <w:szCs w:val="20"/>
        </w:rPr>
        <w:t xml:space="preserve"> &lt; 0.01</w:t>
      </w:r>
      <w:r w:rsidR="00E37F3D" w:rsidRPr="003670C0">
        <w:rPr>
          <w:rFonts w:ascii="Times New Roman" w:hAnsi="Times New Roman" w:cs="Times New Roman"/>
          <w:sz w:val="20"/>
          <w:szCs w:val="20"/>
        </w:rPr>
        <w:t xml:space="preserve">; </w:t>
      </w:r>
      <w:r w:rsidR="00DC5D07" w:rsidRPr="003670C0">
        <w:rPr>
          <w:rFonts w:ascii="Times New Roman" w:hAnsi="Times New Roman" w:cs="Times New Roman"/>
          <w:sz w:val="20"/>
          <w:szCs w:val="20"/>
        </w:rPr>
        <w:t xml:space="preserve">Fig. </w:t>
      </w:r>
      <w:r w:rsidR="00967705" w:rsidRPr="003670C0">
        <w:rPr>
          <w:rFonts w:ascii="Times New Roman" w:hAnsi="Times New Roman" w:cs="Times New Roman"/>
          <w:sz w:val="20"/>
          <w:szCs w:val="20"/>
        </w:rPr>
        <w:t>2</w:t>
      </w:r>
      <w:r w:rsidR="00DC5D07" w:rsidRPr="003670C0">
        <w:rPr>
          <w:rFonts w:ascii="Times New Roman" w:hAnsi="Times New Roman" w:cs="Times New Roman"/>
          <w:sz w:val="20"/>
          <w:szCs w:val="20"/>
        </w:rPr>
        <w:t xml:space="preserve">e-g), except </w:t>
      </w:r>
      <w:r w:rsidR="00A37928" w:rsidRPr="003670C0">
        <w:rPr>
          <w:rFonts w:ascii="Times New Roman" w:hAnsi="Times New Roman" w:cs="Times New Roman" w:hint="eastAsia"/>
          <w:sz w:val="20"/>
          <w:szCs w:val="20"/>
        </w:rPr>
        <w:t>in</w:t>
      </w:r>
      <w:r w:rsidR="00DC5D07" w:rsidRPr="003670C0">
        <w:rPr>
          <w:rFonts w:ascii="Times New Roman" w:hAnsi="Times New Roman" w:cs="Times New Roman"/>
          <w:sz w:val="20"/>
          <w:szCs w:val="20"/>
        </w:rPr>
        <w:t xml:space="preserve"> August (</w:t>
      </w:r>
      <w:r w:rsidR="00091E4E" w:rsidRPr="003670C0">
        <w:rPr>
          <w:rFonts w:ascii="Times New Roman" w:hAnsi="Times New Roman" w:cs="Times New Roman"/>
          <w:i/>
          <w:iCs/>
          <w:sz w:val="20"/>
          <w:szCs w:val="20"/>
        </w:rPr>
        <w:t>P</w:t>
      </w:r>
      <w:r w:rsidR="00091E4E" w:rsidRPr="003670C0">
        <w:rPr>
          <w:rFonts w:ascii="Times New Roman" w:hAnsi="Times New Roman" w:cs="Times New Roman" w:hint="eastAsia"/>
          <w:sz w:val="20"/>
          <w:szCs w:val="20"/>
        </w:rPr>
        <w:t xml:space="preserve"> </w:t>
      </w:r>
      <w:r w:rsidR="00091E4E" w:rsidRPr="003670C0">
        <w:rPr>
          <w:rFonts w:ascii="Times New Roman" w:hAnsi="Times New Roman" w:cs="Times New Roman"/>
          <w:sz w:val="20"/>
          <w:szCs w:val="20"/>
        </w:rPr>
        <w:t>&lt;</w:t>
      </w:r>
      <w:r w:rsidR="002B5398" w:rsidRPr="003670C0">
        <w:rPr>
          <w:rFonts w:ascii="Times New Roman" w:hAnsi="Times New Roman" w:cs="Times New Roman" w:hint="eastAsia"/>
          <w:sz w:val="20"/>
          <w:szCs w:val="20"/>
        </w:rPr>
        <w:t xml:space="preserve"> </w:t>
      </w:r>
      <w:r w:rsidR="00091E4E" w:rsidRPr="003670C0">
        <w:rPr>
          <w:rFonts w:ascii="Times New Roman" w:hAnsi="Times New Roman" w:cs="Times New Roman"/>
          <w:sz w:val="20"/>
          <w:szCs w:val="20"/>
        </w:rPr>
        <w:t>0.0</w:t>
      </w:r>
      <w:r w:rsidR="00091E4E" w:rsidRPr="003670C0">
        <w:rPr>
          <w:rFonts w:ascii="Times New Roman" w:hAnsi="Times New Roman" w:cs="Times New Roman" w:hint="eastAsia"/>
          <w:sz w:val="20"/>
          <w:szCs w:val="20"/>
        </w:rPr>
        <w:t>1</w:t>
      </w:r>
      <w:r w:rsidR="00DC5D07" w:rsidRPr="003670C0">
        <w:rPr>
          <w:rFonts w:ascii="Times New Roman" w:hAnsi="Times New Roman" w:cs="Times New Roman"/>
          <w:sz w:val="20"/>
          <w:szCs w:val="20"/>
        </w:rPr>
        <w:t xml:space="preserve">; Fig. </w:t>
      </w:r>
      <w:r w:rsidR="00967705" w:rsidRPr="003670C0">
        <w:rPr>
          <w:rFonts w:ascii="Times New Roman" w:hAnsi="Times New Roman" w:cs="Times New Roman"/>
          <w:sz w:val="20"/>
          <w:szCs w:val="20"/>
        </w:rPr>
        <w:t>2</w:t>
      </w:r>
      <w:r w:rsidR="00DC5D07" w:rsidRPr="003670C0">
        <w:rPr>
          <w:rFonts w:ascii="Times New Roman" w:hAnsi="Times New Roman" w:cs="Times New Roman"/>
          <w:sz w:val="20"/>
          <w:szCs w:val="20"/>
        </w:rPr>
        <w:t xml:space="preserve">h). The rates of net nitrification and net N mineralization exhibited a significant increase </w:t>
      </w:r>
      <w:r w:rsidRPr="003670C0">
        <w:rPr>
          <w:rFonts w:ascii="Times New Roman" w:hAnsi="Times New Roman" w:cs="Times New Roman" w:hint="eastAsia"/>
          <w:sz w:val="20"/>
          <w:szCs w:val="20"/>
        </w:rPr>
        <w:t>under</w:t>
      </w:r>
      <w:r w:rsidR="00DC5D07" w:rsidRPr="003670C0">
        <w:rPr>
          <w:rFonts w:ascii="Times New Roman" w:hAnsi="Times New Roman" w:cs="Times New Roman"/>
          <w:sz w:val="20"/>
          <w:szCs w:val="20"/>
        </w:rPr>
        <w:t xml:space="preserve"> the NW treatment in January (</w:t>
      </w:r>
      <w:r w:rsidR="004F2DB7" w:rsidRPr="003670C0">
        <w:rPr>
          <w:rFonts w:ascii="Times New Roman" w:hAnsi="Times New Roman" w:cs="Times New Roman"/>
          <w:i/>
          <w:iCs/>
          <w:sz w:val="20"/>
          <w:szCs w:val="20"/>
        </w:rPr>
        <w:t>P</w:t>
      </w:r>
      <w:r w:rsidR="004F2DB7" w:rsidRPr="003670C0">
        <w:rPr>
          <w:rFonts w:ascii="Times New Roman" w:hAnsi="Times New Roman" w:cs="Times New Roman"/>
          <w:sz w:val="20"/>
          <w:szCs w:val="20"/>
        </w:rPr>
        <w:t xml:space="preserve"> </w:t>
      </w:r>
      <w:r w:rsidR="00DC5D07" w:rsidRPr="003670C0">
        <w:rPr>
          <w:rFonts w:ascii="Times New Roman" w:hAnsi="Times New Roman" w:cs="Times New Roman"/>
          <w:sz w:val="20"/>
          <w:szCs w:val="20"/>
        </w:rPr>
        <w:t xml:space="preserve">&lt; 0.05; Fig. </w:t>
      </w:r>
      <w:r w:rsidR="00967705" w:rsidRPr="00E42C6E">
        <w:rPr>
          <w:rFonts w:ascii="Times New Roman" w:hAnsi="Times New Roman" w:cs="Times New Roman"/>
          <w:sz w:val="20"/>
          <w:szCs w:val="20"/>
        </w:rPr>
        <w:t>2</w:t>
      </w:r>
      <w:r w:rsidR="00DC5D07" w:rsidRPr="00E42C6E">
        <w:rPr>
          <w:rFonts w:ascii="Times New Roman" w:hAnsi="Times New Roman" w:cs="Times New Roman"/>
          <w:sz w:val="20"/>
          <w:szCs w:val="20"/>
        </w:rPr>
        <w:t>b</w:t>
      </w:r>
      <w:r w:rsidR="00DC5D07" w:rsidRPr="003670C0">
        <w:rPr>
          <w:rFonts w:ascii="Times New Roman" w:hAnsi="Times New Roman" w:cs="Times New Roman"/>
          <w:sz w:val="20"/>
          <w:szCs w:val="20"/>
        </w:rPr>
        <w:t xml:space="preserve"> and f). During the growing season, WNW treatments resulted in</w:t>
      </w:r>
      <w:r w:rsidRPr="003670C0">
        <w:rPr>
          <w:rFonts w:ascii="Times New Roman" w:hAnsi="Times New Roman" w:cs="Times New Roman" w:hint="eastAsia"/>
          <w:sz w:val="20"/>
          <w:szCs w:val="20"/>
        </w:rPr>
        <w:t xml:space="preserve"> </w:t>
      </w:r>
      <w:r w:rsidR="00A37928" w:rsidRPr="003670C0">
        <w:rPr>
          <w:rFonts w:ascii="Times New Roman" w:hAnsi="Times New Roman" w:cs="Times New Roman" w:hint="eastAsia"/>
          <w:sz w:val="20"/>
          <w:szCs w:val="20"/>
        </w:rPr>
        <w:t>slightly, but no</w:t>
      </w:r>
      <w:r w:rsidRPr="003670C0">
        <w:rPr>
          <w:rFonts w:ascii="Times New Roman" w:hAnsi="Times New Roman" w:cs="Times New Roman" w:hint="eastAsia"/>
          <w:sz w:val="20"/>
          <w:szCs w:val="20"/>
        </w:rPr>
        <w:t>t</w:t>
      </w:r>
      <w:r w:rsidR="00A37928" w:rsidRPr="003670C0">
        <w:rPr>
          <w:rFonts w:ascii="Times New Roman" w:hAnsi="Times New Roman" w:cs="Times New Roman" w:hint="eastAsia"/>
          <w:sz w:val="20"/>
          <w:szCs w:val="20"/>
        </w:rPr>
        <w:t xml:space="preserve"> significantly lower</w:t>
      </w:r>
      <w:r w:rsidR="00DC5D07" w:rsidRPr="003670C0">
        <w:rPr>
          <w:rFonts w:ascii="Times New Roman" w:hAnsi="Times New Roman" w:cs="Times New Roman"/>
          <w:sz w:val="20"/>
          <w:szCs w:val="20"/>
        </w:rPr>
        <w:t xml:space="preserve"> rates of net nitrification and net N mineralization</w:t>
      </w:r>
      <w:r w:rsidR="00A37928" w:rsidRPr="003670C0">
        <w:rPr>
          <w:rFonts w:ascii="Times New Roman" w:hAnsi="Times New Roman" w:cs="Times New Roman" w:hint="eastAsia"/>
          <w:sz w:val="20"/>
          <w:szCs w:val="20"/>
        </w:rPr>
        <w:t xml:space="preserve"> compared with other treatments</w:t>
      </w:r>
      <w:r w:rsidR="00DC5D07" w:rsidRPr="003670C0">
        <w:rPr>
          <w:rFonts w:ascii="Times New Roman" w:hAnsi="Times New Roman" w:cs="Times New Roman"/>
          <w:sz w:val="20"/>
          <w:szCs w:val="20"/>
        </w:rPr>
        <w:t xml:space="preserve"> (Fig. </w:t>
      </w:r>
      <w:r w:rsidR="00967705" w:rsidRPr="003670C0">
        <w:rPr>
          <w:rFonts w:ascii="Times New Roman" w:hAnsi="Times New Roman" w:cs="Times New Roman"/>
          <w:sz w:val="20"/>
          <w:szCs w:val="20"/>
        </w:rPr>
        <w:t>2</w:t>
      </w:r>
      <w:r w:rsidR="00DC5D07" w:rsidRPr="003670C0">
        <w:rPr>
          <w:rFonts w:ascii="Times New Roman" w:hAnsi="Times New Roman" w:cs="Times New Roman"/>
          <w:sz w:val="20"/>
          <w:szCs w:val="20"/>
        </w:rPr>
        <w:t>c-d and g-h).</w:t>
      </w:r>
    </w:p>
    <w:p w14:paraId="4FAF59E7" w14:textId="3FE3BCE6" w:rsidR="00E37F3D" w:rsidRPr="003670C0" w:rsidRDefault="00AA4661" w:rsidP="00B644A5">
      <w:pPr>
        <w:spacing w:before="100" w:beforeAutospacing="1"/>
        <w:rPr>
          <w:rFonts w:ascii="Times New Roman" w:hAnsi="Times New Roman" w:cs="Times New Roman"/>
          <w:sz w:val="20"/>
          <w:szCs w:val="20"/>
        </w:rPr>
      </w:pPr>
      <w:bookmarkStart w:id="19" w:name="_Hlk162374888"/>
      <w:r w:rsidRPr="003670C0">
        <w:rPr>
          <w:rFonts w:ascii="Times New Roman" w:hAnsi="Times New Roman" w:cs="Times New Roman" w:hint="eastAsia"/>
          <w:b/>
          <w:bCs/>
          <w:sz w:val="20"/>
          <w:szCs w:val="20"/>
        </w:rPr>
        <w:t xml:space="preserve">The soil </w:t>
      </w:r>
      <w:r w:rsidRPr="003670C0">
        <w:rPr>
          <w:rFonts w:ascii="Times New Roman" w:hAnsi="Times New Roman" w:cs="Times New Roman"/>
          <w:b/>
          <w:bCs/>
          <w:sz w:val="20"/>
          <w:szCs w:val="20"/>
        </w:rPr>
        <w:t xml:space="preserve">available </w:t>
      </w:r>
      <w:r w:rsidRPr="003670C0">
        <w:rPr>
          <w:rFonts w:ascii="Times New Roman" w:hAnsi="Times New Roman" w:cs="Times New Roman" w:hint="eastAsia"/>
          <w:b/>
          <w:bCs/>
          <w:sz w:val="20"/>
          <w:szCs w:val="20"/>
        </w:rPr>
        <w:t>N</w:t>
      </w:r>
      <w:bookmarkEnd w:id="19"/>
      <w:r w:rsidR="00E37F3D" w:rsidRPr="003670C0">
        <w:rPr>
          <w:rFonts w:ascii="Times New Roman" w:hAnsi="Times New Roman" w:cs="Times New Roman"/>
          <w:b/>
          <w:bCs/>
          <w:sz w:val="20"/>
          <w:szCs w:val="20"/>
        </w:rPr>
        <w:t xml:space="preserve"> </w:t>
      </w:r>
      <w:r w:rsidR="00D171BE" w:rsidRPr="003670C0">
        <w:rPr>
          <w:rFonts w:ascii="Times New Roman" w:hAnsi="Times New Roman" w:cs="Times New Roman" w:hint="eastAsia"/>
          <w:b/>
          <w:bCs/>
          <w:sz w:val="20"/>
          <w:szCs w:val="20"/>
        </w:rPr>
        <w:t>content</w:t>
      </w:r>
    </w:p>
    <w:p w14:paraId="72548D14" w14:textId="72EF5765" w:rsidR="00E37F3D" w:rsidRPr="003670C0" w:rsidRDefault="009B7B11" w:rsidP="00BD7B0C">
      <w:pPr>
        <w:spacing w:before="100" w:beforeAutospacing="1" w:line="360" w:lineRule="auto"/>
        <w:ind w:firstLineChars="200" w:firstLine="400"/>
        <w:rPr>
          <w:rFonts w:ascii="Times New Roman" w:hAnsi="Times New Roman" w:cs="Times New Roman"/>
          <w:sz w:val="20"/>
          <w:szCs w:val="20"/>
        </w:rPr>
      </w:pPr>
      <w:r w:rsidRPr="003670C0">
        <w:rPr>
          <w:rFonts w:ascii="Times New Roman" w:hAnsi="Times New Roman" w:cs="Times New Roman"/>
          <w:sz w:val="20"/>
          <w:szCs w:val="20"/>
        </w:rPr>
        <w:t xml:space="preserve">The W treatment significantly affected soil available </w:t>
      </w:r>
      <w:r w:rsidRPr="003670C0">
        <w:rPr>
          <w:rFonts w:ascii="Times New Roman" w:hAnsi="Times New Roman" w:cs="Times New Roman" w:hint="eastAsia"/>
          <w:sz w:val="20"/>
          <w:szCs w:val="20"/>
        </w:rPr>
        <w:t xml:space="preserve">N </w:t>
      </w:r>
      <w:r w:rsidRPr="003670C0">
        <w:rPr>
          <w:rFonts w:ascii="Times New Roman" w:hAnsi="Times New Roman" w:cs="Times New Roman"/>
          <w:sz w:val="20"/>
          <w:szCs w:val="20"/>
        </w:rPr>
        <w:t xml:space="preserve">content, whereas the WNW treatment had no significant effect. </w:t>
      </w:r>
      <w:r w:rsidR="00E37F3D" w:rsidRPr="003670C0">
        <w:rPr>
          <w:rFonts w:ascii="Times New Roman" w:hAnsi="Times New Roman" w:cs="Times New Roman"/>
          <w:sz w:val="20"/>
          <w:szCs w:val="20"/>
        </w:rPr>
        <w:t xml:space="preserve">In January, </w:t>
      </w:r>
      <w:r w:rsidR="00E825DD" w:rsidRPr="003670C0">
        <w:rPr>
          <w:rFonts w:ascii="Times New Roman" w:hAnsi="Times New Roman" w:cs="Times New Roman" w:hint="eastAsia"/>
          <w:sz w:val="20"/>
          <w:szCs w:val="20"/>
        </w:rPr>
        <w:t xml:space="preserve">the </w:t>
      </w:r>
      <w:r w:rsidR="00E37F3D" w:rsidRPr="003670C0">
        <w:rPr>
          <w:rFonts w:ascii="Times New Roman" w:hAnsi="Times New Roman" w:cs="Times New Roman"/>
          <w:sz w:val="20"/>
          <w:szCs w:val="20"/>
        </w:rPr>
        <w:t>W treatment significantly increased NO</w:t>
      </w:r>
      <w:r w:rsidR="00E37F3D" w:rsidRPr="003670C0">
        <w:rPr>
          <w:rFonts w:ascii="Times New Roman" w:hAnsi="Times New Roman" w:cs="Times New Roman"/>
          <w:sz w:val="20"/>
          <w:szCs w:val="20"/>
          <w:vertAlign w:val="subscript"/>
        </w:rPr>
        <w:t>3</w:t>
      </w:r>
      <w:r w:rsidR="00E37F3D" w:rsidRPr="003670C0">
        <w:rPr>
          <w:rFonts w:ascii="Times New Roman" w:hAnsi="Times New Roman" w:cs="Times New Roman"/>
          <w:sz w:val="20"/>
          <w:szCs w:val="20"/>
          <w:vertAlign w:val="superscript"/>
        </w:rPr>
        <w:t>-</w:t>
      </w:r>
      <w:r w:rsidR="00E37F3D" w:rsidRPr="003670C0">
        <w:rPr>
          <w:rFonts w:ascii="Times New Roman" w:hAnsi="Times New Roman" w:cs="Times New Roman"/>
          <w:sz w:val="20"/>
          <w:szCs w:val="20"/>
        </w:rPr>
        <w:t>-N, NH</w:t>
      </w:r>
      <w:r w:rsidR="00E37F3D" w:rsidRPr="003670C0">
        <w:rPr>
          <w:rFonts w:ascii="Times New Roman" w:hAnsi="Times New Roman" w:cs="Times New Roman"/>
          <w:sz w:val="20"/>
          <w:szCs w:val="20"/>
          <w:vertAlign w:val="subscript"/>
        </w:rPr>
        <w:t>4</w:t>
      </w:r>
      <w:r w:rsidR="00E37F3D" w:rsidRPr="003670C0">
        <w:rPr>
          <w:rFonts w:ascii="Times New Roman" w:hAnsi="Times New Roman" w:cs="Times New Roman"/>
          <w:sz w:val="20"/>
          <w:szCs w:val="20"/>
          <w:vertAlign w:val="superscript"/>
        </w:rPr>
        <w:t>+</w:t>
      </w:r>
      <w:r w:rsidR="00E37F3D" w:rsidRPr="003670C0">
        <w:rPr>
          <w:rFonts w:ascii="Times New Roman" w:hAnsi="Times New Roman" w:cs="Times New Roman"/>
          <w:sz w:val="20"/>
          <w:szCs w:val="20"/>
        </w:rPr>
        <w:t xml:space="preserve">-N, and DON contents in the 0-10 cm soil </w:t>
      </w:r>
      <w:r w:rsidR="00E825DD" w:rsidRPr="003670C0">
        <w:rPr>
          <w:rFonts w:ascii="Times New Roman" w:hAnsi="Times New Roman" w:cs="Times New Roman" w:hint="eastAsia"/>
          <w:sz w:val="20"/>
          <w:szCs w:val="20"/>
        </w:rPr>
        <w:t>layer</w:t>
      </w:r>
      <w:r w:rsidR="00E37F3D" w:rsidRPr="003670C0">
        <w:rPr>
          <w:rFonts w:ascii="Times New Roman" w:hAnsi="Times New Roman" w:cs="Times New Roman"/>
          <w:sz w:val="20"/>
          <w:szCs w:val="20"/>
        </w:rPr>
        <w:t xml:space="preserve"> (</w:t>
      </w:r>
      <w:r w:rsidR="004F2DB7" w:rsidRPr="003670C0">
        <w:rPr>
          <w:rFonts w:ascii="Times New Roman" w:hAnsi="Times New Roman" w:cs="Times New Roman"/>
          <w:i/>
          <w:iCs/>
          <w:sz w:val="20"/>
          <w:szCs w:val="20"/>
        </w:rPr>
        <w:t>P</w:t>
      </w:r>
      <w:r w:rsidR="00E37F3D" w:rsidRPr="003670C0">
        <w:rPr>
          <w:rFonts w:ascii="Times New Roman" w:hAnsi="Times New Roman" w:cs="Times New Roman"/>
          <w:sz w:val="20"/>
          <w:szCs w:val="20"/>
        </w:rPr>
        <w:t>＜</w:t>
      </w:r>
      <w:r w:rsidR="00E37F3D" w:rsidRPr="003670C0">
        <w:rPr>
          <w:rFonts w:ascii="Times New Roman" w:hAnsi="Times New Roman" w:cs="Times New Roman"/>
          <w:sz w:val="20"/>
          <w:szCs w:val="20"/>
        </w:rPr>
        <w:t>0.01; Fig.</w:t>
      </w:r>
      <w:r w:rsidR="00967705" w:rsidRPr="003670C0">
        <w:rPr>
          <w:rFonts w:ascii="Times New Roman" w:hAnsi="Times New Roman" w:cs="Times New Roman"/>
          <w:sz w:val="20"/>
          <w:szCs w:val="20"/>
        </w:rPr>
        <w:t>3</w:t>
      </w:r>
      <w:r w:rsidR="00E37F3D" w:rsidRPr="003670C0">
        <w:rPr>
          <w:rFonts w:ascii="Times New Roman" w:hAnsi="Times New Roman" w:cs="Times New Roman"/>
          <w:sz w:val="20"/>
          <w:szCs w:val="20"/>
        </w:rPr>
        <w:t xml:space="preserve"> </w:t>
      </w:r>
      <w:r w:rsidR="007D6B61" w:rsidRPr="003670C0">
        <w:rPr>
          <w:rFonts w:ascii="Times New Roman" w:hAnsi="Times New Roman" w:cs="Times New Roman" w:hint="eastAsia"/>
          <w:sz w:val="20"/>
          <w:szCs w:val="20"/>
        </w:rPr>
        <w:t>a2</w:t>
      </w:r>
      <w:r w:rsidR="00E37F3D" w:rsidRPr="003670C0">
        <w:rPr>
          <w:rFonts w:ascii="Times New Roman" w:hAnsi="Times New Roman" w:cs="Times New Roman"/>
          <w:sz w:val="20"/>
          <w:szCs w:val="20"/>
        </w:rPr>
        <w:t>-</w:t>
      </w:r>
      <w:r w:rsidR="007D6B61" w:rsidRPr="003670C0">
        <w:rPr>
          <w:rFonts w:ascii="Times New Roman" w:hAnsi="Times New Roman" w:cs="Times New Roman" w:hint="eastAsia"/>
          <w:sz w:val="20"/>
          <w:szCs w:val="20"/>
        </w:rPr>
        <w:t>b2</w:t>
      </w:r>
      <w:r w:rsidR="00E37F3D" w:rsidRPr="003670C0">
        <w:rPr>
          <w:rFonts w:ascii="Times New Roman" w:hAnsi="Times New Roman" w:cs="Times New Roman"/>
          <w:sz w:val="20"/>
          <w:szCs w:val="20"/>
        </w:rPr>
        <w:t>-</w:t>
      </w:r>
      <w:r w:rsidR="007D6B61" w:rsidRPr="003670C0">
        <w:rPr>
          <w:rFonts w:ascii="Times New Roman" w:hAnsi="Times New Roman" w:cs="Times New Roman" w:hint="eastAsia"/>
          <w:sz w:val="20"/>
          <w:szCs w:val="20"/>
        </w:rPr>
        <w:t>c2</w:t>
      </w:r>
      <w:r w:rsidR="00E37F3D" w:rsidRPr="003670C0">
        <w:rPr>
          <w:rFonts w:ascii="Times New Roman" w:hAnsi="Times New Roman" w:cs="Times New Roman"/>
          <w:sz w:val="20"/>
          <w:szCs w:val="20"/>
        </w:rPr>
        <w:t>). In August, WNW treatment led to significantly decreased  NH</w:t>
      </w:r>
      <w:r w:rsidR="00E37F3D" w:rsidRPr="003670C0">
        <w:rPr>
          <w:rFonts w:ascii="Times New Roman" w:hAnsi="Times New Roman" w:cs="Times New Roman"/>
          <w:sz w:val="20"/>
          <w:szCs w:val="20"/>
          <w:vertAlign w:val="subscript"/>
        </w:rPr>
        <w:t>4</w:t>
      </w:r>
      <w:r w:rsidR="00E37F3D" w:rsidRPr="003670C0">
        <w:rPr>
          <w:rFonts w:ascii="Times New Roman" w:hAnsi="Times New Roman" w:cs="Times New Roman"/>
          <w:sz w:val="20"/>
          <w:szCs w:val="20"/>
          <w:vertAlign w:val="superscript"/>
        </w:rPr>
        <w:t>+</w:t>
      </w:r>
      <w:r w:rsidR="00E37F3D" w:rsidRPr="003670C0">
        <w:rPr>
          <w:rFonts w:ascii="Times New Roman" w:hAnsi="Times New Roman" w:cs="Times New Roman"/>
          <w:sz w:val="20"/>
          <w:szCs w:val="20"/>
        </w:rPr>
        <w:t>-N  (</w:t>
      </w:r>
      <w:r w:rsidR="004F2DB7" w:rsidRPr="003670C0">
        <w:rPr>
          <w:rFonts w:ascii="Times New Roman" w:hAnsi="Times New Roman" w:cs="Times New Roman"/>
          <w:i/>
          <w:iCs/>
          <w:sz w:val="20"/>
          <w:szCs w:val="20"/>
        </w:rPr>
        <w:t>P</w:t>
      </w:r>
      <w:r w:rsidR="00E37F3D" w:rsidRPr="003670C0">
        <w:rPr>
          <w:rFonts w:ascii="Times New Roman" w:hAnsi="Times New Roman" w:cs="Times New Roman"/>
          <w:sz w:val="20"/>
          <w:szCs w:val="20"/>
        </w:rPr>
        <w:t>＜</w:t>
      </w:r>
      <w:r w:rsidR="00E37F3D" w:rsidRPr="003670C0">
        <w:rPr>
          <w:rFonts w:ascii="Times New Roman" w:hAnsi="Times New Roman" w:cs="Times New Roman"/>
          <w:sz w:val="20"/>
          <w:szCs w:val="20"/>
        </w:rPr>
        <w:t>0.01; Fig.</w:t>
      </w:r>
      <w:r w:rsidR="00967705" w:rsidRPr="003670C0">
        <w:rPr>
          <w:rFonts w:ascii="Times New Roman" w:hAnsi="Times New Roman" w:cs="Times New Roman"/>
          <w:sz w:val="20"/>
          <w:szCs w:val="20"/>
        </w:rPr>
        <w:t>3</w:t>
      </w:r>
      <w:r w:rsidR="00E37F3D" w:rsidRPr="003670C0">
        <w:rPr>
          <w:rFonts w:ascii="Times New Roman" w:hAnsi="Times New Roman" w:cs="Times New Roman"/>
          <w:sz w:val="20"/>
          <w:szCs w:val="20"/>
        </w:rPr>
        <w:t xml:space="preserve"> </w:t>
      </w:r>
      <w:r w:rsidR="007D6B61" w:rsidRPr="003670C0">
        <w:rPr>
          <w:rFonts w:ascii="Times New Roman" w:hAnsi="Times New Roman" w:cs="Times New Roman" w:hint="eastAsia"/>
          <w:sz w:val="20"/>
          <w:szCs w:val="20"/>
        </w:rPr>
        <w:t>b4</w:t>
      </w:r>
      <w:r w:rsidR="00E37F3D" w:rsidRPr="003670C0">
        <w:rPr>
          <w:rFonts w:ascii="Times New Roman" w:hAnsi="Times New Roman" w:cs="Times New Roman"/>
          <w:sz w:val="20"/>
          <w:szCs w:val="20"/>
        </w:rPr>
        <w:t xml:space="preserve">). </w:t>
      </w:r>
    </w:p>
    <w:p w14:paraId="7E102552" w14:textId="5FCE2F0D" w:rsidR="00447F21" w:rsidRPr="003670C0" w:rsidRDefault="00DC5D07" w:rsidP="00B644A5">
      <w:pPr>
        <w:spacing w:before="100" w:beforeAutospacing="1"/>
        <w:rPr>
          <w:rFonts w:ascii="Times New Roman" w:hAnsi="Times New Roman" w:cs="Times New Roman"/>
          <w:b/>
          <w:bCs/>
          <w:sz w:val="20"/>
          <w:szCs w:val="20"/>
        </w:rPr>
      </w:pPr>
      <w:r w:rsidRPr="003670C0">
        <w:rPr>
          <w:rFonts w:ascii="Times New Roman" w:hAnsi="Times New Roman" w:cs="Times New Roman"/>
          <w:b/>
          <w:bCs/>
          <w:sz w:val="20"/>
          <w:szCs w:val="20"/>
        </w:rPr>
        <w:t xml:space="preserve">Influences of warming on soil </w:t>
      </w:r>
      <w:r w:rsidR="00BB0852" w:rsidRPr="003670C0">
        <w:rPr>
          <w:rFonts w:ascii="Times New Roman" w:hAnsi="Times New Roman" w:cs="Times New Roman" w:hint="eastAsia"/>
          <w:b/>
          <w:bCs/>
          <w:sz w:val="20"/>
          <w:szCs w:val="20"/>
        </w:rPr>
        <w:t>N</w:t>
      </w:r>
      <w:r w:rsidRPr="003670C0">
        <w:rPr>
          <w:rFonts w:ascii="Times New Roman" w:hAnsi="Times New Roman" w:cs="Times New Roman"/>
          <w:b/>
          <w:bCs/>
          <w:sz w:val="20"/>
          <w:szCs w:val="20"/>
        </w:rPr>
        <w:t xml:space="preserve"> loss</w:t>
      </w:r>
    </w:p>
    <w:p w14:paraId="4C74A569" w14:textId="1E0DF8AA" w:rsidR="00447F21" w:rsidRPr="003670C0" w:rsidRDefault="00DC5D07" w:rsidP="00BD7B0C">
      <w:pPr>
        <w:spacing w:before="100" w:beforeAutospacing="1" w:line="360" w:lineRule="auto"/>
        <w:ind w:firstLineChars="200" w:firstLine="400"/>
        <w:rPr>
          <w:rFonts w:ascii="Times New Roman" w:hAnsi="Times New Roman" w:cs="Times New Roman"/>
          <w:sz w:val="20"/>
          <w:szCs w:val="20"/>
        </w:rPr>
      </w:pPr>
      <w:r w:rsidRPr="003670C0">
        <w:rPr>
          <w:rFonts w:ascii="Times New Roman" w:hAnsi="Times New Roman" w:cs="Times New Roman"/>
          <w:sz w:val="20"/>
          <w:szCs w:val="20"/>
        </w:rPr>
        <w:t>Soil NO</w:t>
      </w:r>
      <w:r w:rsidRPr="003670C0">
        <w:rPr>
          <w:rFonts w:ascii="Times New Roman" w:hAnsi="Times New Roman" w:cs="Times New Roman"/>
          <w:sz w:val="20"/>
          <w:szCs w:val="20"/>
          <w:vertAlign w:val="subscript"/>
        </w:rPr>
        <w:t>3</w:t>
      </w:r>
      <w:r w:rsidRPr="003670C0">
        <w:rPr>
          <w:rFonts w:ascii="Times New Roman" w:hAnsi="Times New Roman" w:cs="Times New Roman"/>
          <w:sz w:val="20"/>
          <w:szCs w:val="20"/>
          <w:vertAlign w:val="superscript"/>
        </w:rPr>
        <w:t>-</w:t>
      </w:r>
      <w:r w:rsidRPr="003670C0">
        <w:rPr>
          <w:rFonts w:ascii="Times New Roman" w:hAnsi="Times New Roman" w:cs="Times New Roman"/>
          <w:sz w:val="20"/>
          <w:szCs w:val="20"/>
        </w:rPr>
        <w:t xml:space="preserve">-N content increased at </w:t>
      </w:r>
      <w:r w:rsidR="00B2186A" w:rsidRPr="003670C0">
        <w:rPr>
          <w:rFonts w:ascii="Times New Roman" w:hAnsi="Times New Roman" w:cs="Times New Roman"/>
          <w:sz w:val="20"/>
          <w:szCs w:val="20"/>
        </w:rPr>
        <w:t>various</w:t>
      </w:r>
      <w:r w:rsidRPr="003670C0">
        <w:rPr>
          <w:rFonts w:ascii="Times New Roman" w:hAnsi="Times New Roman" w:cs="Times New Roman"/>
          <w:sz w:val="20"/>
          <w:szCs w:val="20"/>
        </w:rPr>
        <w:t xml:space="preserve"> depths under </w:t>
      </w:r>
      <w:r w:rsidR="00B2186A" w:rsidRPr="003670C0">
        <w:rPr>
          <w:rFonts w:ascii="Times New Roman" w:hAnsi="Times New Roman" w:cs="Times New Roman" w:hint="eastAsia"/>
          <w:sz w:val="20"/>
          <w:szCs w:val="20"/>
        </w:rPr>
        <w:t xml:space="preserve">the </w:t>
      </w:r>
      <w:r w:rsidRPr="003670C0">
        <w:rPr>
          <w:rFonts w:ascii="Times New Roman" w:hAnsi="Times New Roman" w:cs="Times New Roman"/>
          <w:sz w:val="20"/>
          <w:szCs w:val="20"/>
        </w:rPr>
        <w:t xml:space="preserve">W treatment, </w:t>
      </w:r>
      <w:r w:rsidR="00B2186A" w:rsidRPr="003670C0">
        <w:rPr>
          <w:rFonts w:ascii="Times New Roman" w:hAnsi="Times New Roman" w:cs="Times New Roman"/>
          <w:sz w:val="20"/>
          <w:szCs w:val="20"/>
        </w:rPr>
        <w:t>but the increase was significant only in January</w:t>
      </w:r>
      <w:r w:rsidRPr="003670C0">
        <w:rPr>
          <w:rFonts w:ascii="Times New Roman" w:hAnsi="Times New Roman" w:cs="Times New Roman"/>
          <w:sz w:val="20"/>
          <w:szCs w:val="20"/>
        </w:rPr>
        <w:t xml:space="preserve"> (Fig.</w:t>
      </w:r>
      <w:r w:rsidR="00967705" w:rsidRPr="003670C0">
        <w:rPr>
          <w:rFonts w:ascii="Times New Roman" w:hAnsi="Times New Roman" w:cs="Times New Roman"/>
          <w:sz w:val="20"/>
          <w:szCs w:val="20"/>
        </w:rPr>
        <w:t>4</w:t>
      </w:r>
      <w:r w:rsidRPr="003670C0">
        <w:rPr>
          <w:rFonts w:ascii="Times New Roman" w:hAnsi="Times New Roman" w:cs="Times New Roman"/>
          <w:sz w:val="20"/>
          <w:szCs w:val="20"/>
        </w:rPr>
        <w:t xml:space="preserve">c), </w:t>
      </w:r>
      <w:r w:rsidR="00B2186A" w:rsidRPr="003670C0">
        <w:rPr>
          <w:rFonts w:ascii="Times New Roman" w:hAnsi="Times New Roman" w:cs="Times New Roman" w:hint="eastAsia"/>
          <w:sz w:val="20"/>
          <w:szCs w:val="20"/>
        </w:rPr>
        <w:t>with</w:t>
      </w:r>
      <w:r w:rsidRPr="003670C0">
        <w:rPr>
          <w:rFonts w:ascii="Times New Roman" w:hAnsi="Times New Roman" w:cs="Times New Roman"/>
          <w:sz w:val="20"/>
          <w:szCs w:val="20"/>
        </w:rPr>
        <w:t xml:space="preserve"> a tendency to </w:t>
      </w:r>
      <w:r w:rsidR="00B2186A" w:rsidRPr="003670C0">
        <w:rPr>
          <w:rFonts w:ascii="Times New Roman" w:hAnsi="Times New Roman" w:cs="Times New Roman" w:hint="eastAsia"/>
          <w:sz w:val="20"/>
          <w:szCs w:val="20"/>
        </w:rPr>
        <w:t xml:space="preserve">first </w:t>
      </w:r>
      <w:r w:rsidRPr="003670C0">
        <w:rPr>
          <w:rFonts w:ascii="Times New Roman" w:hAnsi="Times New Roman" w:cs="Times New Roman"/>
          <w:sz w:val="20"/>
          <w:szCs w:val="20"/>
        </w:rPr>
        <w:t xml:space="preserve">decrease and then increase with depth. During the growing season, </w:t>
      </w:r>
      <w:r w:rsidR="00B2186A" w:rsidRPr="003670C0">
        <w:rPr>
          <w:rFonts w:ascii="Times New Roman" w:hAnsi="Times New Roman" w:cs="Times New Roman" w:hint="eastAsia"/>
          <w:sz w:val="20"/>
          <w:szCs w:val="20"/>
        </w:rPr>
        <w:t xml:space="preserve">the </w:t>
      </w:r>
      <w:r w:rsidRPr="003670C0">
        <w:rPr>
          <w:rFonts w:ascii="Times New Roman" w:hAnsi="Times New Roman" w:cs="Times New Roman"/>
          <w:sz w:val="20"/>
          <w:szCs w:val="20"/>
        </w:rPr>
        <w:t>WNW treatment had little effect on soil NO</w:t>
      </w:r>
      <w:r w:rsidRPr="003670C0">
        <w:rPr>
          <w:rFonts w:ascii="Times New Roman" w:hAnsi="Times New Roman" w:cs="Times New Roman"/>
          <w:sz w:val="20"/>
          <w:szCs w:val="20"/>
          <w:vertAlign w:val="subscript"/>
        </w:rPr>
        <w:t>3</w:t>
      </w:r>
      <w:r w:rsidRPr="003670C0">
        <w:rPr>
          <w:rFonts w:ascii="Times New Roman" w:hAnsi="Times New Roman" w:cs="Times New Roman"/>
          <w:sz w:val="20"/>
          <w:szCs w:val="20"/>
          <w:vertAlign w:val="superscript"/>
        </w:rPr>
        <w:t>-</w:t>
      </w:r>
      <w:r w:rsidRPr="003670C0">
        <w:rPr>
          <w:rFonts w:ascii="Times New Roman" w:hAnsi="Times New Roman" w:cs="Times New Roman"/>
          <w:sz w:val="20"/>
          <w:szCs w:val="20"/>
        </w:rPr>
        <w:t xml:space="preserve">-N content at different depths, </w:t>
      </w:r>
      <w:r w:rsidR="00B2186A" w:rsidRPr="003670C0">
        <w:rPr>
          <w:rFonts w:ascii="Times New Roman" w:hAnsi="Times New Roman" w:cs="Times New Roman" w:hint="eastAsia"/>
          <w:sz w:val="20"/>
          <w:szCs w:val="20"/>
        </w:rPr>
        <w:t xml:space="preserve">with </w:t>
      </w:r>
      <w:r w:rsidRPr="003670C0">
        <w:rPr>
          <w:rFonts w:ascii="Times New Roman" w:hAnsi="Times New Roman" w:cs="Times New Roman"/>
          <w:sz w:val="20"/>
          <w:szCs w:val="20"/>
        </w:rPr>
        <w:t xml:space="preserve">significant </w:t>
      </w:r>
      <w:r w:rsidR="00C54587" w:rsidRPr="003670C0">
        <w:rPr>
          <w:rFonts w:ascii="Times New Roman" w:hAnsi="Times New Roman" w:cs="Times New Roman" w:hint="eastAsia"/>
          <w:sz w:val="20"/>
          <w:szCs w:val="20"/>
        </w:rPr>
        <w:t>changes observed only</w:t>
      </w:r>
      <w:r w:rsidRPr="003670C0">
        <w:rPr>
          <w:rFonts w:ascii="Times New Roman" w:hAnsi="Times New Roman" w:cs="Times New Roman"/>
          <w:sz w:val="20"/>
          <w:szCs w:val="20"/>
        </w:rPr>
        <w:t xml:space="preserve"> in January (Fig.</w:t>
      </w:r>
      <w:r w:rsidR="00967705" w:rsidRPr="003670C0">
        <w:rPr>
          <w:rFonts w:ascii="Times New Roman" w:hAnsi="Times New Roman" w:cs="Times New Roman"/>
          <w:sz w:val="20"/>
          <w:szCs w:val="20"/>
        </w:rPr>
        <w:t>4</w:t>
      </w:r>
      <w:r w:rsidR="00605FCE" w:rsidRPr="003670C0">
        <w:rPr>
          <w:rFonts w:ascii="Times New Roman" w:hAnsi="Times New Roman" w:cs="Times New Roman"/>
          <w:sz w:val="20"/>
          <w:szCs w:val="20"/>
        </w:rPr>
        <w:t>d</w:t>
      </w:r>
      <w:r w:rsidRPr="003670C0">
        <w:rPr>
          <w:rFonts w:ascii="Times New Roman" w:hAnsi="Times New Roman" w:cs="Times New Roman"/>
          <w:sz w:val="20"/>
          <w:szCs w:val="20"/>
        </w:rPr>
        <w:t>).</w:t>
      </w:r>
    </w:p>
    <w:p w14:paraId="1A17CFB2" w14:textId="0AFCFBEF" w:rsidR="00A77DBF" w:rsidRPr="003670C0" w:rsidRDefault="00A77DBF" w:rsidP="00BD7B0C">
      <w:pPr>
        <w:spacing w:before="100" w:beforeAutospacing="1" w:line="360" w:lineRule="auto"/>
        <w:ind w:firstLineChars="200" w:firstLine="400"/>
        <w:rPr>
          <w:rFonts w:ascii="Times New Roman" w:hAnsi="Times New Roman" w:cs="Times New Roman"/>
          <w:sz w:val="20"/>
          <w:szCs w:val="20"/>
        </w:rPr>
      </w:pPr>
      <w:r w:rsidRPr="003670C0">
        <w:rPr>
          <w:rFonts w:ascii="Times New Roman" w:hAnsi="Times New Roman" w:cs="Times New Roman"/>
          <w:sz w:val="20"/>
          <w:szCs w:val="20"/>
        </w:rPr>
        <w:t>Further observation of NO</w:t>
      </w:r>
      <w:r w:rsidRPr="003670C0">
        <w:rPr>
          <w:rFonts w:ascii="Times New Roman" w:hAnsi="Times New Roman" w:cs="Times New Roman"/>
          <w:sz w:val="20"/>
          <w:szCs w:val="20"/>
          <w:vertAlign w:val="subscript"/>
        </w:rPr>
        <w:t>3</w:t>
      </w:r>
      <w:r w:rsidRPr="003670C0">
        <w:rPr>
          <w:rFonts w:ascii="Times New Roman" w:hAnsi="Times New Roman" w:cs="Times New Roman"/>
          <w:sz w:val="20"/>
          <w:szCs w:val="20"/>
          <w:vertAlign w:val="superscript"/>
        </w:rPr>
        <w:t>-</w:t>
      </w:r>
      <w:r w:rsidRPr="003670C0">
        <w:rPr>
          <w:rFonts w:ascii="Times New Roman" w:hAnsi="Times New Roman" w:cs="Times New Roman"/>
          <w:sz w:val="20"/>
          <w:szCs w:val="20"/>
        </w:rPr>
        <w:t xml:space="preserve">-N </w:t>
      </w:r>
      <w:bookmarkStart w:id="20" w:name="_Hlk181220409"/>
      <w:r w:rsidRPr="003670C0">
        <w:rPr>
          <w:rFonts w:ascii="Times New Roman" w:hAnsi="Times New Roman" w:cs="Times New Roman"/>
          <w:sz w:val="20"/>
          <w:szCs w:val="20"/>
        </w:rPr>
        <w:t>content</w:t>
      </w:r>
      <w:bookmarkEnd w:id="20"/>
      <w:r w:rsidRPr="003670C0">
        <w:rPr>
          <w:rFonts w:ascii="Times New Roman" w:hAnsi="Times New Roman" w:cs="Times New Roman"/>
          <w:sz w:val="20"/>
          <w:szCs w:val="20"/>
        </w:rPr>
        <w:t xml:space="preserve"> </w:t>
      </w:r>
      <w:r w:rsidR="001521BC" w:rsidRPr="003670C0">
        <w:rPr>
          <w:rFonts w:ascii="Times New Roman" w:hAnsi="Times New Roman" w:cs="Times New Roman" w:hint="eastAsia"/>
          <w:sz w:val="20"/>
          <w:szCs w:val="20"/>
        </w:rPr>
        <w:t xml:space="preserve">in soil </w:t>
      </w:r>
      <w:r w:rsidR="00CE199D" w:rsidRPr="00CE199D">
        <w:rPr>
          <w:rFonts w:ascii="Times New Roman" w:hAnsi="Times New Roman" w:cs="Times New Roman" w:hint="eastAsia"/>
          <w:sz w:val="20"/>
          <w:szCs w:val="20"/>
        </w:rPr>
        <w:t>leachate</w:t>
      </w:r>
      <w:r w:rsidRPr="003670C0">
        <w:rPr>
          <w:rFonts w:ascii="Times New Roman" w:hAnsi="Times New Roman" w:cs="Times New Roman"/>
          <w:sz w:val="20"/>
          <w:szCs w:val="20"/>
        </w:rPr>
        <w:t xml:space="preserve"> </w:t>
      </w:r>
      <w:r w:rsidR="00192CBE" w:rsidRPr="003670C0">
        <w:rPr>
          <w:rFonts w:ascii="Times New Roman" w:hAnsi="Times New Roman" w:cs="Times New Roman" w:hint="eastAsia"/>
          <w:sz w:val="20"/>
          <w:szCs w:val="20"/>
        </w:rPr>
        <w:t>showed</w:t>
      </w:r>
      <w:r w:rsidRPr="003670C0">
        <w:rPr>
          <w:rFonts w:ascii="Times New Roman" w:hAnsi="Times New Roman" w:cs="Times New Roman"/>
          <w:sz w:val="20"/>
          <w:szCs w:val="20"/>
        </w:rPr>
        <w:t xml:space="preserve"> that </w:t>
      </w:r>
      <w:r w:rsidR="003C17EC" w:rsidRPr="003670C0">
        <w:rPr>
          <w:rFonts w:ascii="Times New Roman" w:hAnsi="Times New Roman" w:cs="Times New Roman" w:hint="eastAsia"/>
          <w:sz w:val="20"/>
          <w:szCs w:val="20"/>
        </w:rPr>
        <w:t>W and WNW treatments</w:t>
      </w:r>
      <w:r w:rsidRPr="003670C0">
        <w:rPr>
          <w:rFonts w:ascii="Times New Roman" w:hAnsi="Times New Roman" w:cs="Times New Roman"/>
          <w:sz w:val="20"/>
          <w:szCs w:val="20"/>
        </w:rPr>
        <w:t xml:space="preserve"> </w:t>
      </w:r>
      <w:r w:rsidRPr="003670C0">
        <w:rPr>
          <w:rFonts w:ascii="Times New Roman" w:hAnsi="Times New Roman" w:cs="Times New Roman"/>
          <w:sz w:val="20"/>
          <w:szCs w:val="20"/>
        </w:rPr>
        <w:lastRenderedPageBreak/>
        <w:t xml:space="preserve">significantly </w:t>
      </w:r>
      <w:r w:rsidR="001521BC" w:rsidRPr="003670C0">
        <w:rPr>
          <w:rFonts w:ascii="Times New Roman" w:hAnsi="Times New Roman" w:cs="Times New Roman"/>
          <w:sz w:val="20"/>
          <w:szCs w:val="20"/>
        </w:rPr>
        <w:t>increased</w:t>
      </w:r>
      <w:r w:rsidRPr="003670C0">
        <w:rPr>
          <w:rFonts w:ascii="Times New Roman" w:hAnsi="Times New Roman" w:cs="Times New Roman"/>
          <w:sz w:val="20"/>
          <w:szCs w:val="20"/>
        </w:rPr>
        <w:t xml:space="preserve"> NO</w:t>
      </w:r>
      <w:r w:rsidRPr="003670C0">
        <w:rPr>
          <w:rFonts w:ascii="Times New Roman" w:hAnsi="Times New Roman" w:cs="Times New Roman"/>
          <w:sz w:val="20"/>
          <w:szCs w:val="20"/>
          <w:vertAlign w:val="subscript"/>
        </w:rPr>
        <w:t>3</w:t>
      </w:r>
      <w:r w:rsidRPr="003670C0">
        <w:rPr>
          <w:rFonts w:ascii="Times New Roman" w:hAnsi="Times New Roman" w:cs="Times New Roman"/>
          <w:sz w:val="20"/>
          <w:szCs w:val="20"/>
          <w:vertAlign w:val="superscript"/>
        </w:rPr>
        <w:t>-</w:t>
      </w:r>
      <w:r w:rsidRPr="003670C0">
        <w:rPr>
          <w:rFonts w:ascii="Times New Roman" w:hAnsi="Times New Roman" w:cs="Times New Roman"/>
          <w:sz w:val="20"/>
          <w:szCs w:val="20"/>
        </w:rPr>
        <w:t>-N content (</w:t>
      </w:r>
      <w:r w:rsidRPr="003670C0">
        <w:rPr>
          <w:rFonts w:ascii="Times New Roman" w:hAnsi="Times New Roman" w:cs="Times New Roman"/>
          <w:i/>
          <w:iCs/>
          <w:sz w:val="20"/>
          <w:szCs w:val="20"/>
        </w:rPr>
        <w:t>P</w:t>
      </w:r>
      <w:r w:rsidRPr="003670C0">
        <w:rPr>
          <w:rFonts w:ascii="Times New Roman" w:hAnsi="Times New Roman" w:cs="Times New Roman"/>
          <w:sz w:val="20"/>
          <w:szCs w:val="20"/>
        </w:rPr>
        <w:t>＜</w:t>
      </w:r>
      <w:r w:rsidRPr="003670C0">
        <w:rPr>
          <w:rFonts w:ascii="Times New Roman" w:hAnsi="Times New Roman" w:cs="Times New Roman"/>
          <w:sz w:val="20"/>
          <w:szCs w:val="20"/>
        </w:rPr>
        <w:t>0.01</w:t>
      </w:r>
      <w:r w:rsidRPr="003670C0">
        <w:rPr>
          <w:rFonts w:ascii="Times New Roman" w:hAnsi="Times New Roman" w:cs="Times New Roman" w:hint="eastAsia"/>
          <w:sz w:val="20"/>
          <w:szCs w:val="20"/>
        </w:rPr>
        <w:t>)</w:t>
      </w:r>
      <w:r w:rsidRPr="003670C0">
        <w:rPr>
          <w:rFonts w:ascii="Times New Roman" w:hAnsi="Times New Roman" w:cs="Times New Roman"/>
          <w:sz w:val="20"/>
          <w:szCs w:val="20"/>
        </w:rPr>
        <w:t xml:space="preserve">, </w:t>
      </w:r>
      <w:r w:rsidR="00A12EDD" w:rsidRPr="003670C0">
        <w:rPr>
          <w:rFonts w:ascii="Times New Roman" w:hAnsi="Times New Roman" w:cs="Times New Roman" w:hint="eastAsia"/>
          <w:sz w:val="20"/>
          <w:szCs w:val="20"/>
        </w:rPr>
        <w:t xml:space="preserve">by </w:t>
      </w:r>
      <w:r w:rsidRPr="003670C0">
        <w:rPr>
          <w:rFonts w:ascii="Times New Roman" w:hAnsi="Times New Roman" w:cs="Times New Roman"/>
          <w:sz w:val="20"/>
          <w:szCs w:val="20"/>
        </w:rPr>
        <w:t xml:space="preserve"> 240.19% and 488.13%, respectively, compared to control</w:t>
      </w:r>
      <w:r w:rsidRPr="003670C0">
        <w:rPr>
          <w:rFonts w:ascii="Times New Roman" w:hAnsi="Times New Roman" w:cs="Times New Roman" w:hint="eastAsia"/>
          <w:sz w:val="20"/>
          <w:szCs w:val="20"/>
        </w:rPr>
        <w:t xml:space="preserve"> </w:t>
      </w:r>
      <w:r w:rsidRPr="003670C0">
        <w:rPr>
          <w:rFonts w:ascii="Times New Roman" w:hAnsi="Times New Roman" w:cs="Times New Roman"/>
          <w:sz w:val="20"/>
          <w:szCs w:val="20"/>
        </w:rPr>
        <w:t>(Fig.</w:t>
      </w:r>
      <w:r w:rsidRPr="003670C0">
        <w:rPr>
          <w:rFonts w:ascii="Times New Roman" w:hAnsi="Times New Roman" w:cs="Times New Roman" w:hint="eastAsia"/>
          <w:sz w:val="20"/>
          <w:szCs w:val="20"/>
        </w:rPr>
        <w:t>5</w:t>
      </w:r>
      <w:r w:rsidRPr="003670C0">
        <w:rPr>
          <w:rFonts w:ascii="Times New Roman" w:hAnsi="Times New Roman" w:cs="Times New Roman"/>
          <w:sz w:val="20"/>
          <w:szCs w:val="20"/>
        </w:rPr>
        <w:t>).</w:t>
      </w:r>
      <w:r w:rsidRPr="003670C0">
        <w:rPr>
          <w:rFonts w:ascii="Times New Roman" w:hAnsi="Times New Roman" w:cs="Times New Roman" w:hint="eastAsia"/>
          <w:sz w:val="20"/>
          <w:szCs w:val="20"/>
        </w:rPr>
        <w:t xml:space="preserve"> </w:t>
      </w:r>
    </w:p>
    <w:p w14:paraId="7D9682D6" w14:textId="161EB105" w:rsidR="00FA37B3" w:rsidRPr="003670C0" w:rsidRDefault="00FA37B3" w:rsidP="00FA37B3">
      <w:pPr>
        <w:spacing w:before="100" w:beforeAutospacing="1" w:line="360" w:lineRule="auto"/>
        <w:ind w:firstLineChars="200" w:firstLine="400"/>
        <w:rPr>
          <w:rFonts w:ascii="Times New Roman" w:hAnsi="Times New Roman" w:cs="Times New Roman"/>
          <w:sz w:val="20"/>
          <w:szCs w:val="20"/>
        </w:rPr>
      </w:pPr>
      <w:r w:rsidRPr="003670C0">
        <w:rPr>
          <w:rFonts w:ascii="Times New Roman" w:hAnsi="Times New Roman" w:cs="Times New Roman"/>
          <w:sz w:val="20"/>
          <w:szCs w:val="20"/>
        </w:rPr>
        <w:t>Warming increased soil N</w:t>
      </w:r>
      <w:r w:rsidRPr="003670C0">
        <w:rPr>
          <w:rFonts w:ascii="Times New Roman" w:hAnsi="Times New Roman" w:cs="Times New Roman"/>
          <w:sz w:val="20"/>
          <w:szCs w:val="20"/>
          <w:vertAlign w:val="subscript"/>
        </w:rPr>
        <w:t>2</w:t>
      </w:r>
      <w:r w:rsidRPr="003670C0">
        <w:rPr>
          <w:rFonts w:ascii="Times New Roman" w:hAnsi="Times New Roman" w:cs="Times New Roman"/>
          <w:sz w:val="20"/>
          <w:szCs w:val="20"/>
        </w:rPr>
        <w:t xml:space="preserve">O emissions under the </w:t>
      </w:r>
      <w:r w:rsidRPr="003670C0">
        <w:rPr>
          <w:rFonts w:ascii="Times New Roman" w:hAnsi="Times New Roman" w:cs="Times New Roman" w:hint="eastAsia"/>
          <w:sz w:val="20"/>
          <w:szCs w:val="20"/>
        </w:rPr>
        <w:t>W and WNW treatments</w:t>
      </w:r>
      <w:r w:rsidRPr="003670C0">
        <w:rPr>
          <w:rFonts w:ascii="Times New Roman" w:hAnsi="Times New Roman" w:cs="Times New Roman"/>
          <w:sz w:val="20"/>
          <w:szCs w:val="20"/>
        </w:rPr>
        <w:t xml:space="preserve"> </w:t>
      </w:r>
      <w:r w:rsidRPr="003670C0">
        <w:rPr>
          <w:rFonts w:ascii="Times New Roman" w:hAnsi="Times New Roman" w:cs="Times New Roman" w:hint="eastAsia"/>
          <w:sz w:val="20"/>
          <w:szCs w:val="20"/>
        </w:rPr>
        <w:t>by 125.23%</w:t>
      </w:r>
      <w:r w:rsidRPr="003670C0">
        <w:rPr>
          <w:rFonts w:ascii="Times New Roman" w:hAnsi="Times New Roman" w:cs="Times New Roman"/>
          <w:sz w:val="20"/>
          <w:szCs w:val="20"/>
        </w:rPr>
        <w:t xml:space="preserve"> and </w:t>
      </w:r>
      <w:r w:rsidRPr="003670C0">
        <w:rPr>
          <w:rFonts w:ascii="Times New Roman" w:hAnsi="Times New Roman" w:cs="Times New Roman" w:hint="eastAsia"/>
          <w:sz w:val="20"/>
          <w:szCs w:val="20"/>
        </w:rPr>
        <w:t>169.35%</w:t>
      </w:r>
      <w:r w:rsidRPr="003670C0">
        <w:rPr>
          <w:rFonts w:ascii="Times New Roman" w:hAnsi="Times New Roman" w:cs="Times New Roman"/>
          <w:sz w:val="20"/>
          <w:szCs w:val="20"/>
        </w:rPr>
        <w:t xml:space="preserve">, </w:t>
      </w:r>
      <w:r w:rsidRPr="003670C0">
        <w:rPr>
          <w:rFonts w:ascii="Times New Roman" w:hAnsi="Times New Roman" w:cs="Times New Roman" w:hint="eastAsia"/>
          <w:sz w:val="20"/>
          <w:szCs w:val="20"/>
        </w:rPr>
        <w:t>respectively (Fig.6)</w:t>
      </w:r>
      <w:r w:rsidRPr="003670C0">
        <w:rPr>
          <w:rFonts w:ascii="Times New Roman" w:hAnsi="Times New Roman" w:cs="Times New Roman"/>
          <w:sz w:val="20"/>
          <w:szCs w:val="20"/>
        </w:rPr>
        <w:t>,</w:t>
      </w:r>
      <w:r w:rsidRPr="003670C0">
        <w:rPr>
          <w:rFonts w:ascii="Times New Roman" w:hAnsi="Times New Roman" w:cs="Times New Roman" w:hint="eastAsia"/>
          <w:sz w:val="20"/>
          <w:szCs w:val="20"/>
        </w:rPr>
        <w:t xml:space="preserve"> although these increases</w:t>
      </w:r>
      <w:r w:rsidRPr="003670C0">
        <w:rPr>
          <w:rFonts w:ascii="Times New Roman" w:hAnsi="Times New Roman" w:cs="Times New Roman"/>
          <w:sz w:val="20"/>
          <w:szCs w:val="20"/>
        </w:rPr>
        <w:t xml:space="preserve"> were not statistically significant. Regardless of warming or control conditions, the naturally regenerated saplings had slightly higher N</w:t>
      </w:r>
      <w:r w:rsidRPr="003670C0">
        <w:rPr>
          <w:rFonts w:ascii="Times New Roman" w:hAnsi="Times New Roman" w:cs="Times New Roman"/>
          <w:sz w:val="20"/>
          <w:szCs w:val="20"/>
          <w:vertAlign w:val="subscript"/>
        </w:rPr>
        <w:t>2</w:t>
      </w:r>
      <w:r w:rsidRPr="003670C0">
        <w:rPr>
          <w:rFonts w:ascii="Times New Roman" w:hAnsi="Times New Roman" w:cs="Times New Roman"/>
          <w:sz w:val="20"/>
          <w:szCs w:val="20"/>
        </w:rPr>
        <w:t>O emission</w:t>
      </w:r>
      <w:r w:rsidRPr="003670C0">
        <w:rPr>
          <w:rFonts w:ascii="Times New Roman" w:hAnsi="Times New Roman" w:cs="Times New Roman" w:hint="eastAsia"/>
          <w:sz w:val="20"/>
          <w:szCs w:val="20"/>
        </w:rPr>
        <w:t xml:space="preserve"> </w:t>
      </w:r>
      <w:r w:rsidRPr="003670C0">
        <w:rPr>
          <w:rFonts w:ascii="Times New Roman" w:hAnsi="Times New Roman" w:cs="Times New Roman"/>
          <w:sz w:val="20"/>
          <w:szCs w:val="20"/>
        </w:rPr>
        <w:t xml:space="preserve">compared to the </w:t>
      </w:r>
      <w:r w:rsidRPr="003670C0">
        <w:rPr>
          <w:rFonts w:ascii="Times New Roman" w:hAnsi="Times New Roman" w:cs="Times New Roman" w:hint="eastAsia"/>
          <w:sz w:val="20"/>
          <w:szCs w:val="20"/>
        </w:rPr>
        <w:t>a</w:t>
      </w:r>
      <w:r w:rsidRPr="003670C0">
        <w:rPr>
          <w:rFonts w:ascii="Times New Roman" w:hAnsi="Times New Roman" w:cs="Times New Roman"/>
          <w:sz w:val="20"/>
          <w:szCs w:val="20"/>
        </w:rPr>
        <w:t>ssisted regeneration saplings</w:t>
      </w:r>
      <w:r w:rsidRPr="003670C0">
        <w:rPr>
          <w:rFonts w:ascii="Times New Roman" w:hAnsi="Times New Roman" w:cs="Times New Roman" w:hint="eastAsia"/>
          <w:sz w:val="20"/>
          <w:szCs w:val="20"/>
        </w:rPr>
        <w:t>.</w:t>
      </w:r>
    </w:p>
    <w:p w14:paraId="48722B5D" w14:textId="21AB1460" w:rsidR="00447F21" w:rsidRPr="003670C0" w:rsidRDefault="00DC5D07" w:rsidP="00B644A5">
      <w:pPr>
        <w:spacing w:before="100" w:beforeAutospacing="1"/>
        <w:rPr>
          <w:rFonts w:ascii="Times New Roman" w:hAnsi="Times New Roman" w:cs="Times New Roman"/>
          <w:b/>
          <w:bCs/>
          <w:sz w:val="20"/>
          <w:szCs w:val="20"/>
        </w:rPr>
      </w:pPr>
      <w:r w:rsidRPr="003670C0">
        <w:rPr>
          <w:rFonts w:ascii="Times New Roman" w:hAnsi="Times New Roman" w:cs="Times New Roman"/>
          <w:b/>
          <w:bCs/>
          <w:sz w:val="20"/>
          <w:szCs w:val="20"/>
        </w:rPr>
        <w:t>Influences of warming on</w:t>
      </w:r>
      <w:r w:rsidR="00E907EA" w:rsidRPr="003670C0">
        <w:t xml:space="preserve"> </w:t>
      </w:r>
      <w:r w:rsidR="00E907EA" w:rsidRPr="003670C0">
        <w:rPr>
          <w:rFonts w:ascii="Times New Roman" w:hAnsi="Times New Roman" w:cs="Times New Roman"/>
          <w:b/>
          <w:bCs/>
          <w:sz w:val="20"/>
          <w:szCs w:val="20"/>
        </w:rPr>
        <w:t>the abundance of functional genes of soil microorganisms</w:t>
      </w:r>
    </w:p>
    <w:p w14:paraId="2EB6ACAF" w14:textId="0D2F549F" w:rsidR="00447F21" w:rsidRPr="003670C0" w:rsidRDefault="00DC5D07" w:rsidP="00BD7B0C">
      <w:pPr>
        <w:spacing w:before="100" w:beforeAutospacing="1" w:line="360" w:lineRule="auto"/>
        <w:ind w:firstLineChars="200" w:firstLine="400"/>
        <w:rPr>
          <w:rFonts w:ascii="Times New Roman" w:hAnsi="Times New Roman" w:cs="Times New Roman"/>
          <w:sz w:val="20"/>
          <w:szCs w:val="20"/>
        </w:rPr>
      </w:pPr>
      <w:r w:rsidRPr="003670C0">
        <w:rPr>
          <w:rFonts w:ascii="Times New Roman" w:hAnsi="Times New Roman" w:cs="Times New Roman"/>
          <w:sz w:val="20"/>
          <w:szCs w:val="20"/>
        </w:rPr>
        <w:t xml:space="preserve">The abundance of </w:t>
      </w:r>
      <w:bookmarkStart w:id="21" w:name="_Hlk144480092"/>
      <w:r w:rsidRPr="003670C0">
        <w:rPr>
          <w:rFonts w:ascii="Times New Roman" w:hAnsi="Times New Roman" w:cs="Times New Roman"/>
          <w:i/>
          <w:iCs/>
          <w:sz w:val="20"/>
          <w:szCs w:val="20"/>
        </w:rPr>
        <w:t>A-</w:t>
      </w:r>
      <w:proofErr w:type="spellStart"/>
      <w:r w:rsidRPr="003670C0">
        <w:rPr>
          <w:rFonts w:ascii="Times New Roman" w:hAnsi="Times New Roman" w:cs="Times New Roman"/>
          <w:i/>
          <w:iCs/>
          <w:sz w:val="20"/>
          <w:szCs w:val="20"/>
        </w:rPr>
        <w:t>amoA</w:t>
      </w:r>
      <w:proofErr w:type="spellEnd"/>
      <w:r w:rsidRPr="003670C0">
        <w:rPr>
          <w:rFonts w:ascii="Times New Roman" w:hAnsi="Times New Roman" w:cs="Times New Roman"/>
          <w:sz w:val="20"/>
          <w:szCs w:val="20"/>
        </w:rPr>
        <w:t xml:space="preserve"> and </w:t>
      </w:r>
      <w:bookmarkStart w:id="22" w:name="_Hlk144408008"/>
      <w:r w:rsidRPr="003670C0">
        <w:rPr>
          <w:rFonts w:ascii="Times New Roman" w:hAnsi="Times New Roman" w:cs="Times New Roman"/>
          <w:i/>
          <w:iCs/>
          <w:sz w:val="20"/>
          <w:szCs w:val="20"/>
        </w:rPr>
        <w:t>B-</w:t>
      </w:r>
      <w:proofErr w:type="spellStart"/>
      <w:r w:rsidRPr="003670C0">
        <w:rPr>
          <w:rFonts w:ascii="Times New Roman" w:hAnsi="Times New Roman" w:cs="Times New Roman"/>
          <w:i/>
          <w:iCs/>
          <w:sz w:val="20"/>
          <w:szCs w:val="20"/>
        </w:rPr>
        <w:t>amoA</w:t>
      </w:r>
      <w:bookmarkEnd w:id="22"/>
      <w:proofErr w:type="spellEnd"/>
      <w:r w:rsidRPr="003670C0">
        <w:rPr>
          <w:rFonts w:ascii="Times New Roman" w:hAnsi="Times New Roman" w:cs="Times New Roman"/>
          <w:sz w:val="20"/>
          <w:szCs w:val="20"/>
        </w:rPr>
        <w:t xml:space="preserve"> decreased with WNW and W treatments, respectively (Fig.</w:t>
      </w:r>
      <w:r w:rsidR="00090EB0" w:rsidRPr="003670C0">
        <w:rPr>
          <w:rFonts w:ascii="Times New Roman" w:hAnsi="Times New Roman" w:cs="Times New Roman" w:hint="eastAsia"/>
          <w:sz w:val="20"/>
          <w:szCs w:val="20"/>
        </w:rPr>
        <w:t>7</w:t>
      </w:r>
      <w:r w:rsidRPr="003670C0">
        <w:rPr>
          <w:rFonts w:ascii="Times New Roman" w:hAnsi="Times New Roman" w:cs="Times New Roman"/>
          <w:sz w:val="20"/>
          <w:szCs w:val="20"/>
        </w:rPr>
        <w:t>a and b). The abundance of</w:t>
      </w:r>
      <w:r w:rsidRPr="003670C0">
        <w:rPr>
          <w:rFonts w:ascii="Times New Roman" w:hAnsi="Times New Roman" w:cs="Times New Roman"/>
          <w:i/>
          <w:iCs/>
          <w:sz w:val="20"/>
          <w:szCs w:val="20"/>
        </w:rPr>
        <w:t xml:space="preserve"> </w:t>
      </w:r>
      <w:proofErr w:type="spellStart"/>
      <w:r w:rsidRPr="003670C0">
        <w:rPr>
          <w:rFonts w:ascii="Times New Roman" w:hAnsi="Times New Roman" w:cs="Times New Roman"/>
          <w:i/>
          <w:iCs/>
          <w:sz w:val="20"/>
          <w:szCs w:val="20"/>
        </w:rPr>
        <w:t>narG</w:t>
      </w:r>
      <w:proofErr w:type="spellEnd"/>
      <w:r w:rsidRPr="003670C0">
        <w:rPr>
          <w:rFonts w:ascii="Times New Roman" w:hAnsi="Times New Roman" w:cs="Times New Roman"/>
          <w:sz w:val="20"/>
          <w:szCs w:val="20"/>
        </w:rPr>
        <w:t xml:space="preserve">, </w:t>
      </w:r>
      <w:proofErr w:type="spellStart"/>
      <w:r w:rsidRPr="003670C0">
        <w:rPr>
          <w:rFonts w:ascii="Times New Roman" w:hAnsi="Times New Roman" w:cs="Times New Roman"/>
          <w:i/>
          <w:iCs/>
          <w:sz w:val="20"/>
          <w:szCs w:val="20"/>
        </w:rPr>
        <w:t>nirK</w:t>
      </w:r>
      <w:proofErr w:type="spellEnd"/>
      <w:r w:rsidRPr="003670C0">
        <w:rPr>
          <w:rFonts w:ascii="Times New Roman" w:hAnsi="Times New Roman" w:cs="Times New Roman"/>
          <w:sz w:val="20"/>
          <w:szCs w:val="20"/>
        </w:rPr>
        <w:t xml:space="preserve">, </w:t>
      </w:r>
      <w:proofErr w:type="spellStart"/>
      <w:r w:rsidRPr="003670C0">
        <w:rPr>
          <w:rFonts w:ascii="Times New Roman" w:hAnsi="Times New Roman" w:cs="Times New Roman"/>
          <w:i/>
          <w:iCs/>
          <w:sz w:val="20"/>
          <w:szCs w:val="20"/>
        </w:rPr>
        <w:t>nosZ</w:t>
      </w:r>
      <w:proofErr w:type="spellEnd"/>
      <w:r w:rsidRPr="003670C0">
        <w:rPr>
          <w:rFonts w:ascii="Times New Roman" w:hAnsi="Times New Roman" w:cs="Times New Roman"/>
          <w:sz w:val="20"/>
          <w:szCs w:val="20"/>
        </w:rPr>
        <w:t xml:space="preserve">, and </w:t>
      </w:r>
      <w:bookmarkStart w:id="23" w:name="_Hlk144409157"/>
      <w:proofErr w:type="spellStart"/>
      <w:r w:rsidRPr="003670C0">
        <w:rPr>
          <w:rFonts w:ascii="Times New Roman" w:hAnsi="Times New Roman" w:cs="Times New Roman"/>
          <w:i/>
          <w:iCs/>
          <w:sz w:val="20"/>
          <w:szCs w:val="20"/>
        </w:rPr>
        <w:t>nifH</w:t>
      </w:r>
      <w:bookmarkEnd w:id="23"/>
      <w:proofErr w:type="spellEnd"/>
      <w:r w:rsidRPr="003670C0">
        <w:rPr>
          <w:rFonts w:ascii="Times New Roman" w:hAnsi="Times New Roman" w:cs="Times New Roman"/>
          <w:sz w:val="20"/>
          <w:szCs w:val="20"/>
        </w:rPr>
        <w:t xml:space="preserve"> </w:t>
      </w:r>
      <w:bookmarkEnd w:id="21"/>
      <w:r w:rsidR="001A2EBE" w:rsidRPr="003670C0">
        <w:rPr>
          <w:rFonts w:ascii="Times New Roman" w:hAnsi="Times New Roman" w:cs="Times New Roman" w:hint="eastAsia"/>
          <w:sz w:val="20"/>
          <w:szCs w:val="20"/>
        </w:rPr>
        <w:t>was</w:t>
      </w:r>
      <w:r w:rsidRPr="003670C0">
        <w:rPr>
          <w:rFonts w:ascii="Times New Roman" w:hAnsi="Times New Roman" w:cs="Times New Roman"/>
          <w:sz w:val="20"/>
          <w:szCs w:val="20"/>
        </w:rPr>
        <w:t xml:space="preserve"> lower in plantation than in natural </w:t>
      </w:r>
      <w:r w:rsidR="001A2EBE" w:rsidRPr="003670C0">
        <w:rPr>
          <w:rFonts w:ascii="Times New Roman" w:hAnsi="Times New Roman" w:cs="Times New Roman"/>
          <w:sz w:val="20"/>
          <w:szCs w:val="20"/>
        </w:rPr>
        <w:t>regeneration</w:t>
      </w:r>
      <w:r w:rsidRPr="003670C0">
        <w:rPr>
          <w:rFonts w:ascii="Times New Roman" w:hAnsi="Times New Roman" w:cs="Times New Roman"/>
          <w:sz w:val="20"/>
          <w:szCs w:val="20"/>
        </w:rPr>
        <w:t xml:space="preserve"> (Fig.</w:t>
      </w:r>
      <w:r w:rsidR="00090EB0" w:rsidRPr="003670C0">
        <w:rPr>
          <w:rFonts w:ascii="Times New Roman" w:hAnsi="Times New Roman" w:cs="Times New Roman" w:hint="eastAsia"/>
          <w:sz w:val="20"/>
          <w:szCs w:val="20"/>
        </w:rPr>
        <w:t>7</w:t>
      </w:r>
      <w:r w:rsidR="00140022" w:rsidRPr="003670C0">
        <w:rPr>
          <w:rFonts w:ascii="Times New Roman" w:hAnsi="Times New Roman" w:cs="Times New Roman"/>
          <w:sz w:val="20"/>
          <w:szCs w:val="20"/>
        </w:rPr>
        <w:t xml:space="preserve"> </w:t>
      </w:r>
      <w:r w:rsidRPr="003670C0">
        <w:rPr>
          <w:rFonts w:ascii="Times New Roman" w:hAnsi="Times New Roman" w:cs="Times New Roman"/>
          <w:sz w:val="20"/>
          <w:szCs w:val="20"/>
        </w:rPr>
        <w:t xml:space="preserve">c - f). W treatment led to a decrease in the abundance of </w:t>
      </w:r>
      <w:proofErr w:type="spellStart"/>
      <w:r w:rsidRPr="003670C0">
        <w:rPr>
          <w:rFonts w:ascii="Times New Roman" w:hAnsi="Times New Roman" w:cs="Times New Roman"/>
          <w:i/>
          <w:iCs/>
          <w:sz w:val="20"/>
          <w:szCs w:val="20"/>
        </w:rPr>
        <w:t>nosZ</w:t>
      </w:r>
      <w:proofErr w:type="spellEnd"/>
      <w:r w:rsidRPr="003670C0">
        <w:rPr>
          <w:rFonts w:ascii="Times New Roman" w:hAnsi="Times New Roman" w:cs="Times New Roman"/>
          <w:sz w:val="20"/>
          <w:szCs w:val="20"/>
        </w:rPr>
        <w:t xml:space="preserve"> and </w:t>
      </w:r>
      <w:proofErr w:type="spellStart"/>
      <w:r w:rsidRPr="003670C0">
        <w:rPr>
          <w:rFonts w:ascii="Times New Roman" w:hAnsi="Times New Roman" w:cs="Times New Roman"/>
          <w:i/>
          <w:iCs/>
          <w:sz w:val="20"/>
          <w:szCs w:val="20"/>
        </w:rPr>
        <w:t>nifH</w:t>
      </w:r>
      <w:proofErr w:type="spellEnd"/>
      <w:r w:rsidRPr="003670C0">
        <w:rPr>
          <w:rFonts w:ascii="Times New Roman" w:hAnsi="Times New Roman" w:cs="Times New Roman"/>
          <w:sz w:val="20"/>
          <w:szCs w:val="20"/>
        </w:rPr>
        <w:t xml:space="preserve"> compared to WNW treatment (</w:t>
      </w:r>
      <w:r w:rsidR="004F2DB7" w:rsidRPr="003670C0">
        <w:rPr>
          <w:rFonts w:ascii="Times New Roman" w:hAnsi="Times New Roman" w:cs="Times New Roman"/>
          <w:i/>
          <w:iCs/>
          <w:sz w:val="20"/>
          <w:szCs w:val="20"/>
        </w:rPr>
        <w:t>P</w:t>
      </w:r>
      <w:r w:rsidRPr="003670C0">
        <w:rPr>
          <w:rFonts w:ascii="Times New Roman" w:hAnsi="Times New Roman" w:cs="Times New Roman"/>
          <w:sz w:val="20"/>
          <w:szCs w:val="20"/>
        </w:rPr>
        <w:t>＜</w:t>
      </w:r>
      <w:r w:rsidRPr="003670C0">
        <w:rPr>
          <w:rFonts w:ascii="Times New Roman" w:hAnsi="Times New Roman" w:cs="Times New Roman"/>
          <w:sz w:val="20"/>
          <w:szCs w:val="20"/>
        </w:rPr>
        <w:t>0.01, Fig.</w:t>
      </w:r>
      <w:r w:rsidR="00090EB0" w:rsidRPr="003670C0">
        <w:rPr>
          <w:rFonts w:ascii="Times New Roman" w:hAnsi="Times New Roman" w:cs="Times New Roman" w:hint="eastAsia"/>
          <w:sz w:val="20"/>
          <w:szCs w:val="20"/>
        </w:rPr>
        <w:t>7</w:t>
      </w:r>
      <w:r w:rsidR="00140022" w:rsidRPr="003670C0">
        <w:rPr>
          <w:rFonts w:ascii="Times New Roman" w:hAnsi="Times New Roman" w:cs="Times New Roman"/>
          <w:sz w:val="20"/>
          <w:szCs w:val="20"/>
        </w:rPr>
        <w:t xml:space="preserve"> </w:t>
      </w:r>
      <w:r w:rsidRPr="003670C0">
        <w:rPr>
          <w:rFonts w:ascii="Times New Roman" w:hAnsi="Times New Roman" w:cs="Times New Roman"/>
          <w:sz w:val="20"/>
          <w:szCs w:val="20"/>
        </w:rPr>
        <w:t xml:space="preserve">e and f), while the WNW treatment led to a reduction in the abundance of </w:t>
      </w:r>
      <w:proofErr w:type="spellStart"/>
      <w:r w:rsidRPr="003670C0">
        <w:rPr>
          <w:rFonts w:ascii="Times New Roman" w:hAnsi="Times New Roman" w:cs="Times New Roman"/>
          <w:i/>
          <w:iCs/>
          <w:sz w:val="20"/>
          <w:szCs w:val="20"/>
        </w:rPr>
        <w:t>narG</w:t>
      </w:r>
      <w:proofErr w:type="spellEnd"/>
      <w:r w:rsidRPr="003670C0">
        <w:rPr>
          <w:rFonts w:ascii="Times New Roman" w:hAnsi="Times New Roman" w:cs="Times New Roman"/>
          <w:sz w:val="20"/>
          <w:szCs w:val="20"/>
        </w:rPr>
        <w:t xml:space="preserve"> in natural saplings (Fig.</w:t>
      </w:r>
      <w:r w:rsidR="00090EB0" w:rsidRPr="003670C0">
        <w:rPr>
          <w:rFonts w:ascii="Times New Roman" w:hAnsi="Times New Roman" w:cs="Times New Roman" w:hint="eastAsia"/>
          <w:sz w:val="20"/>
          <w:szCs w:val="20"/>
        </w:rPr>
        <w:t>7</w:t>
      </w:r>
      <w:r w:rsidR="00140022" w:rsidRPr="003670C0">
        <w:rPr>
          <w:rFonts w:ascii="Times New Roman" w:hAnsi="Times New Roman" w:cs="Times New Roman"/>
          <w:sz w:val="20"/>
          <w:szCs w:val="20"/>
        </w:rPr>
        <w:t xml:space="preserve"> </w:t>
      </w:r>
      <w:r w:rsidRPr="003670C0">
        <w:rPr>
          <w:rFonts w:ascii="Times New Roman" w:hAnsi="Times New Roman" w:cs="Times New Roman"/>
          <w:sz w:val="20"/>
          <w:szCs w:val="20"/>
        </w:rPr>
        <w:t>c).</w:t>
      </w:r>
      <w:r w:rsidR="00101C55" w:rsidRPr="003670C0">
        <w:rPr>
          <w:rFonts w:ascii="Times New Roman" w:hAnsi="Times New Roman" w:cs="Times New Roman"/>
          <w:sz w:val="20"/>
          <w:szCs w:val="20"/>
        </w:rPr>
        <w:t xml:space="preserve"> </w:t>
      </w:r>
    </w:p>
    <w:p w14:paraId="23FF81E1" w14:textId="48221517" w:rsidR="00447F21" w:rsidRPr="003670C0" w:rsidRDefault="00DC5D07" w:rsidP="00B644A5">
      <w:pPr>
        <w:spacing w:before="100" w:beforeAutospacing="1"/>
        <w:rPr>
          <w:rFonts w:ascii="Times New Roman" w:hAnsi="Times New Roman" w:cs="Times New Roman"/>
          <w:b/>
          <w:bCs/>
          <w:sz w:val="20"/>
          <w:szCs w:val="20"/>
        </w:rPr>
      </w:pPr>
      <w:r w:rsidRPr="003670C0">
        <w:rPr>
          <w:rFonts w:ascii="Times New Roman" w:hAnsi="Times New Roman" w:cs="Times New Roman"/>
          <w:b/>
          <w:bCs/>
          <w:sz w:val="20"/>
          <w:szCs w:val="20"/>
        </w:rPr>
        <w:t>Influences of warming on δ</w:t>
      </w:r>
      <w:r w:rsidRPr="003670C0">
        <w:rPr>
          <w:rFonts w:ascii="Times New Roman" w:hAnsi="Times New Roman" w:cs="Times New Roman"/>
          <w:b/>
          <w:bCs/>
          <w:sz w:val="20"/>
          <w:szCs w:val="20"/>
          <w:vertAlign w:val="superscript"/>
        </w:rPr>
        <w:t>15</w:t>
      </w:r>
      <w:r w:rsidRPr="003670C0">
        <w:rPr>
          <w:rFonts w:ascii="Times New Roman" w:hAnsi="Times New Roman" w:cs="Times New Roman"/>
          <w:b/>
          <w:bCs/>
          <w:sz w:val="20"/>
          <w:szCs w:val="20"/>
        </w:rPr>
        <w:t>N in different organs of plants</w:t>
      </w:r>
    </w:p>
    <w:p w14:paraId="0708B0FD" w14:textId="111F4B12" w:rsidR="00447F21" w:rsidRPr="003670C0" w:rsidRDefault="00DC5D07" w:rsidP="00BD7B0C">
      <w:pPr>
        <w:spacing w:before="100" w:beforeAutospacing="1" w:line="360" w:lineRule="auto"/>
        <w:ind w:firstLineChars="200" w:firstLine="400"/>
        <w:rPr>
          <w:rFonts w:ascii="Times New Roman" w:hAnsi="Times New Roman" w:cs="Times New Roman"/>
          <w:sz w:val="20"/>
          <w:szCs w:val="20"/>
        </w:rPr>
      </w:pPr>
      <w:r w:rsidRPr="003670C0">
        <w:rPr>
          <w:rFonts w:ascii="Times New Roman" w:hAnsi="Times New Roman" w:cs="Times New Roman"/>
          <w:sz w:val="20"/>
          <w:szCs w:val="20"/>
        </w:rPr>
        <w:t>Warming significantly</w:t>
      </w:r>
      <w:r w:rsidR="00287A82" w:rsidRPr="003670C0">
        <w:rPr>
          <w:rFonts w:ascii="Times New Roman" w:hAnsi="Times New Roman" w:cs="Times New Roman"/>
          <w:sz w:val="20"/>
          <w:szCs w:val="20"/>
        </w:rPr>
        <w:t xml:space="preserve"> increased</w:t>
      </w:r>
      <w:r w:rsidRPr="003670C0">
        <w:rPr>
          <w:rFonts w:ascii="Times New Roman" w:hAnsi="Times New Roman" w:cs="Times New Roman"/>
          <w:sz w:val="20"/>
          <w:szCs w:val="20"/>
        </w:rPr>
        <w:t xml:space="preserve"> δ</w:t>
      </w:r>
      <w:r w:rsidRPr="003670C0">
        <w:rPr>
          <w:rFonts w:ascii="Times New Roman" w:hAnsi="Times New Roman" w:cs="Times New Roman"/>
          <w:sz w:val="20"/>
          <w:szCs w:val="20"/>
          <w:vertAlign w:val="superscript"/>
        </w:rPr>
        <w:t>15</w:t>
      </w:r>
      <w:r w:rsidRPr="003670C0">
        <w:rPr>
          <w:rFonts w:ascii="Times New Roman" w:hAnsi="Times New Roman" w:cs="Times New Roman"/>
          <w:sz w:val="20"/>
          <w:szCs w:val="20"/>
        </w:rPr>
        <w:t xml:space="preserve">N </w:t>
      </w:r>
      <w:r w:rsidR="00287A82" w:rsidRPr="003670C0">
        <w:rPr>
          <w:rFonts w:ascii="Times New Roman" w:hAnsi="Times New Roman" w:cs="Times New Roman" w:hint="eastAsia"/>
          <w:sz w:val="20"/>
          <w:szCs w:val="20"/>
        </w:rPr>
        <w:t>levels</w:t>
      </w:r>
      <w:r w:rsidR="00287A82" w:rsidRPr="003670C0">
        <w:rPr>
          <w:rFonts w:ascii="Times New Roman" w:hAnsi="Times New Roman" w:cs="Times New Roman"/>
          <w:sz w:val="20"/>
          <w:szCs w:val="20"/>
        </w:rPr>
        <w:t xml:space="preserve"> in </w:t>
      </w:r>
      <w:r w:rsidR="00287A82" w:rsidRPr="003670C0">
        <w:rPr>
          <w:rFonts w:ascii="Times New Roman" w:hAnsi="Times New Roman" w:cs="Times New Roman" w:hint="eastAsia"/>
          <w:sz w:val="20"/>
          <w:szCs w:val="20"/>
        </w:rPr>
        <w:t>plant</w:t>
      </w:r>
      <w:r w:rsidR="00287A82" w:rsidRPr="003670C0">
        <w:rPr>
          <w:rFonts w:ascii="Times New Roman" w:hAnsi="Times New Roman" w:cs="Times New Roman"/>
          <w:sz w:val="20"/>
          <w:szCs w:val="20"/>
        </w:rPr>
        <w:t xml:space="preserve"> </w:t>
      </w:r>
      <w:r w:rsidRPr="003670C0">
        <w:rPr>
          <w:rFonts w:ascii="Times New Roman" w:hAnsi="Times New Roman" w:cs="Times New Roman"/>
          <w:sz w:val="20"/>
          <w:szCs w:val="20"/>
        </w:rPr>
        <w:t>organs with high nitrogen content</w:t>
      </w:r>
      <w:r w:rsidR="00091595" w:rsidRPr="003670C0">
        <w:rPr>
          <w:rFonts w:ascii="Times New Roman" w:hAnsi="Times New Roman" w:cs="Times New Roman" w:hint="eastAsia"/>
          <w:sz w:val="20"/>
          <w:szCs w:val="20"/>
        </w:rPr>
        <w:t xml:space="preserve">, such as </w:t>
      </w:r>
      <w:r w:rsidRPr="003670C0">
        <w:rPr>
          <w:rFonts w:ascii="Times New Roman" w:hAnsi="Times New Roman" w:cs="Times New Roman"/>
          <w:sz w:val="20"/>
          <w:szCs w:val="20"/>
        </w:rPr>
        <w:t>leaves and fine roots (Fig.</w:t>
      </w:r>
      <w:r w:rsidR="003C67ED" w:rsidRPr="003670C0">
        <w:rPr>
          <w:rFonts w:ascii="Times New Roman" w:hAnsi="Times New Roman" w:cs="Times New Roman" w:hint="eastAsia"/>
          <w:sz w:val="20"/>
          <w:szCs w:val="20"/>
        </w:rPr>
        <w:t>8</w:t>
      </w:r>
      <w:r w:rsidR="00140022" w:rsidRPr="003670C0">
        <w:rPr>
          <w:rFonts w:ascii="Times New Roman" w:hAnsi="Times New Roman" w:cs="Times New Roman"/>
          <w:sz w:val="20"/>
          <w:szCs w:val="20"/>
        </w:rPr>
        <w:t xml:space="preserve"> </w:t>
      </w:r>
      <w:r w:rsidRPr="003670C0">
        <w:rPr>
          <w:rFonts w:ascii="Times New Roman" w:hAnsi="Times New Roman" w:cs="Times New Roman"/>
          <w:sz w:val="20"/>
          <w:szCs w:val="20"/>
        </w:rPr>
        <w:t>a and b). The δ</w:t>
      </w:r>
      <w:r w:rsidRPr="003670C0">
        <w:rPr>
          <w:rFonts w:ascii="Times New Roman" w:hAnsi="Times New Roman" w:cs="Times New Roman"/>
          <w:sz w:val="20"/>
          <w:szCs w:val="20"/>
          <w:vertAlign w:val="superscript"/>
        </w:rPr>
        <w:t>15</w:t>
      </w:r>
      <w:r w:rsidRPr="003670C0">
        <w:rPr>
          <w:rFonts w:ascii="Times New Roman" w:hAnsi="Times New Roman" w:cs="Times New Roman"/>
          <w:sz w:val="20"/>
          <w:szCs w:val="20"/>
        </w:rPr>
        <w:t>N of leaves and fine roots of plantation saplings was higher than that of natural saplings in both warming and control treatments (Fig.</w:t>
      </w:r>
      <w:r w:rsidR="003C67ED" w:rsidRPr="003670C0">
        <w:rPr>
          <w:rFonts w:ascii="Times New Roman" w:hAnsi="Times New Roman" w:cs="Times New Roman" w:hint="eastAsia"/>
          <w:sz w:val="20"/>
          <w:szCs w:val="20"/>
        </w:rPr>
        <w:t>8</w:t>
      </w:r>
      <w:r w:rsidR="00140022" w:rsidRPr="003670C0">
        <w:rPr>
          <w:rFonts w:ascii="Times New Roman" w:hAnsi="Times New Roman" w:cs="Times New Roman"/>
          <w:sz w:val="20"/>
          <w:szCs w:val="20"/>
        </w:rPr>
        <w:t xml:space="preserve"> </w:t>
      </w:r>
      <w:r w:rsidRPr="003670C0">
        <w:rPr>
          <w:rFonts w:ascii="Times New Roman" w:hAnsi="Times New Roman" w:cs="Times New Roman"/>
          <w:sz w:val="20"/>
          <w:szCs w:val="20"/>
        </w:rPr>
        <w:t>a and b).</w:t>
      </w:r>
    </w:p>
    <w:p w14:paraId="3ECE494D" w14:textId="6B1ED188" w:rsidR="00447F21" w:rsidRPr="003670C0" w:rsidRDefault="00DC5D07" w:rsidP="00B644A5">
      <w:pPr>
        <w:spacing w:before="100" w:beforeAutospacing="1"/>
        <w:rPr>
          <w:rFonts w:ascii="Times New Roman" w:hAnsi="Times New Roman" w:cs="Times New Roman"/>
          <w:b/>
          <w:bCs/>
          <w:sz w:val="20"/>
          <w:szCs w:val="20"/>
        </w:rPr>
      </w:pPr>
      <w:r w:rsidRPr="003670C0">
        <w:rPr>
          <w:rFonts w:ascii="Times New Roman" w:hAnsi="Times New Roman" w:cs="Times New Roman"/>
          <w:b/>
          <w:bCs/>
          <w:sz w:val="20"/>
          <w:szCs w:val="20"/>
        </w:rPr>
        <w:t>Discussion</w:t>
      </w:r>
    </w:p>
    <w:p w14:paraId="07662CFF" w14:textId="32DEFE42" w:rsidR="00607A25" w:rsidRPr="003670C0" w:rsidRDefault="00A12EDD" w:rsidP="00BD7B0C">
      <w:pPr>
        <w:spacing w:before="100" w:beforeAutospacing="1" w:line="360" w:lineRule="auto"/>
        <w:ind w:firstLineChars="200" w:firstLine="400"/>
        <w:rPr>
          <w:rFonts w:ascii="Times New Roman" w:hAnsi="Times New Roman" w:cs="Times New Roman"/>
          <w:sz w:val="20"/>
          <w:szCs w:val="20"/>
        </w:rPr>
      </w:pPr>
      <w:r w:rsidRPr="003670C0">
        <w:rPr>
          <w:rFonts w:ascii="Times New Roman" w:hAnsi="Times New Roman" w:cs="Times New Roman" w:hint="eastAsia"/>
          <w:sz w:val="20"/>
          <w:szCs w:val="20"/>
        </w:rPr>
        <w:t>The r</w:t>
      </w:r>
      <w:r w:rsidR="00800452" w:rsidRPr="003670C0">
        <w:rPr>
          <w:rFonts w:ascii="Times New Roman" w:hAnsi="Times New Roman" w:cs="Times New Roman" w:hint="eastAsia"/>
          <w:sz w:val="20"/>
          <w:szCs w:val="20"/>
        </w:rPr>
        <w:t xml:space="preserve">esponse of soil N dynamics to warming is </w:t>
      </w:r>
      <w:r w:rsidR="005B62AD" w:rsidRPr="003670C0">
        <w:rPr>
          <w:rFonts w:ascii="Times New Roman" w:hAnsi="Times New Roman" w:cs="Times New Roman" w:hint="eastAsia"/>
          <w:sz w:val="20"/>
          <w:szCs w:val="20"/>
        </w:rPr>
        <w:t>intricately linked</w:t>
      </w:r>
      <w:r w:rsidR="00800452" w:rsidRPr="003670C0">
        <w:rPr>
          <w:rFonts w:ascii="Times New Roman" w:hAnsi="Times New Roman" w:cs="Times New Roman" w:hint="eastAsia"/>
          <w:sz w:val="20"/>
          <w:szCs w:val="20"/>
        </w:rPr>
        <w:t xml:space="preserve"> to a complex interaction between soil and plant</w:t>
      </w:r>
      <w:r w:rsidR="00613331">
        <w:rPr>
          <w:rFonts w:ascii="Times New Roman" w:hAnsi="Times New Roman" w:cs="Times New Roman" w:hint="eastAsia"/>
          <w:sz w:val="20"/>
          <w:szCs w:val="20"/>
        </w:rPr>
        <w:t xml:space="preserve"> </w:t>
      </w:r>
      <w:r w:rsidR="009C7E07" w:rsidRPr="003670C0">
        <w:rPr>
          <w:rFonts w:ascii="Times New Roman" w:hAnsi="Times New Roman" w:cs="Times New Roman"/>
          <w:sz w:val="20"/>
          <w:szCs w:val="20"/>
        </w:rPr>
        <w:fldChar w:fldCharType="begin">
          <w:fldData xml:space="preserve">PEVuZE5vdGU+PENpdGU+PEF1dGhvcj5MeXU8L0F1dGhvcj48WWVhcj4yMDI0PC9ZZWFyPjxSZWNO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</w:fldData>
        </w:fldChar>
      </w:r>
      <w:r w:rsidR="00A435F6" w:rsidRPr="003670C0">
        <w:rPr>
          <w:rFonts w:ascii="Times New Roman" w:hAnsi="Times New Roman" w:cs="Times New Roman"/>
          <w:sz w:val="20"/>
          <w:szCs w:val="20"/>
        </w:rPr>
        <w:instrText xml:space="preserve"> ADDIN EN.CITE </w:instrText>
      </w:r>
      <w:r w:rsidR="00A435F6" w:rsidRPr="003670C0">
        <w:rPr>
          <w:rFonts w:ascii="Times New Roman" w:hAnsi="Times New Roman" w:cs="Times New Roman"/>
          <w:sz w:val="20"/>
          <w:szCs w:val="20"/>
        </w:rPr>
        <w:fldChar w:fldCharType="begin">
          <w:fldData xml:space="preserve">PEVuZE5vdGU+PENpdGU+PEF1dGhvcj5MeXU8L0F1dGhvcj48WWVhcj4yMDI0PC9ZZWFyPjxSZWNO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</w:fldData>
        </w:fldChar>
      </w:r>
      <w:r w:rsidR="00A435F6" w:rsidRPr="003670C0">
        <w:rPr>
          <w:rFonts w:ascii="Times New Roman" w:hAnsi="Times New Roman" w:cs="Times New Roman"/>
          <w:sz w:val="20"/>
          <w:szCs w:val="20"/>
        </w:rPr>
        <w:instrText xml:space="preserve"> ADDIN EN.CITE.DATA </w:instrText>
      </w:r>
      <w:r w:rsidR="00A435F6" w:rsidRPr="003670C0">
        <w:rPr>
          <w:rFonts w:ascii="Times New Roman" w:hAnsi="Times New Roman" w:cs="Times New Roman"/>
          <w:sz w:val="20"/>
          <w:szCs w:val="20"/>
        </w:rPr>
      </w:r>
      <w:r w:rsidR="00A435F6" w:rsidRPr="003670C0">
        <w:rPr>
          <w:rFonts w:ascii="Times New Roman" w:hAnsi="Times New Roman" w:cs="Times New Roman"/>
          <w:sz w:val="20"/>
          <w:szCs w:val="20"/>
        </w:rPr>
        <w:fldChar w:fldCharType="end"/>
      </w:r>
      <w:r w:rsidR="009C7E07" w:rsidRPr="003670C0">
        <w:rPr>
          <w:rFonts w:ascii="Times New Roman" w:hAnsi="Times New Roman" w:cs="Times New Roman"/>
          <w:sz w:val="20"/>
          <w:szCs w:val="20"/>
        </w:rPr>
      </w:r>
      <w:r w:rsidR="009C7E07"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(Lyu et al. 2024; Zhang et al. 2022; Zhu et al. 2023)</w:t>
      </w:r>
      <w:r w:rsidR="009C7E07" w:rsidRPr="003670C0">
        <w:rPr>
          <w:rFonts w:ascii="Times New Roman" w:hAnsi="Times New Roman" w:cs="Times New Roman"/>
          <w:sz w:val="20"/>
          <w:szCs w:val="20"/>
        </w:rPr>
        <w:fldChar w:fldCharType="end"/>
      </w:r>
      <w:r w:rsidR="009C7E07" w:rsidRPr="003670C0">
        <w:rPr>
          <w:rFonts w:ascii="Times New Roman" w:hAnsi="Times New Roman" w:cs="Times New Roman" w:hint="eastAsia"/>
          <w:sz w:val="20"/>
          <w:szCs w:val="20"/>
        </w:rPr>
        <w:t>.</w:t>
      </w:r>
      <w:r w:rsidR="009C7E07" w:rsidRPr="003670C0">
        <w:rPr>
          <w:rFonts w:ascii="Times New Roman" w:hAnsi="Times New Roman" w:cs="Times New Roman"/>
          <w:sz w:val="20"/>
          <w:szCs w:val="20"/>
        </w:rPr>
        <w:t xml:space="preserve"> </w:t>
      </w:r>
      <w:r w:rsidR="006F5552" w:rsidRPr="003670C0">
        <w:rPr>
          <w:rFonts w:ascii="Times New Roman" w:hAnsi="Times New Roman" w:cs="Times New Roman"/>
          <w:sz w:val="20"/>
          <w:szCs w:val="20"/>
        </w:rPr>
        <w:t xml:space="preserve">The </w:t>
      </w:r>
      <w:r w:rsidR="000A412A" w:rsidRPr="003670C0">
        <w:rPr>
          <w:rFonts w:ascii="Times New Roman" w:hAnsi="Times New Roman" w:cs="Times New Roman" w:hint="eastAsia"/>
          <w:sz w:val="20"/>
          <w:szCs w:val="20"/>
        </w:rPr>
        <w:t xml:space="preserve">observed </w:t>
      </w:r>
      <w:r w:rsidR="006F5552" w:rsidRPr="003670C0">
        <w:rPr>
          <w:rFonts w:ascii="Times New Roman" w:hAnsi="Times New Roman" w:cs="Times New Roman"/>
          <w:sz w:val="20"/>
          <w:szCs w:val="20"/>
        </w:rPr>
        <w:t>net rates of N mineralization and nitrification</w:t>
      </w:r>
      <w:r w:rsidR="00DC5D07" w:rsidRPr="003670C0">
        <w:rPr>
          <w:rFonts w:ascii="Times New Roman" w:hAnsi="Times New Roman" w:cs="Times New Roman"/>
          <w:sz w:val="20"/>
          <w:szCs w:val="20"/>
        </w:rPr>
        <w:t xml:space="preserve"> are </w:t>
      </w:r>
      <w:r w:rsidR="00AA4661" w:rsidRPr="003670C0">
        <w:rPr>
          <w:rFonts w:ascii="Times New Roman" w:hAnsi="Times New Roman" w:cs="Times New Roman" w:hint="eastAsia"/>
          <w:sz w:val="20"/>
          <w:szCs w:val="20"/>
        </w:rPr>
        <w:t>often</w:t>
      </w:r>
      <w:r w:rsidR="00DC5D07" w:rsidRPr="003670C0">
        <w:rPr>
          <w:rFonts w:ascii="Times New Roman" w:hAnsi="Times New Roman" w:cs="Times New Roman"/>
          <w:sz w:val="20"/>
          <w:szCs w:val="20"/>
        </w:rPr>
        <w:t xml:space="preserve"> lower than actual </w:t>
      </w:r>
      <w:r w:rsidR="001405C4" w:rsidRPr="003670C0">
        <w:rPr>
          <w:rFonts w:ascii="Times New Roman" w:hAnsi="Times New Roman" w:cs="Times New Roman" w:hint="eastAsia"/>
          <w:sz w:val="20"/>
          <w:szCs w:val="20"/>
        </w:rPr>
        <w:t xml:space="preserve">field </w:t>
      </w:r>
      <w:r w:rsidR="00DC5D07" w:rsidRPr="003670C0">
        <w:rPr>
          <w:rFonts w:ascii="Times New Roman" w:hAnsi="Times New Roman" w:cs="Times New Roman"/>
          <w:sz w:val="20"/>
          <w:szCs w:val="20"/>
        </w:rPr>
        <w:t xml:space="preserve">rates </w:t>
      </w:r>
      <w:r w:rsidR="00E0674A" w:rsidRPr="003670C0">
        <w:rPr>
          <w:rFonts w:ascii="Times New Roman" w:hAnsi="Times New Roman" w:cs="Times New Roman"/>
          <w:sz w:val="20"/>
          <w:szCs w:val="20"/>
        </w:rPr>
        <w:t>due to the influence of plant</w:t>
      </w:r>
      <w:r w:rsidR="00DC5D07" w:rsidRPr="003670C0">
        <w:rPr>
          <w:rFonts w:ascii="Times New Roman" w:hAnsi="Times New Roman" w:cs="Times New Roman"/>
          <w:sz w:val="20"/>
          <w:szCs w:val="20"/>
        </w:rPr>
        <w:t xml:space="preserve"> </w:t>
      </w:r>
      <w:r w:rsidR="000A412A" w:rsidRPr="003670C0">
        <w:rPr>
          <w:rFonts w:ascii="Times New Roman" w:hAnsi="Times New Roman" w:cs="Times New Roman" w:hint="eastAsia"/>
          <w:sz w:val="20"/>
          <w:szCs w:val="20"/>
        </w:rPr>
        <w:t>growth</w:t>
      </w:r>
      <w:r w:rsidR="00B3544F" w:rsidRPr="003670C0">
        <w:rPr>
          <w:rFonts w:ascii="Times New Roman" w:hAnsi="Times New Roman" w:cs="Times New Roman" w:hint="eastAsia"/>
          <w:sz w:val="20"/>
          <w:szCs w:val="20"/>
        </w:rPr>
        <w:t xml:space="preserve"> </w:t>
      </w:r>
      <w:r w:rsidR="00B3544F" w:rsidRPr="003670C0">
        <w:rPr>
          <w:rFonts w:ascii="Times New Roman" w:hAnsi="Times New Roman" w:cs="Times New Roman"/>
          <w:sz w:val="20"/>
          <w:szCs w:val="20"/>
        </w:rPr>
        <w:fldChar w:fldCharType="begin">
          <w:fldData xml:space="preserve">PEVuZE5vdGU+PENpdGU+PEF1dGhvcj5SaXNjaDwvQXV0aG9yPjxZZWFyPjIwMjA8L1llYXI+PFJl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</w:fldData>
        </w:fldChar>
      </w:r>
      <w:r w:rsidR="00707E78" w:rsidRPr="003670C0">
        <w:rPr>
          <w:rFonts w:ascii="Times New Roman" w:hAnsi="Times New Roman" w:cs="Times New Roman"/>
          <w:sz w:val="20"/>
          <w:szCs w:val="20"/>
        </w:rPr>
        <w:instrText xml:space="preserve"> ADDIN EN.CITE </w:instrText>
      </w:r>
      <w:r w:rsidR="00707E78" w:rsidRPr="003670C0">
        <w:rPr>
          <w:rFonts w:ascii="Times New Roman" w:hAnsi="Times New Roman" w:cs="Times New Roman"/>
          <w:sz w:val="20"/>
          <w:szCs w:val="20"/>
        </w:rPr>
        <w:fldChar w:fldCharType="begin">
          <w:fldData xml:space="preserve">PEVuZE5vdGU+PENpdGU+PEF1dGhvcj5SaXNjaDwvQXV0aG9yPjxZZWFyPjIwMjA8L1llYXI+PFJl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</w:fldData>
        </w:fldChar>
      </w:r>
      <w:r w:rsidR="00707E78" w:rsidRPr="003670C0">
        <w:rPr>
          <w:rFonts w:ascii="Times New Roman" w:hAnsi="Times New Roman" w:cs="Times New Roman"/>
          <w:sz w:val="20"/>
          <w:szCs w:val="20"/>
        </w:rPr>
        <w:instrText xml:space="preserve"> ADDIN EN.CITE.DATA </w:instrText>
      </w:r>
      <w:r w:rsidR="00707E78" w:rsidRPr="003670C0">
        <w:rPr>
          <w:rFonts w:ascii="Times New Roman" w:hAnsi="Times New Roman" w:cs="Times New Roman"/>
          <w:sz w:val="20"/>
          <w:szCs w:val="20"/>
        </w:rPr>
      </w:r>
      <w:r w:rsidR="00707E78" w:rsidRPr="003670C0">
        <w:rPr>
          <w:rFonts w:ascii="Times New Roman" w:hAnsi="Times New Roman" w:cs="Times New Roman"/>
          <w:sz w:val="20"/>
          <w:szCs w:val="20"/>
        </w:rPr>
        <w:fldChar w:fldCharType="end"/>
      </w:r>
      <w:r w:rsidR="00B3544F" w:rsidRPr="003670C0">
        <w:rPr>
          <w:rFonts w:ascii="Times New Roman" w:hAnsi="Times New Roman" w:cs="Times New Roman"/>
          <w:sz w:val="20"/>
          <w:szCs w:val="20"/>
        </w:rPr>
      </w:r>
      <w:r w:rsidR="00B3544F"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(Risch et al. 2020)</w:t>
      </w:r>
      <w:r w:rsidR="00B3544F" w:rsidRPr="003670C0">
        <w:rPr>
          <w:rFonts w:ascii="Times New Roman" w:hAnsi="Times New Roman" w:cs="Times New Roman"/>
          <w:sz w:val="20"/>
          <w:szCs w:val="20"/>
        </w:rPr>
        <w:fldChar w:fldCharType="end"/>
      </w:r>
      <w:r w:rsidR="00DC5D07" w:rsidRPr="003670C0">
        <w:rPr>
          <w:rFonts w:ascii="Times New Roman" w:hAnsi="Times New Roman" w:cs="Times New Roman"/>
          <w:sz w:val="20"/>
          <w:szCs w:val="20"/>
        </w:rPr>
        <w:t xml:space="preserve">. </w:t>
      </w:r>
      <w:r w:rsidR="0038594F" w:rsidRPr="003670C0">
        <w:rPr>
          <w:rFonts w:ascii="Times New Roman" w:hAnsi="Times New Roman" w:cs="Times New Roman" w:hint="eastAsia"/>
          <w:sz w:val="20"/>
          <w:szCs w:val="20"/>
        </w:rPr>
        <w:t>In our experiment, t</w:t>
      </w:r>
      <w:r w:rsidR="00084CED" w:rsidRPr="003670C0">
        <w:rPr>
          <w:rFonts w:ascii="Times New Roman" w:hAnsi="Times New Roman" w:cs="Times New Roman"/>
          <w:sz w:val="20"/>
          <w:szCs w:val="20"/>
        </w:rPr>
        <w:t xml:space="preserve">he competitive uptake of soil N by plants </w:t>
      </w:r>
      <w:r w:rsidRPr="003670C0">
        <w:rPr>
          <w:rFonts w:ascii="Times New Roman" w:hAnsi="Times New Roman" w:cs="Times New Roman" w:hint="eastAsia"/>
          <w:sz w:val="20"/>
          <w:szCs w:val="20"/>
        </w:rPr>
        <w:t>reduced</w:t>
      </w:r>
      <w:r w:rsidR="00084CED" w:rsidRPr="003670C0">
        <w:rPr>
          <w:rFonts w:ascii="Times New Roman" w:hAnsi="Times New Roman" w:cs="Times New Roman"/>
          <w:sz w:val="20"/>
          <w:szCs w:val="20"/>
        </w:rPr>
        <w:t xml:space="preserve"> net N minerali</w:t>
      </w:r>
      <w:r w:rsidR="00084CED" w:rsidRPr="003670C0">
        <w:rPr>
          <w:rFonts w:ascii="Times New Roman" w:hAnsi="Times New Roman" w:cs="Times New Roman" w:hint="eastAsia"/>
          <w:sz w:val="20"/>
          <w:szCs w:val="20"/>
        </w:rPr>
        <w:t>z</w:t>
      </w:r>
      <w:r w:rsidR="00084CED" w:rsidRPr="003670C0">
        <w:rPr>
          <w:rFonts w:ascii="Times New Roman" w:hAnsi="Times New Roman" w:cs="Times New Roman"/>
          <w:sz w:val="20"/>
          <w:szCs w:val="20"/>
        </w:rPr>
        <w:t xml:space="preserve">ation </w:t>
      </w:r>
      <w:r w:rsidR="001405C4" w:rsidRPr="003670C0">
        <w:rPr>
          <w:rFonts w:ascii="Times New Roman" w:hAnsi="Times New Roman" w:cs="Times New Roman" w:hint="eastAsia"/>
          <w:sz w:val="20"/>
          <w:szCs w:val="20"/>
        </w:rPr>
        <w:t xml:space="preserve">rate </w:t>
      </w:r>
      <w:r w:rsidR="00084CED" w:rsidRPr="003670C0">
        <w:rPr>
          <w:rFonts w:ascii="Times New Roman" w:hAnsi="Times New Roman" w:cs="Times New Roman"/>
          <w:sz w:val="20"/>
          <w:szCs w:val="20"/>
        </w:rPr>
        <w:t xml:space="preserve">in the warming treatments </w:t>
      </w:r>
      <w:r w:rsidR="00D82EA0" w:rsidRPr="003670C0">
        <w:rPr>
          <w:rFonts w:ascii="Times New Roman" w:hAnsi="Times New Roman" w:cs="Times New Roman" w:hint="eastAsia"/>
          <w:sz w:val="20"/>
          <w:szCs w:val="20"/>
        </w:rPr>
        <w:t>compared to the</w:t>
      </w:r>
      <w:r w:rsidR="00084CED" w:rsidRPr="003670C0">
        <w:rPr>
          <w:rFonts w:ascii="Times New Roman" w:hAnsi="Times New Roman" w:cs="Times New Roman"/>
          <w:sz w:val="20"/>
          <w:szCs w:val="20"/>
        </w:rPr>
        <w:t xml:space="preserve"> control during the rapid growth phase of the natural regeneration sapling</w:t>
      </w:r>
      <w:r w:rsidR="00DC5D07" w:rsidRPr="003670C0">
        <w:rPr>
          <w:rFonts w:ascii="Times New Roman" w:hAnsi="Times New Roman" w:cs="Times New Roman"/>
          <w:sz w:val="20"/>
          <w:szCs w:val="20"/>
        </w:rPr>
        <w:t xml:space="preserve"> (</w:t>
      </w:r>
      <w:r w:rsidR="006F5552" w:rsidRPr="003670C0">
        <w:rPr>
          <w:rFonts w:ascii="Times New Roman" w:hAnsi="Times New Roman" w:cs="Times New Roman"/>
          <w:b/>
          <w:bCs/>
          <w:sz w:val="20"/>
          <w:szCs w:val="20"/>
        </w:rPr>
        <w:t>Fig.</w:t>
      </w:r>
      <w:r w:rsidR="006F5552" w:rsidRPr="003670C0">
        <w:rPr>
          <w:rFonts w:ascii="Times New Roman" w:hAnsi="Times New Roman" w:cs="Times New Roman" w:hint="eastAsia"/>
          <w:b/>
          <w:bCs/>
          <w:sz w:val="20"/>
          <w:szCs w:val="20"/>
        </w:rPr>
        <w:t xml:space="preserve"> 2</w:t>
      </w:r>
      <w:r w:rsidR="00BC68F7" w:rsidRPr="003670C0">
        <w:rPr>
          <w:rFonts w:ascii="Times New Roman" w:hAnsi="Times New Roman" w:cs="Times New Roman" w:hint="eastAsia"/>
          <w:b/>
          <w:bCs/>
          <w:sz w:val="20"/>
          <w:szCs w:val="20"/>
        </w:rPr>
        <w:t>;</w:t>
      </w:r>
      <w:r w:rsidR="00BC68F7" w:rsidRPr="003670C0">
        <w:rPr>
          <w:rFonts w:ascii="Times New Roman" w:hAnsi="Times New Roman" w:cs="Times New Roman"/>
          <w:b/>
          <w:bCs/>
          <w:sz w:val="20"/>
          <w:szCs w:val="20"/>
        </w:rPr>
        <w:t xml:space="preserve"> Fig.</w:t>
      </w:r>
      <w:r w:rsidR="00BC68F7" w:rsidRPr="003670C0">
        <w:rPr>
          <w:rFonts w:ascii="Times New Roman" w:hAnsi="Times New Roman" w:cs="Times New Roman" w:hint="eastAsia"/>
          <w:b/>
          <w:bCs/>
          <w:sz w:val="20"/>
          <w:szCs w:val="20"/>
        </w:rPr>
        <w:t xml:space="preserve"> S1A</w:t>
      </w:r>
      <w:r w:rsidR="00DC5D07" w:rsidRPr="003670C0">
        <w:rPr>
          <w:rFonts w:ascii="Times New Roman" w:hAnsi="Times New Roman" w:cs="Times New Roman"/>
          <w:sz w:val="20"/>
          <w:szCs w:val="20"/>
        </w:rPr>
        <w:t xml:space="preserve">). </w:t>
      </w:r>
      <w:r w:rsidR="004C5998" w:rsidRPr="003670C0">
        <w:rPr>
          <w:rFonts w:ascii="Times New Roman" w:hAnsi="Times New Roman" w:cs="Times New Roman" w:hint="eastAsia"/>
          <w:sz w:val="20"/>
          <w:szCs w:val="20"/>
        </w:rPr>
        <w:t>D</w:t>
      </w:r>
      <w:r w:rsidR="004C5998" w:rsidRPr="003670C0">
        <w:rPr>
          <w:rFonts w:ascii="Times New Roman" w:hAnsi="Times New Roman" w:cs="Times New Roman"/>
          <w:sz w:val="20"/>
          <w:szCs w:val="20"/>
        </w:rPr>
        <w:t>uring</w:t>
      </w:r>
      <w:r w:rsidR="004C5998" w:rsidRPr="003670C0">
        <w:rPr>
          <w:rFonts w:ascii="Times New Roman" w:hAnsi="Times New Roman" w:cs="Times New Roman" w:hint="eastAsia"/>
          <w:sz w:val="20"/>
          <w:szCs w:val="20"/>
        </w:rPr>
        <w:t xml:space="preserve"> the</w:t>
      </w:r>
      <w:r w:rsidR="004C5998" w:rsidRPr="003670C0">
        <w:rPr>
          <w:rFonts w:ascii="Times New Roman" w:hAnsi="Times New Roman" w:cs="Times New Roman"/>
          <w:sz w:val="20"/>
          <w:szCs w:val="20"/>
        </w:rPr>
        <w:t xml:space="preserve"> non-growing season</w:t>
      </w:r>
      <w:r w:rsidR="004C5998" w:rsidRPr="003670C0">
        <w:rPr>
          <w:rFonts w:ascii="Times New Roman" w:hAnsi="Times New Roman" w:cs="Times New Roman" w:hint="eastAsia"/>
          <w:sz w:val="20"/>
          <w:szCs w:val="20"/>
        </w:rPr>
        <w:t>,</w:t>
      </w:r>
      <w:r w:rsidR="004C5998" w:rsidRPr="003670C0">
        <w:rPr>
          <w:rFonts w:ascii="Times New Roman" w:hAnsi="Times New Roman" w:cs="Times New Roman"/>
          <w:sz w:val="20"/>
          <w:szCs w:val="20"/>
        </w:rPr>
        <w:t xml:space="preserve"> warming increase</w:t>
      </w:r>
      <w:r w:rsidR="004C5998" w:rsidRPr="003670C0">
        <w:rPr>
          <w:rFonts w:ascii="Times New Roman" w:hAnsi="Times New Roman" w:cs="Times New Roman" w:hint="eastAsia"/>
          <w:sz w:val="20"/>
          <w:szCs w:val="20"/>
        </w:rPr>
        <w:t xml:space="preserve">d </w:t>
      </w:r>
      <w:r w:rsidR="004C5998" w:rsidRPr="003670C0">
        <w:rPr>
          <w:rFonts w:ascii="Times New Roman" w:hAnsi="Times New Roman" w:cs="Times New Roman"/>
          <w:sz w:val="20"/>
          <w:szCs w:val="20"/>
        </w:rPr>
        <w:t xml:space="preserve">net N mineralization and nitrification rates </w:t>
      </w:r>
      <w:r w:rsidRPr="003670C0">
        <w:rPr>
          <w:rFonts w:ascii="Times New Roman" w:hAnsi="Times New Roman" w:cs="Times New Roman" w:hint="eastAsia"/>
          <w:sz w:val="20"/>
          <w:szCs w:val="20"/>
        </w:rPr>
        <w:t>both</w:t>
      </w:r>
      <w:r w:rsidRPr="003670C0">
        <w:rPr>
          <w:rFonts w:ascii="Times New Roman" w:hAnsi="Times New Roman" w:cs="Times New Roman"/>
          <w:sz w:val="20"/>
          <w:szCs w:val="20"/>
        </w:rPr>
        <w:t xml:space="preserve"> </w:t>
      </w:r>
      <w:r w:rsidR="004C5998" w:rsidRPr="003670C0">
        <w:rPr>
          <w:rFonts w:ascii="Times New Roman" w:hAnsi="Times New Roman" w:cs="Times New Roman"/>
          <w:sz w:val="20"/>
          <w:szCs w:val="20"/>
        </w:rPr>
        <w:t xml:space="preserve">in </w:t>
      </w:r>
      <w:r w:rsidR="00F70803" w:rsidRPr="003670C0">
        <w:rPr>
          <w:rFonts w:ascii="Times New Roman" w:hAnsi="Times New Roman" w:cs="Times New Roman"/>
          <w:sz w:val="20"/>
          <w:szCs w:val="20"/>
        </w:rPr>
        <w:t>plantation</w:t>
      </w:r>
      <w:r w:rsidR="00F70803" w:rsidRPr="003670C0">
        <w:rPr>
          <w:rFonts w:ascii="Times New Roman" w:hAnsi="Times New Roman" w:cs="Times New Roman" w:hint="eastAsia"/>
          <w:sz w:val="20"/>
          <w:szCs w:val="20"/>
        </w:rPr>
        <w:t xml:space="preserve"> and</w:t>
      </w:r>
      <w:r w:rsidR="00F70803" w:rsidRPr="003670C0">
        <w:rPr>
          <w:rFonts w:ascii="Times New Roman" w:hAnsi="Times New Roman" w:cs="Times New Roman"/>
          <w:sz w:val="20"/>
          <w:szCs w:val="20"/>
        </w:rPr>
        <w:t xml:space="preserve"> natural regeneration</w:t>
      </w:r>
      <w:r w:rsidR="00F70803" w:rsidRPr="003670C0">
        <w:rPr>
          <w:rFonts w:ascii="Times New Roman" w:hAnsi="Times New Roman" w:cs="Times New Roman" w:hint="eastAsia"/>
          <w:sz w:val="20"/>
          <w:szCs w:val="20"/>
        </w:rPr>
        <w:t xml:space="preserve"> </w:t>
      </w:r>
      <w:r w:rsidR="004C5998" w:rsidRPr="003670C0">
        <w:rPr>
          <w:rFonts w:ascii="Times New Roman" w:hAnsi="Times New Roman" w:cs="Times New Roman"/>
          <w:sz w:val="20"/>
          <w:szCs w:val="20"/>
        </w:rPr>
        <w:t>(</w:t>
      </w:r>
      <w:r w:rsidR="004C5998" w:rsidRPr="003670C0">
        <w:rPr>
          <w:rFonts w:ascii="Times New Roman" w:hAnsi="Times New Roman" w:cs="Times New Roman"/>
          <w:b/>
          <w:bCs/>
          <w:sz w:val="20"/>
          <w:szCs w:val="20"/>
        </w:rPr>
        <w:t>Fig.</w:t>
      </w:r>
      <w:r w:rsidR="004C5998" w:rsidRPr="003670C0">
        <w:rPr>
          <w:rFonts w:ascii="Times New Roman" w:hAnsi="Times New Roman" w:cs="Times New Roman" w:hint="eastAsia"/>
          <w:b/>
          <w:bCs/>
          <w:sz w:val="20"/>
          <w:szCs w:val="20"/>
        </w:rPr>
        <w:t xml:space="preserve"> 2 b and f</w:t>
      </w:r>
      <w:r w:rsidR="004C5998" w:rsidRPr="003670C0">
        <w:rPr>
          <w:rFonts w:ascii="Times New Roman" w:hAnsi="Times New Roman" w:cs="Times New Roman"/>
          <w:sz w:val="20"/>
          <w:szCs w:val="20"/>
        </w:rPr>
        <w:t>)</w:t>
      </w:r>
      <w:r w:rsidRPr="003670C0">
        <w:rPr>
          <w:rFonts w:ascii="Times New Roman" w:hAnsi="Times New Roman" w:cs="Times New Roman" w:hint="eastAsia"/>
          <w:sz w:val="20"/>
          <w:szCs w:val="20"/>
        </w:rPr>
        <w:t>.</w:t>
      </w:r>
      <w:r w:rsidR="00BC68F7" w:rsidRPr="003670C0">
        <w:rPr>
          <w:rFonts w:ascii="Times New Roman" w:hAnsi="Times New Roman" w:cs="Times New Roman" w:hint="eastAsia"/>
          <w:sz w:val="20"/>
          <w:szCs w:val="20"/>
        </w:rPr>
        <w:t xml:space="preserve"> </w:t>
      </w:r>
      <w:r w:rsidR="003C3C24" w:rsidRPr="003670C0">
        <w:rPr>
          <w:rFonts w:ascii="Times New Roman" w:hAnsi="Times New Roman" w:cs="Times New Roman" w:hint="eastAsia"/>
          <w:sz w:val="20"/>
          <w:szCs w:val="20"/>
        </w:rPr>
        <w:t>D</w:t>
      </w:r>
      <w:r w:rsidR="004C5998" w:rsidRPr="003670C0">
        <w:rPr>
          <w:rFonts w:ascii="Times New Roman" w:hAnsi="Times New Roman" w:cs="Times New Roman" w:hint="eastAsia"/>
          <w:sz w:val="20"/>
          <w:szCs w:val="20"/>
        </w:rPr>
        <w:t>uring this period</w:t>
      </w:r>
      <w:r w:rsidR="003C3C24" w:rsidRPr="003670C0">
        <w:rPr>
          <w:rFonts w:ascii="Times New Roman" w:hAnsi="Times New Roman" w:cs="Times New Roman" w:hint="eastAsia"/>
          <w:sz w:val="20"/>
          <w:szCs w:val="20"/>
        </w:rPr>
        <w:t>,</w:t>
      </w:r>
      <w:r w:rsidR="004C5998" w:rsidRPr="003670C0">
        <w:rPr>
          <w:rFonts w:ascii="Times New Roman" w:hAnsi="Times New Roman" w:cs="Times New Roman" w:hint="eastAsia"/>
          <w:sz w:val="20"/>
          <w:szCs w:val="20"/>
        </w:rPr>
        <w:t xml:space="preserve"> </w:t>
      </w:r>
      <w:r w:rsidR="003C3C24" w:rsidRPr="003670C0">
        <w:rPr>
          <w:rFonts w:ascii="Times New Roman" w:hAnsi="Times New Roman" w:cs="Times New Roman" w:hint="eastAsia"/>
          <w:sz w:val="20"/>
          <w:szCs w:val="20"/>
        </w:rPr>
        <w:t>reduced or ceased plant metabolic activity lowers N demand</w:t>
      </w:r>
      <w:r w:rsidR="00B3544F" w:rsidRPr="003670C0">
        <w:rPr>
          <w:rFonts w:ascii="Times New Roman" w:hAnsi="Times New Roman" w:cs="Times New Roman" w:hint="eastAsia"/>
          <w:sz w:val="20"/>
          <w:szCs w:val="20"/>
        </w:rPr>
        <w:t xml:space="preserve"> </w:t>
      </w:r>
      <w:r w:rsidR="00B3544F" w:rsidRPr="003670C0">
        <w:rPr>
          <w:rFonts w:ascii="Times New Roman" w:hAnsi="Times New Roman" w:cs="Times New Roman"/>
          <w:sz w:val="20"/>
          <w:szCs w:val="20"/>
        </w:rPr>
        <w:fldChar w:fldCharType="begin"/>
      </w:r>
      <w:r w:rsidR="000F71D5" w:rsidRPr="003670C0">
        <w:rPr>
          <w:rFonts w:ascii="Times New Roman" w:hAnsi="Times New Roman" w:cs="Times New Roman"/>
          <w:sz w:val="20"/>
          <w:szCs w:val="20"/>
        </w:rPr>
        <w:instrText xml:space="preserve"> ADDIN EN.CITE &lt;EndNote&gt;&lt;Cite&gt;&lt;Author&gt;Guo&lt;/Author&gt;&lt;Year&gt;2021&lt;/Year&gt;&lt;RecNum&gt;215&lt;/RecNum&gt;&lt;DisplayText&gt;(Guo et al. 2021)&lt;/DisplayText&gt;&lt;record&gt;&lt;rec-number&gt;215&lt;/rec-number&gt;&lt;foreign-keys&gt;&lt;key app="EN" db-id="2a9052fr8awrevevp2p5efww522ezfrpspaw" timestamp="1729587142"&gt;215&lt;/key&gt;&lt;/foreign-keys&gt;&lt;ref-type name="Journal Article"&gt;17&lt;/ref-type&gt;&lt;contributors&gt;&lt;authors&gt;&lt;author&gt;Guo, W. J.&lt;/author&gt;&lt;author&gt;Zhang, Z. L.&lt;/author&gt;&lt;author&gt;Liu, Q.&lt;/author&gt;&lt;author&gt;Xiao, J.&lt;/author&gt;&lt;author&gt;Yin, H. J.&lt;/author&gt;&lt;/authors&gt;&lt;/contributors&gt;&lt;titles&gt;&lt;title&gt;Seasonal variations in plant nitrogen acquisition in an ectomycorrhizal alpine forest on the eastern Tibetan Plateau, China&lt;/title&gt;&lt;secondary-title&gt;Plant and Soil&lt;/secondary-title&gt;&lt;/titles&gt;&lt;periodical&gt;&lt;full-title&gt;Plant and Soil&lt;/full-title&gt;&lt;/periodical&gt;&lt;pages&gt;79-91&lt;/pages&gt;&lt;volume&gt;459&lt;/volume&gt;&lt;number&gt;1-2&lt;/number&gt;&lt;dates&gt;&lt;year&gt;2021&lt;/year&gt;&lt;pub-dates&gt;&lt;date&gt;Feb&lt;/date&gt;&lt;/pub-dates&gt;&lt;/dates&gt;&lt;isbn&gt;0032-079X&lt;/isbn&gt;&lt;accession-num&gt;WOS:000553749900002&lt;/accession-num&gt;&lt;urls&gt;&lt;related-urls&gt;&lt;url&gt;&lt;style face="underline" font="default" size="100%"&gt;&amp;lt;Go to ISI&amp;gt;://WOS:000553749900002&lt;/style&gt;&lt;/url&gt;&lt;/related-urls&gt;&lt;/urls&gt;&lt;electronic-resource-num&gt;https://doi.org/10.1007/s11104-020-04644-8&lt;/electronic-resource-num&gt;&lt;/record&gt;&lt;/Cite&gt;&lt;/EndNote&gt;</w:instrText>
      </w:r>
      <w:r w:rsidR="00B3544F"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(Guo et al. 2021)</w:t>
      </w:r>
      <w:r w:rsidR="00B3544F" w:rsidRPr="003670C0">
        <w:rPr>
          <w:rFonts w:ascii="Times New Roman" w:hAnsi="Times New Roman" w:cs="Times New Roman"/>
          <w:sz w:val="20"/>
          <w:szCs w:val="20"/>
        </w:rPr>
        <w:fldChar w:fldCharType="end"/>
      </w:r>
      <w:r w:rsidR="005D6108" w:rsidRPr="003670C0">
        <w:rPr>
          <w:rFonts w:ascii="Times New Roman" w:hAnsi="Times New Roman" w:cs="Times New Roman" w:hint="eastAsia"/>
          <w:sz w:val="20"/>
          <w:szCs w:val="20"/>
        </w:rPr>
        <w:t xml:space="preserve">, </w:t>
      </w:r>
      <w:r w:rsidR="003C3C24" w:rsidRPr="003670C0">
        <w:rPr>
          <w:rFonts w:ascii="Times New Roman" w:hAnsi="Times New Roman" w:cs="Times New Roman" w:hint="eastAsia"/>
          <w:sz w:val="20"/>
          <w:szCs w:val="20"/>
        </w:rPr>
        <w:t>thereby increasing</w:t>
      </w:r>
      <w:r w:rsidR="004F12A2" w:rsidRPr="003670C0">
        <w:rPr>
          <w:rFonts w:ascii="Times New Roman" w:hAnsi="Times New Roman" w:cs="Times New Roman" w:hint="eastAsia"/>
          <w:sz w:val="20"/>
          <w:szCs w:val="20"/>
        </w:rPr>
        <w:t xml:space="preserve"> soil available N</w:t>
      </w:r>
      <w:r w:rsidR="009E073F">
        <w:rPr>
          <w:rFonts w:ascii="Times New Roman" w:hAnsi="Times New Roman" w:cs="Times New Roman" w:hint="eastAsia"/>
          <w:sz w:val="20"/>
          <w:szCs w:val="20"/>
        </w:rPr>
        <w:t xml:space="preserve"> </w:t>
      </w:r>
      <w:r w:rsidR="00CD52F6" w:rsidRPr="004D3643">
        <w:rPr>
          <w:rFonts w:ascii="Times New Roman" w:hAnsi="Times New Roman" w:cs="Times New Roman" w:hint="eastAsia"/>
          <w:color w:val="FF0000"/>
          <w:sz w:val="20"/>
          <w:szCs w:val="20"/>
        </w:rPr>
        <w:t>content</w:t>
      </w:r>
      <w:r w:rsidR="004F12A2" w:rsidRPr="003670C0">
        <w:rPr>
          <w:rFonts w:ascii="Times New Roman" w:hAnsi="Times New Roman" w:cs="Times New Roman" w:hint="eastAsia"/>
          <w:sz w:val="20"/>
          <w:szCs w:val="20"/>
        </w:rPr>
        <w:t>, especially in plantation (</w:t>
      </w:r>
      <w:r w:rsidR="004F12A2" w:rsidRPr="003670C0">
        <w:rPr>
          <w:rFonts w:ascii="Times New Roman" w:hAnsi="Times New Roman" w:cs="Times New Roman"/>
          <w:b/>
          <w:bCs/>
          <w:sz w:val="20"/>
          <w:szCs w:val="20"/>
        </w:rPr>
        <w:t>Fig.</w:t>
      </w:r>
      <w:r w:rsidR="004F12A2" w:rsidRPr="003670C0">
        <w:rPr>
          <w:rFonts w:ascii="Times New Roman" w:hAnsi="Times New Roman" w:cs="Times New Roman" w:hint="eastAsia"/>
          <w:b/>
          <w:bCs/>
          <w:sz w:val="20"/>
          <w:szCs w:val="20"/>
        </w:rPr>
        <w:t xml:space="preserve"> 3</w:t>
      </w:r>
      <w:r w:rsidR="004F12A2" w:rsidRPr="003670C0">
        <w:rPr>
          <w:rFonts w:ascii="Times New Roman" w:hAnsi="Times New Roman" w:cs="Times New Roman" w:hint="eastAsia"/>
          <w:sz w:val="20"/>
          <w:szCs w:val="20"/>
        </w:rPr>
        <w:t>)</w:t>
      </w:r>
      <w:r w:rsidR="00DC5D07" w:rsidRPr="003670C0">
        <w:rPr>
          <w:rFonts w:ascii="Times New Roman" w:hAnsi="Times New Roman" w:cs="Times New Roman"/>
          <w:sz w:val="20"/>
          <w:szCs w:val="20"/>
        </w:rPr>
        <w:t xml:space="preserve">. </w:t>
      </w:r>
      <w:r w:rsidR="00FD43F8" w:rsidRPr="003670C0">
        <w:rPr>
          <w:rFonts w:ascii="Times New Roman" w:hAnsi="Times New Roman" w:cs="Times New Roman" w:hint="eastAsia"/>
          <w:sz w:val="20"/>
          <w:szCs w:val="20"/>
        </w:rPr>
        <w:t xml:space="preserve">In </w:t>
      </w:r>
      <w:r w:rsidR="00DC5D07" w:rsidRPr="003670C0">
        <w:rPr>
          <w:rFonts w:ascii="Times New Roman" w:hAnsi="Times New Roman" w:cs="Times New Roman"/>
          <w:sz w:val="20"/>
          <w:szCs w:val="20"/>
        </w:rPr>
        <w:t xml:space="preserve">the </w:t>
      </w:r>
      <w:r w:rsidR="00623295" w:rsidRPr="003670C0">
        <w:rPr>
          <w:rFonts w:ascii="Times New Roman" w:hAnsi="Times New Roman" w:cs="Times New Roman" w:hint="eastAsia"/>
          <w:sz w:val="20"/>
          <w:szCs w:val="20"/>
        </w:rPr>
        <w:t>initial</w:t>
      </w:r>
      <w:r w:rsidR="00DC5D07" w:rsidRPr="003670C0">
        <w:rPr>
          <w:rFonts w:ascii="Times New Roman" w:hAnsi="Times New Roman" w:cs="Times New Roman"/>
          <w:sz w:val="20"/>
          <w:szCs w:val="20"/>
        </w:rPr>
        <w:t xml:space="preserve"> </w:t>
      </w:r>
      <w:r w:rsidR="003C3C24" w:rsidRPr="003670C0">
        <w:rPr>
          <w:rFonts w:ascii="Times New Roman" w:hAnsi="Times New Roman" w:cs="Times New Roman" w:hint="eastAsia"/>
          <w:sz w:val="20"/>
          <w:szCs w:val="20"/>
        </w:rPr>
        <w:t>stage</w:t>
      </w:r>
      <w:r w:rsidR="003C3C24" w:rsidRPr="003670C0">
        <w:rPr>
          <w:rFonts w:ascii="Times New Roman" w:hAnsi="Times New Roman" w:cs="Times New Roman"/>
          <w:sz w:val="20"/>
          <w:szCs w:val="20"/>
        </w:rPr>
        <w:t xml:space="preserve"> </w:t>
      </w:r>
      <w:r w:rsidR="00DC5D07" w:rsidRPr="003670C0">
        <w:rPr>
          <w:rFonts w:ascii="Times New Roman" w:hAnsi="Times New Roman" w:cs="Times New Roman"/>
          <w:sz w:val="20"/>
          <w:szCs w:val="20"/>
        </w:rPr>
        <w:t xml:space="preserve">of </w:t>
      </w:r>
      <w:r w:rsidR="00623295" w:rsidRPr="003670C0">
        <w:rPr>
          <w:rFonts w:ascii="Times New Roman" w:hAnsi="Times New Roman" w:cs="Times New Roman" w:hint="eastAsia"/>
          <w:sz w:val="20"/>
          <w:szCs w:val="20"/>
        </w:rPr>
        <w:t xml:space="preserve">tree </w:t>
      </w:r>
      <w:r w:rsidR="00DC5D07" w:rsidRPr="003670C0">
        <w:rPr>
          <w:rFonts w:ascii="Times New Roman" w:hAnsi="Times New Roman" w:cs="Times New Roman"/>
          <w:sz w:val="20"/>
          <w:szCs w:val="20"/>
        </w:rPr>
        <w:lastRenderedPageBreak/>
        <w:t>growth</w:t>
      </w:r>
      <w:r w:rsidR="006B4736" w:rsidRPr="003670C0">
        <w:rPr>
          <w:rFonts w:ascii="Times New Roman" w:hAnsi="Times New Roman" w:cs="Times New Roman" w:hint="eastAsia"/>
          <w:sz w:val="20"/>
          <w:szCs w:val="20"/>
        </w:rPr>
        <w:t xml:space="preserve"> (the first year)</w:t>
      </w:r>
      <w:r w:rsidR="00DC5D07" w:rsidRPr="003670C0">
        <w:rPr>
          <w:rFonts w:ascii="Times New Roman" w:hAnsi="Times New Roman" w:cs="Times New Roman"/>
          <w:sz w:val="20"/>
          <w:szCs w:val="20"/>
        </w:rPr>
        <w:t xml:space="preserve">, </w:t>
      </w:r>
      <w:r w:rsidR="00D278DD" w:rsidRPr="003670C0">
        <w:rPr>
          <w:rFonts w:ascii="Times New Roman" w:hAnsi="Times New Roman" w:cs="Times New Roman" w:hint="eastAsia"/>
          <w:sz w:val="20"/>
          <w:szCs w:val="20"/>
        </w:rPr>
        <w:t xml:space="preserve">plantation </w:t>
      </w:r>
      <w:r w:rsidR="00D278DD" w:rsidRPr="003670C0">
        <w:rPr>
          <w:rFonts w:ascii="Times New Roman" w:hAnsi="Times New Roman" w:cs="Times New Roman"/>
          <w:sz w:val="20"/>
          <w:szCs w:val="20"/>
        </w:rPr>
        <w:t xml:space="preserve">saplings </w:t>
      </w:r>
      <w:r w:rsidR="00D278DD" w:rsidRPr="003670C0">
        <w:rPr>
          <w:rFonts w:ascii="Times New Roman" w:hAnsi="Times New Roman" w:cs="Times New Roman" w:hint="eastAsia"/>
          <w:sz w:val="20"/>
          <w:szCs w:val="20"/>
        </w:rPr>
        <w:t xml:space="preserve">absorbed </w:t>
      </w:r>
      <w:r w:rsidR="00127DE3" w:rsidRPr="003670C0">
        <w:rPr>
          <w:rFonts w:ascii="Times New Roman" w:hAnsi="Times New Roman" w:cs="Times New Roman" w:hint="eastAsia"/>
          <w:sz w:val="20"/>
          <w:szCs w:val="20"/>
        </w:rPr>
        <w:t xml:space="preserve">fewer minerals due to </w:t>
      </w:r>
      <w:r w:rsidR="003C3C24" w:rsidRPr="003670C0">
        <w:rPr>
          <w:rFonts w:ascii="Times New Roman" w:hAnsi="Times New Roman" w:cs="Times New Roman" w:hint="eastAsia"/>
          <w:sz w:val="20"/>
          <w:szCs w:val="20"/>
        </w:rPr>
        <w:t>limited</w:t>
      </w:r>
      <w:r w:rsidR="00127DE3" w:rsidRPr="003670C0">
        <w:rPr>
          <w:rFonts w:ascii="Times New Roman" w:hAnsi="Times New Roman" w:cs="Times New Roman" w:hint="eastAsia"/>
          <w:sz w:val="20"/>
          <w:szCs w:val="20"/>
        </w:rPr>
        <w:t xml:space="preserve"> vegetation diversity</w:t>
      </w:r>
      <w:r w:rsidR="00FE1238" w:rsidRPr="003670C0">
        <w:rPr>
          <w:rFonts w:ascii="Times New Roman" w:hAnsi="Times New Roman" w:cs="Times New Roman" w:hint="eastAsia"/>
          <w:sz w:val="20"/>
          <w:szCs w:val="20"/>
        </w:rPr>
        <w:t xml:space="preserve"> </w:t>
      </w:r>
      <w:r w:rsidR="00FE1238" w:rsidRPr="003670C0">
        <w:rPr>
          <w:rFonts w:ascii="Times New Roman" w:hAnsi="Times New Roman" w:cs="Times New Roman"/>
          <w:sz w:val="20"/>
          <w:szCs w:val="20"/>
        </w:rPr>
        <w:fldChar w:fldCharType="begin">
          <w:fldData xml:space="preserve">PEVuZE5vdGU+PENpdGU+PEF1dGhvcj5NZWRpYXZpbGxhPC9BdXRob3I+PFllYXI+MjAxNDwvWWVh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==
</w:fldData>
        </w:fldChar>
      </w:r>
      <w:r w:rsidR="00707E78" w:rsidRPr="003670C0">
        <w:rPr>
          <w:rFonts w:ascii="Times New Roman" w:hAnsi="Times New Roman" w:cs="Times New Roman"/>
          <w:sz w:val="20"/>
          <w:szCs w:val="20"/>
        </w:rPr>
        <w:instrText xml:space="preserve"> ADDIN EN.CITE </w:instrText>
      </w:r>
      <w:r w:rsidR="00707E78" w:rsidRPr="003670C0">
        <w:rPr>
          <w:rFonts w:ascii="Times New Roman" w:hAnsi="Times New Roman" w:cs="Times New Roman"/>
          <w:sz w:val="20"/>
          <w:szCs w:val="20"/>
        </w:rPr>
        <w:fldChar w:fldCharType="begin">
          <w:fldData xml:space="preserve">PEVuZE5vdGU+PENpdGU+PEF1dGhvcj5NZWRpYXZpbGxhPC9BdXRob3I+PFllYXI+MjAxNDwvWWVh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==
</w:fldData>
        </w:fldChar>
      </w:r>
      <w:r w:rsidR="00707E78" w:rsidRPr="003670C0">
        <w:rPr>
          <w:rFonts w:ascii="Times New Roman" w:hAnsi="Times New Roman" w:cs="Times New Roman"/>
          <w:sz w:val="20"/>
          <w:szCs w:val="20"/>
        </w:rPr>
        <w:instrText xml:space="preserve"> ADDIN EN.CITE.DATA </w:instrText>
      </w:r>
      <w:r w:rsidR="00707E78" w:rsidRPr="003670C0">
        <w:rPr>
          <w:rFonts w:ascii="Times New Roman" w:hAnsi="Times New Roman" w:cs="Times New Roman"/>
          <w:sz w:val="20"/>
          <w:szCs w:val="20"/>
        </w:rPr>
      </w:r>
      <w:r w:rsidR="00707E78" w:rsidRPr="003670C0">
        <w:rPr>
          <w:rFonts w:ascii="Times New Roman" w:hAnsi="Times New Roman" w:cs="Times New Roman"/>
          <w:sz w:val="20"/>
          <w:szCs w:val="20"/>
        </w:rPr>
        <w:fldChar w:fldCharType="end"/>
      </w:r>
      <w:r w:rsidR="00FE1238" w:rsidRPr="003670C0">
        <w:rPr>
          <w:rFonts w:ascii="Times New Roman" w:hAnsi="Times New Roman" w:cs="Times New Roman"/>
          <w:sz w:val="20"/>
          <w:szCs w:val="20"/>
        </w:rPr>
      </w:r>
      <w:r w:rsidR="00FE1238"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(Lyu et al. 2024; Mediavilla et al. 2014)</w:t>
      </w:r>
      <w:r w:rsidR="00FE1238" w:rsidRPr="003670C0">
        <w:rPr>
          <w:rFonts w:ascii="Times New Roman" w:hAnsi="Times New Roman" w:cs="Times New Roman"/>
          <w:sz w:val="20"/>
          <w:szCs w:val="20"/>
        </w:rPr>
        <w:fldChar w:fldCharType="end"/>
      </w:r>
      <w:r w:rsidR="00FD43F8" w:rsidRPr="003670C0">
        <w:rPr>
          <w:rFonts w:ascii="Times New Roman" w:hAnsi="Times New Roman" w:cs="Times New Roman" w:hint="eastAsia"/>
          <w:sz w:val="20"/>
          <w:szCs w:val="20"/>
        </w:rPr>
        <w:t>.</w:t>
      </w:r>
      <w:r w:rsidR="00DC5D07" w:rsidRPr="003670C0">
        <w:rPr>
          <w:rFonts w:ascii="Times New Roman" w:hAnsi="Times New Roman" w:cs="Times New Roman"/>
          <w:sz w:val="20"/>
          <w:szCs w:val="20"/>
        </w:rPr>
        <w:t xml:space="preserve"> </w:t>
      </w:r>
      <w:r w:rsidR="00CC5515" w:rsidRPr="00CC5515">
        <w:rPr>
          <w:rFonts w:ascii="Times New Roman" w:hAnsi="Times New Roman" w:cs="Times New Roman" w:hint="eastAsia"/>
          <w:color w:val="FF0000"/>
          <w:sz w:val="20"/>
          <w:szCs w:val="20"/>
        </w:rPr>
        <w:t>Simultaneously, natural regeneration plots exhibit greater root system diversity and higher root biomass than plantation, collectively enhancing the uptake of available N</w:t>
      </w:r>
      <w:r w:rsidR="00126336">
        <w:rPr>
          <w:rFonts w:ascii="Times New Roman" w:hAnsi="Times New Roman" w:cs="Times New Roman" w:hint="eastAsia"/>
          <w:color w:val="FF0000"/>
          <w:sz w:val="20"/>
          <w:szCs w:val="20"/>
        </w:rPr>
        <w:t xml:space="preserve"> </w:t>
      </w:r>
      <w:r w:rsidR="00716840">
        <w:rPr>
          <w:rFonts w:ascii="Times New Roman" w:hAnsi="Times New Roman" w:cs="Times New Roman"/>
          <w:color w:val="FF0000"/>
          <w:sz w:val="20"/>
          <w:szCs w:val="20"/>
        </w:rPr>
        <w:fldChar w:fldCharType="begin"/>
      </w:r>
      <w:r w:rsidR="00716840">
        <w:rPr>
          <w:rFonts w:ascii="Times New Roman" w:hAnsi="Times New Roman" w:cs="Times New Roman"/>
          <w:color w:val="FF0000"/>
          <w:sz w:val="20"/>
          <w:szCs w:val="20"/>
        </w:rPr>
        <w:instrText xml:space="preserve"> ADDIN EN.CITE &lt;EndNote&gt;&lt;Cite&gt;&lt;Author&gt;Hu&lt;/Author&gt;&lt;Year&gt;2021&lt;/Year&gt;&lt;RecNum&gt;408&lt;/RecNum&gt;&lt;DisplayText&gt;(Hu et al. 2021)&lt;/DisplayText&gt;&lt;record&gt;&lt;rec-number&gt;408&lt;/rec-number&gt;&lt;foreign-keys&gt;&lt;key app="EN" db-id="2a9052fr8awrevevp2p5efww522ezfrpspaw" timestamp="1742457494"&gt;408&lt;/key&gt;&lt;/foreign-keys&gt;&lt;ref-type name="Journal Article"&gt;17&lt;/ref-type&gt;&lt;contributors&gt;&lt;authors&gt;&lt;author&gt;Hu, Mingyan&lt;/author&gt;&lt;author&gt;Zou, Bingzhang&lt;/author&gt;&lt;author&gt;Huang, Zhiqun&lt;/author&gt;&lt;author&gt;Wang, Sirong&lt;/author&gt;&lt;author&gt;Su, Xiangping&lt;/author&gt;&lt;author&gt;Ding, Xiaxia&lt;/author&gt;&lt;author&gt;Zheng, Gaochao&lt;/author&gt;&lt;author&gt;Chen, Han YH %J Forest Ecology&lt;/author&gt;&lt;author&gt;Management&lt;/author&gt;&lt;/authors&gt;&lt;/contributors&gt;&lt;titles&gt;&lt;title&gt;Fine root biomass and necromass dynamics of Chinese fir plantations and natural secondary forests in subtropical China&lt;/title&gt;&lt;/titles&gt;&lt;pages&gt;119413&lt;/pages&gt;&lt;volume&gt;496&lt;/volume&gt;&lt;dates&gt;&lt;year&gt;2021&lt;/year&gt;&lt;/dates&gt;&lt;isbn&gt;0378-1127&lt;/isbn&gt;&lt;urls&gt;&lt;/urls&gt;&lt;/record&gt;&lt;/Cite&gt;&lt;/EndNote&gt;</w:instrText>
      </w:r>
      <w:r w:rsidR="00716840">
        <w:rPr>
          <w:rFonts w:ascii="Times New Roman" w:hAnsi="Times New Roman" w:cs="Times New Roman"/>
          <w:color w:val="FF0000"/>
          <w:sz w:val="20"/>
          <w:szCs w:val="20"/>
        </w:rPr>
        <w:fldChar w:fldCharType="separate"/>
      </w:r>
      <w:r w:rsidR="00716840">
        <w:rPr>
          <w:rFonts w:ascii="Times New Roman" w:hAnsi="Times New Roman" w:cs="Times New Roman"/>
          <w:noProof/>
          <w:color w:val="FF0000"/>
          <w:sz w:val="20"/>
          <w:szCs w:val="20"/>
        </w:rPr>
        <w:t>(Hu et al. 2021)</w:t>
      </w:r>
      <w:r w:rsidR="00716840">
        <w:rPr>
          <w:rFonts w:ascii="Times New Roman" w:hAnsi="Times New Roman" w:cs="Times New Roman"/>
          <w:color w:val="FF0000"/>
          <w:sz w:val="20"/>
          <w:szCs w:val="20"/>
        </w:rPr>
        <w:fldChar w:fldCharType="end"/>
      </w:r>
      <w:r w:rsidR="00AB1910" w:rsidRPr="00E0595D">
        <w:rPr>
          <w:rFonts w:ascii="Times New Roman" w:hAnsi="Times New Roman" w:cs="Times New Roman" w:hint="eastAsia"/>
          <w:color w:val="FF0000"/>
          <w:sz w:val="20"/>
          <w:szCs w:val="20"/>
        </w:rPr>
        <w:t>.</w:t>
      </w:r>
      <w:r w:rsidR="00E0595D">
        <w:rPr>
          <w:rFonts w:ascii="Times New Roman" w:hAnsi="Times New Roman" w:cs="Times New Roman" w:hint="eastAsia"/>
          <w:sz w:val="20"/>
          <w:szCs w:val="20"/>
        </w:rPr>
        <w:t xml:space="preserve"> </w:t>
      </w:r>
      <w:r w:rsidR="003C3C24" w:rsidRPr="003670C0">
        <w:rPr>
          <w:rFonts w:ascii="Times New Roman" w:hAnsi="Times New Roman" w:cs="Times New Roman" w:hint="eastAsia"/>
          <w:sz w:val="20"/>
          <w:szCs w:val="20"/>
        </w:rPr>
        <w:t>Consequently</w:t>
      </w:r>
      <w:r w:rsidR="00DC5D07" w:rsidRPr="003670C0">
        <w:rPr>
          <w:rFonts w:ascii="Times New Roman" w:hAnsi="Times New Roman" w:cs="Times New Roman"/>
          <w:sz w:val="20"/>
          <w:szCs w:val="20"/>
        </w:rPr>
        <w:t xml:space="preserve">, the warming exhibited significantly higher net N mineralization and nitrification rates </w:t>
      </w:r>
      <w:r w:rsidR="00FD43F8" w:rsidRPr="003670C0">
        <w:rPr>
          <w:rFonts w:ascii="Times New Roman" w:hAnsi="Times New Roman" w:cs="Times New Roman" w:hint="eastAsia"/>
          <w:sz w:val="20"/>
          <w:szCs w:val="20"/>
        </w:rPr>
        <w:t>than</w:t>
      </w:r>
      <w:r w:rsidR="00DC5D07" w:rsidRPr="003670C0">
        <w:rPr>
          <w:rFonts w:ascii="Times New Roman" w:hAnsi="Times New Roman" w:cs="Times New Roman"/>
          <w:sz w:val="20"/>
          <w:szCs w:val="20"/>
        </w:rPr>
        <w:t xml:space="preserve"> the control for most of the year</w:t>
      </w:r>
      <w:r w:rsidR="00F13A3B" w:rsidRPr="003670C0">
        <w:rPr>
          <w:rFonts w:ascii="Times New Roman" w:hAnsi="Times New Roman" w:cs="Times New Roman" w:hint="eastAsia"/>
          <w:sz w:val="20"/>
          <w:szCs w:val="20"/>
        </w:rPr>
        <w:t xml:space="preserve"> in</w:t>
      </w:r>
      <w:r w:rsidR="00492094" w:rsidRPr="003670C0">
        <w:rPr>
          <w:rFonts w:ascii="Times New Roman" w:hAnsi="Times New Roman" w:cs="Times New Roman" w:hint="eastAsia"/>
          <w:sz w:val="20"/>
          <w:szCs w:val="20"/>
        </w:rPr>
        <w:t xml:space="preserve"> </w:t>
      </w:r>
      <w:r w:rsidR="00F13A3B" w:rsidRPr="003670C0">
        <w:rPr>
          <w:rFonts w:ascii="Times New Roman" w:hAnsi="Times New Roman" w:cs="Times New Roman" w:hint="eastAsia"/>
          <w:sz w:val="20"/>
          <w:szCs w:val="20"/>
        </w:rPr>
        <w:t>plantation</w:t>
      </w:r>
      <w:r w:rsidR="00F13A3B" w:rsidRPr="003670C0">
        <w:rPr>
          <w:rFonts w:ascii="Times New Roman" w:hAnsi="Times New Roman" w:cs="Times New Roman"/>
          <w:sz w:val="20"/>
          <w:szCs w:val="20"/>
        </w:rPr>
        <w:t xml:space="preserve"> </w:t>
      </w:r>
      <w:r w:rsidR="00492094" w:rsidRPr="003670C0">
        <w:rPr>
          <w:rFonts w:ascii="Times New Roman" w:hAnsi="Times New Roman" w:cs="Times New Roman"/>
          <w:sz w:val="20"/>
          <w:szCs w:val="20"/>
        </w:rPr>
        <w:t>(</w:t>
      </w:r>
      <w:r w:rsidR="00492094" w:rsidRPr="003670C0">
        <w:rPr>
          <w:rFonts w:ascii="Times New Roman" w:hAnsi="Times New Roman" w:cs="Times New Roman"/>
          <w:b/>
          <w:bCs/>
          <w:sz w:val="20"/>
          <w:szCs w:val="20"/>
        </w:rPr>
        <w:t>Fig.</w:t>
      </w:r>
      <w:r w:rsidR="00492094" w:rsidRPr="003670C0">
        <w:rPr>
          <w:rFonts w:ascii="Times New Roman" w:hAnsi="Times New Roman" w:cs="Times New Roman" w:hint="eastAsia"/>
          <w:b/>
          <w:bCs/>
          <w:sz w:val="20"/>
          <w:szCs w:val="20"/>
        </w:rPr>
        <w:t xml:space="preserve"> 2</w:t>
      </w:r>
      <w:r w:rsidR="00B54437">
        <w:rPr>
          <w:rFonts w:ascii="Times New Roman" w:hAnsi="Times New Roman" w:cs="Times New Roman" w:hint="eastAsia"/>
          <w:b/>
          <w:bCs/>
          <w:sz w:val="20"/>
          <w:szCs w:val="20"/>
        </w:rPr>
        <w:t>;</w:t>
      </w:r>
      <w:r w:rsidR="00D575DA" w:rsidRPr="003670C0">
        <w:rPr>
          <w:rFonts w:ascii="Times New Roman" w:hAnsi="Times New Roman" w:cs="Times New Roman"/>
          <w:b/>
          <w:bCs/>
          <w:sz w:val="20"/>
          <w:szCs w:val="20"/>
        </w:rPr>
        <w:t xml:space="preserve"> Fig.</w:t>
      </w:r>
      <w:r w:rsidR="00D575DA" w:rsidRPr="003670C0">
        <w:rPr>
          <w:rFonts w:ascii="Times New Roman" w:hAnsi="Times New Roman" w:cs="Times New Roman" w:hint="eastAsia"/>
          <w:b/>
          <w:bCs/>
          <w:sz w:val="20"/>
          <w:szCs w:val="20"/>
        </w:rPr>
        <w:t xml:space="preserve"> S1</w:t>
      </w:r>
      <w:r w:rsidR="00420DB6">
        <w:rPr>
          <w:rFonts w:ascii="Times New Roman" w:hAnsi="Times New Roman" w:cs="Times New Roman" w:hint="eastAsia"/>
          <w:b/>
          <w:bCs/>
          <w:sz w:val="20"/>
          <w:szCs w:val="20"/>
        </w:rPr>
        <w:t>a</w:t>
      </w:r>
      <w:r w:rsidR="00492094" w:rsidRPr="003670C0">
        <w:rPr>
          <w:rFonts w:ascii="Times New Roman" w:hAnsi="Times New Roman" w:cs="Times New Roman"/>
          <w:sz w:val="20"/>
          <w:szCs w:val="20"/>
        </w:rPr>
        <w:t>)</w:t>
      </w:r>
      <w:r w:rsidR="00DC5D07" w:rsidRPr="003670C0">
        <w:rPr>
          <w:rFonts w:ascii="Times New Roman" w:hAnsi="Times New Roman" w:cs="Times New Roman"/>
          <w:sz w:val="20"/>
          <w:szCs w:val="20"/>
        </w:rPr>
        <w:t>. In acidic soils, the nitrification process is primarily governed by</w:t>
      </w:r>
      <w:r w:rsidR="00DC5D07" w:rsidRPr="003670C0">
        <w:rPr>
          <w:rFonts w:ascii="Times New Roman" w:hAnsi="Times New Roman" w:cs="Times New Roman"/>
          <w:i/>
          <w:iCs/>
          <w:sz w:val="20"/>
          <w:szCs w:val="20"/>
        </w:rPr>
        <w:t xml:space="preserve"> AOA </w:t>
      </w:r>
      <w:proofErr w:type="spellStart"/>
      <w:r w:rsidR="00DC5D07" w:rsidRPr="003670C0">
        <w:rPr>
          <w:rFonts w:ascii="Times New Roman" w:hAnsi="Times New Roman" w:cs="Times New Roman"/>
          <w:i/>
          <w:iCs/>
          <w:sz w:val="20"/>
          <w:szCs w:val="20"/>
        </w:rPr>
        <w:t>amoA</w:t>
      </w:r>
      <w:proofErr w:type="spellEnd"/>
      <w:r w:rsidR="00FE5EB6" w:rsidRPr="003670C0">
        <w:rPr>
          <w:rFonts w:ascii="Times New Roman" w:hAnsi="Times New Roman" w:cs="Times New Roman" w:hint="eastAsia"/>
          <w:sz w:val="20"/>
          <w:szCs w:val="20"/>
        </w:rPr>
        <w:t xml:space="preserve"> </w:t>
      </w:r>
      <w:r w:rsidR="00FE5EB6" w:rsidRPr="003670C0">
        <w:rPr>
          <w:rFonts w:ascii="Times New Roman" w:hAnsi="Times New Roman" w:cs="Times New Roman"/>
          <w:sz w:val="20"/>
          <w:szCs w:val="20"/>
        </w:rPr>
        <w:fldChar w:fldCharType="begin">
          <w:fldData xml:space="preserve">PEVuZE5vdGU+PENpdGU+PEF1dGhvcj5IZTwvQXV0aG9yPjxZZWFyPjIwMTI8L1llYXI+PFJlY051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</w:fldData>
        </w:fldChar>
      </w:r>
      <w:r w:rsidR="00A435F6" w:rsidRPr="003670C0">
        <w:rPr>
          <w:rFonts w:ascii="Times New Roman" w:hAnsi="Times New Roman" w:cs="Times New Roman"/>
          <w:sz w:val="20"/>
          <w:szCs w:val="20"/>
        </w:rPr>
        <w:instrText xml:space="preserve"> ADDIN EN.CITE </w:instrText>
      </w:r>
      <w:r w:rsidR="00A435F6" w:rsidRPr="003670C0">
        <w:rPr>
          <w:rFonts w:ascii="Times New Roman" w:hAnsi="Times New Roman" w:cs="Times New Roman"/>
          <w:sz w:val="20"/>
          <w:szCs w:val="20"/>
        </w:rPr>
        <w:fldChar w:fldCharType="begin">
          <w:fldData xml:space="preserve">PEVuZE5vdGU+PENpdGU+PEF1dGhvcj5IZTwvQXV0aG9yPjxZZWFyPjIwMTI8L1llYXI+PFJlY051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</w:fldData>
        </w:fldChar>
      </w:r>
      <w:r w:rsidR="00A435F6" w:rsidRPr="003670C0">
        <w:rPr>
          <w:rFonts w:ascii="Times New Roman" w:hAnsi="Times New Roman" w:cs="Times New Roman"/>
          <w:sz w:val="20"/>
          <w:szCs w:val="20"/>
        </w:rPr>
        <w:instrText xml:space="preserve"> ADDIN EN.CITE.DATA </w:instrText>
      </w:r>
      <w:r w:rsidR="00A435F6" w:rsidRPr="003670C0">
        <w:rPr>
          <w:rFonts w:ascii="Times New Roman" w:hAnsi="Times New Roman" w:cs="Times New Roman"/>
          <w:sz w:val="20"/>
          <w:szCs w:val="20"/>
        </w:rPr>
      </w:r>
      <w:r w:rsidR="00A435F6" w:rsidRPr="003670C0">
        <w:rPr>
          <w:rFonts w:ascii="Times New Roman" w:hAnsi="Times New Roman" w:cs="Times New Roman"/>
          <w:sz w:val="20"/>
          <w:szCs w:val="20"/>
        </w:rPr>
        <w:fldChar w:fldCharType="end"/>
      </w:r>
      <w:r w:rsidR="00FE5EB6" w:rsidRPr="003670C0">
        <w:rPr>
          <w:rFonts w:ascii="Times New Roman" w:hAnsi="Times New Roman" w:cs="Times New Roman"/>
          <w:sz w:val="20"/>
          <w:szCs w:val="20"/>
        </w:rPr>
      </w:r>
      <w:r w:rsidR="00FE5EB6"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(He et al. 2012; Zhu et al. 2014)</w:t>
      </w:r>
      <w:r w:rsidR="00FE5EB6" w:rsidRPr="003670C0">
        <w:rPr>
          <w:rFonts w:ascii="Times New Roman" w:hAnsi="Times New Roman" w:cs="Times New Roman"/>
          <w:sz w:val="20"/>
          <w:szCs w:val="20"/>
        </w:rPr>
        <w:fldChar w:fldCharType="end"/>
      </w:r>
      <w:r w:rsidR="00FE5EB6" w:rsidRPr="003670C0">
        <w:rPr>
          <w:rFonts w:ascii="Times New Roman" w:hAnsi="Times New Roman" w:cs="Times New Roman" w:hint="eastAsia"/>
          <w:sz w:val="20"/>
          <w:szCs w:val="20"/>
        </w:rPr>
        <w:t>,</w:t>
      </w:r>
      <w:r w:rsidR="00504CD3" w:rsidRPr="003670C0">
        <w:rPr>
          <w:rFonts w:ascii="Times New Roman" w:hAnsi="Times New Roman" w:cs="Times New Roman" w:hint="eastAsia"/>
          <w:sz w:val="20"/>
          <w:szCs w:val="20"/>
        </w:rPr>
        <w:t xml:space="preserve"> in our</w:t>
      </w:r>
      <w:r w:rsidR="00DC5D07" w:rsidRPr="003670C0">
        <w:rPr>
          <w:rFonts w:ascii="Times New Roman" w:hAnsi="Times New Roman" w:cs="Times New Roman"/>
          <w:sz w:val="20"/>
          <w:szCs w:val="20"/>
        </w:rPr>
        <w:t xml:space="preserve"> result, </w:t>
      </w:r>
      <w:r w:rsidR="00DC5D07" w:rsidRPr="003670C0">
        <w:rPr>
          <w:rFonts w:ascii="Times New Roman" w:hAnsi="Times New Roman" w:cs="Times New Roman"/>
          <w:i/>
          <w:iCs/>
          <w:sz w:val="20"/>
          <w:szCs w:val="20"/>
        </w:rPr>
        <w:t xml:space="preserve">AOA </w:t>
      </w:r>
      <w:proofErr w:type="spellStart"/>
      <w:r w:rsidR="00DC5D07" w:rsidRPr="003670C0">
        <w:rPr>
          <w:rFonts w:ascii="Times New Roman" w:hAnsi="Times New Roman" w:cs="Times New Roman"/>
          <w:i/>
          <w:iCs/>
          <w:sz w:val="20"/>
          <w:szCs w:val="20"/>
        </w:rPr>
        <w:t>amoA</w:t>
      </w:r>
      <w:proofErr w:type="spellEnd"/>
      <w:r w:rsidR="00DC5D07" w:rsidRPr="003670C0">
        <w:rPr>
          <w:rFonts w:ascii="Times New Roman" w:hAnsi="Times New Roman" w:cs="Times New Roman"/>
          <w:sz w:val="20"/>
          <w:szCs w:val="20"/>
        </w:rPr>
        <w:t xml:space="preserve"> abundance </w:t>
      </w:r>
      <w:r w:rsidR="008061FD" w:rsidRPr="003670C0">
        <w:rPr>
          <w:rFonts w:ascii="Times New Roman" w:hAnsi="Times New Roman" w:cs="Times New Roman"/>
          <w:sz w:val="20"/>
          <w:szCs w:val="20"/>
        </w:rPr>
        <w:t>exceeded</w:t>
      </w:r>
      <w:r w:rsidR="00DC5D07" w:rsidRPr="003670C0">
        <w:rPr>
          <w:rFonts w:ascii="Times New Roman" w:hAnsi="Times New Roman" w:cs="Times New Roman"/>
          <w:sz w:val="20"/>
          <w:szCs w:val="20"/>
        </w:rPr>
        <w:t xml:space="preserve"> that of</w:t>
      </w:r>
      <w:r w:rsidR="00DC5D07" w:rsidRPr="003670C0">
        <w:rPr>
          <w:rFonts w:ascii="Times New Roman" w:hAnsi="Times New Roman" w:cs="Times New Roman"/>
          <w:i/>
          <w:iCs/>
          <w:sz w:val="20"/>
          <w:szCs w:val="20"/>
        </w:rPr>
        <w:t xml:space="preserve"> AOB </w:t>
      </w:r>
      <w:proofErr w:type="spellStart"/>
      <w:r w:rsidR="00DC5D07" w:rsidRPr="003670C0">
        <w:rPr>
          <w:rFonts w:ascii="Times New Roman" w:hAnsi="Times New Roman" w:cs="Times New Roman"/>
          <w:i/>
          <w:iCs/>
          <w:sz w:val="20"/>
          <w:szCs w:val="20"/>
        </w:rPr>
        <w:t>amoA</w:t>
      </w:r>
      <w:proofErr w:type="spellEnd"/>
      <w:r w:rsidR="00DC5D07" w:rsidRPr="003670C0">
        <w:rPr>
          <w:rFonts w:ascii="Times New Roman" w:hAnsi="Times New Roman" w:cs="Times New Roman"/>
          <w:i/>
          <w:iCs/>
          <w:sz w:val="20"/>
          <w:szCs w:val="20"/>
        </w:rPr>
        <w:t xml:space="preserve"> </w:t>
      </w:r>
      <w:r w:rsidR="008061FD" w:rsidRPr="003670C0">
        <w:rPr>
          <w:rFonts w:ascii="Times New Roman" w:hAnsi="Times New Roman" w:cs="Times New Roman"/>
          <w:sz w:val="20"/>
          <w:szCs w:val="20"/>
        </w:rPr>
        <w:t>across</w:t>
      </w:r>
      <w:r w:rsidR="00B706DD" w:rsidRPr="003670C0">
        <w:rPr>
          <w:rFonts w:ascii="Times New Roman" w:hAnsi="Times New Roman" w:cs="Times New Roman"/>
          <w:sz w:val="20"/>
          <w:szCs w:val="20"/>
        </w:rPr>
        <w:t xml:space="preserve"> all treatments</w:t>
      </w:r>
      <w:r w:rsidR="00504CD3" w:rsidRPr="003670C0">
        <w:rPr>
          <w:rFonts w:ascii="Times New Roman" w:hAnsi="Times New Roman" w:cs="Times New Roman" w:hint="eastAsia"/>
          <w:sz w:val="20"/>
          <w:szCs w:val="20"/>
        </w:rPr>
        <w:t xml:space="preserve"> (</w:t>
      </w:r>
      <w:r w:rsidR="00504CD3" w:rsidRPr="003670C0">
        <w:rPr>
          <w:rFonts w:ascii="Times New Roman" w:hAnsi="Times New Roman" w:cs="Times New Roman"/>
          <w:b/>
          <w:bCs/>
          <w:sz w:val="20"/>
          <w:szCs w:val="20"/>
        </w:rPr>
        <w:t>Fig.</w:t>
      </w:r>
      <w:r w:rsidR="00504CD3" w:rsidRPr="003670C0">
        <w:rPr>
          <w:rFonts w:ascii="Times New Roman" w:hAnsi="Times New Roman" w:cs="Times New Roman" w:hint="eastAsia"/>
          <w:b/>
          <w:bCs/>
          <w:sz w:val="20"/>
          <w:szCs w:val="20"/>
        </w:rPr>
        <w:t xml:space="preserve"> </w:t>
      </w:r>
      <w:r w:rsidR="005E5D54" w:rsidRPr="003670C0">
        <w:rPr>
          <w:rFonts w:ascii="Times New Roman" w:hAnsi="Times New Roman" w:cs="Times New Roman" w:hint="eastAsia"/>
          <w:b/>
          <w:bCs/>
          <w:sz w:val="20"/>
          <w:szCs w:val="20"/>
        </w:rPr>
        <w:t>7</w:t>
      </w:r>
      <w:r w:rsidR="002C7C64" w:rsidRPr="003670C0">
        <w:rPr>
          <w:rFonts w:ascii="Times New Roman" w:hAnsi="Times New Roman" w:cs="Times New Roman"/>
          <w:sz w:val="20"/>
          <w:szCs w:val="20"/>
        </w:rPr>
        <w:t>)</w:t>
      </w:r>
      <w:r w:rsidR="002C7C64">
        <w:rPr>
          <w:rFonts w:ascii="Times New Roman" w:hAnsi="Times New Roman" w:cs="Times New Roman"/>
          <w:sz w:val="20"/>
          <w:szCs w:val="20"/>
        </w:rPr>
        <w:t>,</w:t>
      </w:r>
      <w:r w:rsidR="002C7C64">
        <w:rPr>
          <w:rFonts w:ascii="Times New Roman" w:hAnsi="Times New Roman" w:cs="Times New Roman" w:hint="eastAsia"/>
          <w:sz w:val="20"/>
          <w:szCs w:val="20"/>
        </w:rPr>
        <w:t xml:space="preserve"> </w:t>
      </w:r>
      <w:r w:rsidR="00E12024" w:rsidRPr="00E12024">
        <w:rPr>
          <w:rFonts w:ascii="Times New Roman" w:hAnsi="Times New Roman" w:cs="Times New Roman" w:hint="eastAsia"/>
          <w:color w:val="FF0000"/>
          <w:sz w:val="20"/>
          <w:szCs w:val="20"/>
        </w:rPr>
        <w:t>this theory has gained further support</w:t>
      </w:r>
      <w:r w:rsidR="00DC5D07" w:rsidRPr="003670C0">
        <w:rPr>
          <w:rFonts w:ascii="Times New Roman" w:hAnsi="Times New Roman" w:cs="Times New Roman"/>
          <w:sz w:val="20"/>
          <w:szCs w:val="20"/>
        </w:rPr>
        <w:t xml:space="preserve">. </w:t>
      </w:r>
      <w:r w:rsidR="008061FD" w:rsidRPr="003670C0">
        <w:rPr>
          <w:rFonts w:ascii="Times New Roman" w:hAnsi="Times New Roman" w:cs="Times New Roman"/>
          <w:sz w:val="20"/>
          <w:szCs w:val="20"/>
        </w:rPr>
        <w:t>Previous studies suggest</w:t>
      </w:r>
      <w:r w:rsidR="00AE693A" w:rsidRPr="003670C0">
        <w:rPr>
          <w:rFonts w:ascii="Times New Roman" w:hAnsi="Times New Roman" w:cs="Times New Roman" w:hint="eastAsia"/>
          <w:sz w:val="20"/>
          <w:szCs w:val="20"/>
        </w:rPr>
        <w:t xml:space="preserve"> that w</w:t>
      </w:r>
      <w:r w:rsidR="00DC5D07" w:rsidRPr="003670C0">
        <w:rPr>
          <w:rFonts w:ascii="Times New Roman" w:hAnsi="Times New Roman" w:cs="Times New Roman"/>
          <w:sz w:val="20"/>
          <w:szCs w:val="20"/>
        </w:rPr>
        <w:t>arming increase</w:t>
      </w:r>
      <w:r w:rsidR="008061FD" w:rsidRPr="003670C0">
        <w:rPr>
          <w:rFonts w:ascii="Times New Roman" w:hAnsi="Times New Roman" w:cs="Times New Roman" w:hint="eastAsia"/>
          <w:sz w:val="20"/>
          <w:szCs w:val="20"/>
        </w:rPr>
        <w:t>s</w:t>
      </w:r>
      <w:r w:rsidR="00DC5D07" w:rsidRPr="003670C0">
        <w:rPr>
          <w:rFonts w:ascii="Times New Roman" w:hAnsi="Times New Roman" w:cs="Times New Roman"/>
          <w:sz w:val="20"/>
          <w:szCs w:val="20"/>
        </w:rPr>
        <w:t xml:space="preserve"> in the abundance of </w:t>
      </w:r>
      <w:r w:rsidR="008061FD" w:rsidRPr="003670C0">
        <w:rPr>
          <w:rFonts w:ascii="Times New Roman" w:hAnsi="Times New Roman" w:cs="Times New Roman" w:hint="eastAsia"/>
          <w:sz w:val="20"/>
          <w:szCs w:val="20"/>
        </w:rPr>
        <w:t xml:space="preserve">both </w:t>
      </w:r>
      <w:r w:rsidR="00DC5D07" w:rsidRPr="003670C0">
        <w:rPr>
          <w:rFonts w:ascii="Times New Roman" w:hAnsi="Times New Roman" w:cs="Times New Roman"/>
          <w:i/>
          <w:iCs/>
          <w:sz w:val="20"/>
          <w:szCs w:val="20"/>
        </w:rPr>
        <w:t xml:space="preserve">AOA </w:t>
      </w:r>
      <w:proofErr w:type="spellStart"/>
      <w:r w:rsidR="00DC5D07" w:rsidRPr="003670C0">
        <w:rPr>
          <w:rFonts w:ascii="Times New Roman" w:hAnsi="Times New Roman" w:cs="Times New Roman"/>
          <w:i/>
          <w:iCs/>
          <w:sz w:val="20"/>
          <w:szCs w:val="20"/>
        </w:rPr>
        <w:t>amoA</w:t>
      </w:r>
      <w:proofErr w:type="spellEnd"/>
      <w:r w:rsidR="00DC5D07" w:rsidRPr="003670C0">
        <w:rPr>
          <w:rFonts w:ascii="Times New Roman" w:hAnsi="Times New Roman" w:cs="Times New Roman"/>
          <w:sz w:val="20"/>
          <w:szCs w:val="20"/>
        </w:rPr>
        <w:t xml:space="preserve"> and </w:t>
      </w:r>
      <w:r w:rsidR="00DC5D07" w:rsidRPr="003670C0">
        <w:rPr>
          <w:rFonts w:ascii="Times New Roman" w:hAnsi="Times New Roman" w:cs="Times New Roman"/>
          <w:i/>
          <w:iCs/>
          <w:sz w:val="20"/>
          <w:szCs w:val="20"/>
        </w:rPr>
        <w:t xml:space="preserve">AOB </w:t>
      </w:r>
      <w:proofErr w:type="spellStart"/>
      <w:r w:rsidR="00DC5D07" w:rsidRPr="003670C0">
        <w:rPr>
          <w:rFonts w:ascii="Times New Roman" w:hAnsi="Times New Roman" w:cs="Times New Roman"/>
          <w:i/>
          <w:iCs/>
          <w:sz w:val="20"/>
          <w:szCs w:val="20"/>
        </w:rPr>
        <w:t>amoA</w:t>
      </w:r>
      <w:proofErr w:type="spellEnd"/>
      <w:r w:rsidR="00DC5D07" w:rsidRPr="003670C0">
        <w:rPr>
          <w:rFonts w:ascii="Times New Roman" w:hAnsi="Times New Roman" w:cs="Times New Roman"/>
          <w:sz w:val="20"/>
          <w:szCs w:val="20"/>
        </w:rPr>
        <w:t xml:space="preserve">, </w:t>
      </w:r>
      <w:r w:rsidR="006C1208" w:rsidRPr="003670C0">
        <w:rPr>
          <w:rFonts w:ascii="Times New Roman" w:hAnsi="Times New Roman" w:cs="Times New Roman" w:hint="eastAsia"/>
          <w:sz w:val="20"/>
          <w:szCs w:val="20"/>
        </w:rPr>
        <w:t>potentially enhancing</w:t>
      </w:r>
      <w:r w:rsidR="00DC5D07" w:rsidRPr="003670C0">
        <w:rPr>
          <w:rFonts w:ascii="Times New Roman" w:hAnsi="Times New Roman" w:cs="Times New Roman"/>
          <w:sz w:val="20"/>
          <w:szCs w:val="20"/>
        </w:rPr>
        <w:t xml:space="preserve"> nitrification</w:t>
      </w:r>
      <w:r w:rsidR="00D8509B" w:rsidRPr="003670C0">
        <w:rPr>
          <w:rFonts w:ascii="Times New Roman" w:hAnsi="Times New Roman" w:cs="Times New Roman" w:hint="eastAsia"/>
          <w:sz w:val="20"/>
          <w:szCs w:val="20"/>
        </w:rPr>
        <w:t xml:space="preserve"> </w:t>
      </w:r>
      <w:r w:rsidR="000C2AF8" w:rsidRPr="003670C0">
        <w:rPr>
          <w:rFonts w:ascii="Times New Roman" w:hAnsi="Times New Roman" w:cs="Times New Roman"/>
          <w:sz w:val="20"/>
          <w:szCs w:val="20"/>
        </w:rPr>
        <w:fldChar w:fldCharType="begin">
          <w:fldData xml:space="preserve">PEVuZE5vdGU+PENpdGU+PEF1dGhvcj5aaGFuZzwvQXV0aG9yPjxZZWFyPjIwMTk8L1llYXI+PFJl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</w:fldData>
        </w:fldChar>
      </w:r>
      <w:r w:rsidR="00A435F6" w:rsidRPr="003670C0">
        <w:rPr>
          <w:rFonts w:ascii="Times New Roman" w:hAnsi="Times New Roman" w:cs="Times New Roman"/>
          <w:sz w:val="20"/>
          <w:szCs w:val="20"/>
        </w:rPr>
        <w:instrText xml:space="preserve"> ADDIN EN.CITE </w:instrText>
      </w:r>
      <w:r w:rsidR="00A435F6" w:rsidRPr="003670C0">
        <w:rPr>
          <w:rFonts w:ascii="Times New Roman" w:hAnsi="Times New Roman" w:cs="Times New Roman"/>
          <w:sz w:val="20"/>
          <w:szCs w:val="20"/>
        </w:rPr>
        <w:fldChar w:fldCharType="begin">
          <w:fldData xml:space="preserve">PEVuZE5vdGU+PENpdGU+PEF1dGhvcj5aaGFuZzwvQXV0aG9yPjxZZWFyPjIwMTk8L1llYXI+PFJl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</w:fldData>
        </w:fldChar>
      </w:r>
      <w:r w:rsidR="00A435F6" w:rsidRPr="003670C0">
        <w:rPr>
          <w:rFonts w:ascii="Times New Roman" w:hAnsi="Times New Roman" w:cs="Times New Roman"/>
          <w:sz w:val="20"/>
          <w:szCs w:val="20"/>
        </w:rPr>
        <w:instrText xml:space="preserve"> ADDIN EN.CITE.DATA </w:instrText>
      </w:r>
      <w:r w:rsidR="00A435F6" w:rsidRPr="003670C0">
        <w:rPr>
          <w:rFonts w:ascii="Times New Roman" w:hAnsi="Times New Roman" w:cs="Times New Roman"/>
          <w:sz w:val="20"/>
          <w:szCs w:val="20"/>
        </w:rPr>
      </w:r>
      <w:r w:rsidR="00A435F6" w:rsidRPr="003670C0">
        <w:rPr>
          <w:rFonts w:ascii="Times New Roman" w:hAnsi="Times New Roman" w:cs="Times New Roman"/>
          <w:sz w:val="20"/>
          <w:szCs w:val="20"/>
        </w:rPr>
        <w:fldChar w:fldCharType="end"/>
      </w:r>
      <w:r w:rsidR="000C2AF8" w:rsidRPr="003670C0">
        <w:rPr>
          <w:rFonts w:ascii="Times New Roman" w:hAnsi="Times New Roman" w:cs="Times New Roman"/>
          <w:sz w:val="20"/>
          <w:szCs w:val="20"/>
        </w:rPr>
      </w:r>
      <w:r w:rsidR="000C2AF8"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(Lyu et al. 2024; Zhang et al. 2019; Zhong et al. 2022)</w:t>
      </w:r>
      <w:r w:rsidR="000C2AF8" w:rsidRPr="003670C0">
        <w:rPr>
          <w:rFonts w:ascii="Times New Roman" w:hAnsi="Times New Roman" w:cs="Times New Roman"/>
          <w:sz w:val="20"/>
          <w:szCs w:val="20"/>
        </w:rPr>
        <w:fldChar w:fldCharType="end"/>
      </w:r>
      <w:r w:rsidR="00976F0E" w:rsidRPr="003670C0">
        <w:rPr>
          <w:rFonts w:ascii="Times New Roman" w:hAnsi="Times New Roman" w:cs="Times New Roman"/>
          <w:sz w:val="20"/>
          <w:szCs w:val="20"/>
        </w:rPr>
        <w:t xml:space="preserve">. </w:t>
      </w:r>
      <w:r w:rsidR="00DA5D8C" w:rsidRPr="003670C0">
        <w:rPr>
          <w:rFonts w:ascii="Times New Roman" w:hAnsi="Times New Roman" w:cs="Times New Roman" w:hint="eastAsia"/>
          <w:sz w:val="20"/>
          <w:szCs w:val="20"/>
        </w:rPr>
        <w:t xml:space="preserve">Meta-analyses and </w:t>
      </w:r>
      <w:r w:rsidR="00DA5D8C" w:rsidRPr="001B40FA">
        <w:rPr>
          <w:rFonts w:ascii="Times New Roman" w:hAnsi="Times New Roman" w:cs="Times New Roman" w:hint="eastAsia"/>
          <w:color w:val="FF0000"/>
          <w:sz w:val="20"/>
          <w:szCs w:val="20"/>
        </w:rPr>
        <w:t>an</w:t>
      </w:r>
      <w:r w:rsidR="00DA5D8C">
        <w:rPr>
          <w:rFonts w:ascii="Times New Roman" w:hAnsi="Times New Roman" w:cs="Times New Roman" w:hint="eastAsia"/>
          <w:color w:val="FF0000"/>
          <w:sz w:val="20"/>
          <w:szCs w:val="20"/>
        </w:rPr>
        <w:t>o</w:t>
      </w:r>
      <w:r w:rsidR="00DA5D8C" w:rsidRPr="001B40FA">
        <w:rPr>
          <w:rFonts w:ascii="Times New Roman" w:hAnsi="Times New Roman" w:cs="Times New Roman" w:hint="eastAsia"/>
          <w:color w:val="FF0000"/>
          <w:sz w:val="20"/>
          <w:szCs w:val="20"/>
        </w:rPr>
        <w:t xml:space="preserve">ther </w:t>
      </w:r>
      <w:r w:rsidR="00DA5D8C" w:rsidRPr="003670C0">
        <w:rPr>
          <w:rFonts w:ascii="Times New Roman" w:hAnsi="Times New Roman" w:cs="Times New Roman" w:hint="eastAsia"/>
          <w:sz w:val="20"/>
          <w:szCs w:val="20"/>
        </w:rPr>
        <w:t xml:space="preserve">experimental </w:t>
      </w:r>
      <w:proofErr w:type="gramStart"/>
      <w:r w:rsidR="00DA5D8C" w:rsidRPr="003670C0">
        <w:rPr>
          <w:rFonts w:ascii="Times New Roman" w:hAnsi="Times New Roman" w:cs="Times New Roman" w:hint="eastAsia"/>
          <w:sz w:val="20"/>
          <w:szCs w:val="20"/>
        </w:rPr>
        <w:t>studies</w:t>
      </w:r>
      <w:proofErr w:type="gramEnd"/>
      <w:r w:rsidR="00DA5D8C" w:rsidRPr="003670C0">
        <w:rPr>
          <w:rFonts w:ascii="Times New Roman" w:hAnsi="Times New Roman" w:cs="Times New Roman" w:hint="eastAsia"/>
          <w:sz w:val="20"/>
          <w:szCs w:val="20"/>
        </w:rPr>
        <w:t xml:space="preserve"> </w:t>
      </w:r>
      <w:r w:rsidR="00DA5D8C" w:rsidRPr="003670C0">
        <w:rPr>
          <w:rFonts w:ascii="Times New Roman" w:hAnsi="Times New Roman" w:cs="Times New Roman"/>
          <w:sz w:val="20"/>
          <w:szCs w:val="20"/>
        </w:rPr>
        <w:t>have shown that</w:t>
      </w:r>
      <w:r w:rsidR="00DA5D8C" w:rsidRPr="003670C0">
        <w:rPr>
          <w:rFonts w:ascii="Times New Roman" w:hAnsi="Times New Roman" w:cs="Times New Roman" w:hint="eastAsia"/>
          <w:sz w:val="20"/>
          <w:szCs w:val="20"/>
        </w:rPr>
        <w:t xml:space="preserve"> warming either had no significant effect on or decreased the abundance of AOA and AOB</w:t>
      </w:r>
      <w:r w:rsidR="00DA5D8C" w:rsidRPr="003670C0">
        <w:rPr>
          <w:rFonts w:ascii="Times New Roman" w:hAnsi="Times New Roman" w:cs="Times New Roman"/>
          <w:sz w:val="20"/>
          <w:szCs w:val="20"/>
        </w:rPr>
        <w:t xml:space="preserve"> </w:t>
      </w:r>
      <w:r w:rsidR="00DA5D8C" w:rsidRPr="003670C0">
        <w:rPr>
          <w:rFonts w:ascii="Times New Roman" w:hAnsi="Times New Roman" w:cs="Times New Roman"/>
          <w:sz w:val="20"/>
          <w:szCs w:val="20"/>
        </w:rPr>
        <w:fldChar w:fldCharType="begin">
          <w:fldData xml:space="preserve">PEVuZE5vdGU+PENpdGU+PEF1dGhvcj5EYWk8L0F1dGhvcj48WWVhcj4yMDIwPC9ZZWFyPjxSZWNO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</w:fldData>
        </w:fldChar>
      </w:r>
      <w:r w:rsidR="00DA5D8C" w:rsidRPr="003670C0">
        <w:rPr>
          <w:rFonts w:ascii="Times New Roman" w:hAnsi="Times New Roman" w:cs="Times New Roman"/>
          <w:sz w:val="20"/>
          <w:szCs w:val="20"/>
        </w:rPr>
        <w:instrText xml:space="preserve"> ADDIN EN.CITE </w:instrText>
      </w:r>
      <w:r w:rsidR="00DA5D8C" w:rsidRPr="003670C0">
        <w:rPr>
          <w:rFonts w:ascii="Times New Roman" w:hAnsi="Times New Roman" w:cs="Times New Roman"/>
          <w:sz w:val="20"/>
          <w:szCs w:val="20"/>
        </w:rPr>
        <w:fldChar w:fldCharType="begin">
          <w:fldData xml:space="preserve">PEVuZE5vdGU+PENpdGU+PEF1dGhvcj5EYWk8L0F1dGhvcj48WWVhcj4yMDIwPC9ZZWFyPjxSZWNO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</w:fldData>
        </w:fldChar>
      </w:r>
      <w:r w:rsidR="00DA5D8C" w:rsidRPr="003670C0">
        <w:rPr>
          <w:rFonts w:ascii="Times New Roman" w:hAnsi="Times New Roman" w:cs="Times New Roman"/>
          <w:sz w:val="20"/>
          <w:szCs w:val="20"/>
        </w:rPr>
        <w:instrText xml:space="preserve"> ADDIN EN.CITE.DATA </w:instrText>
      </w:r>
      <w:r w:rsidR="00DA5D8C" w:rsidRPr="003670C0">
        <w:rPr>
          <w:rFonts w:ascii="Times New Roman" w:hAnsi="Times New Roman" w:cs="Times New Roman"/>
          <w:sz w:val="20"/>
          <w:szCs w:val="20"/>
        </w:rPr>
      </w:r>
      <w:r w:rsidR="00DA5D8C" w:rsidRPr="003670C0">
        <w:rPr>
          <w:rFonts w:ascii="Times New Roman" w:hAnsi="Times New Roman" w:cs="Times New Roman"/>
          <w:sz w:val="20"/>
          <w:szCs w:val="20"/>
        </w:rPr>
        <w:fldChar w:fldCharType="end"/>
      </w:r>
      <w:r w:rsidR="00DA5D8C" w:rsidRPr="003670C0">
        <w:rPr>
          <w:rFonts w:ascii="Times New Roman" w:hAnsi="Times New Roman" w:cs="Times New Roman"/>
          <w:sz w:val="20"/>
          <w:szCs w:val="20"/>
        </w:rPr>
      </w:r>
      <w:r w:rsidR="00DA5D8C" w:rsidRPr="003670C0">
        <w:rPr>
          <w:rFonts w:ascii="Times New Roman" w:hAnsi="Times New Roman" w:cs="Times New Roman"/>
          <w:sz w:val="20"/>
          <w:szCs w:val="20"/>
        </w:rPr>
        <w:fldChar w:fldCharType="separate"/>
      </w:r>
      <w:r w:rsidR="00DA5D8C" w:rsidRPr="003670C0">
        <w:rPr>
          <w:rFonts w:ascii="Times New Roman" w:hAnsi="Times New Roman" w:cs="Times New Roman"/>
          <w:noProof/>
          <w:sz w:val="20"/>
          <w:szCs w:val="20"/>
        </w:rPr>
        <w:t>(Dai et al. 2020; Long et al. 2012)</w:t>
      </w:r>
      <w:r w:rsidR="00DA5D8C" w:rsidRPr="003670C0">
        <w:rPr>
          <w:rFonts w:ascii="Times New Roman" w:hAnsi="Times New Roman" w:cs="Times New Roman"/>
          <w:sz w:val="20"/>
          <w:szCs w:val="20"/>
        </w:rPr>
        <w:fldChar w:fldCharType="end"/>
      </w:r>
      <w:r w:rsidR="00DA5D8C" w:rsidRPr="003670C0">
        <w:rPr>
          <w:rFonts w:ascii="Times New Roman" w:hAnsi="Times New Roman" w:cs="Times New Roman"/>
          <w:sz w:val="20"/>
          <w:szCs w:val="20"/>
        </w:rPr>
        <w:t>.</w:t>
      </w:r>
      <w:r w:rsidR="00DA5D8C">
        <w:rPr>
          <w:rFonts w:ascii="Times New Roman" w:hAnsi="Times New Roman" w:cs="Times New Roman" w:hint="eastAsia"/>
          <w:sz w:val="20"/>
          <w:szCs w:val="20"/>
        </w:rPr>
        <w:t xml:space="preserve"> </w:t>
      </w:r>
      <w:r w:rsidR="00DC5D07" w:rsidRPr="003670C0">
        <w:rPr>
          <w:rFonts w:ascii="Times New Roman" w:hAnsi="Times New Roman" w:cs="Times New Roman"/>
          <w:sz w:val="20"/>
          <w:szCs w:val="20"/>
        </w:rPr>
        <w:t xml:space="preserve">However, </w:t>
      </w:r>
      <w:r w:rsidR="00E44BB1" w:rsidRPr="003670C0">
        <w:rPr>
          <w:rFonts w:ascii="Times New Roman" w:hAnsi="Times New Roman" w:cs="Times New Roman" w:hint="eastAsia"/>
          <w:sz w:val="20"/>
          <w:szCs w:val="20"/>
        </w:rPr>
        <w:t>our results showed that</w:t>
      </w:r>
      <w:r w:rsidR="00DC5D07" w:rsidRPr="003670C0">
        <w:rPr>
          <w:rFonts w:ascii="Times New Roman" w:hAnsi="Times New Roman" w:cs="Times New Roman"/>
          <w:sz w:val="20"/>
          <w:szCs w:val="20"/>
        </w:rPr>
        <w:t xml:space="preserve"> warming</w:t>
      </w:r>
      <w:r w:rsidR="00736BD0" w:rsidRPr="003670C0">
        <w:rPr>
          <w:rFonts w:ascii="Times New Roman" w:hAnsi="Times New Roman" w:cs="Times New Roman" w:hint="eastAsia"/>
          <w:sz w:val="20"/>
          <w:szCs w:val="20"/>
        </w:rPr>
        <w:t xml:space="preserve"> </w:t>
      </w:r>
      <w:r w:rsidR="00D8509B" w:rsidRPr="003670C0">
        <w:rPr>
          <w:rFonts w:ascii="Times New Roman" w:hAnsi="Times New Roman" w:cs="Times New Roman"/>
          <w:sz w:val="20"/>
          <w:szCs w:val="20"/>
        </w:rPr>
        <w:t>significantly</w:t>
      </w:r>
      <w:r w:rsidR="00D8509B" w:rsidRPr="003670C0">
        <w:rPr>
          <w:rFonts w:ascii="Times New Roman" w:hAnsi="Times New Roman" w:cs="Times New Roman" w:hint="eastAsia"/>
          <w:sz w:val="20"/>
          <w:szCs w:val="20"/>
        </w:rPr>
        <w:t xml:space="preserve"> </w:t>
      </w:r>
      <w:r w:rsidR="00DC5D07" w:rsidRPr="003670C0">
        <w:rPr>
          <w:rFonts w:ascii="Times New Roman" w:hAnsi="Times New Roman" w:cs="Times New Roman"/>
          <w:sz w:val="20"/>
          <w:szCs w:val="20"/>
        </w:rPr>
        <w:t>decrease</w:t>
      </w:r>
      <w:r w:rsidR="00736BD0" w:rsidRPr="003670C0">
        <w:rPr>
          <w:rFonts w:ascii="Times New Roman" w:hAnsi="Times New Roman" w:cs="Times New Roman" w:hint="eastAsia"/>
          <w:sz w:val="20"/>
          <w:szCs w:val="20"/>
        </w:rPr>
        <w:t>d</w:t>
      </w:r>
      <w:r w:rsidR="00DC5D07" w:rsidRPr="003670C0">
        <w:rPr>
          <w:rFonts w:ascii="Times New Roman" w:hAnsi="Times New Roman" w:cs="Times New Roman"/>
          <w:sz w:val="20"/>
          <w:szCs w:val="20"/>
        </w:rPr>
        <w:t xml:space="preserve"> </w:t>
      </w:r>
      <w:bookmarkStart w:id="24" w:name="_Hlk191582848"/>
      <w:r w:rsidR="00DC5D07" w:rsidRPr="003670C0">
        <w:rPr>
          <w:rFonts w:ascii="Times New Roman" w:hAnsi="Times New Roman" w:cs="Times New Roman"/>
          <w:i/>
          <w:iCs/>
          <w:sz w:val="20"/>
          <w:szCs w:val="20"/>
        </w:rPr>
        <w:t xml:space="preserve">AOA </w:t>
      </w:r>
      <w:proofErr w:type="spellStart"/>
      <w:r w:rsidR="00DC5D07" w:rsidRPr="003670C0">
        <w:rPr>
          <w:rFonts w:ascii="Times New Roman" w:hAnsi="Times New Roman" w:cs="Times New Roman"/>
          <w:i/>
          <w:iCs/>
          <w:sz w:val="20"/>
          <w:szCs w:val="20"/>
        </w:rPr>
        <w:t>amoA</w:t>
      </w:r>
      <w:proofErr w:type="spellEnd"/>
      <w:r w:rsidR="00DC5D07" w:rsidRPr="003670C0">
        <w:rPr>
          <w:rFonts w:ascii="Times New Roman" w:hAnsi="Times New Roman" w:cs="Times New Roman"/>
          <w:sz w:val="20"/>
          <w:szCs w:val="20"/>
        </w:rPr>
        <w:t xml:space="preserve"> </w:t>
      </w:r>
      <w:r w:rsidR="00736BD0" w:rsidRPr="003670C0">
        <w:rPr>
          <w:rFonts w:ascii="Times New Roman" w:hAnsi="Times New Roman" w:cs="Times New Roman"/>
          <w:sz w:val="20"/>
          <w:szCs w:val="20"/>
        </w:rPr>
        <w:t xml:space="preserve">abundance </w:t>
      </w:r>
      <w:r w:rsidR="00DC5D07" w:rsidRPr="003670C0">
        <w:rPr>
          <w:rFonts w:ascii="Times New Roman" w:hAnsi="Times New Roman" w:cs="Times New Roman"/>
          <w:sz w:val="20"/>
          <w:szCs w:val="20"/>
        </w:rPr>
        <w:t xml:space="preserve">in </w:t>
      </w:r>
      <w:r w:rsidR="00F526FD" w:rsidRPr="003670C0">
        <w:rPr>
          <w:rFonts w:ascii="Times New Roman" w:hAnsi="Times New Roman" w:cs="Times New Roman"/>
          <w:sz w:val="20"/>
          <w:szCs w:val="20"/>
        </w:rPr>
        <w:t>natural regeneration</w:t>
      </w:r>
      <w:r w:rsidR="00DC5D07" w:rsidRPr="003670C0">
        <w:rPr>
          <w:rFonts w:ascii="Times New Roman" w:hAnsi="Times New Roman" w:cs="Times New Roman"/>
          <w:sz w:val="20"/>
          <w:szCs w:val="20"/>
        </w:rPr>
        <w:t xml:space="preserve"> and </w:t>
      </w:r>
      <w:r w:rsidR="00DC5D07" w:rsidRPr="003670C0">
        <w:rPr>
          <w:rFonts w:ascii="Times New Roman" w:hAnsi="Times New Roman" w:cs="Times New Roman"/>
          <w:i/>
          <w:iCs/>
          <w:sz w:val="20"/>
          <w:szCs w:val="20"/>
        </w:rPr>
        <w:t xml:space="preserve">AOB </w:t>
      </w:r>
      <w:proofErr w:type="spellStart"/>
      <w:r w:rsidR="00DC5D07" w:rsidRPr="003670C0">
        <w:rPr>
          <w:rFonts w:ascii="Times New Roman" w:hAnsi="Times New Roman" w:cs="Times New Roman"/>
          <w:i/>
          <w:iCs/>
          <w:sz w:val="20"/>
          <w:szCs w:val="20"/>
        </w:rPr>
        <w:t>amoA</w:t>
      </w:r>
      <w:bookmarkEnd w:id="24"/>
      <w:proofErr w:type="spellEnd"/>
      <w:r w:rsidR="00DC5D07" w:rsidRPr="003670C0">
        <w:rPr>
          <w:rFonts w:ascii="Times New Roman" w:hAnsi="Times New Roman" w:cs="Times New Roman"/>
          <w:sz w:val="20"/>
          <w:szCs w:val="20"/>
        </w:rPr>
        <w:t xml:space="preserve"> </w:t>
      </w:r>
      <w:bookmarkStart w:id="25" w:name="_Hlk151646243"/>
      <w:r w:rsidR="00DC5D07" w:rsidRPr="003670C0">
        <w:rPr>
          <w:rFonts w:ascii="Times New Roman" w:hAnsi="Times New Roman" w:cs="Times New Roman"/>
          <w:sz w:val="20"/>
          <w:szCs w:val="20"/>
        </w:rPr>
        <w:t xml:space="preserve">in </w:t>
      </w:r>
      <w:r w:rsidR="00736BD0" w:rsidRPr="003670C0">
        <w:rPr>
          <w:rFonts w:ascii="Times New Roman" w:hAnsi="Times New Roman" w:cs="Times New Roman" w:hint="eastAsia"/>
          <w:sz w:val="20"/>
          <w:szCs w:val="20"/>
        </w:rPr>
        <w:t>plantation</w:t>
      </w:r>
      <w:bookmarkEnd w:id="25"/>
      <w:r w:rsidR="009041F1" w:rsidRPr="003670C0">
        <w:rPr>
          <w:rFonts w:ascii="Times New Roman" w:hAnsi="Times New Roman" w:cs="Times New Roman" w:hint="eastAsia"/>
          <w:sz w:val="20"/>
          <w:szCs w:val="20"/>
        </w:rPr>
        <w:t xml:space="preserve"> </w:t>
      </w:r>
      <w:r w:rsidR="003F5F71" w:rsidRPr="003670C0">
        <w:rPr>
          <w:rFonts w:ascii="Times New Roman" w:hAnsi="Times New Roman" w:cs="Times New Roman" w:hint="eastAsia"/>
          <w:sz w:val="20"/>
          <w:szCs w:val="20"/>
        </w:rPr>
        <w:t>(</w:t>
      </w:r>
      <w:r w:rsidR="003F5F71" w:rsidRPr="003670C0">
        <w:rPr>
          <w:rFonts w:ascii="Times New Roman" w:hAnsi="Times New Roman" w:cs="Times New Roman"/>
          <w:b/>
          <w:bCs/>
          <w:sz w:val="20"/>
          <w:szCs w:val="20"/>
        </w:rPr>
        <w:t>Fig.</w:t>
      </w:r>
      <w:r w:rsidR="003F5F71" w:rsidRPr="003670C0">
        <w:rPr>
          <w:rFonts w:ascii="Times New Roman" w:hAnsi="Times New Roman" w:cs="Times New Roman" w:hint="eastAsia"/>
          <w:b/>
          <w:bCs/>
          <w:sz w:val="20"/>
          <w:szCs w:val="20"/>
        </w:rPr>
        <w:t xml:space="preserve"> </w:t>
      </w:r>
      <w:r w:rsidR="005E5D54" w:rsidRPr="003670C0">
        <w:rPr>
          <w:rFonts w:ascii="Times New Roman" w:hAnsi="Times New Roman" w:cs="Times New Roman" w:hint="eastAsia"/>
          <w:b/>
          <w:bCs/>
          <w:sz w:val="20"/>
          <w:szCs w:val="20"/>
        </w:rPr>
        <w:t>7</w:t>
      </w:r>
      <w:r w:rsidR="003F5F71" w:rsidRPr="003670C0">
        <w:rPr>
          <w:rFonts w:ascii="Times New Roman" w:hAnsi="Times New Roman" w:cs="Times New Roman" w:hint="eastAsia"/>
          <w:sz w:val="20"/>
          <w:szCs w:val="20"/>
        </w:rPr>
        <w:t>)</w:t>
      </w:r>
      <w:r w:rsidR="00DC5D07" w:rsidRPr="00FB621F">
        <w:rPr>
          <w:rFonts w:ascii="Times New Roman" w:hAnsi="Times New Roman" w:cs="Times New Roman"/>
          <w:color w:val="000000" w:themeColor="text1"/>
          <w:sz w:val="20"/>
          <w:szCs w:val="20"/>
        </w:rPr>
        <w:t>.</w:t>
      </w:r>
      <w:r w:rsidR="00FD1B51" w:rsidRPr="003670C0">
        <w:rPr>
          <w:rFonts w:ascii="Times New Roman" w:hAnsi="Times New Roman" w:cs="Times New Roman" w:hint="eastAsia"/>
          <w:sz w:val="20"/>
          <w:szCs w:val="20"/>
        </w:rPr>
        <w:t xml:space="preserve"> </w:t>
      </w:r>
      <w:r w:rsidR="008C608F" w:rsidRPr="008C608F">
        <w:rPr>
          <w:rFonts w:ascii="Times New Roman" w:hAnsi="Times New Roman" w:cs="Times New Roman" w:hint="eastAsia"/>
          <w:color w:val="FF0000"/>
          <w:sz w:val="20"/>
          <w:szCs w:val="20"/>
        </w:rPr>
        <w:t xml:space="preserve">This may be related to substrate availability, </w:t>
      </w:r>
      <w:r w:rsidR="00E0697F">
        <w:rPr>
          <w:rFonts w:ascii="Times New Roman" w:hAnsi="Times New Roman" w:cs="Times New Roman" w:hint="eastAsia"/>
          <w:color w:val="FF0000"/>
          <w:sz w:val="20"/>
          <w:szCs w:val="20"/>
        </w:rPr>
        <w:t>i</w:t>
      </w:r>
      <w:r w:rsidR="009517D2" w:rsidRPr="009517D2">
        <w:rPr>
          <w:rFonts w:ascii="Times New Roman" w:hAnsi="Times New Roman" w:cs="Times New Roman" w:hint="eastAsia"/>
          <w:color w:val="FF0000"/>
          <w:sz w:val="20"/>
          <w:szCs w:val="20"/>
        </w:rPr>
        <w:t>n a warming plus N addition experiment, exogenous N input alleviated substrate limitation, resultin</w:t>
      </w:r>
      <w:r w:rsidR="009517D2" w:rsidRPr="00B07EDB">
        <w:rPr>
          <w:rFonts w:ascii="Times New Roman" w:hAnsi="Times New Roman" w:cs="Times New Roman" w:hint="eastAsia"/>
          <w:color w:val="FF0000"/>
          <w:sz w:val="20"/>
          <w:szCs w:val="20"/>
        </w:rPr>
        <w:t>g in increased AOB abundance</w:t>
      </w:r>
      <w:r w:rsidR="003C7324" w:rsidRPr="00B07EDB">
        <w:rPr>
          <w:rFonts w:ascii="Times New Roman" w:hAnsi="Times New Roman" w:cs="Times New Roman" w:hint="eastAsia"/>
          <w:color w:val="FF0000"/>
          <w:sz w:val="20"/>
          <w:szCs w:val="20"/>
        </w:rPr>
        <w:t xml:space="preserve"> </w:t>
      </w:r>
      <w:r w:rsidR="003C7324" w:rsidRPr="00B07EDB">
        <w:rPr>
          <w:rFonts w:ascii="Times New Roman" w:hAnsi="Times New Roman" w:cs="Times New Roman"/>
          <w:color w:val="FF0000"/>
          <w:sz w:val="20"/>
          <w:szCs w:val="20"/>
        </w:rPr>
        <w:fldChar w:fldCharType="begin"/>
      </w:r>
      <w:r w:rsidR="003C7324" w:rsidRPr="00B07EDB">
        <w:rPr>
          <w:rFonts w:ascii="Times New Roman" w:hAnsi="Times New Roman" w:cs="Times New Roman"/>
          <w:color w:val="FF0000"/>
          <w:sz w:val="20"/>
          <w:szCs w:val="20"/>
        </w:rPr>
        <w:instrText xml:space="preserve"> ADDIN EN.CITE &lt;EndNote&gt;&lt;Cite&gt;&lt;Author&gt;Waghmode&lt;/Author&gt;&lt;Year&gt;2019&lt;/Year&gt;&lt;RecNum&gt;406&lt;/RecNum&gt;&lt;DisplayText&gt;(Waghmode et al. 2019)&lt;/DisplayText&gt;&lt;record&gt;&lt;rec-number&gt;406&lt;/rec-number&gt;&lt;foreign-keys&gt;&lt;key app="EN" db-id="2a9052fr8awrevevp2p5efww522ezfrpspaw" timestamp="1742438702"&gt;406&lt;/key&gt;&lt;/foreign-keys&gt;&lt;ref-type name="Journal Article"&gt;17&lt;/ref-type&gt;&lt;contributors&gt;&lt;authors&gt;&lt;author&gt;Waghmode, Tatoba R&lt;/author&gt;&lt;author&gt;ZHANG, Xinyuan&lt;/author&gt;&lt;author&gt;DONG, Wenxu&lt;/author&gt;&lt;author&gt;ZHANG, Chuang&lt;/author&gt;&lt;author&gt;HU, Chunsheng %J Chinese Journal of Eco-Agriculture&lt;/author&gt;&lt;/authors&gt;&lt;/contributors&gt;&lt;titles&gt;&lt;title&gt;Impact of soil warming on the activity and abundance of nitrifiers under nitrogen fertilization conditions&lt;/title&gt;&lt;/titles&gt;&lt;pages&gt;1649-1655&lt;/pages&gt;&lt;volume&gt;27&lt;/volume&gt;&lt;number&gt;11&lt;/number&gt;&lt;dates&gt;&lt;year&gt;2019&lt;/year&gt;&lt;/dates&gt;&lt;isbn&gt;2096-6237&lt;/isbn&gt;&lt;urls&gt;&lt;/urls&gt;&lt;/record&gt;&lt;/Cite&gt;&lt;/EndNote&gt;</w:instrText>
      </w:r>
      <w:r w:rsidR="003C7324" w:rsidRPr="00B07EDB">
        <w:rPr>
          <w:rFonts w:ascii="Times New Roman" w:hAnsi="Times New Roman" w:cs="Times New Roman"/>
          <w:color w:val="FF0000"/>
          <w:sz w:val="20"/>
          <w:szCs w:val="20"/>
        </w:rPr>
        <w:fldChar w:fldCharType="separate"/>
      </w:r>
      <w:r w:rsidR="003C7324" w:rsidRPr="00B07EDB">
        <w:rPr>
          <w:rFonts w:ascii="Times New Roman" w:hAnsi="Times New Roman" w:cs="Times New Roman"/>
          <w:noProof/>
          <w:color w:val="FF0000"/>
          <w:sz w:val="20"/>
          <w:szCs w:val="20"/>
        </w:rPr>
        <w:t>(Waghmode et al. 2019)</w:t>
      </w:r>
      <w:r w:rsidR="003C7324" w:rsidRPr="00B07EDB">
        <w:rPr>
          <w:rFonts w:ascii="Times New Roman" w:hAnsi="Times New Roman" w:cs="Times New Roman"/>
          <w:color w:val="FF0000"/>
          <w:sz w:val="20"/>
          <w:szCs w:val="20"/>
        </w:rPr>
        <w:fldChar w:fldCharType="end"/>
      </w:r>
      <w:r w:rsidR="009517D2" w:rsidRPr="00B07EDB">
        <w:rPr>
          <w:rFonts w:ascii="Times New Roman" w:hAnsi="Times New Roman" w:cs="Times New Roman" w:hint="eastAsia"/>
          <w:color w:val="FF0000"/>
          <w:sz w:val="20"/>
          <w:szCs w:val="20"/>
        </w:rPr>
        <w:t xml:space="preserve">. In contrast, warming alone accelerated N mineralization and depleted </w:t>
      </w:r>
      <w:r w:rsidR="00B07EDB" w:rsidRPr="00B07EDB">
        <w:rPr>
          <w:rFonts w:ascii="Times New Roman" w:eastAsia="宋体" w:hAnsi="Times New Roman" w:cs="Times New Roman"/>
          <w:color w:val="FF0000"/>
          <w:sz w:val="20"/>
          <w:szCs w:val="20"/>
        </w:rPr>
        <w:t>NH</w:t>
      </w:r>
      <w:r w:rsidR="00B07EDB" w:rsidRPr="00B07EDB">
        <w:rPr>
          <w:rFonts w:ascii="Times New Roman" w:eastAsia="宋体" w:hAnsi="Times New Roman" w:cs="Times New Roman"/>
          <w:color w:val="FF0000"/>
          <w:sz w:val="20"/>
          <w:szCs w:val="20"/>
          <w:vertAlign w:val="subscript"/>
        </w:rPr>
        <w:t>4</w:t>
      </w:r>
      <w:r w:rsidR="00B07EDB" w:rsidRPr="00B07EDB">
        <w:rPr>
          <w:rFonts w:ascii="Times New Roman" w:eastAsia="宋体" w:hAnsi="Times New Roman" w:cs="Times New Roman"/>
          <w:color w:val="FF0000"/>
          <w:sz w:val="20"/>
          <w:szCs w:val="20"/>
          <w:vertAlign w:val="superscript"/>
        </w:rPr>
        <w:t>+</w:t>
      </w:r>
      <w:r w:rsidR="00B07EDB" w:rsidRPr="00B07EDB">
        <w:rPr>
          <w:rFonts w:ascii="Times New Roman" w:eastAsia="宋体" w:hAnsi="Times New Roman" w:cs="Times New Roman"/>
          <w:color w:val="FF0000"/>
          <w:sz w:val="20"/>
          <w:szCs w:val="20"/>
        </w:rPr>
        <w:t>-N</w:t>
      </w:r>
      <w:r w:rsidR="009517D2" w:rsidRPr="00B07EDB">
        <w:rPr>
          <w:rFonts w:ascii="Times New Roman" w:hAnsi="Times New Roman" w:cs="Times New Roman" w:hint="eastAsia"/>
          <w:color w:val="FF0000"/>
          <w:sz w:val="20"/>
          <w:szCs w:val="20"/>
        </w:rPr>
        <w:t xml:space="preserve">, </w:t>
      </w:r>
      <w:r w:rsidR="009517D2" w:rsidRPr="009517D2">
        <w:rPr>
          <w:rFonts w:ascii="Times New Roman" w:hAnsi="Times New Roman" w:cs="Times New Roman" w:hint="eastAsia"/>
          <w:color w:val="FF0000"/>
          <w:sz w:val="20"/>
          <w:szCs w:val="20"/>
        </w:rPr>
        <w:t>thereby intensifying substrate competition between AOA and AOB</w:t>
      </w:r>
      <w:r w:rsidR="008C7974">
        <w:rPr>
          <w:rFonts w:ascii="Times New Roman" w:hAnsi="Times New Roman" w:cs="Times New Roman" w:hint="eastAsia"/>
          <w:color w:val="FF0000"/>
          <w:sz w:val="20"/>
          <w:szCs w:val="20"/>
        </w:rPr>
        <w:t xml:space="preserve"> </w:t>
      </w:r>
      <w:r w:rsidR="008C7974">
        <w:rPr>
          <w:rFonts w:ascii="Times New Roman" w:hAnsi="Times New Roman" w:cs="Times New Roman"/>
          <w:color w:val="FF0000"/>
          <w:sz w:val="20"/>
          <w:szCs w:val="20"/>
        </w:rPr>
        <w:fldChar w:fldCharType="begin"/>
      </w:r>
      <w:r w:rsidR="008C7974">
        <w:rPr>
          <w:rFonts w:ascii="Times New Roman" w:hAnsi="Times New Roman" w:cs="Times New Roman"/>
          <w:color w:val="FF0000"/>
          <w:sz w:val="20"/>
          <w:szCs w:val="20"/>
        </w:rPr>
        <w:instrText xml:space="preserve"> ADDIN EN.CITE &lt;EndNote&gt;&lt;Cite&gt;&lt;Author&gt;Waghmode&lt;/Author&gt;&lt;Year&gt;2019&lt;/Year&gt;&lt;RecNum&gt;406&lt;/RecNum&gt;&lt;DisplayText&gt;(Waghmode et al. 2019)&lt;/DisplayText&gt;&lt;record&gt;&lt;rec-number&gt;406&lt;/rec-number&gt;&lt;foreign-keys&gt;&lt;key app="EN" db-id="2a9052fr8awrevevp2p5efww522ezfrpspaw" timestamp="1742438702"&gt;406&lt;/key&gt;&lt;/foreign-keys&gt;&lt;ref-type name="Journal Article"&gt;17&lt;/ref-type&gt;&lt;contributors&gt;&lt;authors&gt;&lt;author&gt;Waghmode, Tatoba R&lt;/author&gt;&lt;author&gt;ZHANG, Xinyuan&lt;/author&gt;&lt;author&gt;DONG, Wenxu&lt;/author&gt;&lt;author&gt;ZHANG, Chuang&lt;/author&gt;&lt;author&gt;HU, Chunsheng %J Chinese Journal of Eco-Agriculture&lt;/author&gt;&lt;/authors&gt;&lt;/contributors&gt;&lt;titles&gt;&lt;title&gt;Impact of soil warming on the activity and abundance of nitrifiers under nitrogen fertilization conditions&lt;/title&gt;&lt;/titles&gt;&lt;pages&gt;1649-1655&lt;/pages&gt;&lt;volume&gt;27&lt;/volume&gt;&lt;number&gt;11&lt;/number&gt;&lt;dates&gt;&lt;year&gt;2019&lt;/year&gt;&lt;/dates&gt;&lt;isbn&gt;2096-6237&lt;/isbn&gt;&lt;urls&gt;&lt;/urls&gt;&lt;/record&gt;&lt;/Cite&gt;&lt;/EndNote&gt;</w:instrText>
      </w:r>
      <w:r w:rsidR="008C7974">
        <w:rPr>
          <w:rFonts w:ascii="Times New Roman" w:hAnsi="Times New Roman" w:cs="Times New Roman"/>
          <w:color w:val="FF0000"/>
          <w:sz w:val="20"/>
          <w:szCs w:val="20"/>
        </w:rPr>
        <w:fldChar w:fldCharType="separate"/>
      </w:r>
      <w:r w:rsidR="008C7974">
        <w:rPr>
          <w:rFonts w:ascii="Times New Roman" w:hAnsi="Times New Roman" w:cs="Times New Roman"/>
          <w:noProof/>
          <w:color w:val="FF0000"/>
          <w:sz w:val="20"/>
          <w:szCs w:val="20"/>
        </w:rPr>
        <w:t>(Waghmode et al. 2019)</w:t>
      </w:r>
      <w:r w:rsidR="008C7974">
        <w:rPr>
          <w:rFonts w:ascii="Times New Roman" w:hAnsi="Times New Roman" w:cs="Times New Roman"/>
          <w:color w:val="FF0000"/>
          <w:sz w:val="20"/>
          <w:szCs w:val="20"/>
        </w:rPr>
        <w:fldChar w:fldCharType="end"/>
      </w:r>
      <w:r w:rsidR="00B11904" w:rsidRPr="008C608F">
        <w:rPr>
          <w:rFonts w:ascii="Times New Roman" w:hAnsi="Times New Roman" w:cs="Times New Roman" w:hint="eastAsia"/>
          <w:color w:val="FF0000"/>
          <w:sz w:val="20"/>
          <w:szCs w:val="20"/>
        </w:rPr>
        <w:t>.</w:t>
      </w:r>
      <w:r w:rsidR="00B11904">
        <w:rPr>
          <w:rFonts w:ascii="Times New Roman" w:hAnsi="Times New Roman" w:cs="Times New Roman" w:hint="eastAsia"/>
          <w:sz w:val="20"/>
          <w:szCs w:val="20"/>
        </w:rPr>
        <w:t xml:space="preserve"> </w:t>
      </w:r>
      <w:r w:rsidR="006C1208" w:rsidRPr="003670C0">
        <w:rPr>
          <w:rFonts w:ascii="Times New Roman" w:hAnsi="Times New Roman" w:cs="Times New Roman" w:hint="eastAsia"/>
          <w:sz w:val="20"/>
          <w:szCs w:val="20"/>
        </w:rPr>
        <w:t>T</w:t>
      </w:r>
      <w:r w:rsidR="00DA2DAB" w:rsidRPr="003670C0">
        <w:rPr>
          <w:rFonts w:ascii="Times New Roman" w:hAnsi="Times New Roman" w:cs="Times New Roman" w:hint="eastAsia"/>
          <w:sz w:val="20"/>
          <w:szCs w:val="20"/>
        </w:rPr>
        <w:t xml:space="preserve">he </w:t>
      </w:r>
      <w:r w:rsidR="00DA2DAB" w:rsidRPr="003670C0">
        <w:rPr>
          <w:rFonts w:ascii="Times New Roman" w:hAnsi="Times New Roman" w:cs="Times New Roman" w:hint="eastAsia"/>
          <w:sz w:val="20"/>
          <w:szCs w:val="20"/>
          <w:vertAlign w:val="superscript"/>
        </w:rPr>
        <w:t>15</w:t>
      </w:r>
      <w:r w:rsidR="00DA2DAB" w:rsidRPr="003670C0">
        <w:rPr>
          <w:rFonts w:ascii="Times New Roman" w:hAnsi="Times New Roman" w:cs="Times New Roman" w:hint="eastAsia"/>
          <w:sz w:val="20"/>
          <w:szCs w:val="20"/>
        </w:rPr>
        <w:t>N tracing technique</w:t>
      </w:r>
      <w:r w:rsidR="006C1208" w:rsidRPr="003670C0">
        <w:rPr>
          <w:rFonts w:ascii="Times New Roman" w:hAnsi="Times New Roman" w:cs="Times New Roman" w:hint="eastAsia"/>
          <w:sz w:val="20"/>
          <w:szCs w:val="20"/>
        </w:rPr>
        <w:t xml:space="preserve"> has identified</w:t>
      </w:r>
      <w:r w:rsidR="00DA2DAB" w:rsidRPr="003670C0">
        <w:rPr>
          <w:rFonts w:ascii="Times New Roman" w:hAnsi="Times New Roman" w:cs="Times New Roman" w:hint="eastAsia"/>
          <w:sz w:val="20"/>
          <w:szCs w:val="20"/>
        </w:rPr>
        <w:t>,</w:t>
      </w:r>
      <w:r w:rsidR="006C1208" w:rsidRPr="003670C0">
        <w:rPr>
          <w:rFonts w:ascii="Times New Roman" w:hAnsi="Times New Roman" w:cs="Times New Roman" w:hint="eastAsia"/>
          <w:sz w:val="20"/>
          <w:szCs w:val="20"/>
        </w:rPr>
        <w:t xml:space="preserve"> </w:t>
      </w:r>
      <w:r w:rsidR="005E5D54" w:rsidRPr="003670C0">
        <w:rPr>
          <w:rFonts w:ascii="Times New Roman" w:hAnsi="Times New Roman" w:cs="Times New Roman"/>
          <w:sz w:val="20"/>
          <w:szCs w:val="20"/>
        </w:rPr>
        <w:t xml:space="preserve">heterotrophic nitrification </w:t>
      </w:r>
      <w:r w:rsidR="00272F47" w:rsidRPr="003670C0">
        <w:rPr>
          <w:rFonts w:ascii="Times New Roman" w:hAnsi="Times New Roman" w:cs="Times New Roman" w:hint="eastAsia"/>
          <w:sz w:val="20"/>
          <w:szCs w:val="20"/>
        </w:rPr>
        <w:t>as</w:t>
      </w:r>
      <w:r w:rsidR="005E5D54" w:rsidRPr="003670C0">
        <w:rPr>
          <w:rFonts w:ascii="Times New Roman" w:hAnsi="Times New Roman" w:cs="Times New Roman"/>
          <w:sz w:val="20"/>
          <w:szCs w:val="20"/>
        </w:rPr>
        <w:t xml:space="preserve"> a </w:t>
      </w:r>
      <w:r w:rsidR="00272F47" w:rsidRPr="003670C0">
        <w:rPr>
          <w:rFonts w:ascii="Times New Roman" w:hAnsi="Times New Roman" w:cs="Times New Roman" w:hint="eastAsia"/>
          <w:sz w:val="20"/>
          <w:szCs w:val="20"/>
        </w:rPr>
        <w:t>key</w:t>
      </w:r>
      <w:r w:rsidR="005E5D54" w:rsidRPr="003670C0">
        <w:rPr>
          <w:rFonts w:ascii="Times New Roman" w:hAnsi="Times New Roman" w:cs="Times New Roman"/>
          <w:sz w:val="20"/>
          <w:szCs w:val="20"/>
        </w:rPr>
        <w:t xml:space="preserve"> process </w:t>
      </w:r>
      <w:r w:rsidR="005A148D" w:rsidRPr="003670C0">
        <w:rPr>
          <w:rFonts w:ascii="Times New Roman" w:hAnsi="Times New Roman" w:cs="Times New Roman"/>
          <w:sz w:val="20"/>
          <w:szCs w:val="20"/>
        </w:rPr>
        <w:t>NO</w:t>
      </w:r>
      <w:r w:rsidR="005A148D" w:rsidRPr="003670C0">
        <w:rPr>
          <w:rFonts w:ascii="Times New Roman" w:hAnsi="Times New Roman" w:cs="Times New Roman"/>
          <w:sz w:val="20"/>
          <w:szCs w:val="20"/>
          <w:vertAlign w:val="subscript"/>
        </w:rPr>
        <w:t>3</w:t>
      </w:r>
      <w:r w:rsidR="005A148D" w:rsidRPr="003670C0">
        <w:rPr>
          <w:rFonts w:ascii="Times New Roman" w:hAnsi="Times New Roman" w:cs="Times New Roman"/>
          <w:sz w:val="20"/>
          <w:szCs w:val="20"/>
          <w:vertAlign w:val="superscript"/>
        </w:rPr>
        <w:t>-</w:t>
      </w:r>
      <w:r w:rsidR="005A148D" w:rsidRPr="003670C0">
        <w:rPr>
          <w:rFonts w:ascii="Times New Roman" w:hAnsi="Times New Roman" w:cs="Times New Roman"/>
          <w:sz w:val="20"/>
          <w:szCs w:val="20"/>
        </w:rPr>
        <w:t>-N</w:t>
      </w:r>
      <w:r w:rsidR="005A148D" w:rsidRPr="003670C0">
        <w:rPr>
          <w:rFonts w:ascii="Times New Roman" w:hAnsi="Times New Roman" w:cs="Times New Roman" w:hint="eastAsia"/>
          <w:sz w:val="20"/>
          <w:szCs w:val="20"/>
        </w:rPr>
        <w:t xml:space="preserve"> </w:t>
      </w:r>
      <w:r w:rsidR="00272F47" w:rsidRPr="003670C0">
        <w:rPr>
          <w:rFonts w:ascii="Times New Roman" w:hAnsi="Times New Roman" w:cs="Times New Roman"/>
          <w:sz w:val="20"/>
          <w:szCs w:val="20"/>
        </w:rPr>
        <w:t>production</w:t>
      </w:r>
      <w:r w:rsidR="00272F47" w:rsidRPr="003670C0">
        <w:rPr>
          <w:rFonts w:ascii="Times New Roman" w:hAnsi="Times New Roman" w:cs="Times New Roman" w:hint="eastAsia"/>
          <w:sz w:val="20"/>
          <w:szCs w:val="20"/>
        </w:rPr>
        <w:t xml:space="preserve"> </w:t>
      </w:r>
      <w:r w:rsidR="005A148D" w:rsidRPr="003670C0">
        <w:rPr>
          <w:rFonts w:ascii="Times New Roman" w:hAnsi="Times New Roman" w:cs="Times New Roman" w:hint="eastAsia"/>
          <w:sz w:val="20"/>
          <w:szCs w:val="20"/>
        </w:rPr>
        <w:t>in subtropical forest soil</w:t>
      </w:r>
      <w:r w:rsidR="00633F66" w:rsidRPr="003670C0">
        <w:rPr>
          <w:rFonts w:ascii="Times New Roman" w:hAnsi="Times New Roman" w:cs="Times New Roman" w:hint="eastAsia"/>
          <w:sz w:val="20"/>
          <w:szCs w:val="20"/>
        </w:rPr>
        <w:t xml:space="preserve"> </w:t>
      </w:r>
      <w:r w:rsidR="00633F66" w:rsidRPr="003670C0">
        <w:rPr>
          <w:rFonts w:ascii="Times New Roman" w:hAnsi="Times New Roman" w:cs="Times New Roman"/>
          <w:sz w:val="20"/>
          <w:szCs w:val="20"/>
        </w:rPr>
        <w:fldChar w:fldCharType="begin">
          <w:fldData xml:space="preserve">PEVuZE5vdGU+PENpdGU+PEF1dGhvcj5aaHU8L0F1dGhvcj48WWVhcj4yMDE0PC9ZZWFyPjxSZWNO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</w:fldData>
        </w:fldChar>
      </w:r>
      <w:r w:rsidR="00BE707C">
        <w:rPr>
          <w:rFonts w:ascii="Times New Roman" w:hAnsi="Times New Roman" w:cs="Times New Roman"/>
          <w:sz w:val="20"/>
          <w:szCs w:val="20"/>
        </w:rPr>
        <w:instrText xml:space="preserve"> ADDIN EN.CITE </w:instrText>
      </w:r>
      <w:r w:rsidR="00BE707C">
        <w:rPr>
          <w:rFonts w:ascii="Times New Roman" w:hAnsi="Times New Roman" w:cs="Times New Roman"/>
          <w:sz w:val="20"/>
          <w:szCs w:val="20"/>
        </w:rPr>
        <w:fldChar w:fldCharType="begin">
          <w:fldData xml:space="preserve">PEVuZE5vdGU+PENpdGU+PEF1dGhvcj5aaHU8L0F1dGhvcj48WWVhcj4yMDE0PC9ZZWFyPjxSZWNO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</w:fldData>
        </w:fldChar>
      </w:r>
      <w:r w:rsidR="00BE707C">
        <w:rPr>
          <w:rFonts w:ascii="Times New Roman" w:hAnsi="Times New Roman" w:cs="Times New Roman"/>
          <w:sz w:val="20"/>
          <w:szCs w:val="20"/>
        </w:rPr>
        <w:instrText xml:space="preserve"> ADDIN EN.CITE.DATA </w:instrText>
      </w:r>
      <w:r w:rsidR="00BE707C">
        <w:rPr>
          <w:rFonts w:ascii="Times New Roman" w:hAnsi="Times New Roman" w:cs="Times New Roman"/>
          <w:sz w:val="20"/>
          <w:szCs w:val="20"/>
        </w:rPr>
      </w:r>
      <w:r w:rsidR="00BE707C">
        <w:rPr>
          <w:rFonts w:ascii="Times New Roman" w:hAnsi="Times New Roman" w:cs="Times New Roman"/>
          <w:sz w:val="20"/>
          <w:szCs w:val="20"/>
        </w:rPr>
        <w:fldChar w:fldCharType="end"/>
      </w:r>
      <w:r w:rsidR="00633F66" w:rsidRPr="003670C0">
        <w:rPr>
          <w:rFonts w:ascii="Times New Roman" w:hAnsi="Times New Roman" w:cs="Times New Roman"/>
          <w:sz w:val="20"/>
          <w:szCs w:val="20"/>
        </w:rPr>
      </w:r>
      <w:r w:rsidR="00633F66" w:rsidRPr="003670C0">
        <w:rPr>
          <w:rFonts w:ascii="Times New Roman" w:hAnsi="Times New Roman" w:cs="Times New Roman"/>
          <w:sz w:val="20"/>
          <w:szCs w:val="20"/>
        </w:rPr>
        <w:fldChar w:fldCharType="separate"/>
      </w:r>
      <w:r w:rsidR="00BE707C">
        <w:rPr>
          <w:rFonts w:ascii="Times New Roman" w:hAnsi="Times New Roman" w:cs="Times New Roman"/>
          <w:noProof/>
          <w:sz w:val="20"/>
          <w:szCs w:val="20"/>
        </w:rPr>
        <w:t>(Zhang et al. 2020; Zhu et al. 2014)</w:t>
      </w:r>
      <w:r w:rsidR="00633F66" w:rsidRPr="003670C0">
        <w:rPr>
          <w:rFonts w:ascii="Times New Roman" w:hAnsi="Times New Roman" w:cs="Times New Roman"/>
          <w:sz w:val="20"/>
          <w:szCs w:val="20"/>
        </w:rPr>
        <w:fldChar w:fldCharType="end"/>
      </w:r>
      <w:r w:rsidR="005A148D" w:rsidRPr="003670C0">
        <w:rPr>
          <w:rFonts w:ascii="Times New Roman" w:hAnsi="Times New Roman" w:cs="Times New Roman" w:hint="eastAsia"/>
          <w:sz w:val="20"/>
          <w:szCs w:val="20"/>
        </w:rPr>
        <w:t>.</w:t>
      </w:r>
      <w:r w:rsidR="00C12BCE" w:rsidRPr="003670C0">
        <w:rPr>
          <w:rFonts w:hint="eastAsia"/>
        </w:rPr>
        <w:t xml:space="preserve"> </w:t>
      </w:r>
      <w:r w:rsidR="00272F47" w:rsidRPr="003670C0">
        <w:rPr>
          <w:rFonts w:ascii="Times New Roman" w:hAnsi="Times New Roman" w:cs="Times New Roman" w:hint="eastAsia"/>
          <w:sz w:val="20"/>
          <w:szCs w:val="20"/>
        </w:rPr>
        <w:t>W</w:t>
      </w:r>
      <w:r w:rsidR="0051148E" w:rsidRPr="003670C0">
        <w:rPr>
          <w:rFonts w:ascii="Times New Roman" w:hAnsi="Times New Roman" w:cs="Times New Roman" w:hint="eastAsia"/>
          <w:sz w:val="20"/>
          <w:szCs w:val="20"/>
        </w:rPr>
        <w:t xml:space="preserve">arming significantly </w:t>
      </w:r>
      <w:r w:rsidR="00C44EFA" w:rsidRPr="003670C0">
        <w:rPr>
          <w:rFonts w:ascii="Times New Roman" w:hAnsi="Times New Roman" w:cs="Times New Roman" w:hint="eastAsia"/>
          <w:sz w:val="20"/>
          <w:szCs w:val="20"/>
        </w:rPr>
        <w:t>decreased</w:t>
      </w:r>
      <w:r w:rsidR="0051148E" w:rsidRPr="003670C0">
        <w:rPr>
          <w:rFonts w:ascii="Times New Roman" w:hAnsi="Times New Roman" w:cs="Times New Roman" w:hint="eastAsia"/>
          <w:sz w:val="20"/>
          <w:szCs w:val="20"/>
        </w:rPr>
        <w:t xml:space="preserve"> the </w:t>
      </w:r>
      <w:r w:rsidR="00272F47" w:rsidRPr="003670C0">
        <w:rPr>
          <w:rFonts w:ascii="Times New Roman" w:hAnsi="Times New Roman" w:cs="Times New Roman" w:hint="eastAsia"/>
          <w:sz w:val="20"/>
          <w:szCs w:val="20"/>
        </w:rPr>
        <w:t xml:space="preserve">soil </w:t>
      </w:r>
      <w:r w:rsidR="0051148E" w:rsidRPr="003670C0">
        <w:rPr>
          <w:rFonts w:ascii="Times New Roman" w:hAnsi="Times New Roman" w:cs="Times New Roman" w:hint="eastAsia"/>
          <w:sz w:val="20"/>
          <w:szCs w:val="20"/>
        </w:rPr>
        <w:t xml:space="preserve">pH in plantations </w:t>
      </w:r>
      <w:r w:rsidR="0051148E" w:rsidRPr="003272D2">
        <w:rPr>
          <w:rFonts w:ascii="Times New Roman" w:hAnsi="Times New Roman" w:cs="Times New Roman" w:hint="eastAsia"/>
          <w:b/>
          <w:bCs/>
          <w:sz w:val="20"/>
          <w:szCs w:val="20"/>
        </w:rPr>
        <w:t>(</w:t>
      </w:r>
      <w:bookmarkStart w:id="26" w:name="_Hlk182476922"/>
      <w:r w:rsidR="0051148E" w:rsidRPr="003272D2">
        <w:rPr>
          <w:rFonts w:ascii="Times New Roman" w:hAnsi="Times New Roman" w:cs="Times New Roman" w:hint="eastAsia"/>
          <w:b/>
          <w:bCs/>
          <w:sz w:val="20"/>
          <w:szCs w:val="20"/>
        </w:rPr>
        <w:t>Fig</w:t>
      </w:r>
      <w:r w:rsidR="00E31F3C" w:rsidRPr="003272D2">
        <w:rPr>
          <w:rFonts w:ascii="Times New Roman" w:hAnsi="Times New Roman" w:cs="Times New Roman" w:hint="eastAsia"/>
          <w:b/>
          <w:bCs/>
          <w:sz w:val="20"/>
          <w:szCs w:val="20"/>
        </w:rPr>
        <w:t>.</w:t>
      </w:r>
      <w:r w:rsidR="0051148E" w:rsidRPr="003272D2">
        <w:rPr>
          <w:rFonts w:ascii="Times New Roman" w:hAnsi="Times New Roman" w:cs="Times New Roman" w:hint="eastAsia"/>
          <w:b/>
          <w:bCs/>
          <w:sz w:val="20"/>
          <w:szCs w:val="20"/>
        </w:rPr>
        <w:t xml:space="preserve"> S1</w:t>
      </w:r>
      <w:bookmarkEnd w:id="26"/>
      <w:r w:rsidR="0051148E" w:rsidRPr="003272D2">
        <w:rPr>
          <w:rFonts w:ascii="Times New Roman" w:hAnsi="Times New Roman" w:cs="Times New Roman" w:hint="eastAsia"/>
          <w:b/>
          <w:bCs/>
          <w:sz w:val="20"/>
          <w:szCs w:val="20"/>
        </w:rPr>
        <w:t>)</w:t>
      </w:r>
      <w:r w:rsidR="0051148E" w:rsidRPr="003670C0">
        <w:rPr>
          <w:rFonts w:ascii="Times New Roman" w:hAnsi="Times New Roman" w:cs="Times New Roman" w:hint="eastAsia"/>
          <w:sz w:val="20"/>
          <w:szCs w:val="20"/>
        </w:rPr>
        <w:t xml:space="preserve">, </w:t>
      </w:r>
      <w:r w:rsidR="00272F47" w:rsidRPr="003670C0">
        <w:rPr>
          <w:rFonts w:ascii="Times New Roman" w:hAnsi="Times New Roman" w:cs="Times New Roman" w:hint="eastAsia"/>
          <w:sz w:val="20"/>
          <w:szCs w:val="20"/>
        </w:rPr>
        <w:t>potentially promoting</w:t>
      </w:r>
      <w:r w:rsidR="0051148E" w:rsidRPr="003670C0">
        <w:rPr>
          <w:rFonts w:ascii="Times New Roman" w:hAnsi="Times New Roman" w:cs="Times New Roman" w:hint="eastAsia"/>
          <w:sz w:val="20"/>
          <w:szCs w:val="20"/>
        </w:rPr>
        <w:t xml:space="preserve"> fungi-mediated heterotrophic nitrification</w:t>
      </w:r>
      <w:r w:rsidR="0051148E" w:rsidRPr="003670C0">
        <w:rPr>
          <w:rFonts w:ascii="Times New Roman" w:hAnsi="Times New Roman" w:cs="Times New Roman"/>
          <w:sz w:val="20"/>
          <w:szCs w:val="20"/>
        </w:rPr>
        <w:t xml:space="preserve"> </w:t>
      </w:r>
      <w:r w:rsidR="00633F66" w:rsidRPr="003670C0">
        <w:rPr>
          <w:rFonts w:ascii="Times New Roman" w:hAnsi="Times New Roman" w:cs="Times New Roman"/>
          <w:sz w:val="20"/>
          <w:szCs w:val="20"/>
        </w:rPr>
        <w:fldChar w:fldCharType="begin">
          <w:fldData xml:space="preserve">PEVuZE5vdGU+PENpdGU+PEF1dGhvcj5aaGFuZzwvQXV0aG9yPjxZZWFyPjIwMjA8L1llYXI+PFJl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</w:fldData>
        </w:fldChar>
      </w:r>
      <w:r w:rsidR="00BE707C">
        <w:rPr>
          <w:rFonts w:ascii="Times New Roman" w:hAnsi="Times New Roman" w:cs="Times New Roman"/>
          <w:sz w:val="20"/>
          <w:szCs w:val="20"/>
        </w:rPr>
        <w:instrText xml:space="preserve"> ADDIN EN.CITE </w:instrText>
      </w:r>
      <w:r w:rsidR="00BE707C">
        <w:rPr>
          <w:rFonts w:ascii="Times New Roman" w:hAnsi="Times New Roman" w:cs="Times New Roman"/>
          <w:sz w:val="20"/>
          <w:szCs w:val="20"/>
        </w:rPr>
        <w:fldChar w:fldCharType="begin">
          <w:fldData xml:space="preserve">PEVuZE5vdGU+PENpdGU+PEF1dGhvcj5aaGFuZzwvQXV0aG9yPjxZZWFyPjIwMjA8L1llYXI+PFJl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</w:fldData>
        </w:fldChar>
      </w:r>
      <w:r w:rsidR="00BE707C">
        <w:rPr>
          <w:rFonts w:ascii="Times New Roman" w:hAnsi="Times New Roman" w:cs="Times New Roman"/>
          <w:sz w:val="20"/>
          <w:szCs w:val="20"/>
        </w:rPr>
        <w:instrText xml:space="preserve"> ADDIN EN.CITE.DATA </w:instrText>
      </w:r>
      <w:r w:rsidR="00BE707C">
        <w:rPr>
          <w:rFonts w:ascii="Times New Roman" w:hAnsi="Times New Roman" w:cs="Times New Roman"/>
          <w:sz w:val="20"/>
          <w:szCs w:val="20"/>
        </w:rPr>
      </w:r>
      <w:r w:rsidR="00BE707C">
        <w:rPr>
          <w:rFonts w:ascii="Times New Roman" w:hAnsi="Times New Roman" w:cs="Times New Roman"/>
          <w:sz w:val="20"/>
          <w:szCs w:val="20"/>
        </w:rPr>
        <w:fldChar w:fldCharType="end"/>
      </w:r>
      <w:r w:rsidR="00633F66" w:rsidRPr="003670C0">
        <w:rPr>
          <w:rFonts w:ascii="Times New Roman" w:hAnsi="Times New Roman" w:cs="Times New Roman"/>
          <w:sz w:val="20"/>
          <w:szCs w:val="20"/>
        </w:rPr>
      </w:r>
      <w:r w:rsidR="00633F66" w:rsidRPr="003670C0">
        <w:rPr>
          <w:rFonts w:ascii="Times New Roman" w:hAnsi="Times New Roman" w:cs="Times New Roman"/>
          <w:sz w:val="20"/>
          <w:szCs w:val="20"/>
        </w:rPr>
        <w:fldChar w:fldCharType="separate"/>
      </w:r>
      <w:r w:rsidR="00BE707C">
        <w:rPr>
          <w:rFonts w:ascii="Times New Roman" w:hAnsi="Times New Roman" w:cs="Times New Roman"/>
          <w:noProof/>
          <w:sz w:val="20"/>
          <w:szCs w:val="20"/>
        </w:rPr>
        <w:t>(Zhang et al. 2020; Zhu et al. 2014)</w:t>
      </w:r>
      <w:r w:rsidR="00633F66" w:rsidRPr="003670C0">
        <w:rPr>
          <w:rFonts w:ascii="Times New Roman" w:hAnsi="Times New Roman" w:cs="Times New Roman"/>
          <w:sz w:val="20"/>
          <w:szCs w:val="20"/>
        </w:rPr>
        <w:fldChar w:fldCharType="end"/>
      </w:r>
      <w:r w:rsidR="00DA2DAB" w:rsidRPr="003670C0">
        <w:rPr>
          <w:rFonts w:ascii="Times New Roman" w:hAnsi="Times New Roman" w:cs="Times New Roman" w:hint="eastAsia"/>
          <w:sz w:val="20"/>
          <w:szCs w:val="20"/>
        </w:rPr>
        <w:t xml:space="preserve">. </w:t>
      </w:r>
      <w:r w:rsidR="00F44AD7" w:rsidRPr="009B02F1">
        <w:rPr>
          <w:rFonts w:ascii="Times New Roman" w:hAnsi="Times New Roman" w:cs="Times New Roman" w:hint="eastAsia"/>
          <w:color w:val="FF0000"/>
          <w:sz w:val="20"/>
          <w:szCs w:val="20"/>
        </w:rPr>
        <w:t>Therefore</w:t>
      </w:r>
      <w:r w:rsidR="005C1524" w:rsidRPr="009B02F1">
        <w:rPr>
          <w:rFonts w:ascii="Times New Roman" w:hAnsi="Times New Roman" w:cs="Times New Roman" w:hint="eastAsia"/>
          <w:sz w:val="20"/>
          <w:szCs w:val="20"/>
        </w:rPr>
        <w:t>,</w:t>
      </w:r>
      <w:r w:rsidR="005C1524" w:rsidRPr="00CE305E">
        <w:rPr>
          <w:rFonts w:ascii="Times New Roman" w:hAnsi="Times New Roman" w:cs="Times New Roman" w:hint="eastAsia"/>
          <w:color w:val="FF0000"/>
          <w:sz w:val="20"/>
          <w:szCs w:val="20"/>
        </w:rPr>
        <w:t xml:space="preserve"> </w:t>
      </w:r>
      <w:r w:rsidR="005C1524" w:rsidRPr="003670C0">
        <w:rPr>
          <w:rFonts w:ascii="Times New Roman" w:hAnsi="Times New Roman" w:cs="Times New Roman" w:hint="eastAsia"/>
          <w:sz w:val="20"/>
          <w:szCs w:val="20"/>
        </w:rPr>
        <w:t>the increase in nitrification in the plantation was primarily attributed to warming-enhanced heterotrophic nitrification.</w:t>
      </w:r>
    </w:p>
    <w:p w14:paraId="601D5741" w14:textId="34043747" w:rsidR="00381A8A" w:rsidRDefault="00600C2B" w:rsidP="00BD7B0C">
      <w:pPr>
        <w:spacing w:before="100" w:beforeAutospacing="1" w:line="360" w:lineRule="auto"/>
        <w:ind w:firstLineChars="200" w:firstLine="400"/>
        <w:rPr>
          <w:rFonts w:ascii="Times New Roman" w:hAnsi="Times New Roman" w:cs="Times New Roman"/>
          <w:color w:val="FF0000"/>
          <w:sz w:val="20"/>
          <w:szCs w:val="20"/>
        </w:rPr>
      </w:pPr>
      <w:r>
        <w:rPr>
          <w:rFonts w:ascii="Times New Roman" w:hAnsi="Times New Roman" w:cs="Times New Roman" w:hint="eastAsia"/>
          <w:color w:val="FF0000"/>
          <w:sz w:val="20"/>
          <w:szCs w:val="20"/>
        </w:rPr>
        <w:t>A</w:t>
      </w:r>
      <w:r w:rsidRPr="00600C2B">
        <w:rPr>
          <w:rFonts w:ascii="Times New Roman" w:hAnsi="Times New Roman" w:cs="Times New Roman" w:hint="eastAsia"/>
          <w:color w:val="FF0000"/>
          <w:sz w:val="20"/>
          <w:szCs w:val="20"/>
        </w:rPr>
        <w:t xml:space="preserve">s an important intermediate in the N cycle, DON links organic matter decomposition to plant nutrient acquisition. Derived mainly from plant litter, root exudates, and microbial residues, DON constitutes a major fraction of the soil </w:t>
      </w:r>
      <w:r w:rsidR="00DE6612">
        <w:rPr>
          <w:rFonts w:ascii="Times New Roman" w:hAnsi="Times New Roman" w:cs="Times New Roman" w:hint="eastAsia"/>
          <w:color w:val="FF0000"/>
          <w:sz w:val="20"/>
          <w:szCs w:val="20"/>
        </w:rPr>
        <w:t>N</w:t>
      </w:r>
      <w:r w:rsidRPr="00600C2B">
        <w:rPr>
          <w:rFonts w:ascii="Times New Roman" w:hAnsi="Times New Roman" w:cs="Times New Roman" w:hint="eastAsia"/>
          <w:color w:val="FF0000"/>
          <w:sz w:val="20"/>
          <w:szCs w:val="20"/>
        </w:rPr>
        <w:t xml:space="preserve"> pool and supplies inorganic N to plants and microorganisms through mineralization</w:t>
      </w:r>
      <w:r w:rsidR="005B74D6">
        <w:rPr>
          <w:rFonts w:ascii="Times New Roman" w:hAnsi="Times New Roman" w:cs="Times New Roman" w:hint="eastAsia"/>
          <w:color w:val="FF0000"/>
          <w:sz w:val="20"/>
          <w:szCs w:val="20"/>
        </w:rPr>
        <w:t xml:space="preserve"> </w:t>
      </w:r>
      <w:r w:rsidR="005B74D6">
        <w:rPr>
          <w:rFonts w:ascii="Times New Roman" w:hAnsi="Times New Roman" w:cs="Times New Roman"/>
          <w:color w:val="FF0000"/>
          <w:sz w:val="20"/>
          <w:szCs w:val="20"/>
        </w:rPr>
        <w:fldChar w:fldCharType="begin">
          <w:fldData xml:space="preserve">PEVuZE5vdGU+PENpdGU+PEF1dGhvcj5Kb25lczwvQXV0aG9yPjxZZWFyPjIwMDQ8L1llYXI+PFJl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</w:fldData>
        </w:fldChar>
      </w:r>
      <w:r w:rsidR="00F35BD4">
        <w:rPr>
          <w:rFonts w:ascii="Times New Roman" w:hAnsi="Times New Roman" w:cs="Times New Roman"/>
          <w:color w:val="FF0000"/>
          <w:sz w:val="20"/>
          <w:szCs w:val="20"/>
        </w:rPr>
        <w:instrText xml:space="preserve"> ADDIN EN.CITE </w:instrText>
      </w:r>
      <w:r w:rsidR="00F35BD4">
        <w:rPr>
          <w:rFonts w:ascii="Times New Roman" w:hAnsi="Times New Roman" w:cs="Times New Roman"/>
          <w:color w:val="FF0000"/>
          <w:sz w:val="20"/>
          <w:szCs w:val="20"/>
        </w:rPr>
        <w:fldChar w:fldCharType="begin">
          <w:fldData xml:space="preserve">PEVuZE5vdGU+PENpdGU+PEF1dGhvcj5Kb25lczwvQXV0aG9yPjxZZWFyPjIwMDQ8L1llYXI+PFJl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</w:fldData>
        </w:fldChar>
      </w:r>
      <w:r w:rsidR="00F35BD4">
        <w:rPr>
          <w:rFonts w:ascii="Times New Roman" w:hAnsi="Times New Roman" w:cs="Times New Roman"/>
          <w:color w:val="FF0000"/>
          <w:sz w:val="20"/>
          <w:szCs w:val="20"/>
        </w:rPr>
        <w:instrText xml:space="preserve"> ADDIN EN.CITE.DATA </w:instrText>
      </w:r>
      <w:r w:rsidR="00F35BD4">
        <w:rPr>
          <w:rFonts w:ascii="Times New Roman" w:hAnsi="Times New Roman" w:cs="Times New Roman"/>
          <w:color w:val="FF0000"/>
          <w:sz w:val="20"/>
          <w:szCs w:val="20"/>
        </w:rPr>
      </w:r>
      <w:r w:rsidR="00F35BD4">
        <w:rPr>
          <w:rFonts w:ascii="Times New Roman" w:hAnsi="Times New Roman" w:cs="Times New Roman"/>
          <w:color w:val="FF0000"/>
          <w:sz w:val="20"/>
          <w:szCs w:val="20"/>
        </w:rPr>
        <w:fldChar w:fldCharType="end"/>
      </w:r>
      <w:r w:rsidR="005B74D6">
        <w:rPr>
          <w:rFonts w:ascii="Times New Roman" w:hAnsi="Times New Roman" w:cs="Times New Roman"/>
          <w:color w:val="FF0000"/>
          <w:sz w:val="20"/>
          <w:szCs w:val="20"/>
        </w:rPr>
      </w:r>
      <w:r w:rsidR="005B74D6">
        <w:rPr>
          <w:rFonts w:ascii="Times New Roman" w:hAnsi="Times New Roman" w:cs="Times New Roman"/>
          <w:color w:val="FF0000"/>
          <w:sz w:val="20"/>
          <w:szCs w:val="20"/>
        </w:rPr>
        <w:fldChar w:fldCharType="separate"/>
      </w:r>
      <w:r w:rsidR="00F35BD4">
        <w:rPr>
          <w:rFonts w:ascii="Times New Roman" w:hAnsi="Times New Roman" w:cs="Times New Roman"/>
          <w:noProof/>
          <w:color w:val="FF0000"/>
          <w:sz w:val="20"/>
          <w:szCs w:val="20"/>
        </w:rPr>
        <w:t>(Jones et al. 2004; Ren et al. 2025)</w:t>
      </w:r>
      <w:r w:rsidR="005B74D6">
        <w:rPr>
          <w:rFonts w:ascii="Times New Roman" w:hAnsi="Times New Roman" w:cs="Times New Roman"/>
          <w:color w:val="FF0000"/>
          <w:sz w:val="20"/>
          <w:szCs w:val="20"/>
        </w:rPr>
        <w:fldChar w:fldCharType="end"/>
      </w:r>
      <w:r w:rsidR="000D3806" w:rsidRPr="000D3806">
        <w:rPr>
          <w:rFonts w:ascii="Times New Roman" w:hAnsi="Times New Roman" w:cs="Times New Roman" w:hint="eastAsia"/>
          <w:color w:val="FF0000"/>
          <w:sz w:val="20"/>
          <w:szCs w:val="20"/>
        </w:rPr>
        <w:t>.</w:t>
      </w:r>
      <w:r w:rsidR="003832BD" w:rsidRPr="003832BD">
        <w:rPr>
          <w:rFonts w:ascii="Times New Roman" w:hAnsi="Times New Roman" w:cs="Times New Roman" w:hint="eastAsia"/>
          <w:sz w:val="20"/>
          <w:szCs w:val="20"/>
        </w:rPr>
        <w:t xml:space="preserve"> </w:t>
      </w:r>
      <w:r w:rsidR="003020BB" w:rsidRPr="003020BB">
        <w:rPr>
          <w:rFonts w:ascii="Times New Roman" w:hAnsi="Times New Roman" w:cs="Times New Roman" w:hint="eastAsia"/>
          <w:color w:val="FF0000"/>
          <w:sz w:val="20"/>
          <w:szCs w:val="20"/>
        </w:rPr>
        <w:t>Warming accelerates the decomposition of organic matter, increasing the DON content in the soil and providing sufficient nitrogen for mineralization</w:t>
      </w:r>
      <w:r w:rsidR="00D57E36">
        <w:rPr>
          <w:rFonts w:ascii="Times New Roman" w:hAnsi="Times New Roman" w:cs="Times New Roman" w:hint="eastAsia"/>
          <w:color w:val="FF0000"/>
          <w:sz w:val="20"/>
          <w:szCs w:val="20"/>
        </w:rPr>
        <w:t xml:space="preserve"> </w:t>
      </w:r>
      <w:r w:rsidR="00D57E36">
        <w:rPr>
          <w:rFonts w:ascii="Times New Roman" w:hAnsi="Times New Roman" w:cs="Times New Roman"/>
          <w:color w:val="FF0000"/>
          <w:sz w:val="20"/>
          <w:szCs w:val="20"/>
        </w:rPr>
        <w:fldChar w:fldCharType="begin"/>
      </w:r>
      <w:r w:rsidR="00D57E36">
        <w:rPr>
          <w:rFonts w:ascii="Times New Roman" w:hAnsi="Times New Roman" w:cs="Times New Roman"/>
          <w:color w:val="FF0000"/>
          <w:sz w:val="20"/>
          <w:szCs w:val="20"/>
        </w:rPr>
        <w:instrText xml:space="preserve"> ADDIN EN.CITE &lt;EndNote&gt;&lt;Cite&gt;&lt;Author&gt;Ren&lt;/Author&gt;&lt;Year&gt;2025&lt;/Year&gt;&lt;RecNum&gt;399&lt;/RecNum&gt;&lt;DisplayText&gt;(Ren et al. 2025)&lt;/DisplayText&gt;&lt;record&gt;&lt;rec-number&gt;399&lt;/rec-number&gt;&lt;foreign-keys&gt;&lt;key app="EN" db-id="2a9052fr8awrevevp2p5efww522ezfrpspaw" timestamp="1741054217"&gt;399&lt;/key&gt;&lt;/foreign-keys&gt;&lt;ref-type name="Journal Article"&gt;17&lt;/ref-type&gt;&lt;contributors&gt;&lt;authors&gt;&lt;author&gt;Ren, Tianjing&lt;/author&gt;&lt;author&gt;Smreczak, Bożena&lt;/author&gt;&lt;author&gt;Ukalska-Jaruga, Aleksandra&lt;/author&gt;&lt;author&gt;Hassan, Waseem&lt;/author&gt;&lt;author&gt;Cai, Andong&lt;/author&gt;&lt;/authors&gt;&lt;/contributors&gt;&lt;titles&gt;&lt;title&gt;Asymmetric responses of soil dissolved organic carbon and dissolved organic nitrogen to warming: A meta-analysis&lt;/title&gt;&lt;secondary-title&gt;CATENA&lt;/secondary-title&gt;&lt;/titles&gt;&lt;periodical&gt;&lt;full-title&gt;Catena&lt;/full-title&gt;&lt;/periodical&gt;&lt;pages&gt;108871&lt;/pages&gt;&lt;volume&gt;252&lt;/volume&gt;&lt;keywords&gt;&lt;keyword&gt;Soil dissolved organic carbon and nitrogen&lt;/keyword&gt;&lt;keyword&gt;Global warming&lt;/keyword&gt;&lt;keyword&gt;Carbon-nitrogen decoupling&lt;/keyword&gt;&lt;keyword&gt;Soil water&lt;/keyword&gt;&lt;keyword&gt;Soil nitrate&lt;/keyword&gt;&lt;/keywords&gt;&lt;dates&gt;&lt;year&gt;2025&lt;/year&gt;&lt;pub-dates&gt;&lt;date&gt;2025/05/01/&lt;/date&gt;&lt;/pub-dates&gt;&lt;/dates&gt;&lt;isbn&gt;0341-8162&lt;/isbn&gt;&lt;urls&gt;&lt;related-urls&gt;&lt;url&gt;https://www.sciencedirect.com/science/article/pii/S0341816225001730&lt;/url&gt;&lt;/related-urls&gt;&lt;/urls&gt;&lt;electronic-resource-num&gt;https://doi.org/10.1016/j.catena.2025.108871&lt;/electronic-resource-num&gt;&lt;/record&gt;&lt;/Cite&gt;&lt;/EndNote&gt;</w:instrText>
      </w:r>
      <w:r w:rsidR="00D57E36">
        <w:rPr>
          <w:rFonts w:ascii="Times New Roman" w:hAnsi="Times New Roman" w:cs="Times New Roman"/>
          <w:color w:val="FF0000"/>
          <w:sz w:val="20"/>
          <w:szCs w:val="20"/>
        </w:rPr>
        <w:fldChar w:fldCharType="separate"/>
      </w:r>
      <w:r w:rsidR="00D57E36">
        <w:rPr>
          <w:rFonts w:ascii="Times New Roman" w:hAnsi="Times New Roman" w:cs="Times New Roman"/>
          <w:noProof/>
          <w:color w:val="FF0000"/>
          <w:sz w:val="20"/>
          <w:szCs w:val="20"/>
        </w:rPr>
        <w:t>(Ren et al. 2025)</w:t>
      </w:r>
      <w:r w:rsidR="00D57E36">
        <w:rPr>
          <w:rFonts w:ascii="Times New Roman" w:hAnsi="Times New Roman" w:cs="Times New Roman"/>
          <w:color w:val="FF0000"/>
          <w:sz w:val="20"/>
          <w:szCs w:val="20"/>
        </w:rPr>
        <w:fldChar w:fldCharType="end"/>
      </w:r>
      <w:r w:rsidR="00A07DBD" w:rsidRPr="001B147E">
        <w:rPr>
          <w:rFonts w:ascii="Times New Roman" w:hAnsi="Times New Roman" w:cs="Times New Roman" w:hint="eastAsia"/>
          <w:color w:val="FF0000"/>
          <w:sz w:val="20"/>
          <w:szCs w:val="20"/>
        </w:rPr>
        <w:t>.</w:t>
      </w:r>
      <w:r w:rsidR="00A07DBD">
        <w:rPr>
          <w:rFonts w:ascii="Times New Roman" w:hAnsi="Times New Roman" w:cs="Times New Roman" w:hint="eastAsia"/>
          <w:sz w:val="20"/>
          <w:szCs w:val="20"/>
        </w:rPr>
        <w:t xml:space="preserve"> </w:t>
      </w:r>
      <w:r w:rsidR="00943B0A" w:rsidRPr="00943B0A">
        <w:rPr>
          <w:rFonts w:ascii="Times New Roman" w:hAnsi="Times New Roman" w:cs="Times New Roman" w:hint="eastAsia"/>
          <w:sz w:val="20"/>
          <w:szCs w:val="20"/>
        </w:rPr>
        <w:t>Warming enhanced mineralization and nitrification rates, increasing inorganic N concentrations in both soil and leachate, particularly in plantation plots</w:t>
      </w:r>
      <w:r w:rsidR="00E31F3C" w:rsidRPr="001514C5">
        <w:rPr>
          <w:rFonts w:ascii="Times New Roman" w:hAnsi="Times New Roman" w:cs="Times New Roman" w:hint="eastAsia"/>
          <w:b/>
          <w:bCs/>
          <w:sz w:val="20"/>
          <w:szCs w:val="20"/>
        </w:rPr>
        <w:t xml:space="preserve"> (Fig. 2</w:t>
      </w:r>
      <w:r w:rsidR="005B6856">
        <w:rPr>
          <w:rFonts w:ascii="Times New Roman" w:hAnsi="Times New Roman" w:cs="Times New Roman" w:hint="eastAsia"/>
          <w:b/>
          <w:bCs/>
          <w:sz w:val="20"/>
          <w:szCs w:val="20"/>
        </w:rPr>
        <w:t xml:space="preserve">; </w:t>
      </w:r>
      <w:r w:rsidR="00D45F58" w:rsidRPr="005B6856">
        <w:rPr>
          <w:rFonts w:ascii="Times New Roman" w:hAnsi="Times New Roman" w:cs="Times New Roman" w:hint="eastAsia"/>
          <w:b/>
          <w:bCs/>
          <w:color w:val="FF0000"/>
          <w:sz w:val="20"/>
          <w:szCs w:val="20"/>
        </w:rPr>
        <w:t xml:space="preserve">Fig. </w:t>
      </w:r>
      <w:r w:rsidR="005B6856" w:rsidRPr="005B6856">
        <w:rPr>
          <w:rFonts w:ascii="Times New Roman" w:hAnsi="Times New Roman" w:cs="Times New Roman" w:hint="eastAsia"/>
          <w:b/>
          <w:bCs/>
          <w:color w:val="FF0000"/>
          <w:sz w:val="20"/>
          <w:szCs w:val="20"/>
        </w:rPr>
        <w:t>5</w:t>
      </w:r>
      <w:r w:rsidR="00E31F3C" w:rsidRPr="001514C5">
        <w:rPr>
          <w:rFonts w:ascii="Times New Roman" w:hAnsi="Times New Roman" w:cs="Times New Roman" w:hint="eastAsia"/>
          <w:b/>
          <w:bCs/>
          <w:sz w:val="20"/>
          <w:szCs w:val="20"/>
        </w:rPr>
        <w:t>)</w:t>
      </w:r>
      <w:r w:rsidR="00AF58B0" w:rsidRPr="003670C0">
        <w:rPr>
          <w:rFonts w:ascii="Times New Roman" w:hAnsi="Times New Roman" w:cs="Times New Roman" w:hint="eastAsia"/>
          <w:sz w:val="20"/>
          <w:szCs w:val="20"/>
        </w:rPr>
        <w:t>.</w:t>
      </w:r>
      <w:r w:rsidR="00607A25" w:rsidRPr="003670C0">
        <w:rPr>
          <w:rFonts w:hint="eastAsia"/>
        </w:rPr>
        <w:t xml:space="preserve"> </w:t>
      </w:r>
      <w:r w:rsidR="00680C4E" w:rsidRPr="00680C4E">
        <w:rPr>
          <w:rFonts w:ascii="Times New Roman" w:eastAsia="宋体" w:hAnsi="Times New Roman" w:cs="Times New Roman" w:hint="eastAsia"/>
          <w:color w:val="FF0000"/>
          <w:sz w:val="20"/>
          <w:szCs w:val="20"/>
        </w:rPr>
        <w:t xml:space="preserve">However, the seasonal pattern of soil inorganic N dynamics under warming remains poorly understood. </w:t>
      </w:r>
      <w:r w:rsidR="00680C4E" w:rsidRPr="00680C4E">
        <w:rPr>
          <w:rFonts w:ascii="Times New Roman" w:eastAsia="宋体" w:hAnsi="Times New Roman" w:cs="Times New Roman" w:hint="eastAsia"/>
          <w:color w:val="FF0000"/>
          <w:sz w:val="20"/>
          <w:szCs w:val="20"/>
        </w:rPr>
        <w:lastRenderedPageBreak/>
        <w:t>For example, in January, warming significantly increased soil inorganic N concentrations, which contrasts with the conventional expectation that low winter temperatures suppress N transformation processes</w:t>
      </w:r>
      <w:r w:rsidR="00806FBC">
        <w:rPr>
          <w:rFonts w:ascii="Times New Roman" w:eastAsia="宋体" w:hAnsi="Times New Roman" w:cs="Times New Roman" w:hint="eastAsia"/>
          <w:color w:val="FF0000"/>
          <w:sz w:val="20"/>
          <w:szCs w:val="20"/>
        </w:rPr>
        <w:t xml:space="preserve"> </w:t>
      </w:r>
      <w:r w:rsidR="001908A4">
        <w:rPr>
          <w:rFonts w:ascii="Times New Roman" w:eastAsia="宋体" w:hAnsi="Times New Roman" w:cs="Times New Roman"/>
          <w:color w:val="FF0000"/>
          <w:sz w:val="20"/>
          <w:szCs w:val="20"/>
        </w:rPr>
        <w:fldChar w:fldCharType="begin"/>
      </w:r>
      <w:r w:rsidR="001908A4">
        <w:rPr>
          <w:rFonts w:ascii="Times New Roman" w:eastAsia="宋体" w:hAnsi="Times New Roman" w:cs="Times New Roman"/>
          <w:color w:val="FF0000"/>
          <w:sz w:val="20"/>
          <w:szCs w:val="20"/>
        </w:rPr>
        <w:instrText xml:space="preserve"> ADDIN EN.CITE &lt;EndNote&gt;&lt;Cite&gt;&lt;Author&gt;Schütt&lt;/Author&gt;&lt;Year&gt;2014&lt;/Year&gt;&lt;RecNum&gt;396&lt;/RecNum&gt;&lt;DisplayText&gt;(Schütt et al. 2014)&lt;/DisplayText&gt;&lt;record&gt;&lt;rec-number&gt;396&lt;/rec-number&gt;&lt;foreign-keys&gt;&lt;key app="EN" db-id="2a9052fr8awrevevp2p5efww522ezfrpspaw" timestamp="1740625427"&gt;396&lt;/key&gt;&lt;key app="ENWeb" db-id=""&gt;0&lt;/key&gt;&lt;/foreign-keys&gt;&lt;ref-type name="Journal Article"&gt;17&lt;/ref-type&gt;&lt;contributors&gt;&lt;authors&gt;&lt;author&gt;Schütt, Marianne&lt;/author&gt;&lt;author&gt;Borken, Werner&lt;/author&gt;&lt;author&gt;Spott, Oliver&lt;/author&gt;&lt;author&gt;Stange, Claus Florian&lt;/author&gt;&lt;author&gt;Matzner, Egbert&lt;/author&gt;&lt;/authors&gt;&lt;/contributors&gt;&lt;titles&gt;&lt;title&gt;Corrigendum “Temperature sensitivity of C and N mineralization in temperate forest soils at low temperatures”&lt;/title&gt;&lt;secondary-title&gt;Soil Biology and Biochemistry&lt;/secondary-title&gt;&lt;/titles&gt;&lt;periodical&gt;&lt;full-title&gt;Soil Biology and Biochemistry&lt;/full-title&gt;&lt;/periodical&gt;&lt;volume&gt;77&lt;/volume&gt;&lt;section&gt;315&lt;/section&gt;&lt;dates&gt;&lt;year&gt;2014&lt;/year&gt;&lt;/dates&gt;&lt;isbn&gt;00380717&lt;/isbn&gt;&lt;urls&gt;&lt;/urls&gt;&lt;electronic-resource-num&gt;10.1016/j.soilbio.2014.06.001&lt;/electronic-resource-num&gt;&lt;/record&gt;&lt;/Cite&gt;&lt;/EndNote&gt;</w:instrText>
      </w:r>
      <w:r w:rsidR="001908A4">
        <w:rPr>
          <w:rFonts w:ascii="Times New Roman" w:eastAsia="宋体" w:hAnsi="Times New Roman" w:cs="Times New Roman"/>
          <w:color w:val="FF0000"/>
          <w:sz w:val="20"/>
          <w:szCs w:val="20"/>
        </w:rPr>
        <w:fldChar w:fldCharType="separate"/>
      </w:r>
      <w:r w:rsidR="001908A4">
        <w:rPr>
          <w:rFonts w:ascii="Times New Roman" w:eastAsia="宋体" w:hAnsi="Times New Roman" w:cs="Times New Roman"/>
          <w:noProof/>
          <w:color w:val="FF0000"/>
          <w:sz w:val="20"/>
          <w:szCs w:val="20"/>
        </w:rPr>
        <w:t>(Schütt et al. 2014)</w:t>
      </w:r>
      <w:r w:rsidR="001908A4">
        <w:rPr>
          <w:rFonts w:ascii="Times New Roman" w:eastAsia="宋体" w:hAnsi="Times New Roman" w:cs="Times New Roman"/>
          <w:color w:val="FF0000"/>
          <w:sz w:val="20"/>
          <w:szCs w:val="20"/>
        </w:rPr>
        <w:fldChar w:fldCharType="end"/>
      </w:r>
      <w:r w:rsidR="006D56E1" w:rsidRPr="006D56E1">
        <w:rPr>
          <w:rFonts w:ascii="Times New Roman" w:eastAsia="宋体" w:hAnsi="Times New Roman" w:cs="Times New Roman"/>
          <w:color w:val="FF0000"/>
          <w:sz w:val="20"/>
          <w:szCs w:val="20"/>
        </w:rPr>
        <w:t xml:space="preserve">. </w:t>
      </w:r>
      <w:r w:rsidR="00BC3CA4" w:rsidRPr="00BC3CA4">
        <w:rPr>
          <w:rFonts w:ascii="Times New Roman" w:eastAsia="宋体" w:hAnsi="Times New Roman" w:cs="Times New Roman" w:hint="eastAsia"/>
          <w:color w:val="FF0000"/>
          <w:sz w:val="20"/>
          <w:szCs w:val="20"/>
        </w:rPr>
        <w:t>This anomaly suggests that warming may stimulate microbial activity even under low-temperature conditions</w:t>
      </w:r>
      <w:r w:rsidR="004149C8">
        <w:rPr>
          <w:rFonts w:ascii="Times New Roman" w:eastAsia="宋体" w:hAnsi="Times New Roman" w:cs="Times New Roman" w:hint="eastAsia"/>
          <w:color w:val="FF0000"/>
          <w:sz w:val="20"/>
          <w:szCs w:val="20"/>
        </w:rPr>
        <w:t xml:space="preserve"> </w:t>
      </w:r>
      <w:r w:rsidR="004149C8">
        <w:rPr>
          <w:rFonts w:ascii="Times New Roman" w:eastAsia="宋体" w:hAnsi="Times New Roman" w:cs="Times New Roman"/>
          <w:color w:val="FF0000"/>
          <w:sz w:val="20"/>
          <w:szCs w:val="20"/>
        </w:rPr>
        <w:fldChar w:fldCharType="begin"/>
      </w:r>
      <w:r w:rsidR="004149C8">
        <w:rPr>
          <w:rFonts w:ascii="Times New Roman" w:eastAsia="宋体" w:hAnsi="Times New Roman" w:cs="Times New Roman"/>
          <w:color w:val="FF0000"/>
          <w:sz w:val="20"/>
          <w:szCs w:val="20"/>
        </w:rPr>
        <w:instrText xml:space="preserve"> ADDIN EN.CITE &lt;EndNote&gt;&lt;Cite&gt;&lt;Author&gt;Schütt&lt;/Author&gt;&lt;Year&gt;2014&lt;/Year&gt;&lt;RecNum&gt;396&lt;/RecNum&gt;&lt;DisplayText&gt;(Schütt et al. 2014)&lt;/DisplayText&gt;&lt;record&gt;&lt;rec-number&gt;396&lt;/rec-number&gt;&lt;foreign-keys&gt;&lt;key app="EN" db-id="2a9052fr8awrevevp2p5efww522ezfrpspaw" timestamp="1740625427"&gt;396&lt;/key&gt;&lt;key app="ENWeb" db-id=""&gt;0&lt;/key&gt;&lt;/foreign-keys&gt;&lt;ref-type name="Journal Article"&gt;17&lt;/ref-type&gt;&lt;contributors&gt;&lt;authors&gt;&lt;author&gt;Schütt, Marianne&lt;/author&gt;&lt;author&gt;Borken, Werner&lt;/author&gt;&lt;author&gt;Spott, Oliver&lt;/author&gt;&lt;author&gt;Stange, Claus Florian&lt;/author&gt;&lt;author&gt;Matzner, Egbert&lt;/author&gt;&lt;/authors&gt;&lt;/contributors&gt;&lt;titles&gt;&lt;title&gt;Corrigendum “Temperature sensitivity of C and N mineralization in temperate forest soils at low temperatures”&lt;/title&gt;&lt;secondary-title&gt;Soil Biology and Biochemistry&lt;/secondary-title&gt;&lt;/titles&gt;&lt;periodical&gt;&lt;full-title&gt;Soil Biology and Biochemistry&lt;/full-title&gt;&lt;/periodical&gt;&lt;volume&gt;77&lt;/volume&gt;&lt;section&gt;315&lt;/section&gt;&lt;dates&gt;&lt;year&gt;2014&lt;/year&gt;&lt;/dates&gt;&lt;isbn&gt;00380717&lt;/isbn&gt;&lt;urls&gt;&lt;/urls&gt;&lt;electronic-resource-num&gt;10.1016/j.soilbio.2014.06.001&lt;/electronic-resource-num&gt;&lt;/record&gt;&lt;/Cite&gt;&lt;/EndNote&gt;</w:instrText>
      </w:r>
      <w:r w:rsidR="004149C8">
        <w:rPr>
          <w:rFonts w:ascii="Times New Roman" w:eastAsia="宋体" w:hAnsi="Times New Roman" w:cs="Times New Roman"/>
          <w:color w:val="FF0000"/>
          <w:sz w:val="20"/>
          <w:szCs w:val="20"/>
        </w:rPr>
        <w:fldChar w:fldCharType="separate"/>
      </w:r>
      <w:r w:rsidR="004149C8">
        <w:rPr>
          <w:rFonts w:ascii="Times New Roman" w:eastAsia="宋体" w:hAnsi="Times New Roman" w:cs="Times New Roman"/>
          <w:noProof/>
          <w:color w:val="FF0000"/>
          <w:sz w:val="20"/>
          <w:szCs w:val="20"/>
        </w:rPr>
        <w:t>(Schütt et al. 2014)</w:t>
      </w:r>
      <w:r w:rsidR="004149C8">
        <w:rPr>
          <w:rFonts w:ascii="Times New Roman" w:eastAsia="宋体" w:hAnsi="Times New Roman" w:cs="Times New Roman"/>
          <w:color w:val="FF0000"/>
          <w:sz w:val="20"/>
          <w:szCs w:val="20"/>
        </w:rPr>
        <w:fldChar w:fldCharType="end"/>
      </w:r>
      <w:r w:rsidR="006D56E1" w:rsidRPr="006D56E1">
        <w:rPr>
          <w:rFonts w:ascii="Times New Roman" w:eastAsia="宋体" w:hAnsi="Times New Roman" w:cs="Times New Roman"/>
          <w:color w:val="FF0000"/>
          <w:sz w:val="20"/>
          <w:szCs w:val="20"/>
        </w:rPr>
        <w:t>.</w:t>
      </w:r>
      <w:r w:rsidR="009F2718">
        <w:rPr>
          <w:rFonts w:ascii="Times New Roman" w:eastAsia="宋体" w:hAnsi="Times New Roman" w:cs="Times New Roman" w:hint="eastAsia"/>
          <w:color w:val="FF0000"/>
          <w:sz w:val="20"/>
          <w:szCs w:val="20"/>
        </w:rPr>
        <w:t xml:space="preserve"> </w:t>
      </w:r>
      <w:r w:rsidR="00A565B1" w:rsidRPr="00A565B1">
        <w:rPr>
          <w:rFonts w:ascii="Times New Roman" w:eastAsia="宋体" w:hAnsi="Times New Roman" w:cs="Times New Roman" w:hint="eastAsia"/>
          <w:color w:val="FF0000"/>
          <w:sz w:val="20"/>
          <w:szCs w:val="20"/>
        </w:rPr>
        <w:t xml:space="preserve">With warming, plant growth may accelerate and root uptake of </w:t>
      </w:r>
      <w:r w:rsidR="00A565B1" w:rsidRPr="00A565B1">
        <w:rPr>
          <w:rFonts w:ascii="Times New Roman" w:eastAsia="宋体" w:hAnsi="Times New Roman" w:cs="Times New Roman"/>
          <w:color w:val="FF0000"/>
          <w:sz w:val="20"/>
          <w:szCs w:val="20"/>
        </w:rPr>
        <w:t>NH</w:t>
      </w:r>
      <w:r w:rsidR="00A565B1" w:rsidRPr="00A565B1">
        <w:rPr>
          <w:rFonts w:ascii="Times New Roman" w:eastAsia="宋体" w:hAnsi="Times New Roman" w:cs="Times New Roman"/>
          <w:color w:val="FF0000"/>
          <w:sz w:val="20"/>
          <w:szCs w:val="20"/>
          <w:vertAlign w:val="subscript"/>
        </w:rPr>
        <w:t>4</w:t>
      </w:r>
      <w:r w:rsidR="00A565B1" w:rsidRPr="00A565B1">
        <w:rPr>
          <w:rFonts w:ascii="Times New Roman" w:eastAsia="宋体" w:hAnsi="Times New Roman" w:cs="Times New Roman"/>
          <w:color w:val="FF0000"/>
          <w:sz w:val="20"/>
          <w:szCs w:val="20"/>
          <w:vertAlign w:val="superscript"/>
        </w:rPr>
        <w:t>+</w:t>
      </w:r>
      <w:r w:rsidR="00A565B1" w:rsidRPr="00A565B1">
        <w:rPr>
          <w:rFonts w:ascii="Times New Roman" w:eastAsia="宋体" w:hAnsi="Times New Roman" w:cs="Times New Roman"/>
          <w:color w:val="FF0000"/>
          <w:sz w:val="20"/>
          <w:szCs w:val="20"/>
        </w:rPr>
        <w:t>-N</w:t>
      </w:r>
      <w:r w:rsidR="00A565B1" w:rsidRPr="00A565B1">
        <w:rPr>
          <w:rFonts w:ascii="Times New Roman" w:eastAsia="宋体" w:hAnsi="Times New Roman" w:cs="Times New Roman" w:hint="eastAsia"/>
          <w:color w:val="FF0000"/>
          <w:sz w:val="20"/>
          <w:szCs w:val="20"/>
        </w:rPr>
        <w:t xml:space="preserve"> may increase, especially during the peak growing season (e.g., August), which could partially explain the reduced mineralization rates and decreased </w:t>
      </w:r>
      <w:r w:rsidR="00A565B1" w:rsidRPr="00A565B1">
        <w:rPr>
          <w:rFonts w:ascii="Times New Roman" w:eastAsia="宋体" w:hAnsi="Times New Roman" w:cs="Times New Roman"/>
          <w:color w:val="FF0000"/>
          <w:sz w:val="20"/>
          <w:szCs w:val="20"/>
        </w:rPr>
        <w:t>NH</w:t>
      </w:r>
      <w:r w:rsidR="00A565B1" w:rsidRPr="00A565B1">
        <w:rPr>
          <w:rFonts w:ascii="Times New Roman" w:eastAsia="宋体" w:hAnsi="Times New Roman" w:cs="Times New Roman"/>
          <w:color w:val="FF0000"/>
          <w:sz w:val="20"/>
          <w:szCs w:val="20"/>
          <w:vertAlign w:val="subscript"/>
        </w:rPr>
        <w:t>4</w:t>
      </w:r>
      <w:r w:rsidR="00A565B1" w:rsidRPr="00A565B1">
        <w:rPr>
          <w:rFonts w:ascii="Times New Roman" w:eastAsia="宋体" w:hAnsi="Times New Roman" w:cs="Times New Roman"/>
          <w:color w:val="FF0000"/>
          <w:sz w:val="20"/>
          <w:szCs w:val="20"/>
          <w:vertAlign w:val="superscript"/>
        </w:rPr>
        <w:t>+</w:t>
      </w:r>
      <w:r w:rsidR="00A565B1" w:rsidRPr="00A565B1">
        <w:rPr>
          <w:rFonts w:ascii="Times New Roman" w:eastAsia="宋体" w:hAnsi="Times New Roman" w:cs="Times New Roman"/>
          <w:color w:val="FF0000"/>
          <w:sz w:val="20"/>
          <w:szCs w:val="20"/>
        </w:rPr>
        <w:t>-N</w:t>
      </w:r>
      <w:r w:rsidR="00A565B1" w:rsidRPr="00A565B1">
        <w:rPr>
          <w:rFonts w:ascii="Times New Roman" w:eastAsia="宋体" w:hAnsi="Times New Roman" w:cs="Times New Roman" w:hint="eastAsia"/>
          <w:color w:val="FF0000"/>
          <w:sz w:val="20"/>
          <w:szCs w:val="20"/>
        </w:rPr>
        <w:t xml:space="preserve"> concentrations observed in our results</w:t>
      </w:r>
      <w:r w:rsidR="00B954D0">
        <w:rPr>
          <w:rFonts w:ascii="Times New Roman" w:eastAsia="宋体" w:hAnsi="Times New Roman" w:cs="Times New Roman" w:hint="eastAsia"/>
          <w:color w:val="FF0000"/>
          <w:sz w:val="20"/>
          <w:szCs w:val="20"/>
        </w:rPr>
        <w:t xml:space="preserve"> </w:t>
      </w:r>
      <w:r w:rsidR="00B954D0" w:rsidRPr="00F3733B">
        <w:rPr>
          <w:rFonts w:ascii="Times New Roman" w:hAnsi="Times New Roman" w:cs="Times New Roman" w:hint="eastAsia"/>
          <w:b/>
          <w:bCs/>
          <w:color w:val="FF0000"/>
          <w:sz w:val="20"/>
          <w:szCs w:val="20"/>
        </w:rPr>
        <w:t xml:space="preserve">(Fig. 2; Fig. </w:t>
      </w:r>
      <w:r w:rsidR="00F3733B" w:rsidRPr="00F3733B">
        <w:rPr>
          <w:rFonts w:ascii="Times New Roman" w:hAnsi="Times New Roman" w:cs="Times New Roman" w:hint="eastAsia"/>
          <w:b/>
          <w:bCs/>
          <w:color w:val="FF0000"/>
          <w:sz w:val="20"/>
          <w:szCs w:val="20"/>
        </w:rPr>
        <w:t>3</w:t>
      </w:r>
      <w:r w:rsidR="00B954D0" w:rsidRPr="00F3733B">
        <w:rPr>
          <w:rFonts w:ascii="Times New Roman" w:hAnsi="Times New Roman" w:cs="Times New Roman" w:hint="eastAsia"/>
          <w:b/>
          <w:bCs/>
          <w:color w:val="FF0000"/>
          <w:sz w:val="20"/>
          <w:szCs w:val="20"/>
        </w:rPr>
        <w:t>)</w:t>
      </w:r>
      <w:r w:rsidR="00756660" w:rsidRPr="00756660">
        <w:rPr>
          <w:rFonts w:ascii="Times New Roman" w:eastAsia="宋体" w:hAnsi="Times New Roman" w:cs="Times New Roman"/>
          <w:color w:val="FF0000"/>
          <w:sz w:val="20"/>
          <w:szCs w:val="20"/>
        </w:rPr>
        <w:t>.</w:t>
      </w:r>
      <w:r w:rsidR="00756660">
        <w:rPr>
          <w:rFonts w:ascii="Times New Roman" w:hAnsi="Times New Roman" w:cs="Times New Roman" w:hint="eastAsia"/>
          <w:sz w:val="20"/>
          <w:szCs w:val="20"/>
        </w:rPr>
        <w:t xml:space="preserve"> </w:t>
      </w:r>
      <w:r w:rsidR="00204635" w:rsidRPr="003670C0">
        <w:rPr>
          <w:rFonts w:ascii="Times New Roman" w:hAnsi="Times New Roman" w:cs="Times New Roman" w:hint="eastAsia"/>
          <w:sz w:val="20"/>
          <w:szCs w:val="20"/>
        </w:rPr>
        <w:t xml:space="preserve">However, differences in plant N uptake preferences and the varying migration rates of N forms in the soil </w:t>
      </w:r>
      <w:r w:rsidR="00EE4B9B" w:rsidRPr="003670C0">
        <w:rPr>
          <w:rFonts w:ascii="Times New Roman" w:hAnsi="Times New Roman" w:cs="Times New Roman" w:hint="eastAsia"/>
          <w:sz w:val="20"/>
          <w:szCs w:val="20"/>
        </w:rPr>
        <w:t>contribute</w:t>
      </w:r>
      <w:r w:rsidR="00204635" w:rsidRPr="003670C0">
        <w:rPr>
          <w:rFonts w:ascii="Times New Roman" w:hAnsi="Times New Roman" w:cs="Times New Roman" w:hint="eastAsia"/>
          <w:sz w:val="20"/>
          <w:szCs w:val="20"/>
        </w:rPr>
        <w:t xml:space="preserve"> to discrepancies in soil N loss </w:t>
      </w:r>
      <w:r w:rsidR="003670C0">
        <w:rPr>
          <w:rFonts w:ascii="Times New Roman" w:hAnsi="Times New Roman" w:cs="Times New Roman"/>
          <w:sz w:val="20"/>
          <w:szCs w:val="20"/>
        </w:rPr>
        <w:fldChar w:fldCharType="begin">
          <w:fldData xml:space="preserve">PEVuZE5vdGU+PENpdGU+PEF1dGhvcj5EYXJyYWg8L0F1dGhvcj48WWVhcj4xOTkzPC9ZZWFyPjxS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</w:fldData>
        </w:fldChar>
      </w:r>
      <w:r w:rsidR="003670C0">
        <w:rPr>
          <w:rFonts w:ascii="Times New Roman" w:hAnsi="Times New Roman" w:cs="Times New Roman"/>
          <w:sz w:val="20"/>
          <w:szCs w:val="20"/>
        </w:rPr>
        <w:instrText xml:space="preserve"> ADDIN EN.CITE </w:instrText>
      </w:r>
      <w:r w:rsidR="003670C0">
        <w:rPr>
          <w:rFonts w:ascii="Times New Roman" w:hAnsi="Times New Roman" w:cs="Times New Roman"/>
          <w:sz w:val="20"/>
          <w:szCs w:val="20"/>
        </w:rPr>
        <w:fldChar w:fldCharType="begin">
          <w:fldData xml:space="preserve">PEVuZE5vdGU+PENpdGU+PEF1dGhvcj5EYXJyYWg8L0F1dGhvcj48WWVhcj4xOTkzPC9ZZWFyPjxS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</w:fldData>
        </w:fldChar>
      </w:r>
      <w:r w:rsidR="003670C0">
        <w:rPr>
          <w:rFonts w:ascii="Times New Roman" w:hAnsi="Times New Roman" w:cs="Times New Roman"/>
          <w:sz w:val="20"/>
          <w:szCs w:val="20"/>
        </w:rPr>
        <w:instrText xml:space="preserve"> ADDIN EN.CITE.DATA </w:instrText>
      </w:r>
      <w:r w:rsidR="003670C0">
        <w:rPr>
          <w:rFonts w:ascii="Times New Roman" w:hAnsi="Times New Roman" w:cs="Times New Roman"/>
          <w:sz w:val="20"/>
          <w:szCs w:val="20"/>
        </w:rPr>
      </w:r>
      <w:r w:rsidR="003670C0">
        <w:rPr>
          <w:rFonts w:ascii="Times New Roman" w:hAnsi="Times New Roman" w:cs="Times New Roman"/>
          <w:sz w:val="20"/>
          <w:szCs w:val="20"/>
        </w:rPr>
        <w:fldChar w:fldCharType="end"/>
      </w:r>
      <w:r w:rsidR="003670C0">
        <w:rPr>
          <w:rFonts w:ascii="Times New Roman" w:hAnsi="Times New Roman" w:cs="Times New Roman"/>
          <w:sz w:val="20"/>
          <w:szCs w:val="20"/>
        </w:rPr>
      </w:r>
      <w:r w:rsidR="003670C0">
        <w:rPr>
          <w:rFonts w:ascii="Times New Roman" w:hAnsi="Times New Roman" w:cs="Times New Roman"/>
          <w:sz w:val="20"/>
          <w:szCs w:val="20"/>
        </w:rPr>
        <w:fldChar w:fldCharType="separate"/>
      </w:r>
      <w:r w:rsidR="003670C0">
        <w:rPr>
          <w:rFonts w:ascii="Times New Roman" w:hAnsi="Times New Roman" w:cs="Times New Roman"/>
          <w:noProof/>
          <w:sz w:val="20"/>
          <w:szCs w:val="20"/>
        </w:rPr>
        <w:t>(Darrah 1993; Li et al. 2016)</w:t>
      </w:r>
      <w:r w:rsidR="003670C0">
        <w:rPr>
          <w:rFonts w:ascii="Times New Roman" w:hAnsi="Times New Roman" w:cs="Times New Roman"/>
          <w:sz w:val="20"/>
          <w:szCs w:val="20"/>
        </w:rPr>
        <w:fldChar w:fldCharType="end"/>
      </w:r>
      <w:r w:rsidR="003670C0">
        <w:rPr>
          <w:rFonts w:ascii="Times New Roman" w:hAnsi="Times New Roman" w:cs="Times New Roman" w:hint="eastAsia"/>
          <w:sz w:val="20"/>
          <w:szCs w:val="20"/>
        </w:rPr>
        <w:t>.</w:t>
      </w:r>
      <w:r w:rsidR="006A1B02" w:rsidRPr="003670C0">
        <w:rPr>
          <w:rFonts w:ascii="Times New Roman" w:hAnsi="Times New Roman" w:cs="Times New Roman"/>
          <w:sz w:val="20"/>
          <w:szCs w:val="20"/>
        </w:rPr>
        <w:t xml:space="preserve"> </w:t>
      </w:r>
      <w:r w:rsidR="000440F1" w:rsidRPr="003670C0">
        <w:rPr>
          <w:rFonts w:ascii="Times New Roman" w:hAnsi="Times New Roman" w:cs="Times New Roman"/>
          <w:sz w:val="20"/>
          <w:szCs w:val="20"/>
        </w:rPr>
        <w:t>Chinese fir</w:t>
      </w:r>
      <w:r w:rsidR="000440F1" w:rsidRPr="003670C0">
        <w:rPr>
          <w:rFonts w:ascii="Times New Roman" w:hAnsi="Times New Roman" w:cs="Times New Roman" w:hint="eastAsia"/>
          <w:sz w:val="20"/>
          <w:szCs w:val="20"/>
        </w:rPr>
        <w:t xml:space="preserve">, </w:t>
      </w:r>
      <w:r w:rsidR="000440F1" w:rsidRPr="003670C0">
        <w:rPr>
          <w:rFonts w:ascii="Times New Roman" w:hAnsi="Times New Roman" w:cs="Times New Roman"/>
          <w:sz w:val="20"/>
          <w:szCs w:val="20"/>
        </w:rPr>
        <w:t>especially young trees,</w:t>
      </w:r>
      <w:r w:rsidR="000440F1" w:rsidRPr="003670C0">
        <w:rPr>
          <w:rFonts w:ascii="Times New Roman" w:hAnsi="Times New Roman" w:cs="Times New Roman" w:hint="eastAsia"/>
          <w:sz w:val="20"/>
          <w:szCs w:val="20"/>
        </w:rPr>
        <w:t xml:space="preserve"> </w:t>
      </w:r>
      <w:r w:rsidR="000440F1" w:rsidRPr="003670C0">
        <w:rPr>
          <w:rFonts w:ascii="Times New Roman" w:hAnsi="Times New Roman" w:cs="Times New Roman"/>
          <w:sz w:val="20"/>
          <w:szCs w:val="20"/>
        </w:rPr>
        <w:t>assimilate</w:t>
      </w:r>
      <w:r w:rsidR="003A0BA5" w:rsidRPr="003670C0">
        <w:rPr>
          <w:rFonts w:ascii="Times New Roman" w:hAnsi="Times New Roman" w:cs="Times New Roman" w:hint="eastAsia"/>
          <w:sz w:val="20"/>
          <w:szCs w:val="20"/>
        </w:rPr>
        <w:t xml:space="preserve"> </w:t>
      </w:r>
      <w:r w:rsidR="003A0BA5" w:rsidRPr="003670C0">
        <w:rPr>
          <w:rFonts w:ascii="Times New Roman" w:eastAsia="宋体" w:hAnsi="Times New Roman" w:cs="Times New Roman"/>
          <w:sz w:val="20"/>
          <w:szCs w:val="20"/>
        </w:rPr>
        <w:t>NH</w:t>
      </w:r>
      <w:r w:rsidR="003A0BA5" w:rsidRPr="003670C0">
        <w:rPr>
          <w:rFonts w:ascii="Times New Roman" w:eastAsia="宋体" w:hAnsi="Times New Roman" w:cs="Times New Roman"/>
          <w:sz w:val="20"/>
          <w:szCs w:val="20"/>
          <w:vertAlign w:val="subscript"/>
        </w:rPr>
        <w:t>4</w:t>
      </w:r>
      <w:r w:rsidR="003A0BA5" w:rsidRPr="003670C0">
        <w:rPr>
          <w:rFonts w:ascii="Times New Roman" w:eastAsia="宋体" w:hAnsi="Times New Roman" w:cs="Times New Roman"/>
          <w:sz w:val="20"/>
          <w:szCs w:val="20"/>
          <w:vertAlign w:val="superscript"/>
        </w:rPr>
        <w:t>+</w:t>
      </w:r>
      <w:r w:rsidR="003A0BA5" w:rsidRPr="003670C0">
        <w:rPr>
          <w:rFonts w:ascii="Times New Roman" w:eastAsia="宋体" w:hAnsi="Times New Roman" w:cs="Times New Roman"/>
          <w:sz w:val="20"/>
          <w:szCs w:val="20"/>
        </w:rPr>
        <w:t>-N</w:t>
      </w:r>
      <w:r w:rsidR="003A0BA5" w:rsidRPr="003670C0">
        <w:rPr>
          <w:rFonts w:ascii="Times New Roman" w:hAnsi="Times New Roman" w:cs="Times New Roman" w:hint="eastAsia"/>
          <w:sz w:val="20"/>
          <w:szCs w:val="20"/>
        </w:rPr>
        <w:t xml:space="preserve"> </w:t>
      </w:r>
      <w:r w:rsidR="000440F1" w:rsidRPr="003670C0">
        <w:rPr>
          <w:rFonts w:ascii="Times New Roman" w:hAnsi="Times New Roman" w:cs="Times New Roman"/>
          <w:sz w:val="20"/>
          <w:szCs w:val="20"/>
        </w:rPr>
        <w:t>more efficiently than</w:t>
      </w:r>
      <w:r w:rsidR="00245662" w:rsidRPr="003670C0">
        <w:rPr>
          <w:rFonts w:ascii="Times New Roman" w:hAnsi="Times New Roman" w:cs="Times New Roman" w:hint="eastAsia"/>
          <w:sz w:val="20"/>
          <w:szCs w:val="20"/>
        </w:rPr>
        <w:t xml:space="preserve"> </w:t>
      </w:r>
      <w:r w:rsidR="003A0BA5" w:rsidRPr="003670C0">
        <w:rPr>
          <w:rFonts w:ascii="Times New Roman" w:hAnsi="Times New Roman" w:cs="Times New Roman"/>
          <w:sz w:val="20"/>
          <w:szCs w:val="20"/>
        </w:rPr>
        <w:t>NO</w:t>
      </w:r>
      <w:r w:rsidR="003A0BA5" w:rsidRPr="003670C0">
        <w:rPr>
          <w:rFonts w:ascii="Times New Roman" w:hAnsi="Times New Roman" w:cs="Times New Roman"/>
          <w:sz w:val="20"/>
          <w:szCs w:val="20"/>
          <w:vertAlign w:val="subscript"/>
        </w:rPr>
        <w:t>3</w:t>
      </w:r>
      <w:r w:rsidR="003A0BA5" w:rsidRPr="003670C0">
        <w:rPr>
          <w:rFonts w:ascii="Times New Roman" w:hAnsi="Times New Roman" w:cs="Times New Roman"/>
          <w:sz w:val="20"/>
          <w:szCs w:val="20"/>
          <w:vertAlign w:val="superscript"/>
        </w:rPr>
        <w:t>-</w:t>
      </w:r>
      <w:r w:rsidR="003A0BA5" w:rsidRPr="003670C0">
        <w:rPr>
          <w:rFonts w:ascii="Times New Roman" w:hAnsi="Times New Roman" w:cs="Times New Roman"/>
          <w:sz w:val="20"/>
          <w:szCs w:val="20"/>
        </w:rPr>
        <w:t>-N</w:t>
      </w:r>
      <w:r w:rsidR="003A0BA5" w:rsidRPr="003670C0">
        <w:rPr>
          <w:rFonts w:ascii="Times New Roman" w:hAnsi="Times New Roman" w:cs="Times New Roman" w:hint="eastAsia"/>
          <w:sz w:val="20"/>
          <w:szCs w:val="20"/>
        </w:rPr>
        <w:t xml:space="preserve"> in acidic soil</w:t>
      </w:r>
      <w:r w:rsidR="000440F1" w:rsidRPr="003670C0">
        <w:rPr>
          <w:rFonts w:ascii="Times New Roman" w:hAnsi="Times New Roman" w:cs="Times New Roman" w:hint="eastAsia"/>
          <w:sz w:val="20"/>
          <w:szCs w:val="20"/>
        </w:rPr>
        <w:t>s</w:t>
      </w:r>
      <w:r w:rsidR="00A417FE" w:rsidRPr="003670C0">
        <w:rPr>
          <w:rFonts w:ascii="Times New Roman" w:hAnsi="Times New Roman" w:cs="Times New Roman" w:hint="eastAsia"/>
          <w:sz w:val="20"/>
          <w:szCs w:val="20"/>
        </w:rPr>
        <w:t xml:space="preserve">, </w:t>
      </w:r>
      <w:r w:rsidR="00EE4B9B" w:rsidRPr="003670C0">
        <w:rPr>
          <w:rFonts w:ascii="Times New Roman" w:hAnsi="Times New Roman" w:cs="Times New Roman" w:hint="eastAsia"/>
          <w:sz w:val="20"/>
          <w:szCs w:val="20"/>
        </w:rPr>
        <w:t>as</w:t>
      </w:r>
      <w:r w:rsidR="00A417FE" w:rsidRPr="003670C0">
        <w:rPr>
          <w:rFonts w:ascii="Times New Roman" w:hAnsi="Times New Roman" w:cs="Times New Roman" w:hint="eastAsia"/>
          <w:sz w:val="20"/>
          <w:szCs w:val="20"/>
        </w:rPr>
        <w:t xml:space="preserve"> plants </w:t>
      </w:r>
      <w:r w:rsidR="00EE4B9B" w:rsidRPr="003670C0">
        <w:rPr>
          <w:rFonts w:ascii="Times New Roman" w:hAnsi="Times New Roman" w:cs="Times New Roman" w:hint="eastAsia"/>
          <w:sz w:val="20"/>
          <w:szCs w:val="20"/>
        </w:rPr>
        <w:t>expend</w:t>
      </w:r>
      <w:r w:rsidR="00A417FE" w:rsidRPr="003670C0">
        <w:rPr>
          <w:rFonts w:ascii="Times New Roman" w:hAnsi="Times New Roman" w:cs="Times New Roman" w:hint="eastAsia"/>
          <w:sz w:val="20"/>
          <w:szCs w:val="20"/>
        </w:rPr>
        <w:t xml:space="preserve"> more energy to absorb </w:t>
      </w:r>
      <w:r w:rsidR="00E31F3C" w:rsidRPr="003670C0">
        <w:rPr>
          <w:rFonts w:ascii="Times New Roman" w:hAnsi="Times New Roman" w:cs="Times New Roman"/>
          <w:sz w:val="20"/>
          <w:szCs w:val="20"/>
        </w:rPr>
        <w:t>NO</w:t>
      </w:r>
      <w:r w:rsidR="00E31F3C" w:rsidRPr="003670C0">
        <w:rPr>
          <w:rFonts w:ascii="Times New Roman" w:hAnsi="Times New Roman" w:cs="Times New Roman"/>
          <w:sz w:val="20"/>
          <w:szCs w:val="20"/>
          <w:vertAlign w:val="subscript"/>
        </w:rPr>
        <w:t>3</w:t>
      </w:r>
      <w:r w:rsidR="00E31F3C" w:rsidRPr="003670C0">
        <w:rPr>
          <w:rFonts w:ascii="Times New Roman" w:hAnsi="Times New Roman" w:cs="Times New Roman"/>
          <w:sz w:val="20"/>
          <w:szCs w:val="20"/>
          <w:vertAlign w:val="superscript"/>
        </w:rPr>
        <w:t>-</w:t>
      </w:r>
      <w:r w:rsidR="00E31F3C" w:rsidRPr="003670C0">
        <w:rPr>
          <w:rFonts w:ascii="Times New Roman" w:hAnsi="Times New Roman" w:cs="Times New Roman"/>
          <w:sz w:val="20"/>
          <w:szCs w:val="20"/>
        </w:rPr>
        <w:t>-N</w:t>
      </w:r>
      <w:r w:rsidR="000440F1" w:rsidRPr="003670C0">
        <w:rPr>
          <w:rFonts w:ascii="Times New Roman" w:hAnsi="Times New Roman" w:cs="Times New Roman" w:hint="eastAsia"/>
          <w:sz w:val="20"/>
          <w:szCs w:val="20"/>
        </w:rPr>
        <w:t xml:space="preserve"> </w:t>
      </w:r>
      <w:r w:rsidR="001A3CF5" w:rsidRPr="003670C0">
        <w:rPr>
          <w:rFonts w:ascii="Times New Roman" w:hAnsi="Times New Roman" w:cs="Times New Roman"/>
          <w:sz w:val="20"/>
          <w:szCs w:val="20"/>
        </w:rPr>
        <w:fldChar w:fldCharType="begin"/>
      </w:r>
      <w:r w:rsidR="000F71D5" w:rsidRPr="003670C0">
        <w:rPr>
          <w:rFonts w:ascii="Times New Roman" w:hAnsi="Times New Roman" w:cs="Times New Roman"/>
          <w:sz w:val="20"/>
          <w:szCs w:val="20"/>
        </w:rPr>
        <w:instrText xml:space="preserve"> ADDIN EN.CITE &lt;EndNote&gt;&lt;Cite&gt;&lt;Author&gt;Li&lt;/Author&gt;&lt;Year&gt;2016&lt;/Year&gt;&lt;RecNum&gt;266&lt;/RecNum&gt;&lt;DisplayText&gt;(Li et al. 2016)&lt;/DisplayText&gt;&lt;record&gt;&lt;rec-number&gt;266&lt;/rec-number&gt;&lt;foreign-keys&gt;&lt;key app="EN" db-id="2a9052fr8awrevevp2p5efww522ezfrpspaw" timestamp="1729954797"&gt;266&lt;/key&gt;&lt;/foreign-keys&gt;&lt;ref-type name="Journal Article"&gt;17&lt;/ref-type&gt;&lt;contributors&gt;&lt;authors&gt;&lt;author&gt;Li, C&lt;/author&gt;&lt;author&gt;Li, Q&lt;/author&gt;&lt;author&gt;Xu, X&lt;/author&gt;&lt;author&gt;Ouyang, H &lt;/author&gt;&lt;/authors&gt;&lt;/contributors&gt;&lt;titles&gt;&lt;title&gt;Nitrogen acquisition strategies of Cunninghamia lanceolata at different ages&lt;/title&gt;&lt;secondary-title&gt;&lt;style face="normal" font="default" charset="134" size="100%"&gt;The Acta Ecologica Sinica&lt;/style&gt;&lt;/secondary-title&gt;&lt;/titles&gt;&lt;periodical&gt;&lt;full-title&gt;The Acta Ecologica Sinica&lt;/full-title&gt;&lt;/periodical&gt;&lt;pages&gt;2620-2625&lt;/pages&gt;&lt;volume&gt;36&lt;/volume&gt;&lt;number&gt;9&lt;/number&gt;&lt;dates&gt;&lt;year&gt;2016&lt;/year&gt;&lt;/dates&gt;&lt;urls&gt;&lt;/urls&gt;&lt;electronic-resource-num&gt;https://doi.org/10.5846/stxb201411162271&lt;/electronic-resource-num&gt;&lt;/record&gt;&lt;/Cite&gt;&lt;/EndNote&gt;</w:instrText>
      </w:r>
      <w:r w:rsidR="001A3CF5"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(Li et al. 2016)</w:t>
      </w:r>
      <w:r w:rsidR="001A3CF5" w:rsidRPr="003670C0">
        <w:rPr>
          <w:rFonts w:ascii="Times New Roman" w:hAnsi="Times New Roman" w:cs="Times New Roman"/>
          <w:sz w:val="20"/>
          <w:szCs w:val="20"/>
        </w:rPr>
        <w:fldChar w:fldCharType="end"/>
      </w:r>
      <w:r w:rsidR="00F15626" w:rsidRPr="003670C0">
        <w:rPr>
          <w:rFonts w:ascii="Times New Roman" w:eastAsia="宋体" w:hAnsi="Times New Roman" w:cs="Times New Roman" w:hint="eastAsia"/>
          <w:sz w:val="20"/>
          <w:szCs w:val="20"/>
        </w:rPr>
        <w:t>.</w:t>
      </w:r>
      <w:r w:rsidR="000D50FD" w:rsidRPr="003670C0">
        <w:rPr>
          <w:rFonts w:ascii="Times New Roman" w:eastAsia="宋体" w:hAnsi="Times New Roman" w:cs="Times New Roman" w:hint="eastAsia"/>
          <w:sz w:val="20"/>
          <w:szCs w:val="20"/>
        </w:rPr>
        <w:t xml:space="preserve"> </w:t>
      </w:r>
      <w:r w:rsidR="00173EA3" w:rsidRPr="003670C0">
        <w:rPr>
          <w:rFonts w:ascii="Times New Roman" w:eastAsia="宋体" w:hAnsi="Times New Roman" w:cs="Times New Roman" w:hint="eastAsia"/>
          <w:sz w:val="20"/>
          <w:szCs w:val="20"/>
        </w:rPr>
        <w:t xml:space="preserve">Our study </w:t>
      </w:r>
      <w:r w:rsidR="00EE4B9B" w:rsidRPr="003670C0">
        <w:rPr>
          <w:rFonts w:ascii="Times New Roman" w:eastAsia="宋体" w:hAnsi="Times New Roman" w:cs="Times New Roman" w:hint="eastAsia"/>
          <w:sz w:val="20"/>
          <w:szCs w:val="20"/>
        </w:rPr>
        <w:t>found</w:t>
      </w:r>
      <w:r w:rsidR="00173EA3" w:rsidRPr="003670C0">
        <w:rPr>
          <w:rFonts w:ascii="Times New Roman" w:eastAsia="宋体" w:hAnsi="Times New Roman" w:cs="Times New Roman" w:hint="eastAsia"/>
          <w:sz w:val="20"/>
          <w:szCs w:val="20"/>
        </w:rPr>
        <w:t xml:space="preserve"> that the proportion of </w:t>
      </w:r>
      <w:r w:rsidR="00173EA3" w:rsidRPr="003670C0">
        <w:rPr>
          <w:rFonts w:ascii="Times New Roman" w:eastAsia="宋体" w:hAnsi="Times New Roman" w:cs="Times New Roman"/>
          <w:sz w:val="20"/>
          <w:szCs w:val="20"/>
        </w:rPr>
        <w:t>NH</w:t>
      </w:r>
      <w:r w:rsidR="00173EA3" w:rsidRPr="003670C0">
        <w:rPr>
          <w:rFonts w:ascii="Times New Roman" w:eastAsia="宋体" w:hAnsi="Times New Roman" w:cs="Times New Roman"/>
          <w:sz w:val="20"/>
          <w:szCs w:val="20"/>
          <w:vertAlign w:val="subscript"/>
        </w:rPr>
        <w:t>4</w:t>
      </w:r>
      <w:r w:rsidR="00173EA3" w:rsidRPr="003670C0">
        <w:rPr>
          <w:rFonts w:ascii="Times New Roman" w:eastAsia="宋体" w:hAnsi="Times New Roman" w:cs="Times New Roman"/>
          <w:sz w:val="20"/>
          <w:szCs w:val="20"/>
          <w:vertAlign w:val="superscript"/>
        </w:rPr>
        <w:t>+</w:t>
      </w:r>
      <w:r w:rsidR="00173EA3" w:rsidRPr="003670C0">
        <w:rPr>
          <w:rFonts w:ascii="Times New Roman" w:eastAsia="宋体" w:hAnsi="Times New Roman" w:cs="Times New Roman"/>
          <w:sz w:val="20"/>
          <w:szCs w:val="20"/>
        </w:rPr>
        <w:t>-N</w:t>
      </w:r>
      <w:r w:rsidR="00173EA3" w:rsidRPr="003670C0">
        <w:rPr>
          <w:rFonts w:ascii="Times New Roman" w:eastAsia="宋体" w:hAnsi="Times New Roman" w:cs="Times New Roman" w:hint="eastAsia"/>
          <w:sz w:val="20"/>
          <w:szCs w:val="20"/>
        </w:rPr>
        <w:t xml:space="preserve"> in inorganic </w:t>
      </w:r>
      <w:r w:rsidR="00E608E8" w:rsidRPr="003670C0">
        <w:rPr>
          <w:rFonts w:ascii="Times New Roman" w:eastAsia="宋体" w:hAnsi="Times New Roman" w:cs="Times New Roman" w:hint="eastAsia"/>
          <w:sz w:val="20"/>
          <w:szCs w:val="20"/>
        </w:rPr>
        <w:t>N</w:t>
      </w:r>
      <w:r w:rsidR="00173EA3" w:rsidRPr="003670C0">
        <w:rPr>
          <w:rFonts w:ascii="Times New Roman" w:eastAsia="宋体" w:hAnsi="Times New Roman" w:cs="Times New Roman" w:hint="eastAsia"/>
          <w:sz w:val="20"/>
          <w:szCs w:val="20"/>
        </w:rPr>
        <w:t xml:space="preserve"> </w:t>
      </w:r>
      <w:r w:rsidR="00AE0D10" w:rsidRPr="003670C0">
        <w:rPr>
          <w:rFonts w:ascii="Times New Roman" w:eastAsia="宋体" w:hAnsi="Times New Roman" w:cs="Times New Roman" w:hint="eastAsia"/>
          <w:sz w:val="20"/>
          <w:szCs w:val="20"/>
        </w:rPr>
        <w:t>exceeded</w:t>
      </w:r>
      <w:r w:rsidR="00173EA3" w:rsidRPr="003670C0">
        <w:rPr>
          <w:rFonts w:ascii="Times New Roman" w:eastAsia="宋体" w:hAnsi="Times New Roman" w:cs="Times New Roman" w:hint="eastAsia"/>
          <w:sz w:val="20"/>
          <w:szCs w:val="20"/>
        </w:rPr>
        <w:t xml:space="preserve"> that of </w:t>
      </w:r>
      <w:r w:rsidR="00173EA3" w:rsidRPr="003670C0">
        <w:rPr>
          <w:rFonts w:ascii="Times New Roman" w:hAnsi="Times New Roman" w:cs="Times New Roman"/>
          <w:sz w:val="20"/>
          <w:szCs w:val="20"/>
        </w:rPr>
        <w:t>NO</w:t>
      </w:r>
      <w:r w:rsidR="00173EA3" w:rsidRPr="003670C0">
        <w:rPr>
          <w:rFonts w:ascii="Times New Roman" w:hAnsi="Times New Roman" w:cs="Times New Roman"/>
          <w:sz w:val="20"/>
          <w:szCs w:val="20"/>
          <w:vertAlign w:val="subscript"/>
        </w:rPr>
        <w:t>3</w:t>
      </w:r>
      <w:r w:rsidR="00173EA3" w:rsidRPr="003670C0">
        <w:rPr>
          <w:rFonts w:ascii="Times New Roman" w:hAnsi="Times New Roman" w:cs="Times New Roman"/>
          <w:sz w:val="20"/>
          <w:szCs w:val="20"/>
          <w:vertAlign w:val="superscript"/>
        </w:rPr>
        <w:t>-</w:t>
      </w:r>
      <w:r w:rsidR="00173EA3" w:rsidRPr="003670C0">
        <w:rPr>
          <w:rFonts w:ascii="Times New Roman" w:hAnsi="Times New Roman" w:cs="Times New Roman"/>
          <w:sz w:val="20"/>
          <w:szCs w:val="20"/>
        </w:rPr>
        <w:t>-N</w:t>
      </w:r>
      <w:r w:rsidR="00173EA3" w:rsidRPr="003670C0">
        <w:rPr>
          <w:rFonts w:ascii="Times New Roman" w:hAnsi="Times New Roman" w:cs="Times New Roman" w:hint="eastAsia"/>
          <w:sz w:val="20"/>
          <w:szCs w:val="20"/>
        </w:rPr>
        <w:t>,</w:t>
      </w:r>
      <w:r w:rsidR="00E738E8" w:rsidRPr="003670C0">
        <w:rPr>
          <w:rFonts w:hint="eastAsia"/>
        </w:rPr>
        <w:t xml:space="preserve"> </w:t>
      </w:r>
      <w:r w:rsidR="00AE0D10" w:rsidRPr="003670C0">
        <w:rPr>
          <w:rFonts w:ascii="Times New Roman" w:hAnsi="Times New Roman" w:cs="Times New Roman" w:hint="eastAsia"/>
          <w:sz w:val="20"/>
          <w:szCs w:val="20"/>
        </w:rPr>
        <w:t>except in</w:t>
      </w:r>
      <w:r w:rsidR="00E738E8" w:rsidRPr="003670C0">
        <w:rPr>
          <w:rFonts w:ascii="Times New Roman" w:hAnsi="Times New Roman" w:cs="Times New Roman" w:hint="eastAsia"/>
          <w:sz w:val="20"/>
          <w:szCs w:val="20"/>
        </w:rPr>
        <w:t xml:space="preserve"> the W treatment</w:t>
      </w:r>
      <w:r w:rsidR="00C44EFA" w:rsidRPr="000E1F2E">
        <w:rPr>
          <w:rFonts w:ascii="Times New Roman" w:eastAsia="宋体" w:hAnsi="Times New Roman" w:cs="Times New Roman" w:hint="eastAsia"/>
          <w:b/>
          <w:bCs/>
          <w:sz w:val="20"/>
          <w:szCs w:val="20"/>
        </w:rPr>
        <w:t xml:space="preserve"> (</w:t>
      </w:r>
      <w:r w:rsidR="00C44EFA" w:rsidRPr="000E1F2E">
        <w:rPr>
          <w:rFonts w:ascii="Times New Roman" w:eastAsia="宋体" w:hAnsi="Times New Roman" w:cs="Times New Roman"/>
          <w:b/>
          <w:bCs/>
          <w:sz w:val="20"/>
          <w:szCs w:val="20"/>
        </w:rPr>
        <w:t>Table S</w:t>
      </w:r>
      <w:r w:rsidR="00E31F3C" w:rsidRPr="000E1F2E">
        <w:rPr>
          <w:rFonts w:ascii="Times New Roman" w:eastAsia="宋体" w:hAnsi="Times New Roman" w:cs="Times New Roman" w:hint="eastAsia"/>
          <w:b/>
          <w:bCs/>
          <w:sz w:val="20"/>
          <w:szCs w:val="20"/>
        </w:rPr>
        <w:t>2</w:t>
      </w:r>
      <w:r w:rsidR="00C44EFA" w:rsidRPr="000E1F2E">
        <w:rPr>
          <w:rFonts w:ascii="Times New Roman" w:hAnsi="Times New Roman" w:cs="Times New Roman" w:hint="eastAsia"/>
          <w:b/>
          <w:bCs/>
          <w:sz w:val="20"/>
          <w:szCs w:val="20"/>
        </w:rPr>
        <w:t>)</w:t>
      </w:r>
      <w:r w:rsidR="00173EA3" w:rsidRPr="003670C0">
        <w:rPr>
          <w:rFonts w:ascii="Times New Roman" w:eastAsia="宋体" w:hAnsi="Times New Roman" w:cs="Times New Roman" w:hint="eastAsia"/>
          <w:sz w:val="20"/>
          <w:szCs w:val="20"/>
        </w:rPr>
        <w:t>.</w:t>
      </w:r>
      <w:r w:rsidR="00E738E8" w:rsidRPr="003670C0">
        <w:rPr>
          <w:rFonts w:ascii="Times New Roman" w:eastAsia="宋体" w:hAnsi="Times New Roman" w:cs="Times New Roman" w:hint="eastAsia"/>
          <w:sz w:val="20"/>
          <w:szCs w:val="20"/>
        </w:rPr>
        <w:t xml:space="preserve"> </w:t>
      </w:r>
      <w:r w:rsidR="00C1284B" w:rsidRPr="003670C0">
        <w:rPr>
          <w:rFonts w:ascii="Times New Roman" w:eastAsia="宋体" w:hAnsi="Times New Roman" w:cs="Times New Roman" w:hint="eastAsia"/>
          <w:sz w:val="20"/>
          <w:szCs w:val="20"/>
        </w:rPr>
        <w:t>Th</w:t>
      </w:r>
      <w:r w:rsidR="00AE0D10" w:rsidRPr="003670C0">
        <w:rPr>
          <w:rFonts w:ascii="Times New Roman" w:eastAsia="宋体" w:hAnsi="Times New Roman" w:cs="Times New Roman" w:hint="eastAsia"/>
          <w:sz w:val="20"/>
          <w:szCs w:val="20"/>
        </w:rPr>
        <w:t>ese</w:t>
      </w:r>
      <w:r w:rsidR="00C1284B" w:rsidRPr="003670C0">
        <w:rPr>
          <w:rFonts w:ascii="Times New Roman" w:eastAsia="宋体" w:hAnsi="Times New Roman" w:cs="Times New Roman" w:hint="eastAsia"/>
          <w:sz w:val="20"/>
          <w:szCs w:val="20"/>
        </w:rPr>
        <w:t xml:space="preserve"> finding</w:t>
      </w:r>
      <w:r w:rsidR="00AE0D10" w:rsidRPr="003670C0">
        <w:rPr>
          <w:rFonts w:ascii="Times New Roman" w:eastAsia="宋体" w:hAnsi="Times New Roman" w:cs="Times New Roman" w:hint="eastAsia"/>
          <w:sz w:val="20"/>
          <w:szCs w:val="20"/>
        </w:rPr>
        <w:t>s</w:t>
      </w:r>
      <w:r w:rsidR="00C1284B" w:rsidRPr="003670C0">
        <w:rPr>
          <w:rFonts w:ascii="Times New Roman" w:eastAsia="宋体" w:hAnsi="Times New Roman" w:cs="Times New Roman" w:hint="eastAsia"/>
          <w:sz w:val="20"/>
          <w:szCs w:val="20"/>
        </w:rPr>
        <w:t xml:space="preserve"> </w:t>
      </w:r>
      <w:r w:rsidR="00AE0D10" w:rsidRPr="003670C0">
        <w:rPr>
          <w:rFonts w:ascii="Times New Roman" w:eastAsia="宋体" w:hAnsi="Times New Roman" w:cs="Times New Roman" w:hint="eastAsia"/>
          <w:sz w:val="20"/>
          <w:szCs w:val="20"/>
        </w:rPr>
        <w:t>align with previous research showing that</w:t>
      </w:r>
      <w:r w:rsidR="00C1284B" w:rsidRPr="003670C0">
        <w:rPr>
          <w:rFonts w:hint="eastAsia"/>
        </w:rPr>
        <w:t xml:space="preserve"> </w:t>
      </w:r>
      <w:r w:rsidR="00C1284B" w:rsidRPr="003670C0">
        <w:rPr>
          <w:rFonts w:ascii="Times New Roman" w:eastAsia="宋体" w:hAnsi="Times New Roman" w:cs="Times New Roman"/>
          <w:sz w:val="20"/>
          <w:szCs w:val="20"/>
        </w:rPr>
        <w:t>NH</w:t>
      </w:r>
      <w:r w:rsidR="00C1284B" w:rsidRPr="003670C0">
        <w:rPr>
          <w:rFonts w:ascii="Times New Roman" w:eastAsia="宋体" w:hAnsi="Times New Roman" w:cs="Times New Roman"/>
          <w:sz w:val="20"/>
          <w:szCs w:val="20"/>
          <w:vertAlign w:val="subscript"/>
        </w:rPr>
        <w:t>4</w:t>
      </w:r>
      <w:r w:rsidR="00C1284B" w:rsidRPr="003670C0">
        <w:rPr>
          <w:rFonts w:ascii="Times New Roman" w:eastAsia="宋体" w:hAnsi="Times New Roman" w:cs="Times New Roman"/>
          <w:sz w:val="20"/>
          <w:szCs w:val="20"/>
          <w:vertAlign w:val="superscript"/>
        </w:rPr>
        <w:t>+</w:t>
      </w:r>
      <w:r w:rsidR="00C1284B" w:rsidRPr="003670C0">
        <w:rPr>
          <w:rFonts w:ascii="Times New Roman" w:eastAsia="宋体" w:hAnsi="Times New Roman" w:cs="Times New Roman"/>
          <w:sz w:val="20"/>
          <w:szCs w:val="20"/>
        </w:rPr>
        <w:t>-N</w:t>
      </w:r>
      <w:r w:rsidR="00C1284B" w:rsidRPr="003670C0">
        <w:rPr>
          <w:rFonts w:ascii="Times New Roman" w:eastAsia="宋体" w:hAnsi="Times New Roman" w:cs="Times New Roman" w:hint="eastAsia"/>
          <w:sz w:val="20"/>
          <w:szCs w:val="20"/>
        </w:rPr>
        <w:t xml:space="preserve"> </w:t>
      </w:r>
      <w:r w:rsidR="00AE0D10" w:rsidRPr="003670C0">
        <w:rPr>
          <w:rFonts w:ascii="Times New Roman" w:eastAsia="宋体" w:hAnsi="Times New Roman" w:cs="Times New Roman" w:hint="eastAsia"/>
          <w:sz w:val="20"/>
          <w:szCs w:val="20"/>
        </w:rPr>
        <w:t xml:space="preserve">is </w:t>
      </w:r>
      <w:r w:rsidR="00E93C53" w:rsidRPr="003670C0">
        <w:rPr>
          <w:rFonts w:ascii="Times New Roman" w:eastAsia="宋体" w:hAnsi="Times New Roman" w:cs="Times New Roman"/>
          <w:sz w:val="20"/>
          <w:szCs w:val="20"/>
        </w:rPr>
        <w:t>the dominant form of N</w:t>
      </w:r>
      <w:r w:rsidR="00C1284B" w:rsidRPr="003670C0">
        <w:rPr>
          <w:rFonts w:ascii="Times New Roman" w:eastAsia="宋体" w:hAnsi="Times New Roman" w:cs="Times New Roman" w:hint="eastAsia"/>
          <w:sz w:val="20"/>
          <w:szCs w:val="20"/>
        </w:rPr>
        <w:t xml:space="preserve"> in this soil type </w:t>
      </w:r>
      <w:r w:rsidR="00C1284B" w:rsidRPr="003670C0">
        <w:rPr>
          <w:rFonts w:ascii="Times New Roman" w:eastAsia="宋体" w:hAnsi="Times New Roman" w:cs="Times New Roman"/>
          <w:sz w:val="20"/>
          <w:szCs w:val="20"/>
        </w:rPr>
        <w:fldChar w:fldCharType="begin">
          <w:fldData xml:space="preserve">PEVuZE5vdGU+PENpdGU+PEF1dGhvcj5MeXU8L0F1dGhvcj48WWVhcj4yMDI0PC9ZZWFyPjxSZWNO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</w:fldData>
        </w:fldChar>
      </w:r>
      <w:r w:rsidR="0074142D" w:rsidRPr="003670C0">
        <w:rPr>
          <w:rFonts w:ascii="Times New Roman" w:eastAsia="宋体" w:hAnsi="Times New Roman" w:cs="Times New Roman"/>
          <w:sz w:val="20"/>
          <w:szCs w:val="20"/>
        </w:rPr>
        <w:instrText xml:space="preserve"> ADDIN EN.CITE </w:instrText>
      </w:r>
      <w:r w:rsidR="0074142D" w:rsidRPr="003670C0">
        <w:rPr>
          <w:rFonts w:ascii="Times New Roman" w:eastAsia="宋体" w:hAnsi="Times New Roman" w:cs="Times New Roman"/>
          <w:sz w:val="20"/>
          <w:szCs w:val="20"/>
        </w:rPr>
        <w:fldChar w:fldCharType="begin">
          <w:fldData xml:space="preserve">PEVuZE5vdGU+PENpdGU+PEF1dGhvcj5MeXU8L0F1dGhvcj48WWVhcj4yMDI0PC9ZZWFyPjxSZWNO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</w:fldData>
        </w:fldChar>
      </w:r>
      <w:r w:rsidR="0074142D" w:rsidRPr="003670C0">
        <w:rPr>
          <w:rFonts w:ascii="Times New Roman" w:eastAsia="宋体" w:hAnsi="Times New Roman" w:cs="Times New Roman"/>
          <w:sz w:val="20"/>
          <w:szCs w:val="20"/>
        </w:rPr>
        <w:instrText xml:space="preserve"> ADDIN EN.CITE.DATA </w:instrText>
      </w:r>
      <w:r w:rsidR="0074142D" w:rsidRPr="003670C0">
        <w:rPr>
          <w:rFonts w:ascii="Times New Roman" w:eastAsia="宋体" w:hAnsi="Times New Roman" w:cs="Times New Roman"/>
          <w:sz w:val="20"/>
          <w:szCs w:val="20"/>
        </w:rPr>
      </w:r>
      <w:r w:rsidR="0074142D" w:rsidRPr="003670C0">
        <w:rPr>
          <w:rFonts w:ascii="Times New Roman" w:eastAsia="宋体" w:hAnsi="Times New Roman" w:cs="Times New Roman"/>
          <w:sz w:val="20"/>
          <w:szCs w:val="20"/>
        </w:rPr>
        <w:fldChar w:fldCharType="end"/>
      </w:r>
      <w:r w:rsidR="00C1284B" w:rsidRPr="003670C0">
        <w:rPr>
          <w:rFonts w:ascii="Times New Roman" w:eastAsia="宋体" w:hAnsi="Times New Roman" w:cs="Times New Roman"/>
          <w:sz w:val="20"/>
          <w:szCs w:val="20"/>
        </w:rPr>
      </w:r>
      <w:r w:rsidR="00C1284B" w:rsidRPr="003670C0">
        <w:rPr>
          <w:rFonts w:ascii="Times New Roman" w:eastAsia="宋体" w:hAnsi="Times New Roman" w:cs="Times New Roman"/>
          <w:sz w:val="20"/>
          <w:szCs w:val="20"/>
        </w:rPr>
        <w:fldChar w:fldCharType="separate"/>
      </w:r>
      <w:r w:rsidR="009B174D" w:rsidRPr="003670C0">
        <w:rPr>
          <w:rFonts w:ascii="Times New Roman" w:eastAsia="宋体" w:hAnsi="Times New Roman" w:cs="Times New Roman"/>
          <w:noProof/>
          <w:sz w:val="20"/>
          <w:szCs w:val="20"/>
        </w:rPr>
        <w:t>(Li et al. 2016; Lyu et al. 2024)</w:t>
      </w:r>
      <w:r w:rsidR="00C1284B" w:rsidRPr="003670C0">
        <w:rPr>
          <w:rFonts w:ascii="Times New Roman" w:eastAsia="宋体" w:hAnsi="Times New Roman" w:cs="Times New Roman"/>
          <w:sz w:val="20"/>
          <w:szCs w:val="20"/>
        </w:rPr>
        <w:fldChar w:fldCharType="end"/>
      </w:r>
      <w:r w:rsidR="00C1284B" w:rsidRPr="003670C0">
        <w:rPr>
          <w:rFonts w:ascii="Times New Roman" w:eastAsia="宋体" w:hAnsi="Times New Roman" w:cs="Times New Roman" w:hint="eastAsia"/>
          <w:sz w:val="20"/>
          <w:szCs w:val="20"/>
        </w:rPr>
        <w:t>.</w:t>
      </w:r>
      <w:r w:rsidR="006A1B02" w:rsidRPr="003670C0">
        <w:rPr>
          <w:rFonts w:ascii="Times New Roman" w:eastAsia="宋体" w:hAnsi="Times New Roman" w:cs="Times New Roman" w:hint="eastAsia"/>
          <w:sz w:val="20"/>
          <w:szCs w:val="20"/>
        </w:rPr>
        <w:t xml:space="preserve"> </w:t>
      </w:r>
      <w:bookmarkStart w:id="27" w:name="_Hlk143771867"/>
      <w:r w:rsidR="00DC5D07" w:rsidRPr="003670C0">
        <w:rPr>
          <w:rFonts w:ascii="Times New Roman" w:eastAsia="宋体" w:hAnsi="Times New Roman" w:cs="Times New Roman"/>
          <w:sz w:val="20"/>
          <w:szCs w:val="20"/>
        </w:rPr>
        <w:t>NH</w:t>
      </w:r>
      <w:r w:rsidR="00DC5D07" w:rsidRPr="003670C0">
        <w:rPr>
          <w:rFonts w:ascii="Times New Roman" w:eastAsia="宋体" w:hAnsi="Times New Roman" w:cs="Times New Roman"/>
          <w:sz w:val="20"/>
          <w:szCs w:val="20"/>
          <w:vertAlign w:val="subscript"/>
        </w:rPr>
        <w:t>4</w:t>
      </w:r>
      <w:r w:rsidR="00DC5D07" w:rsidRPr="003670C0">
        <w:rPr>
          <w:rFonts w:ascii="Times New Roman" w:eastAsia="宋体" w:hAnsi="Times New Roman" w:cs="Times New Roman"/>
          <w:sz w:val="20"/>
          <w:szCs w:val="20"/>
          <w:vertAlign w:val="superscript"/>
        </w:rPr>
        <w:t>+</w:t>
      </w:r>
      <w:r w:rsidR="00DC5D07" w:rsidRPr="003670C0">
        <w:rPr>
          <w:rFonts w:ascii="Times New Roman" w:eastAsia="宋体" w:hAnsi="Times New Roman" w:cs="Times New Roman"/>
          <w:sz w:val="20"/>
          <w:szCs w:val="20"/>
        </w:rPr>
        <w:t>-N</w:t>
      </w:r>
      <w:bookmarkEnd w:id="27"/>
      <w:r w:rsidR="00DC5D07" w:rsidRPr="003670C0">
        <w:rPr>
          <w:rFonts w:ascii="Times New Roman" w:hAnsi="Times New Roman" w:cs="Times New Roman"/>
          <w:sz w:val="20"/>
          <w:szCs w:val="20"/>
        </w:rPr>
        <w:t xml:space="preserve"> and NO</w:t>
      </w:r>
      <w:r w:rsidR="00DC5D07" w:rsidRPr="003670C0">
        <w:rPr>
          <w:rFonts w:ascii="Times New Roman" w:hAnsi="Times New Roman" w:cs="Times New Roman"/>
          <w:sz w:val="20"/>
          <w:szCs w:val="20"/>
          <w:vertAlign w:val="subscript"/>
        </w:rPr>
        <w:t>3</w:t>
      </w:r>
      <w:r w:rsidR="00DC5D07" w:rsidRPr="003670C0">
        <w:rPr>
          <w:rFonts w:ascii="Times New Roman" w:hAnsi="Times New Roman" w:cs="Times New Roman"/>
          <w:sz w:val="20"/>
          <w:szCs w:val="20"/>
          <w:vertAlign w:val="superscript"/>
        </w:rPr>
        <w:t>-</w:t>
      </w:r>
      <w:r w:rsidR="00DC5D07" w:rsidRPr="003670C0">
        <w:rPr>
          <w:rFonts w:ascii="Times New Roman" w:hAnsi="Times New Roman" w:cs="Times New Roman"/>
          <w:sz w:val="20"/>
          <w:szCs w:val="20"/>
        </w:rPr>
        <w:t xml:space="preserve">-N </w:t>
      </w:r>
      <w:r w:rsidR="006D51B5" w:rsidRPr="003670C0">
        <w:rPr>
          <w:rFonts w:ascii="Times New Roman" w:hAnsi="Times New Roman" w:cs="Times New Roman" w:hint="eastAsia"/>
          <w:sz w:val="20"/>
          <w:szCs w:val="20"/>
        </w:rPr>
        <w:t>exhibit</w:t>
      </w:r>
      <w:r w:rsidR="00DC5D07" w:rsidRPr="003670C0">
        <w:rPr>
          <w:rFonts w:ascii="Times New Roman" w:hAnsi="Times New Roman" w:cs="Times New Roman"/>
          <w:sz w:val="20"/>
          <w:szCs w:val="20"/>
        </w:rPr>
        <w:t xml:space="preserve"> different mobility and transformation rates in soil</w:t>
      </w:r>
      <w:r w:rsidR="00FD797F" w:rsidRPr="003670C0">
        <w:rPr>
          <w:rFonts w:ascii="Times New Roman" w:hAnsi="Times New Roman" w:cs="Times New Roman" w:hint="eastAsia"/>
          <w:sz w:val="20"/>
          <w:szCs w:val="20"/>
        </w:rPr>
        <w:t xml:space="preserve"> </w:t>
      </w:r>
      <w:r w:rsidR="00FD797F" w:rsidRPr="003670C0">
        <w:rPr>
          <w:rFonts w:ascii="Times New Roman" w:hAnsi="Times New Roman" w:cs="Times New Roman"/>
          <w:sz w:val="20"/>
          <w:szCs w:val="20"/>
        </w:rPr>
        <w:fldChar w:fldCharType="begin"/>
      </w:r>
      <w:r w:rsidR="003C67ED" w:rsidRPr="003670C0">
        <w:rPr>
          <w:rFonts w:ascii="Times New Roman" w:hAnsi="Times New Roman" w:cs="Times New Roman"/>
          <w:sz w:val="20"/>
          <w:szCs w:val="20"/>
        </w:rPr>
        <w:instrText xml:space="preserve"> ADDIN EN.CITE &lt;EndNote&gt;&lt;Cite&gt;&lt;Author&gt;Darrah&lt;/Author&gt;&lt;Year&gt;1993&lt;/Year&gt;&lt;RecNum&gt;224&lt;/RecNum&gt;&lt;DisplayText&gt;(Darrah 1993)&lt;/DisplayText&gt;&lt;record&gt;&lt;rec-number&gt;224&lt;/rec-number&gt;&lt;foreign-keys&gt;&lt;key app="EN" db-id="2a9052fr8awrevevp2p5efww522ezfrpspaw" timestamp="1729597773"&gt;224&lt;/key&gt;&lt;/foreign-keys&gt;&lt;ref-type name="Book Section"&gt;5&lt;/ref-type&gt;&lt;contributors&gt;&lt;authors&gt;&lt;author&gt;Darrah, P. R.&lt;/author&gt;&lt;/authors&gt;&lt;secondary-authors&gt;&lt;author&gt;Barrow, N. J.&lt;/author&gt;&lt;/secondary-authors&gt;&lt;/contributors&gt;&lt;titles&gt;&lt;title&gt;The rhizosphere and plant nutrition: a quantitative approach&lt;/title&gt;&lt;secondary-title&gt;Plant Nutrition — from Genetic Engineering to Field Practice: Proceedings of the Twelfth International Plant Nutrition Colloquium, 21–26 September 1993, Perth, Western Australia&lt;/secondary-title&gt;&lt;/titles&gt;&lt;pages&gt;3-22&lt;/pages&gt;&lt;dates&gt;&lt;year&gt;1993&lt;/year&gt;&lt;pub-dates&gt;&lt;date&gt;1993//&lt;/date&gt;&lt;/pub-dates&gt;&lt;/dates&gt;&lt;pub-location&gt;Dordrecht&lt;/pub-location&gt;&lt;publisher&gt;Springer Netherlands&lt;/publisher&gt;&lt;isbn&gt;978-94-011-1880-4&lt;/isbn&gt;&lt;urls&gt;&lt;related-urls&gt;&lt;url&gt;https://doi.org/10.1007/978-94-011-1880-4_1&lt;/url&gt;&lt;/related-urls&gt;&lt;/urls&gt;&lt;electronic-resource-num&gt;https://doi.org/10.1007/978-94-011-1880-41&lt;/electronic-resource-num&gt;&lt;/record&gt;&lt;/Cite&gt;&lt;/EndNote&gt;</w:instrText>
      </w:r>
      <w:r w:rsidR="00FD797F" w:rsidRPr="003670C0">
        <w:rPr>
          <w:rFonts w:ascii="Times New Roman" w:hAnsi="Times New Roman" w:cs="Times New Roman"/>
          <w:sz w:val="20"/>
          <w:szCs w:val="20"/>
        </w:rPr>
        <w:fldChar w:fldCharType="separate"/>
      </w:r>
      <w:r w:rsidR="00FD797F" w:rsidRPr="003670C0">
        <w:rPr>
          <w:rFonts w:ascii="Times New Roman" w:hAnsi="Times New Roman" w:cs="Times New Roman"/>
          <w:noProof/>
          <w:sz w:val="20"/>
          <w:szCs w:val="20"/>
        </w:rPr>
        <w:t>(Darrah 1993)</w:t>
      </w:r>
      <w:r w:rsidR="00FD797F" w:rsidRPr="003670C0">
        <w:rPr>
          <w:rFonts w:ascii="Times New Roman" w:hAnsi="Times New Roman" w:cs="Times New Roman"/>
          <w:sz w:val="20"/>
          <w:szCs w:val="20"/>
        </w:rPr>
        <w:fldChar w:fldCharType="end"/>
      </w:r>
      <w:r w:rsidR="00DC5D07" w:rsidRPr="003670C0">
        <w:rPr>
          <w:rFonts w:ascii="Times New Roman" w:hAnsi="Times New Roman" w:cs="Times New Roman"/>
          <w:sz w:val="20"/>
          <w:szCs w:val="20"/>
        </w:rPr>
        <w:t>. While NO</w:t>
      </w:r>
      <w:r w:rsidR="00DC5D07" w:rsidRPr="003670C0">
        <w:rPr>
          <w:rFonts w:ascii="Times New Roman" w:hAnsi="Times New Roman" w:cs="Times New Roman"/>
          <w:sz w:val="20"/>
          <w:szCs w:val="20"/>
          <w:vertAlign w:val="subscript"/>
        </w:rPr>
        <w:t>3</w:t>
      </w:r>
      <w:r w:rsidR="00DC5D07" w:rsidRPr="003670C0">
        <w:rPr>
          <w:rFonts w:ascii="Times New Roman" w:hAnsi="Times New Roman" w:cs="Times New Roman"/>
          <w:sz w:val="20"/>
          <w:szCs w:val="20"/>
          <w:vertAlign w:val="superscript"/>
        </w:rPr>
        <w:t>-</w:t>
      </w:r>
      <w:r w:rsidR="00DC5D07" w:rsidRPr="003670C0">
        <w:rPr>
          <w:rFonts w:ascii="Times New Roman" w:hAnsi="Times New Roman" w:cs="Times New Roman"/>
          <w:sz w:val="20"/>
          <w:szCs w:val="20"/>
        </w:rPr>
        <w:t>-N can easily diffuse within the soil</w:t>
      </w:r>
      <w:r w:rsidR="00F1023F" w:rsidRPr="003670C0">
        <w:rPr>
          <w:rFonts w:ascii="Times New Roman" w:hAnsi="Times New Roman" w:cs="Times New Roman"/>
          <w:sz w:val="20"/>
          <w:szCs w:val="20"/>
        </w:rPr>
        <w:t xml:space="preserve"> </w:t>
      </w:r>
      <w:r w:rsidR="00DC5D07" w:rsidRPr="003670C0">
        <w:rPr>
          <w:rFonts w:ascii="Times New Roman" w:hAnsi="Times New Roman" w:cs="Times New Roman"/>
          <w:sz w:val="20"/>
          <w:szCs w:val="20"/>
        </w:rPr>
        <w:t xml:space="preserve">, </w:t>
      </w:r>
      <w:r w:rsidR="00DC5D07" w:rsidRPr="003670C0">
        <w:rPr>
          <w:rFonts w:ascii="Times New Roman" w:eastAsia="宋体" w:hAnsi="Times New Roman" w:cs="Times New Roman"/>
          <w:sz w:val="20"/>
          <w:szCs w:val="20"/>
        </w:rPr>
        <w:t>NH</w:t>
      </w:r>
      <w:r w:rsidR="00DC5D07" w:rsidRPr="003670C0">
        <w:rPr>
          <w:rFonts w:ascii="Times New Roman" w:eastAsia="宋体" w:hAnsi="Times New Roman" w:cs="Times New Roman"/>
          <w:sz w:val="20"/>
          <w:szCs w:val="20"/>
          <w:vertAlign w:val="subscript"/>
        </w:rPr>
        <w:t>4</w:t>
      </w:r>
      <w:r w:rsidR="00DC5D07" w:rsidRPr="003670C0">
        <w:rPr>
          <w:rFonts w:ascii="Times New Roman" w:eastAsia="宋体" w:hAnsi="Times New Roman" w:cs="Times New Roman"/>
          <w:sz w:val="20"/>
          <w:szCs w:val="20"/>
          <w:vertAlign w:val="superscript"/>
        </w:rPr>
        <w:t>+</w:t>
      </w:r>
      <w:r w:rsidR="00DC5D07" w:rsidRPr="003670C0">
        <w:rPr>
          <w:rFonts w:ascii="Times New Roman" w:eastAsia="宋体" w:hAnsi="Times New Roman" w:cs="Times New Roman"/>
          <w:sz w:val="20"/>
          <w:szCs w:val="20"/>
        </w:rPr>
        <w:t>-N</w:t>
      </w:r>
      <w:r w:rsidR="00DC5D07" w:rsidRPr="003670C0">
        <w:rPr>
          <w:rFonts w:ascii="Times New Roman" w:hAnsi="Times New Roman" w:cs="Times New Roman"/>
          <w:sz w:val="20"/>
          <w:szCs w:val="20"/>
        </w:rPr>
        <w:t xml:space="preserve"> typically gets fixed by the soil</w:t>
      </w:r>
      <w:r w:rsidR="006D51B5" w:rsidRPr="003670C0">
        <w:rPr>
          <w:rFonts w:ascii="Times New Roman" w:hAnsi="Times New Roman" w:cs="Times New Roman" w:hint="eastAsia"/>
          <w:sz w:val="20"/>
          <w:szCs w:val="20"/>
        </w:rPr>
        <w:t>,</w:t>
      </w:r>
      <w:r w:rsidR="00DC5D07" w:rsidRPr="003670C0">
        <w:rPr>
          <w:rFonts w:ascii="Times New Roman" w:hAnsi="Times New Roman" w:cs="Times New Roman"/>
          <w:sz w:val="20"/>
          <w:szCs w:val="20"/>
        </w:rPr>
        <w:t xml:space="preserve"> reduc</w:t>
      </w:r>
      <w:r w:rsidR="006D51B5" w:rsidRPr="003670C0">
        <w:rPr>
          <w:rFonts w:ascii="Times New Roman" w:hAnsi="Times New Roman" w:cs="Times New Roman" w:hint="eastAsia"/>
          <w:sz w:val="20"/>
          <w:szCs w:val="20"/>
        </w:rPr>
        <w:t>ing</w:t>
      </w:r>
      <w:r w:rsidR="00DC5D07" w:rsidRPr="003670C0">
        <w:rPr>
          <w:rFonts w:ascii="Times New Roman" w:hAnsi="Times New Roman" w:cs="Times New Roman"/>
          <w:sz w:val="20"/>
          <w:szCs w:val="20"/>
        </w:rPr>
        <w:t xml:space="preserve"> </w:t>
      </w:r>
      <w:r w:rsidR="006D51B5" w:rsidRPr="003670C0">
        <w:rPr>
          <w:rFonts w:ascii="Times New Roman" w:hAnsi="Times New Roman" w:cs="Times New Roman" w:hint="eastAsia"/>
          <w:sz w:val="20"/>
          <w:szCs w:val="20"/>
        </w:rPr>
        <w:t>its</w:t>
      </w:r>
      <w:r w:rsidR="006D51B5" w:rsidRPr="003670C0">
        <w:rPr>
          <w:rFonts w:ascii="Times New Roman" w:hAnsi="Times New Roman" w:cs="Times New Roman"/>
          <w:sz w:val="20"/>
          <w:szCs w:val="20"/>
        </w:rPr>
        <w:t xml:space="preserve"> mobility</w:t>
      </w:r>
      <w:r w:rsidR="00023757" w:rsidRPr="003670C0">
        <w:rPr>
          <w:rFonts w:ascii="Times New Roman" w:hAnsi="Times New Roman" w:cs="Times New Roman" w:hint="eastAsia"/>
          <w:sz w:val="20"/>
          <w:szCs w:val="20"/>
        </w:rPr>
        <w:t xml:space="preserve"> </w:t>
      </w:r>
      <w:r w:rsidR="006C4B54" w:rsidRPr="003670C0">
        <w:rPr>
          <w:rFonts w:ascii="Times New Roman" w:hAnsi="Times New Roman" w:cs="Times New Roman"/>
          <w:sz w:val="20"/>
          <w:szCs w:val="20"/>
        </w:rPr>
        <w:fldChar w:fldCharType="begin"/>
      </w:r>
      <w:r w:rsidR="000F71D5" w:rsidRPr="003670C0">
        <w:rPr>
          <w:rFonts w:ascii="Times New Roman" w:hAnsi="Times New Roman" w:cs="Times New Roman"/>
          <w:sz w:val="20"/>
          <w:szCs w:val="20"/>
        </w:rPr>
        <w:instrText xml:space="preserve"> ADDIN EN.CITE &lt;EndNote&gt;&lt;Cite&gt;&lt;Author&gt;Hachiya&lt;/Author&gt;&lt;Year&gt;2016&lt;/Year&gt;&lt;RecNum&gt;225&lt;/RecNum&gt;&lt;DisplayText&gt;(Hachiya and Sakakibara 2016)&lt;/DisplayText&gt;&lt;record&gt;&lt;rec-number&gt;225&lt;/rec-number&gt;&lt;foreign-keys&gt;&lt;key app="EN" db-id="2a9052fr8awrevevp2p5efww522ezfrpspaw" timestamp="1729598074"&gt;225&lt;/key&gt;&lt;key app="ENWeb" db-id=""&gt;0&lt;/key&gt;&lt;/foreign-keys&gt;&lt;ref-type name="Journal Article"&gt;17&lt;/ref-type&gt;&lt;contributors&gt;&lt;authors&gt;&lt;author&gt;Hachiya, Takushi&lt;/author&gt;&lt;author&gt;Sakakibara, Hitoshi&lt;/author&gt;&lt;/authors&gt;&lt;/contributors&gt;&lt;titles&gt;&lt;title&gt;Interactions between nitrate and ammonium in their uptake, allocation, assimilation, and signaling in plants&lt;/title&gt;&lt;secondary-title&gt;Journal of Experimental Botany&lt;/secondary-title&gt;&lt;/titles&gt;&lt;periodical&gt;&lt;full-title&gt;Journal of Experimental Botany&lt;/full-title&gt;&lt;/periodical&gt;&lt;section&gt;erw449&lt;/section&gt;&lt;dates&gt;&lt;year&gt;2016&lt;/year&gt;&lt;/dates&gt;&lt;isbn&gt;0022-0957&amp;#xD;1460-2431&lt;/isbn&gt;&lt;urls&gt;&lt;/urls&gt;&lt;electronic-resource-num&gt;https://doi.org/10.1093/jxb/erw449&lt;/electronic-resource-num&gt;&lt;/record&gt;&lt;/Cite&gt;&lt;/EndNote&gt;</w:instrText>
      </w:r>
      <w:r w:rsidR="006C4B54"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(Hachiya and Sakakibara 2016)</w:t>
      </w:r>
      <w:r w:rsidR="006C4B54" w:rsidRPr="003670C0">
        <w:rPr>
          <w:rFonts w:ascii="Times New Roman" w:hAnsi="Times New Roman" w:cs="Times New Roman"/>
          <w:sz w:val="20"/>
          <w:szCs w:val="20"/>
        </w:rPr>
        <w:fldChar w:fldCharType="end"/>
      </w:r>
      <w:r w:rsidR="00DC5D07" w:rsidRPr="003670C0">
        <w:rPr>
          <w:rFonts w:ascii="Times New Roman" w:hAnsi="Times New Roman" w:cs="Times New Roman"/>
          <w:sz w:val="20"/>
          <w:szCs w:val="20"/>
        </w:rPr>
        <w:t xml:space="preserve">. With the increased rate of soil N mineralization and nitrification due to warming, </w:t>
      </w:r>
      <w:r w:rsidR="00DC5D07" w:rsidRPr="003670C0">
        <w:rPr>
          <w:rFonts w:ascii="Times New Roman" w:eastAsia="宋体" w:hAnsi="Times New Roman" w:cs="Times New Roman"/>
          <w:sz w:val="20"/>
          <w:szCs w:val="20"/>
        </w:rPr>
        <w:t>NH</w:t>
      </w:r>
      <w:r w:rsidR="00DC5D07" w:rsidRPr="003670C0">
        <w:rPr>
          <w:rFonts w:ascii="Times New Roman" w:eastAsia="宋体" w:hAnsi="Times New Roman" w:cs="Times New Roman"/>
          <w:sz w:val="20"/>
          <w:szCs w:val="20"/>
          <w:vertAlign w:val="subscript"/>
        </w:rPr>
        <w:t>4</w:t>
      </w:r>
      <w:r w:rsidR="00DC5D07" w:rsidRPr="003670C0">
        <w:rPr>
          <w:rFonts w:ascii="Times New Roman" w:eastAsia="宋体" w:hAnsi="Times New Roman" w:cs="Times New Roman"/>
          <w:sz w:val="20"/>
          <w:szCs w:val="20"/>
          <w:vertAlign w:val="superscript"/>
        </w:rPr>
        <w:t>+</w:t>
      </w:r>
      <w:r w:rsidR="00DC5D07" w:rsidRPr="003670C0">
        <w:rPr>
          <w:rFonts w:ascii="Times New Roman" w:eastAsia="宋体" w:hAnsi="Times New Roman" w:cs="Times New Roman"/>
          <w:sz w:val="20"/>
          <w:szCs w:val="20"/>
        </w:rPr>
        <w:t>-N</w:t>
      </w:r>
      <w:r w:rsidR="00DC5D07" w:rsidRPr="003670C0">
        <w:rPr>
          <w:rFonts w:ascii="Times New Roman" w:hAnsi="Times New Roman" w:cs="Times New Roman"/>
          <w:sz w:val="20"/>
          <w:szCs w:val="20"/>
        </w:rPr>
        <w:t xml:space="preserve"> may only be a temporary link in the N cycle</w:t>
      </w:r>
      <w:r w:rsidR="00890DCB" w:rsidRPr="003670C0">
        <w:rPr>
          <w:rFonts w:ascii="Times New Roman" w:hAnsi="Times New Roman" w:cs="Times New Roman" w:hint="eastAsia"/>
          <w:sz w:val="20"/>
          <w:szCs w:val="20"/>
        </w:rPr>
        <w:t>,</w:t>
      </w:r>
      <w:r w:rsidR="00DC5D07" w:rsidRPr="003670C0">
        <w:rPr>
          <w:rFonts w:ascii="Times New Roman" w:hAnsi="Times New Roman" w:cs="Times New Roman"/>
          <w:sz w:val="20"/>
          <w:szCs w:val="20"/>
        </w:rPr>
        <w:t xml:space="preserve"> </w:t>
      </w:r>
      <w:r w:rsidR="00890DCB" w:rsidRPr="003670C0">
        <w:rPr>
          <w:rFonts w:ascii="Times New Roman" w:hAnsi="Times New Roman" w:cs="Times New Roman" w:hint="eastAsia"/>
          <w:sz w:val="20"/>
          <w:szCs w:val="20"/>
        </w:rPr>
        <w:t>f</w:t>
      </w:r>
      <w:r w:rsidR="00DC5D07" w:rsidRPr="003670C0">
        <w:rPr>
          <w:rFonts w:ascii="Times New Roman" w:hAnsi="Times New Roman" w:cs="Times New Roman"/>
          <w:sz w:val="20"/>
          <w:szCs w:val="20"/>
        </w:rPr>
        <w:t xml:space="preserve">ungi in the field </w:t>
      </w:r>
      <w:r w:rsidR="005F5617" w:rsidRPr="003670C0">
        <w:rPr>
          <w:rFonts w:ascii="Times New Roman" w:hAnsi="Times New Roman" w:cs="Times New Roman" w:hint="eastAsia"/>
          <w:sz w:val="20"/>
          <w:szCs w:val="20"/>
        </w:rPr>
        <w:t>can</w:t>
      </w:r>
      <w:r w:rsidR="00DC5D07" w:rsidRPr="003670C0">
        <w:rPr>
          <w:rFonts w:ascii="Times New Roman" w:hAnsi="Times New Roman" w:cs="Times New Roman"/>
          <w:sz w:val="20"/>
          <w:szCs w:val="20"/>
        </w:rPr>
        <w:t xml:space="preserve"> directly conver</w:t>
      </w:r>
      <w:r w:rsidR="005F5617" w:rsidRPr="003670C0">
        <w:rPr>
          <w:rFonts w:ascii="Times New Roman" w:hAnsi="Times New Roman" w:cs="Times New Roman" w:hint="eastAsia"/>
          <w:sz w:val="20"/>
          <w:szCs w:val="20"/>
        </w:rPr>
        <w:t>t</w:t>
      </w:r>
      <w:r w:rsidR="00DC5D07" w:rsidRPr="003670C0">
        <w:rPr>
          <w:rFonts w:ascii="Times New Roman" w:hAnsi="Times New Roman" w:cs="Times New Roman"/>
          <w:sz w:val="20"/>
          <w:szCs w:val="20"/>
        </w:rPr>
        <w:t xml:space="preserve"> organic </w:t>
      </w:r>
      <w:r w:rsidR="00F1023F" w:rsidRPr="003670C0">
        <w:rPr>
          <w:rFonts w:ascii="Times New Roman" w:hAnsi="Times New Roman" w:cs="Times New Roman" w:hint="eastAsia"/>
          <w:sz w:val="20"/>
          <w:szCs w:val="20"/>
        </w:rPr>
        <w:t>N</w:t>
      </w:r>
      <w:r w:rsidR="00DC5D07" w:rsidRPr="003670C0">
        <w:rPr>
          <w:rFonts w:ascii="Times New Roman" w:hAnsi="Times New Roman" w:cs="Times New Roman"/>
          <w:sz w:val="20"/>
          <w:szCs w:val="20"/>
        </w:rPr>
        <w:t xml:space="preserve"> into NO</w:t>
      </w:r>
      <w:r w:rsidR="00DC5D07" w:rsidRPr="003670C0">
        <w:rPr>
          <w:rFonts w:ascii="Times New Roman" w:hAnsi="Times New Roman" w:cs="Times New Roman"/>
          <w:sz w:val="20"/>
          <w:szCs w:val="20"/>
          <w:vertAlign w:val="subscript"/>
        </w:rPr>
        <w:t>3</w:t>
      </w:r>
      <w:r w:rsidR="00DC5D07" w:rsidRPr="003670C0">
        <w:rPr>
          <w:rFonts w:ascii="Times New Roman" w:hAnsi="Times New Roman" w:cs="Times New Roman"/>
          <w:sz w:val="20"/>
          <w:szCs w:val="20"/>
          <w:vertAlign w:val="superscript"/>
        </w:rPr>
        <w:t>-</w:t>
      </w:r>
      <w:r w:rsidR="00DC5D07" w:rsidRPr="003670C0">
        <w:rPr>
          <w:rFonts w:ascii="Times New Roman" w:hAnsi="Times New Roman" w:cs="Times New Roman"/>
          <w:sz w:val="20"/>
          <w:szCs w:val="20"/>
        </w:rPr>
        <w:t>-N,</w:t>
      </w:r>
      <w:r w:rsidR="005F5617" w:rsidRPr="003670C0">
        <w:rPr>
          <w:rFonts w:ascii="Times New Roman" w:hAnsi="Times New Roman" w:cs="Times New Roman" w:hint="eastAsia"/>
          <w:sz w:val="20"/>
          <w:szCs w:val="20"/>
        </w:rPr>
        <w:t xml:space="preserve"> </w:t>
      </w:r>
      <w:r w:rsidR="00DC5D07" w:rsidRPr="003670C0">
        <w:rPr>
          <w:rFonts w:ascii="Times New Roman" w:hAnsi="Times New Roman" w:cs="Times New Roman"/>
          <w:sz w:val="20"/>
          <w:szCs w:val="20"/>
        </w:rPr>
        <w:t xml:space="preserve">bypassing </w:t>
      </w:r>
      <w:r w:rsidR="00DC5D07" w:rsidRPr="003670C0">
        <w:rPr>
          <w:rFonts w:ascii="Times New Roman" w:eastAsia="宋体" w:hAnsi="Times New Roman" w:cs="Times New Roman"/>
          <w:sz w:val="20"/>
          <w:szCs w:val="20"/>
        </w:rPr>
        <w:t>NH</w:t>
      </w:r>
      <w:r w:rsidR="00DC5D07" w:rsidRPr="003670C0">
        <w:rPr>
          <w:rFonts w:ascii="Times New Roman" w:eastAsia="宋体" w:hAnsi="Times New Roman" w:cs="Times New Roman"/>
          <w:sz w:val="20"/>
          <w:szCs w:val="20"/>
          <w:vertAlign w:val="subscript"/>
        </w:rPr>
        <w:t>4</w:t>
      </w:r>
      <w:r w:rsidR="00DC5D07" w:rsidRPr="003670C0">
        <w:rPr>
          <w:rFonts w:ascii="Times New Roman" w:eastAsia="宋体" w:hAnsi="Times New Roman" w:cs="Times New Roman"/>
          <w:sz w:val="20"/>
          <w:szCs w:val="20"/>
          <w:vertAlign w:val="superscript"/>
        </w:rPr>
        <w:t>+</w:t>
      </w:r>
      <w:r w:rsidR="00DC5D07" w:rsidRPr="003670C0">
        <w:rPr>
          <w:rFonts w:ascii="Times New Roman" w:eastAsia="宋体" w:hAnsi="Times New Roman" w:cs="Times New Roman"/>
          <w:sz w:val="20"/>
          <w:szCs w:val="20"/>
        </w:rPr>
        <w:t>-N</w:t>
      </w:r>
      <w:r w:rsidR="00DC5D07" w:rsidRPr="003670C0">
        <w:rPr>
          <w:rFonts w:ascii="Times New Roman" w:hAnsi="Times New Roman" w:cs="Times New Roman"/>
          <w:sz w:val="20"/>
          <w:szCs w:val="20"/>
        </w:rPr>
        <w:t xml:space="preserve"> formation</w:t>
      </w:r>
      <w:r w:rsidR="007A7C4D" w:rsidRPr="003670C0">
        <w:rPr>
          <w:rFonts w:ascii="Times New Roman" w:hAnsi="Times New Roman" w:cs="Times New Roman" w:hint="eastAsia"/>
          <w:sz w:val="20"/>
          <w:szCs w:val="20"/>
        </w:rPr>
        <w:t xml:space="preserve"> </w:t>
      </w:r>
      <w:r w:rsidR="007A7C4D" w:rsidRPr="003670C0">
        <w:rPr>
          <w:rFonts w:ascii="Times New Roman" w:hAnsi="Times New Roman" w:cs="Times New Roman"/>
          <w:sz w:val="20"/>
          <w:szCs w:val="20"/>
        </w:rPr>
        <w:fldChar w:fldCharType="begin"/>
      </w:r>
      <w:r w:rsidR="00A435F6" w:rsidRPr="003670C0">
        <w:rPr>
          <w:rFonts w:ascii="Times New Roman" w:hAnsi="Times New Roman" w:cs="Times New Roman"/>
          <w:sz w:val="20"/>
          <w:szCs w:val="20"/>
        </w:rPr>
        <w:instrText xml:space="preserve"> ADDIN EN.CITE &lt;EndNote&gt;&lt;Cite&gt;&lt;Author&gt;Costa&lt;/Author&gt;&lt;Year&gt;2006&lt;/Year&gt;&lt;RecNum&gt;227&lt;/RecNum&gt;&lt;DisplayText&gt;(Costa et al. 2006; Zhu et al. 2014)&lt;/DisplayText&gt;&lt;record&gt;&lt;rec-number&gt;227&lt;/rec-number&gt;&lt;foreign-keys&gt;&lt;key app="EN" db-id="2a9052fr8awrevevp2p5efww522ezfrpspaw" timestamp="1729599014"&gt;227&lt;/key&gt;&lt;key app="ENWeb" db-id=""&gt;0&lt;/key&gt;&lt;/foreign-keys&gt;&lt;ref-type name="Journal Article"&gt;17&lt;/ref-type&gt;&lt;contributors&gt;&lt;authors&gt;&lt;author&gt;Costa, Engràcia&lt;/author&gt;&lt;author&gt;Pérez, Julio&lt;/author&gt;&lt;author&gt;Kreft, Jan-Ulrich&lt;/author&gt;&lt;/authors&gt;&lt;/contributors&gt;&lt;titles&gt;&lt;title&gt;Why is metabolic labour divided in nitrification?&lt;/title&gt;&lt;secondary-title&gt;Trends in Microbiology&lt;/secondary-title&gt;&lt;/titles&gt;&lt;periodical&gt;&lt;full-title&gt;Trends in Microbiology&lt;/full-title&gt;&lt;/periodical&gt;&lt;pages&gt;213-219&lt;/pages&gt;&lt;volume&gt;14&lt;/volume&gt;&lt;number&gt;5&lt;/number&gt;&lt;section&gt;213&lt;/section&gt;&lt;dates&gt;&lt;year&gt;2006&lt;/year&gt;&lt;/dates&gt;&lt;isbn&gt;0966842X&lt;/isbn&gt;&lt;urls&gt;&lt;/urls&gt;&lt;electronic-resource-num&gt;https://doi.org/10.1016/j.tim.2006.03.006&lt;/electronic-resource-num&gt;&lt;/record&gt;&lt;/Cite&gt;&lt;Cite&gt;&lt;Author&gt;Zhu&lt;/Author&gt;&lt;Year&gt;2014&lt;/Year&gt;&lt;RecNum&gt;275&lt;/RecNum&gt;&lt;record&gt;&lt;rec-number&gt;275&lt;/rec-number&gt;&lt;foreign-keys&gt;&lt;key app="EN" db-id="2a9052fr8awrevevp2p5efww522ezfrpspaw" timestamp="1730344813"&gt;275&lt;/key&gt;&lt;key app="ENWeb" db-id=""&gt;0&lt;/key&gt;&lt;/foreign-keys&gt;&lt;ref-type name="Journal Article"&gt;17&lt;/ref-type&gt;&lt;contributors&gt;&lt;authors&gt;&lt;author&gt;Zhu, Tongbin&lt;/author&gt;&lt;author&gt;Meng, Tianzhu&lt;/author&gt;&lt;author&gt;Zhang, Jinbo&lt;/author&gt;&lt;author&gt;Zhong, Wenhui&lt;/author&gt;&lt;author&gt;Müller, Christoph&lt;/author&gt;&lt;author&gt;Cai, Zucong&lt;/author&gt;&lt;/authors&gt;&lt;/contributors&gt;&lt;titles&gt;&lt;title&gt;Fungi-dominant heterotrophic nitrification in a subtropical forest soil of China&lt;/title&gt;&lt;secondary-title&gt;Journal of Soils and Sediments&lt;/secondary-title&gt;&lt;/titles&gt;&lt;periodical&gt;&lt;full-title&gt;Journal of Soils and Sediments&lt;/full-title&gt;&lt;/periodical&gt;&lt;pages&gt;705-709&lt;/pages&gt;&lt;volume&gt;15&lt;/volume&gt;&lt;number&gt;3&lt;/number&gt;&lt;section&gt;705&lt;/section&gt;&lt;dates&gt;&lt;year&gt;2014&lt;/year&gt;&lt;/dates&gt;&lt;isbn&gt;1439-0108&amp;#xD;1614-7480&lt;/isbn&gt;&lt;urls&gt;&lt;/urls&gt;&lt;electronic-resource-num&gt;https://doi.org/10.1007/s11368-014-1048-4&lt;/electronic-resource-num&gt;&lt;/record&gt;&lt;/Cite&gt;&lt;/EndNote&gt;</w:instrText>
      </w:r>
      <w:r w:rsidR="007A7C4D"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(Costa et al. 2006; Zhu et al. 2014)</w:t>
      </w:r>
      <w:r w:rsidR="007A7C4D" w:rsidRPr="003670C0">
        <w:rPr>
          <w:rFonts w:ascii="Times New Roman" w:hAnsi="Times New Roman" w:cs="Times New Roman"/>
          <w:sz w:val="20"/>
          <w:szCs w:val="20"/>
        </w:rPr>
        <w:fldChar w:fldCharType="end"/>
      </w:r>
      <w:r w:rsidR="00890DCB" w:rsidRPr="003670C0">
        <w:rPr>
          <w:rFonts w:ascii="Times New Roman" w:hAnsi="Times New Roman" w:cs="Times New Roman" w:hint="eastAsia"/>
          <w:sz w:val="20"/>
          <w:szCs w:val="20"/>
        </w:rPr>
        <w:t>,</w:t>
      </w:r>
      <w:r w:rsidR="00890DCB" w:rsidRPr="003670C0">
        <w:rPr>
          <w:rFonts w:ascii="Times New Roman" w:hAnsi="Times New Roman" w:cs="Times New Roman"/>
          <w:sz w:val="20"/>
          <w:szCs w:val="20"/>
        </w:rPr>
        <w:t xml:space="preserve"> which is prone to soil N loss </w:t>
      </w:r>
      <w:r w:rsidR="00890DCB" w:rsidRPr="003670C0">
        <w:rPr>
          <w:rFonts w:ascii="Times New Roman" w:hAnsi="Times New Roman" w:cs="Times New Roman" w:hint="eastAsia"/>
          <w:sz w:val="20"/>
          <w:szCs w:val="20"/>
        </w:rPr>
        <w:t>due to</w:t>
      </w:r>
      <w:r w:rsidR="00890DCB" w:rsidRPr="003670C0">
        <w:rPr>
          <w:rFonts w:ascii="Times New Roman" w:hAnsi="Times New Roman" w:cs="Times New Roman"/>
          <w:sz w:val="20"/>
          <w:szCs w:val="20"/>
        </w:rPr>
        <w:t xml:space="preserve">  the ease of diffusion of NO</w:t>
      </w:r>
      <w:r w:rsidR="00890DCB" w:rsidRPr="003670C0">
        <w:rPr>
          <w:rFonts w:ascii="Times New Roman" w:hAnsi="Times New Roman" w:cs="Times New Roman"/>
          <w:sz w:val="20"/>
          <w:szCs w:val="20"/>
          <w:vertAlign w:val="subscript"/>
        </w:rPr>
        <w:t>3</w:t>
      </w:r>
      <w:r w:rsidR="00890DCB" w:rsidRPr="003670C0">
        <w:rPr>
          <w:rFonts w:ascii="Times New Roman" w:hAnsi="Times New Roman" w:cs="Times New Roman"/>
          <w:sz w:val="20"/>
          <w:szCs w:val="20"/>
          <w:vertAlign w:val="superscript"/>
        </w:rPr>
        <w:t>-</w:t>
      </w:r>
      <w:r w:rsidR="00890DCB" w:rsidRPr="003670C0">
        <w:rPr>
          <w:rFonts w:ascii="Times New Roman" w:hAnsi="Times New Roman" w:cs="Times New Roman"/>
          <w:sz w:val="20"/>
          <w:szCs w:val="20"/>
        </w:rPr>
        <w:t xml:space="preserve">-N </w:t>
      </w:r>
      <w:r w:rsidR="00890DCB" w:rsidRPr="003670C0">
        <w:rPr>
          <w:rFonts w:ascii="Times New Roman" w:hAnsi="Times New Roman" w:cs="Times New Roman" w:hint="eastAsia"/>
          <w:sz w:val="20"/>
          <w:szCs w:val="20"/>
        </w:rPr>
        <w:t>in</w:t>
      </w:r>
      <w:r w:rsidR="00890DCB" w:rsidRPr="003670C0">
        <w:rPr>
          <w:rFonts w:ascii="Times New Roman" w:hAnsi="Times New Roman" w:cs="Times New Roman"/>
          <w:sz w:val="20"/>
          <w:szCs w:val="20"/>
        </w:rPr>
        <w:t xml:space="preserve"> the soil solution</w:t>
      </w:r>
      <w:r w:rsidR="00E608E8" w:rsidRPr="003670C0">
        <w:rPr>
          <w:rFonts w:ascii="Times New Roman" w:hAnsi="Times New Roman" w:cs="Times New Roman" w:hint="eastAsia"/>
          <w:sz w:val="20"/>
          <w:szCs w:val="20"/>
        </w:rPr>
        <w:t xml:space="preserve">. </w:t>
      </w:r>
      <w:r w:rsidR="00AE0D10" w:rsidRPr="003670C0">
        <w:rPr>
          <w:rFonts w:ascii="Times New Roman" w:hAnsi="Times New Roman" w:cs="Times New Roman" w:hint="eastAsia"/>
          <w:sz w:val="20"/>
          <w:szCs w:val="20"/>
        </w:rPr>
        <w:t>O</w:t>
      </w:r>
      <w:r w:rsidR="00AF5D27" w:rsidRPr="003670C0">
        <w:rPr>
          <w:rFonts w:ascii="Times New Roman" w:hAnsi="Times New Roman" w:cs="Times New Roman" w:hint="eastAsia"/>
          <w:sz w:val="20"/>
          <w:szCs w:val="20"/>
        </w:rPr>
        <w:t xml:space="preserve">ur results indicated that, </w:t>
      </w:r>
      <w:r w:rsidR="00375B10" w:rsidRPr="003670C0">
        <w:rPr>
          <w:rFonts w:ascii="Times New Roman" w:hAnsi="Times New Roman" w:cs="Times New Roman" w:hint="eastAsia"/>
          <w:sz w:val="20"/>
          <w:szCs w:val="20"/>
        </w:rPr>
        <w:t>warming</w:t>
      </w:r>
      <w:r w:rsidR="00AF5D27" w:rsidRPr="003670C0">
        <w:rPr>
          <w:rFonts w:ascii="Times New Roman" w:hAnsi="Times New Roman" w:cs="Times New Roman" w:hint="eastAsia"/>
          <w:sz w:val="20"/>
          <w:szCs w:val="20"/>
        </w:rPr>
        <w:t xml:space="preserve"> </w:t>
      </w:r>
      <w:r w:rsidR="00AE0D10" w:rsidRPr="003670C0">
        <w:rPr>
          <w:rFonts w:ascii="Times New Roman" w:hAnsi="Times New Roman" w:cs="Times New Roman" w:hint="eastAsia"/>
          <w:sz w:val="20"/>
          <w:szCs w:val="20"/>
        </w:rPr>
        <w:t>increased</w:t>
      </w:r>
      <w:r w:rsidR="00AF5D27" w:rsidRPr="003670C0">
        <w:rPr>
          <w:rFonts w:ascii="Times New Roman" w:hAnsi="Times New Roman" w:cs="Times New Roman" w:hint="eastAsia"/>
          <w:sz w:val="20"/>
          <w:szCs w:val="20"/>
        </w:rPr>
        <w:t xml:space="preserve"> </w:t>
      </w:r>
      <w:r w:rsidR="003C6606" w:rsidRPr="003670C0">
        <w:rPr>
          <w:rFonts w:ascii="Times New Roman" w:hAnsi="Times New Roman" w:cs="Times New Roman" w:hint="eastAsia"/>
          <w:sz w:val="20"/>
          <w:szCs w:val="20"/>
        </w:rPr>
        <w:t xml:space="preserve">soil </w:t>
      </w:r>
      <w:r w:rsidR="00AF5D27" w:rsidRPr="003670C0">
        <w:rPr>
          <w:rFonts w:ascii="Times New Roman" w:hAnsi="Times New Roman" w:cs="Times New Roman"/>
          <w:sz w:val="20"/>
          <w:szCs w:val="20"/>
        </w:rPr>
        <w:t>NO</w:t>
      </w:r>
      <w:r w:rsidR="00AF5D27" w:rsidRPr="003670C0">
        <w:rPr>
          <w:rFonts w:ascii="Times New Roman" w:hAnsi="Times New Roman" w:cs="Times New Roman"/>
          <w:sz w:val="20"/>
          <w:szCs w:val="20"/>
          <w:vertAlign w:val="subscript"/>
        </w:rPr>
        <w:t>3</w:t>
      </w:r>
      <w:r w:rsidR="00AF5D27" w:rsidRPr="003670C0">
        <w:rPr>
          <w:rFonts w:ascii="Times New Roman" w:hAnsi="Times New Roman" w:cs="Times New Roman"/>
          <w:sz w:val="20"/>
          <w:szCs w:val="20"/>
          <w:vertAlign w:val="superscript"/>
        </w:rPr>
        <w:t>-</w:t>
      </w:r>
      <w:r w:rsidR="00AF5D27" w:rsidRPr="003670C0">
        <w:rPr>
          <w:rFonts w:ascii="Times New Roman" w:hAnsi="Times New Roman" w:cs="Times New Roman"/>
          <w:sz w:val="20"/>
          <w:szCs w:val="20"/>
        </w:rPr>
        <w:t>-N</w:t>
      </w:r>
      <w:r w:rsidR="00AF5D27" w:rsidRPr="003670C0">
        <w:rPr>
          <w:rFonts w:ascii="Times New Roman" w:hAnsi="Times New Roman" w:cs="Times New Roman" w:hint="eastAsia"/>
          <w:sz w:val="20"/>
          <w:szCs w:val="20"/>
        </w:rPr>
        <w:t xml:space="preserve"> </w:t>
      </w:r>
      <w:r w:rsidR="00BD66D5" w:rsidRPr="003670C0">
        <w:rPr>
          <w:rFonts w:ascii="Times New Roman" w:hAnsi="Times New Roman" w:cs="Times New Roman"/>
          <w:sz w:val="20"/>
          <w:szCs w:val="20"/>
        </w:rPr>
        <w:t>content</w:t>
      </w:r>
      <w:r w:rsidR="00AF5D27" w:rsidRPr="003670C0">
        <w:rPr>
          <w:rFonts w:ascii="Times New Roman" w:hAnsi="Times New Roman" w:cs="Times New Roman" w:hint="eastAsia"/>
          <w:sz w:val="20"/>
          <w:szCs w:val="20"/>
        </w:rPr>
        <w:t xml:space="preserve"> by 284.89% in the plant</w:t>
      </w:r>
      <w:r w:rsidR="006C49CD" w:rsidRPr="003670C0">
        <w:rPr>
          <w:rFonts w:ascii="Times New Roman" w:hAnsi="Times New Roman" w:cs="Times New Roman" w:hint="eastAsia"/>
          <w:sz w:val="20"/>
          <w:szCs w:val="20"/>
        </w:rPr>
        <w:t>ation</w:t>
      </w:r>
      <w:r w:rsidR="00AE0D10" w:rsidRPr="003670C0">
        <w:rPr>
          <w:rFonts w:hint="eastAsia"/>
        </w:rPr>
        <w:t xml:space="preserve"> </w:t>
      </w:r>
      <w:r w:rsidR="00AE0D10" w:rsidRPr="003670C0">
        <w:rPr>
          <w:rFonts w:ascii="Times New Roman" w:hAnsi="Times New Roman" w:cs="Times New Roman" w:hint="eastAsia"/>
          <w:sz w:val="20"/>
          <w:szCs w:val="20"/>
        </w:rPr>
        <w:t>compared to the control</w:t>
      </w:r>
      <w:r w:rsidR="00AF5D27" w:rsidRPr="003670C0">
        <w:rPr>
          <w:rFonts w:ascii="Times New Roman" w:hAnsi="Times New Roman" w:cs="Times New Roman" w:hint="eastAsia"/>
          <w:sz w:val="20"/>
          <w:szCs w:val="20"/>
        </w:rPr>
        <w:t xml:space="preserve">, </w:t>
      </w:r>
      <w:r w:rsidR="00AE0D10" w:rsidRPr="003670C0">
        <w:rPr>
          <w:rFonts w:ascii="Times New Roman" w:hAnsi="Times New Roman" w:cs="Times New Roman" w:hint="eastAsia"/>
          <w:sz w:val="20"/>
          <w:szCs w:val="20"/>
        </w:rPr>
        <w:t>but</w:t>
      </w:r>
      <w:r w:rsidR="00AF5D27" w:rsidRPr="003670C0">
        <w:rPr>
          <w:rFonts w:ascii="Times New Roman" w:hAnsi="Times New Roman" w:cs="Times New Roman" w:hint="eastAsia"/>
          <w:sz w:val="20"/>
          <w:szCs w:val="20"/>
        </w:rPr>
        <w:t xml:space="preserve"> by 12.79% in </w:t>
      </w:r>
      <w:r w:rsidR="00375B10" w:rsidRPr="003670C0">
        <w:rPr>
          <w:rFonts w:ascii="Times New Roman" w:hAnsi="Times New Roman" w:cs="Times New Roman"/>
          <w:sz w:val="20"/>
          <w:szCs w:val="20"/>
        </w:rPr>
        <w:t>natural regeneration</w:t>
      </w:r>
      <w:r w:rsidR="00C40729" w:rsidRPr="000E1F2E">
        <w:rPr>
          <w:rFonts w:ascii="Times New Roman" w:hAnsi="Times New Roman" w:cs="Times New Roman" w:hint="eastAsia"/>
          <w:b/>
          <w:bCs/>
          <w:sz w:val="20"/>
          <w:szCs w:val="20"/>
        </w:rPr>
        <w:t xml:space="preserve"> (</w:t>
      </w:r>
      <w:r w:rsidR="003C6606" w:rsidRPr="000E1F2E">
        <w:rPr>
          <w:rFonts w:ascii="Times New Roman" w:hAnsi="Times New Roman" w:cs="Times New Roman" w:hint="eastAsia"/>
          <w:b/>
          <w:bCs/>
        </w:rPr>
        <w:t>Fig.</w:t>
      </w:r>
      <w:r w:rsidR="00C40729" w:rsidRPr="000E1F2E">
        <w:rPr>
          <w:rFonts w:ascii="Times New Roman" w:hAnsi="Times New Roman" w:cs="Times New Roman"/>
          <w:b/>
          <w:bCs/>
        </w:rPr>
        <w:t xml:space="preserve"> S1</w:t>
      </w:r>
      <w:r w:rsidR="00C40729" w:rsidRPr="000E1F2E">
        <w:rPr>
          <w:rFonts w:ascii="Times New Roman" w:hAnsi="Times New Roman" w:cs="Times New Roman" w:hint="eastAsia"/>
          <w:b/>
          <w:bCs/>
          <w:sz w:val="20"/>
          <w:szCs w:val="20"/>
        </w:rPr>
        <w:t>)</w:t>
      </w:r>
      <w:r w:rsidR="00AF5D27" w:rsidRPr="003670C0">
        <w:rPr>
          <w:rFonts w:ascii="Times New Roman" w:hAnsi="Times New Roman" w:cs="Times New Roman" w:hint="eastAsia"/>
          <w:sz w:val="20"/>
          <w:szCs w:val="20"/>
        </w:rPr>
        <w:t>.</w:t>
      </w:r>
      <w:r w:rsidR="002E0F8F" w:rsidRPr="002E0F8F">
        <w:rPr>
          <w:rFonts w:hint="eastAsia"/>
        </w:rPr>
        <w:t xml:space="preserve"> </w:t>
      </w:r>
      <w:r w:rsidR="00552F24" w:rsidRPr="00552F24">
        <w:rPr>
          <w:rFonts w:ascii="Times New Roman" w:hAnsi="Times New Roman" w:cs="Times New Roman" w:hint="eastAsia"/>
          <w:color w:val="FF0000"/>
          <w:sz w:val="20"/>
          <w:szCs w:val="20"/>
        </w:rPr>
        <w:t xml:space="preserve">The </w:t>
      </w:r>
      <w:r w:rsidR="00EC21A6">
        <w:rPr>
          <w:rFonts w:ascii="Times New Roman" w:hAnsi="Times New Roman" w:cs="Times New Roman" w:hint="eastAsia"/>
          <w:color w:val="FF0000"/>
          <w:sz w:val="20"/>
          <w:szCs w:val="20"/>
        </w:rPr>
        <w:t>N</w:t>
      </w:r>
      <w:r w:rsidR="00552F24" w:rsidRPr="00552F24">
        <w:rPr>
          <w:rFonts w:ascii="Times New Roman" w:hAnsi="Times New Roman" w:cs="Times New Roman" w:hint="eastAsia"/>
          <w:color w:val="FF0000"/>
          <w:sz w:val="20"/>
          <w:szCs w:val="20"/>
        </w:rPr>
        <w:t xml:space="preserve"> loss of forest soil will change with the regulation of plant growth</w:t>
      </w:r>
      <w:r w:rsidR="00A74DC0" w:rsidRPr="009F507D">
        <w:rPr>
          <w:rFonts w:ascii="Times New Roman" w:hAnsi="Times New Roman" w:cs="Times New Roman" w:hint="eastAsia"/>
          <w:color w:val="FF0000"/>
          <w:sz w:val="20"/>
          <w:szCs w:val="20"/>
        </w:rPr>
        <w:t>.</w:t>
      </w:r>
      <w:r w:rsidR="00B97843" w:rsidRPr="009F507D">
        <w:rPr>
          <w:rFonts w:hint="eastAsia"/>
          <w:color w:val="FF0000"/>
        </w:rPr>
        <w:t xml:space="preserve"> </w:t>
      </w:r>
      <w:r w:rsidR="00381A8A" w:rsidRPr="009F507D">
        <w:rPr>
          <w:rFonts w:ascii="Times New Roman" w:hAnsi="Times New Roman" w:cs="Times New Roman" w:hint="eastAsia"/>
          <w:color w:val="FF0000"/>
          <w:sz w:val="20"/>
          <w:szCs w:val="20"/>
        </w:rPr>
        <w:t>Regional stud</w:t>
      </w:r>
      <w:r w:rsidR="00381A8A" w:rsidRPr="00381A8A">
        <w:rPr>
          <w:rFonts w:ascii="Times New Roman" w:hAnsi="Times New Roman" w:cs="Times New Roman" w:hint="eastAsia"/>
          <w:color w:val="FF0000"/>
          <w:sz w:val="20"/>
          <w:szCs w:val="20"/>
        </w:rPr>
        <w:t>ies have shown that, over time, effective N losses from soil tend to decline, accompanied by an increase in tree biomass</w:t>
      </w:r>
      <w:r w:rsidR="009845FE">
        <w:rPr>
          <w:rFonts w:ascii="Times New Roman" w:hAnsi="Times New Roman" w:cs="Times New Roman" w:hint="eastAsia"/>
          <w:color w:val="FF0000"/>
          <w:sz w:val="20"/>
          <w:szCs w:val="20"/>
        </w:rPr>
        <w:t xml:space="preserve"> </w:t>
      </w:r>
      <w:r w:rsidR="009845FE">
        <w:rPr>
          <w:rFonts w:ascii="Times New Roman" w:hAnsi="Times New Roman" w:cs="Times New Roman"/>
          <w:color w:val="FF0000"/>
          <w:sz w:val="20"/>
          <w:szCs w:val="20"/>
        </w:rPr>
        <w:fldChar w:fldCharType="begin"/>
      </w:r>
      <w:r w:rsidR="009845FE">
        <w:rPr>
          <w:rFonts w:ascii="Times New Roman" w:hAnsi="Times New Roman" w:cs="Times New Roman"/>
          <w:color w:val="FF0000"/>
          <w:sz w:val="20"/>
          <w:szCs w:val="20"/>
        </w:rPr>
        <w:instrText xml:space="preserve"> ADDIN EN.CITE &lt;EndNote&gt;&lt;Cite&gt;&lt;Author&gt;Lyu&lt;/Author&gt;&lt;Year&gt;2024&lt;/Year&gt;&lt;RecNum&gt;255&lt;/RecNum&gt;&lt;DisplayText&gt;(Lyu et al. 2024)&lt;/DisplayText&gt;&lt;record&gt;&lt;rec-number&gt;255&lt;/rec-number&gt;&lt;foreign-keys&gt;&lt;key app="EN" db-id="2a9052fr8awrevevp2p5efww522ezfrpspaw" timestamp="1729731458"&gt;255&lt;/key&gt;&lt;key app="ENWeb" db-id=""&gt;0&lt;/key&gt;&lt;/foreign-keys&gt;&lt;ref-type name="Journal Article"&gt;17&lt;/ref-type&gt;&lt;contributors&gt;&lt;authors&gt;&lt;author&gt;Lyu, Maokui&lt;/author&gt;&lt;author&gt;Chen, Shidong&lt;/author&gt;&lt;author&gt;Zhang, Qiufang&lt;/author&gt;&lt;author&gt;Yang, Zhijie&lt;/author&gt;&lt;author&gt;Xie, Jinsheng&lt;/author&gt;&lt;author&gt;Wang, Chao&lt;/author&gt;&lt;author&gt;Wang, Xiaohong&lt;/author&gt;&lt;author&gt;Liu, Xiaofei&lt;/author&gt;&lt;author&gt;Xiong, Decheng&lt;/author&gt;&lt;author&gt;Xu, Chao&lt;/author&gt;&lt;author&gt;Lin, Weisheng&lt;/author&gt;&lt;author&gt;Chen, Guangshui&lt;/author&gt;&lt;author&gt;Chen, Yuehmin&lt;/author&gt;&lt;author&gt;Yang, Yusheng&lt;/author&gt;&lt;/authors&gt;&lt;/contributors&gt;&lt;titles&gt;&lt;title&gt;Rapid positive response of young trees growth to warming reverses nitrogen loss from subtropical soil&lt;/title&gt;&lt;secondary-title&gt;Functional Ecology&lt;/secondary-title&gt;&lt;/titles&gt;&lt;periodical&gt;&lt;full-title&gt;Functional Ecology&lt;/full-title&gt;&lt;/periodical&gt;&lt;pages&gt;1222-1235&lt;/pages&gt;&lt;volume&gt;38&lt;/volume&gt;&lt;number&gt;5&lt;/number&gt;&lt;section&gt;1222&lt;/section&gt;&lt;dates&gt;&lt;year&gt;2024&lt;/year&gt;&lt;/dates&gt;&lt;isbn&gt;0269-8463&amp;#xD;1365-2435&lt;/isbn&gt;&lt;urls&gt;&lt;/urls&gt;&lt;electronic-resource-num&gt;https://doi.org/10.1111/1365-2435.14526&lt;/electronic-resource-num&gt;&lt;/record&gt;&lt;/Cite&gt;&lt;/EndNote&gt;</w:instrText>
      </w:r>
      <w:r w:rsidR="009845FE">
        <w:rPr>
          <w:rFonts w:ascii="Times New Roman" w:hAnsi="Times New Roman" w:cs="Times New Roman"/>
          <w:color w:val="FF0000"/>
          <w:sz w:val="20"/>
          <w:szCs w:val="20"/>
        </w:rPr>
        <w:fldChar w:fldCharType="separate"/>
      </w:r>
      <w:r w:rsidR="009845FE">
        <w:rPr>
          <w:rFonts w:ascii="Times New Roman" w:hAnsi="Times New Roman" w:cs="Times New Roman"/>
          <w:noProof/>
          <w:color w:val="FF0000"/>
          <w:sz w:val="20"/>
          <w:szCs w:val="20"/>
        </w:rPr>
        <w:t>(Lyu et al. 2024)</w:t>
      </w:r>
      <w:r w:rsidR="009845FE">
        <w:rPr>
          <w:rFonts w:ascii="Times New Roman" w:hAnsi="Times New Roman" w:cs="Times New Roman"/>
          <w:color w:val="FF0000"/>
          <w:sz w:val="20"/>
          <w:szCs w:val="20"/>
        </w:rPr>
        <w:fldChar w:fldCharType="end"/>
      </w:r>
      <w:r w:rsidR="009845FE">
        <w:rPr>
          <w:rFonts w:ascii="Times New Roman" w:hAnsi="Times New Roman" w:cs="Times New Roman" w:hint="eastAsia"/>
          <w:color w:val="FF0000"/>
          <w:sz w:val="20"/>
          <w:szCs w:val="20"/>
        </w:rPr>
        <w:t>.</w:t>
      </w:r>
    </w:p>
    <w:p w14:paraId="0E529DB1" w14:textId="6019FD75" w:rsidR="00447F21" w:rsidRPr="003670C0" w:rsidRDefault="00DC5D07" w:rsidP="00BD7B0C">
      <w:pPr>
        <w:spacing w:before="100" w:beforeAutospacing="1" w:line="360" w:lineRule="auto"/>
        <w:ind w:firstLineChars="200" w:firstLine="400"/>
        <w:rPr>
          <w:rFonts w:ascii="Times New Roman" w:hAnsi="Times New Roman" w:cs="Times New Roman"/>
          <w:sz w:val="20"/>
          <w:szCs w:val="20"/>
        </w:rPr>
      </w:pPr>
      <w:r w:rsidRPr="003670C0">
        <w:rPr>
          <w:rFonts w:ascii="Times New Roman" w:hAnsi="Times New Roman" w:cs="Times New Roman"/>
          <w:sz w:val="20"/>
          <w:szCs w:val="20"/>
        </w:rPr>
        <w:t>If plant uptake is low and the remaining NO</w:t>
      </w:r>
      <w:r w:rsidRPr="003670C0">
        <w:rPr>
          <w:rFonts w:ascii="Times New Roman" w:hAnsi="Times New Roman" w:cs="Times New Roman"/>
          <w:sz w:val="20"/>
          <w:szCs w:val="20"/>
          <w:vertAlign w:val="subscript"/>
        </w:rPr>
        <w:t>3</w:t>
      </w:r>
      <w:r w:rsidRPr="003670C0">
        <w:rPr>
          <w:rFonts w:ascii="Times New Roman" w:hAnsi="Times New Roman" w:cs="Times New Roman"/>
          <w:sz w:val="20"/>
          <w:szCs w:val="20"/>
          <w:vertAlign w:val="superscript"/>
        </w:rPr>
        <w:t>-</w:t>
      </w:r>
      <w:r w:rsidRPr="003670C0">
        <w:rPr>
          <w:rFonts w:ascii="Times New Roman" w:hAnsi="Times New Roman" w:cs="Times New Roman"/>
          <w:sz w:val="20"/>
          <w:szCs w:val="20"/>
        </w:rPr>
        <w:t xml:space="preserve">-N is easily leached into </w:t>
      </w:r>
      <w:r w:rsidR="005F5617" w:rsidRPr="003670C0">
        <w:rPr>
          <w:rFonts w:ascii="Times New Roman" w:hAnsi="Times New Roman" w:cs="Times New Roman" w:hint="eastAsia"/>
          <w:sz w:val="20"/>
          <w:szCs w:val="20"/>
        </w:rPr>
        <w:t>the</w:t>
      </w:r>
      <w:r w:rsidR="005F5617" w:rsidRPr="003670C0">
        <w:rPr>
          <w:rFonts w:ascii="Times New Roman" w:hAnsi="Times New Roman" w:cs="Times New Roman"/>
          <w:sz w:val="20"/>
          <w:szCs w:val="20"/>
        </w:rPr>
        <w:t xml:space="preserve"> </w:t>
      </w:r>
      <w:r w:rsidRPr="003670C0">
        <w:rPr>
          <w:rFonts w:ascii="Times New Roman" w:hAnsi="Times New Roman" w:cs="Times New Roman"/>
          <w:sz w:val="20"/>
          <w:szCs w:val="20"/>
        </w:rPr>
        <w:t>subsoil, the increase in soil NO</w:t>
      </w:r>
      <w:r w:rsidRPr="003670C0">
        <w:rPr>
          <w:rFonts w:ascii="Times New Roman" w:hAnsi="Times New Roman" w:cs="Times New Roman"/>
          <w:sz w:val="20"/>
          <w:szCs w:val="20"/>
          <w:vertAlign w:val="subscript"/>
        </w:rPr>
        <w:t>3</w:t>
      </w:r>
      <w:r w:rsidRPr="003670C0">
        <w:rPr>
          <w:rFonts w:ascii="Times New Roman" w:hAnsi="Times New Roman" w:cs="Times New Roman"/>
          <w:sz w:val="20"/>
          <w:szCs w:val="20"/>
          <w:vertAlign w:val="superscript"/>
        </w:rPr>
        <w:t>-</w:t>
      </w:r>
      <w:r w:rsidRPr="003670C0">
        <w:rPr>
          <w:rFonts w:ascii="Times New Roman" w:hAnsi="Times New Roman" w:cs="Times New Roman"/>
          <w:sz w:val="20"/>
          <w:szCs w:val="20"/>
        </w:rPr>
        <w:t xml:space="preserve">-N due to warming leads to </w:t>
      </w:r>
      <w:r w:rsidR="005F5617" w:rsidRPr="003670C0">
        <w:rPr>
          <w:rFonts w:ascii="Times New Roman" w:hAnsi="Times New Roman" w:cs="Times New Roman" w:hint="eastAsia"/>
          <w:sz w:val="20"/>
          <w:szCs w:val="20"/>
        </w:rPr>
        <w:t>greater N</w:t>
      </w:r>
      <w:r w:rsidRPr="003670C0">
        <w:rPr>
          <w:rFonts w:ascii="Times New Roman" w:hAnsi="Times New Roman" w:cs="Times New Roman"/>
          <w:sz w:val="20"/>
          <w:szCs w:val="20"/>
        </w:rPr>
        <w:t xml:space="preserve"> loss</w:t>
      </w:r>
      <w:r w:rsidR="00D10CC3" w:rsidRPr="003670C0">
        <w:rPr>
          <w:rFonts w:ascii="Times New Roman" w:hAnsi="Times New Roman" w:cs="Times New Roman" w:hint="eastAsia"/>
          <w:sz w:val="20"/>
          <w:szCs w:val="20"/>
        </w:rPr>
        <w:t xml:space="preserve"> </w:t>
      </w:r>
      <w:r w:rsidR="00D10CC3" w:rsidRPr="003670C0">
        <w:rPr>
          <w:rFonts w:ascii="Times New Roman" w:hAnsi="Times New Roman" w:cs="Times New Roman"/>
          <w:sz w:val="20"/>
          <w:szCs w:val="20"/>
        </w:rPr>
        <w:fldChar w:fldCharType="begin"/>
      </w:r>
      <w:r w:rsidR="000F71D5" w:rsidRPr="003670C0">
        <w:rPr>
          <w:rFonts w:ascii="Times New Roman" w:hAnsi="Times New Roman" w:cs="Times New Roman"/>
          <w:sz w:val="20"/>
          <w:szCs w:val="20"/>
        </w:rPr>
        <w:instrText xml:space="preserve"> ADDIN EN.CITE &lt;EndNote&gt;&lt;Cite&gt;&lt;Author&gt;Li&lt;/Author&gt;&lt;Year&gt;2022&lt;/Year&gt;&lt;RecNum&gt;250&lt;/RecNum&gt;&lt;DisplayText&gt;(Li et al. 2022)&lt;/DisplayText&gt;&lt;record&gt;&lt;rec-number&gt;250&lt;/rec-number&gt;&lt;foreign-keys&gt;&lt;key app="EN" db-id="2a9052fr8awrevevp2p5efww522ezfrpspaw" timestamp="1729665163"&gt;250&lt;/key&gt;&lt;/foreign-keys&gt;&lt;ref-type name="Journal Article"&gt;17&lt;/ref-type&gt;&lt;contributors&gt;&lt;authors&gt;&lt;author&gt;Li, Si-Liang&lt;/author&gt;&lt;author&gt;Xin, Liu&lt;/author&gt;&lt;author&gt;Yue, Fu-Jun&lt;/author&gt;&lt;author&gt;Yan, Zhifeng&lt;/author&gt;&lt;author&gt;Wang, Tiejun&lt;/author&gt;&lt;author&gt;Li, Songjing&lt;/author&gt;&lt;author&gt;Liu, Cong-Qiang&lt;/author&gt;&lt;/authors&gt;&lt;/contributors&gt;&lt;titles&gt;&lt;title&gt;Nitrogen dynamics in the Critical Zones of China&lt;/title&gt;&lt;secondary-title&gt;Progress in Physical Geography: Earth and Environment&lt;/secondary-title&gt;&lt;/titles&gt;&lt;periodical&gt;&lt;full-title&gt;Progress in Physical Geography: Earth and Environment&lt;/full-title&gt;&lt;/periodical&gt;&lt;pages&gt;869-888&lt;/pages&gt;&lt;volume&gt;46&lt;/volume&gt;&lt;dates&gt;&lt;year&gt;2022&lt;/year&gt;&lt;pub-dates&gt;&lt;date&gt;11/27&lt;/date&gt;&lt;/pub-dates&gt;&lt;/dates&gt;&lt;urls&gt;&lt;/urls&gt;&lt;electronic-resource-num&gt;https://doi.org/10.1177/03091333221114732&lt;/electronic-resource-num&gt;&lt;/record&gt;&lt;/Cite&gt;&lt;/EndNote&gt;</w:instrText>
      </w:r>
      <w:r w:rsidR="00D10CC3"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(Li et al. 2022)</w:t>
      </w:r>
      <w:r w:rsidR="00D10CC3" w:rsidRPr="003670C0">
        <w:rPr>
          <w:rFonts w:ascii="Times New Roman" w:hAnsi="Times New Roman" w:cs="Times New Roman"/>
          <w:sz w:val="20"/>
          <w:szCs w:val="20"/>
        </w:rPr>
        <w:fldChar w:fldCharType="end"/>
      </w:r>
      <w:r w:rsidRPr="003670C0">
        <w:rPr>
          <w:rFonts w:ascii="Times New Roman" w:hAnsi="Times New Roman" w:cs="Times New Roman"/>
          <w:sz w:val="20"/>
          <w:szCs w:val="20"/>
        </w:rPr>
        <w:t xml:space="preserve">. In </w:t>
      </w:r>
      <w:r w:rsidR="00F526FD" w:rsidRPr="003670C0">
        <w:rPr>
          <w:rFonts w:ascii="Times New Roman" w:hAnsi="Times New Roman" w:cs="Times New Roman"/>
          <w:sz w:val="20"/>
          <w:szCs w:val="20"/>
        </w:rPr>
        <w:t>January</w:t>
      </w:r>
      <w:r w:rsidRPr="003670C0">
        <w:rPr>
          <w:rFonts w:ascii="Times New Roman" w:hAnsi="Times New Roman" w:cs="Times New Roman"/>
          <w:sz w:val="20"/>
          <w:szCs w:val="20"/>
        </w:rPr>
        <w:t xml:space="preserve">, </w:t>
      </w:r>
      <w:r w:rsidR="005F5617" w:rsidRPr="003670C0">
        <w:rPr>
          <w:rFonts w:ascii="Times New Roman" w:hAnsi="Times New Roman" w:cs="Times New Roman" w:hint="eastAsia"/>
          <w:sz w:val="20"/>
          <w:szCs w:val="20"/>
        </w:rPr>
        <w:t>the</w:t>
      </w:r>
      <w:r w:rsidRPr="003670C0">
        <w:rPr>
          <w:rFonts w:ascii="Times New Roman" w:hAnsi="Times New Roman" w:cs="Times New Roman"/>
          <w:sz w:val="20"/>
          <w:szCs w:val="20"/>
        </w:rPr>
        <w:t xml:space="preserve"> soil profile of </w:t>
      </w:r>
      <w:r w:rsidR="005C54E2" w:rsidRPr="003670C0">
        <w:rPr>
          <w:rFonts w:ascii="Times New Roman" w:hAnsi="Times New Roman" w:cs="Times New Roman" w:hint="eastAsia"/>
          <w:sz w:val="20"/>
          <w:szCs w:val="20"/>
        </w:rPr>
        <w:t>plantation and natural regeneration</w:t>
      </w:r>
      <w:r w:rsidRPr="003670C0">
        <w:rPr>
          <w:rFonts w:ascii="Times New Roman" w:hAnsi="Times New Roman" w:cs="Times New Roman"/>
          <w:sz w:val="20"/>
          <w:szCs w:val="20"/>
        </w:rPr>
        <w:t xml:space="preserve"> exhibited a significant increase in NO</w:t>
      </w:r>
      <w:r w:rsidRPr="003670C0">
        <w:rPr>
          <w:rFonts w:ascii="Times New Roman" w:hAnsi="Times New Roman" w:cs="Times New Roman"/>
          <w:sz w:val="20"/>
          <w:szCs w:val="20"/>
          <w:vertAlign w:val="subscript"/>
        </w:rPr>
        <w:t>3</w:t>
      </w:r>
      <w:r w:rsidRPr="003670C0">
        <w:rPr>
          <w:rFonts w:ascii="Times New Roman" w:hAnsi="Times New Roman" w:cs="Times New Roman"/>
          <w:sz w:val="20"/>
          <w:szCs w:val="20"/>
          <w:vertAlign w:val="superscript"/>
        </w:rPr>
        <w:t>-</w:t>
      </w:r>
      <w:r w:rsidRPr="003670C0">
        <w:rPr>
          <w:rFonts w:ascii="Times New Roman" w:hAnsi="Times New Roman" w:cs="Times New Roman"/>
          <w:sz w:val="20"/>
          <w:szCs w:val="20"/>
        </w:rPr>
        <w:t xml:space="preserve">-N </w:t>
      </w:r>
      <w:r w:rsidR="005F5617" w:rsidRPr="003670C0">
        <w:rPr>
          <w:rFonts w:ascii="Times New Roman" w:hAnsi="Times New Roman" w:cs="Times New Roman" w:hint="eastAsia"/>
          <w:sz w:val="20"/>
          <w:szCs w:val="20"/>
        </w:rPr>
        <w:t xml:space="preserve">due to </w:t>
      </w:r>
      <w:r w:rsidRPr="003670C0">
        <w:rPr>
          <w:rFonts w:ascii="Times New Roman" w:hAnsi="Times New Roman" w:cs="Times New Roman"/>
          <w:sz w:val="20"/>
          <w:szCs w:val="20"/>
        </w:rPr>
        <w:t>warming</w:t>
      </w:r>
      <w:r w:rsidR="006C49CD" w:rsidRPr="003670C0">
        <w:rPr>
          <w:rFonts w:ascii="Times New Roman" w:hAnsi="Times New Roman" w:cs="Times New Roman" w:hint="eastAsia"/>
          <w:sz w:val="20"/>
          <w:szCs w:val="20"/>
        </w:rPr>
        <w:t xml:space="preserve"> (</w:t>
      </w:r>
      <w:r w:rsidR="006C49CD" w:rsidRPr="003670C0">
        <w:rPr>
          <w:rFonts w:ascii="Times New Roman" w:hAnsi="Times New Roman" w:cs="Times New Roman"/>
          <w:b/>
          <w:bCs/>
          <w:sz w:val="20"/>
          <w:szCs w:val="20"/>
        </w:rPr>
        <w:t>Fig. 4</w:t>
      </w:r>
      <w:r w:rsidR="006C49CD" w:rsidRPr="003670C0">
        <w:rPr>
          <w:rFonts w:ascii="Times New Roman" w:hAnsi="Times New Roman" w:cs="Times New Roman" w:hint="eastAsia"/>
          <w:b/>
          <w:bCs/>
          <w:sz w:val="20"/>
          <w:szCs w:val="20"/>
        </w:rPr>
        <w:t xml:space="preserve"> c</w:t>
      </w:r>
      <w:r w:rsidR="007C2E94" w:rsidRPr="003670C0">
        <w:rPr>
          <w:rFonts w:ascii="Times New Roman" w:hAnsi="Times New Roman" w:cs="Times New Roman" w:hint="eastAsia"/>
          <w:b/>
          <w:bCs/>
          <w:sz w:val="20"/>
          <w:szCs w:val="20"/>
        </w:rPr>
        <w:t xml:space="preserve"> and d</w:t>
      </w:r>
      <w:r w:rsidR="006C49CD" w:rsidRPr="003670C0">
        <w:rPr>
          <w:rFonts w:ascii="Times New Roman" w:hAnsi="Times New Roman" w:cs="Times New Roman" w:hint="eastAsia"/>
          <w:sz w:val="20"/>
          <w:szCs w:val="20"/>
        </w:rPr>
        <w:t>)</w:t>
      </w:r>
      <w:r w:rsidR="005736FD" w:rsidRPr="003670C0">
        <w:rPr>
          <w:rFonts w:ascii="Times New Roman" w:hAnsi="Times New Roman" w:cs="Times New Roman" w:hint="eastAsia"/>
          <w:sz w:val="20"/>
          <w:szCs w:val="20"/>
        </w:rPr>
        <w:t xml:space="preserve">. Nevertheless, as the non-growing season of subtropical trees, winter requires less N, </w:t>
      </w:r>
      <w:r w:rsidRPr="003670C0">
        <w:rPr>
          <w:rFonts w:ascii="Times New Roman" w:hAnsi="Times New Roman" w:cs="Times New Roman"/>
          <w:sz w:val="20"/>
          <w:szCs w:val="20"/>
        </w:rPr>
        <w:t>suggest</w:t>
      </w:r>
      <w:r w:rsidR="005F5617" w:rsidRPr="003670C0">
        <w:rPr>
          <w:rFonts w:ascii="Times New Roman" w:hAnsi="Times New Roman" w:cs="Times New Roman" w:hint="eastAsia"/>
          <w:sz w:val="20"/>
          <w:szCs w:val="20"/>
        </w:rPr>
        <w:t>ing</w:t>
      </w:r>
      <w:r w:rsidRPr="003670C0">
        <w:rPr>
          <w:rFonts w:ascii="Times New Roman" w:hAnsi="Times New Roman" w:cs="Times New Roman"/>
          <w:sz w:val="20"/>
          <w:szCs w:val="20"/>
        </w:rPr>
        <w:t xml:space="preserve"> that winter may be a vulnerable period for </w:t>
      </w:r>
      <w:r w:rsidR="005F5617" w:rsidRPr="003670C0">
        <w:rPr>
          <w:rFonts w:ascii="Times New Roman" w:hAnsi="Times New Roman" w:cs="Times New Roman" w:hint="eastAsia"/>
          <w:sz w:val="20"/>
          <w:szCs w:val="20"/>
        </w:rPr>
        <w:t>soil</w:t>
      </w:r>
      <w:r w:rsidR="005F5617" w:rsidRPr="003670C0">
        <w:rPr>
          <w:rFonts w:ascii="Times New Roman" w:hAnsi="Times New Roman" w:cs="Times New Roman"/>
          <w:sz w:val="20"/>
          <w:szCs w:val="20"/>
        </w:rPr>
        <w:t xml:space="preserve"> </w:t>
      </w:r>
      <w:r w:rsidRPr="003670C0">
        <w:rPr>
          <w:rFonts w:ascii="Times New Roman" w:hAnsi="Times New Roman" w:cs="Times New Roman"/>
          <w:sz w:val="20"/>
          <w:szCs w:val="20"/>
        </w:rPr>
        <w:t>NO</w:t>
      </w:r>
      <w:r w:rsidRPr="003670C0">
        <w:rPr>
          <w:rFonts w:ascii="Times New Roman" w:hAnsi="Times New Roman" w:cs="Times New Roman"/>
          <w:sz w:val="20"/>
          <w:szCs w:val="20"/>
          <w:vertAlign w:val="subscript"/>
        </w:rPr>
        <w:t>3</w:t>
      </w:r>
      <w:r w:rsidRPr="003670C0">
        <w:rPr>
          <w:rFonts w:ascii="Times New Roman" w:hAnsi="Times New Roman" w:cs="Times New Roman"/>
          <w:sz w:val="20"/>
          <w:szCs w:val="20"/>
          <w:vertAlign w:val="superscript"/>
        </w:rPr>
        <w:t>-</w:t>
      </w:r>
      <w:r w:rsidRPr="003670C0">
        <w:rPr>
          <w:rFonts w:ascii="Times New Roman" w:hAnsi="Times New Roman" w:cs="Times New Roman"/>
          <w:sz w:val="20"/>
          <w:szCs w:val="20"/>
        </w:rPr>
        <w:t xml:space="preserve">-N leaching in </w:t>
      </w:r>
      <w:r w:rsidR="005736FD" w:rsidRPr="003670C0">
        <w:rPr>
          <w:rFonts w:ascii="Times New Roman" w:hAnsi="Times New Roman" w:cs="Times New Roman" w:hint="eastAsia"/>
          <w:sz w:val="20"/>
          <w:szCs w:val="20"/>
        </w:rPr>
        <w:t xml:space="preserve">this </w:t>
      </w:r>
      <w:r w:rsidRPr="003670C0">
        <w:rPr>
          <w:rFonts w:ascii="Times New Roman" w:hAnsi="Times New Roman" w:cs="Times New Roman"/>
          <w:sz w:val="20"/>
          <w:szCs w:val="20"/>
        </w:rPr>
        <w:t>region. Plants with deeper roots</w:t>
      </w:r>
      <w:r w:rsidR="005F5617" w:rsidRPr="003670C0">
        <w:rPr>
          <w:rFonts w:ascii="Times New Roman" w:hAnsi="Times New Roman" w:cs="Times New Roman" w:hint="eastAsia"/>
          <w:sz w:val="20"/>
          <w:szCs w:val="20"/>
        </w:rPr>
        <w:t xml:space="preserve"> may uptake</w:t>
      </w:r>
      <w:r w:rsidRPr="003670C0">
        <w:rPr>
          <w:rFonts w:ascii="Times New Roman" w:hAnsi="Times New Roman" w:cs="Times New Roman"/>
          <w:sz w:val="20"/>
          <w:szCs w:val="20"/>
        </w:rPr>
        <w:t xml:space="preserve"> and use NO</w:t>
      </w:r>
      <w:r w:rsidRPr="003670C0">
        <w:rPr>
          <w:rFonts w:ascii="Times New Roman" w:hAnsi="Times New Roman" w:cs="Times New Roman"/>
          <w:sz w:val="20"/>
          <w:szCs w:val="20"/>
          <w:vertAlign w:val="subscript"/>
        </w:rPr>
        <w:t>3</w:t>
      </w:r>
      <w:r w:rsidRPr="003670C0">
        <w:rPr>
          <w:rFonts w:ascii="Times New Roman" w:hAnsi="Times New Roman" w:cs="Times New Roman"/>
          <w:sz w:val="20"/>
          <w:szCs w:val="20"/>
          <w:vertAlign w:val="superscript"/>
        </w:rPr>
        <w:t>-</w:t>
      </w:r>
      <w:r w:rsidRPr="003670C0">
        <w:rPr>
          <w:rFonts w:ascii="Times New Roman" w:hAnsi="Times New Roman" w:cs="Times New Roman"/>
          <w:sz w:val="20"/>
          <w:szCs w:val="20"/>
        </w:rPr>
        <w:t xml:space="preserve">-N from the </w:t>
      </w:r>
      <w:r w:rsidR="00D47661" w:rsidRPr="003670C0">
        <w:rPr>
          <w:rFonts w:ascii="Times New Roman" w:hAnsi="Times New Roman" w:cs="Times New Roman" w:hint="eastAsia"/>
          <w:sz w:val="20"/>
          <w:szCs w:val="20"/>
        </w:rPr>
        <w:t>deep soil. Chinese fir</w:t>
      </w:r>
      <w:r w:rsidR="00324C10" w:rsidRPr="003670C0">
        <w:rPr>
          <w:rFonts w:ascii="Times New Roman" w:hAnsi="Times New Roman" w:cs="Times New Roman" w:hint="eastAsia"/>
          <w:sz w:val="20"/>
          <w:szCs w:val="20"/>
        </w:rPr>
        <w:t xml:space="preserve"> </w:t>
      </w:r>
      <w:r w:rsidRPr="003670C0">
        <w:rPr>
          <w:rFonts w:ascii="Times New Roman" w:hAnsi="Times New Roman" w:cs="Times New Roman"/>
          <w:sz w:val="20"/>
          <w:szCs w:val="20"/>
        </w:rPr>
        <w:t xml:space="preserve">a shallow-rooted species, </w:t>
      </w:r>
      <w:r w:rsidR="00AD0B2C" w:rsidRPr="003670C0">
        <w:rPr>
          <w:rFonts w:ascii="Times New Roman" w:hAnsi="Times New Roman" w:cs="Times New Roman" w:hint="eastAsia"/>
          <w:sz w:val="20"/>
          <w:szCs w:val="20"/>
        </w:rPr>
        <w:t>especially</w:t>
      </w:r>
      <w:r w:rsidR="00D47661" w:rsidRPr="003670C0">
        <w:rPr>
          <w:rFonts w:ascii="Times New Roman" w:hAnsi="Times New Roman" w:cs="Times New Roman"/>
          <w:sz w:val="20"/>
          <w:szCs w:val="20"/>
        </w:rPr>
        <w:t xml:space="preserve"> </w:t>
      </w:r>
      <w:r w:rsidR="00DE4B8B" w:rsidRPr="003670C0">
        <w:rPr>
          <w:rFonts w:ascii="Times New Roman" w:hAnsi="Times New Roman" w:cs="Times New Roman"/>
          <w:sz w:val="20"/>
          <w:szCs w:val="20"/>
        </w:rPr>
        <w:lastRenderedPageBreak/>
        <w:t xml:space="preserve">saplings </w:t>
      </w:r>
      <w:r w:rsidRPr="003670C0">
        <w:rPr>
          <w:rFonts w:ascii="Times New Roman" w:hAnsi="Times New Roman" w:cs="Times New Roman"/>
          <w:sz w:val="20"/>
          <w:szCs w:val="20"/>
        </w:rPr>
        <w:t xml:space="preserve">have a weaker ability to recycle </w:t>
      </w:r>
      <w:r w:rsidR="00550482" w:rsidRPr="003670C0">
        <w:rPr>
          <w:rFonts w:ascii="Times New Roman" w:hAnsi="Times New Roman" w:cs="Times New Roman" w:hint="eastAsia"/>
          <w:sz w:val="20"/>
          <w:szCs w:val="20"/>
        </w:rPr>
        <w:t>deep soil</w:t>
      </w:r>
      <w:r w:rsidR="00550482" w:rsidRPr="003670C0">
        <w:rPr>
          <w:rFonts w:ascii="Times New Roman" w:hAnsi="Times New Roman" w:cs="Times New Roman"/>
          <w:sz w:val="20"/>
          <w:szCs w:val="20"/>
        </w:rPr>
        <w:t xml:space="preserve"> </w:t>
      </w:r>
      <w:r w:rsidR="00AD0B2C" w:rsidRPr="003670C0">
        <w:rPr>
          <w:rFonts w:ascii="Times New Roman" w:hAnsi="Times New Roman" w:cs="Times New Roman"/>
          <w:sz w:val="20"/>
          <w:szCs w:val="20"/>
        </w:rPr>
        <w:t>NO</w:t>
      </w:r>
      <w:r w:rsidR="00AD0B2C" w:rsidRPr="003670C0">
        <w:rPr>
          <w:rFonts w:ascii="Times New Roman" w:hAnsi="Times New Roman" w:cs="Times New Roman"/>
          <w:sz w:val="20"/>
          <w:szCs w:val="20"/>
          <w:vertAlign w:val="subscript"/>
        </w:rPr>
        <w:t>3</w:t>
      </w:r>
      <w:r w:rsidR="00AD0B2C" w:rsidRPr="003670C0">
        <w:rPr>
          <w:rFonts w:ascii="Times New Roman" w:hAnsi="Times New Roman" w:cs="Times New Roman"/>
          <w:sz w:val="20"/>
          <w:szCs w:val="20"/>
          <w:vertAlign w:val="superscript"/>
        </w:rPr>
        <w:t>-</w:t>
      </w:r>
      <w:r w:rsidR="00AD0B2C" w:rsidRPr="003670C0">
        <w:rPr>
          <w:rFonts w:ascii="Times New Roman" w:hAnsi="Times New Roman" w:cs="Times New Roman"/>
          <w:sz w:val="20"/>
          <w:szCs w:val="20"/>
        </w:rPr>
        <w:t>-N</w:t>
      </w:r>
      <w:r w:rsidR="00AD0B2C" w:rsidRPr="003670C0">
        <w:rPr>
          <w:rFonts w:ascii="Times New Roman" w:hAnsi="Times New Roman" w:cs="Times New Roman" w:hint="eastAsia"/>
          <w:sz w:val="20"/>
          <w:szCs w:val="20"/>
        </w:rPr>
        <w:t xml:space="preserve"> </w:t>
      </w:r>
      <w:r w:rsidR="00145885" w:rsidRPr="003670C0">
        <w:rPr>
          <w:rFonts w:ascii="Times New Roman" w:hAnsi="Times New Roman" w:cs="Times New Roman"/>
          <w:sz w:val="20"/>
          <w:szCs w:val="20"/>
        </w:rPr>
        <w:fldChar w:fldCharType="begin"/>
      </w:r>
      <w:r w:rsidR="000F71D5" w:rsidRPr="003670C0">
        <w:rPr>
          <w:rFonts w:ascii="Times New Roman" w:hAnsi="Times New Roman" w:cs="Times New Roman"/>
          <w:sz w:val="20"/>
          <w:szCs w:val="20"/>
        </w:rPr>
        <w:instrText xml:space="preserve"> ADDIN EN.CITE &lt;EndNote&gt;&lt;Cite&gt;&lt;Author&gt;Germon&lt;/Author&gt;&lt;Year&gt;2020&lt;/Year&gt;&lt;RecNum&gt;230&lt;/RecNum&gt;&lt;DisplayText&gt;(Germon et al. 2020)&lt;/DisplayText&gt;&lt;record&gt;&lt;rec-number&gt;230&lt;/rec-number&gt;&lt;foreign-keys&gt;&lt;key app="EN" db-id="2a9052fr8awrevevp2p5efww522ezfrpspaw" timestamp="1729603748"&gt;230&lt;/key&gt;&lt;key app="ENWeb" db-id=""&gt;0&lt;/key&gt;&lt;/foreign-keys&gt;&lt;ref-type name="Journal Article"&gt;17&lt;/ref-type&gt;&lt;contributors&gt;&lt;authors&gt;&lt;author&gt;Germon, Amandine&lt;/author&gt;&lt;author&gt;Laclau, Jean-Paul&lt;/author&gt;&lt;author&gt;Robin, Agnès&lt;/author&gt;&lt;author&gt;Jourdan, Christophe&lt;/author&gt;&lt;/authors&gt;&lt;/contributors&gt;&lt;titles&gt;&lt;title&gt;Tamm Review: Deep fine roots in forest ecosystems: Why dig deeper?&lt;/title&gt;&lt;secondary-title&gt;Forest Ecology and Management&lt;/secondary-title&gt;&lt;/titles&gt;&lt;periodical&gt;&lt;full-title&gt;Forest Ecology and Management&lt;/full-title&gt;&lt;/periodical&gt;&lt;volume&gt;466&lt;/volume&gt;&lt;section&gt;118135&lt;/section&gt;&lt;dates&gt;&lt;year&gt;2020&lt;/year&gt;&lt;/dates&gt;&lt;isbn&gt;03781127&lt;/isbn&gt;&lt;urls&gt;&lt;/urls&gt;&lt;electronic-resource-num&gt;https://doi.org/10.1016/j.foreco.2020.118135&lt;/electronic-resource-num&gt;&lt;/record&gt;&lt;/Cite&gt;&lt;/EndNote&gt;</w:instrText>
      </w:r>
      <w:r w:rsidR="00145885"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(Germon et al. 2020)</w:t>
      </w:r>
      <w:r w:rsidR="00145885" w:rsidRPr="003670C0">
        <w:rPr>
          <w:rFonts w:ascii="Times New Roman" w:hAnsi="Times New Roman" w:cs="Times New Roman"/>
          <w:sz w:val="20"/>
          <w:szCs w:val="20"/>
        </w:rPr>
        <w:fldChar w:fldCharType="end"/>
      </w:r>
      <w:r w:rsidRPr="003670C0">
        <w:rPr>
          <w:rFonts w:ascii="Times New Roman" w:hAnsi="Times New Roman" w:cs="Times New Roman"/>
          <w:sz w:val="20"/>
          <w:szCs w:val="20"/>
        </w:rPr>
        <w:t xml:space="preserve">. </w:t>
      </w:r>
      <w:r w:rsidR="001D2872" w:rsidRPr="003670C0">
        <w:rPr>
          <w:rFonts w:ascii="Times New Roman" w:hAnsi="Times New Roman" w:cs="Times New Roman" w:hint="eastAsia"/>
          <w:sz w:val="20"/>
          <w:szCs w:val="20"/>
        </w:rPr>
        <w:t xml:space="preserve">Warming significantly increased </w:t>
      </w:r>
      <w:r w:rsidR="001D2872" w:rsidRPr="003670C0">
        <w:rPr>
          <w:rFonts w:ascii="Times New Roman" w:hAnsi="Times New Roman" w:cs="Times New Roman"/>
          <w:sz w:val="20"/>
          <w:szCs w:val="20"/>
        </w:rPr>
        <w:t>NO</w:t>
      </w:r>
      <w:r w:rsidR="001D2872" w:rsidRPr="003670C0">
        <w:rPr>
          <w:rFonts w:ascii="Times New Roman" w:hAnsi="Times New Roman" w:cs="Times New Roman"/>
          <w:sz w:val="20"/>
          <w:szCs w:val="20"/>
          <w:vertAlign w:val="subscript"/>
        </w:rPr>
        <w:t>3</w:t>
      </w:r>
      <w:r w:rsidR="001D2872" w:rsidRPr="003670C0">
        <w:rPr>
          <w:rFonts w:ascii="Times New Roman" w:hAnsi="Times New Roman" w:cs="Times New Roman"/>
          <w:sz w:val="20"/>
          <w:szCs w:val="20"/>
          <w:vertAlign w:val="superscript"/>
        </w:rPr>
        <w:t>-</w:t>
      </w:r>
      <w:r w:rsidR="001D2872" w:rsidRPr="003670C0">
        <w:rPr>
          <w:rFonts w:ascii="Times New Roman" w:hAnsi="Times New Roman" w:cs="Times New Roman"/>
          <w:sz w:val="20"/>
          <w:szCs w:val="20"/>
        </w:rPr>
        <w:t>-N</w:t>
      </w:r>
      <w:r w:rsidR="001D2872" w:rsidRPr="003670C0">
        <w:rPr>
          <w:rFonts w:ascii="Times New Roman" w:hAnsi="Times New Roman" w:cs="Times New Roman" w:hint="eastAsia"/>
          <w:sz w:val="20"/>
          <w:szCs w:val="20"/>
        </w:rPr>
        <w:t xml:space="preserve"> content in deep soil solution, </w:t>
      </w:r>
      <w:r w:rsidR="00764C7D" w:rsidRPr="003670C0">
        <w:rPr>
          <w:rFonts w:ascii="Times New Roman" w:hAnsi="Times New Roman" w:cs="Times New Roman" w:hint="eastAsia"/>
          <w:sz w:val="20"/>
          <w:szCs w:val="20"/>
        </w:rPr>
        <w:t>with a greater increase in</w:t>
      </w:r>
      <w:r w:rsidR="001D2872" w:rsidRPr="003670C0">
        <w:rPr>
          <w:rFonts w:ascii="Times New Roman" w:hAnsi="Times New Roman" w:cs="Times New Roman" w:hint="eastAsia"/>
          <w:sz w:val="20"/>
          <w:szCs w:val="20"/>
        </w:rPr>
        <w:t xml:space="preserve"> plantation than that of </w:t>
      </w:r>
      <w:r w:rsidR="00764C7D" w:rsidRPr="003670C0">
        <w:rPr>
          <w:rFonts w:ascii="Times New Roman" w:hAnsi="Times New Roman" w:cs="Times New Roman" w:hint="eastAsia"/>
          <w:sz w:val="20"/>
          <w:szCs w:val="20"/>
        </w:rPr>
        <w:t xml:space="preserve">in </w:t>
      </w:r>
      <w:r w:rsidR="009E7DED" w:rsidRPr="003670C0">
        <w:rPr>
          <w:rFonts w:ascii="Times New Roman" w:hAnsi="Times New Roman" w:cs="Times New Roman" w:hint="eastAsia"/>
          <w:sz w:val="20"/>
          <w:szCs w:val="20"/>
        </w:rPr>
        <w:t>natural regeneration</w:t>
      </w:r>
      <w:r w:rsidR="0072185B" w:rsidRPr="003670C0">
        <w:rPr>
          <w:rFonts w:ascii="Times New Roman" w:hAnsi="Times New Roman" w:cs="Times New Roman" w:hint="eastAsia"/>
          <w:sz w:val="20"/>
          <w:szCs w:val="20"/>
        </w:rPr>
        <w:t xml:space="preserve"> (</w:t>
      </w:r>
      <w:r w:rsidR="0072185B" w:rsidRPr="003670C0">
        <w:rPr>
          <w:rFonts w:ascii="Times New Roman" w:hAnsi="Times New Roman" w:cs="Times New Roman"/>
          <w:b/>
          <w:bCs/>
          <w:sz w:val="20"/>
          <w:szCs w:val="20"/>
        </w:rPr>
        <w:t xml:space="preserve">Fig. </w:t>
      </w:r>
      <w:r w:rsidR="0072185B" w:rsidRPr="003670C0">
        <w:rPr>
          <w:rFonts w:ascii="Times New Roman" w:hAnsi="Times New Roman" w:cs="Times New Roman" w:hint="eastAsia"/>
          <w:b/>
          <w:bCs/>
          <w:sz w:val="20"/>
          <w:szCs w:val="20"/>
        </w:rPr>
        <w:t>5</w:t>
      </w:r>
      <w:r w:rsidR="0072185B" w:rsidRPr="003670C0">
        <w:rPr>
          <w:rFonts w:ascii="Times New Roman" w:hAnsi="Times New Roman" w:cs="Times New Roman" w:hint="eastAsia"/>
          <w:sz w:val="20"/>
          <w:szCs w:val="20"/>
        </w:rPr>
        <w:t>)</w:t>
      </w:r>
      <w:r w:rsidR="001D2872" w:rsidRPr="003670C0">
        <w:rPr>
          <w:rFonts w:ascii="Times New Roman" w:hAnsi="Times New Roman" w:cs="Times New Roman" w:hint="eastAsia"/>
          <w:sz w:val="20"/>
          <w:szCs w:val="20"/>
        </w:rPr>
        <w:t>.</w:t>
      </w:r>
      <w:r w:rsidR="0072185B" w:rsidRPr="003670C0">
        <w:rPr>
          <w:rFonts w:ascii="Times New Roman" w:hAnsi="Times New Roman" w:cs="Times New Roman" w:hint="eastAsia"/>
          <w:sz w:val="20"/>
          <w:szCs w:val="20"/>
        </w:rPr>
        <w:t xml:space="preserve"> </w:t>
      </w:r>
      <w:r w:rsidR="007C029E" w:rsidRPr="007C029E">
        <w:rPr>
          <w:rFonts w:ascii="Times New Roman" w:hAnsi="Times New Roman" w:cs="Times New Roman" w:hint="eastAsia"/>
          <w:color w:val="FF0000"/>
          <w:sz w:val="20"/>
          <w:szCs w:val="20"/>
        </w:rPr>
        <w:t xml:space="preserve">Sufficient soil </w:t>
      </w:r>
      <w:r w:rsidR="007C029E" w:rsidRPr="007C029E">
        <w:rPr>
          <w:rFonts w:ascii="Times New Roman" w:hAnsi="Times New Roman" w:cs="Times New Roman"/>
          <w:color w:val="FF0000"/>
          <w:sz w:val="20"/>
          <w:szCs w:val="20"/>
        </w:rPr>
        <w:t>NO</w:t>
      </w:r>
      <w:r w:rsidR="007C029E" w:rsidRPr="007C029E">
        <w:rPr>
          <w:rFonts w:ascii="Times New Roman" w:hAnsi="Times New Roman" w:cs="Times New Roman"/>
          <w:color w:val="FF0000"/>
          <w:sz w:val="20"/>
          <w:szCs w:val="20"/>
          <w:vertAlign w:val="subscript"/>
        </w:rPr>
        <w:t>3</w:t>
      </w:r>
      <w:r w:rsidR="007C029E" w:rsidRPr="007C029E">
        <w:rPr>
          <w:rFonts w:ascii="Times New Roman" w:hAnsi="Times New Roman" w:cs="Times New Roman"/>
          <w:color w:val="FF0000"/>
          <w:sz w:val="20"/>
          <w:szCs w:val="20"/>
          <w:vertAlign w:val="superscript"/>
        </w:rPr>
        <w:t>-</w:t>
      </w:r>
      <w:r w:rsidR="007C029E" w:rsidRPr="007C029E">
        <w:rPr>
          <w:rFonts w:ascii="Times New Roman" w:hAnsi="Times New Roman" w:cs="Times New Roman"/>
          <w:color w:val="FF0000"/>
          <w:sz w:val="20"/>
          <w:szCs w:val="20"/>
        </w:rPr>
        <w:t>-N</w:t>
      </w:r>
      <w:r w:rsidR="007C029E" w:rsidRPr="007C029E">
        <w:rPr>
          <w:rFonts w:ascii="Times New Roman" w:hAnsi="Times New Roman" w:cs="Times New Roman" w:hint="eastAsia"/>
          <w:color w:val="FF0000"/>
          <w:sz w:val="20"/>
          <w:szCs w:val="20"/>
        </w:rPr>
        <w:t xml:space="preserve"> availability reduces the reliance of N-fixing microorganisms on biological N fixation due to its higher energy demand, ultimately resulting in decreased </w:t>
      </w:r>
      <w:proofErr w:type="spellStart"/>
      <w:r w:rsidR="007C029E" w:rsidRPr="007C029E">
        <w:rPr>
          <w:rFonts w:ascii="Times New Roman" w:hAnsi="Times New Roman" w:cs="Times New Roman" w:hint="eastAsia"/>
          <w:i/>
          <w:iCs/>
          <w:color w:val="FF0000"/>
          <w:sz w:val="20"/>
          <w:szCs w:val="20"/>
        </w:rPr>
        <w:t>nifH</w:t>
      </w:r>
      <w:proofErr w:type="spellEnd"/>
      <w:r w:rsidR="007C029E" w:rsidRPr="007C029E">
        <w:rPr>
          <w:rFonts w:ascii="Times New Roman" w:hAnsi="Times New Roman" w:cs="Times New Roman" w:hint="eastAsia"/>
          <w:i/>
          <w:iCs/>
          <w:color w:val="FF0000"/>
          <w:sz w:val="20"/>
          <w:szCs w:val="20"/>
        </w:rPr>
        <w:t xml:space="preserve"> </w:t>
      </w:r>
      <w:r w:rsidR="007C029E" w:rsidRPr="007C029E">
        <w:rPr>
          <w:rFonts w:ascii="Times New Roman" w:hAnsi="Times New Roman" w:cs="Times New Roman" w:hint="eastAsia"/>
          <w:color w:val="FF0000"/>
          <w:sz w:val="20"/>
          <w:szCs w:val="20"/>
        </w:rPr>
        <w:t>gene abundance</w:t>
      </w:r>
      <w:r w:rsidR="002C202D">
        <w:rPr>
          <w:rFonts w:ascii="Times New Roman" w:hAnsi="Times New Roman" w:cs="Times New Roman" w:hint="eastAsia"/>
          <w:color w:val="FF0000"/>
          <w:sz w:val="20"/>
          <w:szCs w:val="20"/>
        </w:rPr>
        <w:t xml:space="preserve"> </w:t>
      </w:r>
      <w:r w:rsidR="002C202D">
        <w:rPr>
          <w:rFonts w:ascii="Times New Roman" w:hAnsi="Times New Roman" w:cs="Times New Roman"/>
          <w:color w:val="FF0000"/>
          <w:sz w:val="20"/>
          <w:szCs w:val="20"/>
        </w:rPr>
        <w:fldChar w:fldCharType="begin"/>
      </w:r>
      <w:r w:rsidR="002C202D">
        <w:rPr>
          <w:rFonts w:ascii="Times New Roman" w:hAnsi="Times New Roman" w:cs="Times New Roman"/>
          <w:color w:val="FF0000"/>
          <w:sz w:val="20"/>
          <w:szCs w:val="20"/>
        </w:rPr>
        <w:instrText xml:space="preserve"> ADDIN EN.CITE &lt;EndNote&gt;&lt;Cite&gt;&lt;Author&gt;Zheng&lt;/Author&gt;&lt;Year&gt;2023&lt;/Year&gt;&lt;RecNum&gt;400&lt;/RecNum&gt;&lt;DisplayText&gt;(Zheng et al. 2023)&lt;/DisplayText&gt;&lt;record&gt;&lt;rec-number&gt;400&lt;/rec-number&gt;&lt;foreign-keys&gt;&lt;key app="EN" db-id="2a9052fr8awrevevp2p5efww522ezfrpspaw" timestamp="1741071797"&gt;400&lt;/key&gt;&lt;/foreign-keys&gt;&lt;ref-type name="Journal Article"&gt;17&lt;/ref-type&gt;&lt;contributors&gt;&lt;authors&gt;&lt;author&gt;Zheng, Mianhai&lt;/author&gt;&lt;author&gt;Xu, Meichen&lt;/author&gt;&lt;author&gt;Li, Dejun&lt;/author&gt;&lt;author&gt;Deng, Qi&lt;/author&gt;&lt;author&gt;Mo, Jiangming&lt;/author&gt;&lt;/authors&gt;&lt;/contributors&gt;&lt;titles&gt;&lt;title&gt;Negative responses of terrestrial nitrogen fixation to nitrogen addition weaken across increased soil organic carbon levels&lt;/title&gt;&lt;secondary-title&gt;Science of The Total Environment&lt;/secondary-title&gt;&lt;/titles&gt;&lt;periodical&gt;&lt;full-title&gt;Science of the Total Environment&lt;/full-title&gt;&lt;/periodical&gt;&lt;pages&gt;162965&lt;/pages&gt;&lt;volume&gt;877&lt;/volume&gt;&lt;keywords&gt;&lt;keyword&gt;Biological nitrogen fixation&lt;/keyword&gt;&lt;keyword&gt;Diazotroph&lt;/keyword&gt;&lt;keyword&gt;Nitrogen addition&lt;/keyword&gt;&lt;keyword&gt;Nitrogen-fixing microorganism&lt;/keyword&gt;&lt;keyword&gt;Soil organic carbon&lt;/keyword&gt;&lt;keyword&gt;Terrestrial ecosystems&lt;/keyword&gt;&lt;/keywords&gt;&lt;dates&gt;&lt;year&gt;2023&lt;/year&gt;&lt;pub-dates&gt;&lt;date&gt;2023/06/15/&lt;/date&gt;&lt;/pub-dates&gt;&lt;/dates&gt;&lt;isbn&gt;0048-9697&lt;/isbn&gt;&lt;urls&gt;&lt;related-urls&gt;&lt;url&gt;https://www.sciencedirect.com/science/article/pii/S0048969723015838&lt;/url&gt;&lt;/related-urls&gt;&lt;/urls&gt;&lt;electronic-resource-num&gt;https://doi.org/10.1016/j.scitotenv.2023.162965&lt;/electronic-resource-num&gt;&lt;/record&gt;&lt;/Cite&gt;&lt;/EndNote&gt;</w:instrText>
      </w:r>
      <w:r w:rsidR="002C202D">
        <w:rPr>
          <w:rFonts w:ascii="Times New Roman" w:hAnsi="Times New Roman" w:cs="Times New Roman"/>
          <w:color w:val="FF0000"/>
          <w:sz w:val="20"/>
          <w:szCs w:val="20"/>
        </w:rPr>
        <w:fldChar w:fldCharType="separate"/>
      </w:r>
      <w:r w:rsidR="002C202D">
        <w:rPr>
          <w:rFonts w:ascii="Times New Roman" w:hAnsi="Times New Roman" w:cs="Times New Roman"/>
          <w:noProof/>
          <w:color w:val="FF0000"/>
          <w:sz w:val="20"/>
          <w:szCs w:val="20"/>
        </w:rPr>
        <w:t>(Zheng et al. 2023)</w:t>
      </w:r>
      <w:r w:rsidR="002C202D">
        <w:rPr>
          <w:rFonts w:ascii="Times New Roman" w:hAnsi="Times New Roman" w:cs="Times New Roman"/>
          <w:color w:val="FF0000"/>
          <w:sz w:val="20"/>
          <w:szCs w:val="20"/>
        </w:rPr>
        <w:fldChar w:fldCharType="end"/>
      </w:r>
      <w:r w:rsidR="00C70016" w:rsidRPr="006E4630">
        <w:rPr>
          <w:rFonts w:ascii="Times New Roman" w:hAnsi="Times New Roman" w:cs="Times New Roman" w:hint="eastAsia"/>
          <w:color w:val="FF0000"/>
          <w:sz w:val="20"/>
          <w:szCs w:val="20"/>
        </w:rPr>
        <w:t>.</w:t>
      </w:r>
      <w:r w:rsidR="00C463A4">
        <w:rPr>
          <w:rFonts w:ascii="Times New Roman" w:hAnsi="Times New Roman" w:cs="Times New Roman" w:hint="eastAsia"/>
          <w:sz w:val="20"/>
          <w:szCs w:val="20"/>
        </w:rPr>
        <w:t xml:space="preserve"> </w:t>
      </w:r>
      <w:r w:rsidR="00324C10" w:rsidRPr="003670C0">
        <w:rPr>
          <w:rFonts w:ascii="Times New Roman" w:hAnsi="Times New Roman" w:cs="Times New Roman" w:hint="eastAsia"/>
          <w:sz w:val="20"/>
          <w:szCs w:val="20"/>
        </w:rPr>
        <w:t>This</w:t>
      </w:r>
      <w:r w:rsidRPr="003670C0">
        <w:rPr>
          <w:rFonts w:ascii="Times New Roman" w:hAnsi="Times New Roman" w:cs="Times New Roman"/>
          <w:sz w:val="20"/>
          <w:szCs w:val="20"/>
        </w:rPr>
        <w:t xml:space="preserve"> </w:t>
      </w:r>
      <w:r w:rsidR="00764C7D" w:rsidRPr="003670C0">
        <w:rPr>
          <w:rFonts w:ascii="Times New Roman" w:hAnsi="Times New Roman" w:cs="Times New Roman" w:hint="eastAsia"/>
          <w:sz w:val="20"/>
          <w:szCs w:val="20"/>
        </w:rPr>
        <w:t xml:space="preserve">was </w:t>
      </w:r>
      <w:r w:rsidR="00324C10" w:rsidRPr="003670C0">
        <w:rPr>
          <w:rFonts w:ascii="Times New Roman" w:hAnsi="Times New Roman" w:cs="Times New Roman" w:hint="eastAsia"/>
          <w:sz w:val="20"/>
          <w:szCs w:val="20"/>
        </w:rPr>
        <w:t xml:space="preserve">linked to </w:t>
      </w:r>
      <w:r w:rsidR="00764C7D" w:rsidRPr="003670C0">
        <w:rPr>
          <w:rFonts w:ascii="Times New Roman" w:hAnsi="Times New Roman" w:cs="Times New Roman" w:hint="eastAsia"/>
          <w:sz w:val="20"/>
          <w:szCs w:val="20"/>
        </w:rPr>
        <w:t>the</w:t>
      </w:r>
      <w:r w:rsidRPr="003670C0">
        <w:rPr>
          <w:rFonts w:ascii="Times New Roman" w:hAnsi="Times New Roman" w:cs="Times New Roman"/>
          <w:sz w:val="20"/>
          <w:szCs w:val="20"/>
        </w:rPr>
        <w:t xml:space="preserve"> higher abundance of</w:t>
      </w:r>
      <w:r w:rsidR="008F175E" w:rsidRPr="003670C0">
        <w:rPr>
          <w:rFonts w:ascii="Times New Roman" w:hAnsi="Times New Roman" w:cs="Times New Roman"/>
          <w:sz w:val="20"/>
          <w:szCs w:val="20"/>
        </w:rPr>
        <w:t xml:space="preserve"> </w:t>
      </w:r>
      <w:proofErr w:type="spellStart"/>
      <w:r w:rsidRPr="003670C0">
        <w:rPr>
          <w:rFonts w:ascii="Times New Roman" w:hAnsi="Times New Roman" w:cs="Times New Roman"/>
          <w:i/>
          <w:iCs/>
          <w:sz w:val="20"/>
          <w:szCs w:val="20"/>
        </w:rPr>
        <w:t>nifH</w:t>
      </w:r>
      <w:proofErr w:type="spellEnd"/>
      <w:r w:rsidRPr="003670C0">
        <w:rPr>
          <w:rFonts w:ascii="Times New Roman" w:hAnsi="Times New Roman" w:cs="Times New Roman"/>
          <w:i/>
          <w:iCs/>
          <w:sz w:val="20"/>
          <w:szCs w:val="20"/>
        </w:rPr>
        <w:t xml:space="preserve"> </w:t>
      </w:r>
      <w:r w:rsidRPr="003670C0">
        <w:rPr>
          <w:rFonts w:ascii="Times New Roman" w:hAnsi="Times New Roman" w:cs="Times New Roman"/>
          <w:sz w:val="20"/>
          <w:szCs w:val="20"/>
        </w:rPr>
        <w:t xml:space="preserve">in natural </w:t>
      </w:r>
      <w:r w:rsidR="008F175E" w:rsidRPr="003670C0">
        <w:rPr>
          <w:rFonts w:ascii="Times New Roman" w:hAnsi="Times New Roman" w:cs="Times New Roman"/>
          <w:sz w:val="20"/>
          <w:szCs w:val="20"/>
        </w:rPr>
        <w:t>regeneration</w:t>
      </w:r>
      <w:r w:rsidR="00324C10" w:rsidRPr="003670C0">
        <w:rPr>
          <w:rFonts w:ascii="Times New Roman" w:hAnsi="Times New Roman" w:cs="Times New Roman" w:hint="eastAsia"/>
          <w:sz w:val="20"/>
          <w:szCs w:val="20"/>
        </w:rPr>
        <w:t xml:space="preserve"> soils</w:t>
      </w:r>
      <w:r w:rsidRPr="003670C0">
        <w:rPr>
          <w:rFonts w:ascii="Times New Roman" w:hAnsi="Times New Roman" w:cs="Times New Roman"/>
          <w:sz w:val="20"/>
          <w:szCs w:val="20"/>
        </w:rPr>
        <w:t xml:space="preserve">, which was significantly reduced in </w:t>
      </w:r>
      <w:r w:rsidR="00324C10" w:rsidRPr="003670C0">
        <w:rPr>
          <w:rFonts w:ascii="Times New Roman" w:hAnsi="Times New Roman" w:cs="Times New Roman" w:hint="eastAsia"/>
          <w:sz w:val="20"/>
          <w:szCs w:val="20"/>
        </w:rPr>
        <w:t>plant</w:t>
      </w:r>
      <w:r w:rsidR="00764C7D" w:rsidRPr="003670C0">
        <w:rPr>
          <w:rFonts w:ascii="Times New Roman" w:hAnsi="Times New Roman" w:cs="Times New Roman" w:hint="eastAsia"/>
          <w:sz w:val="20"/>
          <w:szCs w:val="20"/>
        </w:rPr>
        <w:t>ation</w:t>
      </w:r>
      <w:r w:rsidR="00324C10" w:rsidRPr="003670C0">
        <w:rPr>
          <w:rFonts w:ascii="Times New Roman" w:hAnsi="Times New Roman" w:cs="Times New Roman" w:hint="eastAsia"/>
          <w:sz w:val="20"/>
          <w:szCs w:val="20"/>
        </w:rPr>
        <w:t xml:space="preserve"> soils</w:t>
      </w:r>
      <w:r w:rsidRPr="003670C0">
        <w:rPr>
          <w:rFonts w:ascii="Times New Roman" w:hAnsi="Times New Roman" w:cs="Times New Roman"/>
          <w:sz w:val="20"/>
          <w:szCs w:val="20"/>
        </w:rPr>
        <w:t xml:space="preserve"> </w:t>
      </w:r>
      <w:r w:rsidR="00764C7D" w:rsidRPr="003670C0">
        <w:rPr>
          <w:rFonts w:ascii="Times New Roman" w:hAnsi="Times New Roman" w:cs="Times New Roman" w:hint="eastAsia"/>
          <w:sz w:val="20"/>
          <w:szCs w:val="20"/>
        </w:rPr>
        <w:t>following</w:t>
      </w:r>
      <w:r w:rsidRPr="003670C0">
        <w:rPr>
          <w:rFonts w:ascii="Times New Roman" w:hAnsi="Times New Roman" w:cs="Times New Roman"/>
          <w:sz w:val="20"/>
          <w:szCs w:val="20"/>
        </w:rPr>
        <w:t xml:space="preserve"> warming (</w:t>
      </w:r>
      <w:r w:rsidR="004F2DB7" w:rsidRPr="003670C0">
        <w:rPr>
          <w:rFonts w:ascii="Times New Roman" w:hAnsi="Times New Roman" w:cs="Times New Roman"/>
          <w:i/>
          <w:iCs/>
          <w:sz w:val="20"/>
          <w:szCs w:val="20"/>
        </w:rPr>
        <w:t>P</w:t>
      </w:r>
      <w:r w:rsidRPr="003670C0">
        <w:rPr>
          <w:rFonts w:ascii="Times New Roman" w:hAnsi="Times New Roman" w:cs="Times New Roman"/>
          <w:sz w:val="20"/>
          <w:szCs w:val="20"/>
        </w:rPr>
        <w:t xml:space="preserve"> &lt; 0.01).</w:t>
      </w:r>
      <w:r w:rsidR="00AD0B2C" w:rsidRPr="003670C0">
        <w:rPr>
          <w:rFonts w:ascii="Times New Roman" w:hAnsi="Times New Roman" w:cs="Times New Roman" w:hint="eastAsia"/>
          <w:sz w:val="20"/>
          <w:szCs w:val="20"/>
        </w:rPr>
        <w:t xml:space="preserve"> </w:t>
      </w:r>
      <w:r w:rsidR="00764C7D" w:rsidRPr="003670C0">
        <w:rPr>
          <w:rFonts w:ascii="Times New Roman" w:hAnsi="Times New Roman" w:cs="Times New Roman" w:hint="eastAsia"/>
          <w:sz w:val="20"/>
          <w:szCs w:val="20"/>
        </w:rPr>
        <w:t>Similarly</w:t>
      </w:r>
      <w:r w:rsidR="0059642F" w:rsidRPr="003670C0">
        <w:rPr>
          <w:rFonts w:ascii="Times New Roman" w:hAnsi="Times New Roman" w:cs="Times New Roman"/>
          <w:sz w:val="20"/>
          <w:szCs w:val="20"/>
        </w:rPr>
        <w:t xml:space="preserve">, the abundance of </w:t>
      </w:r>
      <w:proofErr w:type="spellStart"/>
      <w:r w:rsidR="0059642F" w:rsidRPr="003670C0">
        <w:rPr>
          <w:rFonts w:ascii="Times New Roman" w:hAnsi="Times New Roman" w:cs="Times New Roman"/>
          <w:i/>
          <w:iCs/>
          <w:sz w:val="20"/>
          <w:szCs w:val="20"/>
        </w:rPr>
        <w:t>narG</w:t>
      </w:r>
      <w:proofErr w:type="spellEnd"/>
      <w:r w:rsidR="0059642F" w:rsidRPr="003670C0">
        <w:rPr>
          <w:rFonts w:ascii="Times New Roman" w:hAnsi="Times New Roman" w:cs="Times New Roman"/>
          <w:sz w:val="20"/>
          <w:szCs w:val="20"/>
        </w:rPr>
        <w:t>, involved in the reduction of NO₃⁻ to NO</w:t>
      </w:r>
      <w:r w:rsidR="0059642F" w:rsidRPr="003670C0">
        <w:rPr>
          <w:rFonts w:ascii="Times New Roman" w:hAnsi="Times New Roman" w:cs="Times New Roman" w:hint="eastAsia"/>
          <w:sz w:val="20"/>
          <w:szCs w:val="20"/>
          <w:vertAlign w:val="subscript"/>
        </w:rPr>
        <w:t>2</w:t>
      </w:r>
      <w:r w:rsidR="0059642F" w:rsidRPr="003670C0">
        <w:rPr>
          <w:rFonts w:ascii="Times New Roman" w:hAnsi="Times New Roman" w:cs="Times New Roman"/>
          <w:sz w:val="20"/>
          <w:szCs w:val="20"/>
        </w:rPr>
        <w:t xml:space="preserve">⁻, </w:t>
      </w:r>
      <w:r w:rsidR="00D07714" w:rsidRPr="003670C0">
        <w:rPr>
          <w:rFonts w:ascii="Times New Roman" w:hAnsi="Times New Roman" w:cs="Times New Roman" w:hint="eastAsia"/>
          <w:sz w:val="20"/>
          <w:szCs w:val="20"/>
        </w:rPr>
        <w:t>exhibited</w:t>
      </w:r>
      <w:r w:rsidR="0059642F" w:rsidRPr="003670C0">
        <w:rPr>
          <w:rFonts w:ascii="Times New Roman" w:hAnsi="Times New Roman" w:cs="Times New Roman"/>
          <w:sz w:val="20"/>
          <w:szCs w:val="20"/>
        </w:rPr>
        <w:t xml:space="preserve"> a similar trend, </w:t>
      </w:r>
      <w:r w:rsidR="00D07714" w:rsidRPr="003670C0">
        <w:rPr>
          <w:rFonts w:ascii="Times New Roman" w:hAnsi="Times New Roman" w:cs="Times New Roman" w:hint="eastAsia"/>
          <w:sz w:val="20"/>
          <w:szCs w:val="20"/>
        </w:rPr>
        <w:t>potentially contributing</w:t>
      </w:r>
      <w:r w:rsidR="0059642F" w:rsidRPr="003670C0">
        <w:rPr>
          <w:rFonts w:ascii="Times New Roman" w:hAnsi="Times New Roman" w:cs="Times New Roman"/>
          <w:sz w:val="20"/>
          <w:szCs w:val="20"/>
        </w:rPr>
        <w:t xml:space="preserve"> to the accumulation of NO₃⁻-N in the </w:t>
      </w:r>
      <w:r w:rsidR="007F6FEF" w:rsidRPr="003670C0">
        <w:rPr>
          <w:rFonts w:ascii="Times New Roman" w:hAnsi="Times New Roman" w:cs="Times New Roman" w:hint="eastAsia"/>
          <w:sz w:val="20"/>
          <w:szCs w:val="20"/>
        </w:rPr>
        <w:t>plantation</w:t>
      </w:r>
      <w:r w:rsidR="007F6FEF" w:rsidRPr="003670C0">
        <w:rPr>
          <w:rFonts w:ascii="Times New Roman" w:hAnsi="Times New Roman" w:cs="Times New Roman"/>
          <w:sz w:val="20"/>
          <w:szCs w:val="20"/>
        </w:rPr>
        <w:t xml:space="preserve"> </w:t>
      </w:r>
      <w:r w:rsidR="0059642F" w:rsidRPr="003670C0">
        <w:rPr>
          <w:rFonts w:ascii="Times New Roman" w:hAnsi="Times New Roman" w:cs="Times New Roman"/>
          <w:sz w:val="20"/>
          <w:szCs w:val="20"/>
        </w:rPr>
        <w:t>soil</w:t>
      </w:r>
      <w:r w:rsidR="0059642F" w:rsidRPr="003670C0">
        <w:rPr>
          <w:rFonts w:ascii="Times New Roman" w:hAnsi="Times New Roman" w:cs="Times New Roman" w:hint="eastAsia"/>
          <w:sz w:val="20"/>
          <w:szCs w:val="20"/>
        </w:rPr>
        <w:t xml:space="preserve"> </w:t>
      </w:r>
      <w:r w:rsidR="0059642F" w:rsidRPr="003670C0">
        <w:rPr>
          <w:rFonts w:ascii="Times New Roman" w:hAnsi="Times New Roman" w:cs="Times New Roman"/>
          <w:sz w:val="20"/>
          <w:szCs w:val="20"/>
        </w:rPr>
        <w:fldChar w:fldCharType="begin"/>
      </w:r>
      <w:r w:rsidR="0005240A">
        <w:rPr>
          <w:rFonts w:ascii="Times New Roman" w:hAnsi="Times New Roman" w:cs="Times New Roman"/>
          <w:sz w:val="20"/>
          <w:szCs w:val="20"/>
        </w:rPr>
        <w:instrText xml:space="preserve"> ADDIN EN.CITE &lt;EndNote&gt;&lt;Cite&gt;&lt;Author&gt;Shan&lt;/Author&gt;&lt;Year&gt;2021&lt;/Year&gt;&lt;RecNum&gt;279&lt;/RecNum&gt;&lt;DisplayText&gt;(Shan et al. 2021)&lt;/DisplayText&gt;&lt;record&gt;&lt;rec-number&gt;279&lt;/rec-number&gt;&lt;foreign-keys&gt;&lt;key app="EN" db-id="2a9052fr8awrevevp2p5efww522ezfrpspaw" timestamp="17</w:instrText>
      </w:r>
      <w:r w:rsidR="0005240A">
        <w:rPr>
          <w:rFonts w:ascii="Times New Roman" w:hAnsi="Times New Roman" w:cs="Times New Roman" w:hint="eastAsia"/>
          <w:sz w:val="20"/>
          <w:szCs w:val="20"/>
        </w:rPr>
        <w:instrText>30384853"&gt;279&lt;/key&gt;&lt;/foreign-keys&gt;&lt;ref-type name="Journal Article"&gt;17&lt;/ref-type&gt;&lt;contributors&gt;&lt;authors&gt;&lt;author&gt;Shan, Jun&lt;/author&gt;&lt;author&gt;Sanford, Robert A&lt;/author&gt;&lt;author&gt;Chee</w:instrText>
      </w:r>
      <w:r w:rsidR="0005240A">
        <w:rPr>
          <w:rFonts w:ascii="Times New Roman" w:hAnsi="Times New Roman" w:cs="Times New Roman" w:hint="eastAsia"/>
          <w:sz w:val="20"/>
          <w:szCs w:val="20"/>
        </w:rPr>
        <w:instrText>‐</w:instrText>
      </w:r>
      <w:r w:rsidR="0005240A">
        <w:rPr>
          <w:rFonts w:ascii="Times New Roman" w:hAnsi="Times New Roman" w:cs="Times New Roman" w:hint="eastAsia"/>
          <w:sz w:val="20"/>
          <w:szCs w:val="20"/>
        </w:rPr>
        <w:instrText>Sanford, Joanne&lt;/author&gt;&lt;author&gt;Ooi, Sean K&lt;/author&gt;&lt;author&gt;Löffler, Frank E&lt;/a</w:instrText>
      </w:r>
      <w:r w:rsidR="0005240A">
        <w:rPr>
          <w:rFonts w:ascii="Times New Roman" w:hAnsi="Times New Roman" w:cs="Times New Roman"/>
          <w:sz w:val="20"/>
          <w:szCs w:val="20"/>
        </w:rPr>
        <w:instrText>uthor&gt;&lt;author&gt;Konstantinidis, Konstantinos T&lt;/author&gt;&lt;author&gt;Yang, Wendy H %J Global change biology&lt;/author&gt;&lt;/authors&gt;&lt;/contributors&gt;&lt;titles&gt;&lt;title&gt;Beyond denitrification: the role of microbial diversity in controlling nitrous oxide reduction and soil nitrous oxide emissions&lt;/title&gt;&lt;/titles&gt;&lt;pages&gt;2669-2683&lt;/pages&gt;&lt;volume&gt;27&lt;/volume&gt;&lt;number&gt;12&lt;/number&gt;&lt;dates&gt;&lt;year&gt;2021&lt;/year&gt;&lt;/dates&gt;&lt;isbn&gt;1354-1013&lt;/isbn&gt;&lt;urls&gt;&lt;/urls&gt;&lt;electronic-resource-num&gt;https://doi.org/10.1111/gcb.15545&lt;/electronic-resource-num&gt;&lt;/record&gt;&lt;/Cite&gt;&lt;/EndNote&gt;</w:instrText>
      </w:r>
      <w:r w:rsidR="0059642F"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(Shan et al. 2021)</w:t>
      </w:r>
      <w:r w:rsidR="0059642F" w:rsidRPr="003670C0">
        <w:rPr>
          <w:rFonts w:ascii="Times New Roman" w:hAnsi="Times New Roman" w:cs="Times New Roman"/>
          <w:sz w:val="20"/>
          <w:szCs w:val="20"/>
        </w:rPr>
        <w:fldChar w:fldCharType="end"/>
      </w:r>
      <w:r w:rsidR="0059642F" w:rsidRPr="003670C0">
        <w:rPr>
          <w:rFonts w:ascii="Times New Roman" w:hAnsi="Times New Roman" w:cs="Times New Roman"/>
          <w:sz w:val="20"/>
          <w:szCs w:val="20"/>
        </w:rPr>
        <w:t>.</w:t>
      </w:r>
      <w:r w:rsidR="0059642F" w:rsidRPr="003670C0">
        <w:rPr>
          <w:rFonts w:ascii="Times New Roman" w:hAnsi="Times New Roman" w:cs="Times New Roman" w:hint="eastAsia"/>
          <w:sz w:val="20"/>
          <w:szCs w:val="20"/>
        </w:rPr>
        <w:t xml:space="preserve"> </w:t>
      </w:r>
      <w:r w:rsidR="00324C10" w:rsidRPr="003670C0">
        <w:rPr>
          <w:rFonts w:ascii="Times New Roman" w:hAnsi="Times New Roman" w:cs="Times New Roman" w:hint="eastAsia"/>
          <w:sz w:val="20"/>
          <w:szCs w:val="20"/>
        </w:rPr>
        <w:t>The i</w:t>
      </w:r>
      <w:r w:rsidRPr="003670C0">
        <w:rPr>
          <w:rFonts w:ascii="Times New Roman" w:hAnsi="Times New Roman" w:cs="Times New Roman"/>
          <w:sz w:val="20"/>
          <w:szCs w:val="20"/>
        </w:rPr>
        <w:t>ncreased NO</w:t>
      </w:r>
      <w:r w:rsidRPr="003670C0">
        <w:rPr>
          <w:rFonts w:ascii="Times New Roman" w:hAnsi="Times New Roman" w:cs="Times New Roman"/>
          <w:sz w:val="20"/>
          <w:szCs w:val="20"/>
          <w:vertAlign w:val="subscript"/>
        </w:rPr>
        <w:t>3</w:t>
      </w:r>
      <w:r w:rsidRPr="003670C0">
        <w:rPr>
          <w:rFonts w:ascii="Times New Roman" w:hAnsi="Times New Roman" w:cs="Times New Roman"/>
          <w:sz w:val="20"/>
          <w:szCs w:val="20"/>
          <w:vertAlign w:val="superscript"/>
        </w:rPr>
        <w:t>-</w:t>
      </w:r>
      <w:r w:rsidRPr="003670C0">
        <w:rPr>
          <w:rFonts w:ascii="Times New Roman" w:hAnsi="Times New Roman" w:cs="Times New Roman"/>
          <w:sz w:val="20"/>
          <w:szCs w:val="20"/>
        </w:rPr>
        <w:t>-N content of the subsoil may result from surface leaching or from enhanced nitrification</w:t>
      </w:r>
      <w:r w:rsidR="00E042CB" w:rsidRPr="003670C0">
        <w:rPr>
          <w:rFonts w:ascii="Times New Roman" w:hAnsi="Times New Roman" w:cs="Times New Roman" w:hint="eastAsia"/>
          <w:sz w:val="20"/>
          <w:szCs w:val="20"/>
        </w:rPr>
        <w:t xml:space="preserve"> </w:t>
      </w:r>
      <w:r w:rsidR="00E042CB" w:rsidRPr="003670C0">
        <w:rPr>
          <w:rFonts w:ascii="Times New Roman" w:hAnsi="Times New Roman" w:cs="Times New Roman"/>
          <w:sz w:val="20"/>
          <w:szCs w:val="20"/>
        </w:rPr>
        <w:fldChar w:fldCharType="begin"/>
      </w:r>
      <w:r w:rsidR="000F71D5" w:rsidRPr="003670C0">
        <w:rPr>
          <w:rFonts w:ascii="Times New Roman" w:hAnsi="Times New Roman" w:cs="Times New Roman"/>
          <w:sz w:val="20"/>
          <w:szCs w:val="20"/>
        </w:rPr>
        <w:instrText xml:space="preserve"> ADDIN EN.CITE &lt;EndNote&gt;&lt;Cite&gt;&lt;Author&gt;Krüger&lt;/Author&gt;&lt;Year&gt;2021&lt;/Year&gt;&lt;RecNum&gt;231&lt;/RecNum&gt;&lt;DisplayText&gt;(Krüger et al. 2021)&lt;/DisplayText&gt;&lt;record&gt;&lt;rec-number&gt;231&lt;/rec-number&gt;&lt;foreign-keys&gt;&lt;key app="EN" db-id="2a9052fr8awrevevp2p5efww522ezfrpspaw" timestamp="1729604397"&gt;231&lt;/key&gt;&lt;key app="ENWeb" db-id=""&gt;0&lt;/key&gt;&lt;/foreign-keys&gt;&lt;ref-type name="Journal Article"&gt;17&lt;/ref-type&gt;&lt;contributors&gt;&lt;authors&gt;&lt;author&gt;Krüger, Markus&lt;/author&gt;&lt;author&gt;Potthast, Karin&lt;/author&gt;&lt;author&gt;Michalzik, Beate&lt;/author&gt;&lt;author&gt;Tischer, Alexander&lt;/author&gt;&lt;author&gt;Küsel, Kirsten&lt;/author&gt;&lt;author&gt;Deckner, Florian F. K.&lt;/author&gt;&lt;author&gt;Herrmann, Martina&lt;/author&gt;&lt;/authors&gt;&lt;/contributors&gt;&lt;titles&gt;&lt;title&gt;Drought and rewetting events enhance nitrate leaching and seepage-mediated translocation of microbes from beech forest soils&lt;/title&gt;&lt;secondary-title&gt;Soil Biology and Biochemistry&lt;/secondary-title&gt;&lt;/titles&gt;&lt;periodical&gt;&lt;full-title&gt;Soil Biology and Biochemistry&lt;/full-title&gt;&lt;/periodical&gt;&lt;volume&gt;154&lt;/volume&gt;&lt;section&gt;108153&lt;/section&gt;&lt;dates&gt;&lt;year&gt;2021&lt;/year&gt;&lt;/dates&gt;&lt;isbn&gt;00380717&lt;/isbn&gt;&lt;urls&gt;&lt;/urls&gt;&lt;electronic-resource-num&gt;https://doi.org/10.1016/j.soilbio.2021.108153&lt;/electronic-resource-num&gt;&lt;/record&gt;&lt;/Cite&gt;&lt;/EndNote&gt;</w:instrText>
      </w:r>
      <w:r w:rsidR="00E042CB"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(Krüger et al. 2021)</w:t>
      </w:r>
      <w:r w:rsidR="00E042CB" w:rsidRPr="003670C0">
        <w:rPr>
          <w:rFonts w:ascii="Times New Roman" w:hAnsi="Times New Roman" w:cs="Times New Roman"/>
          <w:sz w:val="20"/>
          <w:szCs w:val="20"/>
        </w:rPr>
        <w:fldChar w:fldCharType="end"/>
      </w:r>
      <w:r w:rsidRPr="003670C0">
        <w:rPr>
          <w:rFonts w:ascii="Times New Roman" w:hAnsi="Times New Roman" w:cs="Times New Roman"/>
          <w:sz w:val="20"/>
          <w:szCs w:val="20"/>
        </w:rPr>
        <w:t xml:space="preserve">. Reduced soil moisture </w:t>
      </w:r>
      <w:r w:rsidR="00324C10" w:rsidRPr="003670C0">
        <w:rPr>
          <w:rFonts w:ascii="Times New Roman" w:hAnsi="Times New Roman" w:cs="Times New Roman" w:hint="eastAsia"/>
          <w:sz w:val="20"/>
          <w:szCs w:val="20"/>
        </w:rPr>
        <w:t>due to</w:t>
      </w:r>
      <w:r w:rsidRPr="003670C0">
        <w:rPr>
          <w:rFonts w:ascii="Times New Roman" w:hAnsi="Times New Roman" w:cs="Times New Roman"/>
          <w:sz w:val="20"/>
          <w:szCs w:val="20"/>
        </w:rPr>
        <w:t xml:space="preserve"> warming </w:t>
      </w:r>
      <w:r w:rsidR="00324C10" w:rsidRPr="003670C0">
        <w:rPr>
          <w:rFonts w:ascii="Times New Roman" w:hAnsi="Times New Roman" w:cs="Times New Roman" w:hint="eastAsia"/>
          <w:sz w:val="20"/>
          <w:szCs w:val="20"/>
        </w:rPr>
        <w:t>elevates</w:t>
      </w:r>
      <w:r w:rsidRPr="003670C0">
        <w:rPr>
          <w:rFonts w:ascii="Times New Roman" w:hAnsi="Times New Roman" w:cs="Times New Roman"/>
          <w:sz w:val="20"/>
          <w:szCs w:val="20"/>
        </w:rPr>
        <w:t xml:space="preserve"> soil redox potential,</w:t>
      </w:r>
      <w:r w:rsidR="00324C10" w:rsidRPr="003670C0">
        <w:rPr>
          <w:rFonts w:ascii="Times New Roman" w:hAnsi="Times New Roman" w:cs="Times New Roman"/>
          <w:sz w:val="20"/>
          <w:szCs w:val="20"/>
        </w:rPr>
        <w:t xml:space="preserve"> creating conditions for higher nitrification rates,</w:t>
      </w:r>
      <w:r w:rsidR="00324C10" w:rsidRPr="003670C0">
        <w:rPr>
          <w:rFonts w:ascii="Times New Roman" w:hAnsi="Times New Roman" w:cs="Times New Roman" w:hint="eastAsia"/>
          <w:sz w:val="20"/>
          <w:szCs w:val="20"/>
        </w:rPr>
        <w:t xml:space="preserve"> </w:t>
      </w:r>
      <w:r w:rsidRPr="003670C0">
        <w:rPr>
          <w:rFonts w:ascii="Times New Roman" w:hAnsi="Times New Roman" w:cs="Times New Roman"/>
          <w:sz w:val="20"/>
          <w:szCs w:val="20"/>
        </w:rPr>
        <w:t xml:space="preserve">despite the  anaerobic environment of subsoil being </w:t>
      </w:r>
      <w:r w:rsidR="005F3938" w:rsidRPr="003670C0">
        <w:rPr>
          <w:rFonts w:ascii="Times New Roman" w:hAnsi="Times New Roman" w:cs="Times New Roman" w:hint="eastAsia"/>
          <w:sz w:val="20"/>
          <w:szCs w:val="20"/>
        </w:rPr>
        <w:t>typically</w:t>
      </w:r>
      <w:r w:rsidR="005F3938" w:rsidRPr="003670C0">
        <w:rPr>
          <w:rFonts w:ascii="Times New Roman" w:hAnsi="Times New Roman" w:cs="Times New Roman"/>
          <w:sz w:val="20"/>
          <w:szCs w:val="20"/>
        </w:rPr>
        <w:t xml:space="preserve"> </w:t>
      </w:r>
      <w:r w:rsidRPr="003670C0">
        <w:rPr>
          <w:rFonts w:ascii="Times New Roman" w:hAnsi="Times New Roman" w:cs="Times New Roman"/>
          <w:sz w:val="20"/>
          <w:szCs w:val="20"/>
        </w:rPr>
        <w:t xml:space="preserve">unsupportive of </w:t>
      </w:r>
      <w:r w:rsidR="005F3938" w:rsidRPr="003670C0">
        <w:rPr>
          <w:rFonts w:ascii="Times New Roman" w:hAnsi="Times New Roman" w:cs="Times New Roman" w:hint="eastAsia"/>
          <w:sz w:val="20"/>
          <w:szCs w:val="20"/>
        </w:rPr>
        <w:t>this process</w:t>
      </w:r>
      <w:r w:rsidR="00FA7258" w:rsidRPr="003670C0">
        <w:rPr>
          <w:rFonts w:ascii="Times New Roman" w:hAnsi="Times New Roman" w:cs="Times New Roman" w:hint="eastAsia"/>
          <w:sz w:val="20"/>
          <w:szCs w:val="20"/>
        </w:rPr>
        <w:t xml:space="preserve"> </w:t>
      </w:r>
      <w:r w:rsidR="00FA7258" w:rsidRPr="003670C0">
        <w:rPr>
          <w:rFonts w:ascii="Times New Roman" w:hAnsi="Times New Roman" w:cs="Times New Roman"/>
          <w:sz w:val="20"/>
          <w:szCs w:val="20"/>
        </w:rPr>
        <w:fldChar w:fldCharType="begin"/>
      </w:r>
      <w:r w:rsidR="00433FFD" w:rsidRPr="003670C0">
        <w:rPr>
          <w:rFonts w:ascii="Times New Roman" w:hAnsi="Times New Roman" w:cs="Times New Roman"/>
          <w:sz w:val="20"/>
          <w:szCs w:val="20"/>
        </w:rPr>
        <w:instrText xml:space="preserve"> ADDIN EN.CITE &lt;EndNote&gt;&lt;Cite&gt;&lt;Author&gt;Chen&lt;/Author&gt;&lt;Year&gt;2018&lt;/Year&gt;&lt;RecNum&gt;232&lt;/RecNum&gt;&lt;DisplayText&gt;(Chen et al. 2018)&lt;/DisplayText&gt;&lt;record&gt;&lt;rec-number&gt;232&lt;/rec-number&gt;&lt;foreign-keys&gt;&lt;key app="EN" db-id="2a9052fr8awrevevp2p5efww522ezfrpspaw" timestamp="1729604880"&gt;232&lt;/key&gt;&lt;key app="ENWeb" db-id=""&gt;0&lt;/key&gt;&lt;/foreign-keys&gt;&lt;ref-type name="Journal Article"&gt;17&lt;/ref-type&gt;&lt;contributors&gt;&lt;authors&gt;&lt;author&gt;Chen, Hongyang&lt;/author&gt;&lt;author&gt;Zou, Junyu&lt;/author&gt;&lt;author&gt;Cui, Jun&lt;/author&gt;&lt;author&gt;Nie, Ming&lt;/author&gt;&lt;author&gt;Fang, Changming&lt;/author&gt;&lt;/authors&gt;&lt;/contributors&gt;&lt;titles&gt;&lt;title&gt;Wetland drying increases the temperature sensitivity of soil respiration&lt;/title&gt;&lt;secondary-title&gt;Soil Biology and Biochemistry&lt;/secondary-title&gt;&lt;/titles&gt;&lt;periodical&gt;&lt;full-title&gt;Soil Biology and Biochemistry&lt;/full-title&gt;&lt;/periodical&gt;&lt;pages&gt;24-27&lt;/pages&gt;&lt;volume&gt;120&lt;/volume&gt;&lt;section&gt;24&lt;/section&gt;&lt;dates&gt;&lt;year&gt;2018&lt;/year&gt;&lt;/dates&gt;&lt;isbn&gt;00380717&lt;/isbn&gt;&lt;urls&gt;&lt;/urls&gt;&lt;electronic-resource-num&gt;https://doi.org/10.1016/j.soilbio.2018.01.035&lt;/electronic-resource-num&gt;&lt;/record&gt;&lt;/Cite&gt;&lt;/EndNote&gt;</w:instrText>
      </w:r>
      <w:r w:rsidR="00FA7258"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(Chen et al. 2018)</w:t>
      </w:r>
      <w:r w:rsidR="00FA7258" w:rsidRPr="003670C0">
        <w:rPr>
          <w:rFonts w:ascii="Times New Roman" w:hAnsi="Times New Roman" w:cs="Times New Roman"/>
          <w:sz w:val="20"/>
          <w:szCs w:val="20"/>
        </w:rPr>
        <w:fldChar w:fldCharType="end"/>
      </w:r>
      <w:r w:rsidR="005F3938" w:rsidRPr="003670C0">
        <w:rPr>
          <w:rFonts w:ascii="Times New Roman" w:hAnsi="Times New Roman" w:cs="Times New Roman" w:hint="eastAsia"/>
          <w:sz w:val="20"/>
          <w:szCs w:val="20"/>
        </w:rPr>
        <w:t>.</w:t>
      </w:r>
      <w:r w:rsidRPr="003670C0">
        <w:rPr>
          <w:rFonts w:ascii="Times New Roman" w:hAnsi="Times New Roman" w:cs="Times New Roman"/>
          <w:sz w:val="20"/>
          <w:szCs w:val="20"/>
        </w:rPr>
        <w:t xml:space="preserve"> </w:t>
      </w:r>
    </w:p>
    <w:p w14:paraId="0F14F1BC" w14:textId="39FB8864" w:rsidR="004A5B96" w:rsidRPr="004A5B96" w:rsidRDefault="008652A0" w:rsidP="00BD7B0C">
      <w:pPr>
        <w:spacing w:before="100" w:beforeAutospacing="1" w:line="360" w:lineRule="auto"/>
        <w:ind w:firstLineChars="200" w:firstLine="400"/>
        <w:rPr>
          <w:rFonts w:ascii="Times New Roman" w:hAnsi="Times New Roman" w:cs="Times New Roman"/>
          <w:color w:val="FF0000"/>
          <w:sz w:val="20"/>
          <w:szCs w:val="20"/>
        </w:rPr>
      </w:pPr>
      <w:bookmarkStart w:id="28" w:name="_Hlk181304508"/>
      <w:r w:rsidRPr="003670C0">
        <w:rPr>
          <w:rFonts w:ascii="Times New Roman" w:hAnsi="Times New Roman" w:cs="Times New Roman" w:hint="eastAsia"/>
          <w:sz w:val="20"/>
          <w:szCs w:val="20"/>
        </w:rPr>
        <w:t>N</w:t>
      </w:r>
      <w:r w:rsidRPr="003670C0">
        <w:rPr>
          <w:rFonts w:ascii="Times New Roman" w:hAnsi="Times New Roman" w:cs="Times New Roman" w:hint="eastAsia"/>
          <w:sz w:val="20"/>
          <w:szCs w:val="20"/>
          <w:vertAlign w:val="subscript"/>
        </w:rPr>
        <w:t>2</w:t>
      </w:r>
      <w:r w:rsidRPr="003670C0">
        <w:rPr>
          <w:rFonts w:ascii="Times New Roman" w:hAnsi="Times New Roman" w:cs="Times New Roman" w:hint="eastAsia"/>
          <w:sz w:val="20"/>
          <w:szCs w:val="20"/>
        </w:rPr>
        <w:t>O emission</w:t>
      </w:r>
      <w:bookmarkEnd w:id="28"/>
      <w:r w:rsidRPr="003670C0">
        <w:rPr>
          <w:rFonts w:ascii="Times New Roman" w:hAnsi="Times New Roman" w:cs="Times New Roman" w:hint="eastAsia"/>
          <w:sz w:val="20"/>
          <w:szCs w:val="20"/>
        </w:rPr>
        <w:t xml:space="preserve"> is</w:t>
      </w:r>
      <w:r w:rsidRPr="003670C0">
        <w:rPr>
          <w:rFonts w:ascii="Times New Roman" w:hAnsi="Times New Roman" w:cs="Times New Roman"/>
          <w:sz w:val="20"/>
          <w:szCs w:val="20"/>
        </w:rPr>
        <w:t xml:space="preserve"> another crucial</w:t>
      </w:r>
      <w:r w:rsidRPr="003670C0">
        <w:rPr>
          <w:rFonts w:hint="eastAsia"/>
        </w:rPr>
        <w:t xml:space="preserve"> </w:t>
      </w:r>
      <w:r w:rsidR="007418B7" w:rsidRPr="003670C0">
        <w:rPr>
          <w:rFonts w:ascii="Times New Roman" w:hAnsi="Times New Roman" w:cs="Times New Roman" w:hint="eastAsia"/>
          <w:sz w:val="20"/>
          <w:szCs w:val="20"/>
        </w:rPr>
        <w:t>pathway</w:t>
      </w:r>
      <w:r w:rsidRPr="003670C0">
        <w:rPr>
          <w:rFonts w:ascii="Times New Roman" w:hAnsi="Times New Roman" w:cs="Times New Roman"/>
          <w:sz w:val="20"/>
          <w:szCs w:val="20"/>
        </w:rPr>
        <w:t xml:space="preserve"> for soil </w:t>
      </w:r>
      <w:r w:rsidRPr="003670C0">
        <w:rPr>
          <w:rFonts w:ascii="Times New Roman" w:hAnsi="Times New Roman" w:cs="Times New Roman" w:hint="eastAsia"/>
          <w:sz w:val="20"/>
          <w:szCs w:val="20"/>
        </w:rPr>
        <w:t>N</w:t>
      </w:r>
      <w:r w:rsidRPr="003670C0">
        <w:rPr>
          <w:rFonts w:ascii="Times New Roman" w:hAnsi="Times New Roman" w:cs="Times New Roman"/>
          <w:sz w:val="20"/>
          <w:szCs w:val="20"/>
        </w:rPr>
        <w:t xml:space="preserve"> loss.</w:t>
      </w:r>
      <w:r w:rsidR="00CB00EE" w:rsidRPr="003670C0">
        <w:t xml:space="preserve"> </w:t>
      </w:r>
      <w:r w:rsidR="00CB00EE" w:rsidRPr="003670C0">
        <w:rPr>
          <w:rFonts w:ascii="Times New Roman" w:hAnsi="Times New Roman" w:cs="Times New Roman"/>
          <w:sz w:val="20"/>
          <w:szCs w:val="20"/>
        </w:rPr>
        <w:t xml:space="preserve">Natural soil emissions in tropical and subtropical regions are </w:t>
      </w:r>
      <w:r w:rsidR="00D07714" w:rsidRPr="003670C0">
        <w:rPr>
          <w:rFonts w:ascii="Times New Roman" w:hAnsi="Times New Roman" w:cs="Times New Roman" w:hint="eastAsia"/>
          <w:sz w:val="20"/>
          <w:szCs w:val="20"/>
        </w:rPr>
        <w:t>a</w:t>
      </w:r>
      <w:r w:rsidR="00CB00EE" w:rsidRPr="003670C0">
        <w:rPr>
          <w:rFonts w:ascii="Times New Roman" w:hAnsi="Times New Roman" w:cs="Times New Roman"/>
          <w:sz w:val="20"/>
          <w:szCs w:val="20"/>
        </w:rPr>
        <w:t xml:space="preserve"> main source of global N₂O emissions</w:t>
      </w:r>
      <w:r w:rsidR="00CB00EE" w:rsidRPr="003670C0">
        <w:rPr>
          <w:rFonts w:ascii="Times New Roman" w:hAnsi="Times New Roman" w:cs="Times New Roman" w:hint="eastAsia"/>
          <w:sz w:val="20"/>
          <w:szCs w:val="20"/>
        </w:rPr>
        <w:t xml:space="preserve"> </w:t>
      </w:r>
      <w:r w:rsidR="00CB00EE" w:rsidRPr="003670C0">
        <w:rPr>
          <w:rFonts w:ascii="Times New Roman" w:hAnsi="Times New Roman" w:cs="Times New Roman"/>
          <w:sz w:val="20"/>
          <w:szCs w:val="20"/>
        </w:rPr>
        <w:fldChar w:fldCharType="begin">
          <w:fldData xml:space="preserve">PEVuZE5vdGU+PENpdGU+PEF1dGhvcj5UaWFuPC9BdXRob3I+PFllYXI+MjAyMDwvWWVhcj48UmVj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</w:fldData>
        </w:fldChar>
      </w:r>
      <w:r w:rsidR="00E53D3A" w:rsidRPr="003670C0">
        <w:rPr>
          <w:rFonts w:ascii="Times New Roman" w:hAnsi="Times New Roman" w:cs="Times New Roman"/>
          <w:sz w:val="20"/>
          <w:szCs w:val="20"/>
        </w:rPr>
        <w:instrText xml:space="preserve"> ADDIN EN.CITE </w:instrText>
      </w:r>
      <w:r w:rsidR="00E53D3A" w:rsidRPr="003670C0">
        <w:rPr>
          <w:rFonts w:ascii="Times New Roman" w:hAnsi="Times New Roman" w:cs="Times New Roman"/>
          <w:sz w:val="20"/>
          <w:szCs w:val="20"/>
        </w:rPr>
        <w:fldChar w:fldCharType="begin">
          <w:fldData xml:space="preserve">PEVuZE5vdGU+PENpdGU+PEF1dGhvcj5UaWFuPC9BdXRob3I+PFllYXI+MjAyMDwvWWVhcj48UmVj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</w:fldData>
        </w:fldChar>
      </w:r>
      <w:r w:rsidR="00E53D3A" w:rsidRPr="003670C0">
        <w:rPr>
          <w:rFonts w:ascii="Times New Roman" w:hAnsi="Times New Roman" w:cs="Times New Roman"/>
          <w:sz w:val="20"/>
          <w:szCs w:val="20"/>
        </w:rPr>
        <w:instrText xml:space="preserve"> ADDIN EN.CITE.DATA </w:instrText>
      </w:r>
      <w:r w:rsidR="00E53D3A" w:rsidRPr="003670C0">
        <w:rPr>
          <w:rFonts w:ascii="Times New Roman" w:hAnsi="Times New Roman" w:cs="Times New Roman"/>
          <w:sz w:val="20"/>
          <w:szCs w:val="20"/>
        </w:rPr>
      </w:r>
      <w:r w:rsidR="00E53D3A" w:rsidRPr="003670C0">
        <w:rPr>
          <w:rFonts w:ascii="Times New Roman" w:hAnsi="Times New Roman" w:cs="Times New Roman"/>
          <w:sz w:val="20"/>
          <w:szCs w:val="20"/>
        </w:rPr>
        <w:fldChar w:fldCharType="end"/>
      </w:r>
      <w:r w:rsidR="00CB00EE" w:rsidRPr="003670C0">
        <w:rPr>
          <w:rFonts w:ascii="Times New Roman" w:hAnsi="Times New Roman" w:cs="Times New Roman"/>
          <w:sz w:val="20"/>
          <w:szCs w:val="20"/>
        </w:rPr>
      </w:r>
      <w:r w:rsidR="00CB00EE"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(Tian et al. 2020)</w:t>
      </w:r>
      <w:r w:rsidR="00CB00EE" w:rsidRPr="003670C0">
        <w:rPr>
          <w:rFonts w:ascii="Times New Roman" w:hAnsi="Times New Roman" w:cs="Times New Roman"/>
          <w:sz w:val="20"/>
          <w:szCs w:val="20"/>
        </w:rPr>
        <w:fldChar w:fldCharType="end"/>
      </w:r>
      <w:r w:rsidR="00CB00EE" w:rsidRPr="003670C0">
        <w:rPr>
          <w:rFonts w:ascii="Times New Roman" w:hAnsi="Times New Roman" w:cs="Times New Roman"/>
          <w:sz w:val="20"/>
          <w:szCs w:val="20"/>
        </w:rPr>
        <w:t>.</w:t>
      </w:r>
      <w:r w:rsidRPr="003670C0">
        <w:rPr>
          <w:rFonts w:ascii="Times New Roman" w:hAnsi="Times New Roman" w:cs="Times New Roman"/>
          <w:sz w:val="20"/>
          <w:szCs w:val="20"/>
        </w:rPr>
        <w:t xml:space="preserve"> </w:t>
      </w:r>
      <w:r w:rsidR="00E558A1" w:rsidRPr="003670C0">
        <w:rPr>
          <w:rFonts w:ascii="Times New Roman" w:hAnsi="Times New Roman" w:cs="Times New Roman" w:hint="eastAsia"/>
          <w:sz w:val="20"/>
          <w:szCs w:val="20"/>
        </w:rPr>
        <w:t>In our study, w</w:t>
      </w:r>
      <w:r w:rsidRPr="003670C0">
        <w:rPr>
          <w:rFonts w:ascii="Times New Roman" w:hAnsi="Times New Roman" w:cs="Times New Roman"/>
          <w:sz w:val="20"/>
          <w:szCs w:val="20"/>
        </w:rPr>
        <w:t>arming increase</w:t>
      </w:r>
      <w:r w:rsidR="00D07714" w:rsidRPr="003670C0">
        <w:rPr>
          <w:rFonts w:ascii="Times New Roman" w:hAnsi="Times New Roman" w:cs="Times New Roman" w:hint="eastAsia"/>
          <w:sz w:val="20"/>
          <w:szCs w:val="20"/>
        </w:rPr>
        <w:t>d</w:t>
      </w:r>
      <w:r w:rsidRPr="003670C0">
        <w:rPr>
          <w:rFonts w:ascii="Times New Roman" w:hAnsi="Times New Roman" w:cs="Times New Roman"/>
          <w:sz w:val="20"/>
          <w:szCs w:val="20"/>
        </w:rPr>
        <w:t xml:space="preserve"> soil N</w:t>
      </w:r>
      <w:r w:rsidRPr="003670C0">
        <w:rPr>
          <w:rFonts w:ascii="Times New Roman" w:hAnsi="Times New Roman" w:cs="Times New Roman"/>
          <w:sz w:val="20"/>
          <w:szCs w:val="20"/>
          <w:vertAlign w:val="subscript"/>
        </w:rPr>
        <w:t>2</w:t>
      </w:r>
      <w:r w:rsidRPr="003670C0">
        <w:rPr>
          <w:rFonts w:ascii="Times New Roman" w:hAnsi="Times New Roman" w:cs="Times New Roman"/>
          <w:sz w:val="20"/>
          <w:szCs w:val="20"/>
        </w:rPr>
        <w:t>O emission</w:t>
      </w:r>
      <w:r w:rsidR="00D07714" w:rsidRPr="003670C0">
        <w:rPr>
          <w:rFonts w:ascii="Times New Roman" w:hAnsi="Times New Roman" w:cs="Times New Roman" w:hint="eastAsia"/>
          <w:sz w:val="20"/>
          <w:szCs w:val="20"/>
        </w:rPr>
        <w:t xml:space="preserve"> by </w:t>
      </w:r>
      <w:r w:rsidR="00CE3C1F" w:rsidRPr="003670C0">
        <w:rPr>
          <w:rFonts w:ascii="Times New Roman" w:hAnsi="Times New Roman" w:cs="Times New Roman" w:hint="eastAsia"/>
          <w:sz w:val="20"/>
          <w:szCs w:val="20"/>
        </w:rPr>
        <w:t>161.69%</w:t>
      </w:r>
      <w:r w:rsidR="00D07714" w:rsidRPr="003670C0">
        <w:rPr>
          <w:rFonts w:ascii="Times New Roman" w:hAnsi="Times New Roman" w:cs="Times New Roman" w:hint="eastAsia"/>
          <w:sz w:val="20"/>
          <w:szCs w:val="20"/>
        </w:rPr>
        <w:t xml:space="preserve"> in plantation</w:t>
      </w:r>
      <w:r w:rsidR="00610352" w:rsidRPr="003670C0">
        <w:rPr>
          <w:rFonts w:ascii="Times New Roman" w:hAnsi="Times New Roman" w:cs="Times New Roman" w:hint="eastAsia"/>
          <w:sz w:val="20"/>
          <w:szCs w:val="20"/>
        </w:rPr>
        <w:t xml:space="preserve"> and </w:t>
      </w:r>
      <w:r w:rsidR="00D07714" w:rsidRPr="003670C0">
        <w:rPr>
          <w:rFonts w:ascii="Times New Roman" w:hAnsi="Times New Roman" w:cs="Times New Roman" w:hint="eastAsia"/>
          <w:sz w:val="20"/>
          <w:szCs w:val="20"/>
        </w:rPr>
        <w:t>168.96% in natural regeneration</w:t>
      </w:r>
      <w:r w:rsidR="006D2D3B" w:rsidRPr="003670C0">
        <w:rPr>
          <w:rFonts w:ascii="Times New Roman" w:hAnsi="Times New Roman" w:cs="Times New Roman"/>
          <w:sz w:val="20"/>
          <w:szCs w:val="20"/>
        </w:rPr>
        <w:t xml:space="preserve"> </w:t>
      </w:r>
      <w:r w:rsidRPr="003670C0">
        <w:rPr>
          <w:rFonts w:ascii="Times New Roman" w:hAnsi="Times New Roman" w:cs="Times New Roman"/>
          <w:sz w:val="20"/>
          <w:szCs w:val="20"/>
        </w:rPr>
        <w:t>(</w:t>
      </w:r>
      <w:r w:rsidR="00110F79" w:rsidRPr="003670C0">
        <w:rPr>
          <w:rFonts w:ascii="Times New Roman" w:hAnsi="Times New Roman" w:cs="Times New Roman"/>
          <w:b/>
          <w:bCs/>
          <w:sz w:val="20"/>
          <w:szCs w:val="20"/>
        </w:rPr>
        <w:t>Fig.</w:t>
      </w:r>
      <w:r w:rsidR="006D2D3B" w:rsidRPr="003670C0">
        <w:rPr>
          <w:rFonts w:ascii="Times New Roman" w:hAnsi="Times New Roman" w:cs="Times New Roman" w:hint="eastAsia"/>
          <w:b/>
          <w:bCs/>
          <w:sz w:val="20"/>
          <w:szCs w:val="20"/>
        </w:rPr>
        <w:t>6</w:t>
      </w:r>
      <w:r w:rsidRPr="003670C0">
        <w:rPr>
          <w:rFonts w:ascii="Times New Roman" w:hAnsi="Times New Roman" w:cs="Times New Roman"/>
          <w:sz w:val="20"/>
          <w:szCs w:val="20"/>
        </w:rPr>
        <w:t>)</w:t>
      </w:r>
      <w:r w:rsidRPr="003670C0">
        <w:rPr>
          <w:rFonts w:ascii="Times New Roman" w:hAnsi="Times New Roman" w:cs="Times New Roman" w:hint="eastAsia"/>
          <w:sz w:val="20"/>
          <w:szCs w:val="20"/>
        </w:rPr>
        <w:t>.</w:t>
      </w:r>
      <w:r w:rsidRPr="003670C0">
        <w:rPr>
          <w:rFonts w:ascii="Times New Roman" w:hAnsi="Times New Roman" w:cs="Times New Roman"/>
          <w:sz w:val="20"/>
          <w:szCs w:val="20"/>
        </w:rPr>
        <w:t xml:space="preserve"> </w:t>
      </w:r>
      <w:r w:rsidR="00220165" w:rsidRPr="00174C77">
        <w:rPr>
          <w:rFonts w:ascii="Times New Roman" w:hAnsi="Times New Roman" w:cs="Times New Roman" w:hint="eastAsia"/>
          <w:color w:val="FF0000"/>
          <w:sz w:val="20"/>
          <w:szCs w:val="20"/>
        </w:rPr>
        <w:t>Analogical,</w:t>
      </w:r>
      <w:r w:rsidR="00220165">
        <w:rPr>
          <w:rFonts w:ascii="Times New Roman" w:hAnsi="Times New Roman" w:cs="Times New Roman" w:hint="eastAsia"/>
          <w:sz w:val="20"/>
          <w:szCs w:val="20"/>
        </w:rPr>
        <w:t xml:space="preserve"> t</w:t>
      </w:r>
      <w:r w:rsidR="00E44D2B" w:rsidRPr="003670C0">
        <w:rPr>
          <w:rFonts w:ascii="Times New Roman" w:hAnsi="Times New Roman" w:cs="Times New Roman"/>
          <w:sz w:val="20"/>
          <w:szCs w:val="20"/>
        </w:rPr>
        <w:t xml:space="preserve">he abundance of </w:t>
      </w:r>
      <w:r w:rsidR="00E44D2B" w:rsidRPr="003670C0">
        <w:rPr>
          <w:rFonts w:ascii="Times New Roman" w:hAnsi="Times New Roman" w:cs="Times New Roman" w:hint="eastAsia"/>
          <w:sz w:val="20"/>
          <w:szCs w:val="20"/>
        </w:rPr>
        <w:t>denitrification function gene</w:t>
      </w:r>
      <w:r w:rsidR="00D07714" w:rsidRPr="003670C0">
        <w:rPr>
          <w:rFonts w:ascii="Times New Roman" w:hAnsi="Times New Roman" w:cs="Times New Roman" w:hint="eastAsia"/>
          <w:sz w:val="20"/>
          <w:szCs w:val="20"/>
        </w:rPr>
        <w:t>s</w:t>
      </w:r>
      <w:r w:rsidR="00E44D2B" w:rsidRPr="003670C0">
        <w:rPr>
          <w:rFonts w:ascii="Times New Roman" w:hAnsi="Times New Roman" w:cs="Times New Roman"/>
          <w:sz w:val="20"/>
          <w:szCs w:val="20"/>
        </w:rPr>
        <w:t xml:space="preserve"> </w:t>
      </w:r>
      <w:r w:rsidR="00E44D2B" w:rsidRPr="003670C0">
        <w:rPr>
          <w:rFonts w:ascii="Times New Roman" w:hAnsi="Times New Roman" w:cs="Times New Roman" w:hint="eastAsia"/>
          <w:sz w:val="20"/>
          <w:szCs w:val="20"/>
        </w:rPr>
        <w:t xml:space="preserve">was higher in </w:t>
      </w:r>
      <w:r w:rsidR="00E44D2B" w:rsidRPr="003670C0">
        <w:rPr>
          <w:rFonts w:ascii="Times New Roman" w:hAnsi="Times New Roman" w:cs="Times New Roman"/>
          <w:sz w:val="20"/>
          <w:szCs w:val="20"/>
        </w:rPr>
        <w:t>natural regeneration</w:t>
      </w:r>
      <w:r w:rsidR="00E44D2B" w:rsidRPr="003670C0">
        <w:rPr>
          <w:rFonts w:ascii="Times New Roman" w:hAnsi="Times New Roman" w:cs="Times New Roman" w:hint="eastAsia"/>
          <w:sz w:val="20"/>
          <w:szCs w:val="20"/>
        </w:rPr>
        <w:t xml:space="preserve"> soil </w:t>
      </w:r>
      <w:r w:rsidR="00D07714" w:rsidRPr="003670C0">
        <w:rPr>
          <w:rFonts w:ascii="Times New Roman" w:hAnsi="Times New Roman" w:cs="Times New Roman" w:hint="eastAsia"/>
          <w:sz w:val="20"/>
          <w:szCs w:val="20"/>
        </w:rPr>
        <w:t>than in</w:t>
      </w:r>
      <w:r w:rsidR="00E44D2B" w:rsidRPr="003670C0">
        <w:rPr>
          <w:rFonts w:ascii="Times New Roman" w:hAnsi="Times New Roman" w:cs="Times New Roman" w:hint="eastAsia"/>
          <w:sz w:val="20"/>
          <w:szCs w:val="20"/>
        </w:rPr>
        <w:t xml:space="preserve"> plantation</w:t>
      </w:r>
      <w:r w:rsidR="0043587D">
        <w:rPr>
          <w:rFonts w:ascii="Times New Roman" w:hAnsi="Times New Roman" w:cs="Times New Roman" w:hint="eastAsia"/>
          <w:b/>
          <w:bCs/>
          <w:sz w:val="20"/>
          <w:szCs w:val="20"/>
        </w:rPr>
        <w:t xml:space="preserve"> </w:t>
      </w:r>
      <w:r w:rsidR="00E44D2B" w:rsidRPr="003670C0">
        <w:rPr>
          <w:rFonts w:ascii="Times New Roman" w:hAnsi="Times New Roman" w:cs="Times New Roman" w:hint="eastAsia"/>
          <w:b/>
          <w:bCs/>
          <w:sz w:val="20"/>
          <w:szCs w:val="20"/>
        </w:rPr>
        <w:t>(</w:t>
      </w:r>
      <w:r w:rsidR="00E44D2B" w:rsidRPr="003670C0">
        <w:rPr>
          <w:rFonts w:ascii="Times New Roman" w:hAnsi="Times New Roman" w:cs="Times New Roman"/>
          <w:b/>
          <w:bCs/>
          <w:sz w:val="20"/>
          <w:szCs w:val="20"/>
        </w:rPr>
        <w:t>Fig.</w:t>
      </w:r>
      <w:r w:rsidR="00E44D2B" w:rsidRPr="003670C0">
        <w:rPr>
          <w:rFonts w:ascii="Times New Roman" w:hAnsi="Times New Roman" w:cs="Times New Roman" w:hint="eastAsia"/>
          <w:b/>
          <w:bCs/>
          <w:sz w:val="20"/>
          <w:szCs w:val="20"/>
        </w:rPr>
        <w:t>8)</w:t>
      </w:r>
      <w:r w:rsidR="00E44D2B" w:rsidRPr="003670C0">
        <w:rPr>
          <w:rFonts w:ascii="Times New Roman" w:hAnsi="Times New Roman" w:cs="Times New Roman"/>
          <w:sz w:val="20"/>
          <w:szCs w:val="20"/>
        </w:rPr>
        <w:t xml:space="preserve">. This </w:t>
      </w:r>
      <w:r w:rsidR="00E44D2B" w:rsidRPr="003670C0">
        <w:rPr>
          <w:rFonts w:ascii="Times New Roman" w:hAnsi="Times New Roman" w:cs="Times New Roman" w:hint="eastAsia"/>
          <w:sz w:val="20"/>
          <w:szCs w:val="20"/>
        </w:rPr>
        <w:t xml:space="preserve">suggests </w:t>
      </w:r>
      <w:r w:rsidR="00E44D2B" w:rsidRPr="003670C0">
        <w:rPr>
          <w:rFonts w:ascii="Times New Roman" w:hAnsi="Times New Roman" w:cs="Times New Roman"/>
          <w:sz w:val="20"/>
          <w:szCs w:val="20"/>
        </w:rPr>
        <w:t xml:space="preserve">that denitrification rate </w:t>
      </w:r>
      <w:r w:rsidR="00E44D2B" w:rsidRPr="003670C0">
        <w:rPr>
          <w:rFonts w:ascii="Times New Roman" w:hAnsi="Times New Roman" w:cs="Times New Roman" w:hint="eastAsia"/>
          <w:sz w:val="20"/>
          <w:szCs w:val="20"/>
        </w:rPr>
        <w:t>was</w:t>
      </w:r>
      <w:r w:rsidR="00E44D2B" w:rsidRPr="003670C0">
        <w:rPr>
          <w:rFonts w:ascii="Times New Roman" w:hAnsi="Times New Roman" w:cs="Times New Roman"/>
          <w:sz w:val="20"/>
          <w:szCs w:val="20"/>
        </w:rPr>
        <w:t xml:space="preserve"> higher in natural regeneration </w:t>
      </w:r>
      <w:r w:rsidR="00E44D2B" w:rsidRPr="003670C0">
        <w:rPr>
          <w:rFonts w:ascii="Times New Roman" w:hAnsi="Times New Roman" w:cs="Times New Roman" w:hint="eastAsia"/>
          <w:sz w:val="20"/>
          <w:szCs w:val="20"/>
        </w:rPr>
        <w:t>soil</w:t>
      </w:r>
      <w:r w:rsidR="00E44D2B" w:rsidRPr="003670C0">
        <w:rPr>
          <w:rFonts w:ascii="Times New Roman" w:hAnsi="Times New Roman" w:cs="Times New Roman"/>
          <w:sz w:val="20"/>
          <w:szCs w:val="20"/>
        </w:rPr>
        <w:t xml:space="preserve">, </w:t>
      </w:r>
      <w:r w:rsidR="002B2069" w:rsidRPr="002B2069">
        <w:rPr>
          <w:rFonts w:ascii="Times New Roman" w:hAnsi="Times New Roman" w:cs="Times New Roman" w:hint="eastAsia"/>
          <w:sz w:val="20"/>
          <w:szCs w:val="20"/>
        </w:rPr>
        <w:t>potentially due to higher vegetation cover and soil water content,</w:t>
      </w:r>
      <w:r w:rsidR="002B2069" w:rsidRPr="004C5DCF">
        <w:rPr>
          <w:rFonts w:ascii="Times New Roman" w:hAnsi="Times New Roman" w:cs="Times New Roman" w:hint="eastAsia"/>
          <w:color w:val="FF0000"/>
          <w:sz w:val="20"/>
          <w:szCs w:val="20"/>
        </w:rPr>
        <w:t xml:space="preserve"> which are beneficial to nitrification</w:t>
      </w:r>
      <w:r w:rsidR="00E44D2B" w:rsidRPr="003670C0">
        <w:rPr>
          <w:rFonts w:ascii="Times New Roman" w:hAnsi="Times New Roman" w:cs="Times New Roman" w:hint="eastAsia"/>
          <w:sz w:val="20"/>
          <w:szCs w:val="20"/>
        </w:rPr>
        <w:t xml:space="preserve"> </w:t>
      </w:r>
      <w:r w:rsidR="00E44D2B" w:rsidRPr="003670C0">
        <w:rPr>
          <w:rFonts w:ascii="Times New Roman" w:hAnsi="Times New Roman" w:cs="Times New Roman"/>
          <w:sz w:val="20"/>
          <w:szCs w:val="20"/>
        </w:rPr>
        <w:fldChar w:fldCharType="begin"/>
      </w:r>
      <w:r w:rsidR="000F71D5" w:rsidRPr="003670C0">
        <w:rPr>
          <w:rFonts w:ascii="Times New Roman" w:hAnsi="Times New Roman" w:cs="Times New Roman"/>
          <w:sz w:val="20"/>
          <w:szCs w:val="20"/>
        </w:rPr>
        <w:instrText xml:space="preserve"> ADDIN EN.CITE &lt;EndNote&gt;&lt;Cite&gt;&lt;Author&gt;Kooch&lt;/Author&gt;&lt;Year&gt;2016&lt;/Year&gt;&lt;RecNum&gt;233&lt;/RecNum&gt;&lt;DisplayText&gt;(Kooch et al. 2016)&lt;/DisplayText&gt;&lt;record&gt;&lt;rec-number&gt;233&lt;/rec-number&gt;&lt;foreign-keys&gt;&lt;key app="EN" db-id="2a9052fr8awrevevp2p5efww522ezfrpspaw" timestamp="1729605452"&gt;233&lt;/key&gt;&lt;key app="ENWeb" db-id=""&gt;0&lt;/key&gt;&lt;/foreign-keys&gt;&lt;ref-type name="Journal Article"&gt;17&lt;/ref-type&gt;&lt;contributors&gt;&lt;authors&gt;&lt;author&gt;Kooch, Yahya&lt;/author&gt;&lt;author&gt;Rostayee, Fatemeh&lt;/author&gt;&lt;author&gt;Hosseini, Seyed Mohsen&lt;/author&gt;&lt;/authors&gt;&lt;/contributors&gt;&lt;titles&gt;&lt;title&gt;Effects of tree species on topsoil properties and nitrogen cycling in natural forest and tree plantations of northern Iran&lt;/title&gt;&lt;secondary-title&gt;Catena&lt;/secondary-title&gt;&lt;/titles&gt;&lt;periodical&gt;&lt;full-title&gt;Catena&lt;/full-title&gt;&lt;/periodical&gt;&lt;pages&gt;65-73&lt;/pages&gt;&lt;volume&gt;144&lt;/volume&gt;&lt;section&gt;65&lt;/section&gt;&lt;dates&gt;&lt;year&gt;2016&lt;/year&gt;&lt;/dates&gt;&lt;isbn&gt;03418162&lt;/isbn&gt;&lt;urls&gt;&lt;/urls&gt;&lt;electronic-resource-num&gt;https://doi.org/10.1016/j.catena.2016.05.002&lt;/electronic-resource-num&gt;&lt;/record&gt;&lt;/Cite&gt;&lt;/EndNote&gt;</w:instrText>
      </w:r>
      <w:r w:rsidR="00E44D2B"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(Kooch et al. 2016)</w:t>
      </w:r>
      <w:r w:rsidR="00E44D2B" w:rsidRPr="003670C0">
        <w:rPr>
          <w:rFonts w:ascii="Times New Roman" w:hAnsi="Times New Roman" w:cs="Times New Roman"/>
          <w:sz w:val="20"/>
          <w:szCs w:val="20"/>
        </w:rPr>
        <w:fldChar w:fldCharType="end"/>
      </w:r>
      <w:r w:rsidR="00E44D2B" w:rsidRPr="003670C0">
        <w:rPr>
          <w:rFonts w:ascii="Times New Roman" w:hAnsi="Times New Roman" w:cs="Times New Roman"/>
          <w:sz w:val="20"/>
          <w:szCs w:val="20"/>
        </w:rPr>
        <w:t xml:space="preserve">. Higher soil water content not only enhances substrate </w:t>
      </w:r>
      <w:r w:rsidR="00E44D2B" w:rsidRPr="003670C0">
        <w:rPr>
          <w:rFonts w:ascii="Times New Roman" w:hAnsi="Times New Roman" w:cs="Times New Roman" w:hint="eastAsia"/>
          <w:sz w:val="20"/>
          <w:szCs w:val="20"/>
        </w:rPr>
        <w:t>availability</w:t>
      </w:r>
      <w:r w:rsidR="00E44D2B" w:rsidRPr="003670C0">
        <w:rPr>
          <w:rFonts w:ascii="Times New Roman" w:hAnsi="Times New Roman" w:cs="Times New Roman"/>
          <w:sz w:val="20"/>
          <w:szCs w:val="20"/>
        </w:rPr>
        <w:t xml:space="preserve">, but also creates more anaerobic </w:t>
      </w:r>
      <w:proofErr w:type="spellStart"/>
      <w:r w:rsidR="00E44D2B" w:rsidRPr="003670C0">
        <w:rPr>
          <w:rFonts w:ascii="Times New Roman" w:hAnsi="Times New Roman" w:cs="Times New Roman"/>
          <w:sz w:val="20"/>
          <w:szCs w:val="20"/>
        </w:rPr>
        <w:t>microzones</w:t>
      </w:r>
      <w:proofErr w:type="spellEnd"/>
      <w:r w:rsidR="00E44D2B" w:rsidRPr="003670C0">
        <w:rPr>
          <w:rFonts w:ascii="Times New Roman" w:hAnsi="Times New Roman" w:cs="Times New Roman"/>
          <w:sz w:val="20"/>
          <w:szCs w:val="20"/>
        </w:rPr>
        <w:t xml:space="preserve">, </w:t>
      </w:r>
      <w:r w:rsidR="00E44D2B" w:rsidRPr="003670C0">
        <w:rPr>
          <w:rFonts w:ascii="Times New Roman" w:hAnsi="Times New Roman" w:cs="Times New Roman" w:hint="eastAsia"/>
          <w:sz w:val="20"/>
          <w:szCs w:val="20"/>
        </w:rPr>
        <w:t>leading</w:t>
      </w:r>
      <w:r w:rsidR="00E44D2B" w:rsidRPr="003670C0">
        <w:rPr>
          <w:rFonts w:ascii="Times New Roman" w:hAnsi="Times New Roman" w:cs="Times New Roman"/>
          <w:sz w:val="20"/>
          <w:szCs w:val="20"/>
        </w:rPr>
        <w:t xml:space="preserve"> to increase</w:t>
      </w:r>
      <w:r w:rsidR="00E44D2B" w:rsidRPr="003670C0">
        <w:rPr>
          <w:rFonts w:ascii="Times New Roman" w:hAnsi="Times New Roman" w:cs="Times New Roman" w:hint="eastAsia"/>
          <w:sz w:val="20"/>
          <w:szCs w:val="20"/>
        </w:rPr>
        <w:t>d</w:t>
      </w:r>
      <w:r w:rsidR="00E44D2B" w:rsidRPr="003670C0">
        <w:rPr>
          <w:rFonts w:ascii="Times New Roman" w:hAnsi="Times New Roman" w:cs="Times New Roman"/>
          <w:sz w:val="20"/>
          <w:szCs w:val="20"/>
        </w:rPr>
        <w:t xml:space="preserve"> denitrification rate</w:t>
      </w:r>
      <w:r w:rsidR="00E44D2B" w:rsidRPr="003670C0">
        <w:rPr>
          <w:rFonts w:ascii="Times New Roman" w:hAnsi="Times New Roman" w:cs="Times New Roman" w:hint="eastAsia"/>
          <w:sz w:val="20"/>
          <w:szCs w:val="20"/>
        </w:rPr>
        <w:t xml:space="preserve"> </w:t>
      </w:r>
      <w:r w:rsidR="00E44D2B" w:rsidRPr="003670C0">
        <w:rPr>
          <w:rFonts w:ascii="Times New Roman" w:hAnsi="Times New Roman" w:cs="Times New Roman"/>
          <w:sz w:val="20"/>
          <w:szCs w:val="20"/>
        </w:rPr>
        <w:fldChar w:fldCharType="begin"/>
      </w:r>
      <w:r w:rsidR="000F71D5" w:rsidRPr="003670C0">
        <w:rPr>
          <w:rFonts w:ascii="Times New Roman" w:hAnsi="Times New Roman" w:cs="Times New Roman"/>
          <w:sz w:val="20"/>
          <w:szCs w:val="20"/>
        </w:rPr>
        <w:instrText xml:space="preserve"> ADDIN EN.CITE &lt;EndNote&gt;&lt;Cite&gt;&lt;Author&gt;Huang&lt;/Author&gt;&lt;Year&gt;2017&lt;/Year&gt;&lt;RecNum&gt;246&lt;/RecNum&gt;&lt;DisplayText&gt;(Huang and Hall 2017)&lt;/DisplayText&gt;&lt;record&gt;&lt;rec-number&gt;246&lt;/rec-number&gt;&lt;foreign-keys&gt;&lt;key app="EN" db-id="2a9052fr8awrevevp2p5efww522ezfrpspaw" timestamp="1729649521"&gt;246&lt;/key&gt;&lt;key app="ENWeb" db-id=""&gt;0&lt;/key&gt;&lt;/foreign-keys&gt;&lt;ref-type name="Journal Article"&gt;17&lt;/ref-type&gt;&lt;contributors&gt;&lt;authors&gt;&lt;author&gt;Huang, Wenjuan&lt;/author&gt;&lt;author&gt;Hall, Steven J.&lt;/author&gt;&lt;/authors&gt;&lt;/contributors&gt;&lt;titles&gt;&lt;title&gt;Elevated moisture stimulates carbon loss from mineral soils by releasing protected organic matter&lt;/title&gt;&lt;secondary-title&gt;Nature Communications&lt;/secondary-title&gt;&lt;/titles&gt;&lt;periodical&gt;&lt;full-title&gt;Nature Communications&lt;/full-title&gt;&lt;/periodical&gt;&lt;volume&gt;8&lt;/volume&gt;&lt;number&gt;1&lt;/number&gt;&lt;dates&gt;&lt;year&gt;2017&lt;/year&gt;&lt;/dates&gt;&lt;isbn&gt;2041-1723&lt;/isbn&gt;&lt;urls&gt;&lt;/urls&gt;&lt;electronic-resource-num&gt;https://doi.org/10.1038/s41467-017-01998-z&lt;/electronic-resource-num&gt;&lt;/record&gt;&lt;/Cite&gt;&lt;/EndNote&gt;</w:instrText>
      </w:r>
      <w:r w:rsidR="00E44D2B"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(Huang and Hall 2017)</w:t>
      </w:r>
      <w:r w:rsidR="00E44D2B" w:rsidRPr="003670C0">
        <w:rPr>
          <w:rFonts w:ascii="Times New Roman" w:hAnsi="Times New Roman" w:cs="Times New Roman"/>
          <w:sz w:val="20"/>
          <w:szCs w:val="20"/>
        </w:rPr>
        <w:fldChar w:fldCharType="end"/>
      </w:r>
      <w:r w:rsidR="00E44D2B" w:rsidRPr="003670C0">
        <w:rPr>
          <w:rFonts w:ascii="Times New Roman" w:hAnsi="Times New Roman" w:cs="Times New Roman"/>
          <w:sz w:val="20"/>
          <w:szCs w:val="20"/>
        </w:rPr>
        <w:t xml:space="preserve">, as soil denitrification is </w:t>
      </w:r>
      <w:r w:rsidR="00E44D2B" w:rsidRPr="003670C0">
        <w:rPr>
          <w:rFonts w:ascii="Times New Roman" w:hAnsi="Times New Roman" w:cs="Times New Roman" w:hint="eastAsia"/>
          <w:sz w:val="20"/>
          <w:szCs w:val="20"/>
        </w:rPr>
        <w:t xml:space="preserve">a </w:t>
      </w:r>
      <w:r w:rsidR="00E44D2B" w:rsidRPr="003670C0">
        <w:rPr>
          <w:rFonts w:ascii="Times New Roman" w:hAnsi="Times New Roman" w:cs="Times New Roman"/>
          <w:sz w:val="20"/>
          <w:szCs w:val="20"/>
        </w:rPr>
        <w:t>partially anaerobic</w:t>
      </w:r>
      <w:r w:rsidR="00E44D2B" w:rsidRPr="003670C0">
        <w:rPr>
          <w:rFonts w:ascii="Times New Roman" w:hAnsi="Times New Roman" w:cs="Times New Roman" w:hint="eastAsia"/>
          <w:sz w:val="20"/>
          <w:szCs w:val="20"/>
        </w:rPr>
        <w:t xml:space="preserve"> </w:t>
      </w:r>
      <w:r w:rsidR="00E44D2B" w:rsidRPr="003670C0">
        <w:rPr>
          <w:rFonts w:ascii="Times New Roman" w:hAnsi="Times New Roman" w:cs="Times New Roman"/>
          <w:sz w:val="20"/>
          <w:szCs w:val="20"/>
        </w:rPr>
        <w:fldChar w:fldCharType="begin"/>
      </w:r>
      <w:r w:rsidR="000F71D5" w:rsidRPr="003670C0">
        <w:rPr>
          <w:rFonts w:ascii="Times New Roman" w:hAnsi="Times New Roman" w:cs="Times New Roman"/>
          <w:sz w:val="20"/>
          <w:szCs w:val="20"/>
        </w:rPr>
        <w:instrText xml:space="preserve"> ADDIN EN.CITE &lt;EndNote&gt;&lt;Cite&gt;&lt;Author&gt;Kuypers&lt;/Author&gt;&lt;Year&gt;2018&lt;/Year&gt;&lt;RecNum&gt;251&lt;/RecNum&gt;&lt;DisplayText&gt;(Kuypers et al. 2018)&lt;/DisplayText&gt;&lt;record&gt;&lt;rec-number&gt;251&lt;/rec-number&gt;&lt;foreign-keys&gt;&lt;key app="EN" db-id="2a9052fr8awrevevp2p5efww522ezfrpspaw" timestamp="1729665831"&gt;251&lt;/key&gt;&lt;/foreign-keys&gt;&lt;ref-type name="Journal Article"&gt;17&lt;/ref-type&gt;&lt;contributors&gt;&lt;authors&gt;&lt;author&gt;Kuypers, Marcel M. M.&lt;/author&gt;&lt;author&gt;Marchant, Hannah K.&lt;/author&gt;&lt;author&gt;Kartal, Boran&lt;/author&gt;&lt;/authors&gt;&lt;/contributors&gt;&lt;titles&gt;&lt;title&gt;The microbial nitrogen-cycling network&lt;/title&gt;&lt;secondary-title&gt;Nature Reviews Microbiology&lt;/secondary-title&gt;&lt;/titles&gt;&lt;periodical&gt;&lt;full-title&gt;Nature Reviews Microbiology&lt;/full-title&gt;&lt;/periodical&gt;&lt;pages&gt;263-276&lt;/pages&gt;&lt;volume&gt;16&lt;/volume&gt;&lt;number&gt;5&lt;/number&gt;&lt;dates&gt;&lt;year&gt;2018&lt;/year&gt;&lt;pub-dates&gt;&lt;date&gt;2018/05/01&lt;/date&gt;&lt;/pub-dates&gt;&lt;/dates&gt;&lt;isbn&gt;1740-1534&lt;/isbn&gt;&lt;urls&gt;&lt;related-urls&gt;&lt;url&gt;https://doi.org/10.1038/nrmicro.2018.9&lt;/url&gt;&lt;/related-urls&gt;&lt;/urls&gt;&lt;electronic-resource-num&gt;https://doi.org/10.1038/nrmicro.2018.9&lt;/electronic-resource-num&gt;&lt;/record&gt;&lt;/Cite&gt;&lt;/EndNote&gt;</w:instrText>
      </w:r>
      <w:r w:rsidR="00E44D2B"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(Kuypers et al. 2018)</w:t>
      </w:r>
      <w:r w:rsidR="00E44D2B" w:rsidRPr="003670C0">
        <w:rPr>
          <w:rFonts w:ascii="Times New Roman" w:hAnsi="Times New Roman" w:cs="Times New Roman"/>
          <w:sz w:val="20"/>
          <w:szCs w:val="20"/>
        </w:rPr>
        <w:fldChar w:fldCharType="end"/>
      </w:r>
      <w:r w:rsidR="00E44D2B" w:rsidRPr="003670C0">
        <w:rPr>
          <w:rFonts w:ascii="Times New Roman" w:hAnsi="Times New Roman" w:cs="Times New Roman"/>
          <w:sz w:val="20"/>
          <w:szCs w:val="20"/>
        </w:rPr>
        <w:t>.</w:t>
      </w:r>
      <w:r w:rsidR="00480002" w:rsidRPr="003670C0">
        <w:rPr>
          <w:rFonts w:hint="eastAsia"/>
        </w:rPr>
        <w:t xml:space="preserve"> </w:t>
      </w:r>
      <w:r w:rsidR="00DC4DB3" w:rsidRPr="00DC4DB3">
        <w:rPr>
          <w:rFonts w:ascii="Times New Roman" w:hAnsi="Times New Roman" w:cs="Times New Roman" w:hint="eastAsia"/>
          <w:color w:val="FF0000"/>
          <w:sz w:val="20"/>
          <w:szCs w:val="20"/>
        </w:rPr>
        <w:t>N</w:t>
      </w:r>
      <w:r w:rsidR="00DC4DB3" w:rsidRPr="00DC4DB3">
        <w:rPr>
          <w:rFonts w:ascii="Times New Roman" w:hAnsi="Times New Roman" w:cs="Times New Roman" w:hint="eastAsia"/>
          <w:color w:val="FF0000"/>
          <w:sz w:val="20"/>
          <w:szCs w:val="20"/>
          <w:vertAlign w:val="subscript"/>
        </w:rPr>
        <w:t>2</w:t>
      </w:r>
      <w:r w:rsidR="00DC4DB3" w:rsidRPr="00DC4DB3">
        <w:rPr>
          <w:rFonts w:ascii="Times New Roman" w:hAnsi="Times New Roman" w:cs="Times New Roman" w:hint="eastAsia"/>
          <w:color w:val="FF0000"/>
          <w:sz w:val="20"/>
          <w:szCs w:val="20"/>
        </w:rPr>
        <w:t>O</w:t>
      </w:r>
      <w:r w:rsidR="000817E4" w:rsidRPr="00DC4DB3">
        <w:rPr>
          <w:rFonts w:ascii="Times New Roman" w:hAnsi="Times New Roman" w:cs="Times New Roman"/>
          <w:color w:val="FF0000"/>
          <w:sz w:val="20"/>
          <w:szCs w:val="20"/>
        </w:rPr>
        <w:t xml:space="preserve"> emissions are also influenced by substrate availability</w:t>
      </w:r>
      <w:r w:rsidR="00A20159">
        <w:rPr>
          <w:rFonts w:ascii="Times New Roman" w:hAnsi="Times New Roman" w:cs="Times New Roman" w:hint="eastAsia"/>
          <w:color w:val="FF0000"/>
          <w:sz w:val="20"/>
          <w:szCs w:val="20"/>
        </w:rPr>
        <w:t xml:space="preserve"> </w:t>
      </w:r>
      <w:r w:rsidR="00A20159">
        <w:rPr>
          <w:rFonts w:ascii="Times New Roman" w:hAnsi="Times New Roman" w:cs="Times New Roman"/>
          <w:color w:val="FF0000"/>
          <w:sz w:val="20"/>
          <w:szCs w:val="20"/>
        </w:rPr>
        <w:fldChar w:fldCharType="begin"/>
      </w:r>
      <w:r w:rsidR="00A20159">
        <w:rPr>
          <w:rFonts w:ascii="Times New Roman" w:hAnsi="Times New Roman" w:cs="Times New Roman"/>
          <w:color w:val="FF0000"/>
          <w:sz w:val="20"/>
          <w:szCs w:val="20"/>
        </w:rPr>
        <w:instrText xml:space="preserve"> ADDIN EN.CITE &lt;EndNote&gt;&lt;Cite&gt;&lt;Author&gt;Xu&lt;/Author&gt;&lt;Year&gt;2023&lt;/Year&gt;&lt;RecNum&gt;411&lt;/RecNum&gt;&lt;DisplayText&gt;(Xu et al. 2023)&lt;/DisplayText&gt;&lt;record&gt;&lt;rec-number&gt;411&lt;/rec-number&gt;&lt;foreign-keys&gt;&lt;key app="EN" db-id="2a9052fr8awrevevp2p5efww522ezfrpspaw" timestamp="1742640369"&gt;411&lt;/key&gt;&lt;/foreign-keys&gt;&lt;ref-type name="Journal Article"&gt;17&lt;/ref-type&gt;&lt;contributors&gt;&lt;authors&gt;&lt;author&gt;Xu, Cong&lt;/author&gt;&lt;author&gt;Zhu, Hanshen&lt;/author&gt;&lt;author&gt;Wang, Jing&lt;/author&gt;&lt;author&gt;Ji, Cheng&lt;/author&gt;&lt;author&gt;Liu, Yaobin&lt;/author&gt;&lt;author&gt;Chen, Danyan&lt;/author&gt;&lt;author&gt;Zhang, Hui&lt;/author&gt;&lt;author&gt;Wang, Jidong&lt;/author&gt;&lt;author&gt;Zhang, Yongchun %J Soil Biology&lt;/author&gt;&lt;author&gt;Biochemistry&lt;/author&gt;&lt;/authors&gt;&lt;/contributors&gt;&lt;titles&gt;&lt;title&gt;Fertilizer N triggers native soil N-derived N2O emissions by priming gross N mineralization&lt;/title&gt;&lt;/titles&gt;&lt;pages&gt;108961&lt;/pages&gt;&lt;volume&gt;178&lt;/volume&gt;&lt;dates&gt;&lt;year&gt;2023&lt;/year&gt;&lt;/dates&gt;&lt;isbn&gt;0038-0717&lt;/isbn&gt;&lt;urls&gt;&lt;/urls&gt;&lt;/record&gt;&lt;/Cite&gt;&lt;/EndNote&gt;</w:instrText>
      </w:r>
      <w:r w:rsidR="00A20159">
        <w:rPr>
          <w:rFonts w:ascii="Times New Roman" w:hAnsi="Times New Roman" w:cs="Times New Roman"/>
          <w:color w:val="FF0000"/>
          <w:sz w:val="20"/>
          <w:szCs w:val="20"/>
        </w:rPr>
        <w:fldChar w:fldCharType="separate"/>
      </w:r>
      <w:r w:rsidR="00A20159">
        <w:rPr>
          <w:rFonts w:ascii="Times New Roman" w:hAnsi="Times New Roman" w:cs="Times New Roman"/>
          <w:noProof/>
          <w:color w:val="FF0000"/>
          <w:sz w:val="20"/>
          <w:szCs w:val="20"/>
        </w:rPr>
        <w:t>(Xu et al. 2023)</w:t>
      </w:r>
      <w:r w:rsidR="00A20159">
        <w:rPr>
          <w:rFonts w:ascii="Times New Roman" w:hAnsi="Times New Roman" w:cs="Times New Roman"/>
          <w:color w:val="FF0000"/>
          <w:sz w:val="20"/>
          <w:szCs w:val="20"/>
        </w:rPr>
        <w:fldChar w:fldCharType="end"/>
      </w:r>
      <w:r w:rsidR="000817E4" w:rsidRPr="00DC4DB3">
        <w:rPr>
          <w:rFonts w:ascii="Times New Roman" w:hAnsi="Times New Roman" w:cs="Times New Roman"/>
          <w:color w:val="FF0000"/>
          <w:sz w:val="20"/>
          <w:szCs w:val="20"/>
        </w:rPr>
        <w:t xml:space="preserve">. Warming increased </w:t>
      </w:r>
      <w:r w:rsidR="00DC4DB3" w:rsidRPr="00DC4DB3">
        <w:rPr>
          <w:rFonts w:ascii="Times New Roman" w:hAnsi="Times New Roman" w:cs="Times New Roman"/>
          <w:color w:val="FF0000"/>
          <w:sz w:val="20"/>
          <w:szCs w:val="20"/>
        </w:rPr>
        <w:t>NO</w:t>
      </w:r>
      <w:r w:rsidR="00DC4DB3" w:rsidRPr="00DC4DB3">
        <w:rPr>
          <w:rFonts w:ascii="Times New Roman" w:hAnsi="Times New Roman" w:cs="Times New Roman"/>
          <w:color w:val="FF0000"/>
          <w:sz w:val="20"/>
          <w:szCs w:val="20"/>
          <w:vertAlign w:val="subscript"/>
        </w:rPr>
        <w:t>3</w:t>
      </w:r>
      <w:r w:rsidR="00DC4DB3" w:rsidRPr="00DC4DB3">
        <w:rPr>
          <w:rFonts w:ascii="Times New Roman" w:hAnsi="Times New Roman" w:cs="Times New Roman"/>
          <w:color w:val="FF0000"/>
          <w:sz w:val="20"/>
          <w:szCs w:val="20"/>
          <w:vertAlign w:val="superscript"/>
        </w:rPr>
        <w:t>-</w:t>
      </w:r>
      <w:r w:rsidR="00DC4DB3" w:rsidRPr="00DC4DB3">
        <w:rPr>
          <w:rFonts w:ascii="Times New Roman" w:hAnsi="Times New Roman" w:cs="Times New Roman"/>
          <w:color w:val="FF0000"/>
          <w:sz w:val="20"/>
          <w:szCs w:val="20"/>
        </w:rPr>
        <w:t>-N</w:t>
      </w:r>
      <w:r w:rsidR="000817E4" w:rsidRPr="00DC4DB3">
        <w:rPr>
          <w:rFonts w:ascii="Times New Roman" w:hAnsi="Times New Roman" w:cs="Times New Roman"/>
          <w:color w:val="FF0000"/>
          <w:sz w:val="20"/>
          <w:szCs w:val="20"/>
        </w:rPr>
        <w:t xml:space="preserve"> leaching in plantation, thereby constraining the substrate supply for </w:t>
      </w:r>
      <w:r w:rsidR="00DC4DB3" w:rsidRPr="00DC4DB3">
        <w:rPr>
          <w:rFonts w:ascii="Times New Roman" w:hAnsi="Times New Roman" w:cs="Times New Roman" w:hint="eastAsia"/>
          <w:color w:val="FF0000"/>
          <w:sz w:val="20"/>
          <w:szCs w:val="20"/>
        </w:rPr>
        <w:t>N</w:t>
      </w:r>
      <w:r w:rsidR="00DC4DB3" w:rsidRPr="00DC4DB3">
        <w:rPr>
          <w:rFonts w:ascii="Times New Roman" w:hAnsi="Times New Roman" w:cs="Times New Roman" w:hint="eastAsia"/>
          <w:color w:val="FF0000"/>
          <w:sz w:val="20"/>
          <w:szCs w:val="20"/>
          <w:vertAlign w:val="subscript"/>
        </w:rPr>
        <w:t>2</w:t>
      </w:r>
      <w:r w:rsidR="00DC4DB3" w:rsidRPr="00DC4DB3">
        <w:rPr>
          <w:rFonts w:ascii="Times New Roman" w:hAnsi="Times New Roman" w:cs="Times New Roman" w:hint="eastAsia"/>
          <w:color w:val="FF0000"/>
          <w:sz w:val="20"/>
          <w:szCs w:val="20"/>
        </w:rPr>
        <w:t>O</w:t>
      </w:r>
      <w:r w:rsidR="000817E4" w:rsidRPr="00DC4DB3">
        <w:rPr>
          <w:rFonts w:ascii="Times New Roman" w:hAnsi="Times New Roman" w:cs="Times New Roman"/>
          <w:color w:val="FF0000"/>
          <w:sz w:val="20"/>
          <w:szCs w:val="20"/>
        </w:rPr>
        <w:t xml:space="preserve"> production</w:t>
      </w:r>
      <w:r w:rsidR="000817E4" w:rsidRPr="00DC4DB3">
        <w:rPr>
          <w:rFonts w:ascii="Times New Roman" w:hAnsi="Times New Roman" w:cs="Times New Roman" w:hint="eastAsia"/>
          <w:color w:val="FF0000"/>
          <w:sz w:val="20"/>
          <w:szCs w:val="20"/>
        </w:rPr>
        <w:t>.</w:t>
      </w:r>
      <w:r w:rsidR="000C185A">
        <w:rPr>
          <w:rFonts w:hint="eastAsia"/>
        </w:rPr>
        <w:t xml:space="preserve"> </w:t>
      </w:r>
      <w:r w:rsidR="00480002" w:rsidRPr="003670C0">
        <w:rPr>
          <w:rFonts w:ascii="Times New Roman" w:hAnsi="Times New Roman" w:cs="Times New Roman" w:hint="eastAsia"/>
          <w:sz w:val="20"/>
          <w:szCs w:val="20"/>
        </w:rPr>
        <w:t>In natural regeneration soil</w:t>
      </w:r>
      <w:r w:rsidR="00A75BEE" w:rsidRPr="003670C0">
        <w:rPr>
          <w:rFonts w:ascii="Times New Roman" w:hAnsi="Times New Roman" w:cs="Times New Roman" w:hint="eastAsia"/>
          <w:sz w:val="20"/>
          <w:szCs w:val="20"/>
        </w:rPr>
        <w:t xml:space="preserve">, </w:t>
      </w:r>
      <w:proofErr w:type="spellStart"/>
      <w:r w:rsidR="00480002" w:rsidRPr="003670C0">
        <w:rPr>
          <w:rFonts w:ascii="Times New Roman" w:hAnsi="Times New Roman" w:cs="Times New Roman" w:hint="eastAsia"/>
          <w:i/>
          <w:iCs/>
          <w:sz w:val="20"/>
          <w:szCs w:val="20"/>
        </w:rPr>
        <w:t>narG</w:t>
      </w:r>
      <w:proofErr w:type="spellEnd"/>
      <w:r w:rsidR="00A75BEE" w:rsidRPr="003670C0">
        <w:rPr>
          <w:rFonts w:ascii="Times New Roman" w:hAnsi="Times New Roman" w:cs="Times New Roman" w:hint="eastAsia"/>
          <w:i/>
          <w:iCs/>
          <w:sz w:val="20"/>
          <w:szCs w:val="20"/>
        </w:rPr>
        <w:t xml:space="preserve"> </w:t>
      </w:r>
      <w:r w:rsidR="00A75BEE" w:rsidRPr="003670C0">
        <w:rPr>
          <w:rFonts w:ascii="Times New Roman" w:hAnsi="Times New Roman" w:cs="Times New Roman" w:hint="eastAsia"/>
          <w:sz w:val="20"/>
          <w:szCs w:val="20"/>
        </w:rPr>
        <w:t>and</w:t>
      </w:r>
      <w:r w:rsidR="00480002" w:rsidRPr="003670C0">
        <w:rPr>
          <w:rFonts w:ascii="Times New Roman" w:hAnsi="Times New Roman" w:cs="Times New Roman" w:hint="eastAsia"/>
          <w:i/>
          <w:iCs/>
          <w:sz w:val="20"/>
          <w:szCs w:val="20"/>
        </w:rPr>
        <w:t xml:space="preserve"> </w:t>
      </w:r>
      <w:proofErr w:type="spellStart"/>
      <w:r w:rsidR="00480002" w:rsidRPr="003670C0">
        <w:rPr>
          <w:rFonts w:ascii="Times New Roman" w:hAnsi="Times New Roman" w:cs="Times New Roman" w:hint="eastAsia"/>
          <w:i/>
          <w:iCs/>
          <w:sz w:val="20"/>
          <w:szCs w:val="20"/>
        </w:rPr>
        <w:t>nirK</w:t>
      </w:r>
      <w:proofErr w:type="spellEnd"/>
      <w:r w:rsidR="00480002" w:rsidRPr="003670C0">
        <w:rPr>
          <w:rFonts w:ascii="Times New Roman" w:hAnsi="Times New Roman" w:cs="Times New Roman" w:hint="eastAsia"/>
          <w:sz w:val="20"/>
          <w:szCs w:val="20"/>
        </w:rPr>
        <w:t xml:space="preserve"> </w:t>
      </w:r>
      <w:r w:rsidR="00A75BEE" w:rsidRPr="003670C0">
        <w:rPr>
          <w:rFonts w:ascii="Times New Roman" w:hAnsi="Times New Roman" w:cs="Times New Roman" w:hint="eastAsia"/>
          <w:sz w:val="20"/>
          <w:szCs w:val="20"/>
        </w:rPr>
        <w:t>(</w:t>
      </w:r>
      <w:r w:rsidR="00480002" w:rsidRPr="003670C0">
        <w:rPr>
          <w:rFonts w:ascii="Times New Roman" w:hAnsi="Times New Roman" w:cs="Times New Roman" w:hint="eastAsia"/>
          <w:sz w:val="20"/>
          <w:szCs w:val="20"/>
        </w:rPr>
        <w:t xml:space="preserve">encoding </w:t>
      </w:r>
      <w:r w:rsidR="00A75BEE" w:rsidRPr="003670C0">
        <w:rPr>
          <w:rFonts w:ascii="Times New Roman" w:hAnsi="Times New Roman" w:cs="Times New Roman"/>
          <w:sz w:val="20"/>
          <w:szCs w:val="20"/>
        </w:rPr>
        <w:t>NO</w:t>
      </w:r>
      <w:r w:rsidR="00A75BEE" w:rsidRPr="003670C0">
        <w:rPr>
          <w:rFonts w:ascii="Times New Roman" w:hAnsi="Times New Roman" w:cs="Times New Roman" w:hint="eastAsia"/>
          <w:sz w:val="20"/>
          <w:szCs w:val="20"/>
          <w:vertAlign w:val="subscript"/>
        </w:rPr>
        <w:t>2</w:t>
      </w:r>
      <w:r w:rsidR="00A75BEE" w:rsidRPr="003670C0">
        <w:rPr>
          <w:rFonts w:ascii="Times New Roman" w:hAnsi="Times New Roman" w:cs="Times New Roman"/>
          <w:sz w:val="20"/>
          <w:szCs w:val="20"/>
        </w:rPr>
        <w:t>⁻</w:t>
      </w:r>
      <w:r w:rsidR="00480002" w:rsidRPr="003670C0">
        <w:rPr>
          <w:rFonts w:ascii="Times New Roman" w:hAnsi="Times New Roman" w:cs="Times New Roman" w:hint="eastAsia"/>
          <w:sz w:val="20"/>
          <w:szCs w:val="20"/>
        </w:rPr>
        <w:t xml:space="preserve"> reductase</w:t>
      </w:r>
      <w:r w:rsidR="00A75BEE" w:rsidRPr="003670C0">
        <w:rPr>
          <w:rFonts w:ascii="Times New Roman" w:hAnsi="Times New Roman" w:cs="Times New Roman" w:hint="eastAsia"/>
          <w:sz w:val="20"/>
          <w:szCs w:val="20"/>
        </w:rPr>
        <w:t>)</w:t>
      </w:r>
      <w:r w:rsidR="00480002" w:rsidRPr="003670C0">
        <w:rPr>
          <w:rFonts w:ascii="Times New Roman" w:hAnsi="Times New Roman" w:cs="Times New Roman" w:hint="eastAsia"/>
          <w:sz w:val="20"/>
          <w:szCs w:val="20"/>
        </w:rPr>
        <w:t xml:space="preserve"> ha</w:t>
      </w:r>
      <w:r w:rsidR="00E24E6A" w:rsidRPr="003670C0">
        <w:rPr>
          <w:rFonts w:ascii="Times New Roman" w:hAnsi="Times New Roman" w:cs="Times New Roman" w:hint="eastAsia"/>
          <w:sz w:val="20"/>
          <w:szCs w:val="20"/>
        </w:rPr>
        <w:t>ve</w:t>
      </w:r>
      <w:r w:rsidR="00480002" w:rsidRPr="003670C0">
        <w:rPr>
          <w:rFonts w:ascii="Times New Roman" w:hAnsi="Times New Roman" w:cs="Times New Roman" w:hint="eastAsia"/>
          <w:sz w:val="20"/>
          <w:szCs w:val="20"/>
        </w:rPr>
        <w:t xml:space="preserve"> higher abundance</w:t>
      </w:r>
      <w:r w:rsidR="00E24E6A" w:rsidRPr="003670C0">
        <w:rPr>
          <w:rFonts w:ascii="Times New Roman" w:hAnsi="Times New Roman" w:cs="Times New Roman" w:hint="eastAsia"/>
          <w:sz w:val="20"/>
          <w:szCs w:val="20"/>
        </w:rPr>
        <w:t>s</w:t>
      </w:r>
      <w:r w:rsidR="00480002" w:rsidRPr="003670C0">
        <w:rPr>
          <w:rFonts w:ascii="Times New Roman" w:hAnsi="Times New Roman" w:cs="Times New Roman" w:hint="eastAsia"/>
          <w:sz w:val="20"/>
          <w:szCs w:val="20"/>
        </w:rPr>
        <w:t xml:space="preserve">, indicating </w:t>
      </w:r>
      <w:r w:rsidR="00E24E6A" w:rsidRPr="003670C0">
        <w:rPr>
          <w:rFonts w:ascii="Times New Roman" w:hAnsi="Times New Roman" w:cs="Times New Roman" w:hint="eastAsia"/>
          <w:sz w:val="20"/>
          <w:szCs w:val="20"/>
        </w:rPr>
        <w:t>increased</w:t>
      </w:r>
      <w:r w:rsidR="00480002" w:rsidRPr="003670C0">
        <w:rPr>
          <w:rFonts w:ascii="Times New Roman" w:hAnsi="Times New Roman" w:cs="Times New Roman" w:hint="eastAsia"/>
          <w:sz w:val="20"/>
          <w:szCs w:val="20"/>
        </w:rPr>
        <w:t xml:space="preserve"> </w:t>
      </w:r>
      <w:bookmarkStart w:id="29" w:name="_Hlk193561462"/>
      <w:r w:rsidR="00480002" w:rsidRPr="003670C0">
        <w:rPr>
          <w:rFonts w:ascii="Times New Roman" w:hAnsi="Times New Roman" w:cs="Times New Roman" w:hint="eastAsia"/>
          <w:sz w:val="20"/>
          <w:szCs w:val="20"/>
        </w:rPr>
        <w:t>N</w:t>
      </w:r>
      <w:r w:rsidR="00480002" w:rsidRPr="003670C0">
        <w:rPr>
          <w:rFonts w:ascii="Times New Roman" w:hAnsi="Times New Roman" w:cs="Times New Roman" w:hint="eastAsia"/>
          <w:sz w:val="20"/>
          <w:szCs w:val="20"/>
          <w:vertAlign w:val="subscript"/>
        </w:rPr>
        <w:t>2</w:t>
      </w:r>
      <w:r w:rsidR="00480002" w:rsidRPr="003670C0">
        <w:rPr>
          <w:rFonts w:ascii="Times New Roman" w:hAnsi="Times New Roman" w:cs="Times New Roman" w:hint="eastAsia"/>
          <w:sz w:val="20"/>
          <w:szCs w:val="20"/>
        </w:rPr>
        <w:t>O</w:t>
      </w:r>
      <w:bookmarkEnd w:id="29"/>
      <w:r w:rsidR="00480002" w:rsidRPr="003670C0">
        <w:rPr>
          <w:rFonts w:ascii="Times New Roman" w:hAnsi="Times New Roman" w:cs="Times New Roman" w:hint="eastAsia"/>
          <w:sz w:val="20"/>
          <w:szCs w:val="20"/>
        </w:rPr>
        <w:t xml:space="preserve"> production</w:t>
      </w:r>
      <w:r w:rsidR="00670FBD" w:rsidRPr="003670C0">
        <w:rPr>
          <w:rFonts w:ascii="Times New Roman" w:hAnsi="Times New Roman" w:cs="Times New Roman"/>
          <w:b/>
          <w:bCs/>
          <w:sz w:val="20"/>
          <w:szCs w:val="20"/>
        </w:rPr>
        <w:t xml:space="preserve"> </w:t>
      </w:r>
      <w:r w:rsidR="00670FBD" w:rsidRPr="003670C0">
        <w:rPr>
          <w:rFonts w:ascii="Times New Roman" w:hAnsi="Times New Roman" w:cs="Times New Roman" w:hint="eastAsia"/>
          <w:b/>
          <w:bCs/>
          <w:sz w:val="20"/>
          <w:szCs w:val="20"/>
        </w:rPr>
        <w:t>(</w:t>
      </w:r>
      <w:r w:rsidR="00670FBD" w:rsidRPr="003670C0">
        <w:rPr>
          <w:rFonts w:ascii="Times New Roman" w:hAnsi="Times New Roman" w:cs="Times New Roman"/>
          <w:b/>
          <w:bCs/>
          <w:sz w:val="20"/>
          <w:szCs w:val="20"/>
        </w:rPr>
        <w:t>Fig.</w:t>
      </w:r>
      <w:r w:rsidR="00670FBD" w:rsidRPr="003670C0">
        <w:rPr>
          <w:rFonts w:ascii="Times New Roman" w:hAnsi="Times New Roman" w:cs="Times New Roman" w:hint="eastAsia"/>
          <w:b/>
          <w:bCs/>
          <w:sz w:val="20"/>
          <w:szCs w:val="20"/>
        </w:rPr>
        <w:t xml:space="preserve">6; </w:t>
      </w:r>
      <w:r w:rsidR="00670FBD" w:rsidRPr="003670C0">
        <w:rPr>
          <w:rFonts w:ascii="Times New Roman" w:hAnsi="Times New Roman" w:cs="Times New Roman"/>
          <w:b/>
          <w:bCs/>
          <w:sz w:val="20"/>
          <w:szCs w:val="20"/>
        </w:rPr>
        <w:t>Fig.</w:t>
      </w:r>
      <w:r w:rsidR="00670FBD" w:rsidRPr="003670C0">
        <w:rPr>
          <w:rFonts w:ascii="Times New Roman" w:hAnsi="Times New Roman" w:cs="Times New Roman" w:hint="eastAsia"/>
          <w:b/>
          <w:bCs/>
          <w:sz w:val="20"/>
          <w:szCs w:val="20"/>
        </w:rPr>
        <w:t>8)</w:t>
      </w:r>
      <w:r w:rsidR="00480002" w:rsidRPr="003670C0">
        <w:rPr>
          <w:rFonts w:ascii="Times New Roman" w:hAnsi="Times New Roman" w:cs="Times New Roman" w:hint="eastAsia"/>
          <w:sz w:val="20"/>
          <w:szCs w:val="20"/>
        </w:rPr>
        <w:t xml:space="preserve">. </w:t>
      </w:r>
      <w:r w:rsidR="00DB71B8" w:rsidRPr="00DB71B8">
        <w:rPr>
          <w:rFonts w:ascii="Times New Roman" w:hAnsi="Times New Roman" w:cs="Times New Roman" w:hint="eastAsia"/>
          <w:sz w:val="20"/>
          <w:szCs w:val="20"/>
        </w:rPr>
        <w:t>However, N</w:t>
      </w:r>
      <w:r w:rsidR="00DB71B8" w:rsidRPr="00DB71B8">
        <w:rPr>
          <w:rFonts w:ascii="Times New Roman" w:hAnsi="Times New Roman" w:cs="Times New Roman" w:hint="eastAsia"/>
          <w:sz w:val="20"/>
          <w:szCs w:val="20"/>
          <w:vertAlign w:val="subscript"/>
        </w:rPr>
        <w:t>2</w:t>
      </w:r>
      <w:r w:rsidR="00DB71B8" w:rsidRPr="00DB71B8">
        <w:rPr>
          <w:rFonts w:ascii="Times New Roman" w:hAnsi="Times New Roman" w:cs="Times New Roman" w:hint="eastAsia"/>
          <w:sz w:val="20"/>
          <w:szCs w:val="20"/>
        </w:rPr>
        <w:t>O consumption (i.e., its reduction to N</w:t>
      </w:r>
      <w:r w:rsidR="00DB71B8" w:rsidRPr="00DB71B8">
        <w:rPr>
          <w:rFonts w:ascii="Times New Roman" w:hAnsi="Times New Roman" w:cs="Times New Roman" w:hint="eastAsia"/>
          <w:sz w:val="20"/>
          <w:szCs w:val="20"/>
          <w:vertAlign w:val="subscript"/>
        </w:rPr>
        <w:t>2</w:t>
      </w:r>
      <w:r w:rsidR="00DB71B8" w:rsidRPr="00DB71B8">
        <w:rPr>
          <w:rFonts w:ascii="Times New Roman" w:hAnsi="Times New Roman" w:cs="Times New Roman" w:hint="eastAsia"/>
          <w:sz w:val="20"/>
          <w:szCs w:val="20"/>
        </w:rPr>
        <w:t>), relative to production, also plays a critical role in regulating emissions from soil to the atmosphere</w:t>
      </w:r>
      <w:r w:rsidR="007926EC" w:rsidRPr="003670C0">
        <w:rPr>
          <w:rFonts w:ascii="Times New Roman" w:hAnsi="Times New Roman" w:cs="Times New Roman" w:hint="eastAsia"/>
          <w:sz w:val="20"/>
          <w:szCs w:val="20"/>
        </w:rPr>
        <w:t xml:space="preserve"> </w:t>
      </w:r>
      <w:r w:rsidR="007926EC" w:rsidRPr="003670C0">
        <w:rPr>
          <w:rFonts w:ascii="Times New Roman" w:hAnsi="Times New Roman" w:cs="Times New Roman"/>
          <w:sz w:val="20"/>
          <w:szCs w:val="20"/>
        </w:rPr>
        <w:fldChar w:fldCharType="begin"/>
      </w:r>
      <w:r w:rsidR="0005240A">
        <w:rPr>
          <w:rFonts w:ascii="Times New Roman" w:hAnsi="Times New Roman" w:cs="Times New Roman"/>
          <w:sz w:val="20"/>
          <w:szCs w:val="20"/>
        </w:rPr>
        <w:instrText xml:space="preserve"> ADDIN EN.CITE &lt;EndNote&gt;&lt;Cite&gt;&lt;Author&gt;Shan&lt;/Author&gt;&lt;Year&gt;2021&lt;/Year&gt;&lt;RecNum&gt;279&lt;/RecNum&gt;&lt;DisplayText&gt;(Shan et al. 2021)&lt;/DisplayText&gt;&lt;record&gt;&lt;rec-number&gt;279&lt;/rec-number&gt;&lt;foreign-keys&gt;&lt;key app="EN" db-id="2a9052fr8awrevevp2p5efww522ezfrpspaw" timestamp="17</w:instrText>
      </w:r>
      <w:r w:rsidR="0005240A">
        <w:rPr>
          <w:rFonts w:ascii="Times New Roman" w:hAnsi="Times New Roman" w:cs="Times New Roman" w:hint="eastAsia"/>
          <w:sz w:val="20"/>
          <w:szCs w:val="20"/>
        </w:rPr>
        <w:instrText>30384853"&gt;279&lt;/key&gt;&lt;/foreign-keys&gt;&lt;ref-type name="Journal Article"&gt;17&lt;/ref-type&gt;&lt;contributors&gt;&lt;authors&gt;&lt;author&gt;Shan, Jun&lt;/author&gt;&lt;author&gt;Sanford, Robert A&lt;/author&gt;&lt;author&gt;Chee</w:instrText>
      </w:r>
      <w:r w:rsidR="0005240A">
        <w:rPr>
          <w:rFonts w:ascii="Times New Roman" w:hAnsi="Times New Roman" w:cs="Times New Roman" w:hint="eastAsia"/>
          <w:sz w:val="20"/>
          <w:szCs w:val="20"/>
        </w:rPr>
        <w:instrText>‐</w:instrText>
      </w:r>
      <w:r w:rsidR="0005240A">
        <w:rPr>
          <w:rFonts w:ascii="Times New Roman" w:hAnsi="Times New Roman" w:cs="Times New Roman" w:hint="eastAsia"/>
          <w:sz w:val="20"/>
          <w:szCs w:val="20"/>
        </w:rPr>
        <w:instrText>Sanford, Joanne&lt;/author&gt;&lt;author&gt;Ooi, Sean K&lt;/author&gt;&lt;author&gt;Löffler, Frank E&lt;/a</w:instrText>
      </w:r>
      <w:r w:rsidR="0005240A">
        <w:rPr>
          <w:rFonts w:ascii="Times New Roman" w:hAnsi="Times New Roman" w:cs="Times New Roman"/>
          <w:sz w:val="20"/>
          <w:szCs w:val="20"/>
        </w:rPr>
        <w:instrText>uthor&gt;&lt;author&gt;Konstantinidis, Konstantinos T&lt;/author&gt;&lt;author&gt;Yang, Wendy H %J Global change biology&lt;/author&gt;&lt;/authors&gt;&lt;/contributors&gt;&lt;titles&gt;&lt;title&gt;Beyond denitrification: the role of microbial diversity in controlling nitrous oxide reduction and soil nitrous oxide emissions&lt;/title&gt;&lt;/titles&gt;&lt;pages&gt;2669-2683&lt;/pages&gt;&lt;volume&gt;27&lt;/volume&gt;&lt;number&gt;12&lt;/number&gt;&lt;dates&gt;&lt;year&gt;2021&lt;/year&gt;&lt;/dates&gt;&lt;isbn&gt;1354-1013&lt;/isbn&gt;&lt;urls&gt;&lt;/urls&gt;&lt;electronic-resource-num&gt;https://doi.org/10.1111/gcb.15545&lt;/electronic-resource-num&gt;&lt;/record&gt;&lt;/Cite&gt;&lt;/EndNote&gt;</w:instrText>
      </w:r>
      <w:r w:rsidR="007926EC"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(Shan et al. 2021)</w:t>
      </w:r>
      <w:r w:rsidR="007926EC" w:rsidRPr="003670C0">
        <w:rPr>
          <w:rFonts w:ascii="Times New Roman" w:hAnsi="Times New Roman" w:cs="Times New Roman"/>
          <w:sz w:val="20"/>
          <w:szCs w:val="20"/>
        </w:rPr>
        <w:fldChar w:fldCharType="end"/>
      </w:r>
      <w:r w:rsidR="00D32294" w:rsidRPr="003670C0">
        <w:rPr>
          <w:rFonts w:ascii="Times New Roman" w:hAnsi="Times New Roman" w:cs="Times New Roman" w:hint="eastAsia"/>
          <w:sz w:val="20"/>
          <w:szCs w:val="20"/>
        </w:rPr>
        <w:t xml:space="preserve">. </w:t>
      </w:r>
      <w:r w:rsidR="00B528BA" w:rsidRPr="003670C0">
        <w:rPr>
          <w:rFonts w:ascii="Times New Roman" w:hAnsi="Times New Roman" w:cs="Times New Roman" w:hint="eastAsia"/>
          <w:sz w:val="20"/>
          <w:szCs w:val="20"/>
        </w:rPr>
        <w:t xml:space="preserve">The </w:t>
      </w:r>
      <w:proofErr w:type="spellStart"/>
      <w:r w:rsidR="00B528BA" w:rsidRPr="003670C0">
        <w:rPr>
          <w:rFonts w:ascii="Times New Roman" w:hAnsi="Times New Roman" w:cs="Times New Roman" w:hint="eastAsia"/>
          <w:i/>
          <w:iCs/>
          <w:sz w:val="20"/>
          <w:szCs w:val="20"/>
        </w:rPr>
        <w:t>nosZ</w:t>
      </w:r>
      <w:proofErr w:type="spellEnd"/>
      <w:r w:rsidR="00B528BA" w:rsidRPr="003670C0">
        <w:rPr>
          <w:rFonts w:ascii="Times New Roman" w:hAnsi="Times New Roman" w:cs="Times New Roman" w:hint="eastAsia"/>
          <w:sz w:val="20"/>
          <w:szCs w:val="20"/>
        </w:rPr>
        <w:t xml:space="preserve"> gene, </w:t>
      </w:r>
      <w:r w:rsidR="00E24E6A" w:rsidRPr="003670C0">
        <w:rPr>
          <w:rFonts w:ascii="Times New Roman" w:hAnsi="Times New Roman" w:cs="Times New Roman" w:hint="eastAsia"/>
          <w:sz w:val="20"/>
          <w:szCs w:val="20"/>
        </w:rPr>
        <w:t>encoding</w:t>
      </w:r>
      <w:r w:rsidR="00B528BA" w:rsidRPr="003670C0">
        <w:rPr>
          <w:rFonts w:ascii="Times New Roman" w:hAnsi="Times New Roman" w:cs="Times New Roman" w:hint="eastAsia"/>
          <w:sz w:val="20"/>
          <w:szCs w:val="20"/>
        </w:rPr>
        <w:t xml:space="preserve"> N</w:t>
      </w:r>
      <w:r w:rsidR="00B528BA" w:rsidRPr="003670C0">
        <w:rPr>
          <w:rFonts w:ascii="Times New Roman" w:hAnsi="Times New Roman" w:cs="Times New Roman" w:hint="eastAsia"/>
          <w:sz w:val="20"/>
          <w:szCs w:val="20"/>
          <w:vertAlign w:val="subscript"/>
        </w:rPr>
        <w:t>2</w:t>
      </w:r>
      <w:r w:rsidR="00B528BA" w:rsidRPr="003670C0">
        <w:rPr>
          <w:rFonts w:ascii="Times New Roman" w:hAnsi="Times New Roman" w:cs="Times New Roman" w:hint="eastAsia"/>
          <w:sz w:val="20"/>
          <w:szCs w:val="20"/>
        </w:rPr>
        <w:t xml:space="preserve">O reductase, is key </w:t>
      </w:r>
      <w:r w:rsidR="00164569" w:rsidRPr="003670C0">
        <w:rPr>
          <w:rFonts w:ascii="Times New Roman" w:hAnsi="Times New Roman" w:cs="Times New Roman" w:hint="eastAsia"/>
          <w:sz w:val="20"/>
          <w:szCs w:val="20"/>
        </w:rPr>
        <w:t>to</w:t>
      </w:r>
      <w:r w:rsidR="00B528BA" w:rsidRPr="003670C0">
        <w:rPr>
          <w:rFonts w:ascii="Times New Roman" w:hAnsi="Times New Roman" w:cs="Times New Roman" w:hint="eastAsia"/>
          <w:sz w:val="20"/>
          <w:szCs w:val="20"/>
        </w:rPr>
        <w:t xml:space="preserve"> reducing N</w:t>
      </w:r>
      <w:r w:rsidR="00B528BA" w:rsidRPr="003670C0">
        <w:rPr>
          <w:rFonts w:ascii="Times New Roman" w:hAnsi="Times New Roman" w:cs="Times New Roman" w:hint="eastAsia"/>
          <w:sz w:val="20"/>
          <w:szCs w:val="20"/>
          <w:vertAlign w:val="subscript"/>
        </w:rPr>
        <w:t>2</w:t>
      </w:r>
      <w:r w:rsidR="00B528BA" w:rsidRPr="003670C0">
        <w:rPr>
          <w:rFonts w:ascii="Times New Roman" w:hAnsi="Times New Roman" w:cs="Times New Roman" w:hint="eastAsia"/>
          <w:sz w:val="20"/>
          <w:szCs w:val="20"/>
        </w:rPr>
        <w:t>O to N</w:t>
      </w:r>
      <w:r w:rsidR="00B528BA" w:rsidRPr="003670C0">
        <w:rPr>
          <w:rFonts w:ascii="Times New Roman" w:hAnsi="Times New Roman" w:cs="Times New Roman" w:hint="eastAsia"/>
          <w:sz w:val="20"/>
          <w:szCs w:val="20"/>
          <w:vertAlign w:val="subscript"/>
        </w:rPr>
        <w:t>2</w:t>
      </w:r>
      <w:r w:rsidR="007926EC" w:rsidRPr="003670C0">
        <w:rPr>
          <w:rFonts w:ascii="Times New Roman" w:hAnsi="Times New Roman" w:cs="Times New Roman" w:hint="eastAsia"/>
          <w:sz w:val="20"/>
          <w:szCs w:val="20"/>
          <w:vertAlign w:val="subscript"/>
        </w:rPr>
        <w:t xml:space="preserve"> </w:t>
      </w:r>
      <w:r w:rsidR="007926EC" w:rsidRPr="003670C0">
        <w:rPr>
          <w:rFonts w:ascii="Times New Roman" w:hAnsi="Times New Roman" w:cs="Times New Roman"/>
          <w:sz w:val="20"/>
          <w:szCs w:val="20"/>
        </w:rPr>
        <w:fldChar w:fldCharType="begin"/>
      </w:r>
      <w:r w:rsidR="0005240A">
        <w:rPr>
          <w:rFonts w:ascii="Times New Roman" w:hAnsi="Times New Roman" w:cs="Times New Roman"/>
          <w:sz w:val="20"/>
          <w:szCs w:val="20"/>
        </w:rPr>
        <w:instrText xml:space="preserve"> ADDIN EN.CITE &lt;EndNote&gt;&lt;Cite&gt;&lt;Author&gt;Shan&lt;/Author&gt;&lt;Year&gt;2021&lt;/Year&gt;&lt;RecNum&gt;279&lt;/RecNum&gt;&lt;DisplayText&gt;(Shan et al. 2021)&lt;/DisplayText&gt;&lt;record&gt;&lt;rec-number&gt;279&lt;/rec-number&gt;&lt;foreign-keys&gt;&lt;key app="EN" db-id="2a9052fr8awrevevp2p5efww522ezfrpspaw" timestamp="17</w:instrText>
      </w:r>
      <w:r w:rsidR="0005240A">
        <w:rPr>
          <w:rFonts w:ascii="Times New Roman" w:hAnsi="Times New Roman" w:cs="Times New Roman" w:hint="eastAsia"/>
          <w:sz w:val="20"/>
          <w:szCs w:val="20"/>
        </w:rPr>
        <w:instrText>30384853"&gt;279&lt;/key&gt;&lt;/foreign-keys&gt;&lt;ref-type name="Journal Article"&gt;17&lt;/ref-type&gt;&lt;contributors&gt;&lt;authors&gt;&lt;author&gt;Shan, Jun&lt;/author&gt;&lt;author&gt;Sanford, Robert A&lt;/author&gt;&lt;author&gt;Chee</w:instrText>
      </w:r>
      <w:r w:rsidR="0005240A">
        <w:rPr>
          <w:rFonts w:ascii="Times New Roman" w:hAnsi="Times New Roman" w:cs="Times New Roman" w:hint="eastAsia"/>
          <w:sz w:val="20"/>
          <w:szCs w:val="20"/>
        </w:rPr>
        <w:instrText>‐</w:instrText>
      </w:r>
      <w:r w:rsidR="0005240A">
        <w:rPr>
          <w:rFonts w:ascii="Times New Roman" w:hAnsi="Times New Roman" w:cs="Times New Roman" w:hint="eastAsia"/>
          <w:sz w:val="20"/>
          <w:szCs w:val="20"/>
        </w:rPr>
        <w:instrText>Sanford, Joanne&lt;/author&gt;&lt;author&gt;Ooi, Sean K&lt;/author&gt;&lt;author&gt;Löffler, Frank E&lt;/a</w:instrText>
      </w:r>
      <w:r w:rsidR="0005240A">
        <w:rPr>
          <w:rFonts w:ascii="Times New Roman" w:hAnsi="Times New Roman" w:cs="Times New Roman"/>
          <w:sz w:val="20"/>
          <w:szCs w:val="20"/>
        </w:rPr>
        <w:instrText>uthor&gt;&lt;author&gt;Konstantinidis, Konstantinos T&lt;/author&gt;&lt;author&gt;Yang, Wendy H %J Global change biology&lt;/author&gt;&lt;/authors&gt;&lt;/contributors&gt;&lt;titles&gt;&lt;title&gt;Beyond denitrification: the role of microbial diversity in controlling nitrous oxide reduction and soil nitrous oxide emissions&lt;/title&gt;&lt;/titles&gt;&lt;pages&gt;2669-2683&lt;/pages&gt;&lt;volume&gt;27&lt;/volume&gt;&lt;number&gt;12&lt;/number&gt;&lt;dates&gt;&lt;year&gt;2021&lt;/year&gt;&lt;/dates&gt;&lt;isbn&gt;1354-1013&lt;/isbn&gt;&lt;urls&gt;&lt;/urls&gt;&lt;electronic-resource-num&gt;https://doi.org/10.1111/gcb.15545&lt;/electronic-resource-num&gt;&lt;/record&gt;&lt;/Cite&gt;&lt;/EndNote&gt;</w:instrText>
      </w:r>
      <w:r w:rsidR="007926EC"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(Shan et al. 2021)</w:t>
      </w:r>
      <w:r w:rsidR="007926EC" w:rsidRPr="003670C0">
        <w:rPr>
          <w:rFonts w:ascii="Times New Roman" w:hAnsi="Times New Roman" w:cs="Times New Roman"/>
          <w:sz w:val="20"/>
          <w:szCs w:val="20"/>
        </w:rPr>
        <w:fldChar w:fldCharType="end"/>
      </w:r>
      <w:r w:rsidR="00B97715">
        <w:rPr>
          <w:rFonts w:ascii="Times New Roman" w:hAnsi="Times New Roman" w:cs="Times New Roman" w:hint="eastAsia"/>
          <w:sz w:val="20"/>
          <w:szCs w:val="20"/>
        </w:rPr>
        <w:t>.</w:t>
      </w:r>
      <w:r w:rsidR="007926EC" w:rsidRPr="003670C0">
        <w:rPr>
          <w:rFonts w:ascii="Times New Roman" w:hAnsi="Times New Roman" w:cs="Times New Roman" w:hint="eastAsia"/>
          <w:sz w:val="20"/>
          <w:szCs w:val="20"/>
        </w:rPr>
        <w:t xml:space="preserve"> </w:t>
      </w:r>
      <w:r w:rsidR="00333C8F" w:rsidRPr="00333C8F">
        <w:rPr>
          <w:rFonts w:ascii="Times New Roman" w:hAnsi="Times New Roman" w:cs="Times New Roman" w:hint="eastAsia"/>
          <w:color w:val="FF0000"/>
          <w:sz w:val="20"/>
          <w:szCs w:val="20"/>
        </w:rPr>
        <w:t xml:space="preserve">In our study, </w:t>
      </w:r>
      <w:proofErr w:type="spellStart"/>
      <w:r w:rsidR="00333C8F" w:rsidRPr="00333C8F">
        <w:rPr>
          <w:rFonts w:ascii="Times New Roman" w:hAnsi="Times New Roman" w:cs="Times New Roman" w:hint="eastAsia"/>
          <w:i/>
          <w:iCs/>
          <w:color w:val="FF0000"/>
          <w:sz w:val="20"/>
          <w:szCs w:val="20"/>
        </w:rPr>
        <w:t>nosZ</w:t>
      </w:r>
      <w:proofErr w:type="spellEnd"/>
      <w:r w:rsidR="00333C8F" w:rsidRPr="00333C8F">
        <w:rPr>
          <w:rFonts w:ascii="Times New Roman" w:hAnsi="Times New Roman" w:cs="Times New Roman" w:hint="eastAsia"/>
          <w:color w:val="FF0000"/>
          <w:sz w:val="20"/>
          <w:szCs w:val="20"/>
        </w:rPr>
        <w:t xml:space="preserve"> gene abundance was higher in natural regeneration plots than in plantation, and warming significantly reduced its abundance in plantation</w:t>
      </w:r>
      <w:r w:rsidR="00E35122" w:rsidRPr="003670C0">
        <w:rPr>
          <w:rFonts w:ascii="Times New Roman" w:hAnsi="Times New Roman" w:cs="Times New Roman"/>
          <w:sz w:val="20"/>
          <w:szCs w:val="20"/>
        </w:rPr>
        <w:t xml:space="preserve"> (</w:t>
      </w:r>
      <w:r w:rsidR="00E35122" w:rsidRPr="003670C0">
        <w:rPr>
          <w:rFonts w:ascii="Times New Roman" w:hAnsi="Times New Roman" w:cs="Times New Roman"/>
          <w:b/>
          <w:bCs/>
          <w:sz w:val="20"/>
          <w:szCs w:val="20"/>
        </w:rPr>
        <w:t>Fig.</w:t>
      </w:r>
      <w:r w:rsidR="00E35122" w:rsidRPr="003670C0">
        <w:rPr>
          <w:rFonts w:ascii="Times New Roman" w:hAnsi="Times New Roman" w:cs="Times New Roman" w:hint="eastAsia"/>
          <w:b/>
          <w:bCs/>
          <w:sz w:val="20"/>
          <w:szCs w:val="20"/>
        </w:rPr>
        <w:t>8 e</w:t>
      </w:r>
      <w:r w:rsidR="00E35122" w:rsidRPr="003670C0">
        <w:rPr>
          <w:rFonts w:ascii="Times New Roman" w:hAnsi="Times New Roman" w:cs="Times New Roman"/>
          <w:sz w:val="20"/>
          <w:szCs w:val="20"/>
        </w:rPr>
        <w:t>)</w:t>
      </w:r>
      <w:r w:rsidR="00E96E02">
        <w:rPr>
          <w:rFonts w:ascii="Times New Roman" w:hAnsi="Times New Roman" w:cs="Times New Roman" w:hint="eastAsia"/>
          <w:sz w:val="20"/>
          <w:szCs w:val="20"/>
        </w:rPr>
        <w:t>,</w:t>
      </w:r>
      <w:r w:rsidR="00CF7573" w:rsidRPr="00CF7573">
        <w:rPr>
          <w:rFonts w:hint="eastAsia"/>
        </w:rPr>
        <w:t xml:space="preserve"> </w:t>
      </w:r>
      <w:r w:rsidR="008D6936" w:rsidRPr="008D6936">
        <w:rPr>
          <w:rFonts w:ascii="Times New Roman" w:hAnsi="Times New Roman" w:cs="Times New Roman" w:hint="eastAsia"/>
          <w:color w:val="FF0000"/>
          <w:sz w:val="20"/>
          <w:szCs w:val="20"/>
        </w:rPr>
        <w:t>consistent with the observed trend of increased N</w:t>
      </w:r>
      <w:r w:rsidR="008D6936" w:rsidRPr="008D6936">
        <w:rPr>
          <w:rFonts w:ascii="Times New Roman" w:hAnsi="Times New Roman" w:cs="Times New Roman" w:hint="eastAsia"/>
          <w:color w:val="FF0000"/>
          <w:sz w:val="20"/>
          <w:szCs w:val="20"/>
          <w:vertAlign w:val="subscript"/>
        </w:rPr>
        <w:t>2</w:t>
      </w:r>
      <w:r w:rsidR="008D6936" w:rsidRPr="008D6936">
        <w:rPr>
          <w:rFonts w:ascii="Times New Roman" w:hAnsi="Times New Roman" w:cs="Times New Roman" w:hint="eastAsia"/>
          <w:color w:val="FF0000"/>
          <w:sz w:val="20"/>
          <w:szCs w:val="20"/>
        </w:rPr>
        <w:t>O emissions</w:t>
      </w:r>
      <w:r w:rsidR="00CF7573" w:rsidRPr="00CF7573">
        <w:rPr>
          <w:rFonts w:ascii="Times New Roman" w:hAnsi="Times New Roman" w:cs="Times New Roman" w:hint="eastAsia"/>
          <w:sz w:val="20"/>
          <w:szCs w:val="20"/>
        </w:rPr>
        <w:t xml:space="preserve"> </w:t>
      </w:r>
      <w:r w:rsidR="00FC216F">
        <w:rPr>
          <w:rFonts w:ascii="Times New Roman" w:hAnsi="Times New Roman" w:cs="Times New Roman" w:hint="eastAsia"/>
          <w:sz w:val="20"/>
          <w:szCs w:val="20"/>
        </w:rPr>
        <w:t>(</w:t>
      </w:r>
      <w:r w:rsidR="00FC216F" w:rsidRPr="003670C0">
        <w:rPr>
          <w:rFonts w:ascii="Times New Roman" w:hAnsi="Times New Roman" w:cs="Times New Roman"/>
          <w:b/>
          <w:bCs/>
          <w:sz w:val="20"/>
          <w:szCs w:val="20"/>
        </w:rPr>
        <w:t>Fig.</w:t>
      </w:r>
      <w:r w:rsidR="009D5187">
        <w:rPr>
          <w:rFonts w:ascii="Times New Roman" w:hAnsi="Times New Roman" w:cs="Times New Roman" w:hint="eastAsia"/>
          <w:b/>
          <w:bCs/>
          <w:sz w:val="20"/>
          <w:szCs w:val="20"/>
        </w:rPr>
        <w:t>6</w:t>
      </w:r>
      <w:r w:rsidR="00FC216F">
        <w:rPr>
          <w:rFonts w:ascii="Times New Roman" w:hAnsi="Times New Roman" w:cs="Times New Roman" w:hint="eastAsia"/>
          <w:sz w:val="20"/>
          <w:szCs w:val="20"/>
        </w:rPr>
        <w:t>)</w:t>
      </w:r>
      <w:r w:rsidR="00E44E3D" w:rsidRPr="003670C0">
        <w:rPr>
          <w:rFonts w:ascii="Times New Roman" w:hAnsi="Times New Roman" w:cs="Times New Roman" w:hint="eastAsia"/>
          <w:sz w:val="20"/>
          <w:szCs w:val="20"/>
        </w:rPr>
        <w:t xml:space="preserve">. </w:t>
      </w:r>
      <w:r w:rsidR="004A5B96" w:rsidRPr="004A5B96">
        <w:rPr>
          <w:rFonts w:ascii="Times New Roman" w:hAnsi="Times New Roman" w:cs="Times New Roman" w:hint="eastAsia"/>
          <w:color w:val="FF0000"/>
          <w:sz w:val="20"/>
          <w:szCs w:val="20"/>
        </w:rPr>
        <w:t xml:space="preserve">These </w:t>
      </w:r>
      <w:r w:rsidR="004A5B96" w:rsidRPr="004A5B96">
        <w:rPr>
          <w:rFonts w:ascii="Times New Roman" w:hAnsi="Times New Roman" w:cs="Times New Roman" w:hint="eastAsia"/>
          <w:color w:val="FF0000"/>
          <w:sz w:val="20"/>
          <w:szCs w:val="20"/>
        </w:rPr>
        <w:lastRenderedPageBreak/>
        <w:t>results suggest a diminished capacity of the microbial community to reduce N</w:t>
      </w:r>
      <w:r w:rsidR="004A5B96" w:rsidRPr="004A5B96">
        <w:rPr>
          <w:rFonts w:ascii="Times New Roman" w:hAnsi="Times New Roman" w:cs="Times New Roman" w:hint="eastAsia"/>
          <w:color w:val="FF0000"/>
          <w:sz w:val="20"/>
          <w:szCs w:val="20"/>
          <w:vertAlign w:val="subscript"/>
        </w:rPr>
        <w:t>2</w:t>
      </w:r>
      <w:r w:rsidR="004A5B96" w:rsidRPr="004A5B96">
        <w:rPr>
          <w:rFonts w:ascii="Times New Roman" w:hAnsi="Times New Roman" w:cs="Times New Roman" w:hint="eastAsia"/>
          <w:color w:val="FF0000"/>
          <w:sz w:val="20"/>
          <w:szCs w:val="20"/>
        </w:rPr>
        <w:t>O to N</w:t>
      </w:r>
      <w:r w:rsidR="004A5B96" w:rsidRPr="004A5B96">
        <w:rPr>
          <w:rFonts w:ascii="Times New Roman" w:hAnsi="Times New Roman" w:cs="Times New Roman" w:hint="eastAsia"/>
          <w:color w:val="FF0000"/>
          <w:sz w:val="20"/>
          <w:szCs w:val="20"/>
          <w:vertAlign w:val="subscript"/>
        </w:rPr>
        <w:t>2</w:t>
      </w:r>
      <w:r w:rsidR="004A5B96" w:rsidRPr="004A5B96">
        <w:rPr>
          <w:rFonts w:ascii="Times New Roman" w:hAnsi="Times New Roman" w:cs="Times New Roman" w:hint="eastAsia"/>
          <w:color w:val="FF0000"/>
          <w:sz w:val="20"/>
          <w:szCs w:val="20"/>
        </w:rPr>
        <w:t>, thereby increasing the potential for N</w:t>
      </w:r>
      <w:r w:rsidR="004A5B96" w:rsidRPr="004A5B96">
        <w:rPr>
          <w:rFonts w:ascii="Times New Roman" w:hAnsi="Times New Roman" w:cs="Times New Roman" w:hint="eastAsia"/>
          <w:color w:val="FF0000"/>
          <w:sz w:val="20"/>
          <w:szCs w:val="20"/>
          <w:vertAlign w:val="subscript"/>
        </w:rPr>
        <w:t>2</w:t>
      </w:r>
      <w:r w:rsidR="004A5B96" w:rsidRPr="004A5B96">
        <w:rPr>
          <w:rFonts w:ascii="Times New Roman" w:hAnsi="Times New Roman" w:cs="Times New Roman" w:hint="eastAsia"/>
          <w:color w:val="FF0000"/>
          <w:sz w:val="20"/>
          <w:szCs w:val="20"/>
        </w:rPr>
        <w:t>O accumulation in plantation, which is likely further exacerbated by warming.</w:t>
      </w:r>
      <w:r w:rsidR="004A5B96" w:rsidRPr="004A5B96">
        <w:rPr>
          <w:rFonts w:ascii="Times New Roman" w:hAnsi="Times New Roman" w:cs="Times New Roman"/>
          <w:color w:val="FF0000"/>
          <w:sz w:val="20"/>
          <w:szCs w:val="20"/>
        </w:rPr>
        <w:t xml:space="preserve"> </w:t>
      </w:r>
    </w:p>
    <w:p w14:paraId="546B5496" w14:textId="4E26BD8C" w:rsidR="00447F21" w:rsidRPr="003670C0" w:rsidRDefault="0062253D" w:rsidP="00BD7B0C">
      <w:pPr>
        <w:spacing w:before="100" w:beforeAutospacing="1" w:line="360" w:lineRule="auto"/>
        <w:ind w:firstLineChars="200" w:firstLine="400"/>
        <w:rPr>
          <w:rFonts w:ascii="Times New Roman" w:hAnsi="Times New Roman" w:cs="Times New Roman"/>
          <w:sz w:val="20"/>
          <w:szCs w:val="20"/>
        </w:rPr>
      </w:pPr>
      <w:r w:rsidRPr="003670C0">
        <w:rPr>
          <w:rFonts w:ascii="Times New Roman" w:hAnsi="Times New Roman" w:cs="Times New Roman"/>
          <w:sz w:val="20"/>
          <w:szCs w:val="20"/>
        </w:rPr>
        <w:t>The natural N stable isotope</w:t>
      </w:r>
      <w:r w:rsidR="00BB133F" w:rsidRPr="003670C0">
        <w:rPr>
          <w:rFonts w:ascii="Times New Roman" w:hAnsi="Times New Roman" w:cs="Times New Roman" w:hint="eastAsia"/>
          <w:sz w:val="20"/>
          <w:szCs w:val="20"/>
        </w:rPr>
        <w:t xml:space="preserve"> </w:t>
      </w:r>
      <w:r w:rsidRPr="003670C0">
        <w:rPr>
          <w:rFonts w:ascii="Times New Roman" w:hAnsi="Times New Roman" w:cs="Times New Roman"/>
          <w:sz w:val="20"/>
          <w:szCs w:val="20"/>
        </w:rPr>
        <w:t>(δ</w:t>
      </w:r>
      <w:r w:rsidRPr="003670C0">
        <w:rPr>
          <w:rFonts w:ascii="Times New Roman" w:hAnsi="Times New Roman" w:cs="Times New Roman"/>
          <w:sz w:val="20"/>
          <w:szCs w:val="20"/>
          <w:vertAlign w:val="superscript"/>
        </w:rPr>
        <w:t>15</w:t>
      </w:r>
      <w:r w:rsidRPr="003670C0">
        <w:rPr>
          <w:rFonts w:ascii="Times New Roman" w:hAnsi="Times New Roman" w:cs="Times New Roman"/>
          <w:sz w:val="20"/>
          <w:szCs w:val="20"/>
        </w:rPr>
        <w:t xml:space="preserve">N) </w:t>
      </w:r>
      <w:r w:rsidR="003323F5" w:rsidRPr="003670C0">
        <w:rPr>
          <w:rFonts w:ascii="Times New Roman" w:hAnsi="Times New Roman" w:cs="Times New Roman"/>
          <w:sz w:val="20"/>
          <w:szCs w:val="20"/>
        </w:rPr>
        <w:t>provide</w:t>
      </w:r>
      <w:r w:rsidR="00C0638E" w:rsidRPr="003670C0">
        <w:rPr>
          <w:rFonts w:ascii="Times New Roman" w:hAnsi="Times New Roman" w:cs="Times New Roman"/>
          <w:sz w:val="20"/>
          <w:szCs w:val="20"/>
        </w:rPr>
        <w:t>s</w:t>
      </w:r>
      <w:r w:rsidR="003323F5" w:rsidRPr="003670C0">
        <w:rPr>
          <w:rFonts w:ascii="Times New Roman" w:hAnsi="Times New Roman" w:cs="Times New Roman"/>
          <w:sz w:val="20"/>
          <w:szCs w:val="20"/>
        </w:rPr>
        <w:t xml:space="preserve"> </w:t>
      </w:r>
      <w:r w:rsidR="00C0638E" w:rsidRPr="003670C0">
        <w:rPr>
          <w:rFonts w:ascii="Times New Roman" w:hAnsi="Times New Roman" w:cs="Times New Roman"/>
          <w:sz w:val="20"/>
          <w:szCs w:val="20"/>
        </w:rPr>
        <w:t>comprehensive</w:t>
      </w:r>
      <w:r w:rsidR="003323F5" w:rsidRPr="003670C0">
        <w:rPr>
          <w:rFonts w:ascii="Times New Roman" w:hAnsi="Times New Roman" w:cs="Times New Roman"/>
          <w:sz w:val="20"/>
          <w:szCs w:val="20"/>
        </w:rPr>
        <w:t xml:space="preserve"> </w:t>
      </w:r>
      <w:r w:rsidR="00CA4078" w:rsidRPr="003670C0">
        <w:rPr>
          <w:rFonts w:ascii="Times New Roman" w:hAnsi="Times New Roman" w:cs="Times New Roman"/>
          <w:sz w:val="20"/>
          <w:szCs w:val="20"/>
        </w:rPr>
        <w:t xml:space="preserve">insights </w:t>
      </w:r>
      <w:r w:rsidR="00CA4078" w:rsidRPr="003670C0">
        <w:rPr>
          <w:rFonts w:ascii="Times New Roman" w:hAnsi="Times New Roman" w:cs="Times New Roman" w:hint="eastAsia"/>
          <w:sz w:val="20"/>
          <w:szCs w:val="20"/>
        </w:rPr>
        <w:t>into</w:t>
      </w:r>
      <w:r w:rsidR="003323F5" w:rsidRPr="003670C0">
        <w:rPr>
          <w:rFonts w:ascii="Times New Roman" w:hAnsi="Times New Roman" w:cs="Times New Roman"/>
          <w:sz w:val="20"/>
          <w:szCs w:val="20"/>
        </w:rPr>
        <w:t xml:space="preserve"> ecosystem N cycling</w:t>
      </w:r>
      <w:r w:rsidR="003D0FCA" w:rsidRPr="003670C0">
        <w:rPr>
          <w:rFonts w:ascii="Times New Roman" w:hAnsi="Times New Roman" w:cs="Times New Roman" w:hint="eastAsia"/>
          <w:sz w:val="20"/>
          <w:szCs w:val="20"/>
        </w:rPr>
        <w:t xml:space="preserve"> </w:t>
      </w:r>
      <w:r w:rsidR="003D0FCA" w:rsidRPr="003670C0">
        <w:rPr>
          <w:rFonts w:ascii="Times New Roman" w:hAnsi="Times New Roman" w:cs="Times New Roman"/>
          <w:sz w:val="20"/>
          <w:szCs w:val="20"/>
        </w:rPr>
        <w:fldChar w:fldCharType="begin"/>
      </w:r>
      <w:r w:rsidR="00707E78" w:rsidRPr="003670C0">
        <w:rPr>
          <w:rFonts w:ascii="Times New Roman" w:hAnsi="Times New Roman" w:cs="Times New Roman"/>
          <w:sz w:val="20"/>
          <w:szCs w:val="20"/>
        </w:rPr>
        <w:instrText xml:space="preserve"> ADDIN EN.CITE &lt;EndNote&gt;&lt;Cite&gt;&lt;Author&gt;Sheng&lt;/Author&gt;&lt;Year&gt;2014&lt;/Year&gt;&lt;RecNum&gt;240&lt;/RecNum&gt;&lt;DisplayText&gt;(Sheng et al. 2014)&lt;/DisplayText&gt;&lt;record&gt;&lt;rec-number&gt;240&lt;/rec-number&gt;&lt;foreign-keys&gt;&lt;key app="EN" db-id="2a9052fr8awrevevp2p5efww522ezfrpspaw" timestamp="1729647258"&gt;240&lt;/key&gt;&lt;key app="ENWeb" db-id=""&gt;0&lt;/key&gt;&lt;/foreign-keys&gt;&lt;ref-type name="Journal Article"&gt;17&lt;/ref-type&gt;&lt;contributors&gt;&lt;authors&gt;&lt;author&gt;Sheng, Wenping&lt;/author&gt;&lt;author&gt;Yu, Guirui&lt;/author&gt;&lt;author&gt;Fang, Huajun&lt;/author&gt;&lt;author&gt;Liu, Yingchun&lt;/author&gt;&lt;author&gt;Wang, Qiufeng&lt;/author&gt;&lt;author&gt;Chen, Zhi&lt;/author&gt;&lt;author&gt;Zhang, Li&lt;/author&gt;&lt;/authors&gt;&lt;/contributors&gt;&lt;titles&gt;&lt;title&gt;Regional patterns of 15N natural abundance in forest ecosystems along a large transect in eastern China&lt;/title&gt;&lt;secondary-title&gt;Scientific Reports&lt;/secondary-title&gt;&lt;/titles&gt;&lt;periodical&gt;&lt;full-title&gt;Scientific Reports&lt;/full-title&gt;&lt;/periodical&gt;&lt;volume&gt;4&lt;/volume&gt;&lt;number&gt;1&lt;/number&gt;&lt;dates&gt;&lt;year&gt;2014&lt;/year&gt;&lt;/dates&gt;&lt;isbn&gt;2045-2322&lt;/isbn&gt;&lt;urls&gt;&lt;/urls&gt;&lt;electronic-resource-num&gt;https://doi.org/10.1038/srep04249&lt;/electronic-resource-num&gt;&lt;/record&gt;&lt;/Cite&gt;&lt;/EndNote&gt;</w:instrText>
      </w:r>
      <w:r w:rsidR="003D0FCA"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(Sheng et al. 2014)</w:t>
      </w:r>
      <w:r w:rsidR="003D0FCA" w:rsidRPr="003670C0">
        <w:rPr>
          <w:rFonts w:ascii="Times New Roman" w:hAnsi="Times New Roman" w:cs="Times New Roman"/>
          <w:sz w:val="20"/>
          <w:szCs w:val="20"/>
        </w:rPr>
        <w:fldChar w:fldCharType="end"/>
      </w:r>
      <w:r w:rsidRPr="003670C0">
        <w:rPr>
          <w:rFonts w:ascii="Times New Roman" w:hAnsi="Times New Roman" w:cs="Times New Roman"/>
          <w:sz w:val="20"/>
          <w:szCs w:val="20"/>
        </w:rPr>
        <w:t>.</w:t>
      </w:r>
      <w:r w:rsidR="003323F5" w:rsidRPr="003670C0">
        <w:rPr>
          <w:rFonts w:ascii="Times New Roman" w:hAnsi="Times New Roman" w:cs="Times New Roman"/>
          <w:sz w:val="20"/>
          <w:szCs w:val="20"/>
        </w:rPr>
        <w:t xml:space="preserve"> </w:t>
      </w:r>
      <w:r w:rsidR="009E068A" w:rsidRPr="003670C0">
        <w:rPr>
          <w:rFonts w:ascii="Times New Roman" w:hAnsi="Times New Roman" w:cs="Times New Roman"/>
          <w:sz w:val="20"/>
          <w:szCs w:val="20"/>
        </w:rPr>
        <w:t>S</w:t>
      </w:r>
      <w:r w:rsidR="009405D0" w:rsidRPr="003670C0">
        <w:rPr>
          <w:rFonts w:ascii="Times New Roman" w:hAnsi="Times New Roman" w:cs="Times New Roman"/>
          <w:sz w:val="20"/>
          <w:szCs w:val="20"/>
        </w:rPr>
        <w:t xml:space="preserve">oil N </w:t>
      </w:r>
      <w:r w:rsidRPr="003670C0">
        <w:rPr>
          <w:rFonts w:ascii="Times New Roman" w:hAnsi="Times New Roman" w:cs="Times New Roman"/>
          <w:sz w:val="20"/>
          <w:szCs w:val="20"/>
        </w:rPr>
        <w:t>transformations</w:t>
      </w:r>
      <w:r w:rsidR="009405D0" w:rsidRPr="003670C0">
        <w:rPr>
          <w:rFonts w:ascii="Times New Roman" w:hAnsi="Times New Roman" w:cs="Times New Roman"/>
          <w:sz w:val="20"/>
          <w:szCs w:val="20"/>
        </w:rPr>
        <w:t xml:space="preserve"> process</w:t>
      </w:r>
      <w:r w:rsidRPr="003670C0">
        <w:rPr>
          <w:rFonts w:ascii="Times New Roman" w:hAnsi="Times New Roman" w:cs="Times New Roman"/>
          <w:sz w:val="20"/>
          <w:szCs w:val="20"/>
        </w:rPr>
        <w:t xml:space="preserve"> </w:t>
      </w:r>
      <w:r w:rsidRPr="00E343C3">
        <w:rPr>
          <w:rFonts w:ascii="Times New Roman" w:hAnsi="Times New Roman" w:cs="Times New Roman"/>
          <w:color w:val="FF0000"/>
          <w:sz w:val="20"/>
          <w:szCs w:val="20"/>
        </w:rPr>
        <w:t>ha</w:t>
      </w:r>
      <w:r w:rsidR="00E343C3" w:rsidRPr="00E343C3">
        <w:rPr>
          <w:rFonts w:ascii="Times New Roman" w:hAnsi="Times New Roman" w:cs="Times New Roman" w:hint="eastAsia"/>
          <w:color w:val="FF0000"/>
          <w:sz w:val="20"/>
          <w:szCs w:val="20"/>
        </w:rPr>
        <w:t>s</w:t>
      </w:r>
      <w:r w:rsidRPr="003670C0">
        <w:rPr>
          <w:rFonts w:ascii="Times New Roman" w:hAnsi="Times New Roman" w:cs="Times New Roman"/>
          <w:sz w:val="20"/>
          <w:szCs w:val="20"/>
        </w:rPr>
        <w:t xml:space="preserve"> a</w:t>
      </w:r>
      <w:r w:rsidR="00B16761" w:rsidRPr="003670C0">
        <w:rPr>
          <w:rFonts w:ascii="Times New Roman" w:hAnsi="Times New Roman" w:cs="Times New Roman"/>
          <w:sz w:val="20"/>
          <w:szCs w:val="20"/>
        </w:rPr>
        <w:t>n</w:t>
      </w:r>
      <w:r w:rsidRPr="003670C0">
        <w:rPr>
          <w:rFonts w:ascii="Times New Roman" w:hAnsi="Times New Roman" w:cs="Times New Roman"/>
          <w:sz w:val="20"/>
          <w:szCs w:val="20"/>
        </w:rPr>
        <w:t xml:space="preserve"> </w:t>
      </w:r>
      <w:r w:rsidR="009405D0" w:rsidRPr="003670C0">
        <w:rPr>
          <w:rFonts w:ascii="Times New Roman" w:hAnsi="Times New Roman" w:cs="Times New Roman"/>
          <w:sz w:val="20"/>
          <w:szCs w:val="20"/>
        </w:rPr>
        <w:t>isotopic fractionation</w:t>
      </w:r>
      <w:r w:rsidRPr="003670C0">
        <w:rPr>
          <w:rFonts w:ascii="Times New Roman" w:hAnsi="Times New Roman" w:cs="Times New Roman"/>
          <w:sz w:val="20"/>
          <w:szCs w:val="20"/>
        </w:rPr>
        <w:t xml:space="preserve"> effect on δ</w:t>
      </w:r>
      <w:r w:rsidRPr="003670C0">
        <w:rPr>
          <w:rFonts w:ascii="Times New Roman" w:hAnsi="Times New Roman" w:cs="Times New Roman"/>
          <w:sz w:val="20"/>
          <w:szCs w:val="20"/>
          <w:vertAlign w:val="superscript"/>
        </w:rPr>
        <w:t>15</w:t>
      </w:r>
      <w:r w:rsidRPr="003670C0">
        <w:rPr>
          <w:rFonts w:ascii="Times New Roman" w:hAnsi="Times New Roman" w:cs="Times New Roman"/>
          <w:sz w:val="20"/>
          <w:szCs w:val="20"/>
        </w:rPr>
        <w:t>N</w:t>
      </w:r>
      <w:r w:rsidR="00C0638E" w:rsidRPr="003670C0">
        <w:rPr>
          <w:rFonts w:ascii="Times New Roman" w:hAnsi="Times New Roman" w:cs="Times New Roman"/>
          <w:sz w:val="20"/>
          <w:szCs w:val="20"/>
        </w:rPr>
        <w:t>,</w:t>
      </w:r>
      <w:r w:rsidR="00CA0189" w:rsidRPr="003670C0">
        <w:rPr>
          <w:rFonts w:ascii="Times New Roman" w:hAnsi="Times New Roman" w:cs="Times New Roman"/>
          <w:sz w:val="20"/>
          <w:szCs w:val="20"/>
        </w:rPr>
        <w:t xml:space="preserve"> especially nitrification and denitrification</w:t>
      </w:r>
      <w:r w:rsidR="003D0FCA" w:rsidRPr="003670C0">
        <w:rPr>
          <w:rFonts w:ascii="Times New Roman" w:hAnsi="Times New Roman" w:cs="Times New Roman" w:hint="eastAsia"/>
          <w:sz w:val="20"/>
          <w:szCs w:val="20"/>
        </w:rPr>
        <w:t xml:space="preserve"> </w:t>
      </w:r>
      <w:r w:rsidR="003D0FCA" w:rsidRPr="003670C0">
        <w:rPr>
          <w:rFonts w:ascii="Times New Roman" w:hAnsi="Times New Roman" w:cs="Times New Roman"/>
          <w:sz w:val="20"/>
          <w:szCs w:val="20"/>
        </w:rPr>
        <w:fldChar w:fldCharType="begin">
          <w:fldData xml:space="preserve">PEVuZE5vdGU+PENpdGU+PEF1dGhvcj5EaG9uZHQ8L0F1dGhvcj48WWVhcj4yMDAzPC9ZZWFyPjxS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</w:fldData>
        </w:fldChar>
      </w:r>
      <w:r w:rsidR="00707E78" w:rsidRPr="003670C0">
        <w:rPr>
          <w:rFonts w:ascii="Times New Roman" w:hAnsi="Times New Roman" w:cs="Times New Roman"/>
          <w:sz w:val="20"/>
          <w:szCs w:val="20"/>
        </w:rPr>
        <w:instrText xml:space="preserve"> ADDIN EN.CITE </w:instrText>
      </w:r>
      <w:r w:rsidR="00707E78" w:rsidRPr="003670C0">
        <w:rPr>
          <w:rFonts w:ascii="Times New Roman" w:hAnsi="Times New Roman" w:cs="Times New Roman"/>
          <w:sz w:val="20"/>
          <w:szCs w:val="20"/>
        </w:rPr>
        <w:fldChar w:fldCharType="begin">
          <w:fldData xml:space="preserve">PEVuZE5vdGU+PENpdGU+PEF1dGhvcj5EaG9uZHQ8L0F1dGhvcj48WWVhcj4yMDAzPC9ZZWFyPjxS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</w:fldData>
        </w:fldChar>
      </w:r>
      <w:r w:rsidR="00707E78" w:rsidRPr="003670C0">
        <w:rPr>
          <w:rFonts w:ascii="Times New Roman" w:hAnsi="Times New Roman" w:cs="Times New Roman"/>
          <w:sz w:val="20"/>
          <w:szCs w:val="20"/>
        </w:rPr>
        <w:instrText xml:space="preserve"> ADDIN EN.CITE.DATA </w:instrText>
      </w:r>
      <w:r w:rsidR="00707E78" w:rsidRPr="003670C0">
        <w:rPr>
          <w:rFonts w:ascii="Times New Roman" w:hAnsi="Times New Roman" w:cs="Times New Roman"/>
          <w:sz w:val="20"/>
          <w:szCs w:val="20"/>
        </w:rPr>
      </w:r>
      <w:r w:rsidR="00707E78" w:rsidRPr="003670C0">
        <w:rPr>
          <w:rFonts w:ascii="Times New Roman" w:hAnsi="Times New Roman" w:cs="Times New Roman"/>
          <w:sz w:val="20"/>
          <w:szCs w:val="20"/>
        </w:rPr>
        <w:fldChar w:fldCharType="end"/>
      </w:r>
      <w:r w:rsidR="003D0FCA" w:rsidRPr="003670C0">
        <w:rPr>
          <w:rFonts w:ascii="Times New Roman" w:hAnsi="Times New Roman" w:cs="Times New Roman"/>
          <w:sz w:val="20"/>
          <w:szCs w:val="20"/>
        </w:rPr>
      </w:r>
      <w:r w:rsidR="003D0FCA"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(Dhondt et al. 2003; Sheng et al. 2014)</w:t>
      </w:r>
      <w:r w:rsidR="003D0FCA" w:rsidRPr="003670C0">
        <w:rPr>
          <w:rFonts w:ascii="Times New Roman" w:hAnsi="Times New Roman" w:cs="Times New Roman"/>
          <w:sz w:val="20"/>
          <w:szCs w:val="20"/>
        </w:rPr>
        <w:fldChar w:fldCharType="end"/>
      </w:r>
      <w:r w:rsidRPr="003670C0">
        <w:rPr>
          <w:rFonts w:ascii="Times New Roman" w:hAnsi="Times New Roman" w:cs="Times New Roman"/>
          <w:sz w:val="20"/>
          <w:szCs w:val="20"/>
        </w:rPr>
        <w:t xml:space="preserve">. </w:t>
      </w:r>
      <w:r w:rsidR="00544095" w:rsidRPr="00544095">
        <w:rPr>
          <w:rFonts w:ascii="Times New Roman" w:hAnsi="Times New Roman" w:cs="Times New Roman" w:hint="eastAsia"/>
          <w:color w:val="FF0000"/>
          <w:sz w:val="20"/>
          <w:szCs w:val="20"/>
        </w:rPr>
        <w:t>Plant an</w:t>
      </w:r>
      <w:r w:rsidR="00544095" w:rsidRPr="00870B84">
        <w:rPr>
          <w:rFonts w:ascii="Times New Roman" w:hAnsi="Times New Roman" w:cs="Times New Roman" w:hint="eastAsia"/>
          <w:color w:val="FF0000"/>
          <w:sz w:val="20"/>
          <w:szCs w:val="20"/>
        </w:rPr>
        <w:t xml:space="preserve">d soil </w:t>
      </w:r>
      <w:r w:rsidR="00870B84" w:rsidRPr="00870B84">
        <w:rPr>
          <w:rFonts w:ascii="Times New Roman" w:hAnsi="Times New Roman" w:cs="Times New Roman"/>
          <w:color w:val="FF0000"/>
          <w:sz w:val="20"/>
          <w:szCs w:val="20"/>
        </w:rPr>
        <w:t>δ</w:t>
      </w:r>
      <w:r w:rsidR="00870B84" w:rsidRPr="00870B84">
        <w:rPr>
          <w:rFonts w:ascii="Times New Roman" w:hAnsi="Times New Roman" w:cs="Times New Roman"/>
          <w:color w:val="FF0000"/>
          <w:sz w:val="20"/>
          <w:szCs w:val="20"/>
          <w:vertAlign w:val="superscript"/>
        </w:rPr>
        <w:t>15</w:t>
      </w:r>
      <w:r w:rsidR="00870B84" w:rsidRPr="00870B84">
        <w:rPr>
          <w:rFonts w:ascii="Times New Roman" w:hAnsi="Times New Roman" w:cs="Times New Roman"/>
          <w:color w:val="FF0000"/>
          <w:sz w:val="20"/>
          <w:szCs w:val="20"/>
        </w:rPr>
        <w:t>N</w:t>
      </w:r>
      <w:r w:rsidR="00544095" w:rsidRPr="00870B84">
        <w:rPr>
          <w:rFonts w:ascii="Times New Roman" w:hAnsi="Times New Roman" w:cs="Times New Roman" w:hint="eastAsia"/>
          <w:color w:val="FF0000"/>
          <w:sz w:val="20"/>
          <w:szCs w:val="20"/>
        </w:rPr>
        <w:t xml:space="preserve"> </w:t>
      </w:r>
      <w:r w:rsidR="00544095" w:rsidRPr="00544095">
        <w:rPr>
          <w:rFonts w:ascii="Times New Roman" w:hAnsi="Times New Roman" w:cs="Times New Roman" w:hint="eastAsia"/>
          <w:color w:val="FF0000"/>
          <w:sz w:val="20"/>
          <w:szCs w:val="20"/>
        </w:rPr>
        <w:t>values are positively correlated with soil N mineralization and nitrification rates</w:t>
      </w:r>
      <w:r w:rsidR="00870B84">
        <w:rPr>
          <w:rFonts w:ascii="Times New Roman" w:hAnsi="Times New Roman" w:cs="Times New Roman" w:hint="eastAsia"/>
          <w:color w:val="FF0000"/>
          <w:sz w:val="20"/>
          <w:szCs w:val="20"/>
        </w:rPr>
        <w:t xml:space="preserve"> </w:t>
      </w:r>
      <w:r w:rsidR="00870B84">
        <w:rPr>
          <w:rFonts w:ascii="Times New Roman" w:hAnsi="Times New Roman" w:cs="Times New Roman"/>
          <w:color w:val="FF0000"/>
          <w:sz w:val="20"/>
          <w:szCs w:val="20"/>
        </w:rPr>
        <w:fldChar w:fldCharType="begin"/>
      </w:r>
      <w:r w:rsidR="00870B84">
        <w:rPr>
          <w:rFonts w:ascii="Times New Roman" w:hAnsi="Times New Roman" w:cs="Times New Roman"/>
          <w:color w:val="FF0000"/>
          <w:sz w:val="20"/>
          <w:szCs w:val="20"/>
        </w:rPr>
        <w:instrText xml:space="preserve"> ADDIN EN.CITE &lt;EndNote&gt;&lt;Cite&gt;&lt;Author&gt;Chen&lt;/Author&gt;&lt;Year&gt;2022&lt;/Year&gt;&lt;RecNum&gt;410&lt;/RecNum&gt;&lt;DisplayText&gt;(Chen et al. 2022)&lt;/DisplayText&gt;&lt;record&gt;&lt;rec-number&gt;410&lt;/rec-number&gt;&lt;foreign-keys&gt;&lt;key app="EN" db-id="2a9052fr8awrevevp2p5efww522ezfrpspaw" timestamp="1742473070"&gt;410&lt;/key&gt;&lt;/foreign-keys&gt;&lt;ref-type name="Journal Article"&gt;17&lt;/ref-type&gt;&lt;contributors&gt;&lt;authors&gt;&lt;author&gt;Chen, Qiong&lt;/author&gt;&lt;author&gt;Chen, Ji&lt;/author&gt;&lt;author&gt;Andersen, Mathias Neumann&lt;/author&gt;&lt;author&gt;Cheng, Xiaoli %J Global change biology&lt;/author&gt;&lt;/</w:instrText>
      </w:r>
      <w:r w:rsidR="00870B84">
        <w:rPr>
          <w:rFonts w:ascii="Times New Roman" w:hAnsi="Times New Roman" w:cs="Times New Roman" w:hint="eastAsia"/>
          <w:color w:val="FF0000"/>
          <w:sz w:val="20"/>
          <w:szCs w:val="20"/>
        </w:rPr>
        <w:instrText>authors&gt;&lt;/contributors&gt;&lt;titles&gt;&lt;title&gt;Elevational shifts in foliar</w:instrText>
      </w:r>
      <w:r w:rsidR="00870B84">
        <w:rPr>
          <w:rFonts w:ascii="Times New Roman" w:hAnsi="Times New Roman" w:cs="Times New Roman" w:hint="eastAsia"/>
          <w:color w:val="FF0000"/>
          <w:sz w:val="20"/>
          <w:szCs w:val="20"/>
        </w:rPr>
        <w:instrText>‐</w:instrText>
      </w:r>
      <w:r w:rsidR="00870B84">
        <w:rPr>
          <w:rFonts w:ascii="Times New Roman" w:hAnsi="Times New Roman" w:cs="Times New Roman" w:hint="eastAsia"/>
          <w:color w:val="FF0000"/>
          <w:sz w:val="20"/>
          <w:szCs w:val="20"/>
        </w:rPr>
        <w:instrText xml:space="preserve">soil </w:instrText>
      </w:r>
      <w:r w:rsidR="00870B84">
        <w:rPr>
          <w:rFonts w:ascii="Times New Roman" w:hAnsi="Times New Roman" w:cs="Times New Roman" w:hint="eastAsia"/>
          <w:color w:val="FF0000"/>
          <w:sz w:val="20"/>
          <w:szCs w:val="20"/>
        </w:rPr>
        <w:instrText>δ</w:instrText>
      </w:r>
      <w:r w:rsidR="00870B84">
        <w:rPr>
          <w:rFonts w:ascii="Times New Roman" w:hAnsi="Times New Roman" w:cs="Times New Roman" w:hint="eastAsia"/>
          <w:color w:val="FF0000"/>
          <w:sz w:val="20"/>
          <w:szCs w:val="20"/>
        </w:rPr>
        <w:instrText>15N in the Hengduan Mountains and different potential mechanisms&lt;/title&gt;&lt;/titles&gt;&lt;pages&gt;5480-5491&lt;/pages&gt;&lt;volume&gt;28&lt;/volume&gt;&lt;number&gt;18&lt;/number&gt;&lt;dates&gt;&lt;year&gt;2022&lt;/year&gt;&lt;/dates&gt;&lt;isbn&gt;1</w:instrText>
      </w:r>
      <w:r w:rsidR="00870B84">
        <w:rPr>
          <w:rFonts w:ascii="Times New Roman" w:hAnsi="Times New Roman" w:cs="Times New Roman"/>
          <w:color w:val="FF0000"/>
          <w:sz w:val="20"/>
          <w:szCs w:val="20"/>
        </w:rPr>
        <w:instrText>354-1013&lt;/isbn&gt;&lt;urls&gt;&lt;/urls&gt;&lt;/record&gt;&lt;/Cite&gt;&lt;/EndNote&gt;</w:instrText>
      </w:r>
      <w:r w:rsidR="00870B84">
        <w:rPr>
          <w:rFonts w:ascii="Times New Roman" w:hAnsi="Times New Roman" w:cs="Times New Roman"/>
          <w:color w:val="FF0000"/>
          <w:sz w:val="20"/>
          <w:szCs w:val="20"/>
        </w:rPr>
        <w:fldChar w:fldCharType="separate"/>
      </w:r>
      <w:r w:rsidR="00870B84">
        <w:rPr>
          <w:rFonts w:ascii="Times New Roman" w:hAnsi="Times New Roman" w:cs="Times New Roman"/>
          <w:noProof/>
          <w:color w:val="FF0000"/>
          <w:sz w:val="20"/>
          <w:szCs w:val="20"/>
        </w:rPr>
        <w:t>(Chen et al. 2022)</w:t>
      </w:r>
      <w:r w:rsidR="00870B84">
        <w:rPr>
          <w:rFonts w:ascii="Times New Roman" w:hAnsi="Times New Roman" w:cs="Times New Roman"/>
          <w:color w:val="FF0000"/>
          <w:sz w:val="20"/>
          <w:szCs w:val="20"/>
        </w:rPr>
        <w:fldChar w:fldCharType="end"/>
      </w:r>
      <w:r w:rsidR="00544095" w:rsidRPr="00544095">
        <w:rPr>
          <w:rFonts w:ascii="Times New Roman" w:hAnsi="Times New Roman" w:cs="Times New Roman" w:hint="eastAsia"/>
          <w:color w:val="FF0000"/>
          <w:sz w:val="20"/>
          <w:szCs w:val="20"/>
        </w:rPr>
        <w:t>.</w:t>
      </w:r>
      <w:r w:rsidR="00122C62" w:rsidRPr="00122C62">
        <w:rPr>
          <w:rFonts w:ascii="Times New Roman" w:hAnsi="Times New Roman" w:cs="Times New Roman"/>
          <w:sz w:val="20"/>
          <w:szCs w:val="20"/>
        </w:rPr>
        <w:t xml:space="preserve"> </w:t>
      </w:r>
      <w:r w:rsidR="00E547AA" w:rsidRPr="00E547AA">
        <w:rPr>
          <w:rFonts w:ascii="Times New Roman" w:hAnsi="Times New Roman" w:cs="Times New Roman" w:hint="eastAsia"/>
          <w:color w:val="FF0000"/>
          <w:sz w:val="20"/>
          <w:szCs w:val="20"/>
        </w:rPr>
        <w:t xml:space="preserve">Higher </w:t>
      </w:r>
      <w:r w:rsidR="00E547AA" w:rsidRPr="00870B84">
        <w:rPr>
          <w:rFonts w:ascii="Times New Roman" w:hAnsi="Times New Roman" w:cs="Times New Roman"/>
          <w:color w:val="FF0000"/>
          <w:sz w:val="20"/>
          <w:szCs w:val="20"/>
        </w:rPr>
        <w:t>δ</w:t>
      </w:r>
      <w:r w:rsidR="00E547AA" w:rsidRPr="00870B84">
        <w:rPr>
          <w:rFonts w:ascii="Times New Roman" w:hAnsi="Times New Roman" w:cs="Times New Roman"/>
          <w:color w:val="FF0000"/>
          <w:sz w:val="20"/>
          <w:szCs w:val="20"/>
          <w:vertAlign w:val="superscript"/>
        </w:rPr>
        <w:t>15</w:t>
      </w:r>
      <w:r w:rsidR="00E547AA" w:rsidRPr="00870B84">
        <w:rPr>
          <w:rFonts w:ascii="Times New Roman" w:hAnsi="Times New Roman" w:cs="Times New Roman"/>
          <w:color w:val="FF0000"/>
          <w:sz w:val="20"/>
          <w:szCs w:val="20"/>
        </w:rPr>
        <w:t>N</w:t>
      </w:r>
      <w:r w:rsidR="00E547AA" w:rsidRPr="00E547AA">
        <w:rPr>
          <w:rFonts w:ascii="Times New Roman" w:hAnsi="Times New Roman" w:cs="Times New Roman" w:hint="eastAsia"/>
          <w:color w:val="FF0000"/>
          <w:sz w:val="20"/>
          <w:szCs w:val="20"/>
        </w:rPr>
        <w:t xml:space="preserve"> typically indicates a more open soil N cycle, in which N can be lost from the ecosystem via leaching and gaseous N emissions</w:t>
      </w:r>
      <w:r w:rsidR="003939B8" w:rsidRPr="00E547AA">
        <w:rPr>
          <w:rFonts w:ascii="Times New Roman" w:hAnsi="Times New Roman" w:cs="Times New Roman" w:hint="eastAsia"/>
          <w:color w:val="FF0000"/>
          <w:sz w:val="20"/>
          <w:szCs w:val="20"/>
        </w:rPr>
        <w:t xml:space="preserve"> </w:t>
      </w:r>
      <w:r w:rsidR="00AC2ECF" w:rsidRPr="003670C0">
        <w:rPr>
          <w:rFonts w:ascii="Times New Roman" w:hAnsi="Times New Roman" w:cs="Times New Roman"/>
          <w:sz w:val="20"/>
          <w:szCs w:val="20"/>
        </w:rPr>
        <w:fldChar w:fldCharType="begin"/>
      </w:r>
      <w:r w:rsidR="00DA490D">
        <w:rPr>
          <w:rFonts w:ascii="Times New Roman" w:hAnsi="Times New Roman" w:cs="Times New Roman"/>
          <w:sz w:val="20"/>
          <w:szCs w:val="20"/>
        </w:rPr>
        <w:instrText xml:space="preserve"> ADDIN EN.CITE &lt;EndNote&gt;&lt;Cite&gt;&lt;Author&gt;Liao&lt;/Author&gt;&lt;Year&gt;2021&lt;/Year&gt;&lt;RecNum&gt;252&lt;/RecNum&gt;&lt;DisplayText&gt;(Chen et al. 2022; Liao et al. 2021)&lt;/DisplayText&gt;&lt;record&gt;&lt;rec-number&gt;252&lt;/rec-number&gt;&lt;foreign-keys&gt;&lt;key app="EN" db-id="2a9052fr8awrevevp2p5efww522ezfrpspaw" timestamp="1729666414"&gt;252&lt;/key&gt;&lt;/foreign-keys&gt;&lt;ref-type name="Journal Article"&gt;17&lt;/ref-type&gt;&lt;contributors&gt;&lt;authors&gt;&lt;author&gt;Liao, K.&lt;/author&gt;&lt;author&gt;Lai, X.&lt;/author&gt;&lt;author&gt;Zhu, Q.&lt;/author&gt;&lt;/authors&gt;&lt;/contributors&gt;&lt;titles&gt;&lt;title&gt;Soil δ15N is a better indicator of ecosystem nitrogen cycling than plant δ15N: A global meta-analysis&lt;/title&gt;&lt;secondary-title&gt;SOIL&lt;/secondary-title&gt;&lt;/titles&gt;&lt;periodical&gt;&lt;full-title&gt;SOIL&lt;/full-title&gt;&lt;/periodical&gt;&lt;pages&gt;733-742&lt;/pages&gt;&lt;volume&gt;7&lt;/volume&gt;&lt;number&gt;2&lt;/number&gt;&lt;dates&gt;&lt;year&gt;2021&lt;/year&gt;&lt;/dates&gt;&lt;publisher&gt;Copernicus Publications&lt;/publisher&gt;&lt;isbn&gt;2199-398X&lt;/isbn&gt;&lt;urls&gt;&lt;related-urls&gt;&lt;url&gt;https://soil.copernicus.org/articles/7/733/2021/&lt;/url&gt;&lt;/related-urls&gt;&lt;pdf-urls&gt;&lt;url&gt;https://soil.copernicus.org/articles/7/733/2021/soil-7-733-2021.pdf&lt;/url&gt;&lt;/pdf-urls&gt;&lt;/urls&gt;&lt;electronic-resource-num&gt;https://doi.org/10.5194/soil-7-733-2021&lt;/electronic-resource-num&gt;&lt;/record&gt;&lt;/Cite&gt;&lt;Cite&gt;&lt;Author&gt;Chen&lt;/Author&gt;&lt;Year&gt;2022&lt;/Year&gt;&lt;RecNum&gt;410&lt;/RecNum&gt;&lt;record&gt;&lt;rec-number&gt;410&lt;/rec-number&gt;&lt;foreign-keys&gt;&lt;key app="EN" db-id="2a9052fr8awrevevp2p5efww522ezfrpspaw" timestamp="1742473070"&gt;410&lt;/key&gt;&lt;/foreign-keys&gt;&lt;ref-type name="Journal Article"&gt;17&lt;/ref-type&gt;&lt;contributors&gt;&lt;authors&gt;&lt;author&gt;Chen, Qiong&lt;/author&gt;&lt;author&gt;Chen, Ji&lt;/author&gt;&lt;author&gt;Andersen, Mathia</w:instrText>
      </w:r>
      <w:r w:rsidR="00DA490D">
        <w:rPr>
          <w:rFonts w:ascii="Times New Roman" w:hAnsi="Times New Roman" w:cs="Times New Roman" w:hint="eastAsia"/>
          <w:sz w:val="20"/>
          <w:szCs w:val="20"/>
        </w:rPr>
        <w:instrText>s Neumann&lt;/author&gt;&lt;author&gt;Cheng, Xiaoli %J Global change biology&lt;/author&gt;&lt;/authors&gt;&lt;/contributors&gt;&lt;titles&gt;&lt;title&gt;Elevational shifts in foliar</w:instrText>
      </w:r>
      <w:r w:rsidR="00DA490D">
        <w:rPr>
          <w:rFonts w:ascii="Times New Roman" w:hAnsi="Times New Roman" w:cs="Times New Roman" w:hint="eastAsia"/>
          <w:sz w:val="20"/>
          <w:szCs w:val="20"/>
        </w:rPr>
        <w:instrText>‐</w:instrText>
      </w:r>
      <w:r w:rsidR="00DA490D">
        <w:rPr>
          <w:rFonts w:ascii="Times New Roman" w:hAnsi="Times New Roman" w:cs="Times New Roman" w:hint="eastAsia"/>
          <w:sz w:val="20"/>
          <w:szCs w:val="20"/>
        </w:rPr>
        <w:instrText xml:space="preserve">soil </w:instrText>
      </w:r>
      <w:r w:rsidR="00DA490D">
        <w:rPr>
          <w:rFonts w:ascii="Times New Roman" w:hAnsi="Times New Roman" w:cs="Times New Roman" w:hint="eastAsia"/>
          <w:sz w:val="20"/>
          <w:szCs w:val="20"/>
        </w:rPr>
        <w:instrText>δ</w:instrText>
      </w:r>
      <w:r w:rsidR="00DA490D">
        <w:rPr>
          <w:rFonts w:ascii="Times New Roman" w:hAnsi="Times New Roman" w:cs="Times New Roman" w:hint="eastAsia"/>
          <w:sz w:val="20"/>
          <w:szCs w:val="20"/>
        </w:rPr>
        <w:instrText>15N in the Hengduan Mountains and different potential mechanisms&lt;/title&gt;&lt;/titles&gt;&lt;pages&gt;5480-5491&lt;/pages&gt;&lt;v</w:instrText>
      </w:r>
      <w:r w:rsidR="00DA490D">
        <w:rPr>
          <w:rFonts w:ascii="Times New Roman" w:hAnsi="Times New Roman" w:cs="Times New Roman"/>
          <w:sz w:val="20"/>
          <w:szCs w:val="20"/>
        </w:rPr>
        <w:instrText>olume&gt;28&lt;/volume&gt;&lt;number&gt;18&lt;/number&gt;&lt;dates&gt;&lt;year&gt;2022&lt;/year&gt;&lt;/dates&gt;&lt;isbn&gt;1354-1013&lt;/isbn&gt;&lt;urls&gt;&lt;/urls&gt;&lt;/record&gt;&lt;/Cite&gt;&lt;/EndNote&gt;</w:instrText>
      </w:r>
      <w:r w:rsidR="00AC2ECF" w:rsidRPr="003670C0">
        <w:rPr>
          <w:rFonts w:ascii="Times New Roman" w:hAnsi="Times New Roman" w:cs="Times New Roman"/>
          <w:sz w:val="20"/>
          <w:szCs w:val="20"/>
        </w:rPr>
        <w:fldChar w:fldCharType="separate"/>
      </w:r>
      <w:r w:rsidR="00DA490D">
        <w:rPr>
          <w:rFonts w:ascii="Times New Roman" w:hAnsi="Times New Roman" w:cs="Times New Roman"/>
          <w:noProof/>
          <w:sz w:val="20"/>
          <w:szCs w:val="20"/>
        </w:rPr>
        <w:t>(Chen et al. 2022; Liao et al. 2021)</w:t>
      </w:r>
      <w:r w:rsidR="00AC2ECF" w:rsidRPr="003670C0">
        <w:rPr>
          <w:rFonts w:ascii="Times New Roman" w:hAnsi="Times New Roman" w:cs="Times New Roman"/>
          <w:sz w:val="20"/>
          <w:szCs w:val="20"/>
        </w:rPr>
        <w:fldChar w:fldCharType="end"/>
      </w:r>
      <w:r w:rsidR="00AC2ECF" w:rsidRPr="003670C0">
        <w:rPr>
          <w:rFonts w:ascii="Times New Roman" w:hAnsi="Times New Roman" w:cs="Times New Roman" w:hint="eastAsia"/>
          <w:sz w:val="20"/>
          <w:szCs w:val="20"/>
        </w:rPr>
        <w:t>.</w:t>
      </w:r>
      <w:r w:rsidRPr="003670C0">
        <w:rPr>
          <w:rFonts w:ascii="Times New Roman" w:hAnsi="Times New Roman" w:cs="Times New Roman"/>
          <w:sz w:val="20"/>
          <w:szCs w:val="20"/>
        </w:rPr>
        <w:t xml:space="preserve"> </w:t>
      </w:r>
      <w:r w:rsidR="009E068A" w:rsidRPr="003670C0">
        <w:rPr>
          <w:rFonts w:ascii="Times New Roman" w:hAnsi="Times New Roman" w:cs="Times New Roman"/>
          <w:sz w:val="20"/>
          <w:szCs w:val="20"/>
        </w:rPr>
        <w:t xml:space="preserve">Plants derive their N from the soil, </w:t>
      </w:r>
      <w:r w:rsidRPr="003670C0">
        <w:rPr>
          <w:rFonts w:ascii="Times New Roman" w:hAnsi="Times New Roman" w:cs="Times New Roman"/>
          <w:sz w:val="20"/>
          <w:szCs w:val="20"/>
        </w:rPr>
        <w:t>δ</w:t>
      </w:r>
      <w:r w:rsidRPr="003670C0">
        <w:rPr>
          <w:rFonts w:ascii="Times New Roman" w:hAnsi="Times New Roman" w:cs="Times New Roman"/>
          <w:sz w:val="20"/>
          <w:szCs w:val="20"/>
          <w:vertAlign w:val="superscript"/>
        </w:rPr>
        <w:t>15</w:t>
      </w:r>
      <w:r w:rsidRPr="003670C0">
        <w:rPr>
          <w:rFonts w:ascii="Times New Roman" w:hAnsi="Times New Roman" w:cs="Times New Roman"/>
          <w:sz w:val="20"/>
          <w:szCs w:val="20"/>
        </w:rPr>
        <w:t xml:space="preserve">N is </w:t>
      </w:r>
      <w:r w:rsidR="00370F7A" w:rsidRPr="003670C0">
        <w:rPr>
          <w:rFonts w:ascii="Times New Roman" w:hAnsi="Times New Roman" w:cs="Times New Roman" w:hint="eastAsia"/>
          <w:sz w:val="20"/>
          <w:szCs w:val="20"/>
        </w:rPr>
        <w:t>accumulates</w:t>
      </w:r>
      <w:r w:rsidRPr="003670C0">
        <w:rPr>
          <w:rFonts w:ascii="Times New Roman" w:hAnsi="Times New Roman" w:cs="Times New Roman"/>
          <w:sz w:val="20"/>
          <w:szCs w:val="20"/>
        </w:rPr>
        <w:t xml:space="preserve"> in </w:t>
      </w:r>
      <w:r w:rsidR="00A21859" w:rsidRPr="003670C0">
        <w:rPr>
          <w:rFonts w:ascii="Times New Roman" w:hAnsi="Times New Roman" w:cs="Times New Roman" w:hint="eastAsia"/>
          <w:sz w:val="20"/>
          <w:szCs w:val="20"/>
        </w:rPr>
        <w:t>them</w:t>
      </w:r>
      <w:r w:rsidRPr="003670C0">
        <w:rPr>
          <w:rFonts w:ascii="Times New Roman" w:hAnsi="Times New Roman" w:cs="Times New Roman"/>
          <w:sz w:val="20"/>
          <w:szCs w:val="20"/>
        </w:rPr>
        <w:t xml:space="preserve">, which </w:t>
      </w:r>
      <w:r w:rsidRPr="003670C0">
        <w:rPr>
          <w:rFonts w:ascii="Times New Roman" w:hAnsi="Times New Roman" w:cs="Times New Roman"/>
          <w:sz w:val="20"/>
          <w:szCs w:val="20"/>
        </w:rPr>
        <w:softHyphen/>
      </w:r>
      <w:r w:rsidRPr="003670C0">
        <w:rPr>
          <w:rFonts w:ascii="Times New Roman" w:hAnsi="Times New Roman" w:cs="Times New Roman"/>
          <w:sz w:val="20"/>
          <w:szCs w:val="20"/>
        </w:rPr>
        <w:softHyphen/>
        <w:t xml:space="preserve">could intensify </w:t>
      </w:r>
      <w:r w:rsidR="00A21859" w:rsidRPr="003670C0">
        <w:rPr>
          <w:rFonts w:ascii="Times New Roman" w:hAnsi="Times New Roman" w:cs="Times New Roman" w:hint="eastAsia"/>
          <w:sz w:val="20"/>
          <w:szCs w:val="20"/>
        </w:rPr>
        <w:t>its</w:t>
      </w:r>
      <w:r w:rsidRPr="003670C0">
        <w:rPr>
          <w:rFonts w:ascii="Times New Roman" w:hAnsi="Times New Roman" w:cs="Times New Roman"/>
          <w:sz w:val="20"/>
          <w:szCs w:val="20"/>
        </w:rPr>
        <w:t xml:space="preserve"> effect in the soil</w:t>
      </w:r>
      <w:r w:rsidR="00137FEA" w:rsidRPr="003670C0">
        <w:rPr>
          <w:rFonts w:ascii="Times New Roman" w:hAnsi="Times New Roman" w:cs="Times New Roman" w:hint="eastAsia"/>
          <w:sz w:val="20"/>
          <w:szCs w:val="20"/>
        </w:rPr>
        <w:t xml:space="preserve"> </w:t>
      </w:r>
      <w:r w:rsidR="00137FEA" w:rsidRPr="003670C0">
        <w:rPr>
          <w:rFonts w:ascii="Times New Roman" w:hAnsi="Times New Roman" w:cs="Times New Roman"/>
          <w:sz w:val="20"/>
          <w:szCs w:val="20"/>
        </w:rPr>
        <w:fldChar w:fldCharType="begin">
          <w:fldData xml:space="preserve">PEVuZE5vdGU+PENpdGU+PEF1dGhvcj5XYW5nPC9BdXRob3I+PFllYXI+MjAyMjwvWWVhcj48UmVj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</w:fldData>
        </w:fldChar>
      </w:r>
      <w:r w:rsidR="002C048B">
        <w:rPr>
          <w:rFonts w:ascii="Times New Roman" w:hAnsi="Times New Roman" w:cs="Times New Roman"/>
          <w:sz w:val="20"/>
          <w:szCs w:val="20"/>
        </w:rPr>
        <w:instrText xml:space="preserve"> ADDIN EN.CITE </w:instrText>
      </w:r>
      <w:r w:rsidR="002C048B">
        <w:rPr>
          <w:rFonts w:ascii="Times New Roman" w:hAnsi="Times New Roman" w:cs="Times New Roman"/>
          <w:sz w:val="20"/>
          <w:szCs w:val="20"/>
        </w:rPr>
        <w:fldChar w:fldCharType="begin">
          <w:fldData xml:space="preserve">PEVuZE5vdGU+PENpdGU+PEF1dGhvcj5XYW5nPC9BdXRob3I+PFllYXI+MjAyMjwvWWVhcj48UmVj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</w:fldData>
        </w:fldChar>
      </w:r>
      <w:r w:rsidR="002C048B">
        <w:rPr>
          <w:rFonts w:ascii="Times New Roman" w:hAnsi="Times New Roman" w:cs="Times New Roman"/>
          <w:sz w:val="20"/>
          <w:szCs w:val="20"/>
        </w:rPr>
        <w:instrText xml:space="preserve"> ADDIN EN.CITE.DATA </w:instrText>
      </w:r>
      <w:r w:rsidR="002C048B">
        <w:rPr>
          <w:rFonts w:ascii="Times New Roman" w:hAnsi="Times New Roman" w:cs="Times New Roman"/>
          <w:sz w:val="20"/>
          <w:szCs w:val="20"/>
        </w:rPr>
      </w:r>
      <w:r w:rsidR="002C048B">
        <w:rPr>
          <w:rFonts w:ascii="Times New Roman" w:hAnsi="Times New Roman" w:cs="Times New Roman"/>
          <w:sz w:val="20"/>
          <w:szCs w:val="20"/>
        </w:rPr>
        <w:fldChar w:fldCharType="end"/>
      </w:r>
      <w:r w:rsidR="00137FEA" w:rsidRPr="003670C0">
        <w:rPr>
          <w:rFonts w:ascii="Times New Roman" w:hAnsi="Times New Roman" w:cs="Times New Roman"/>
          <w:sz w:val="20"/>
          <w:szCs w:val="20"/>
        </w:rPr>
      </w:r>
      <w:r w:rsidR="00137FEA" w:rsidRPr="003670C0">
        <w:rPr>
          <w:rFonts w:ascii="Times New Roman" w:hAnsi="Times New Roman" w:cs="Times New Roman"/>
          <w:sz w:val="20"/>
          <w:szCs w:val="20"/>
        </w:rPr>
        <w:fldChar w:fldCharType="separate"/>
      </w:r>
      <w:r w:rsidR="002C048B">
        <w:rPr>
          <w:rFonts w:ascii="Times New Roman" w:hAnsi="Times New Roman" w:cs="Times New Roman"/>
          <w:noProof/>
          <w:sz w:val="20"/>
          <w:szCs w:val="20"/>
        </w:rPr>
        <w:t>(Chen et al. 2022; Wang et al. 2022)</w:t>
      </w:r>
      <w:r w:rsidR="00137FEA" w:rsidRPr="003670C0">
        <w:rPr>
          <w:rFonts w:ascii="Times New Roman" w:hAnsi="Times New Roman" w:cs="Times New Roman"/>
          <w:sz w:val="20"/>
          <w:szCs w:val="20"/>
        </w:rPr>
        <w:fldChar w:fldCharType="end"/>
      </w:r>
      <w:r w:rsidRPr="003670C0">
        <w:rPr>
          <w:rFonts w:ascii="Times New Roman" w:eastAsia="宋体" w:hAnsi="Times New Roman" w:cs="Times New Roman"/>
          <w:sz w:val="20"/>
          <w:szCs w:val="20"/>
        </w:rPr>
        <w:t>.</w:t>
      </w:r>
      <w:r w:rsidR="00183E36">
        <w:rPr>
          <w:rFonts w:ascii="Times New Roman" w:hAnsi="Times New Roman" w:cs="Times New Roman" w:hint="eastAsia"/>
          <w:sz w:val="20"/>
          <w:szCs w:val="20"/>
        </w:rPr>
        <w:t xml:space="preserve"> </w:t>
      </w:r>
      <w:r w:rsidRPr="003670C0">
        <w:rPr>
          <w:rFonts w:ascii="Times New Roman" w:hAnsi="Times New Roman" w:cs="Times New Roman"/>
          <w:sz w:val="20"/>
          <w:szCs w:val="20"/>
        </w:rPr>
        <w:t>The increase in the</w:t>
      </w:r>
      <w:bookmarkStart w:id="30" w:name="_Hlk175757631"/>
      <w:r w:rsidR="00A21859" w:rsidRPr="003670C0">
        <w:rPr>
          <w:rFonts w:ascii="Times New Roman" w:hAnsi="Times New Roman" w:cs="Times New Roman"/>
          <w:sz w:val="20"/>
          <w:szCs w:val="20"/>
        </w:rPr>
        <w:t xml:space="preserve"> abundance</w:t>
      </w:r>
      <w:r w:rsidR="00A21859" w:rsidRPr="003670C0">
        <w:rPr>
          <w:rFonts w:ascii="Times New Roman" w:hAnsi="Times New Roman" w:cs="Times New Roman" w:hint="eastAsia"/>
          <w:sz w:val="20"/>
          <w:szCs w:val="20"/>
        </w:rPr>
        <w:t xml:space="preserve"> of </w:t>
      </w:r>
      <w:r w:rsidR="00A21859" w:rsidRPr="003670C0">
        <w:rPr>
          <w:rFonts w:ascii="Times New Roman" w:hAnsi="Times New Roman" w:cs="Times New Roman"/>
          <w:sz w:val="20"/>
          <w:szCs w:val="20"/>
        </w:rPr>
        <w:t>plant organs</w:t>
      </w:r>
      <w:bookmarkEnd w:id="30"/>
      <w:r w:rsidRPr="003670C0">
        <w:rPr>
          <w:rFonts w:ascii="Times New Roman" w:hAnsi="Times New Roman" w:cs="Times New Roman"/>
          <w:sz w:val="20"/>
          <w:szCs w:val="20"/>
        </w:rPr>
        <w:t xml:space="preserve"> δ</w:t>
      </w:r>
      <w:r w:rsidRPr="003670C0">
        <w:rPr>
          <w:rFonts w:ascii="Times New Roman" w:hAnsi="Times New Roman" w:cs="Times New Roman"/>
          <w:sz w:val="20"/>
          <w:szCs w:val="20"/>
          <w:vertAlign w:val="superscript"/>
        </w:rPr>
        <w:t>15</w:t>
      </w:r>
      <w:r w:rsidRPr="003670C0">
        <w:rPr>
          <w:rFonts w:ascii="Times New Roman" w:hAnsi="Times New Roman" w:cs="Times New Roman"/>
          <w:sz w:val="20"/>
          <w:szCs w:val="20"/>
        </w:rPr>
        <w:t xml:space="preserve">N </w:t>
      </w:r>
      <w:r w:rsidR="00A21859" w:rsidRPr="003670C0">
        <w:rPr>
          <w:rFonts w:ascii="Times New Roman" w:hAnsi="Times New Roman" w:cs="Times New Roman" w:hint="eastAsia"/>
          <w:sz w:val="20"/>
          <w:szCs w:val="20"/>
        </w:rPr>
        <w:t xml:space="preserve">under </w:t>
      </w:r>
      <w:r w:rsidRPr="003670C0">
        <w:rPr>
          <w:rFonts w:ascii="Times New Roman" w:hAnsi="Times New Roman" w:cs="Times New Roman"/>
          <w:sz w:val="20"/>
          <w:szCs w:val="20"/>
        </w:rPr>
        <w:t>warming suggests</w:t>
      </w:r>
      <w:r w:rsidR="00A21859" w:rsidRPr="003670C0">
        <w:rPr>
          <w:rFonts w:ascii="Times New Roman" w:hAnsi="Times New Roman" w:cs="Times New Roman" w:hint="eastAsia"/>
          <w:sz w:val="20"/>
          <w:szCs w:val="20"/>
        </w:rPr>
        <w:t xml:space="preserve"> </w:t>
      </w:r>
      <w:r w:rsidRPr="003670C0">
        <w:rPr>
          <w:rFonts w:ascii="Times New Roman" w:hAnsi="Times New Roman" w:cs="Times New Roman"/>
          <w:sz w:val="20"/>
          <w:szCs w:val="20"/>
        </w:rPr>
        <w:t>increase</w:t>
      </w:r>
      <w:r w:rsidR="00A21859" w:rsidRPr="003670C0">
        <w:rPr>
          <w:rFonts w:ascii="Times New Roman" w:hAnsi="Times New Roman" w:cs="Times New Roman" w:hint="eastAsia"/>
          <w:sz w:val="20"/>
          <w:szCs w:val="20"/>
        </w:rPr>
        <w:t>d</w:t>
      </w:r>
      <w:r w:rsidRPr="003670C0">
        <w:rPr>
          <w:rFonts w:ascii="Times New Roman" w:hAnsi="Times New Roman" w:cs="Times New Roman"/>
          <w:sz w:val="20"/>
          <w:szCs w:val="20"/>
        </w:rPr>
        <w:t xml:space="preserve"> soil N loss</w:t>
      </w:r>
      <w:r w:rsidR="00137FEA" w:rsidRPr="003670C0">
        <w:rPr>
          <w:rFonts w:ascii="Times New Roman" w:hAnsi="Times New Roman" w:cs="Times New Roman" w:hint="eastAsia"/>
          <w:sz w:val="20"/>
          <w:szCs w:val="20"/>
        </w:rPr>
        <w:t xml:space="preserve"> </w:t>
      </w:r>
      <w:r w:rsidR="00137FEA" w:rsidRPr="003670C0">
        <w:rPr>
          <w:rFonts w:ascii="Times New Roman" w:hAnsi="Times New Roman" w:cs="Times New Roman"/>
          <w:sz w:val="20"/>
          <w:szCs w:val="20"/>
        </w:rPr>
        <w:fldChar w:fldCharType="begin"/>
      </w:r>
      <w:r w:rsidR="00707E78" w:rsidRPr="003670C0">
        <w:rPr>
          <w:rFonts w:ascii="Times New Roman" w:hAnsi="Times New Roman" w:cs="Times New Roman"/>
          <w:sz w:val="20"/>
          <w:szCs w:val="20"/>
        </w:rPr>
        <w:instrText xml:space="preserve"> ADDIN EN.CITE &lt;EndNote&gt;&lt;Cite&gt;&lt;Author&gt;Schaeffer&lt;/Author&gt;&lt;Year&gt;2013&lt;/Year&gt;&lt;RecNum&gt;244&lt;/RecNum&gt;&lt;DisplayText&gt;(Schaeffer et al. 2013)&lt;/DisplayText&gt;&lt;record&gt;&lt;rec-number&gt;244&lt;/rec-number&gt;&lt;foreign-keys&gt;&lt;key app="EN" db-id="2a9052fr8awrevevp2p5efww522ezfrpspaw" timestamp="1729649084"&gt;244&lt;/key&gt;&lt;key app="ENWeb" db-id=""&gt;0&lt;/key&gt;&lt;/foreign-keys&gt;&lt;ref-type name="Journal Article"&gt;17&lt;/ref-type&gt;&lt;contributors&gt;&lt;authors&gt;&lt;author&gt;Schaeffer, Sean M.&lt;/author&gt;&lt;author&gt;Sharp, Elizabeth&lt;/author&gt;&lt;author&gt;Schimel, Joshua P.&lt;/author&gt;&lt;autho</w:instrText>
      </w:r>
      <w:r w:rsidR="00707E78" w:rsidRPr="003670C0">
        <w:rPr>
          <w:rFonts w:ascii="Times New Roman" w:hAnsi="Times New Roman" w:cs="Times New Roman" w:hint="eastAsia"/>
          <w:sz w:val="20"/>
          <w:szCs w:val="20"/>
        </w:rPr>
        <w:instrText>r&gt;Welker, Jeffery M.&lt;/author&gt;&lt;/authors&gt;&lt;/contributors&gt;&lt;titles&gt;&lt;title&gt;Soil</w:instrText>
      </w:r>
      <w:r w:rsidR="00707E78" w:rsidRPr="003670C0">
        <w:rPr>
          <w:rFonts w:ascii="Times New Roman" w:hAnsi="Times New Roman" w:cs="Times New Roman" w:hint="eastAsia"/>
          <w:sz w:val="20"/>
          <w:szCs w:val="20"/>
        </w:rPr>
        <w:instrText>–</w:instrText>
      </w:r>
      <w:r w:rsidR="00707E78" w:rsidRPr="003670C0">
        <w:rPr>
          <w:rFonts w:ascii="Times New Roman" w:hAnsi="Times New Roman" w:cs="Times New Roman" w:hint="eastAsia"/>
          <w:sz w:val="20"/>
          <w:szCs w:val="20"/>
        </w:rPr>
        <w:instrText>plant N processes in a High Arctic ecosystem, NW Greenland are altered by long</w:instrText>
      </w:r>
      <w:r w:rsidR="00707E78" w:rsidRPr="003670C0">
        <w:rPr>
          <w:rFonts w:ascii="Times New Roman" w:hAnsi="Times New Roman" w:cs="Times New Roman" w:hint="eastAsia"/>
          <w:sz w:val="20"/>
          <w:szCs w:val="20"/>
        </w:rPr>
        <w:instrText>‐</w:instrText>
      </w:r>
      <w:r w:rsidR="00707E78" w:rsidRPr="003670C0">
        <w:rPr>
          <w:rFonts w:ascii="Times New Roman" w:hAnsi="Times New Roman" w:cs="Times New Roman" w:hint="eastAsia"/>
          <w:sz w:val="20"/>
          <w:szCs w:val="20"/>
        </w:rPr>
        <w:instrText>term experimental warming and higher rainfall&lt;/title&gt;&lt;secondary-title&gt;Global Change Biology&lt;/secondary</w:instrText>
      </w:r>
      <w:r w:rsidR="00707E78" w:rsidRPr="003670C0">
        <w:rPr>
          <w:rFonts w:ascii="Times New Roman" w:hAnsi="Times New Roman" w:cs="Times New Roman"/>
          <w:sz w:val="20"/>
          <w:szCs w:val="20"/>
        </w:rPr>
        <w:instrText>-title&gt;&lt;/titles&gt;&lt;periodical&gt;&lt;full-title&gt;Global Change Biology&lt;/full-title&gt;&lt;/periodical&gt;&lt;pages&gt;3529-3539&lt;/pages&gt;&lt;volume&gt;19&lt;/volume&gt;&lt;number&gt;11&lt;/number&gt;&lt;section&gt;3529&lt;/section&gt;&lt;dates&gt;&lt;year&gt;2013&lt;/year&gt;&lt;/dates&gt;&lt;isbn&gt;1354-1013&amp;#xD;1365-2486&lt;/isbn&gt;&lt;urls&gt;&lt;/urls&gt;&lt;electronic-resource-num&gt;https://doi.org/10.1111/gcb.12318&lt;/electronic-resource-num&gt;&lt;/record&gt;&lt;/Cite&gt;&lt;/EndNote&gt;</w:instrText>
      </w:r>
      <w:r w:rsidR="00137FEA" w:rsidRPr="003670C0">
        <w:rPr>
          <w:rFonts w:ascii="Times New Roman" w:hAnsi="Times New Roman" w:cs="Times New Roman"/>
          <w:sz w:val="20"/>
          <w:szCs w:val="20"/>
        </w:rPr>
        <w:fldChar w:fldCharType="separate"/>
      </w:r>
      <w:r w:rsidR="009B174D" w:rsidRPr="003670C0">
        <w:rPr>
          <w:rFonts w:ascii="Times New Roman" w:hAnsi="Times New Roman" w:cs="Times New Roman"/>
          <w:noProof/>
          <w:sz w:val="20"/>
          <w:szCs w:val="20"/>
        </w:rPr>
        <w:t>(Schaeffer et al. 2013)</w:t>
      </w:r>
      <w:r w:rsidR="00137FEA" w:rsidRPr="003670C0">
        <w:rPr>
          <w:rFonts w:ascii="Times New Roman" w:hAnsi="Times New Roman" w:cs="Times New Roman"/>
          <w:sz w:val="20"/>
          <w:szCs w:val="20"/>
        </w:rPr>
        <w:fldChar w:fldCharType="end"/>
      </w:r>
      <w:r w:rsidRPr="003670C0">
        <w:rPr>
          <w:rFonts w:ascii="Times New Roman" w:hAnsi="Times New Roman" w:cs="Times New Roman"/>
          <w:sz w:val="20"/>
          <w:szCs w:val="20"/>
        </w:rPr>
        <w:t xml:space="preserve">. </w:t>
      </w:r>
      <w:r w:rsidR="00627099" w:rsidRPr="003670C0">
        <w:rPr>
          <w:rFonts w:ascii="Times New Roman" w:hAnsi="Times New Roman" w:cs="Times New Roman" w:hint="eastAsia"/>
          <w:sz w:val="20"/>
          <w:szCs w:val="20"/>
        </w:rPr>
        <w:t>I</w:t>
      </w:r>
      <w:r w:rsidR="00627099" w:rsidRPr="003670C0">
        <w:rPr>
          <w:rFonts w:ascii="Times New Roman" w:hAnsi="Times New Roman" w:cs="Times New Roman"/>
          <w:sz w:val="20"/>
          <w:szCs w:val="20"/>
        </w:rPr>
        <w:t>n</w:t>
      </w:r>
      <w:r w:rsidR="00627099" w:rsidRPr="003670C0">
        <w:rPr>
          <w:rFonts w:ascii="Times New Roman" w:hAnsi="Times New Roman" w:cs="Times New Roman" w:hint="eastAsia"/>
          <w:sz w:val="20"/>
          <w:szCs w:val="20"/>
        </w:rPr>
        <w:t xml:space="preserve"> the</w:t>
      </w:r>
      <w:r w:rsidR="00627099" w:rsidRPr="003670C0">
        <w:rPr>
          <w:rFonts w:ascii="Times New Roman" w:hAnsi="Times New Roman" w:cs="Times New Roman"/>
          <w:sz w:val="20"/>
          <w:szCs w:val="20"/>
        </w:rPr>
        <w:t xml:space="preserve"> </w:t>
      </w:r>
      <w:r w:rsidR="00627099" w:rsidRPr="003670C0">
        <w:rPr>
          <w:rFonts w:ascii="Times New Roman" w:hAnsi="Times New Roman" w:cs="Times New Roman" w:hint="eastAsia"/>
          <w:sz w:val="20"/>
          <w:szCs w:val="20"/>
        </w:rPr>
        <w:t>plantation treatment</w:t>
      </w:r>
      <w:r w:rsidR="00627099" w:rsidRPr="003670C0">
        <w:rPr>
          <w:rFonts w:ascii="Times New Roman" w:hAnsi="Times New Roman" w:cs="Times New Roman"/>
          <w:sz w:val="20"/>
          <w:szCs w:val="20"/>
        </w:rPr>
        <w:t>,</w:t>
      </w:r>
      <w:r w:rsidR="00627099" w:rsidRPr="003670C0">
        <w:rPr>
          <w:rFonts w:ascii="Times New Roman" w:hAnsi="Times New Roman" w:cs="Times New Roman" w:hint="eastAsia"/>
          <w:sz w:val="20"/>
          <w:szCs w:val="20"/>
        </w:rPr>
        <w:t xml:space="preserve"> </w:t>
      </w:r>
      <w:r w:rsidR="00627099" w:rsidRPr="003670C0">
        <w:rPr>
          <w:rFonts w:ascii="Times New Roman" w:hAnsi="Times New Roman" w:cs="Times New Roman"/>
          <w:sz w:val="20"/>
          <w:szCs w:val="20"/>
        </w:rPr>
        <w:t>δ</w:t>
      </w:r>
      <w:r w:rsidR="00627099" w:rsidRPr="003670C0">
        <w:rPr>
          <w:rFonts w:ascii="Times New Roman" w:hAnsi="Times New Roman" w:cs="Times New Roman"/>
          <w:sz w:val="20"/>
          <w:szCs w:val="20"/>
          <w:vertAlign w:val="superscript"/>
        </w:rPr>
        <w:t>15</w:t>
      </w:r>
      <w:r w:rsidR="00627099" w:rsidRPr="003670C0">
        <w:rPr>
          <w:rFonts w:ascii="Times New Roman" w:hAnsi="Times New Roman" w:cs="Times New Roman"/>
          <w:sz w:val="20"/>
          <w:szCs w:val="20"/>
        </w:rPr>
        <w:t xml:space="preserve">N abundance in plant organs (leaves and fine roots) was higher than </w:t>
      </w:r>
      <w:r w:rsidR="00627099" w:rsidRPr="003670C0">
        <w:rPr>
          <w:rFonts w:ascii="Times New Roman" w:hAnsi="Times New Roman" w:cs="Times New Roman" w:hint="eastAsia"/>
          <w:sz w:val="20"/>
          <w:szCs w:val="20"/>
        </w:rPr>
        <w:t xml:space="preserve">in </w:t>
      </w:r>
      <w:r w:rsidR="00627099" w:rsidRPr="003670C0">
        <w:rPr>
          <w:rFonts w:ascii="Times New Roman" w:hAnsi="Times New Roman" w:cs="Times New Roman"/>
          <w:sz w:val="20"/>
          <w:szCs w:val="20"/>
        </w:rPr>
        <w:t>natural regeneration</w:t>
      </w:r>
      <w:r w:rsidR="00627099" w:rsidRPr="003670C0">
        <w:rPr>
          <w:rFonts w:ascii="Times New Roman" w:hAnsi="Times New Roman" w:cs="Times New Roman" w:hint="eastAsia"/>
          <w:sz w:val="20"/>
          <w:szCs w:val="20"/>
        </w:rPr>
        <w:t>,</w:t>
      </w:r>
      <w:r w:rsidR="00627099" w:rsidRPr="003670C0">
        <w:rPr>
          <w:rFonts w:ascii="Times New Roman" w:hAnsi="Times New Roman" w:cs="Times New Roman"/>
          <w:sz w:val="20"/>
          <w:szCs w:val="20"/>
        </w:rPr>
        <w:t xml:space="preserve"> </w:t>
      </w:r>
      <w:r w:rsidR="00627099" w:rsidRPr="003670C0">
        <w:rPr>
          <w:rFonts w:ascii="Times New Roman" w:hAnsi="Times New Roman" w:cs="Times New Roman" w:hint="eastAsia"/>
          <w:sz w:val="20"/>
          <w:szCs w:val="20"/>
        </w:rPr>
        <w:t xml:space="preserve">under </w:t>
      </w:r>
      <w:r w:rsidR="00627099" w:rsidRPr="003670C0">
        <w:rPr>
          <w:rFonts w:ascii="Times New Roman" w:hAnsi="Times New Roman" w:cs="Times New Roman"/>
          <w:sz w:val="20"/>
          <w:szCs w:val="20"/>
        </w:rPr>
        <w:t>both</w:t>
      </w:r>
      <w:r w:rsidR="00627099" w:rsidRPr="003670C0">
        <w:rPr>
          <w:rFonts w:ascii="Times New Roman" w:hAnsi="Times New Roman" w:cs="Times New Roman" w:hint="eastAsia"/>
          <w:sz w:val="20"/>
          <w:szCs w:val="20"/>
        </w:rPr>
        <w:t xml:space="preserve"> </w:t>
      </w:r>
      <w:r w:rsidR="00627099" w:rsidRPr="003670C0">
        <w:rPr>
          <w:rFonts w:ascii="Times New Roman" w:hAnsi="Times New Roman" w:cs="Times New Roman"/>
          <w:sz w:val="20"/>
          <w:szCs w:val="20"/>
        </w:rPr>
        <w:t xml:space="preserve">control and warming treatments, </w:t>
      </w:r>
      <w:r w:rsidR="00291D7F" w:rsidRPr="00291D7F">
        <w:rPr>
          <w:rFonts w:ascii="Times New Roman" w:hAnsi="Times New Roman" w:cs="Times New Roman" w:hint="eastAsia"/>
          <w:color w:val="FF0000"/>
          <w:sz w:val="20"/>
          <w:szCs w:val="20"/>
        </w:rPr>
        <w:t xml:space="preserve">implying more rapid </w:t>
      </w:r>
      <w:r w:rsidR="00291D7F">
        <w:rPr>
          <w:rFonts w:ascii="Times New Roman" w:hAnsi="Times New Roman" w:cs="Times New Roman" w:hint="eastAsia"/>
          <w:color w:val="FF0000"/>
          <w:sz w:val="20"/>
          <w:szCs w:val="20"/>
        </w:rPr>
        <w:t>N</w:t>
      </w:r>
      <w:r w:rsidR="00291D7F" w:rsidRPr="00291D7F">
        <w:rPr>
          <w:rFonts w:ascii="Times New Roman" w:hAnsi="Times New Roman" w:cs="Times New Roman" w:hint="eastAsia"/>
          <w:color w:val="FF0000"/>
          <w:sz w:val="20"/>
          <w:szCs w:val="20"/>
        </w:rPr>
        <w:t xml:space="preserve"> transformation and higher nitrogen loss in the soil</w:t>
      </w:r>
      <w:r w:rsidR="00627099" w:rsidRPr="003670C0">
        <w:rPr>
          <w:rFonts w:ascii="Times New Roman" w:hAnsi="Times New Roman" w:cs="Times New Roman" w:hint="eastAsia"/>
          <w:sz w:val="20"/>
          <w:szCs w:val="20"/>
        </w:rPr>
        <w:t>, which was</w:t>
      </w:r>
      <w:r w:rsidR="00627099" w:rsidRPr="003670C0">
        <w:rPr>
          <w:rFonts w:hint="eastAsia"/>
        </w:rPr>
        <w:t xml:space="preserve"> </w:t>
      </w:r>
      <w:r w:rsidR="00627099" w:rsidRPr="003670C0">
        <w:rPr>
          <w:rFonts w:ascii="Times New Roman" w:hAnsi="Times New Roman" w:cs="Times New Roman" w:hint="eastAsia"/>
          <w:sz w:val="20"/>
          <w:szCs w:val="20"/>
        </w:rPr>
        <w:t>which was exacerbated by warming</w:t>
      </w:r>
      <w:r w:rsidR="00235300" w:rsidRPr="003670C0">
        <w:rPr>
          <w:rFonts w:ascii="Times New Roman" w:hAnsi="Times New Roman" w:cs="Times New Roman" w:hint="eastAsia"/>
          <w:sz w:val="20"/>
          <w:szCs w:val="20"/>
        </w:rPr>
        <w:t>.</w:t>
      </w:r>
      <w:r w:rsidR="00C70A41">
        <w:rPr>
          <w:rFonts w:ascii="Times New Roman" w:hAnsi="Times New Roman" w:cs="Times New Roman" w:hint="eastAsia"/>
          <w:sz w:val="20"/>
          <w:szCs w:val="20"/>
        </w:rPr>
        <w:t xml:space="preserve"> </w:t>
      </w:r>
      <w:r w:rsidR="00E11BC7" w:rsidRPr="00E11BC7">
        <w:rPr>
          <w:rFonts w:ascii="Times New Roman" w:hAnsi="Times New Roman" w:cs="Times New Roman" w:hint="eastAsia"/>
          <w:color w:val="FF0000"/>
          <w:sz w:val="20"/>
          <w:szCs w:val="20"/>
        </w:rPr>
        <w:t xml:space="preserve">This finding aligns with the observed patterns of soil net N mineralization and nitrification, thereby reinforcing our conclusions (Fig. 2). In contrast, a previous study in a tropical forest reported that warming reduced both foliar </w:t>
      </w:r>
      <w:r w:rsidR="00237127" w:rsidRPr="005F4D48">
        <w:rPr>
          <w:rFonts w:ascii="Times New Roman" w:hAnsi="Times New Roman" w:cs="Times New Roman"/>
          <w:color w:val="FF0000"/>
          <w:sz w:val="20"/>
          <w:szCs w:val="20"/>
        </w:rPr>
        <w:t>δ</w:t>
      </w:r>
      <w:r w:rsidR="00237127" w:rsidRPr="005F4D48">
        <w:rPr>
          <w:rFonts w:ascii="Times New Roman" w:hAnsi="Times New Roman" w:cs="Times New Roman"/>
          <w:color w:val="FF0000"/>
          <w:sz w:val="20"/>
          <w:szCs w:val="20"/>
          <w:vertAlign w:val="superscript"/>
        </w:rPr>
        <w:t>15</w:t>
      </w:r>
      <w:r w:rsidR="00237127" w:rsidRPr="005F4D48">
        <w:rPr>
          <w:rFonts w:ascii="Times New Roman" w:hAnsi="Times New Roman" w:cs="Times New Roman"/>
          <w:color w:val="FF0000"/>
          <w:sz w:val="20"/>
          <w:szCs w:val="20"/>
        </w:rPr>
        <w:t>N</w:t>
      </w:r>
      <w:r w:rsidR="00E11BC7" w:rsidRPr="00E11BC7">
        <w:rPr>
          <w:rFonts w:ascii="Times New Roman" w:hAnsi="Times New Roman" w:cs="Times New Roman" w:hint="eastAsia"/>
          <w:color w:val="FF0000"/>
          <w:sz w:val="20"/>
          <w:szCs w:val="20"/>
        </w:rPr>
        <w:t xml:space="preserve"> values and inorganic N leaching losses</w:t>
      </w:r>
      <w:r w:rsidR="006B1838" w:rsidRPr="002F7A79">
        <w:rPr>
          <w:rFonts w:ascii="Times New Roman" w:hAnsi="Times New Roman" w:cs="Times New Roman" w:hint="eastAsia"/>
          <w:color w:val="FF0000"/>
          <w:sz w:val="20"/>
          <w:szCs w:val="20"/>
        </w:rPr>
        <w:t xml:space="preserve"> </w:t>
      </w:r>
      <w:r w:rsidR="006B1838">
        <w:rPr>
          <w:rFonts w:ascii="Times New Roman" w:hAnsi="Times New Roman" w:cs="Times New Roman"/>
          <w:sz w:val="20"/>
          <w:szCs w:val="20"/>
        </w:rPr>
        <w:fldChar w:fldCharType="begin"/>
      </w:r>
      <w:r w:rsidR="006B1838">
        <w:rPr>
          <w:rFonts w:ascii="Times New Roman" w:hAnsi="Times New Roman" w:cs="Times New Roman"/>
          <w:sz w:val="20"/>
          <w:szCs w:val="20"/>
        </w:rPr>
        <w:instrText xml:space="preserve"> ADDIN EN.CITE &lt;EndNote&gt;&lt;Cite&gt;&lt;Author&gt;Lie&lt;/Author&gt;&lt;Year&gt;2021&lt;/Year&gt;&lt;RecNum&gt;188&lt;/RecNum&gt;&lt;DisplayText&gt;(Lie et al. 2021)&lt;/DisplayText&gt;&lt;record&gt;&lt;rec-number&gt;188&lt;/rec-number&gt;&lt;foreign-keys&gt;&lt;key app="EN" db-id="2a9052fr8awrevevp2p5efww522ezfrpspaw" timestamp="1729398779"&gt;188&lt;/key&gt;&lt;/foreign-keys&gt;&lt;ref-type name="Journal Article"&gt;17&lt;/ref-type&gt;&lt;contributors&gt;&lt;authors&gt;&lt;author&gt;Lie, Zhiyang&lt;/author&gt;&lt;author&gt;Huang, Wenjuan&lt;/author&gt;&lt;author&gt;Liu, Xujun&lt;/author&gt;&lt;author&gt;Zhou, Guoyi&lt;/author&gt;&lt;author&gt;Yan, Junhua&lt;/author&gt;&lt;author&gt;Li, Yuelin&lt;/author&gt;&lt;author&gt;Huang, Chumin&lt;/author&gt;&lt;author&gt;Wu, Ting&lt;/author&gt;&lt;author&gt;Fang, Xiong&lt;/author&gt;&lt;author&gt;Zhao, Mengdi&lt;/author&gt;&lt;author&gt;Liu, Shizhong&lt;/author&gt;&lt;author&gt;Chu, Guowei&lt;/author&gt;&lt;author&gt;Kadowaki, Kohmei&lt;/author&gt;&lt;author&gt;Pan, Xiaoping&lt;/author&gt;&lt;author&gt;Liu, Juxiu&lt;/author&gt;&lt;/authors&gt;&lt;/contributors&gt;&lt;titles&gt;&lt;title&gt;Warming leads to more closed nitrogen cycling in nitrogen-rich tropical forests&lt;/title&gt;&lt;secondary-title&gt;Global Change Biology&lt;/secondary-title&gt;&lt;/titles&gt;&lt;periodical&gt;&lt;full-title&gt;Global Change Biology&lt;/full-title&gt;&lt;/periodical&gt;&lt;pages&gt;664-674&lt;/pages&gt;&lt;volume&gt;27&lt;/volume&gt;&lt;number&gt;3&lt;/number&gt;&lt;dates&gt;&lt;year&gt;2021&lt;/year&gt;&lt;pub-dates&gt;&lt;date&gt;Feb&lt;/date&gt;&lt;/pub-dates&gt;&lt;/dates&gt;&lt;isbn&gt;1354-1013&lt;/isbn&gt;&lt;accession-num&gt;WOS:000591079500001&lt;/accession-num&gt;&lt;work-type&gt;Article&lt;/work-type&gt;&lt;urls&gt;&lt;related-urls&gt;&lt;url&gt;&lt;style face="underline" font="default" size="100%"&gt;&amp;lt;Go to ISI&amp;gt;://WOS:000591079500001&lt;/style&gt;&lt;/url&gt;&lt;/related-urls&gt;&lt;/urls&gt;&lt;electronic-resource-num&gt;https://doi.org/10.1111/gcb.15432&lt;/electronic-resource-num&gt;&lt;/record&gt;&lt;/Cite&gt;&lt;/EndNote&gt;</w:instrText>
      </w:r>
      <w:r w:rsidR="006B1838">
        <w:rPr>
          <w:rFonts w:ascii="Times New Roman" w:hAnsi="Times New Roman" w:cs="Times New Roman"/>
          <w:sz w:val="20"/>
          <w:szCs w:val="20"/>
        </w:rPr>
        <w:fldChar w:fldCharType="separate"/>
      </w:r>
      <w:r w:rsidR="006B1838">
        <w:rPr>
          <w:rFonts w:ascii="Times New Roman" w:hAnsi="Times New Roman" w:cs="Times New Roman"/>
          <w:noProof/>
          <w:sz w:val="20"/>
          <w:szCs w:val="20"/>
        </w:rPr>
        <w:t>(Lie et al. 2021)</w:t>
      </w:r>
      <w:r w:rsidR="006B1838">
        <w:rPr>
          <w:rFonts w:ascii="Times New Roman" w:hAnsi="Times New Roman" w:cs="Times New Roman"/>
          <w:sz w:val="20"/>
          <w:szCs w:val="20"/>
        </w:rPr>
        <w:fldChar w:fldCharType="end"/>
      </w:r>
      <w:r w:rsidR="00237127">
        <w:rPr>
          <w:rFonts w:ascii="Times New Roman" w:hAnsi="Times New Roman" w:cs="Times New Roman" w:hint="eastAsia"/>
          <w:color w:val="FF0000"/>
          <w:sz w:val="20"/>
          <w:szCs w:val="20"/>
        </w:rPr>
        <w:t>.</w:t>
      </w:r>
      <w:r w:rsidR="00237127" w:rsidRPr="00237127">
        <w:rPr>
          <w:rFonts w:hint="eastAsia"/>
          <w:color w:val="FF0000"/>
        </w:rPr>
        <w:t xml:space="preserve"> </w:t>
      </w:r>
      <w:r w:rsidR="00237127" w:rsidRPr="00237127">
        <w:rPr>
          <w:rFonts w:ascii="Times New Roman" w:hAnsi="Times New Roman" w:cs="Times New Roman" w:hint="eastAsia"/>
          <w:color w:val="FF0000"/>
          <w:sz w:val="20"/>
          <w:szCs w:val="20"/>
        </w:rPr>
        <w:t>This discrepancy may be attributed to differences in forest developmental stages</w:t>
      </w:r>
      <w:r w:rsidR="00F46B31" w:rsidRPr="00237127">
        <w:rPr>
          <w:rFonts w:ascii="Times New Roman" w:hAnsi="Times New Roman" w:cs="Times New Roman" w:hint="eastAsia"/>
          <w:color w:val="FF0000"/>
          <w:sz w:val="20"/>
          <w:szCs w:val="20"/>
        </w:rPr>
        <w:t>.</w:t>
      </w:r>
      <w:r w:rsidR="00795C47" w:rsidRPr="0077160F">
        <w:rPr>
          <w:rFonts w:ascii="Times New Roman" w:hAnsi="Times New Roman" w:cs="Times New Roman" w:hint="eastAsia"/>
          <w:color w:val="FF0000"/>
          <w:sz w:val="20"/>
          <w:szCs w:val="20"/>
        </w:rPr>
        <w:t xml:space="preserve"> </w:t>
      </w:r>
      <w:r w:rsidR="006D7114" w:rsidRPr="006D7114">
        <w:rPr>
          <w:rFonts w:ascii="Times New Roman" w:hAnsi="Times New Roman" w:cs="Times New Roman" w:hint="eastAsia"/>
          <w:color w:val="FF0000"/>
          <w:sz w:val="20"/>
          <w:szCs w:val="20"/>
        </w:rPr>
        <w:t xml:space="preserve">Finally, given the higher risk of N loss in plantation ecosystems, forest restoration should prioritize near-natural management to improve </w:t>
      </w:r>
      <w:r w:rsidR="00EE5738">
        <w:rPr>
          <w:rFonts w:ascii="Times New Roman" w:hAnsi="Times New Roman" w:cs="Times New Roman" w:hint="eastAsia"/>
          <w:color w:val="FF0000"/>
          <w:sz w:val="20"/>
          <w:szCs w:val="20"/>
        </w:rPr>
        <w:t>N</w:t>
      </w:r>
      <w:r w:rsidR="006D7114" w:rsidRPr="006D7114">
        <w:rPr>
          <w:rFonts w:ascii="Times New Roman" w:hAnsi="Times New Roman" w:cs="Times New Roman" w:hint="eastAsia"/>
          <w:color w:val="FF0000"/>
          <w:sz w:val="20"/>
          <w:szCs w:val="20"/>
        </w:rPr>
        <w:t xml:space="preserve"> cycling resilience under climate warming.</w:t>
      </w:r>
    </w:p>
    <w:p w14:paraId="3498D363" w14:textId="147CFF74" w:rsidR="00447F21" w:rsidRPr="003670C0" w:rsidRDefault="00DC5D07" w:rsidP="00B644A5">
      <w:pPr>
        <w:spacing w:before="100" w:beforeAutospacing="1" w:line="360" w:lineRule="auto"/>
        <w:rPr>
          <w:rFonts w:ascii="Times New Roman" w:hAnsi="Times New Roman" w:cs="Times New Roman"/>
          <w:b/>
          <w:bCs/>
          <w:sz w:val="20"/>
          <w:szCs w:val="20"/>
        </w:rPr>
      </w:pPr>
      <w:r w:rsidRPr="003670C0">
        <w:rPr>
          <w:rFonts w:ascii="Times New Roman" w:hAnsi="Times New Roman" w:cs="Times New Roman"/>
          <w:b/>
          <w:bCs/>
          <w:sz w:val="20"/>
          <w:szCs w:val="20"/>
        </w:rPr>
        <w:t>Conclusion</w:t>
      </w:r>
    </w:p>
    <w:p w14:paraId="5F7EAC4B" w14:textId="66D18C7B" w:rsidR="00A62291" w:rsidRPr="0071748D" w:rsidRDefault="004B4682" w:rsidP="001D5757">
      <w:pPr>
        <w:spacing w:before="100" w:beforeAutospacing="1" w:line="360" w:lineRule="auto"/>
        <w:ind w:firstLineChars="200" w:firstLine="400"/>
        <w:rPr>
          <w:rFonts w:ascii="Times New Roman" w:hAnsi="Times New Roman" w:cs="Times New Roman"/>
          <w:color w:val="FF0000"/>
          <w:sz w:val="20"/>
          <w:szCs w:val="20"/>
        </w:rPr>
      </w:pPr>
      <w:r w:rsidRPr="003670C0">
        <w:rPr>
          <w:rFonts w:ascii="Times New Roman" w:hAnsi="Times New Roman" w:cs="Times New Roman" w:hint="eastAsia"/>
          <w:sz w:val="20"/>
          <w:szCs w:val="20"/>
        </w:rPr>
        <w:t xml:space="preserve">Forest management practices influence plant growth and </w:t>
      </w:r>
      <w:r w:rsidR="00164569" w:rsidRPr="003670C0">
        <w:rPr>
          <w:rFonts w:ascii="Times New Roman" w:hAnsi="Times New Roman" w:cs="Times New Roman" w:hint="eastAsia"/>
          <w:sz w:val="20"/>
          <w:szCs w:val="20"/>
        </w:rPr>
        <w:t>govern</w:t>
      </w:r>
      <w:r w:rsidRPr="003670C0">
        <w:rPr>
          <w:rFonts w:ascii="Times New Roman" w:hAnsi="Times New Roman" w:cs="Times New Roman" w:hint="eastAsia"/>
          <w:sz w:val="20"/>
          <w:szCs w:val="20"/>
        </w:rPr>
        <w:t xml:space="preserve"> soil </w:t>
      </w:r>
      <w:r w:rsidR="001D5757" w:rsidRPr="001D5757">
        <w:rPr>
          <w:rFonts w:ascii="Times New Roman" w:hAnsi="Times New Roman" w:cs="Times New Roman" w:hint="eastAsia"/>
          <w:color w:val="FF0000"/>
          <w:sz w:val="20"/>
          <w:szCs w:val="20"/>
        </w:rPr>
        <w:t>N</w:t>
      </w:r>
      <w:r w:rsidRPr="001D5757">
        <w:rPr>
          <w:rFonts w:ascii="Times New Roman" w:hAnsi="Times New Roman" w:cs="Times New Roman" w:hint="eastAsia"/>
          <w:color w:val="FF0000"/>
          <w:sz w:val="20"/>
          <w:szCs w:val="20"/>
        </w:rPr>
        <w:t xml:space="preserve"> </w:t>
      </w:r>
      <w:r w:rsidRPr="003670C0">
        <w:rPr>
          <w:rFonts w:ascii="Times New Roman" w:hAnsi="Times New Roman" w:cs="Times New Roman" w:hint="eastAsia"/>
          <w:sz w:val="20"/>
          <w:szCs w:val="20"/>
        </w:rPr>
        <w:t xml:space="preserve">uptake and retention. </w:t>
      </w:r>
      <w:r w:rsidRPr="003670C0">
        <w:rPr>
          <w:rFonts w:ascii="Times New Roman" w:hAnsi="Times New Roman" w:cs="Times New Roman"/>
          <w:sz w:val="20"/>
          <w:szCs w:val="20"/>
        </w:rPr>
        <w:t xml:space="preserve">Whether </w:t>
      </w:r>
      <w:r w:rsidRPr="003670C0">
        <w:rPr>
          <w:rFonts w:ascii="Times New Roman" w:hAnsi="Times New Roman" w:cs="Times New Roman" w:hint="eastAsia"/>
          <w:sz w:val="20"/>
          <w:szCs w:val="20"/>
        </w:rPr>
        <w:t xml:space="preserve">through </w:t>
      </w:r>
      <w:r w:rsidRPr="003670C0">
        <w:rPr>
          <w:rFonts w:ascii="Times New Roman" w:hAnsi="Times New Roman" w:cs="Times New Roman"/>
          <w:sz w:val="20"/>
          <w:szCs w:val="20"/>
        </w:rPr>
        <w:t>natural regeneration</w:t>
      </w:r>
      <w:r w:rsidRPr="003670C0">
        <w:rPr>
          <w:rFonts w:ascii="Times New Roman" w:hAnsi="Times New Roman" w:cs="Times New Roman" w:hint="eastAsia"/>
          <w:sz w:val="20"/>
          <w:szCs w:val="20"/>
        </w:rPr>
        <w:t xml:space="preserve"> </w:t>
      </w:r>
      <w:r w:rsidRPr="003670C0">
        <w:rPr>
          <w:rFonts w:ascii="Times New Roman" w:hAnsi="Times New Roman" w:cs="Times New Roman"/>
          <w:sz w:val="20"/>
          <w:szCs w:val="20"/>
        </w:rPr>
        <w:t xml:space="preserve">or </w:t>
      </w:r>
      <w:r w:rsidRPr="003670C0">
        <w:rPr>
          <w:rFonts w:ascii="Times New Roman" w:hAnsi="Times New Roman" w:cs="Times New Roman" w:hint="eastAsia"/>
          <w:sz w:val="20"/>
          <w:szCs w:val="20"/>
        </w:rPr>
        <w:t>plantation</w:t>
      </w:r>
      <w:r w:rsidRPr="003670C0">
        <w:rPr>
          <w:rFonts w:ascii="Times New Roman" w:hAnsi="Times New Roman" w:cs="Times New Roman"/>
          <w:sz w:val="20"/>
          <w:szCs w:val="20"/>
        </w:rPr>
        <w:t xml:space="preserve">, warming accelerates N loss, opening the </w:t>
      </w:r>
      <w:r w:rsidR="00BC2C73" w:rsidRPr="00BC2C73">
        <w:rPr>
          <w:rFonts w:ascii="Times New Roman" w:hAnsi="Times New Roman" w:cs="Times New Roman" w:hint="eastAsia"/>
          <w:color w:val="FF0000"/>
          <w:sz w:val="20"/>
          <w:szCs w:val="20"/>
        </w:rPr>
        <w:t>N</w:t>
      </w:r>
      <w:r w:rsidR="00BC2C73">
        <w:rPr>
          <w:rFonts w:ascii="Times New Roman" w:hAnsi="Times New Roman" w:cs="Times New Roman" w:hint="eastAsia"/>
          <w:sz w:val="20"/>
          <w:szCs w:val="20"/>
        </w:rPr>
        <w:t xml:space="preserve"> </w:t>
      </w:r>
      <w:r w:rsidRPr="003670C0">
        <w:rPr>
          <w:rFonts w:ascii="Times New Roman" w:hAnsi="Times New Roman" w:cs="Times New Roman"/>
          <w:sz w:val="20"/>
          <w:szCs w:val="20"/>
        </w:rPr>
        <w:t>cycle</w:t>
      </w:r>
      <w:r w:rsidRPr="003670C0">
        <w:rPr>
          <w:rFonts w:ascii="Times New Roman" w:hAnsi="Times New Roman" w:cs="Times New Roman" w:hint="eastAsia"/>
          <w:sz w:val="20"/>
          <w:szCs w:val="20"/>
        </w:rPr>
        <w:t>.</w:t>
      </w:r>
      <w:r w:rsidRPr="003670C0">
        <w:rPr>
          <w:rFonts w:ascii="Times New Roman" w:hAnsi="Times New Roman" w:cs="Times New Roman"/>
          <w:sz w:val="20"/>
          <w:szCs w:val="20"/>
        </w:rPr>
        <w:t xml:space="preserve"> </w:t>
      </w:r>
      <w:bookmarkStart w:id="31" w:name="_Hlk182928838"/>
      <w:r w:rsidRPr="003670C0">
        <w:rPr>
          <w:rFonts w:ascii="Times New Roman" w:hAnsi="Times New Roman" w:cs="Times New Roman" w:hint="eastAsia"/>
          <w:sz w:val="20"/>
          <w:szCs w:val="20"/>
        </w:rPr>
        <w:t>N</w:t>
      </w:r>
      <w:r w:rsidRPr="003670C0">
        <w:rPr>
          <w:rFonts w:ascii="Times New Roman" w:hAnsi="Times New Roman" w:cs="Times New Roman"/>
          <w:sz w:val="20"/>
          <w:szCs w:val="20"/>
        </w:rPr>
        <w:t>atural regeneration ha</w:t>
      </w:r>
      <w:r w:rsidRPr="003670C0">
        <w:rPr>
          <w:rFonts w:ascii="Times New Roman" w:hAnsi="Times New Roman" w:cs="Times New Roman" w:hint="eastAsia"/>
          <w:sz w:val="20"/>
          <w:szCs w:val="20"/>
        </w:rPr>
        <w:t>s</w:t>
      </w:r>
      <w:r w:rsidRPr="003670C0">
        <w:rPr>
          <w:rFonts w:ascii="Times New Roman" w:hAnsi="Times New Roman" w:cs="Times New Roman"/>
          <w:sz w:val="20"/>
          <w:szCs w:val="20"/>
        </w:rPr>
        <w:t xml:space="preserve"> a </w:t>
      </w:r>
      <w:r w:rsidRPr="003670C0">
        <w:rPr>
          <w:rFonts w:ascii="Times New Roman" w:hAnsi="Times New Roman" w:cs="Times New Roman" w:hint="eastAsia"/>
          <w:sz w:val="20"/>
          <w:szCs w:val="20"/>
        </w:rPr>
        <w:t>higher</w:t>
      </w:r>
      <w:r w:rsidRPr="003670C0">
        <w:rPr>
          <w:rFonts w:ascii="Times New Roman" w:hAnsi="Times New Roman" w:cs="Times New Roman"/>
          <w:sz w:val="20"/>
          <w:szCs w:val="20"/>
        </w:rPr>
        <w:t xml:space="preserve"> potential to retain soil N than </w:t>
      </w:r>
      <w:r w:rsidRPr="003670C0">
        <w:rPr>
          <w:rFonts w:ascii="Times New Roman" w:hAnsi="Times New Roman" w:cs="Times New Roman" w:hint="eastAsia"/>
          <w:sz w:val="20"/>
          <w:szCs w:val="20"/>
        </w:rPr>
        <w:t>plantation</w:t>
      </w:r>
      <w:bookmarkEnd w:id="31"/>
      <w:r w:rsidRPr="003670C0">
        <w:rPr>
          <w:rFonts w:ascii="Times New Roman" w:hAnsi="Times New Roman" w:cs="Times New Roman"/>
          <w:sz w:val="20"/>
          <w:szCs w:val="20"/>
        </w:rPr>
        <w:t>.</w:t>
      </w:r>
      <w:r w:rsidRPr="003670C0">
        <w:rPr>
          <w:rFonts w:ascii="Times New Roman" w:hAnsi="Times New Roman" w:cs="Times New Roman" w:hint="eastAsia"/>
          <w:sz w:val="20"/>
          <w:szCs w:val="20"/>
        </w:rPr>
        <w:t xml:space="preserve"> Thus,</w:t>
      </w:r>
      <w:r w:rsidRPr="003670C0">
        <w:rPr>
          <w:rFonts w:ascii="Times New Roman" w:hAnsi="Times New Roman" w:cs="Times New Roman"/>
          <w:sz w:val="20"/>
          <w:szCs w:val="20"/>
        </w:rPr>
        <w:t xml:space="preserve"> </w:t>
      </w:r>
      <w:r w:rsidRPr="003670C0">
        <w:rPr>
          <w:rFonts w:ascii="Times New Roman" w:hAnsi="Times New Roman" w:cs="Times New Roman" w:hint="eastAsia"/>
          <w:sz w:val="20"/>
          <w:szCs w:val="20"/>
        </w:rPr>
        <w:t xml:space="preserve">under </w:t>
      </w:r>
      <w:r w:rsidRPr="003670C0">
        <w:rPr>
          <w:rFonts w:ascii="Times New Roman" w:hAnsi="Times New Roman" w:cs="Times New Roman"/>
          <w:sz w:val="20"/>
          <w:szCs w:val="20"/>
        </w:rPr>
        <w:t xml:space="preserve">future warming, subtropical forest ecosystems may face more serious N risks, emphasizing the importance of species-rich natural regeneration forests </w:t>
      </w:r>
      <w:r w:rsidRPr="003670C0">
        <w:rPr>
          <w:rFonts w:ascii="Times New Roman" w:hAnsi="Times New Roman" w:cs="Times New Roman" w:hint="eastAsia"/>
          <w:sz w:val="20"/>
          <w:szCs w:val="20"/>
        </w:rPr>
        <w:t xml:space="preserve">for </w:t>
      </w:r>
      <w:r w:rsidRPr="003670C0">
        <w:rPr>
          <w:rFonts w:ascii="Times New Roman" w:hAnsi="Times New Roman" w:cs="Times New Roman"/>
          <w:sz w:val="20"/>
          <w:szCs w:val="20"/>
        </w:rPr>
        <w:t>soil N retention</w:t>
      </w:r>
      <w:r w:rsidRPr="003670C0">
        <w:rPr>
          <w:rFonts w:ascii="Times New Roman" w:hAnsi="Times New Roman" w:cs="Times New Roman" w:hint="eastAsia"/>
          <w:sz w:val="20"/>
          <w:szCs w:val="20"/>
        </w:rPr>
        <w:t>.</w:t>
      </w:r>
      <w:r w:rsidR="007F22AB">
        <w:rPr>
          <w:rFonts w:ascii="Times New Roman" w:hAnsi="Times New Roman" w:cs="Times New Roman" w:hint="eastAsia"/>
          <w:sz w:val="20"/>
          <w:szCs w:val="20"/>
        </w:rPr>
        <w:t xml:space="preserve"> </w:t>
      </w:r>
      <w:r w:rsidRPr="003670C0">
        <w:rPr>
          <w:rFonts w:ascii="Times New Roman" w:hAnsi="Times New Roman" w:cs="Times New Roman" w:hint="eastAsia"/>
          <w:sz w:val="20"/>
          <w:szCs w:val="20"/>
        </w:rPr>
        <w:t xml:space="preserve">Future research should prioritize investigating the role of in-situ vegetation in the soil N cycle, particularly in addressing challenges posed by climate </w:t>
      </w:r>
      <w:r w:rsidRPr="003670C0">
        <w:rPr>
          <w:rFonts w:ascii="Times New Roman" w:hAnsi="Times New Roman" w:cs="Times New Roman" w:hint="eastAsia"/>
          <w:sz w:val="20"/>
          <w:szCs w:val="20"/>
        </w:rPr>
        <w:lastRenderedPageBreak/>
        <w:t xml:space="preserve">change. A more profound understanding and optimization of N uptake and retention mechanisms in in-situ plants can lead to targeted </w:t>
      </w:r>
      <w:r w:rsidRPr="003670C0">
        <w:rPr>
          <w:rFonts w:ascii="Times New Roman" w:hAnsi="Times New Roman" w:cs="Times New Roman"/>
          <w:sz w:val="20"/>
          <w:szCs w:val="20"/>
        </w:rPr>
        <w:t>forest management</w:t>
      </w:r>
      <w:r w:rsidRPr="003670C0">
        <w:rPr>
          <w:rFonts w:ascii="Times New Roman" w:hAnsi="Times New Roman" w:cs="Times New Roman" w:hint="eastAsia"/>
          <w:sz w:val="20"/>
          <w:szCs w:val="20"/>
        </w:rPr>
        <w:t xml:space="preserve"> strategies, mitigating N loss and safeguarding ecosystem functions and services.</w:t>
      </w:r>
      <w:r w:rsidR="0071748D" w:rsidRPr="0071748D">
        <w:t xml:space="preserve"> </w:t>
      </w:r>
      <w:r w:rsidR="006F6078">
        <w:rPr>
          <w:rFonts w:ascii="Times New Roman" w:hAnsi="Times New Roman" w:cs="Times New Roman" w:hint="eastAsia"/>
          <w:color w:val="FF0000"/>
          <w:sz w:val="20"/>
          <w:szCs w:val="20"/>
        </w:rPr>
        <w:t>S</w:t>
      </w:r>
      <w:r w:rsidR="006F6078" w:rsidRPr="006F6078">
        <w:rPr>
          <w:rFonts w:ascii="Times New Roman" w:hAnsi="Times New Roman" w:cs="Times New Roman" w:hint="eastAsia"/>
          <w:color w:val="FF0000"/>
          <w:sz w:val="20"/>
          <w:szCs w:val="20"/>
        </w:rPr>
        <w:t>everal limitations of this study should be acknowledged. Future research could benefit from incorporati</w:t>
      </w:r>
      <w:r w:rsidR="006F6078" w:rsidRPr="005F4D48">
        <w:rPr>
          <w:rFonts w:ascii="Times New Roman" w:hAnsi="Times New Roman" w:cs="Times New Roman" w:hint="eastAsia"/>
          <w:color w:val="FF0000"/>
          <w:sz w:val="20"/>
          <w:szCs w:val="20"/>
        </w:rPr>
        <w:t xml:space="preserve">ng soil </w:t>
      </w:r>
      <w:bookmarkStart w:id="32" w:name="_Hlk193486227"/>
      <w:r w:rsidR="005F4D48" w:rsidRPr="005F4D48">
        <w:rPr>
          <w:rFonts w:ascii="Times New Roman" w:hAnsi="Times New Roman" w:cs="Times New Roman"/>
          <w:color w:val="FF0000"/>
          <w:sz w:val="20"/>
          <w:szCs w:val="20"/>
        </w:rPr>
        <w:t>δ</w:t>
      </w:r>
      <w:r w:rsidR="005F4D48" w:rsidRPr="005F4D48">
        <w:rPr>
          <w:rFonts w:ascii="Times New Roman" w:hAnsi="Times New Roman" w:cs="Times New Roman"/>
          <w:color w:val="FF0000"/>
          <w:sz w:val="20"/>
          <w:szCs w:val="20"/>
          <w:vertAlign w:val="superscript"/>
        </w:rPr>
        <w:t>15</w:t>
      </w:r>
      <w:r w:rsidR="005F4D48" w:rsidRPr="005F4D48">
        <w:rPr>
          <w:rFonts w:ascii="Times New Roman" w:hAnsi="Times New Roman" w:cs="Times New Roman"/>
          <w:color w:val="FF0000"/>
          <w:sz w:val="20"/>
          <w:szCs w:val="20"/>
        </w:rPr>
        <w:t>N</w:t>
      </w:r>
      <w:bookmarkEnd w:id="32"/>
      <w:r w:rsidR="006F6078" w:rsidRPr="005F4D48">
        <w:rPr>
          <w:rFonts w:ascii="Times New Roman" w:hAnsi="Times New Roman" w:cs="Times New Roman" w:hint="eastAsia"/>
          <w:color w:val="FF0000"/>
          <w:sz w:val="20"/>
          <w:szCs w:val="20"/>
        </w:rPr>
        <w:t xml:space="preserve"> </w:t>
      </w:r>
      <w:r w:rsidR="006F6078" w:rsidRPr="006F6078">
        <w:rPr>
          <w:rFonts w:ascii="Times New Roman" w:hAnsi="Times New Roman" w:cs="Times New Roman" w:hint="eastAsia"/>
          <w:color w:val="FF0000"/>
          <w:sz w:val="20"/>
          <w:szCs w:val="20"/>
        </w:rPr>
        <w:t>measurements to strengthen our conclusions and examining variation across tree age classes to further validate the findings.</w:t>
      </w:r>
    </w:p>
    <w:p w14:paraId="4A67067E" w14:textId="77777777" w:rsidR="006A5853" w:rsidRDefault="00140022" w:rsidP="00CC7C33">
      <w:pPr>
        <w:pStyle w:val="EndNoteBibliography"/>
        <w:spacing w:before="100" w:beforeAutospacing="1"/>
        <w:ind w:left="720" w:hanging="720"/>
        <w:rPr>
          <w:rFonts w:ascii="Times New Roman" w:hAnsi="Times New Roman" w:cs="Times New Roman"/>
          <w:b/>
          <w:bCs/>
          <w:szCs w:val="20"/>
        </w:rPr>
      </w:pPr>
      <w:r w:rsidRPr="00FF052B">
        <w:rPr>
          <w:rFonts w:ascii="Times New Roman" w:hAnsi="Times New Roman" w:cs="Times New Roman"/>
          <w:b/>
          <w:bCs/>
          <w:szCs w:val="20"/>
        </w:rPr>
        <w:t>Reference</w:t>
      </w:r>
      <w:r w:rsidR="003F5A10">
        <w:rPr>
          <w:rFonts w:ascii="Times New Roman" w:hAnsi="Times New Roman" w:cs="Times New Roman" w:hint="eastAsia"/>
          <w:b/>
          <w:bCs/>
          <w:szCs w:val="20"/>
        </w:rPr>
        <w:t>s</w:t>
      </w:r>
    </w:p>
    <w:p w14:paraId="6ED3F22C" w14:textId="0841E4F6" w:rsidR="003610C7" w:rsidRPr="003623BD" w:rsidRDefault="00DC5D07" w:rsidP="003610C7">
      <w:pPr>
        <w:pStyle w:val="EndNoteBibliography"/>
        <w:ind w:left="720" w:hanging="720"/>
        <w:rPr>
          <w:rFonts w:ascii="Times New Roman" w:hAnsi="Times New Roman" w:cs="Times New Roman"/>
          <w:noProof/>
        </w:rPr>
      </w:pPr>
      <w:r w:rsidRPr="003623BD">
        <w:rPr>
          <w:rFonts w:ascii="Times New Roman" w:hAnsi="Times New Roman" w:cs="Times New Roman"/>
          <w:szCs w:val="20"/>
        </w:rPr>
        <w:fldChar w:fldCharType="begin"/>
      </w:r>
      <w:r w:rsidRPr="003623BD">
        <w:rPr>
          <w:rFonts w:ascii="Times New Roman" w:hAnsi="Times New Roman" w:cs="Times New Roman"/>
          <w:szCs w:val="20"/>
        </w:rPr>
        <w:instrText xml:space="preserve"> ADDIN EN.REFLIST </w:instrText>
      </w:r>
      <w:r w:rsidRPr="003623BD">
        <w:rPr>
          <w:rFonts w:ascii="Times New Roman" w:hAnsi="Times New Roman" w:cs="Times New Roman"/>
          <w:szCs w:val="20"/>
        </w:rPr>
        <w:fldChar w:fldCharType="separate"/>
      </w:r>
      <w:r w:rsidR="003610C7" w:rsidRPr="003623BD">
        <w:rPr>
          <w:rFonts w:ascii="Times New Roman" w:hAnsi="Times New Roman" w:cs="Times New Roman"/>
          <w:noProof/>
        </w:rPr>
        <w:t xml:space="preserve">Aoyama K, Yoshida T, Harada A, Noguchi M, Miya H, Shibata H (2011) Changes in carbon stock following soil scarification of non-wooded stands in Hokkaido, northern Japan. Journal of Forest Research 16: 35-45. doi: </w:t>
      </w:r>
      <w:hyperlink r:id="rId8" w:history="1">
        <w:r w:rsidR="003610C7" w:rsidRPr="003623BD">
          <w:rPr>
            <w:rStyle w:val="a8"/>
            <w:rFonts w:ascii="Times New Roman" w:hAnsi="Times New Roman" w:cs="Times New Roman"/>
            <w:noProof/>
          </w:rPr>
          <w:t>https://doi.org/10.1007/s10310-010-0204-y</w:t>
        </w:r>
      </w:hyperlink>
      <w:r w:rsidR="003610C7" w:rsidRPr="003623BD">
        <w:rPr>
          <w:rFonts w:ascii="Times New Roman" w:hAnsi="Times New Roman" w:cs="Times New Roman"/>
          <w:noProof/>
        </w:rPr>
        <w:t>.</w:t>
      </w:r>
    </w:p>
    <w:p w14:paraId="6E2766A2" w14:textId="24DE6DF4"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Brockerhoff EG, Barbaro L, Castagneyrol B, Forrester DI, Gardiner B, González-Olabarria JR, Lyver POB, Meurisse N, Oxbrough A, Taki H, Thompson ID, van der Plas F, Jactel H (2017) Forest biodiversity, ecosystem functioning and the provision of ecosystem services. Biodiversity and Conservation 26: 3005-3035. doi: </w:t>
      </w:r>
      <w:hyperlink r:id="rId9" w:history="1">
        <w:r w:rsidRPr="003623BD">
          <w:rPr>
            <w:rStyle w:val="a8"/>
            <w:rFonts w:ascii="Times New Roman" w:hAnsi="Times New Roman" w:cs="Times New Roman"/>
            <w:noProof/>
          </w:rPr>
          <w:t>https://doi.org/10.1007/s10531-017-1453-2</w:t>
        </w:r>
      </w:hyperlink>
      <w:r w:rsidRPr="003623BD">
        <w:rPr>
          <w:rFonts w:ascii="Times New Roman" w:hAnsi="Times New Roman" w:cs="Times New Roman"/>
          <w:noProof/>
        </w:rPr>
        <w:t>.</w:t>
      </w:r>
    </w:p>
    <w:p w14:paraId="21803025" w14:textId="3DA88A52"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Butler SM, Melillo JM, Johnson JE, Mohan J, Steudler PA, Lux H, Burrows E, Smith RM, Vario CL, Scott L, Hill TD, Aponte N, Bowles F (2012) Soil warming alters nitrogen cycling in a New England forest: implications for ecosystem function and structure. Oecologia 168: 819-828. doi: </w:t>
      </w:r>
      <w:hyperlink r:id="rId10" w:history="1">
        <w:r w:rsidRPr="003623BD">
          <w:rPr>
            <w:rStyle w:val="a8"/>
            <w:rFonts w:ascii="Times New Roman" w:hAnsi="Times New Roman" w:cs="Times New Roman"/>
            <w:noProof/>
          </w:rPr>
          <w:t>https://doi.org/10.1007/s00442-011-2133-7</w:t>
        </w:r>
      </w:hyperlink>
      <w:r w:rsidRPr="003623BD">
        <w:rPr>
          <w:rFonts w:ascii="Times New Roman" w:hAnsi="Times New Roman" w:cs="Times New Roman"/>
          <w:noProof/>
        </w:rPr>
        <w:t>.</w:t>
      </w:r>
    </w:p>
    <w:p w14:paraId="1E3857E8" w14:textId="19CD65C7"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Cavaleri MA, Reed SC, Smith WK, Wood TE (2015) Urgent need for warming experiments in tropical forests. Global Change Biology 21: 2111-2121. doi: </w:t>
      </w:r>
      <w:hyperlink r:id="rId11" w:history="1">
        <w:r w:rsidRPr="003623BD">
          <w:rPr>
            <w:rStyle w:val="a8"/>
            <w:rFonts w:ascii="Times New Roman" w:hAnsi="Times New Roman" w:cs="Times New Roman"/>
            <w:noProof/>
          </w:rPr>
          <w:t>https://doi.org/10.1111/gcb.12860</w:t>
        </w:r>
      </w:hyperlink>
      <w:r w:rsidRPr="003623BD">
        <w:rPr>
          <w:rFonts w:ascii="Times New Roman" w:hAnsi="Times New Roman" w:cs="Times New Roman"/>
          <w:noProof/>
        </w:rPr>
        <w:t>.</w:t>
      </w:r>
    </w:p>
    <w:p w14:paraId="37142FBA" w14:textId="32DEE785"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Chazdon RL, Guariguata MR (2016) Natural regeneration as a tool for large‐scale forest restoration in the tropics: prospects and challenges. Biotropica 48: 716-730. doi: </w:t>
      </w:r>
      <w:hyperlink r:id="rId12" w:history="1">
        <w:r w:rsidRPr="003623BD">
          <w:rPr>
            <w:rStyle w:val="a8"/>
            <w:rFonts w:ascii="Times New Roman" w:hAnsi="Times New Roman" w:cs="Times New Roman"/>
            <w:noProof/>
          </w:rPr>
          <w:t>https://doi.org/10.1111/btp.12381</w:t>
        </w:r>
      </w:hyperlink>
      <w:r w:rsidRPr="003623BD">
        <w:rPr>
          <w:rFonts w:ascii="Times New Roman" w:hAnsi="Times New Roman" w:cs="Times New Roman"/>
          <w:noProof/>
        </w:rPr>
        <w:t>.</w:t>
      </w:r>
    </w:p>
    <w:p w14:paraId="1D45DBEE" w14:textId="4D161870"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Chen H, Zou J, Cui J, Nie M, Fang C (2018) Wetland drying increases the temperature sensitivity of soil respiration. Soil Biology and Biochemistry 120: 24-27. doi: </w:t>
      </w:r>
      <w:hyperlink r:id="rId13" w:history="1">
        <w:r w:rsidRPr="003623BD">
          <w:rPr>
            <w:rStyle w:val="a8"/>
            <w:rFonts w:ascii="Times New Roman" w:hAnsi="Times New Roman" w:cs="Times New Roman"/>
            <w:noProof/>
          </w:rPr>
          <w:t>https://doi.org/10.1016/j.soilbio.2018.01.035</w:t>
        </w:r>
      </w:hyperlink>
      <w:r w:rsidRPr="003623BD">
        <w:rPr>
          <w:rFonts w:ascii="Times New Roman" w:hAnsi="Times New Roman" w:cs="Times New Roman"/>
          <w:noProof/>
        </w:rPr>
        <w:t>.</w:t>
      </w:r>
    </w:p>
    <w:p w14:paraId="20B05B7A" w14:textId="77777777"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Chen Q, Chen J, Andersen MN, Cheng XJGcb (2022) Elevational shifts in foliar‐soil δ15N in the Hengduan Mountains and different potential mechanisms.  28: 5480-5491.</w:t>
      </w:r>
    </w:p>
    <w:p w14:paraId="082984B8" w14:textId="78BDD152"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Chen S, Hua J, Liu W, Yang S, Wang X, Ji W (2023a) Effects of Artificial Restoration and Natural Recovery on Plant Communities and Soil Properties across Different Temporal Gradients after Landslides. Forests 14. doi: </w:t>
      </w:r>
      <w:hyperlink r:id="rId14" w:history="1">
        <w:r w:rsidRPr="003623BD">
          <w:rPr>
            <w:rStyle w:val="a8"/>
            <w:rFonts w:ascii="Times New Roman" w:hAnsi="Times New Roman" w:cs="Times New Roman"/>
            <w:noProof/>
          </w:rPr>
          <w:t>https://doi.org/10.3390/f14101974</w:t>
        </w:r>
      </w:hyperlink>
      <w:r w:rsidRPr="003623BD">
        <w:rPr>
          <w:rFonts w:ascii="Times New Roman" w:hAnsi="Times New Roman" w:cs="Times New Roman"/>
          <w:noProof/>
        </w:rPr>
        <w:t>.</w:t>
      </w:r>
    </w:p>
    <w:p w14:paraId="3A33D47D" w14:textId="19442AE5"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Chen X, Taylor AR, Reich PB, Hisano M, Chen HYH, Chang SX (2023b) Tree diversity increases decadal forest soil carbon and nitrogen accrual. Nature 618: 94-101. doi: </w:t>
      </w:r>
      <w:hyperlink r:id="rId15" w:history="1">
        <w:r w:rsidRPr="003623BD">
          <w:rPr>
            <w:rStyle w:val="a8"/>
            <w:rFonts w:ascii="Times New Roman" w:hAnsi="Times New Roman" w:cs="Times New Roman"/>
            <w:noProof/>
          </w:rPr>
          <w:t>https://doi.org/10.1038/s41586-023-05941-9</w:t>
        </w:r>
      </w:hyperlink>
      <w:r w:rsidRPr="003623BD">
        <w:rPr>
          <w:rFonts w:ascii="Times New Roman" w:hAnsi="Times New Roman" w:cs="Times New Roman"/>
          <w:noProof/>
        </w:rPr>
        <w:t>.</w:t>
      </w:r>
    </w:p>
    <w:p w14:paraId="15FD8B64" w14:textId="4F76B60C"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Chen XL, Chen HYH, Searle EB, Chen C, Reich PB (2021) Negative to positive shifts in diversity effects on soil nitrogen over time. Nature Sustainability 4: 225-U234. doi: </w:t>
      </w:r>
      <w:hyperlink r:id="rId16" w:history="1">
        <w:r w:rsidRPr="003623BD">
          <w:rPr>
            <w:rStyle w:val="a8"/>
            <w:rFonts w:ascii="Times New Roman" w:hAnsi="Times New Roman" w:cs="Times New Roman"/>
            <w:noProof/>
          </w:rPr>
          <w:t>https://doi.org/10.1038/s41893-020-00641-y</w:t>
        </w:r>
      </w:hyperlink>
      <w:r w:rsidRPr="003623BD">
        <w:rPr>
          <w:rFonts w:ascii="Times New Roman" w:hAnsi="Times New Roman" w:cs="Times New Roman"/>
          <w:noProof/>
        </w:rPr>
        <w:t>.</w:t>
      </w:r>
    </w:p>
    <w:p w14:paraId="3C915C38" w14:textId="16E15C05"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Costa E, Pérez J, Kreft J-U (2006) Why is metabolic labour divided in nitrification? Trends in Microbiology 14: 213-219. doi: </w:t>
      </w:r>
      <w:hyperlink r:id="rId17" w:history="1">
        <w:r w:rsidRPr="003623BD">
          <w:rPr>
            <w:rStyle w:val="a8"/>
            <w:rFonts w:ascii="Times New Roman" w:hAnsi="Times New Roman" w:cs="Times New Roman"/>
            <w:noProof/>
          </w:rPr>
          <w:t>https://doi.org/10.1016/j.tim.2006.03.006</w:t>
        </w:r>
      </w:hyperlink>
      <w:r w:rsidRPr="003623BD">
        <w:rPr>
          <w:rFonts w:ascii="Times New Roman" w:hAnsi="Times New Roman" w:cs="Times New Roman"/>
          <w:noProof/>
        </w:rPr>
        <w:t>.</w:t>
      </w:r>
    </w:p>
    <w:p w14:paraId="6F6F081E" w14:textId="77AE1778"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Dai ZM, Yu MJ, Chen HH, Zhao HC, Huang YL, Su WQ, Xia F, Chang SX, Brookes PC, Dahlgren RA, Xu JM (2020) Elevated temperature shifts soil N cycling from microbial immobilization to enhanced mineralization, nitrification and denitrification across global terrestrial ecosystems. </w:t>
      </w:r>
      <w:r w:rsidRPr="003623BD">
        <w:rPr>
          <w:rFonts w:ascii="Times New Roman" w:hAnsi="Times New Roman" w:cs="Times New Roman"/>
          <w:noProof/>
        </w:rPr>
        <w:lastRenderedPageBreak/>
        <w:t xml:space="preserve">Global Change Biology 26: 5267-5276. doi: </w:t>
      </w:r>
      <w:hyperlink r:id="rId18" w:history="1">
        <w:r w:rsidRPr="003623BD">
          <w:rPr>
            <w:rStyle w:val="a8"/>
            <w:rFonts w:ascii="Times New Roman" w:hAnsi="Times New Roman" w:cs="Times New Roman"/>
            <w:noProof/>
          </w:rPr>
          <w:t>https://doi.org/10.1111/gcb.15211</w:t>
        </w:r>
      </w:hyperlink>
      <w:r w:rsidRPr="003623BD">
        <w:rPr>
          <w:rFonts w:ascii="Times New Roman" w:hAnsi="Times New Roman" w:cs="Times New Roman"/>
          <w:noProof/>
        </w:rPr>
        <w:t>.</w:t>
      </w:r>
    </w:p>
    <w:p w14:paraId="06668BDF" w14:textId="77777777"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Darrah PR (1993) The rhizosphere and plant nutrition: a quantitative approach. In: NJ Barrow (ed) Plant Nutrition — from Genetic Engineering to Field Practice: Proceedings of the Twelfth International Plant Nutrition Colloquium, 21–26 September 1993, Perth, Western Australia. Springer Netherlands, Dordrecht.</w:t>
      </w:r>
    </w:p>
    <w:p w14:paraId="273873A7" w14:textId="77156189"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Dhondt K, Boeckx P, Van Cleemput O, Hofman G (2003) Quantifying nitrate retention processes in a riparian buffer zone using the natural abundance of </w:t>
      </w:r>
      <w:r w:rsidRPr="00D551CD">
        <w:rPr>
          <w:rFonts w:ascii="Times New Roman" w:hAnsi="Times New Roman" w:cs="Times New Roman"/>
          <w:noProof/>
          <w:vertAlign w:val="superscript"/>
        </w:rPr>
        <w:t>15</w:t>
      </w:r>
      <w:r w:rsidRPr="003623BD">
        <w:rPr>
          <w:rFonts w:ascii="Times New Roman" w:hAnsi="Times New Roman" w:cs="Times New Roman"/>
          <w:noProof/>
        </w:rPr>
        <w:t>N in NO</w:t>
      </w:r>
      <w:r w:rsidRPr="00D551CD">
        <w:rPr>
          <w:rFonts w:ascii="Times New Roman" w:hAnsi="Times New Roman" w:cs="Times New Roman"/>
          <w:noProof/>
          <w:vertAlign w:val="subscript"/>
        </w:rPr>
        <w:t>3</w:t>
      </w:r>
      <w:r w:rsidRPr="003623BD">
        <w:rPr>
          <w:rFonts w:ascii="Times New Roman" w:hAnsi="Times New Roman" w:cs="Times New Roman"/>
          <w:noProof/>
        </w:rPr>
        <w:t xml:space="preserve">−. Rapid Communications in Mass Spectrometry 17: 2597-2604. doi: </w:t>
      </w:r>
      <w:hyperlink r:id="rId19" w:history="1">
        <w:r w:rsidRPr="003623BD">
          <w:rPr>
            <w:rStyle w:val="a8"/>
            <w:rFonts w:ascii="Times New Roman" w:hAnsi="Times New Roman" w:cs="Times New Roman"/>
            <w:noProof/>
          </w:rPr>
          <w:t>https://doi.org/10.1002/rcm.1226</w:t>
        </w:r>
      </w:hyperlink>
      <w:r w:rsidRPr="003623BD">
        <w:rPr>
          <w:rFonts w:ascii="Times New Roman" w:hAnsi="Times New Roman" w:cs="Times New Roman"/>
          <w:noProof/>
        </w:rPr>
        <w:t>.</w:t>
      </w:r>
    </w:p>
    <w:p w14:paraId="20083006" w14:textId="2E051720"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Elrys AS, Desoky E-SM, Zhu Q, Liu L, Yun-xing W, Wang C, Shuirong T, Yanzheng W, Meng L, Zhang J, Müller C (2024) Climate controls on nitrate dynamics and gross nitrogen cycling response to nitrogen deposition in global forest soils. Science of The Total Environment 920. doi: </w:t>
      </w:r>
      <w:hyperlink r:id="rId20" w:history="1">
        <w:r w:rsidRPr="003623BD">
          <w:rPr>
            <w:rStyle w:val="a8"/>
            <w:rFonts w:ascii="Times New Roman" w:hAnsi="Times New Roman" w:cs="Times New Roman"/>
            <w:noProof/>
          </w:rPr>
          <w:t>https://doi.org/10.1016/j.scitotenv.2024.171006</w:t>
        </w:r>
      </w:hyperlink>
      <w:r w:rsidRPr="003623BD">
        <w:rPr>
          <w:rFonts w:ascii="Times New Roman" w:hAnsi="Times New Roman" w:cs="Times New Roman"/>
          <w:noProof/>
        </w:rPr>
        <w:t>.</w:t>
      </w:r>
    </w:p>
    <w:p w14:paraId="550DC115" w14:textId="1959D1EA"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Elrys AS, Zhu Q, Jiang C, Liu J, Sobhy HHH, Shen Q, Uwiragiye Y, Wu Y, El-Tarabily KA, Meng L, Mueller C, Zhang J (2023) Global soil nitrogen cycle pattern and nitrogen enrichment effects: Tropical versus subtropical forests. Global Change Biology 29: 1905-1921. doi: </w:t>
      </w:r>
      <w:hyperlink r:id="rId21" w:history="1">
        <w:r w:rsidRPr="003623BD">
          <w:rPr>
            <w:rStyle w:val="a8"/>
            <w:rFonts w:ascii="Times New Roman" w:hAnsi="Times New Roman" w:cs="Times New Roman"/>
            <w:noProof/>
          </w:rPr>
          <w:t>https://doi.org/10.1111/gcb.16603</w:t>
        </w:r>
      </w:hyperlink>
      <w:r w:rsidRPr="003623BD">
        <w:rPr>
          <w:rFonts w:ascii="Times New Roman" w:hAnsi="Times New Roman" w:cs="Times New Roman"/>
          <w:noProof/>
        </w:rPr>
        <w:t>.</w:t>
      </w:r>
    </w:p>
    <w:p w14:paraId="3CB908C9" w14:textId="77777777"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FAO. (2020) Global forest resources assessment, 2020: Main report. Food and Agriculture Organization of the United Nations.</w:t>
      </w:r>
    </w:p>
    <w:p w14:paraId="7D3FE062" w14:textId="6F84AB3A"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Germon A, Laclau J-P, Robin A, Jourdan C (2020) Tamm Review: Deep fine roots in forest ecosystems: Why dig deeper? Forest Ecology and Management 466. doi: </w:t>
      </w:r>
      <w:hyperlink r:id="rId22" w:history="1">
        <w:r w:rsidRPr="003623BD">
          <w:rPr>
            <w:rStyle w:val="a8"/>
            <w:rFonts w:ascii="Times New Roman" w:hAnsi="Times New Roman" w:cs="Times New Roman"/>
            <w:noProof/>
          </w:rPr>
          <w:t>https://doi.org/10.1016/j.foreco.2020.118135</w:t>
        </w:r>
      </w:hyperlink>
      <w:r w:rsidRPr="003623BD">
        <w:rPr>
          <w:rFonts w:ascii="Times New Roman" w:hAnsi="Times New Roman" w:cs="Times New Roman"/>
          <w:noProof/>
        </w:rPr>
        <w:t>.</w:t>
      </w:r>
    </w:p>
    <w:p w14:paraId="78413C37" w14:textId="6B249BD0"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Guo WJ, Zhang ZL, Liu Q, Xiao J, Yin HJ (2021) Seasonal variations in plant nitrogen acquisition in an ectomycorrhizal alpine forest on the eastern Tibetan Plateau, China. Plant and Soil 459: 79-91. doi: </w:t>
      </w:r>
      <w:hyperlink r:id="rId23" w:history="1">
        <w:r w:rsidRPr="003623BD">
          <w:rPr>
            <w:rStyle w:val="a8"/>
            <w:rFonts w:ascii="Times New Roman" w:hAnsi="Times New Roman" w:cs="Times New Roman"/>
            <w:noProof/>
          </w:rPr>
          <w:t>https://doi.org/10.1007/s11104-020-04644-8</w:t>
        </w:r>
      </w:hyperlink>
      <w:r w:rsidRPr="003623BD">
        <w:rPr>
          <w:rFonts w:ascii="Times New Roman" w:hAnsi="Times New Roman" w:cs="Times New Roman"/>
          <w:noProof/>
        </w:rPr>
        <w:t>.</w:t>
      </w:r>
    </w:p>
    <w:p w14:paraId="7064B600" w14:textId="3D60F0C9"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Hachiya T, Sakakibara H (2016) Interactions between nitrate and ammonium in their uptake, allocation, assimilation, and signaling in plants. Journal of Experimental Botany. doi: </w:t>
      </w:r>
      <w:hyperlink r:id="rId24" w:history="1">
        <w:r w:rsidRPr="003623BD">
          <w:rPr>
            <w:rStyle w:val="a8"/>
            <w:rFonts w:ascii="Times New Roman" w:hAnsi="Times New Roman" w:cs="Times New Roman"/>
            <w:noProof/>
          </w:rPr>
          <w:t>https://doi.org/10.1093/jxb/erw449</w:t>
        </w:r>
      </w:hyperlink>
      <w:r w:rsidRPr="003623BD">
        <w:rPr>
          <w:rFonts w:ascii="Times New Roman" w:hAnsi="Times New Roman" w:cs="Times New Roman"/>
          <w:noProof/>
        </w:rPr>
        <w:t>.</w:t>
      </w:r>
    </w:p>
    <w:p w14:paraId="3D41E50A" w14:textId="3F486738"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He J, Hu HW, Zhang L (2012) Current insights into the autotrophic thaumarchaeal ammonia oxidation in acidic soils. Soil Biology and Biochemistry 55: 146-154. doi: </w:t>
      </w:r>
      <w:hyperlink r:id="rId25" w:history="1">
        <w:r w:rsidRPr="003623BD">
          <w:rPr>
            <w:rStyle w:val="a8"/>
            <w:rFonts w:ascii="Times New Roman" w:hAnsi="Times New Roman" w:cs="Times New Roman"/>
            <w:noProof/>
          </w:rPr>
          <w:t>https://doi.org/10.1016/j.soilbio.2012.06.006</w:t>
        </w:r>
      </w:hyperlink>
      <w:r w:rsidRPr="003623BD">
        <w:rPr>
          <w:rFonts w:ascii="Times New Roman" w:hAnsi="Times New Roman" w:cs="Times New Roman"/>
          <w:noProof/>
        </w:rPr>
        <w:t>.</w:t>
      </w:r>
    </w:p>
    <w:p w14:paraId="73F86D66" w14:textId="6191B786"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He X, Chi Q, Cai Z, Cheng Y, Zhang J, Müller C (2020) </w:t>
      </w:r>
      <w:r w:rsidRPr="003623BD">
        <w:rPr>
          <w:rFonts w:ascii="Times New Roman" w:hAnsi="Times New Roman" w:cs="Times New Roman"/>
          <w:noProof/>
          <w:vertAlign w:val="superscript"/>
        </w:rPr>
        <w:t>15</w:t>
      </w:r>
      <w:r w:rsidRPr="003623BD">
        <w:rPr>
          <w:rFonts w:ascii="Times New Roman" w:hAnsi="Times New Roman" w:cs="Times New Roman"/>
          <w:noProof/>
        </w:rPr>
        <w:t xml:space="preserve">N tracing studies including plant N uptake processes provide new insights on gross N transformations in soil-plant systems. Soil Biology and Biochemistry 141. doi: </w:t>
      </w:r>
      <w:hyperlink r:id="rId26" w:history="1">
        <w:r w:rsidRPr="003623BD">
          <w:rPr>
            <w:rStyle w:val="a8"/>
            <w:rFonts w:ascii="Times New Roman" w:hAnsi="Times New Roman" w:cs="Times New Roman"/>
            <w:noProof/>
          </w:rPr>
          <w:t>https://doi.org/10.1016/j.soilbio.2019.107666</w:t>
        </w:r>
      </w:hyperlink>
      <w:r w:rsidRPr="003623BD">
        <w:rPr>
          <w:rFonts w:ascii="Times New Roman" w:hAnsi="Times New Roman" w:cs="Times New Roman"/>
          <w:noProof/>
        </w:rPr>
        <w:t>.</w:t>
      </w:r>
    </w:p>
    <w:p w14:paraId="6EC2C647" w14:textId="77777777"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Hu M, Zou B, Huang Z, Wang S, Su X, Ding X, Zheng G, Chen HYJFE, Management (2021) Fine root biomass and necromass dynamics of Chinese fir plantations and natural secondary forests in subtropical China.  496: 119413.</w:t>
      </w:r>
    </w:p>
    <w:p w14:paraId="78411ABF" w14:textId="6B769778"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Huang W, Hall SJ (2017) Elevated moisture stimulates carbon loss from mineral soils by releasing protected organic matter. Nature Communications 8. doi: </w:t>
      </w:r>
      <w:hyperlink r:id="rId27" w:history="1">
        <w:r w:rsidRPr="003623BD">
          <w:rPr>
            <w:rStyle w:val="a8"/>
            <w:rFonts w:ascii="Times New Roman" w:hAnsi="Times New Roman" w:cs="Times New Roman"/>
            <w:noProof/>
          </w:rPr>
          <w:t>https://doi.org/10.1038/s41467-017-01998-z</w:t>
        </w:r>
      </w:hyperlink>
      <w:r w:rsidRPr="003623BD">
        <w:rPr>
          <w:rFonts w:ascii="Times New Roman" w:hAnsi="Times New Roman" w:cs="Times New Roman"/>
          <w:noProof/>
        </w:rPr>
        <w:t>.</w:t>
      </w:r>
    </w:p>
    <w:p w14:paraId="0B2C47BF" w14:textId="77777777"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IPCC. (2021) Climate Change 2021 The Physical Science Basis. Working Group I Contribution to the Sixth Assessment Report of the Intergovernmental Panel on Climate Change.(Cambridge University Press,2021</w:t>
      </w:r>
      <w:r w:rsidRPr="003623BD">
        <w:rPr>
          <w:rFonts w:ascii="Times New Roman" w:hAnsi="Times New Roman" w:cs="Times New Roman"/>
          <w:noProof/>
        </w:rPr>
        <w:t>）</w:t>
      </w:r>
      <w:r w:rsidRPr="003623BD">
        <w:rPr>
          <w:rFonts w:ascii="Times New Roman" w:hAnsi="Times New Roman" w:cs="Times New Roman"/>
          <w:noProof/>
        </w:rPr>
        <w:t>.</w:t>
      </w:r>
    </w:p>
    <w:p w14:paraId="5CE4ED10" w14:textId="60A97F9C"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Jones DL, Shannon D, V. Murphy D, Farrar J (2004) Role of dissolved organic nitrogen (DON) in soil N cycling in grassland soils. Soil Biology and Biochemistry 36: 749-756. doi: </w:t>
      </w:r>
      <w:hyperlink r:id="rId28" w:history="1">
        <w:r w:rsidRPr="003623BD">
          <w:rPr>
            <w:rStyle w:val="a8"/>
            <w:rFonts w:ascii="Times New Roman" w:hAnsi="Times New Roman" w:cs="Times New Roman"/>
            <w:noProof/>
          </w:rPr>
          <w:t>https://doi.org/10.1016/j.soilbio.2004.01.003</w:t>
        </w:r>
      </w:hyperlink>
      <w:r w:rsidRPr="003623BD">
        <w:rPr>
          <w:rFonts w:ascii="Times New Roman" w:hAnsi="Times New Roman" w:cs="Times New Roman"/>
          <w:noProof/>
        </w:rPr>
        <w:t>.</w:t>
      </w:r>
    </w:p>
    <w:p w14:paraId="7E52F54E" w14:textId="2EC73068"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Kooch Y, Rostayee F, Hosseini SM (2016) Effects of tree species on topsoil properties and nitrogen cycling in natural forest and tree plantations of northern Iran. Catena 144: 65-73. doi: </w:t>
      </w:r>
      <w:hyperlink r:id="rId29" w:history="1">
        <w:r w:rsidRPr="003623BD">
          <w:rPr>
            <w:rStyle w:val="a8"/>
            <w:rFonts w:ascii="Times New Roman" w:hAnsi="Times New Roman" w:cs="Times New Roman"/>
            <w:noProof/>
          </w:rPr>
          <w:t>https://doi.org/10.1016/j.catena.2016.05.002</w:t>
        </w:r>
      </w:hyperlink>
      <w:r w:rsidRPr="003623BD">
        <w:rPr>
          <w:rFonts w:ascii="Times New Roman" w:hAnsi="Times New Roman" w:cs="Times New Roman"/>
          <w:noProof/>
        </w:rPr>
        <w:t>.</w:t>
      </w:r>
    </w:p>
    <w:p w14:paraId="1EB48C82" w14:textId="155E0DD9"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Kreyling J, Schuerings J, Malyshev AV, Vogt L, Werner C, Jentsch A (2015) Nitrogen leaching is enhanced after a winter warm spell but mainly controlled by vegetation composition in temperate zone mesocosms. Plant and Soil 396: 85-96. doi: </w:t>
      </w:r>
      <w:hyperlink r:id="rId30" w:history="1">
        <w:r w:rsidRPr="003623BD">
          <w:rPr>
            <w:rStyle w:val="a8"/>
            <w:rFonts w:ascii="Times New Roman" w:hAnsi="Times New Roman" w:cs="Times New Roman"/>
            <w:noProof/>
          </w:rPr>
          <w:t>https://doi.org/10.1007/s11104-015-2587-1</w:t>
        </w:r>
      </w:hyperlink>
      <w:r w:rsidRPr="003623BD">
        <w:rPr>
          <w:rFonts w:ascii="Times New Roman" w:hAnsi="Times New Roman" w:cs="Times New Roman"/>
          <w:noProof/>
        </w:rPr>
        <w:t>.</w:t>
      </w:r>
    </w:p>
    <w:p w14:paraId="23CB3537" w14:textId="26F81F60"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Krüger M, Potthast K, Michalzik B, Tischer A, Küsel K, Deckner FFK, Herrmann M (2021) Drought and rewetting events enhance nitrate leaching and seepage-mediated translocation of microbes from beech forest soils. Soil Biology and Biochemistry 154. doi: </w:t>
      </w:r>
      <w:hyperlink r:id="rId31" w:history="1">
        <w:r w:rsidRPr="003623BD">
          <w:rPr>
            <w:rStyle w:val="a8"/>
            <w:rFonts w:ascii="Times New Roman" w:hAnsi="Times New Roman" w:cs="Times New Roman"/>
            <w:noProof/>
          </w:rPr>
          <w:t>https://doi.org/10.1016/j.soilbio.2021.108153</w:t>
        </w:r>
      </w:hyperlink>
      <w:r w:rsidRPr="003623BD">
        <w:rPr>
          <w:rFonts w:ascii="Times New Roman" w:hAnsi="Times New Roman" w:cs="Times New Roman"/>
          <w:noProof/>
        </w:rPr>
        <w:t>.</w:t>
      </w:r>
    </w:p>
    <w:p w14:paraId="7C00AFB4" w14:textId="58F7A884"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Kuypers MMM, Marchant HK, Kartal B (2018) The microbial nitrogen-cycling network. Nature Reviews Microbiology 16: 263-276. doi: </w:t>
      </w:r>
      <w:hyperlink r:id="rId32" w:history="1">
        <w:r w:rsidRPr="003623BD">
          <w:rPr>
            <w:rStyle w:val="a8"/>
            <w:rFonts w:ascii="Times New Roman" w:hAnsi="Times New Roman" w:cs="Times New Roman"/>
            <w:noProof/>
          </w:rPr>
          <w:t>https://doi.org/10.1038/nrmicro.2018.9</w:t>
        </w:r>
      </w:hyperlink>
      <w:r w:rsidRPr="003623BD">
        <w:rPr>
          <w:rFonts w:ascii="Times New Roman" w:hAnsi="Times New Roman" w:cs="Times New Roman"/>
          <w:noProof/>
        </w:rPr>
        <w:t>.</w:t>
      </w:r>
    </w:p>
    <w:p w14:paraId="5541C1A3" w14:textId="778BE13E"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Li C, Li Q, Xu X, Ouyang H (2016) Nitrogen acquisition strategies of Cunninghamia lanceolata at different ages. The Acta Ecologica Sinica 36: 2620-2625. doi: </w:t>
      </w:r>
      <w:hyperlink r:id="rId33" w:history="1">
        <w:r w:rsidRPr="003623BD">
          <w:rPr>
            <w:rStyle w:val="a8"/>
            <w:rFonts w:ascii="Times New Roman" w:hAnsi="Times New Roman" w:cs="Times New Roman"/>
            <w:noProof/>
          </w:rPr>
          <w:t>https://doi.org/10.5846/stxb201411162271</w:t>
        </w:r>
      </w:hyperlink>
      <w:r w:rsidRPr="003623BD">
        <w:rPr>
          <w:rFonts w:ascii="Times New Roman" w:hAnsi="Times New Roman" w:cs="Times New Roman"/>
          <w:noProof/>
        </w:rPr>
        <w:t>.</w:t>
      </w:r>
    </w:p>
    <w:p w14:paraId="59431CD5" w14:textId="3D50CD38"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Li S-L, Xin L, Yue F-J, Yan Z, Wang T, Li S, Liu C-Q (2022) Nitrogen dynamics in the Critical Zones of China. Progress in Physical Geography: Earth and Environment 46: 869-888. doi: </w:t>
      </w:r>
      <w:hyperlink r:id="rId34" w:history="1">
        <w:r w:rsidRPr="003623BD">
          <w:rPr>
            <w:rStyle w:val="a8"/>
            <w:rFonts w:ascii="Times New Roman" w:hAnsi="Times New Roman" w:cs="Times New Roman"/>
            <w:noProof/>
          </w:rPr>
          <w:t>https://doi.org/10.1177/03091333221114732</w:t>
        </w:r>
      </w:hyperlink>
      <w:r w:rsidRPr="003623BD">
        <w:rPr>
          <w:rFonts w:ascii="Times New Roman" w:hAnsi="Times New Roman" w:cs="Times New Roman"/>
          <w:noProof/>
        </w:rPr>
        <w:t>.</w:t>
      </w:r>
    </w:p>
    <w:p w14:paraId="10F4FF80" w14:textId="1AC7F2CE"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Liao K, Lai X, Zhu Q (2021) Soil δ15N is a better indicator of ecosystem nitrogen cycling than plant δ15N: A global meta-analysis. SOIL 7: 733-742. doi: </w:t>
      </w:r>
      <w:hyperlink r:id="rId35" w:history="1">
        <w:r w:rsidRPr="003623BD">
          <w:rPr>
            <w:rStyle w:val="a8"/>
            <w:rFonts w:ascii="Times New Roman" w:hAnsi="Times New Roman" w:cs="Times New Roman"/>
            <w:noProof/>
          </w:rPr>
          <w:t>https://doi.org/10.5194/soil-7-733-2021</w:t>
        </w:r>
      </w:hyperlink>
      <w:r w:rsidRPr="003623BD">
        <w:rPr>
          <w:rFonts w:ascii="Times New Roman" w:hAnsi="Times New Roman" w:cs="Times New Roman"/>
          <w:noProof/>
        </w:rPr>
        <w:t>.</w:t>
      </w:r>
    </w:p>
    <w:p w14:paraId="21F31D46" w14:textId="1C2A86BF"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Lie Z, Huang W, Liu X, Zhou G, Yan J, Li Y, Huang C, Wu T, Fang X, Zhao M, Liu S, Chu G, Kadowaki K, Pan X, Liu J (2021) Warming leads to more closed nitrogen cycling in nitrogen-rich tropical forests. Global Change Biology 27: 664-674. doi: </w:t>
      </w:r>
      <w:hyperlink r:id="rId36" w:history="1">
        <w:r w:rsidRPr="003623BD">
          <w:rPr>
            <w:rStyle w:val="a8"/>
            <w:rFonts w:ascii="Times New Roman" w:hAnsi="Times New Roman" w:cs="Times New Roman"/>
            <w:noProof/>
          </w:rPr>
          <w:t>https://doi.org/10.1111/gcb.15432</w:t>
        </w:r>
      </w:hyperlink>
      <w:r w:rsidRPr="003623BD">
        <w:rPr>
          <w:rFonts w:ascii="Times New Roman" w:hAnsi="Times New Roman" w:cs="Times New Roman"/>
          <w:noProof/>
        </w:rPr>
        <w:t>.</w:t>
      </w:r>
    </w:p>
    <w:p w14:paraId="5F76658B" w14:textId="2E70698F"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Lof M, Madsen P, Metslaid M, Witzell J, Jacobs DF (2019) Restoring forests: regeneration and ecosystem function for the future. New Forests 50: 139-151. doi: </w:t>
      </w:r>
      <w:hyperlink r:id="rId37" w:history="1">
        <w:r w:rsidRPr="003623BD">
          <w:rPr>
            <w:rStyle w:val="a8"/>
            <w:rFonts w:ascii="Times New Roman" w:hAnsi="Times New Roman" w:cs="Times New Roman"/>
            <w:noProof/>
          </w:rPr>
          <w:t>https://doi.org/10.1007/s11056-019-09713-0</w:t>
        </w:r>
      </w:hyperlink>
      <w:r w:rsidRPr="003623BD">
        <w:rPr>
          <w:rFonts w:ascii="Times New Roman" w:hAnsi="Times New Roman" w:cs="Times New Roman"/>
          <w:noProof/>
        </w:rPr>
        <w:t>.</w:t>
      </w:r>
    </w:p>
    <w:p w14:paraId="15586FDB" w14:textId="5AE26F97"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Lohbeck M, Rother DC, Jakovac CC (2021) Editorial: Enhancing Natural Regeneration to Restore Landscapes. Frontiers in Forests and Global Change 4. doi: </w:t>
      </w:r>
      <w:hyperlink r:id="rId38" w:history="1">
        <w:r w:rsidRPr="003623BD">
          <w:rPr>
            <w:rStyle w:val="a8"/>
            <w:rFonts w:ascii="Times New Roman" w:hAnsi="Times New Roman" w:cs="Times New Roman"/>
            <w:noProof/>
          </w:rPr>
          <w:t>https://doi.org/10.3389/ffgc.2021.735457</w:t>
        </w:r>
      </w:hyperlink>
      <w:r w:rsidRPr="003623BD">
        <w:rPr>
          <w:rFonts w:ascii="Times New Roman" w:hAnsi="Times New Roman" w:cs="Times New Roman"/>
          <w:noProof/>
        </w:rPr>
        <w:t>.</w:t>
      </w:r>
    </w:p>
    <w:p w14:paraId="0D35682B" w14:textId="7DE4620B"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Long X, Chen C, Xu Z, Linder S, He J (2012) Abundance and community structure of ammonia oxidizing bacteria and archaea in a Sweden boreal forest soil under 19-year fertilization and 12-year warming. Journal of Soils and Sediments 12: 1124-1133. doi: </w:t>
      </w:r>
      <w:hyperlink r:id="rId39" w:history="1">
        <w:r w:rsidRPr="003623BD">
          <w:rPr>
            <w:rStyle w:val="a8"/>
            <w:rFonts w:ascii="Times New Roman" w:hAnsi="Times New Roman" w:cs="Times New Roman"/>
            <w:noProof/>
          </w:rPr>
          <w:t>https://doi.org/10.1007/s11368-012-0532-y</w:t>
        </w:r>
      </w:hyperlink>
      <w:r w:rsidRPr="003623BD">
        <w:rPr>
          <w:rFonts w:ascii="Times New Roman" w:hAnsi="Times New Roman" w:cs="Times New Roman"/>
          <w:noProof/>
        </w:rPr>
        <w:t>.</w:t>
      </w:r>
    </w:p>
    <w:p w14:paraId="00093991" w14:textId="1C30BA64"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Lyu M, Chen S, Zhang Q, Yang Z, Xie J, Wang C, Wang X, Liu X, Xiong D, Xu C, Lin W, Chen G, Chen Y, Yang Y (2024) Rapid positive response of young trees growth to warming reverses nitrogen loss from subtropical soil. Functional Ecology 38: 1222-1235. doi: </w:t>
      </w:r>
      <w:hyperlink r:id="rId40" w:history="1">
        <w:r w:rsidRPr="003623BD">
          <w:rPr>
            <w:rStyle w:val="a8"/>
            <w:rFonts w:ascii="Times New Roman" w:hAnsi="Times New Roman" w:cs="Times New Roman"/>
            <w:noProof/>
          </w:rPr>
          <w:t>https://doi.org/10.1111/1365-2435.14526</w:t>
        </w:r>
      </w:hyperlink>
      <w:r w:rsidRPr="003623BD">
        <w:rPr>
          <w:rFonts w:ascii="Times New Roman" w:hAnsi="Times New Roman" w:cs="Times New Roman"/>
          <w:noProof/>
        </w:rPr>
        <w:t>.</w:t>
      </w:r>
    </w:p>
    <w:p w14:paraId="4D14D575" w14:textId="3A212183"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Makarieva AM, Nefiodov AV, Rammig A, Nobre AD (2023) Re-appraisal of the global climatic role of natural forests for improved climate projections and policies. Frontiers in Forests and Global Change 6. doi: </w:t>
      </w:r>
      <w:hyperlink r:id="rId41" w:history="1">
        <w:r w:rsidRPr="003623BD">
          <w:rPr>
            <w:rStyle w:val="a8"/>
            <w:rFonts w:ascii="Times New Roman" w:hAnsi="Times New Roman" w:cs="Times New Roman"/>
            <w:noProof/>
          </w:rPr>
          <w:t>https://doi.org/10.3389/ffgc.2023.1150191</w:t>
        </w:r>
      </w:hyperlink>
      <w:r w:rsidRPr="003623BD">
        <w:rPr>
          <w:rFonts w:ascii="Times New Roman" w:hAnsi="Times New Roman" w:cs="Times New Roman"/>
          <w:noProof/>
        </w:rPr>
        <w:t>.</w:t>
      </w:r>
    </w:p>
    <w:p w14:paraId="65B91121" w14:textId="30D1C7F6"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Mander Ü, Krasnova A, Escuer-Gatius J, Espenberg M, Schindler T, Machacova K, Pärn J, Maddison </w:t>
      </w:r>
      <w:r w:rsidRPr="003623BD">
        <w:rPr>
          <w:rFonts w:ascii="Times New Roman" w:hAnsi="Times New Roman" w:cs="Times New Roman"/>
          <w:noProof/>
        </w:rPr>
        <w:lastRenderedPageBreak/>
        <w:t>M, Megonigal JP, Pihlatie M, Kasak K, Niinemets Ü, Junninen H, Soosaar K (2021) Forest canopy mitigates soil N</w:t>
      </w:r>
      <w:r w:rsidRPr="003623BD">
        <w:rPr>
          <w:rFonts w:ascii="Times New Roman" w:hAnsi="Times New Roman" w:cs="Times New Roman"/>
          <w:noProof/>
          <w:vertAlign w:val="subscript"/>
        </w:rPr>
        <w:t>2</w:t>
      </w:r>
      <w:r w:rsidRPr="003623BD">
        <w:rPr>
          <w:rFonts w:ascii="Times New Roman" w:hAnsi="Times New Roman" w:cs="Times New Roman"/>
          <w:noProof/>
        </w:rPr>
        <w:t xml:space="preserve">O emission during hot moments. npj Climate and Atmospheric Science 4. doi: </w:t>
      </w:r>
      <w:hyperlink r:id="rId42" w:history="1">
        <w:r w:rsidRPr="003623BD">
          <w:rPr>
            <w:rStyle w:val="a8"/>
            <w:rFonts w:ascii="Times New Roman" w:hAnsi="Times New Roman" w:cs="Times New Roman"/>
            <w:noProof/>
          </w:rPr>
          <w:t>https://doi.org/10.1038/s41612-021-00194-7</w:t>
        </w:r>
      </w:hyperlink>
      <w:r w:rsidRPr="003623BD">
        <w:rPr>
          <w:rFonts w:ascii="Times New Roman" w:hAnsi="Times New Roman" w:cs="Times New Roman"/>
          <w:noProof/>
        </w:rPr>
        <w:t>.</w:t>
      </w:r>
    </w:p>
    <w:p w14:paraId="3CB36714" w14:textId="67ADFE44"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Mediavilla S, García-Iglesias J, González-Zurdo P, Escudero A (2014) Nitrogen resorption efficiency in mature trees and seedlings of four tree species co-occurring in a Mediterranean environment. Plant and Soil 385: 205-215. doi: </w:t>
      </w:r>
      <w:hyperlink r:id="rId43" w:history="1">
        <w:r w:rsidRPr="003623BD">
          <w:rPr>
            <w:rStyle w:val="a8"/>
            <w:rFonts w:ascii="Times New Roman" w:hAnsi="Times New Roman" w:cs="Times New Roman"/>
            <w:noProof/>
          </w:rPr>
          <w:t>https://doi.org/10.1007/s11104-014-2230-6</w:t>
        </w:r>
      </w:hyperlink>
      <w:r w:rsidRPr="003623BD">
        <w:rPr>
          <w:rFonts w:ascii="Times New Roman" w:hAnsi="Times New Roman" w:cs="Times New Roman"/>
          <w:noProof/>
        </w:rPr>
        <w:t>.</w:t>
      </w:r>
    </w:p>
    <w:p w14:paraId="1F788EB2" w14:textId="7A7B4E6E"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Menge JH, Magdon P, Wöllauer S, Ehbrecht M (2023) Impacts of forest management on stand and landscape-level microclimate heterogeneity of European beech forests. Landscape Ecology 38: 903-917. doi: </w:t>
      </w:r>
      <w:hyperlink r:id="rId44" w:history="1">
        <w:r w:rsidRPr="003623BD">
          <w:rPr>
            <w:rStyle w:val="a8"/>
            <w:rFonts w:ascii="Times New Roman" w:hAnsi="Times New Roman" w:cs="Times New Roman"/>
            <w:noProof/>
          </w:rPr>
          <w:t>https://doi.org/10.1007/s10980-023-01596-z</w:t>
        </w:r>
      </w:hyperlink>
      <w:r w:rsidRPr="003623BD">
        <w:rPr>
          <w:rFonts w:ascii="Times New Roman" w:hAnsi="Times New Roman" w:cs="Times New Roman"/>
          <w:noProof/>
        </w:rPr>
        <w:t>.</w:t>
      </w:r>
    </w:p>
    <w:p w14:paraId="4ADFD64F" w14:textId="4EAB59FA"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Piao S, Fang J, Ciais P, Peylin P, Huang Y, Sitch S, Wang T (2009) The carbon balance of terrestrial ecosystems in China. Nature 458: 1009-U1082. doi: </w:t>
      </w:r>
      <w:hyperlink r:id="rId45" w:history="1">
        <w:r w:rsidRPr="003623BD">
          <w:rPr>
            <w:rStyle w:val="a8"/>
            <w:rFonts w:ascii="Times New Roman" w:hAnsi="Times New Roman" w:cs="Times New Roman"/>
            <w:noProof/>
          </w:rPr>
          <w:t>https://doi.org/10.1038/nature07944</w:t>
        </w:r>
      </w:hyperlink>
      <w:r w:rsidRPr="003623BD">
        <w:rPr>
          <w:rFonts w:ascii="Times New Roman" w:hAnsi="Times New Roman" w:cs="Times New Roman"/>
          <w:noProof/>
        </w:rPr>
        <w:t>.</w:t>
      </w:r>
    </w:p>
    <w:p w14:paraId="78F91D49" w14:textId="722A7565"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Raison RJ, Connell MJ, Khanna PK (1987) Methodology for studying fluxes of soil mineral-N in situ. Soil Biology and Biochemistry 19: 521-530. doi: </w:t>
      </w:r>
      <w:hyperlink r:id="rId46" w:history="1">
        <w:r w:rsidRPr="003623BD">
          <w:rPr>
            <w:rStyle w:val="a8"/>
            <w:rFonts w:ascii="Times New Roman" w:hAnsi="Times New Roman" w:cs="Times New Roman"/>
            <w:noProof/>
          </w:rPr>
          <w:t>https://doi.org/10.1016/0038-0717(87)90094-0</w:t>
        </w:r>
      </w:hyperlink>
      <w:r w:rsidRPr="003623BD">
        <w:rPr>
          <w:rFonts w:ascii="Times New Roman" w:hAnsi="Times New Roman" w:cs="Times New Roman"/>
          <w:noProof/>
        </w:rPr>
        <w:t>.</w:t>
      </w:r>
    </w:p>
    <w:p w14:paraId="26C60B65" w14:textId="5FF29591"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Ren T, Smreczak B, Ukalska-Jaruga A, Hassan W, Cai A (2025) Asymmetric responses of soil dissolved organic carbon and dissolved organic nitrogen to warming: A meta-analysis. CATENA 252: 108871. doi: </w:t>
      </w:r>
      <w:hyperlink r:id="rId47" w:history="1">
        <w:r w:rsidRPr="003623BD">
          <w:rPr>
            <w:rStyle w:val="a8"/>
            <w:rFonts w:ascii="Times New Roman" w:hAnsi="Times New Roman" w:cs="Times New Roman"/>
            <w:noProof/>
          </w:rPr>
          <w:t>https://doi.org/10.1016/j.catena.2025.108871</w:t>
        </w:r>
      </w:hyperlink>
      <w:r w:rsidRPr="003623BD">
        <w:rPr>
          <w:rFonts w:ascii="Times New Roman" w:hAnsi="Times New Roman" w:cs="Times New Roman"/>
          <w:noProof/>
        </w:rPr>
        <w:t>.</w:t>
      </w:r>
    </w:p>
    <w:p w14:paraId="1245FF40" w14:textId="58E82862"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Risch AC, Zimmermann S, Moser B, Schütz M, Hagedorn F, Firn J, Fay PA, Adler PB, Biederman LA, Blair JM, Borer ET, Broadbent AAD, Brown CS, Cadotte MW, Caldeira MC, Davies KF, di Virgilio A, Eisenhauer N, Eskelinen A, Knops JMH, MacDougall AS, McCulley RL, Melbourne BA, Moore JL, Power SA, Prober SM, Seabloom EW, Siebert J, Silveira ML, Speziale KL, Stevens CJ, Tognetti PM, Virtanen R, Yahdjian L, Ochoa‐Hueso R (2020) Global impacts of fertilization and herbivore removal on soil net nitrogen mineralization are modulated by local climate and soil properties. Global Change Biology 26: 7173-7185. doi: </w:t>
      </w:r>
      <w:hyperlink r:id="rId48" w:history="1">
        <w:r w:rsidRPr="003623BD">
          <w:rPr>
            <w:rStyle w:val="a8"/>
            <w:rFonts w:ascii="Times New Roman" w:hAnsi="Times New Roman" w:cs="Times New Roman"/>
            <w:noProof/>
          </w:rPr>
          <w:t>https://doi.org/10.1111/gcb.15308</w:t>
        </w:r>
      </w:hyperlink>
      <w:r w:rsidRPr="003623BD">
        <w:rPr>
          <w:rFonts w:ascii="Times New Roman" w:hAnsi="Times New Roman" w:cs="Times New Roman"/>
          <w:noProof/>
        </w:rPr>
        <w:t>.</w:t>
      </w:r>
    </w:p>
    <w:p w14:paraId="722D4DFC" w14:textId="08E37F73"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Schaeffer SM, Sharp E, Schimel JP, Welker JM (2013) Soil–plant N processes in a High Arctic ecosystem, NW Greenland are altered by long‐term experimental warming and higher rainfall. Global Change Biology 19: 3529-3539. doi: </w:t>
      </w:r>
      <w:hyperlink r:id="rId49" w:history="1">
        <w:r w:rsidRPr="003623BD">
          <w:rPr>
            <w:rStyle w:val="a8"/>
            <w:rFonts w:ascii="Times New Roman" w:hAnsi="Times New Roman" w:cs="Times New Roman"/>
            <w:noProof/>
          </w:rPr>
          <w:t>https://doi.org/10.1111/gcb.12318</w:t>
        </w:r>
      </w:hyperlink>
      <w:r w:rsidRPr="003623BD">
        <w:rPr>
          <w:rFonts w:ascii="Times New Roman" w:hAnsi="Times New Roman" w:cs="Times New Roman"/>
          <w:noProof/>
        </w:rPr>
        <w:t>.</w:t>
      </w:r>
    </w:p>
    <w:p w14:paraId="0BF5F2E2" w14:textId="77777777"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Schütt M, Borken W, Spott O, Stange CF, Matzner E (2014) Corrigendum “Temperature sensitivity of C and N mineralization in temperate forest soils at low temperatures”. Soil Biology and Biochemistry 77. doi: 10.1016/j.soilbio.2014.06.001.</w:t>
      </w:r>
    </w:p>
    <w:p w14:paraId="4152535E" w14:textId="634D300F"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Shan J, Sanford RA, Chee‐Sanford J, Ooi SK, Löffler FE, Konstantinidis KT, Yang WHJGcb (2021) Beyond denitrification: the role of microbial diversity in controlling nitrous oxide reduction and soil nitrous oxide emissions.  27: 2669-2683. doi: </w:t>
      </w:r>
      <w:hyperlink r:id="rId50" w:history="1">
        <w:r w:rsidRPr="003623BD">
          <w:rPr>
            <w:rStyle w:val="a8"/>
            <w:rFonts w:ascii="Times New Roman" w:hAnsi="Times New Roman" w:cs="Times New Roman"/>
            <w:noProof/>
          </w:rPr>
          <w:t>https://doi.org/10.1111/gcb.15545</w:t>
        </w:r>
      </w:hyperlink>
      <w:r w:rsidRPr="003623BD">
        <w:rPr>
          <w:rFonts w:ascii="Times New Roman" w:hAnsi="Times New Roman" w:cs="Times New Roman"/>
          <w:noProof/>
        </w:rPr>
        <w:t>.</w:t>
      </w:r>
    </w:p>
    <w:p w14:paraId="532B87C4" w14:textId="671190AF"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Sheng W, Yu G, Fang H, Liu Y, Wang Q, Chen Z, Zhang L (2014) Regional patterns of 15N natural abundance in forest ecosystems along a large transect in eastern China. Scientific Reports 4. doi: </w:t>
      </w:r>
      <w:hyperlink r:id="rId51" w:history="1">
        <w:r w:rsidRPr="003623BD">
          <w:rPr>
            <w:rStyle w:val="a8"/>
            <w:rFonts w:ascii="Times New Roman" w:hAnsi="Times New Roman" w:cs="Times New Roman"/>
            <w:noProof/>
          </w:rPr>
          <w:t>https://doi.org/10.1038/srep04249</w:t>
        </w:r>
      </w:hyperlink>
      <w:r w:rsidRPr="003623BD">
        <w:rPr>
          <w:rFonts w:ascii="Times New Roman" w:hAnsi="Times New Roman" w:cs="Times New Roman"/>
          <w:noProof/>
        </w:rPr>
        <w:t>.</w:t>
      </w:r>
    </w:p>
    <w:p w14:paraId="40338E38" w14:textId="54D1D628"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Tian H, Xu R, Canadell JG, Thompson RL, Winiwarter W, Suntharalingam P, Davidson EA, Ciais P, Jackson RB, Janssens-Maenhout G, Prather MJ, Regnier P, Pan N, Pan S, Peters GP, Shi H, Tubiello FN, Zaehle S, Zhou F, Arneth A, Battaglia G, Berthet S, Bopp L, Bouwman AF, Buitenhuis ET, Chang J, Chipperfield MP, Dangal SRS, Dlugokencky E, Elkins JW, Eyre BD, Fu B, Hall B, Ito A, Joos F, Krummel PB, Landolfi A, Laruelle GG, Lauerwald R, Li W, Lienert S, Maavara T, MacLeod M, Millet DB, Olin S, Patra PK, Prinn RG, Raymond PA, Ruiz DJ, van der Werf GR, Vuichard N, Wang J, Weiss RF, Wells KC, Wilson C, Yang J, Yao </w:t>
      </w:r>
      <w:r w:rsidRPr="003623BD">
        <w:rPr>
          <w:rFonts w:ascii="Times New Roman" w:hAnsi="Times New Roman" w:cs="Times New Roman"/>
          <w:noProof/>
        </w:rPr>
        <w:lastRenderedPageBreak/>
        <w:t xml:space="preserve">Y (2020) A comprehensive quantification of global nitrous oxide sources and sinks. Nature 586: 248-256. doi: </w:t>
      </w:r>
      <w:hyperlink r:id="rId52" w:history="1">
        <w:r w:rsidRPr="003623BD">
          <w:rPr>
            <w:rStyle w:val="a8"/>
            <w:rFonts w:ascii="Times New Roman" w:hAnsi="Times New Roman" w:cs="Times New Roman"/>
            <w:noProof/>
          </w:rPr>
          <w:t>https://doi.org/10.1038/s41586-020-2780-0</w:t>
        </w:r>
      </w:hyperlink>
      <w:r w:rsidRPr="003623BD">
        <w:rPr>
          <w:rFonts w:ascii="Times New Roman" w:hAnsi="Times New Roman" w:cs="Times New Roman"/>
          <w:noProof/>
        </w:rPr>
        <w:t>.</w:t>
      </w:r>
    </w:p>
    <w:p w14:paraId="7502DC3B" w14:textId="77777777"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Waghmode TR, ZHANG X, DONG W, ZHANG C, HU CJCJoE-A (2019) Impact of soil warming on the activity and abundance of nitrifiers under nitrogen fertilization conditions.  27: 1649-1655.</w:t>
      </w:r>
    </w:p>
    <w:p w14:paraId="482F8AF2" w14:textId="0C948759"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Wang D, Olatunji OA, Xiao J (2019) Thinning increased fine root production, biomass, turnover rate and understory vegetation yield in a Chinese fir plantation. Forest Ecology and Management 440: 92-100. doi: </w:t>
      </w:r>
      <w:hyperlink r:id="rId53" w:history="1">
        <w:r w:rsidRPr="003623BD">
          <w:rPr>
            <w:rStyle w:val="a8"/>
            <w:rFonts w:ascii="Times New Roman" w:hAnsi="Times New Roman" w:cs="Times New Roman"/>
            <w:noProof/>
          </w:rPr>
          <w:t>https://doi.org/10.1016/j.foreco.2019.03.012</w:t>
        </w:r>
      </w:hyperlink>
      <w:r w:rsidRPr="003623BD">
        <w:rPr>
          <w:rFonts w:ascii="Times New Roman" w:hAnsi="Times New Roman" w:cs="Times New Roman"/>
          <w:noProof/>
        </w:rPr>
        <w:t>.</w:t>
      </w:r>
    </w:p>
    <w:p w14:paraId="70961876" w14:textId="79EC827D"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Wang J, Shi X (2023) Soil biodiversity in natural forests potentially exhibits higher resistance than planted forests under global warming. Frontiers in Plant Science 14. doi: </w:t>
      </w:r>
      <w:hyperlink r:id="rId54" w:history="1">
        <w:r w:rsidRPr="003623BD">
          <w:rPr>
            <w:rStyle w:val="a8"/>
            <w:rFonts w:ascii="Times New Roman" w:hAnsi="Times New Roman" w:cs="Times New Roman"/>
            <w:noProof/>
          </w:rPr>
          <w:t>https://doi.org/10.3389/fpls.2023.1135549</w:t>
        </w:r>
      </w:hyperlink>
      <w:r w:rsidRPr="003623BD">
        <w:rPr>
          <w:rFonts w:ascii="Times New Roman" w:hAnsi="Times New Roman" w:cs="Times New Roman"/>
          <w:noProof/>
        </w:rPr>
        <w:t>.</w:t>
      </w:r>
    </w:p>
    <w:p w14:paraId="1E27FAE0" w14:textId="77777777"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Wang M, Shen Q, Xu G, Guo S (2014) New Insight into the Strategy for Nitrogen Metabolism in Plant Cells.</w:t>
      </w:r>
    </w:p>
    <w:p w14:paraId="605D018A" w14:textId="7DD4C4AD"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Wang Y, Niu G, Wang R, Rousk K, Li A, Hasi M, Wang C, Xue J, Yang G, Lü X, Jiang Y, Han X, Huang J (2022) Enhanced foliar 15N enrichment with increasing nitrogen addition rates: Role of plant species and nitrogen compounds. Global Change Biology 29: 1591-1605. doi: </w:t>
      </w:r>
      <w:hyperlink r:id="rId55" w:history="1">
        <w:r w:rsidRPr="003623BD">
          <w:rPr>
            <w:rStyle w:val="a8"/>
            <w:rFonts w:ascii="Times New Roman" w:hAnsi="Times New Roman" w:cs="Times New Roman"/>
            <w:noProof/>
          </w:rPr>
          <w:t>https://doi.org/10.1111/gcb.16555</w:t>
        </w:r>
      </w:hyperlink>
      <w:r w:rsidRPr="003623BD">
        <w:rPr>
          <w:rFonts w:ascii="Times New Roman" w:hAnsi="Times New Roman" w:cs="Times New Roman"/>
          <w:noProof/>
        </w:rPr>
        <w:t>.</w:t>
      </w:r>
    </w:p>
    <w:p w14:paraId="00319359" w14:textId="77777777"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Xu C, Zhu H, Wang J, Ji C, Liu Y, Chen D, Zhang H, Wang J, Zhang YJSB, Biochemistry (2023) Fertilizer N triggers native soil N-derived N2O emissions by priming gross N mineralization.  178: 108961.</w:t>
      </w:r>
    </w:p>
    <w:p w14:paraId="0D89A052" w14:textId="77777777"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Xu J, Xie S, Han A, Rao R, Huang G, Chen X, Hu J, Liu Q, Yang X, Zhang L (2019) Forest Resources in China—the 9th national forest inventory. National Forestry and Grassland Administration Beijing, China.</w:t>
      </w:r>
    </w:p>
    <w:p w14:paraId="6235572C" w14:textId="177F4D94"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Yan B, Duan M, Wang R, Li J, Wei F, Chen J, Wang J, Wu Y, Wang G (2022) Planted forests intensified soil microbial metabolic nitrogen and phosphorus limitation on the Loess Plateau, China. Catena 211. doi: </w:t>
      </w:r>
      <w:hyperlink r:id="rId56" w:history="1">
        <w:r w:rsidRPr="003623BD">
          <w:rPr>
            <w:rStyle w:val="a8"/>
            <w:rFonts w:ascii="Times New Roman" w:hAnsi="Times New Roman" w:cs="Times New Roman"/>
            <w:noProof/>
          </w:rPr>
          <w:t>https://doi.org/10.1016/j.catena.2021.105982</w:t>
        </w:r>
      </w:hyperlink>
      <w:r w:rsidRPr="003623BD">
        <w:rPr>
          <w:rFonts w:ascii="Times New Roman" w:hAnsi="Times New Roman" w:cs="Times New Roman"/>
          <w:noProof/>
        </w:rPr>
        <w:t>.</w:t>
      </w:r>
    </w:p>
    <w:p w14:paraId="67B45408" w14:textId="313E45EE"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Zavadilová I, Szatniewska J, Stojanović M, Fleischer P, Vágner L, Pavelka M, Petrík P (2023) The effect of thinning intensity on sap flow and growth of Norway spruce. Journal of Forest Science 69: 205-216. doi: </w:t>
      </w:r>
      <w:hyperlink r:id="rId57" w:history="1">
        <w:r w:rsidRPr="003623BD">
          <w:rPr>
            <w:rStyle w:val="a8"/>
            <w:rFonts w:ascii="Times New Roman" w:hAnsi="Times New Roman" w:cs="Times New Roman"/>
            <w:noProof/>
          </w:rPr>
          <w:t>https://doi.org/10.17221/17/2023-jfs</w:t>
        </w:r>
      </w:hyperlink>
      <w:r w:rsidRPr="003623BD">
        <w:rPr>
          <w:rFonts w:ascii="Times New Roman" w:hAnsi="Times New Roman" w:cs="Times New Roman"/>
          <w:noProof/>
        </w:rPr>
        <w:t>.</w:t>
      </w:r>
    </w:p>
    <w:p w14:paraId="1524F93B" w14:textId="0EE63868"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Zhang B, Chen L, Jin S, Guo Q, Hou J (2022) The Influence of Plants on the Migration and Transformation of Nitrogen in Plant-Soil Systems: a Review. Journal of Soil Science and Plant Nutrition 22: 4084-4102. doi: </w:t>
      </w:r>
      <w:hyperlink r:id="rId58" w:history="1">
        <w:r w:rsidRPr="003623BD">
          <w:rPr>
            <w:rStyle w:val="a8"/>
            <w:rFonts w:ascii="Times New Roman" w:hAnsi="Times New Roman" w:cs="Times New Roman"/>
            <w:noProof/>
          </w:rPr>
          <w:t>https://doi.org/10.1007/s42729-022-01009-1</w:t>
        </w:r>
      </w:hyperlink>
      <w:r w:rsidRPr="003623BD">
        <w:rPr>
          <w:rFonts w:ascii="Times New Roman" w:hAnsi="Times New Roman" w:cs="Times New Roman"/>
          <w:noProof/>
        </w:rPr>
        <w:t>.</w:t>
      </w:r>
    </w:p>
    <w:p w14:paraId="0F62DBA9" w14:textId="7F08F829"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Zhang Q, Li Y, He Y, Brookes PC, Xu JM (2019) Elevated temperature increased nitrification activity by stimulating AOB growth and activity in an acidic paddy soil. Plant and Soil 445: 71-83. doi: </w:t>
      </w:r>
      <w:hyperlink r:id="rId59" w:history="1">
        <w:r w:rsidRPr="003623BD">
          <w:rPr>
            <w:rStyle w:val="a8"/>
            <w:rFonts w:ascii="Times New Roman" w:hAnsi="Times New Roman" w:cs="Times New Roman"/>
            <w:noProof/>
          </w:rPr>
          <w:t>https://doi.org/10.1007/s11104-019-04052-7</w:t>
        </w:r>
      </w:hyperlink>
      <w:r w:rsidRPr="003623BD">
        <w:rPr>
          <w:rFonts w:ascii="Times New Roman" w:hAnsi="Times New Roman" w:cs="Times New Roman"/>
          <w:noProof/>
        </w:rPr>
        <w:t>.</w:t>
      </w:r>
    </w:p>
    <w:p w14:paraId="01043210" w14:textId="6F9996C9"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Zhang Y, Dai S, Huang X, Zhao Y, Zhao J, Cheng Y, Cai Z, Zhang J (2020) pH-induced changes in fungal abundance and composition affects soil heterotrophic nitrification after 30 days of artificial pH manipulation. Geoderma 366: 114255. doi: </w:t>
      </w:r>
      <w:hyperlink r:id="rId60" w:history="1">
        <w:r w:rsidRPr="003623BD">
          <w:rPr>
            <w:rStyle w:val="a8"/>
            <w:rFonts w:ascii="Times New Roman" w:hAnsi="Times New Roman" w:cs="Times New Roman"/>
            <w:noProof/>
          </w:rPr>
          <w:t>https://doi.org/10.1016/j.geoderma.2020.114255</w:t>
        </w:r>
      </w:hyperlink>
      <w:r w:rsidRPr="003623BD">
        <w:rPr>
          <w:rFonts w:ascii="Times New Roman" w:hAnsi="Times New Roman" w:cs="Times New Roman"/>
          <w:noProof/>
        </w:rPr>
        <w:t>.</w:t>
      </w:r>
    </w:p>
    <w:p w14:paraId="1657A0E8" w14:textId="76CC031D"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Zheng M, Xu M, Li D, Deng Q, Mo J (2023) Negative responses of terrestrial nitrogen fixation to nitrogen addition weaken across increased soil organic carbon levels. Science of The Total Environment 877: 162965. doi: </w:t>
      </w:r>
      <w:hyperlink r:id="rId61" w:history="1">
        <w:r w:rsidRPr="003623BD">
          <w:rPr>
            <w:rStyle w:val="a8"/>
            <w:rFonts w:ascii="Times New Roman" w:hAnsi="Times New Roman" w:cs="Times New Roman"/>
            <w:noProof/>
          </w:rPr>
          <w:t>https://doi.org/10.1016/j.scitotenv.2023.162965</w:t>
        </w:r>
      </w:hyperlink>
      <w:r w:rsidRPr="003623BD">
        <w:rPr>
          <w:rFonts w:ascii="Times New Roman" w:hAnsi="Times New Roman" w:cs="Times New Roman"/>
          <w:noProof/>
        </w:rPr>
        <w:t>.</w:t>
      </w:r>
    </w:p>
    <w:p w14:paraId="004C88F0" w14:textId="1804DFEF"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Zhong Y, Yan W, Canisares LP, Wang S, Brodie EL (2022) Alterations in soil pH emerge as a key driver of the impact of global change on soil microbial nitrogen cycling: Evidence from a global meta‐analysis. Global Ecology and Biogeography 32: 145-165. doi: </w:t>
      </w:r>
      <w:hyperlink r:id="rId62" w:history="1">
        <w:r w:rsidRPr="003623BD">
          <w:rPr>
            <w:rStyle w:val="a8"/>
            <w:rFonts w:ascii="Times New Roman" w:hAnsi="Times New Roman" w:cs="Times New Roman"/>
            <w:noProof/>
          </w:rPr>
          <w:t>https://doi.org/10.1111/geb.13616</w:t>
        </w:r>
      </w:hyperlink>
      <w:r w:rsidRPr="003623BD">
        <w:rPr>
          <w:rFonts w:ascii="Times New Roman" w:hAnsi="Times New Roman" w:cs="Times New Roman"/>
          <w:noProof/>
        </w:rPr>
        <w:t>.</w:t>
      </w:r>
    </w:p>
    <w:p w14:paraId="2DCFE557" w14:textId="7CABD6A8"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Zhu J, Jansen Willems A, Müller C, Dörsch P (2021) Topographic differences in nitrogen cycling mediate nitrogen retention in a subtropical, N-saturated forest catchment. Soil Biology and Biochemistry 159. doi: </w:t>
      </w:r>
      <w:hyperlink r:id="rId63" w:history="1">
        <w:r w:rsidRPr="003623BD">
          <w:rPr>
            <w:rStyle w:val="a8"/>
            <w:rFonts w:ascii="Times New Roman" w:hAnsi="Times New Roman" w:cs="Times New Roman"/>
            <w:noProof/>
          </w:rPr>
          <w:t>https://doi.org/10.1016/j.soilbio.2021.108303</w:t>
        </w:r>
      </w:hyperlink>
      <w:r w:rsidRPr="003623BD">
        <w:rPr>
          <w:rFonts w:ascii="Times New Roman" w:hAnsi="Times New Roman" w:cs="Times New Roman"/>
          <w:noProof/>
        </w:rPr>
        <w:t>.</w:t>
      </w:r>
    </w:p>
    <w:p w14:paraId="458707F6" w14:textId="2D8F2C07"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Zhu T, Meng T, Zhang J, Zhong W, Müller C, Cai Z (2014) Fungi-dominant heterotrophic nitrification in a subtropical forest soil of China. Journal of Soils and Sediments 15: 705-709. doi: </w:t>
      </w:r>
      <w:hyperlink r:id="rId64" w:history="1">
        <w:r w:rsidRPr="003623BD">
          <w:rPr>
            <w:rStyle w:val="a8"/>
            <w:rFonts w:ascii="Times New Roman" w:hAnsi="Times New Roman" w:cs="Times New Roman"/>
            <w:noProof/>
          </w:rPr>
          <w:t>https://doi.org/10.1007/s11368-014-1048-4</w:t>
        </w:r>
      </w:hyperlink>
      <w:r w:rsidRPr="003623BD">
        <w:rPr>
          <w:rFonts w:ascii="Times New Roman" w:hAnsi="Times New Roman" w:cs="Times New Roman"/>
          <w:noProof/>
        </w:rPr>
        <w:t>.</w:t>
      </w:r>
    </w:p>
    <w:p w14:paraId="7C99FE69" w14:textId="69DE3828" w:rsidR="003610C7" w:rsidRPr="003623BD" w:rsidRDefault="003610C7" w:rsidP="003610C7">
      <w:pPr>
        <w:pStyle w:val="EndNoteBibliography"/>
        <w:ind w:left="720" w:hanging="720"/>
        <w:rPr>
          <w:rFonts w:ascii="Times New Roman" w:hAnsi="Times New Roman" w:cs="Times New Roman"/>
          <w:noProof/>
        </w:rPr>
      </w:pPr>
      <w:r w:rsidRPr="003623BD">
        <w:rPr>
          <w:rFonts w:ascii="Times New Roman" w:hAnsi="Times New Roman" w:cs="Times New Roman"/>
          <w:noProof/>
        </w:rPr>
        <w:t xml:space="preserve">Zhu ZH, Du H, Gao K, Fang YT, Wang KL, Zhu TB, Zhu J, Cheng Y, Li DJ (2023) Plant species diversity enhances soil gross nitrogen transformations in a subtropical forest, southwest China. Journal of Applied Ecology 60: 1364-1375. doi: </w:t>
      </w:r>
      <w:hyperlink r:id="rId65" w:history="1">
        <w:r w:rsidRPr="003623BD">
          <w:rPr>
            <w:rStyle w:val="a8"/>
            <w:rFonts w:ascii="Times New Roman" w:hAnsi="Times New Roman" w:cs="Times New Roman"/>
            <w:noProof/>
          </w:rPr>
          <w:t>https://doi.org/10.1111/1365-2664.14407</w:t>
        </w:r>
      </w:hyperlink>
      <w:r w:rsidRPr="003623BD">
        <w:rPr>
          <w:rFonts w:ascii="Times New Roman" w:hAnsi="Times New Roman" w:cs="Times New Roman"/>
          <w:noProof/>
        </w:rPr>
        <w:t>.</w:t>
      </w:r>
    </w:p>
    <w:p w14:paraId="58A42966" w14:textId="5E6C5231" w:rsidR="00242273" w:rsidRPr="003670C0" w:rsidRDefault="00DC5D07" w:rsidP="00BD7B0C">
      <w:pPr>
        <w:spacing w:before="100" w:beforeAutospacing="1" w:line="360" w:lineRule="auto"/>
        <w:jc w:val="center"/>
        <w:rPr>
          <w:rFonts w:ascii="Times New Roman" w:hAnsi="Times New Roman" w:cs="Times New Roman"/>
          <w:sz w:val="20"/>
          <w:szCs w:val="20"/>
        </w:rPr>
      </w:pPr>
      <w:r w:rsidRPr="003623BD">
        <w:rPr>
          <w:rFonts w:ascii="Times New Roman" w:hAnsi="Times New Roman" w:cs="Times New Roman"/>
          <w:sz w:val="20"/>
          <w:szCs w:val="20"/>
        </w:rPr>
        <w:fldChar w:fldCharType="end"/>
      </w:r>
      <w:r w:rsidR="00242273" w:rsidRPr="003670C0">
        <w:rPr>
          <w:rFonts w:ascii="Times New Roman" w:hAnsi="Times New Roman" w:cs="Times New Roman"/>
          <w:noProof/>
          <w:sz w:val="20"/>
          <w:szCs w:val="20"/>
        </w:rPr>
        <w:drawing>
          <wp:inline distT="0" distB="0" distL="0" distR="0" wp14:anchorId="26A34399" wp14:editId="60651DBF">
            <wp:extent cx="3087175" cy="6167281"/>
            <wp:effectExtent l="0" t="0" r="0" b="0"/>
            <wp:docPr id="316175798"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93083" cy="6179083"/>
                    </a:xfrm>
                    <a:prstGeom prst="rect">
                      <a:avLst/>
                    </a:prstGeom>
                    <a:noFill/>
                    <a:ln>
                      <a:noFill/>
                    </a:ln>
                  </pic:spPr>
                </pic:pic>
              </a:graphicData>
            </a:graphic>
          </wp:inline>
        </w:drawing>
      </w:r>
    </w:p>
    <w:p w14:paraId="2CD5026D" w14:textId="77777777" w:rsidR="00242273" w:rsidRPr="00825F4C" w:rsidRDefault="00242273" w:rsidP="00173C4E">
      <w:pPr>
        <w:spacing w:before="100" w:beforeAutospacing="1" w:after="100" w:afterAutospacing="1" w:line="360" w:lineRule="auto"/>
        <w:rPr>
          <w:rFonts w:ascii="Times New Roman" w:hAnsi="Times New Roman" w:cs="Times New Roman"/>
          <w:sz w:val="20"/>
          <w:szCs w:val="20"/>
        </w:rPr>
      </w:pPr>
      <w:r w:rsidRPr="00825F4C">
        <w:rPr>
          <w:rFonts w:ascii="Times New Roman" w:hAnsi="Times New Roman" w:cs="Times New Roman"/>
          <w:b/>
          <w:bCs/>
          <w:sz w:val="20"/>
          <w:szCs w:val="20"/>
        </w:rPr>
        <w:lastRenderedPageBreak/>
        <w:t>Fig.1</w:t>
      </w:r>
      <w:r w:rsidRPr="00825F4C">
        <w:rPr>
          <w:rFonts w:ascii="Times New Roman" w:hAnsi="Times New Roman" w:cs="Times New Roman"/>
          <w:sz w:val="20"/>
          <w:szCs w:val="20"/>
        </w:rPr>
        <w:t xml:space="preserve"> Month precipitation and air temperature, along with soil temperature and moisture variations at </w:t>
      </w:r>
      <w:r w:rsidRPr="00825F4C">
        <w:rPr>
          <w:rFonts w:ascii="Times New Roman" w:hAnsi="Times New Roman" w:cs="Times New Roman" w:hint="eastAsia"/>
          <w:sz w:val="20"/>
          <w:szCs w:val="20"/>
        </w:rPr>
        <w:t xml:space="preserve">a depth of </w:t>
      </w:r>
      <w:r w:rsidRPr="00825F4C">
        <w:rPr>
          <w:rFonts w:ascii="Times New Roman" w:hAnsi="Times New Roman" w:cs="Times New Roman"/>
          <w:sz w:val="20"/>
          <w:szCs w:val="20"/>
        </w:rPr>
        <w:t>10 cm in control and warming plots during experimental warming</w:t>
      </w:r>
      <w:r w:rsidRPr="00825F4C">
        <w:rPr>
          <w:rFonts w:ascii="Times New Roman" w:hAnsi="Times New Roman" w:cs="Times New Roman" w:hint="eastAsia"/>
          <w:sz w:val="20"/>
          <w:szCs w:val="20"/>
        </w:rPr>
        <w:t xml:space="preserve"> (from</w:t>
      </w:r>
      <w:r w:rsidRPr="00825F4C">
        <w:rPr>
          <w:rFonts w:ascii="Times New Roman" w:hAnsi="Times New Roman" w:cs="Times New Roman"/>
          <w:sz w:val="20"/>
          <w:szCs w:val="20"/>
        </w:rPr>
        <w:t xml:space="preserve"> October 201</w:t>
      </w:r>
      <w:r w:rsidRPr="00825F4C">
        <w:rPr>
          <w:rFonts w:ascii="Times New Roman" w:hAnsi="Times New Roman" w:cs="Times New Roman" w:hint="eastAsia"/>
          <w:sz w:val="20"/>
          <w:szCs w:val="20"/>
        </w:rPr>
        <w:t>4 to</w:t>
      </w:r>
      <w:r w:rsidRPr="00825F4C">
        <w:rPr>
          <w:rFonts w:ascii="Times New Roman" w:hAnsi="Times New Roman" w:cs="Times New Roman"/>
          <w:sz w:val="20"/>
          <w:szCs w:val="20"/>
        </w:rPr>
        <w:t xml:space="preserve"> September 2015</w:t>
      </w:r>
      <w:r w:rsidRPr="00825F4C">
        <w:rPr>
          <w:rFonts w:ascii="Times New Roman" w:hAnsi="Times New Roman" w:cs="Times New Roman" w:hint="eastAsia"/>
          <w:sz w:val="20"/>
          <w:szCs w:val="20"/>
        </w:rPr>
        <w:t>)</w:t>
      </w:r>
      <w:r w:rsidRPr="00825F4C">
        <w:rPr>
          <w:rFonts w:ascii="Times New Roman" w:hAnsi="Times New Roman" w:cs="Times New Roman"/>
          <w:sz w:val="20"/>
          <w:szCs w:val="20"/>
        </w:rPr>
        <w:t xml:space="preserve">. </w:t>
      </w:r>
      <w:r w:rsidRPr="00825F4C">
        <w:rPr>
          <w:rFonts w:ascii="Times New Roman" w:hAnsi="Times New Roman" w:cs="Times New Roman" w:hint="eastAsia"/>
          <w:sz w:val="20"/>
          <w:szCs w:val="20"/>
        </w:rPr>
        <w:t xml:space="preserve">Note: </w:t>
      </w:r>
      <w:r w:rsidRPr="00825F4C">
        <w:rPr>
          <w:rFonts w:ascii="Times New Roman" w:hAnsi="Times New Roman" w:cs="Times New Roman"/>
          <w:sz w:val="20"/>
          <w:szCs w:val="20"/>
        </w:rPr>
        <w:t>Δ represents the differences in soil temperature or moisture between control and warming treatment.</w:t>
      </w:r>
    </w:p>
    <w:p w14:paraId="717D6C45" w14:textId="77777777" w:rsidR="00242273" w:rsidRPr="003670C0" w:rsidRDefault="00242273" w:rsidP="00173C4E">
      <w:pPr>
        <w:spacing w:before="100" w:beforeAutospacing="1" w:after="100" w:afterAutospacing="1" w:line="360" w:lineRule="auto"/>
        <w:jc w:val="left"/>
        <w:rPr>
          <w:rFonts w:ascii="Times New Roman" w:hAnsi="Times New Roman" w:cs="Times New Roman"/>
          <w:sz w:val="20"/>
          <w:szCs w:val="20"/>
        </w:rPr>
      </w:pPr>
      <w:r w:rsidRPr="003670C0">
        <w:rPr>
          <w:rFonts w:ascii="Times New Roman" w:hAnsi="Times New Roman" w:cs="Times New Roman"/>
          <w:noProof/>
          <w:sz w:val="20"/>
          <w:szCs w:val="20"/>
        </w:rPr>
        <w:drawing>
          <wp:inline distT="0" distB="0" distL="0" distR="0" wp14:anchorId="22330813" wp14:editId="1AC972A8">
            <wp:extent cx="2407613" cy="3937518"/>
            <wp:effectExtent l="0" t="0" r="0" b="0"/>
            <wp:docPr id="107305839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2410551" cy="3942324"/>
                    </a:xfrm>
                    <a:prstGeom prst="rect">
                      <a:avLst/>
                    </a:prstGeom>
                    <a:noFill/>
                    <a:ln>
                      <a:noFill/>
                    </a:ln>
                  </pic:spPr>
                </pic:pic>
              </a:graphicData>
            </a:graphic>
          </wp:inline>
        </w:drawing>
      </w:r>
      <w:r w:rsidRPr="003670C0">
        <w:rPr>
          <w:rFonts w:ascii="Times New Roman" w:hAnsi="Times New Roman" w:cs="Times New Roman"/>
          <w:noProof/>
          <w:sz w:val="20"/>
          <w:szCs w:val="20"/>
        </w:rPr>
        <w:t xml:space="preserve"> </w:t>
      </w:r>
      <w:r w:rsidRPr="003670C0">
        <w:rPr>
          <w:rFonts w:ascii="Times New Roman" w:hAnsi="Times New Roman" w:cs="Times New Roman"/>
          <w:noProof/>
          <w:sz w:val="20"/>
          <w:szCs w:val="20"/>
        </w:rPr>
        <w:drawing>
          <wp:inline distT="0" distB="0" distL="0" distR="0" wp14:anchorId="3D4061E3" wp14:editId="69F8068C">
            <wp:extent cx="2407630" cy="3873485"/>
            <wp:effectExtent l="0" t="0" r="0" b="0"/>
            <wp:docPr id="38069851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419873" cy="3893182"/>
                    </a:xfrm>
                    <a:prstGeom prst="rect">
                      <a:avLst/>
                    </a:prstGeom>
                    <a:noFill/>
                    <a:ln>
                      <a:noFill/>
                    </a:ln>
                  </pic:spPr>
                </pic:pic>
              </a:graphicData>
            </a:graphic>
          </wp:inline>
        </w:drawing>
      </w:r>
    </w:p>
    <w:p w14:paraId="73AF90B8" w14:textId="77777777" w:rsidR="00242273" w:rsidRDefault="00242273" w:rsidP="00173C4E">
      <w:pPr>
        <w:spacing w:before="100" w:beforeAutospacing="1" w:after="100" w:afterAutospacing="1" w:line="360" w:lineRule="auto"/>
        <w:rPr>
          <w:rFonts w:ascii="Times New Roman" w:hAnsi="Times New Roman" w:cs="Times New Roman"/>
          <w:sz w:val="20"/>
          <w:szCs w:val="20"/>
        </w:rPr>
      </w:pPr>
      <w:r w:rsidRPr="00825F4C">
        <w:rPr>
          <w:rFonts w:ascii="Times New Roman" w:hAnsi="Times New Roman" w:cs="Times New Roman"/>
          <w:b/>
          <w:bCs/>
          <w:sz w:val="20"/>
          <w:szCs w:val="20"/>
        </w:rPr>
        <w:t>Fig.2</w:t>
      </w:r>
      <w:r w:rsidRPr="00825F4C">
        <w:rPr>
          <w:rFonts w:ascii="Times New Roman" w:hAnsi="Times New Roman" w:cs="Times New Roman"/>
          <w:sz w:val="20"/>
          <w:szCs w:val="20"/>
        </w:rPr>
        <w:t xml:space="preserve"> </w:t>
      </w:r>
      <w:r w:rsidRPr="00825F4C">
        <w:rPr>
          <w:rFonts w:ascii="Times New Roman" w:hAnsi="Times New Roman" w:cs="Times New Roman" w:hint="eastAsia"/>
          <w:sz w:val="20"/>
          <w:szCs w:val="20"/>
        </w:rPr>
        <w:t>Soil n</w:t>
      </w:r>
      <w:r w:rsidRPr="00825F4C">
        <w:rPr>
          <w:rFonts w:ascii="Times New Roman" w:hAnsi="Times New Roman" w:cs="Times New Roman"/>
          <w:sz w:val="20"/>
          <w:szCs w:val="20"/>
        </w:rPr>
        <w:t>et N mineralization and nitrification rates across different months (a-d</w:t>
      </w:r>
      <w:r w:rsidRPr="00825F4C">
        <w:rPr>
          <w:rFonts w:ascii="Times New Roman" w:hAnsi="Times New Roman" w:cs="Times New Roman" w:hint="eastAsia"/>
          <w:sz w:val="20"/>
          <w:szCs w:val="20"/>
        </w:rPr>
        <w:t>:</w:t>
      </w:r>
      <w:r w:rsidRPr="00825F4C">
        <w:rPr>
          <w:rFonts w:ascii="Times New Roman" w:hAnsi="Times New Roman" w:cs="Times New Roman"/>
          <w:sz w:val="20"/>
          <w:szCs w:val="20"/>
        </w:rPr>
        <w:t xml:space="preserve"> net N mineralization rate</w:t>
      </w:r>
      <w:r w:rsidRPr="00825F4C">
        <w:rPr>
          <w:rFonts w:ascii="Times New Roman" w:hAnsi="Times New Roman" w:cs="Times New Roman" w:hint="eastAsia"/>
          <w:sz w:val="20"/>
          <w:szCs w:val="20"/>
        </w:rPr>
        <w:t>;</w:t>
      </w:r>
      <w:r w:rsidRPr="00825F4C">
        <w:rPr>
          <w:rFonts w:ascii="Times New Roman" w:hAnsi="Times New Roman" w:cs="Times New Roman"/>
          <w:sz w:val="20"/>
          <w:szCs w:val="20"/>
        </w:rPr>
        <w:t xml:space="preserve"> e-h</w:t>
      </w:r>
      <w:r w:rsidRPr="00825F4C">
        <w:rPr>
          <w:rFonts w:ascii="Times New Roman" w:hAnsi="Times New Roman" w:cs="Times New Roman" w:hint="eastAsia"/>
          <w:sz w:val="20"/>
          <w:szCs w:val="20"/>
        </w:rPr>
        <w:t xml:space="preserve">: </w:t>
      </w:r>
      <w:r w:rsidRPr="00825F4C">
        <w:rPr>
          <w:rFonts w:ascii="Times New Roman" w:hAnsi="Times New Roman" w:cs="Times New Roman"/>
          <w:sz w:val="20"/>
          <w:szCs w:val="20"/>
        </w:rPr>
        <w:t xml:space="preserve">net nitrification rate). Data are presented </w:t>
      </w:r>
      <w:r w:rsidRPr="00825F4C">
        <w:rPr>
          <w:rFonts w:ascii="Times New Roman" w:hAnsi="Times New Roman" w:cs="Times New Roman" w:hint="eastAsia"/>
          <w:sz w:val="20"/>
          <w:szCs w:val="20"/>
        </w:rPr>
        <w:t>as</w:t>
      </w:r>
      <w:r w:rsidRPr="00825F4C">
        <w:rPr>
          <w:rFonts w:ascii="Times New Roman" w:hAnsi="Times New Roman" w:cs="Times New Roman"/>
          <w:sz w:val="20"/>
          <w:szCs w:val="20"/>
        </w:rPr>
        <w:t xml:space="preserve"> means ± standard errors (n=5)</w:t>
      </w:r>
      <w:r w:rsidRPr="00825F4C">
        <w:rPr>
          <w:rFonts w:ascii="Times New Roman" w:hAnsi="Times New Roman" w:cs="Times New Roman" w:hint="eastAsia"/>
          <w:sz w:val="20"/>
          <w:szCs w:val="20"/>
        </w:rPr>
        <w:t xml:space="preserve">. </w:t>
      </w:r>
      <w:r w:rsidRPr="00825F4C">
        <w:rPr>
          <w:rFonts w:ascii="Times New Roman" w:hAnsi="Times New Roman" w:cs="Times New Roman"/>
          <w:sz w:val="20"/>
          <w:szCs w:val="20"/>
        </w:rPr>
        <w:t xml:space="preserve">An asterisk denotes a significant effect at </w:t>
      </w:r>
      <w:r w:rsidRPr="00825F4C">
        <w:rPr>
          <w:rFonts w:ascii="Times New Roman" w:hAnsi="Times New Roman" w:cs="Times New Roman"/>
          <w:i/>
          <w:iCs/>
          <w:sz w:val="20"/>
          <w:szCs w:val="20"/>
        </w:rPr>
        <w:t>P</w:t>
      </w:r>
      <w:r w:rsidRPr="00825F4C">
        <w:rPr>
          <w:rFonts w:ascii="Times New Roman" w:hAnsi="Times New Roman" w:cs="Times New Roman"/>
          <w:sz w:val="20"/>
          <w:szCs w:val="20"/>
        </w:rPr>
        <w:t xml:space="preserve"> &lt; 0.05, while two asterisks denote significance at </w:t>
      </w:r>
      <w:r w:rsidRPr="00825F4C">
        <w:rPr>
          <w:rFonts w:ascii="Times New Roman" w:hAnsi="Times New Roman" w:cs="Times New Roman"/>
          <w:i/>
          <w:iCs/>
          <w:sz w:val="20"/>
          <w:szCs w:val="20"/>
        </w:rPr>
        <w:t>P</w:t>
      </w:r>
      <w:r w:rsidRPr="00825F4C">
        <w:rPr>
          <w:rFonts w:ascii="Times New Roman" w:hAnsi="Times New Roman" w:cs="Times New Roman"/>
          <w:sz w:val="20"/>
          <w:szCs w:val="20"/>
        </w:rPr>
        <w:t xml:space="preserve"> &lt; 0.01.</w:t>
      </w:r>
    </w:p>
    <w:p w14:paraId="60437D64" w14:textId="77777777" w:rsidR="00825F4C" w:rsidRDefault="00825F4C" w:rsidP="00173C4E">
      <w:pPr>
        <w:spacing w:before="100" w:beforeAutospacing="1" w:after="100" w:afterAutospacing="1"/>
        <w:rPr>
          <w:rFonts w:ascii="Times New Roman" w:hAnsi="Times New Roman" w:cs="Times New Roman"/>
          <w:sz w:val="20"/>
          <w:szCs w:val="20"/>
        </w:rPr>
      </w:pPr>
    </w:p>
    <w:p w14:paraId="3781A171" w14:textId="77777777" w:rsidR="00825F4C" w:rsidRDefault="00825F4C" w:rsidP="00C64E61">
      <w:pPr>
        <w:spacing w:before="100" w:beforeAutospacing="1" w:after="100" w:afterAutospacing="1"/>
        <w:rPr>
          <w:rFonts w:ascii="Times New Roman" w:hAnsi="Times New Roman" w:cs="Times New Roman"/>
          <w:sz w:val="20"/>
          <w:szCs w:val="20"/>
        </w:rPr>
      </w:pPr>
    </w:p>
    <w:p w14:paraId="738FBE4D" w14:textId="77777777" w:rsidR="00825F4C" w:rsidRDefault="00825F4C" w:rsidP="00173C4E">
      <w:pPr>
        <w:spacing w:before="100" w:beforeAutospacing="1" w:after="100" w:afterAutospacing="1"/>
        <w:rPr>
          <w:rFonts w:ascii="Times New Roman" w:hAnsi="Times New Roman" w:cs="Times New Roman"/>
          <w:sz w:val="20"/>
          <w:szCs w:val="20"/>
        </w:rPr>
      </w:pPr>
    </w:p>
    <w:p w14:paraId="12228DF5" w14:textId="77777777" w:rsidR="00825F4C" w:rsidRDefault="00825F4C" w:rsidP="00173C4E">
      <w:pPr>
        <w:spacing w:before="100" w:beforeAutospacing="1" w:after="100" w:afterAutospacing="1"/>
        <w:rPr>
          <w:rFonts w:ascii="Times New Roman" w:hAnsi="Times New Roman" w:cs="Times New Roman"/>
          <w:sz w:val="20"/>
          <w:szCs w:val="20"/>
        </w:rPr>
      </w:pPr>
    </w:p>
    <w:p w14:paraId="464D7172" w14:textId="77777777" w:rsidR="00825F4C" w:rsidRDefault="00825F4C" w:rsidP="00173C4E">
      <w:pPr>
        <w:spacing w:before="100" w:beforeAutospacing="1" w:after="100" w:afterAutospacing="1"/>
        <w:rPr>
          <w:rFonts w:ascii="Times New Roman" w:hAnsi="Times New Roman" w:cs="Times New Roman"/>
          <w:sz w:val="20"/>
          <w:szCs w:val="20"/>
        </w:rPr>
      </w:pPr>
    </w:p>
    <w:p w14:paraId="12D04C09" w14:textId="77777777" w:rsidR="00825F4C" w:rsidRDefault="00825F4C" w:rsidP="00173C4E">
      <w:pPr>
        <w:spacing w:before="100" w:beforeAutospacing="1" w:after="100" w:afterAutospacing="1"/>
        <w:rPr>
          <w:rFonts w:ascii="Times New Roman" w:hAnsi="Times New Roman" w:cs="Times New Roman"/>
          <w:sz w:val="20"/>
          <w:szCs w:val="20"/>
        </w:rPr>
      </w:pPr>
    </w:p>
    <w:p w14:paraId="5FAEA6D0" w14:textId="0C490468" w:rsidR="00242273" w:rsidRPr="003670C0" w:rsidRDefault="00242273" w:rsidP="00C64E61">
      <w:pPr>
        <w:spacing w:before="100" w:beforeAutospacing="1" w:after="100" w:afterAutospacing="1" w:line="360" w:lineRule="auto"/>
        <w:rPr>
          <w:rFonts w:ascii="Times New Roman" w:hAnsi="Times New Roman" w:cs="Times New Roman"/>
          <w:sz w:val="20"/>
          <w:szCs w:val="20"/>
        </w:rPr>
      </w:pPr>
      <w:r w:rsidRPr="003670C0">
        <w:rPr>
          <w:rFonts w:ascii="Times New Roman" w:hAnsi="Times New Roman" w:cs="Times New Roman"/>
          <w:noProof/>
          <w:sz w:val="20"/>
          <w:szCs w:val="20"/>
        </w:rPr>
        <w:lastRenderedPageBreak/>
        <w:drawing>
          <wp:inline distT="0" distB="0" distL="0" distR="0" wp14:anchorId="6B2014D4" wp14:editId="1031108D">
            <wp:extent cx="5273030" cy="1704426"/>
            <wp:effectExtent l="0" t="0" r="0" b="0"/>
            <wp:docPr id="79077215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296339" cy="1711960"/>
                    </a:xfrm>
                    <a:prstGeom prst="rect">
                      <a:avLst/>
                    </a:prstGeom>
                    <a:noFill/>
                    <a:ln>
                      <a:noFill/>
                    </a:ln>
                  </pic:spPr>
                </pic:pic>
              </a:graphicData>
            </a:graphic>
          </wp:inline>
        </w:drawing>
      </w:r>
      <w:r w:rsidRPr="003670C0">
        <w:rPr>
          <w:rFonts w:ascii="Times New Roman" w:hAnsi="Times New Roman" w:cs="Times New Roman"/>
          <w:noProof/>
          <w:sz w:val="20"/>
          <w:szCs w:val="20"/>
        </w:rPr>
        <w:t xml:space="preserve">  </w:t>
      </w:r>
      <w:r w:rsidRPr="003670C0">
        <w:rPr>
          <w:rFonts w:ascii="Times New Roman" w:hAnsi="Times New Roman" w:cs="Times New Roman"/>
          <w:sz w:val="20"/>
          <w:szCs w:val="20"/>
        </w:rPr>
        <w:t xml:space="preserve"> </w:t>
      </w:r>
    </w:p>
    <w:p w14:paraId="4A426C94" w14:textId="77777777" w:rsidR="00242273" w:rsidRPr="003670C0" w:rsidRDefault="00242273" w:rsidP="00173C4E">
      <w:pPr>
        <w:spacing w:before="100" w:beforeAutospacing="1" w:after="100" w:afterAutospacing="1" w:line="360" w:lineRule="auto"/>
        <w:rPr>
          <w:rFonts w:ascii="Times New Roman" w:hAnsi="Times New Roman" w:cs="Times New Roman"/>
          <w:sz w:val="20"/>
          <w:szCs w:val="20"/>
        </w:rPr>
      </w:pPr>
      <w:r w:rsidRPr="003670C0">
        <w:rPr>
          <w:rFonts w:ascii="Times New Roman" w:hAnsi="Times New Roman" w:cs="Times New Roman"/>
          <w:noProof/>
          <w:sz w:val="20"/>
          <w:szCs w:val="20"/>
        </w:rPr>
        <w:drawing>
          <wp:inline distT="0" distB="0" distL="0" distR="0" wp14:anchorId="5511EBF5" wp14:editId="0F50238E">
            <wp:extent cx="5271823" cy="1696921"/>
            <wp:effectExtent l="0" t="0" r="0" b="0"/>
            <wp:docPr id="142285885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70">
                      <a:extLst>
                        <a:ext uri="{28A0092B-C50C-407E-A947-70E740481C1C}">
                          <a14:useLocalDpi xmlns:a14="http://schemas.microsoft.com/office/drawing/2010/main" val="0"/>
                        </a:ext>
                      </a:extLst>
                    </a:blip>
                    <a:srcRect t="5623"/>
                    <a:stretch/>
                  </pic:blipFill>
                  <pic:spPr bwMode="auto">
                    <a:xfrm>
                      <a:off x="0" y="0"/>
                      <a:ext cx="5283776" cy="1700768"/>
                    </a:xfrm>
                    <a:prstGeom prst="rect">
                      <a:avLst/>
                    </a:prstGeom>
                    <a:noFill/>
                    <a:ln>
                      <a:noFill/>
                    </a:ln>
                    <a:extLst>
                      <a:ext uri="{53640926-AAD7-44D8-BBD7-CCE9431645EC}">
                        <a14:shadowObscured xmlns:a14="http://schemas.microsoft.com/office/drawing/2010/main"/>
                      </a:ext>
                    </a:extLst>
                  </pic:spPr>
                </pic:pic>
              </a:graphicData>
            </a:graphic>
          </wp:inline>
        </w:drawing>
      </w:r>
      <w:r w:rsidRPr="003670C0">
        <w:rPr>
          <w:rFonts w:ascii="Times New Roman" w:hAnsi="Times New Roman" w:cs="Times New Roman"/>
          <w:noProof/>
          <w:sz w:val="20"/>
          <w:szCs w:val="20"/>
        </w:rPr>
        <w:t xml:space="preserve"> </w:t>
      </w:r>
      <w:r w:rsidRPr="003670C0">
        <w:rPr>
          <w:rFonts w:ascii="Times New Roman" w:hAnsi="Times New Roman" w:cs="Times New Roman"/>
          <w:noProof/>
          <w:sz w:val="20"/>
          <w:szCs w:val="20"/>
        </w:rPr>
        <w:drawing>
          <wp:inline distT="0" distB="0" distL="0" distR="0" wp14:anchorId="32781F22" wp14:editId="0426D735">
            <wp:extent cx="5273427" cy="1931317"/>
            <wp:effectExtent l="0" t="0" r="0" b="0"/>
            <wp:docPr id="99196789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284632" cy="1935421"/>
                    </a:xfrm>
                    <a:prstGeom prst="rect">
                      <a:avLst/>
                    </a:prstGeom>
                    <a:noFill/>
                    <a:ln>
                      <a:noFill/>
                    </a:ln>
                  </pic:spPr>
                </pic:pic>
              </a:graphicData>
            </a:graphic>
          </wp:inline>
        </w:drawing>
      </w:r>
    </w:p>
    <w:p w14:paraId="714C3CA2" w14:textId="77777777" w:rsidR="00242273" w:rsidRPr="00825F4C" w:rsidRDefault="00242273" w:rsidP="00173C4E">
      <w:pPr>
        <w:spacing w:before="100" w:beforeAutospacing="1" w:after="100" w:afterAutospacing="1" w:line="360" w:lineRule="auto"/>
        <w:rPr>
          <w:rFonts w:ascii="Times New Roman" w:hAnsi="Times New Roman" w:cs="Times New Roman"/>
          <w:sz w:val="20"/>
          <w:szCs w:val="20"/>
        </w:rPr>
      </w:pPr>
      <w:r w:rsidRPr="00825F4C">
        <w:rPr>
          <w:rFonts w:ascii="Times New Roman" w:hAnsi="Times New Roman" w:cs="Times New Roman"/>
          <w:b/>
          <w:bCs/>
          <w:sz w:val="20"/>
          <w:szCs w:val="20"/>
        </w:rPr>
        <w:t xml:space="preserve">Fig. 3 </w:t>
      </w:r>
      <w:r w:rsidRPr="00825F4C">
        <w:rPr>
          <w:rFonts w:ascii="Times New Roman" w:hAnsi="Times New Roman" w:cs="Times New Roman"/>
          <w:sz w:val="20"/>
          <w:szCs w:val="20"/>
        </w:rPr>
        <w:t xml:space="preserve">Available soil N and dissolved organic N content across different months </w:t>
      </w:r>
      <w:r w:rsidRPr="00825F4C">
        <w:rPr>
          <w:rFonts w:ascii="Times New Roman" w:hAnsi="Times New Roman" w:cs="Times New Roman" w:hint="eastAsia"/>
          <w:sz w:val="20"/>
          <w:szCs w:val="20"/>
        </w:rPr>
        <w:t xml:space="preserve">(a1-4: </w:t>
      </w:r>
      <w:r w:rsidRPr="00825F4C">
        <w:rPr>
          <w:rFonts w:ascii="Times New Roman" w:hAnsi="Times New Roman" w:cs="Times New Roman"/>
          <w:sz w:val="20"/>
          <w:szCs w:val="20"/>
        </w:rPr>
        <w:t>NO</w:t>
      </w:r>
      <w:r w:rsidRPr="00825F4C">
        <w:rPr>
          <w:rFonts w:ascii="Times New Roman" w:hAnsi="Times New Roman" w:cs="Times New Roman"/>
          <w:sz w:val="20"/>
          <w:szCs w:val="20"/>
          <w:vertAlign w:val="subscript"/>
        </w:rPr>
        <w:t>3</w:t>
      </w:r>
      <w:r w:rsidRPr="00825F4C">
        <w:rPr>
          <w:rFonts w:ascii="Times New Roman" w:hAnsi="Times New Roman" w:cs="Times New Roman"/>
          <w:sz w:val="20"/>
          <w:szCs w:val="20"/>
          <w:vertAlign w:val="superscript"/>
        </w:rPr>
        <w:t>-</w:t>
      </w:r>
      <w:r w:rsidRPr="00825F4C">
        <w:rPr>
          <w:rFonts w:ascii="Times New Roman" w:hAnsi="Times New Roman" w:cs="Times New Roman"/>
          <w:sz w:val="20"/>
          <w:szCs w:val="20"/>
        </w:rPr>
        <w:t>-N</w:t>
      </w:r>
      <w:r w:rsidRPr="00825F4C">
        <w:rPr>
          <w:rFonts w:ascii="Times New Roman" w:hAnsi="Times New Roman" w:cs="Times New Roman" w:hint="eastAsia"/>
          <w:sz w:val="20"/>
          <w:szCs w:val="20"/>
        </w:rPr>
        <w:t>; b2</w:t>
      </w:r>
      <w:r w:rsidRPr="00825F4C">
        <w:rPr>
          <w:rFonts w:ascii="Times New Roman" w:hAnsi="Times New Roman" w:cs="Times New Roman"/>
          <w:sz w:val="20"/>
          <w:szCs w:val="20"/>
        </w:rPr>
        <w:t>-d</w:t>
      </w:r>
      <w:r w:rsidRPr="00825F4C">
        <w:rPr>
          <w:rFonts w:ascii="Times New Roman" w:hAnsi="Times New Roman" w:cs="Times New Roman" w:hint="eastAsia"/>
          <w:sz w:val="20"/>
          <w:szCs w:val="20"/>
        </w:rPr>
        <w:t>:</w:t>
      </w:r>
      <w:r w:rsidRPr="00825F4C">
        <w:rPr>
          <w:rFonts w:ascii="Times New Roman" w:hAnsi="Times New Roman" w:cs="Times New Roman"/>
          <w:sz w:val="20"/>
          <w:szCs w:val="20"/>
        </w:rPr>
        <w:t xml:space="preserve"> NH</w:t>
      </w:r>
      <w:r w:rsidRPr="00825F4C">
        <w:rPr>
          <w:rFonts w:ascii="Times New Roman" w:hAnsi="Times New Roman" w:cs="Times New Roman"/>
          <w:sz w:val="20"/>
          <w:szCs w:val="20"/>
          <w:vertAlign w:val="subscript"/>
        </w:rPr>
        <w:t>4</w:t>
      </w:r>
      <w:r w:rsidRPr="00825F4C">
        <w:rPr>
          <w:rFonts w:ascii="Times New Roman" w:hAnsi="Times New Roman" w:cs="Times New Roman"/>
          <w:sz w:val="20"/>
          <w:szCs w:val="20"/>
          <w:vertAlign w:val="superscript"/>
        </w:rPr>
        <w:t>+</w:t>
      </w:r>
      <w:r w:rsidRPr="00825F4C">
        <w:rPr>
          <w:rFonts w:ascii="Times New Roman" w:hAnsi="Times New Roman" w:cs="Times New Roman"/>
          <w:sz w:val="20"/>
          <w:szCs w:val="20"/>
        </w:rPr>
        <w:t>-N</w:t>
      </w:r>
      <w:r w:rsidRPr="00825F4C">
        <w:rPr>
          <w:rFonts w:ascii="Times New Roman" w:hAnsi="Times New Roman" w:cs="Times New Roman" w:hint="eastAsia"/>
          <w:sz w:val="20"/>
          <w:szCs w:val="20"/>
        </w:rPr>
        <w:t>;</w:t>
      </w:r>
      <w:r w:rsidRPr="00825F4C">
        <w:rPr>
          <w:rFonts w:ascii="Times New Roman" w:hAnsi="Times New Roman" w:cs="Times New Roman"/>
          <w:sz w:val="20"/>
          <w:szCs w:val="20"/>
        </w:rPr>
        <w:t xml:space="preserve"> </w:t>
      </w:r>
      <w:r w:rsidRPr="00825F4C">
        <w:rPr>
          <w:rFonts w:ascii="Times New Roman" w:hAnsi="Times New Roman" w:cs="Times New Roman" w:hint="eastAsia"/>
          <w:sz w:val="20"/>
          <w:szCs w:val="20"/>
        </w:rPr>
        <w:t xml:space="preserve">c1-4: </w:t>
      </w:r>
      <w:r w:rsidRPr="00825F4C">
        <w:rPr>
          <w:rFonts w:ascii="Times New Roman" w:hAnsi="Times New Roman" w:cs="Times New Roman"/>
          <w:sz w:val="20"/>
          <w:szCs w:val="20"/>
        </w:rPr>
        <w:t xml:space="preserve">DON). Data shown </w:t>
      </w:r>
      <w:r w:rsidRPr="00825F4C">
        <w:rPr>
          <w:rFonts w:ascii="Times New Roman" w:hAnsi="Times New Roman" w:cs="Times New Roman" w:hint="eastAsia"/>
          <w:sz w:val="20"/>
          <w:szCs w:val="20"/>
        </w:rPr>
        <w:t>as</w:t>
      </w:r>
      <w:r w:rsidRPr="00825F4C">
        <w:rPr>
          <w:rFonts w:ascii="Times New Roman" w:hAnsi="Times New Roman" w:cs="Times New Roman"/>
          <w:sz w:val="20"/>
          <w:szCs w:val="20"/>
        </w:rPr>
        <w:t xml:space="preserve"> are means ± standard errors (n=5)</w:t>
      </w:r>
      <w:r w:rsidRPr="00825F4C">
        <w:rPr>
          <w:rFonts w:ascii="Times New Roman" w:hAnsi="Times New Roman" w:cs="Times New Roman" w:hint="eastAsia"/>
          <w:sz w:val="20"/>
          <w:szCs w:val="20"/>
        </w:rPr>
        <w:t xml:space="preserve">. </w:t>
      </w:r>
      <w:r w:rsidRPr="00825F4C">
        <w:rPr>
          <w:rFonts w:ascii="Times New Roman" w:hAnsi="Times New Roman" w:cs="Times New Roman"/>
          <w:sz w:val="20"/>
          <w:szCs w:val="20"/>
        </w:rPr>
        <w:t xml:space="preserve">An asterisk denotes a significant effect at </w:t>
      </w:r>
      <w:r w:rsidRPr="00825F4C">
        <w:rPr>
          <w:rFonts w:ascii="Times New Roman" w:hAnsi="Times New Roman" w:cs="Times New Roman"/>
          <w:i/>
          <w:iCs/>
          <w:sz w:val="20"/>
          <w:szCs w:val="20"/>
        </w:rPr>
        <w:t>P</w:t>
      </w:r>
      <w:r w:rsidRPr="00825F4C">
        <w:rPr>
          <w:rFonts w:ascii="Times New Roman" w:hAnsi="Times New Roman" w:cs="Times New Roman"/>
          <w:sz w:val="20"/>
          <w:szCs w:val="20"/>
        </w:rPr>
        <w:t xml:space="preserve"> &lt; 0.05, while two asterisks denote significance at </w:t>
      </w:r>
      <w:r w:rsidRPr="00825F4C">
        <w:rPr>
          <w:rFonts w:ascii="Times New Roman" w:hAnsi="Times New Roman" w:cs="Times New Roman"/>
          <w:i/>
          <w:iCs/>
          <w:sz w:val="20"/>
          <w:szCs w:val="20"/>
        </w:rPr>
        <w:t>P</w:t>
      </w:r>
      <w:r w:rsidRPr="00825F4C">
        <w:rPr>
          <w:rFonts w:ascii="Times New Roman" w:hAnsi="Times New Roman" w:cs="Times New Roman"/>
          <w:sz w:val="20"/>
          <w:szCs w:val="20"/>
        </w:rPr>
        <w:t xml:space="preserve"> &lt; 0.01.</w:t>
      </w:r>
    </w:p>
    <w:p w14:paraId="471C6D05" w14:textId="77777777" w:rsidR="00242273" w:rsidRPr="003670C0" w:rsidRDefault="00242273" w:rsidP="00173C4E">
      <w:pPr>
        <w:spacing w:before="100" w:beforeAutospacing="1" w:after="100" w:afterAutospacing="1" w:line="360" w:lineRule="auto"/>
        <w:rPr>
          <w:rFonts w:ascii="Times New Roman" w:hAnsi="Times New Roman" w:cs="Times New Roman"/>
          <w:sz w:val="20"/>
          <w:szCs w:val="20"/>
        </w:rPr>
      </w:pPr>
      <w:r w:rsidRPr="003670C0">
        <w:rPr>
          <w:rFonts w:ascii="Times New Roman" w:hAnsi="Times New Roman" w:cs="Times New Roman"/>
          <w:noProof/>
          <w:sz w:val="20"/>
          <w:szCs w:val="20"/>
        </w:rPr>
        <w:lastRenderedPageBreak/>
        <w:drawing>
          <wp:inline distT="0" distB="0" distL="0" distR="0" wp14:anchorId="08C1611C" wp14:editId="7DB71A7A">
            <wp:extent cx="2667662" cy="1829318"/>
            <wp:effectExtent l="0" t="0" r="0" b="0"/>
            <wp:docPr id="188134160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718483" cy="1864168"/>
                    </a:xfrm>
                    <a:prstGeom prst="rect">
                      <a:avLst/>
                    </a:prstGeom>
                    <a:noFill/>
                    <a:ln>
                      <a:noFill/>
                    </a:ln>
                  </pic:spPr>
                </pic:pic>
              </a:graphicData>
            </a:graphic>
          </wp:inline>
        </w:drawing>
      </w:r>
      <w:r w:rsidRPr="003670C0">
        <w:rPr>
          <w:rFonts w:ascii="Times New Roman" w:hAnsi="Times New Roman" w:cs="Times New Roman"/>
          <w:sz w:val="20"/>
          <w:szCs w:val="20"/>
        </w:rPr>
        <w:t xml:space="preserve"> </w:t>
      </w:r>
      <w:r w:rsidRPr="003670C0">
        <w:rPr>
          <w:rFonts w:ascii="Times New Roman" w:hAnsi="Times New Roman" w:cs="Times New Roman"/>
          <w:noProof/>
          <w:sz w:val="20"/>
          <w:szCs w:val="20"/>
        </w:rPr>
        <w:drawing>
          <wp:inline distT="0" distB="0" distL="0" distR="0" wp14:anchorId="747FBA12" wp14:editId="63123933">
            <wp:extent cx="2562408" cy="1813533"/>
            <wp:effectExtent l="0" t="0" r="0" b="0"/>
            <wp:docPr id="151436642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582030" cy="1827421"/>
                    </a:xfrm>
                    <a:prstGeom prst="rect">
                      <a:avLst/>
                    </a:prstGeom>
                    <a:noFill/>
                    <a:ln>
                      <a:noFill/>
                    </a:ln>
                  </pic:spPr>
                </pic:pic>
              </a:graphicData>
            </a:graphic>
          </wp:inline>
        </w:drawing>
      </w:r>
    </w:p>
    <w:p w14:paraId="288F2758" w14:textId="77777777" w:rsidR="00242273" w:rsidRPr="003670C0" w:rsidRDefault="00242273" w:rsidP="00173C4E">
      <w:pPr>
        <w:spacing w:before="100" w:beforeAutospacing="1" w:after="100" w:afterAutospacing="1" w:line="360" w:lineRule="auto"/>
        <w:rPr>
          <w:rFonts w:ascii="Times New Roman" w:hAnsi="Times New Roman" w:cs="Times New Roman"/>
          <w:sz w:val="20"/>
          <w:szCs w:val="20"/>
        </w:rPr>
      </w:pPr>
      <w:r w:rsidRPr="003670C0">
        <w:rPr>
          <w:rFonts w:ascii="Times New Roman" w:hAnsi="Times New Roman" w:cs="Times New Roman"/>
          <w:noProof/>
          <w:sz w:val="20"/>
          <w:szCs w:val="20"/>
        </w:rPr>
        <w:drawing>
          <wp:inline distT="0" distB="0" distL="0" distR="0" wp14:anchorId="4D2952B0" wp14:editId="4555F8C3">
            <wp:extent cx="2655735" cy="1891665"/>
            <wp:effectExtent l="0" t="0" r="0" b="0"/>
            <wp:docPr id="7783753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762114" cy="1967438"/>
                    </a:xfrm>
                    <a:prstGeom prst="rect">
                      <a:avLst/>
                    </a:prstGeom>
                    <a:noFill/>
                    <a:ln>
                      <a:noFill/>
                    </a:ln>
                  </pic:spPr>
                </pic:pic>
              </a:graphicData>
            </a:graphic>
          </wp:inline>
        </w:drawing>
      </w:r>
    </w:p>
    <w:p w14:paraId="16E51C3C" w14:textId="77777777" w:rsidR="00242273" w:rsidRPr="00825F4C" w:rsidRDefault="00242273" w:rsidP="00173C4E">
      <w:pPr>
        <w:spacing w:before="100" w:beforeAutospacing="1" w:after="100" w:afterAutospacing="1" w:line="360" w:lineRule="auto"/>
        <w:rPr>
          <w:rFonts w:ascii="Times New Roman" w:hAnsi="Times New Roman" w:cs="Times New Roman"/>
          <w:sz w:val="20"/>
          <w:szCs w:val="20"/>
        </w:rPr>
      </w:pPr>
      <w:r w:rsidRPr="00825F4C">
        <w:rPr>
          <w:rFonts w:ascii="Times New Roman" w:hAnsi="Times New Roman" w:cs="Times New Roman"/>
          <w:b/>
          <w:bCs/>
          <w:sz w:val="20"/>
          <w:szCs w:val="20"/>
        </w:rPr>
        <w:t>Fig. 4</w:t>
      </w:r>
      <w:r w:rsidRPr="00825F4C">
        <w:rPr>
          <w:rFonts w:ascii="Times New Roman" w:hAnsi="Times New Roman" w:cs="Times New Roman"/>
          <w:sz w:val="20"/>
          <w:szCs w:val="20"/>
        </w:rPr>
        <w:t xml:space="preserve"> Soil NO</w:t>
      </w:r>
      <w:r w:rsidRPr="00825F4C">
        <w:rPr>
          <w:rFonts w:ascii="Times New Roman" w:hAnsi="Times New Roman" w:cs="Times New Roman"/>
          <w:sz w:val="20"/>
          <w:szCs w:val="20"/>
          <w:vertAlign w:val="subscript"/>
        </w:rPr>
        <w:t>3</w:t>
      </w:r>
      <w:r w:rsidRPr="00825F4C">
        <w:rPr>
          <w:rFonts w:ascii="Times New Roman" w:hAnsi="Times New Roman" w:cs="Times New Roman"/>
          <w:sz w:val="20"/>
          <w:szCs w:val="20"/>
          <w:vertAlign w:val="superscript"/>
        </w:rPr>
        <w:t>-</w:t>
      </w:r>
      <w:r w:rsidRPr="00825F4C">
        <w:rPr>
          <w:rFonts w:ascii="Times New Roman" w:hAnsi="Times New Roman" w:cs="Times New Roman"/>
          <w:sz w:val="20"/>
          <w:szCs w:val="20"/>
        </w:rPr>
        <w:t xml:space="preserve">-N content </w:t>
      </w:r>
      <w:r w:rsidRPr="00825F4C">
        <w:rPr>
          <w:rFonts w:ascii="Times New Roman" w:hAnsi="Times New Roman" w:cs="Times New Roman" w:hint="eastAsia"/>
          <w:sz w:val="20"/>
          <w:szCs w:val="20"/>
        </w:rPr>
        <w:t>at</w:t>
      </w:r>
      <w:r w:rsidRPr="00825F4C">
        <w:rPr>
          <w:rFonts w:ascii="Times New Roman" w:hAnsi="Times New Roman" w:cs="Times New Roman"/>
          <w:sz w:val="20"/>
          <w:szCs w:val="20"/>
        </w:rPr>
        <w:t xml:space="preserve"> various soil depth (</w:t>
      </w:r>
      <w:r w:rsidRPr="00825F4C">
        <w:rPr>
          <w:rFonts w:ascii="Times New Roman" w:hAnsi="Times New Roman" w:cs="Times New Roman" w:hint="eastAsia"/>
          <w:sz w:val="20"/>
          <w:szCs w:val="20"/>
        </w:rPr>
        <w:t>plantation</w:t>
      </w:r>
      <w:r w:rsidRPr="00825F4C">
        <w:rPr>
          <w:rFonts w:ascii="Times New Roman" w:hAnsi="Times New Roman" w:cs="Times New Roman"/>
          <w:sz w:val="20"/>
          <w:szCs w:val="20"/>
        </w:rPr>
        <w:t>: a-c-e</w:t>
      </w:r>
      <w:r w:rsidRPr="00825F4C">
        <w:rPr>
          <w:rFonts w:ascii="Times New Roman" w:hAnsi="Times New Roman" w:cs="Times New Roman" w:hint="eastAsia"/>
          <w:sz w:val="20"/>
          <w:szCs w:val="20"/>
        </w:rPr>
        <w:t>;</w:t>
      </w:r>
      <w:r w:rsidRPr="00825F4C">
        <w:rPr>
          <w:rFonts w:ascii="Times New Roman" w:hAnsi="Times New Roman" w:cs="Times New Roman"/>
          <w:sz w:val="20"/>
          <w:szCs w:val="20"/>
        </w:rPr>
        <w:t xml:space="preserve"> natural regeneration: b-d-f). Data are presented as means ± standard errors (n=5)</w:t>
      </w:r>
      <w:r w:rsidRPr="00825F4C">
        <w:rPr>
          <w:rFonts w:ascii="Times New Roman" w:hAnsi="Times New Roman" w:cs="Times New Roman" w:hint="eastAsia"/>
          <w:sz w:val="20"/>
          <w:szCs w:val="20"/>
        </w:rPr>
        <w:t>.</w:t>
      </w:r>
    </w:p>
    <w:p w14:paraId="6E78E54A" w14:textId="77777777" w:rsidR="00242273" w:rsidRPr="003670C0" w:rsidRDefault="00242273" w:rsidP="00173C4E">
      <w:pPr>
        <w:spacing w:before="100" w:beforeAutospacing="1" w:after="100" w:afterAutospacing="1"/>
        <w:jc w:val="center"/>
        <w:rPr>
          <w:rFonts w:ascii="Times New Roman" w:hAnsi="Times New Roman" w:cs="Times New Roman"/>
          <w:sz w:val="16"/>
          <w:szCs w:val="16"/>
        </w:rPr>
      </w:pPr>
      <w:r w:rsidRPr="003670C0">
        <w:rPr>
          <w:rFonts w:ascii="Times New Roman" w:hAnsi="Times New Roman" w:cs="Times New Roman"/>
          <w:noProof/>
          <w:sz w:val="16"/>
          <w:szCs w:val="16"/>
        </w:rPr>
        <w:drawing>
          <wp:inline distT="0" distB="0" distL="0" distR="0" wp14:anchorId="0E352DFB" wp14:editId="4087E86B">
            <wp:extent cx="2502053" cy="2269639"/>
            <wp:effectExtent l="0" t="0" r="0" b="0"/>
            <wp:docPr id="5472381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522805" cy="2288463"/>
                    </a:xfrm>
                    <a:prstGeom prst="rect">
                      <a:avLst/>
                    </a:prstGeom>
                    <a:noFill/>
                    <a:ln>
                      <a:noFill/>
                    </a:ln>
                  </pic:spPr>
                </pic:pic>
              </a:graphicData>
            </a:graphic>
          </wp:inline>
        </w:drawing>
      </w:r>
    </w:p>
    <w:p w14:paraId="5ABF3936" w14:textId="7E44D877" w:rsidR="00242273" w:rsidRPr="00A850EC" w:rsidRDefault="00242273" w:rsidP="00173C4E">
      <w:pPr>
        <w:spacing w:before="100" w:beforeAutospacing="1" w:after="100" w:afterAutospacing="1" w:line="360" w:lineRule="auto"/>
        <w:rPr>
          <w:rFonts w:ascii="Times New Roman" w:hAnsi="Times New Roman" w:cs="Times New Roman"/>
          <w:sz w:val="20"/>
          <w:szCs w:val="20"/>
        </w:rPr>
      </w:pPr>
      <w:r w:rsidRPr="00A850EC">
        <w:rPr>
          <w:rFonts w:ascii="Times New Roman" w:hAnsi="Times New Roman" w:cs="Times New Roman" w:hint="eastAsia"/>
          <w:b/>
          <w:bCs/>
          <w:sz w:val="20"/>
          <w:szCs w:val="20"/>
        </w:rPr>
        <w:t>F</w:t>
      </w:r>
      <w:r w:rsidRPr="00A850EC">
        <w:rPr>
          <w:rFonts w:ascii="Times New Roman" w:hAnsi="Times New Roman" w:cs="Times New Roman"/>
          <w:b/>
          <w:bCs/>
          <w:sz w:val="20"/>
          <w:szCs w:val="20"/>
        </w:rPr>
        <w:t xml:space="preserve">ig. </w:t>
      </w:r>
      <w:r w:rsidRPr="00A850EC">
        <w:rPr>
          <w:rFonts w:ascii="Times New Roman" w:hAnsi="Times New Roman" w:cs="Times New Roman" w:hint="eastAsia"/>
          <w:b/>
          <w:bCs/>
          <w:sz w:val="20"/>
          <w:szCs w:val="20"/>
        </w:rPr>
        <w:t>5</w:t>
      </w:r>
      <w:r w:rsidRPr="00A850EC">
        <w:rPr>
          <w:rFonts w:ascii="Times New Roman" w:hAnsi="Times New Roman" w:cs="Times New Roman"/>
          <w:sz w:val="20"/>
          <w:szCs w:val="20"/>
        </w:rPr>
        <w:t xml:space="preserve"> Soil NO</w:t>
      </w:r>
      <w:r w:rsidRPr="00A850EC">
        <w:rPr>
          <w:rFonts w:ascii="Times New Roman" w:hAnsi="Times New Roman" w:cs="Times New Roman"/>
          <w:sz w:val="20"/>
          <w:szCs w:val="20"/>
          <w:vertAlign w:val="subscript"/>
        </w:rPr>
        <w:t>3</w:t>
      </w:r>
      <w:r w:rsidRPr="00A850EC">
        <w:rPr>
          <w:rFonts w:ascii="Times New Roman" w:hAnsi="Times New Roman" w:cs="Times New Roman"/>
          <w:sz w:val="20"/>
          <w:szCs w:val="20"/>
          <w:vertAlign w:val="superscript"/>
        </w:rPr>
        <w:t>-</w:t>
      </w:r>
      <w:r w:rsidRPr="00A850EC">
        <w:rPr>
          <w:rFonts w:ascii="Times New Roman" w:hAnsi="Times New Roman" w:cs="Times New Roman"/>
          <w:sz w:val="20"/>
          <w:szCs w:val="20"/>
        </w:rPr>
        <w:t xml:space="preserve">-N content </w:t>
      </w:r>
      <w:r w:rsidRPr="00A850EC">
        <w:rPr>
          <w:rFonts w:ascii="Times New Roman" w:hAnsi="Times New Roman" w:cs="Times New Roman" w:hint="eastAsia"/>
          <w:sz w:val="20"/>
          <w:szCs w:val="20"/>
        </w:rPr>
        <w:t>in soil leachate.</w:t>
      </w:r>
      <w:r w:rsidRPr="00A850EC">
        <w:rPr>
          <w:rFonts w:ascii="Times New Roman" w:hAnsi="Times New Roman" w:cs="Times New Roman"/>
          <w:sz w:val="20"/>
          <w:szCs w:val="20"/>
        </w:rPr>
        <w:t xml:space="preserve"> Data are presented as means ± standard errors (n=5)</w:t>
      </w:r>
      <w:r w:rsidRPr="00A850EC">
        <w:rPr>
          <w:rFonts w:ascii="Times New Roman" w:hAnsi="Times New Roman" w:cs="Times New Roman" w:hint="eastAsia"/>
          <w:sz w:val="20"/>
          <w:szCs w:val="20"/>
        </w:rPr>
        <w:t xml:space="preserve">. </w:t>
      </w:r>
      <w:r w:rsidRPr="00A850EC">
        <w:rPr>
          <w:rFonts w:ascii="Times New Roman" w:hAnsi="Times New Roman" w:cs="Times New Roman"/>
          <w:sz w:val="20"/>
          <w:szCs w:val="20"/>
        </w:rPr>
        <w:t xml:space="preserve">An asterisk denotes a significant effect at </w:t>
      </w:r>
      <w:r w:rsidRPr="00A850EC">
        <w:rPr>
          <w:rFonts w:ascii="Times New Roman" w:hAnsi="Times New Roman" w:cs="Times New Roman"/>
          <w:i/>
          <w:iCs/>
          <w:sz w:val="20"/>
          <w:szCs w:val="20"/>
        </w:rPr>
        <w:t>P</w:t>
      </w:r>
      <w:r w:rsidRPr="00A850EC">
        <w:rPr>
          <w:rFonts w:ascii="Times New Roman" w:hAnsi="Times New Roman" w:cs="Times New Roman"/>
          <w:sz w:val="20"/>
          <w:szCs w:val="20"/>
        </w:rPr>
        <w:t xml:space="preserve"> &lt; 0.05, while two asterisks denote significance at </w:t>
      </w:r>
      <w:r w:rsidRPr="00A850EC">
        <w:rPr>
          <w:rFonts w:ascii="Times New Roman" w:hAnsi="Times New Roman" w:cs="Times New Roman"/>
          <w:i/>
          <w:iCs/>
          <w:sz w:val="20"/>
          <w:szCs w:val="20"/>
        </w:rPr>
        <w:t>P</w:t>
      </w:r>
      <w:r w:rsidRPr="00A850EC">
        <w:rPr>
          <w:rFonts w:ascii="Times New Roman" w:hAnsi="Times New Roman" w:cs="Times New Roman"/>
          <w:sz w:val="20"/>
          <w:szCs w:val="20"/>
        </w:rPr>
        <w:t xml:space="preserve"> &lt; 0.01</w:t>
      </w:r>
      <w:r w:rsidRPr="00A850EC">
        <w:rPr>
          <w:rFonts w:ascii="Times New Roman" w:hAnsi="Times New Roman" w:cs="Times New Roman" w:hint="eastAsia"/>
          <w:sz w:val="20"/>
          <w:szCs w:val="20"/>
        </w:rPr>
        <w:t>.</w:t>
      </w:r>
    </w:p>
    <w:p w14:paraId="7502A388" w14:textId="7DDC0007" w:rsidR="00242273" w:rsidRPr="003670C0" w:rsidRDefault="00A15118" w:rsidP="00173C4E">
      <w:pPr>
        <w:spacing w:before="100" w:beforeAutospacing="1" w:after="100" w:afterAutospacing="1" w:line="360" w:lineRule="auto"/>
        <w:jc w:val="center"/>
        <w:rPr>
          <w:rFonts w:ascii="Times New Roman" w:hAnsi="Times New Roman" w:cs="Times New Roman"/>
          <w:sz w:val="20"/>
          <w:szCs w:val="20"/>
        </w:rPr>
      </w:pPr>
      <w:r w:rsidRPr="00A15118">
        <w:rPr>
          <w:rFonts w:ascii="Times New Roman" w:hAnsi="Times New Roman" w:cs="Times New Roman"/>
          <w:noProof/>
          <w:sz w:val="20"/>
          <w:szCs w:val="20"/>
        </w:rPr>
        <w:lastRenderedPageBreak/>
        <w:drawing>
          <wp:inline distT="0" distB="0" distL="0" distR="0" wp14:anchorId="7ECC337B" wp14:editId="40E58832">
            <wp:extent cx="2747289" cy="2416894"/>
            <wp:effectExtent l="0" t="0" r="0" b="0"/>
            <wp:docPr id="51776842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754250" cy="2423018"/>
                    </a:xfrm>
                    <a:prstGeom prst="rect">
                      <a:avLst/>
                    </a:prstGeom>
                    <a:noFill/>
                    <a:ln>
                      <a:noFill/>
                    </a:ln>
                  </pic:spPr>
                </pic:pic>
              </a:graphicData>
            </a:graphic>
          </wp:inline>
        </w:drawing>
      </w:r>
    </w:p>
    <w:p w14:paraId="01488D39" w14:textId="60C13A2A" w:rsidR="00242273" w:rsidRPr="00A850EC" w:rsidRDefault="00242273" w:rsidP="00173C4E">
      <w:pPr>
        <w:spacing w:before="100" w:beforeAutospacing="1" w:after="100" w:afterAutospacing="1" w:line="360" w:lineRule="auto"/>
        <w:rPr>
          <w:rFonts w:ascii="Times New Roman" w:hAnsi="Times New Roman" w:cs="Times New Roman"/>
          <w:sz w:val="20"/>
          <w:szCs w:val="20"/>
        </w:rPr>
      </w:pPr>
      <w:r w:rsidRPr="00A850EC">
        <w:rPr>
          <w:rFonts w:ascii="Times New Roman" w:hAnsi="Times New Roman" w:cs="Times New Roman"/>
          <w:b/>
          <w:bCs/>
          <w:sz w:val="20"/>
          <w:szCs w:val="20"/>
        </w:rPr>
        <w:t>Fig.</w:t>
      </w:r>
      <w:r w:rsidRPr="00A850EC">
        <w:rPr>
          <w:rFonts w:ascii="Times New Roman" w:hAnsi="Times New Roman" w:cs="Times New Roman" w:hint="eastAsia"/>
          <w:b/>
          <w:bCs/>
          <w:sz w:val="20"/>
          <w:szCs w:val="20"/>
        </w:rPr>
        <w:t>6</w:t>
      </w:r>
      <w:r w:rsidRPr="00A850EC">
        <w:rPr>
          <w:rFonts w:ascii="Times New Roman" w:hAnsi="Times New Roman" w:cs="Times New Roman"/>
          <w:sz w:val="20"/>
          <w:szCs w:val="20"/>
        </w:rPr>
        <w:t xml:space="preserve"> </w:t>
      </w:r>
      <w:r w:rsidRPr="00A850EC">
        <w:rPr>
          <w:rFonts w:ascii="Times New Roman" w:hAnsi="Times New Roman" w:cs="Times New Roman" w:hint="eastAsia"/>
          <w:sz w:val="20"/>
          <w:szCs w:val="20"/>
        </w:rPr>
        <w:t xml:space="preserve">Soil </w:t>
      </w:r>
      <w:r w:rsidRPr="00A850EC">
        <w:rPr>
          <w:rFonts w:ascii="Times New Roman" w:hAnsi="Times New Roman" w:cs="Times New Roman"/>
          <w:sz w:val="20"/>
          <w:szCs w:val="20"/>
        </w:rPr>
        <w:t>N</w:t>
      </w:r>
      <w:r w:rsidRPr="00A850EC">
        <w:rPr>
          <w:rFonts w:ascii="Times New Roman" w:hAnsi="Times New Roman" w:cs="Times New Roman"/>
          <w:sz w:val="20"/>
          <w:szCs w:val="20"/>
          <w:vertAlign w:val="subscript"/>
        </w:rPr>
        <w:t>2</w:t>
      </w:r>
      <w:r w:rsidRPr="00A850EC">
        <w:rPr>
          <w:rFonts w:ascii="Times New Roman" w:hAnsi="Times New Roman" w:cs="Times New Roman"/>
          <w:sz w:val="20"/>
          <w:szCs w:val="20"/>
        </w:rPr>
        <w:t xml:space="preserve">O emission </w:t>
      </w:r>
      <w:r w:rsidR="0069459A" w:rsidRPr="0069459A">
        <w:rPr>
          <w:rFonts w:ascii="Times New Roman" w:hAnsi="Times New Roman" w:cs="Times New Roman" w:hint="eastAsia"/>
          <w:sz w:val="20"/>
          <w:szCs w:val="20"/>
        </w:rPr>
        <w:t>flux</w:t>
      </w:r>
      <w:r w:rsidRPr="00A850EC">
        <w:rPr>
          <w:rFonts w:ascii="Times New Roman" w:hAnsi="Times New Roman" w:cs="Times New Roman"/>
          <w:sz w:val="20"/>
          <w:szCs w:val="20"/>
        </w:rPr>
        <w:t>. Data are presented as means ± standard errors (n=5)</w:t>
      </w:r>
      <w:r w:rsidRPr="00A850EC">
        <w:rPr>
          <w:rFonts w:ascii="Times New Roman" w:hAnsi="Times New Roman" w:cs="Times New Roman" w:hint="eastAsia"/>
          <w:sz w:val="20"/>
          <w:szCs w:val="20"/>
        </w:rPr>
        <w:t xml:space="preserve">. </w:t>
      </w:r>
      <w:r w:rsidRPr="00A850EC">
        <w:rPr>
          <w:rFonts w:ascii="Times New Roman" w:hAnsi="Times New Roman" w:cs="Times New Roman"/>
          <w:sz w:val="20"/>
          <w:szCs w:val="20"/>
        </w:rPr>
        <w:t xml:space="preserve">An asterisk denotes a significant effect at </w:t>
      </w:r>
      <w:r w:rsidRPr="00A850EC">
        <w:rPr>
          <w:rFonts w:ascii="Times New Roman" w:hAnsi="Times New Roman" w:cs="Times New Roman"/>
          <w:i/>
          <w:iCs/>
          <w:sz w:val="20"/>
          <w:szCs w:val="20"/>
        </w:rPr>
        <w:t xml:space="preserve">P </w:t>
      </w:r>
      <w:r w:rsidRPr="00A850EC">
        <w:rPr>
          <w:rFonts w:ascii="Times New Roman" w:hAnsi="Times New Roman" w:cs="Times New Roman"/>
          <w:sz w:val="20"/>
          <w:szCs w:val="20"/>
        </w:rPr>
        <w:t xml:space="preserve">&lt; 0.05, while two asterisks denote significance at </w:t>
      </w:r>
      <w:r w:rsidRPr="00A850EC">
        <w:rPr>
          <w:rFonts w:ascii="Times New Roman" w:hAnsi="Times New Roman" w:cs="Times New Roman"/>
          <w:i/>
          <w:iCs/>
          <w:sz w:val="20"/>
          <w:szCs w:val="20"/>
        </w:rPr>
        <w:t>P</w:t>
      </w:r>
      <w:r w:rsidRPr="00A850EC">
        <w:rPr>
          <w:rFonts w:ascii="Times New Roman" w:hAnsi="Times New Roman" w:cs="Times New Roman"/>
          <w:sz w:val="20"/>
          <w:szCs w:val="20"/>
        </w:rPr>
        <w:t xml:space="preserve"> &lt; 0.01</w:t>
      </w:r>
      <w:r w:rsidRPr="00A850EC">
        <w:rPr>
          <w:rFonts w:ascii="Times New Roman" w:hAnsi="Times New Roman" w:cs="Times New Roman" w:hint="eastAsia"/>
          <w:sz w:val="20"/>
          <w:szCs w:val="20"/>
        </w:rPr>
        <w:t>.</w:t>
      </w:r>
    </w:p>
    <w:p w14:paraId="7903E662" w14:textId="71EF17D3" w:rsidR="00242273" w:rsidRPr="00242273" w:rsidRDefault="00242273" w:rsidP="00173C4E">
      <w:pPr>
        <w:spacing w:before="100" w:beforeAutospacing="1" w:after="100" w:afterAutospacing="1" w:line="360" w:lineRule="auto"/>
        <w:rPr>
          <w:rFonts w:ascii="Times New Roman" w:hAnsi="Times New Roman" w:cs="Times New Roman"/>
          <w:sz w:val="20"/>
          <w:szCs w:val="20"/>
        </w:rPr>
      </w:pPr>
      <w:r w:rsidRPr="003670C0">
        <w:rPr>
          <w:rFonts w:ascii="Times New Roman" w:hAnsi="Times New Roman" w:cs="Times New Roman"/>
          <w:noProof/>
          <w:sz w:val="20"/>
          <w:szCs w:val="20"/>
        </w:rPr>
        <w:drawing>
          <wp:inline distT="0" distB="0" distL="0" distR="0" wp14:anchorId="3E4D2CFD" wp14:editId="5C3A94B3">
            <wp:extent cx="5274310" cy="3823970"/>
            <wp:effectExtent l="0" t="0" r="0" b="0"/>
            <wp:docPr id="120201905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274310" cy="3823970"/>
                    </a:xfrm>
                    <a:prstGeom prst="rect">
                      <a:avLst/>
                    </a:prstGeom>
                    <a:noFill/>
                    <a:ln>
                      <a:noFill/>
                    </a:ln>
                  </pic:spPr>
                </pic:pic>
              </a:graphicData>
            </a:graphic>
          </wp:inline>
        </w:drawing>
      </w:r>
      <w:r w:rsidRPr="00A850EC">
        <w:rPr>
          <w:rFonts w:ascii="Times New Roman" w:hAnsi="Times New Roman" w:cs="Times New Roman"/>
          <w:b/>
          <w:bCs/>
          <w:sz w:val="20"/>
          <w:szCs w:val="20"/>
        </w:rPr>
        <w:t xml:space="preserve">Fig. </w:t>
      </w:r>
      <w:r w:rsidRPr="00A850EC">
        <w:rPr>
          <w:rFonts w:ascii="Times New Roman" w:hAnsi="Times New Roman" w:cs="Times New Roman" w:hint="eastAsia"/>
          <w:b/>
          <w:bCs/>
          <w:sz w:val="20"/>
          <w:szCs w:val="20"/>
        </w:rPr>
        <w:t>7</w:t>
      </w:r>
      <w:r w:rsidRPr="00A850EC">
        <w:rPr>
          <w:rFonts w:ascii="Times New Roman" w:hAnsi="Times New Roman" w:cs="Times New Roman"/>
          <w:sz w:val="20"/>
          <w:szCs w:val="20"/>
        </w:rPr>
        <w:t xml:space="preserve"> Abundance of functional genes involved in the N cycle (a</w:t>
      </w:r>
      <w:r w:rsidRPr="00A850EC">
        <w:rPr>
          <w:rFonts w:ascii="Times New Roman" w:hAnsi="Times New Roman" w:cs="Times New Roman" w:hint="eastAsia"/>
          <w:sz w:val="20"/>
          <w:szCs w:val="20"/>
        </w:rPr>
        <w:t xml:space="preserve">: </w:t>
      </w:r>
      <w:r w:rsidRPr="00A850EC">
        <w:rPr>
          <w:rFonts w:ascii="Times New Roman" w:hAnsi="Times New Roman" w:cs="Times New Roman"/>
          <w:i/>
          <w:iCs/>
          <w:sz w:val="20"/>
          <w:szCs w:val="20"/>
        </w:rPr>
        <w:t>A-</w:t>
      </w:r>
      <w:proofErr w:type="spellStart"/>
      <w:r w:rsidRPr="00A850EC">
        <w:rPr>
          <w:rFonts w:ascii="Times New Roman" w:hAnsi="Times New Roman" w:cs="Times New Roman"/>
          <w:i/>
          <w:iCs/>
          <w:sz w:val="20"/>
          <w:szCs w:val="20"/>
        </w:rPr>
        <w:t>amoA</w:t>
      </w:r>
      <w:proofErr w:type="spellEnd"/>
      <w:r w:rsidRPr="00A850EC">
        <w:rPr>
          <w:rFonts w:ascii="Times New Roman" w:hAnsi="Times New Roman" w:cs="Times New Roman" w:hint="eastAsia"/>
          <w:sz w:val="20"/>
          <w:szCs w:val="20"/>
        </w:rPr>
        <w:t>;</w:t>
      </w:r>
      <w:r w:rsidRPr="00A850EC">
        <w:rPr>
          <w:rFonts w:ascii="Times New Roman" w:hAnsi="Times New Roman" w:cs="Times New Roman"/>
          <w:sz w:val="20"/>
          <w:szCs w:val="20"/>
        </w:rPr>
        <w:t xml:space="preserve"> b</w:t>
      </w:r>
      <w:r w:rsidRPr="00A850EC">
        <w:rPr>
          <w:rFonts w:ascii="Times New Roman" w:hAnsi="Times New Roman" w:cs="Times New Roman" w:hint="eastAsia"/>
          <w:sz w:val="20"/>
          <w:szCs w:val="20"/>
        </w:rPr>
        <w:t>:</w:t>
      </w:r>
      <w:r w:rsidRPr="00A850EC">
        <w:rPr>
          <w:rFonts w:ascii="Times New Roman" w:hAnsi="Times New Roman" w:cs="Times New Roman"/>
          <w:sz w:val="20"/>
          <w:szCs w:val="20"/>
        </w:rPr>
        <w:t xml:space="preserve"> </w:t>
      </w:r>
      <w:r w:rsidRPr="00A850EC">
        <w:rPr>
          <w:rFonts w:ascii="Times New Roman" w:hAnsi="Times New Roman" w:cs="Times New Roman"/>
          <w:i/>
          <w:iCs/>
          <w:sz w:val="20"/>
          <w:szCs w:val="20"/>
        </w:rPr>
        <w:t>B-</w:t>
      </w:r>
      <w:proofErr w:type="spellStart"/>
      <w:r w:rsidRPr="00A850EC">
        <w:rPr>
          <w:rFonts w:ascii="Times New Roman" w:hAnsi="Times New Roman" w:cs="Times New Roman"/>
          <w:i/>
          <w:iCs/>
          <w:sz w:val="20"/>
          <w:szCs w:val="20"/>
        </w:rPr>
        <w:t>amoA</w:t>
      </w:r>
      <w:proofErr w:type="spellEnd"/>
      <w:r w:rsidRPr="00A850EC">
        <w:rPr>
          <w:rFonts w:ascii="Times New Roman" w:hAnsi="Times New Roman" w:cs="Times New Roman" w:hint="eastAsia"/>
          <w:sz w:val="20"/>
          <w:szCs w:val="20"/>
        </w:rPr>
        <w:t>;</w:t>
      </w:r>
      <w:r w:rsidRPr="00A850EC">
        <w:rPr>
          <w:rFonts w:ascii="Times New Roman" w:hAnsi="Times New Roman" w:cs="Times New Roman"/>
          <w:sz w:val="20"/>
          <w:szCs w:val="20"/>
        </w:rPr>
        <w:t xml:space="preserve"> c</w:t>
      </w:r>
      <w:r w:rsidRPr="00A850EC">
        <w:rPr>
          <w:rFonts w:ascii="Times New Roman" w:hAnsi="Times New Roman" w:cs="Times New Roman" w:hint="eastAsia"/>
          <w:sz w:val="20"/>
          <w:szCs w:val="20"/>
        </w:rPr>
        <w:t>:</w:t>
      </w:r>
      <w:r w:rsidRPr="00A850EC">
        <w:rPr>
          <w:rFonts w:ascii="Times New Roman" w:hAnsi="Times New Roman" w:cs="Times New Roman"/>
          <w:sz w:val="20"/>
          <w:szCs w:val="20"/>
        </w:rPr>
        <w:t xml:space="preserve"> </w:t>
      </w:r>
      <w:proofErr w:type="spellStart"/>
      <w:r w:rsidRPr="00A850EC">
        <w:rPr>
          <w:rFonts w:ascii="Times New Roman" w:hAnsi="Times New Roman" w:cs="Times New Roman"/>
          <w:i/>
          <w:iCs/>
          <w:sz w:val="20"/>
          <w:szCs w:val="20"/>
        </w:rPr>
        <w:t>narG</w:t>
      </w:r>
      <w:proofErr w:type="spellEnd"/>
      <w:r w:rsidRPr="00A850EC">
        <w:rPr>
          <w:rFonts w:ascii="Times New Roman" w:hAnsi="Times New Roman" w:cs="Times New Roman" w:hint="eastAsia"/>
          <w:sz w:val="20"/>
          <w:szCs w:val="20"/>
        </w:rPr>
        <w:t>;</w:t>
      </w:r>
      <w:r w:rsidRPr="00A850EC">
        <w:rPr>
          <w:rFonts w:ascii="Times New Roman" w:hAnsi="Times New Roman" w:cs="Times New Roman"/>
          <w:sz w:val="20"/>
          <w:szCs w:val="20"/>
        </w:rPr>
        <w:t xml:space="preserve"> d</w:t>
      </w:r>
      <w:r w:rsidRPr="00A850EC">
        <w:rPr>
          <w:rFonts w:ascii="Times New Roman" w:hAnsi="Times New Roman" w:cs="Times New Roman" w:hint="eastAsia"/>
          <w:sz w:val="20"/>
          <w:szCs w:val="20"/>
        </w:rPr>
        <w:t>:</w:t>
      </w:r>
      <w:r w:rsidRPr="00A850EC">
        <w:rPr>
          <w:rFonts w:ascii="Times New Roman" w:hAnsi="Times New Roman" w:cs="Times New Roman"/>
          <w:sz w:val="20"/>
          <w:szCs w:val="20"/>
        </w:rPr>
        <w:t xml:space="preserve"> </w:t>
      </w:r>
      <w:proofErr w:type="spellStart"/>
      <w:r w:rsidRPr="00A850EC">
        <w:rPr>
          <w:rFonts w:ascii="Times New Roman" w:hAnsi="Times New Roman" w:cs="Times New Roman"/>
          <w:i/>
          <w:iCs/>
          <w:sz w:val="20"/>
          <w:szCs w:val="20"/>
        </w:rPr>
        <w:t>nirK</w:t>
      </w:r>
      <w:proofErr w:type="spellEnd"/>
      <w:r w:rsidRPr="00A850EC">
        <w:rPr>
          <w:rFonts w:ascii="Times New Roman" w:hAnsi="Times New Roman" w:cs="Times New Roman" w:hint="eastAsia"/>
          <w:sz w:val="20"/>
          <w:szCs w:val="20"/>
        </w:rPr>
        <w:t>;</w:t>
      </w:r>
      <w:r w:rsidRPr="00A850EC">
        <w:rPr>
          <w:rFonts w:ascii="Times New Roman" w:hAnsi="Times New Roman" w:cs="Times New Roman"/>
          <w:sz w:val="20"/>
          <w:szCs w:val="20"/>
        </w:rPr>
        <w:t xml:space="preserve"> e</w:t>
      </w:r>
      <w:r w:rsidRPr="00A850EC">
        <w:rPr>
          <w:rFonts w:ascii="Times New Roman" w:hAnsi="Times New Roman" w:cs="Times New Roman" w:hint="eastAsia"/>
          <w:sz w:val="20"/>
          <w:szCs w:val="20"/>
        </w:rPr>
        <w:t>:</w:t>
      </w:r>
      <w:r w:rsidRPr="00A850EC">
        <w:rPr>
          <w:rFonts w:ascii="Times New Roman" w:hAnsi="Times New Roman" w:cs="Times New Roman"/>
          <w:sz w:val="20"/>
          <w:szCs w:val="20"/>
        </w:rPr>
        <w:t xml:space="preserve"> </w:t>
      </w:r>
      <w:proofErr w:type="spellStart"/>
      <w:r w:rsidRPr="00A850EC">
        <w:rPr>
          <w:rFonts w:ascii="Times New Roman" w:hAnsi="Times New Roman" w:cs="Times New Roman"/>
          <w:i/>
          <w:iCs/>
          <w:sz w:val="20"/>
          <w:szCs w:val="20"/>
        </w:rPr>
        <w:t>nosZ</w:t>
      </w:r>
      <w:proofErr w:type="spellEnd"/>
      <w:r w:rsidRPr="00A850EC">
        <w:rPr>
          <w:rFonts w:ascii="Times New Roman" w:hAnsi="Times New Roman" w:cs="Times New Roman" w:hint="eastAsia"/>
          <w:sz w:val="20"/>
          <w:szCs w:val="20"/>
        </w:rPr>
        <w:t>;</w:t>
      </w:r>
      <w:r w:rsidRPr="00A850EC">
        <w:rPr>
          <w:rFonts w:ascii="Times New Roman" w:hAnsi="Times New Roman" w:cs="Times New Roman"/>
          <w:sz w:val="20"/>
          <w:szCs w:val="20"/>
        </w:rPr>
        <w:t xml:space="preserve"> f</w:t>
      </w:r>
      <w:r w:rsidRPr="00A850EC">
        <w:rPr>
          <w:rFonts w:ascii="Times New Roman" w:hAnsi="Times New Roman" w:cs="Times New Roman" w:hint="eastAsia"/>
          <w:sz w:val="20"/>
          <w:szCs w:val="20"/>
        </w:rPr>
        <w:t>:</w:t>
      </w:r>
      <w:r w:rsidRPr="00A850EC">
        <w:rPr>
          <w:rFonts w:ascii="Times New Roman" w:hAnsi="Times New Roman" w:cs="Times New Roman"/>
          <w:sz w:val="20"/>
          <w:szCs w:val="20"/>
        </w:rPr>
        <w:t xml:space="preserve"> </w:t>
      </w:r>
      <w:proofErr w:type="spellStart"/>
      <w:r w:rsidRPr="00A850EC">
        <w:rPr>
          <w:rFonts w:ascii="Times New Roman" w:hAnsi="Times New Roman" w:cs="Times New Roman"/>
          <w:i/>
          <w:iCs/>
          <w:sz w:val="20"/>
          <w:szCs w:val="20"/>
        </w:rPr>
        <w:t>nifH</w:t>
      </w:r>
      <w:proofErr w:type="spellEnd"/>
      <w:r w:rsidRPr="00A850EC">
        <w:rPr>
          <w:rFonts w:ascii="Times New Roman" w:hAnsi="Times New Roman" w:cs="Times New Roman"/>
          <w:sz w:val="20"/>
          <w:szCs w:val="20"/>
        </w:rPr>
        <w:t>). Data represent means ± standard errors (n=5)</w:t>
      </w:r>
      <w:r w:rsidRPr="00A850EC">
        <w:rPr>
          <w:rFonts w:ascii="Times New Roman" w:hAnsi="Times New Roman" w:cs="Times New Roman" w:hint="eastAsia"/>
          <w:sz w:val="20"/>
          <w:szCs w:val="20"/>
        </w:rPr>
        <w:t xml:space="preserve">. </w:t>
      </w:r>
      <w:r w:rsidRPr="00A850EC">
        <w:rPr>
          <w:rFonts w:ascii="Times New Roman" w:hAnsi="Times New Roman" w:cs="Times New Roman"/>
          <w:sz w:val="20"/>
          <w:szCs w:val="20"/>
        </w:rPr>
        <w:t xml:space="preserve">An asterisk denotes a significant effect at </w:t>
      </w:r>
      <w:r w:rsidRPr="00A850EC">
        <w:rPr>
          <w:rFonts w:ascii="Times New Roman" w:hAnsi="Times New Roman" w:cs="Times New Roman"/>
          <w:i/>
          <w:iCs/>
          <w:sz w:val="20"/>
          <w:szCs w:val="20"/>
        </w:rPr>
        <w:t>P</w:t>
      </w:r>
      <w:r w:rsidRPr="00A850EC">
        <w:rPr>
          <w:rFonts w:ascii="Times New Roman" w:hAnsi="Times New Roman" w:cs="Times New Roman"/>
          <w:sz w:val="20"/>
          <w:szCs w:val="20"/>
        </w:rPr>
        <w:t xml:space="preserve"> &lt; 0.05, while two asterisks denote significance at </w:t>
      </w:r>
      <w:r w:rsidRPr="00A850EC">
        <w:rPr>
          <w:rFonts w:ascii="Times New Roman" w:hAnsi="Times New Roman" w:cs="Times New Roman"/>
          <w:i/>
          <w:iCs/>
          <w:sz w:val="20"/>
          <w:szCs w:val="20"/>
        </w:rPr>
        <w:t>P</w:t>
      </w:r>
      <w:r w:rsidRPr="00A850EC">
        <w:rPr>
          <w:rFonts w:ascii="Times New Roman" w:hAnsi="Times New Roman" w:cs="Times New Roman"/>
          <w:sz w:val="20"/>
          <w:szCs w:val="20"/>
        </w:rPr>
        <w:t xml:space="preserve"> &lt; 0.01</w:t>
      </w:r>
      <w:r w:rsidRPr="00A850EC">
        <w:rPr>
          <w:rFonts w:ascii="Times New Roman" w:hAnsi="Times New Roman" w:cs="Times New Roman" w:hint="eastAsia"/>
          <w:sz w:val="20"/>
          <w:szCs w:val="20"/>
        </w:rPr>
        <w:t>.</w:t>
      </w:r>
    </w:p>
    <w:p w14:paraId="08B796E0" w14:textId="335A98AD" w:rsidR="00C9486C" w:rsidRDefault="00242273" w:rsidP="00173C4E">
      <w:pPr>
        <w:spacing w:before="100" w:beforeAutospacing="1" w:after="100" w:afterAutospacing="1" w:line="360" w:lineRule="auto"/>
        <w:ind w:firstLineChars="200" w:firstLine="400"/>
        <w:jc w:val="left"/>
        <w:rPr>
          <w:rFonts w:ascii="Times New Roman" w:hAnsi="Times New Roman" w:cs="Times New Roman"/>
          <w:sz w:val="16"/>
          <w:szCs w:val="16"/>
        </w:rPr>
      </w:pPr>
      <w:r w:rsidRPr="003670C0">
        <w:rPr>
          <w:rFonts w:ascii="Times New Roman" w:hAnsi="Times New Roman" w:cs="Times New Roman"/>
          <w:noProof/>
          <w:sz w:val="20"/>
          <w:szCs w:val="20"/>
        </w:rPr>
        <w:lastRenderedPageBreak/>
        <w:drawing>
          <wp:inline distT="0" distB="0" distL="0" distR="0" wp14:anchorId="3DA89A09" wp14:editId="082A184D">
            <wp:extent cx="4945285" cy="4112934"/>
            <wp:effectExtent l="0" t="0" r="0" b="0"/>
            <wp:docPr id="144174787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947321" cy="4114628"/>
                    </a:xfrm>
                    <a:prstGeom prst="rect">
                      <a:avLst/>
                    </a:prstGeom>
                    <a:noFill/>
                    <a:ln>
                      <a:noFill/>
                    </a:ln>
                  </pic:spPr>
                </pic:pic>
              </a:graphicData>
            </a:graphic>
          </wp:inline>
        </w:drawing>
      </w:r>
      <w:r w:rsidRPr="00A850EC">
        <w:rPr>
          <w:rFonts w:ascii="Times New Roman" w:hAnsi="Times New Roman" w:cs="Times New Roman"/>
          <w:b/>
          <w:bCs/>
          <w:sz w:val="20"/>
          <w:szCs w:val="20"/>
        </w:rPr>
        <w:t>Fig.</w:t>
      </w:r>
      <w:r w:rsidRPr="00A850EC">
        <w:rPr>
          <w:rFonts w:ascii="Times New Roman" w:hAnsi="Times New Roman" w:cs="Times New Roman" w:hint="eastAsia"/>
          <w:b/>
          <w:bCs/>
          <w:sz w:val="20"/>
          <w:szCs w:val="20"/>
        </w:rPr>
        <w:t xml:space="preserve"> 8</w:t>
      </w:r>
      <w:r w:rsidRPr="00A850EC">
        <w:rPr>
          <w:rFonts w:ascii="Times New Roman" w:hAnsi="Times New Roman" w:cs="Times New Roman"/>
          <w:sz w:val="20"/>
          <w:szCs w:val="20"/>
        </w:rPr>
        <w:t xml:space="preserve"> δ</w:t>
      </w:r>
      <w:r w:rsidRPr="00A850EC">
        <w:rPr>
          <w:rFonts w:ascii="Times New Roman" w:hAnsi="Times New Roman" w:cs="Times New Roman"/>
          <w:sz w:val="20"/>
          <w:szCs w:val="20"/>
          <w:vertAlign w:val="superscript"/>
        </w:rPr>
        <w:t>15</w:t>
      </w:r>
      <w:r w:rsidRPr="00A850EC">
        <w:rPr>
          <w:rFonts w:ascii="Times New Roman" w:hAnsi="Times New Roman" w:cs="Times New Roman"/>
          <w:sz w:val="20"/>
          <w:szCs w:val="20"/>
        </w:rPr>
        <w:t>N content in different organs of plants (a</w:t>
      </w:r>
      <w:r w:rsidRPr="00A850EC">
        <w:rPr>
          <w:rFonts w:ascii="Times New Roman" w:hAnsi="Times New Roman" w:cs="Times New Roman" w:hint="eastAsia"/>
          <w:sz w:val="20"/>
          <w:szCs w:val="20"/>
        </w:rPr>
        <w:t>:</w:t>
      </w:r>
      <w:r w:rsidRPr="00A850EC">
        <w:rPr>
          <w:rFonts w:ascii="Times New Roman" w:hAnsi="Times New Roman" w:cs="Times New Roman"/>
          <w:sz w:val="20"/>
          <w:szCs w:val="20"/>
        </w:rPr>
        <w:t xml:space="preserve"> leaves</w:t>
      </w:r>
      <w:r w:rsidRPr="00A850EC">
        <w:rPr>
          <w:rFonts w:ascii="Times New Roman" w:hAnsi="Times New Roman" w:cs="Times New Roman" w:hint="eastAsia"/>
          <w:sz w:val="20"/>
          <w:szCs w:val="20"/>
        </w:rPr>
        <w:t>;</w:t>
      </w:r>
      <w:r w:rsidRPr="00A850EC">
        <w:rPr>
          <w:rFonts w:ascii="Times New Roman" w:hAnsi="Times New Roman" w:cs="Times New Roman"/>
          <w:sz w:val="20"/>
          <w:szCs w:val="20"/>
        </w:rPr>
        <w:t xml:space="preserve"> b</w:t>
      </w:r>
      <w:r w:rsidRPr="00A850EC">
        <w:rPr>
          <w:rFonts w:ascii="Times New Roman" w:hAnsi="Times New Roman" w:cs="Times New Roman" w:hint="eastAsia"/>
          <w:sz w:val="20"/>
          <w:szCs w:val="20"/>
        </w:rPr>
        <w:t>:</w:t>
      </w:r>
      <w:r w:rsidRPr="00A850EC">
        <w:rPr>
          <w:rFonts w:ascii="Times New Roman" w:hAnsi="Times New Roman" w:cs="Times New Roman"/>
          <w:sz w:val="20"/>
          <w:szCs w:val="20"/>
        </w:rPr>
        <w:t xml:space="preserve"> fine roots</w:t>
      </w:r>
      <w:r w:rsidRPr="00A850EC">
        <w:rPr>
          <w:rFonts w:ascii="Times New Roman" w:hAnsi="Times New Roman" w:cs="Times New Roman" w:hint="eastAsia"/>
          <w:sz w:val="20"/>
          <w:szCs w:val="20"/>
        </w:rPr>
        <w:t>;</w:t>
      </w:r>
      <w:r w:rsidRPr="00A850EC">
        <w:rPr>
          <w:rFonts w:ascii="Times New Roman" w:hAnsi="Times New Roman" w:cs="Times New Roman"/>
          <w:sz w:val="20"/>
          <w:szCs w:val="20"/>
        </w:rPr>
        <w:t xml:space="preserve"> c</w:t>
      </w:r>
      <w:r w:rsidRPr="00A850EC">
        <w:rPr>
          <w:rFonts w:ascii="Times New Roman" w:hAnsi="Times New Roman" w:cs="Times New Roman" w:hint="eastAsia"/>
          <w:sz w:val="20"/>
          <w:szCs w:val="20"/>
        </w:rPr>
        <w:t>:</w:t>
      </w:r>
      <w:r w:rsidRPr="00A850EC">
        <w:rPr>
          <w:rFonts w:ascii="Times New Roman" w:hAnsi="Times New Roman" w:cs="Times New Roman"/>
          <w:sz w:val="20"/>
          <w:szCs w:val="20"/>
        </w:rPr>
        <w:t xml:space="preserve"> stem</w:t>
      </w:r>
      <w:r w:rsidRPr="00A850EC">
        <w:rPr>
          <w:rFonts w:ascii="Times New Roman" w:hAnsi="Times New Roman" w:cs="Times New Roman" w:hint="eastAsia"/>
          <w:sz w:val="20"/>
          <w:szCs w:val="20"/>
        </w:rPr>
        <w:t>;</w:t>
      </w:r>
      <w:r w:rsidRPr="00A850EC">
        <w:rPr>
          <w:rFonts w:ascii="Times New Roman" w:hAnsi="Times New Roman" w:cs="Times New Roman"/>
          <w:sz w:val="20"/>
          <w:szCs w:val="20"/>
        </w:rPr>
        <w:t xml:space="preserve"> d</w:t>
      </w:r>
      <w:r w:rsidRPr="00A850EC">
        <w:rPr>
          <w:rFonts w:ascii="Times New Roman" w:hAnsi="Times New Roman" w:cs="Times New Roman" w:hint="eastAsia"/>
          <w:sz w:val="20"/>
          <w:szCs w:val="20"/>
        </w:rPr>
        <w:t>:</w:t>
      </w:r>
      <w:r w:rsidRPr="00A850EC">
        <w:rPr>
          <w:rFonts w:ascii="Times New Roman" w:hAnsi="Times New Roman" w:cs="Times New Roman"/>
          <w:sz w:val="20"/>
          <w:szCs w:val="20"/>
        </w:rPr>
        <w:t xml:space="preserve"> branches). Data are presented </w:t>
      </w:r>
      <w:r w:rsidRPr="00A850EC">
        <w:rPr>
          <w:rFonts w:ascii="Times New Roman" w:hAnsi="Times New Roman" w:cs="Times New Roman" w:hint="eastAsia"/>
          <w:sz w:val="20"/>
          <w:szCs w:val="20"/>
        </w:rPr>
        <w:t>a</w:t>
      </w:r>
      <w:r w:rsidRPr="00A850EC">
        <w:rPr>
          <w:rFonts w:ascii="Times New Roman" w:hAnsi="Times New Roman" w:cs="Times New Roman"/>
          <w:sz w:val="20"/>
          <w:szCs w:val="20"/>
        </w:rPr>
        <w:t xml:space="preserve"> means ± standard errors (n=5)</w:t>
      </w:r>
      <w:r w:rsidRPr="00A850EC">
        <w:rPr>
          <w:rFonts w:ascii="Times New Roman" w:hAnsi="Times New Roman" w:cs="Times New Roman" w:hint="eastAsia"/>
          <w:sz w:val="20"/>
          <w:szCs w:val="20"/>
        </w:rPr>
        <w:t xml:space="preserve">. </w:t>
      </w:r>
      <w:r w:rsidRPr="00A850EC">
        <w:rPr>
          <w:rFonts w:ascii="Times New Roman" w:hAnsi="Times New Roman" w:cs="Times New Roman"/>
          <w:sz w:val="20"/>
          <w:szCs w:val="20"/>
        </w:rPr>
        <w:t xml:space="preserve">An asterisk denotes a significant effect at </w:t>
      </w:r>
      <w:r w:rsidRPr="00A850EC">
        <w:rPr>
          <w:rFonts w:ascii="Times New Roman" w:hAnsi="Times New Roman" w:cs="Times New Roman"/>
          <w:i/>
          <w:iCs/>
          <w:sz w:val="20"/>
          <w:szCs w:val="20"/>
        </w:rPr>
        <w:t>P</w:t>
      </w:r>
      <w:r w:rsidRPr="00A850EC">
        <w:rPr>
          <w:rFonts w:ascii="Times New Roman" w:hAnsi="Times New Roman" w:cs="Times New Roman"/>
          <w:sz w:val="20"/>
          <w:szCs w:val="20"/>
        </w:rPr>
        <w:t xml:space="preserve"> &lt; 0.05, while two asterisks denote significance at </w:t>
      </w:r>
      <w:r w:rsidRPr="00A850EC">
        <w:rPr>
          <w:rFonts w:ascii="Times New Roman" w:hAnsi="Times New Roman" w:cs="Times New Roman"/>
          <w:i/>
          <w:iCs/>
          <w:sz w:val="20"/>
          <w:szCs w:val="20"/>
        </w:rPr>
        <w:t>P</w:t>
      </w:r>
      <w:r w:rsidRPr="00A850EC">
        <w:rPr>
          <w:rFonts w:ascii="Times New Roman" w:hAnsi="Times New Roman" w:cs="Times New Roman"/>
          <w:sz w:val="20"/>
          <w:szCs w:val="20"/>
        </w:rPr>
        <w:t xml:space="preserve"> &lt; 0.01. </w:t>
      </w:r>
    </w:p>
    <w:p w14:paraId="359FFA31" w14:textId="77777777" w:rsidR="00C9486C" w:rsidRDefault="00C9486C" w:rsidP="00173C4E">
      <w:pPr>
        <w:widowControl/>
        <w:spacing w:before="100" w:beforeAutospacing="1" w:after="100" w:afterAutospacing="1"/>
        <w:jc w:val="left"/>
        <w:rPr>
          <w:rFonts w:ascii="Times New Roman" w:hAnsi="Times New Roman" w:cs="Times New Roman"/>
          <w:sz w:val="16"/>
          <w:szCs w:val="16"/>
        </w:rPr>
      </w:pPr>
      <w:r>
        <w:rPr>
          <w:rFonts w:ascii="Times New Roman" w:hAnsi="Times New Roman" w:cs="Times New Roman"/>
          <w:sz w:val="16"/>
          <w:szCs w:val="16"/>
        </w:rPr>
        <w:br w:type="page"/>
      </w:r>
    </w:p>
    <w:p w14:paraId="70EF9CAD" w14:textId="71EFA48B" w:rsidR="00242273" w:rsidRDefault="000A4F1F" w:rsidP="00173C4E">
      <w:pPr>
        <w:spacing w:before="100" w:beforeAutospacing="1" w:after="100" w:afterAutospacing="1" w:line="360" w:lineRule="auto"/>
        <w:ind w:firstLineChars="200" w:firstLine="420"/>
        <w:jc w:val="center"/>
        <w:rPr>
          <w:rFonts w:ascii="Times New Roman" w:hAnsi="Times New Roman" w:cs="Times New Roman"/>
          <w:sz w:val="20"/>
          <w:szCs w:val="20"/>
        </w:rPr>
      </w:pPr>
      <w:r>
        <w:rPr>
          <w:noProof/>
          <w14:ligatures w14:val="none"/>
        </w:rPr>
        <w:lastRenderedPageBreak/>
        <w:drawing>
          <wp:inline distT="0" distB="0" distL="0" distR="0" wp14:anchorId="118865EE" wp14:editId="37BC7FA4">
            <wp:extent cx="5274310" cy="2966720"/>
            <wp:effectExtent l="0" t="0" r="0" b="0"/>
            <wp:docPr id="1381507141"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507141" name=""/>
                    <pic:cNvPicPr/>
                  </pic:nvPicPr>
                  <pic:blipFill>
                    <a:blip r:embed="rId79">
                      <a:extLst>
                        <a:ext uri="{96DAC541-7B7A-43D3-8B79-37D633B846F1}">
                          <asvg:svgBlip xmlns:asvg="http://schemas.microsoft.com/office/drawing/2016/SVG/main" r:embed="rId80"/>
                        </a:ext>
                      </a:extLst>
                    </a:blip>
                    <a:stretch>
                      <a:fillRect/>
                    </a:stretch>
                  </pic:blipFill>
                  <pic:spPr>
                    <a:xfrm>
                      <a:off x="0" y="0"/>
                      <a:ext cx="5274310" cy="2966720"/>
                    </a:xfrm>
                    <a:prstGeom prst="rect">
                      <a:avLst/>
                    </a:prstGeom>
                  </pic:spPr>
                </pic:pic>
              </a:graphicData>
            </a:graphic>
          </wp:inline>
        </w:drawing>
      </w:r>
    </w:p>
    <w:p w14:paraId="110CA5BA" w14:textId="3DF2677A" w:rsidR="00C9486C" w:rsidRPr="000A5ECE" w:rsidRDefault="00E778E1" w:rsidP="000A5ECE">
      <w:pPr>
        <w:spacing w:before="100" w:beforeAutospacing="1" w:after="100" w:afterAutospacing="1" w:line="360" w:lineRule="auto"/>
        <w:ind w:firstLineChars="200" w:firstLine="420"/>
        <w:jc w:val="center"/>
        <w:rPr>
          <w:rFonts w:ascii="Times New Roman" w:hAnsi="Times New Roman" w:cs="Times New Roman"/>
          <w:sz w:val="20"/>
          <w:szCs w:val="20"/>
        </w:rPr>
      </w:pPr>
      <w:r>
        <w:rPr>
          <w:noProof/>
          <w14:ligatures w14:val="none"/>
        </w:rPr>
        <w:drawing>
          <wp:inline distT="0" distB="0" distL="0" distR="0" wp14:anchorId="5CB528BE" wp14:editId="680067CD">
            <wp:extent cx="5274310" cy="2966720"/>
            <wp:effectExtent l="0" t="0" r="0" b="0"/>
            <wp:docPr id="19097571"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97571" name=""/>
                    <pic:cNvPicPr/>
                  </pic:nvPicPr>
                  <pic:blipFill>
                    <a:blip r:embed="rId81">
                      <a:extLst>
                        <a:ext uri="{96DAC541-7B7A-43D3-8B79-37D633B846F1}">
                          <asvg:svgBlip xmlns:asvg="http://schemas.microsoft.com/office/drawing/2016/SVG/main" r:embed="rId82"/>
                        </a:ext>
                      </a:extLst>
                    </a:blip>
                    <a:stretch>
                      <a:fillRect/>
                    </a:stretch>
                  </pic:blipFill>
                  <pic:spPr>
                    <a:xfrm>
                      <a:off x="0" y="0"/>
                      <a:ext cx="5274310" cy="2966720"/>
                    </a:xfrm>
                    <a:prstGeom prst="rect">
                      <a:avLst/>
                    </a:prstGeom>
                  </pic:spPr>
                </pic:pic>
              </a:graphicData>
            </a:graphic>
          </wp:inline>
        </w:drawing>
      </w:r>
    </w:p>
    <w:p w14:paraId="4C8E0B52" w14:textId="4DD499E1" w:rsidR="00053864" w:rsidRPr="00A850EC" w:rsidRDefault="00C9486C" w:rsidP="002A5787">
      <w:pPr>
        <w:spacing w:before="100" w:beforeAutospacing="1" w:after="100" w:afterAutospacing="1" w:line="360" w:lineRule="auto"/>
        <w:jc w:val="left"/>
        <w:rPr>
          <w:rFonts w:ascii="Times New Roman" w:hAnsi="Times New Roman" w:cs="Times New Roman"/>
          <w:sz w:val="20"/>
          <w:szCs w:val="20"/>
        </w:rPr>
      </w:pPr>
      <w:r w:rsidRPr="00A850EC">
        <w:rPr>
          <w:rFonts w:ascii="Times New Roman" w:hAnsi="Times New Roman" w:cs="Times New Roman" w:hint="eastAsia"/>
          <w:b/>
          <w:bCs/>
          <w:sz w:val="20"/>
          <w:szCs w:val="20"/>
        </w:rPr>
        <w:t>Fig.</w:t>
      </w:r>
      <w:r w:rsidRPr="00A850EC">
        <w:rPr>
          <w:rFonts w:ascii="Times New Roman" w:hAnsi="Times New Roman" w:cs="Times New Roman"/>
          <w:b/>
          <w:bCs/>
          <w:sz w:val="20"/>
          <w:szCs w:val="20"/>
        </w:rPr>
        <w:t xml:space="preserve"> </w:t>
      </w:r>
      <w:r w:rsidRPr="00A850EC">
        <w:rPr>
          <w:rFonts w:ascii="Times New Roman" w:hAnsi="Times New Roman" w:cs="Times New Roman" w:hint="eastAsia"/>
          <w:b/>
          <w:bCs/>
          <w:sz w:val="20"/>
          <w:szCs w:val="20"/>
        </w:rPr>
        <w:t>S1</w:t>
      </w:r>
      <w:r w:rsidRPr="00A850EC">
        <w:rPr>
          <w:rFonts w:ascii="Times New Roman" w:hAnsi="Times New Roman" w:cs="Times New Roman" w:hint="eastAsia"/>
          <w:sz w:val="20"/>
          <w:szCs w:val="20"/>
        </w:rPr>
        <w:t xml:space="preserve"> Schematic diagram illustrating Nitrogen N cycle processes model diagram under soil warming in natural regeneration (A) and plantation (B).</w:t>
      </w:r>
      <w:r w:rsidR="00545B12">
        <w:rPr>
          <w:rFonts w:ascii="Times New Roman" w:hAnsi="Times New Roman" w:cs="Times New Roman" w:hint="eastAsia"/>
          <w:sz w:val="20"/>
          <w:szCs w:val="20"/>
        </w:rPr>
        <w:t xml:space="preserve"> </w:t>
      </w:r>
      <w:r w:rsidR="002A5787" w:rsidRPr="002A5787">
        <w:rPr>
          <w:rFonts w:ascii="Times New Roman" w:hAnsi="Times New Roman" w:cs="Times New Roman"/>
          <w:sz w:val="20"/>
          <w:szCs w:val="20"/>
        </w:rPr>
        <w:t xml:space="preserve">Note: The blue lines show the process of soil N cycling, the red characters show the changes of soil N conversion after soil warming, </w:t>
      </w:r>
      <w:r w:rsidR="002A5787" w:rsidRPr="002A5787">
        <w:rPr>
          <w:rFonts w:ascii="Segoe UI Emoji" w:hAnsi="Segoe UI Emoji" w:cs="Segoe UI Emoji"/>
          <w:sz w:val="20"/>
          <w:szCs w:val="20"/>
        </w:rPr>
        <w:t>➕</w:t>
      </w:r>
      <w:r w:rsidR="002A5787" w:rsidRPr="002A5787">
        <w:rPr>
          <w:rFonts w:ascii="Times New Roman" w:hAnsi="Times New Roman" w:cs="Times New Roman"/>
          <w:sz w:val="20"/>
          <w:szCs w:val="20"/>
        </w:rPr>
        <w:t xml:space="preserve">or </w:t>
      </w:r>
      <w:r w:rsidR="002A5787" w:rsidRPr="002A5787">
        <w:rPr>
          <w:rFonts w:ascii="Segoe UI Emoji" w:hAnsi="Segoe UI Emoji" w:cs="Segoe UI Emoji"/>
          <w:sz w:val="20"/>
          <w:szCs w:val="20"/>
        </w:rPr>
        <w:t>➖</w:t>
      </w:r>
      <w:r w:rsidR="002A5787" w:rsidRPr="002A5787">
        <w:rPr>
          <w:rFonts w:ascii="Times New Roman" w:hAnsi="Times New Roman" w:cs="Times New Roman"/>
          <w:sz w:val="20"/>
          <w:szCs w:val="20"/>
        </w:rPr>
        <w:t xml:space="preserve"> indicate the effects of soil warming on soil N conversion microorganisms.</w:t>
      </w:r>
      <w:r w:rsidR="00053864" w:rsidRPr="009008D1">
        <w:rPr>
          <w:rFonts w:hint="eastAsia"/>
          <w:noProof/>
        </w:rPr>
        <w:lastRenderedPageBreak/>
        <w:drawing>
          <wp:inline distT="0" distB="0" distL="0" distR="0" wp14:anchorId="68F174D7" wp14:editId="03E33EB5">
            <wp:extent cx="5273040" cy="2733147"/>
            <wp:effectExtent l="0" t="0" r="0" b="0"/>
            <wp:docPr id="7888279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3">
                      <a:extLst>
                        <a:ext uri="{28A0092B-C50C-407E-A947-70E740481C1C}">
                          <a14:useLocalDpi xmlns:a14="http://schemas.microsoft.com/office/drawing/2010/main" val="0"/>
                        </a:ext>
                      </a:extLst>
                    </a:blip>
                    <a:srcRect t="26083"/>
                    <a:stretch/>
                  </pic:blipFill>
                  <pic:spPr bwMode="auto">
                    <a:xfrm>
                      <a:off x="0" y="0"/>
                      <a:ext cx="5273040" cy="2733147"/>
                    </a:xfrm>
                    <a:prstGeom prst="rect">
                      <a:avLst/>
                    </a:prstGeom>
                    <a:noFill/>
                    <a:ln>
                      <a:noFill/>
                    </a:ln>
                    <a:extLst>
                      <a:ext uri="{53640926-AAD7-44D8-BBD7-CCE9431645EC}">
                        <a14:shadowObscured xmlns:a14="http://schemas.microsoft.com/office/drawing/2010/main"/>
                      </a:ext>
                    </a:extLst>
                  </pic:spPr>
                </pic:pic>
              </a:graphicData>
            </a:graphic>
          </wp:inline>
        </w:drawing>
      </w:r>
    </w:p>
    <w:p w14:paraId="6920E534" w14:textId="7DA8023D" w:rsidR="00173C4E" w:rsidRDefault="00053864" w:rsidP="00173C4E">
      <w:pPr>
        <w:spacing w:before="100" w:beforeAutospacing="1" w:after="100" w:afterAutospacing="1" w:line="360" w:lineRule="auto"/>
        <w:rPr>
          <w:rFonts w:ascii="Times New Roman" w:hAnsi="Times New Roman" w:cs="Times New Roman"/>
          <w:sz w:val="20"/>
          <w:szCs w:val="20"/>
        </w:rPr>
      </w:pPr>
      <w:r w:rsidRPr="00A850EC">
        <w:rPr>
          <w:rFonts w:ascii="Times New Roman" w:hAnsi="Times New Roman" w:cs="Times New Roman"/>
          <w:b/>
          <w:bCs/>
          <w:sz w:val="20"/>
          <w:szCs w:val="20"/>
        </w:rPr>
        <w:t xml:space="preserve">Table </w:t>
      </w:r>
      <w:r w:rsidRPr="00A850EC">
        <w:rPr>
          <w:rFonts w:ascii="Times New Roman" w:hAnsi="Times New Roman" w:cs="Times New Roman" w:hint="eastAsia"/>
          <w:b/>
          <w:bCs/>
          <w:sz w:val="20"/>
          <w:szCs w:val="20"/>
        </w:rPr>
        <w:t>S1</w:t>
      </w:r>
      <w:r w:rsidRPr="00A850EC">
        <w:rPr>
          <w:rFonts w:ascii="Times New Roman" w:hAnsi="Times New Roman" w:cs="Times New Roman" w:hint="eastAsia"/>
          <w:sz w:val="20"/>
          <w:szCs w:val="20"/>
        </w:rPr>
        <w:t xml:space="preserve"> P</w:t>
      </w:r>
      <w:r w:rsidRPr="00A850EC">
        <w:rPr>
          <w:rFonts w:ascii="Times New Roman" w:hAnsi="Times New Roman" w:cs="Times New Roman"/>
          <w:sz w:val="20"/>
          <w:szCs w:val="20"/>
        </w:rPr>
        <w:t xml:space="preserve">lant </w:t>
      </w:r>
      <w:r w:rsidRPr="00A850EC">
        <w:rPr>
          <w:rFonts w:ascii="Times New Roman" w:hAnsi="Times New Roman" w:cs="Times New Roman" w:hint="eastAsia"/>
          <w:sz w:val="20"/>
          <w:szCs w:val="20"/>
        </w:rPr>
        <w:t xml:space="preserve">species and their </w:t>
      </w:r>
      <w:r w:rsidRPr="00A850EC">
        <w:rPr>
          <w:rFonts w:ascii="Times New Roman" w:hAnsi="Times New Roman" w:cs="Times New Roman"/>
          <w:sz w:val="20"/>
          <w:szCs w:val="20"/>
        </w:rPr>
        <w:t>respective height</w:t>
      </w:r>
      <w:r w:rsidRPr="00A850EC">
        <w:rPr>
          <w:rFonts w:ascii="Times New Roman" w:hAnsi="Times New Roman" w:cs="Times New Roman" w:hint="eastAsia"/>
          <w:sz w:val="20"/>
          <w:szCs w:val="20"/>
        </w:rPr>
        <w:t xml:space="preserve">s in </w:t>
      </w:r>
      <w:r w:rsidRPr="00A850EC">
        <w:rPr>
          <w:rFonts w:ascii="Times New Roman" w:hAnsi="Times New Roman" w:cs="Times New Roman"/>
          <w:sz w:val="20"/>
          <w:szCs w:val="20"/>
        </w:rPr>
        <w:t>natural regeneration</w:t>
      </w:r>
      <w:r w:rsidRPr="00A850EC">
        <w:rPr>
          <w:rFonts w:ascii="Times New Roman" w:hAnsi="Times New Roman" w:cs="Times New Roman" w:hint="eastAsia"/>
          <w:sz w:val="20"/>
          <w:szCs w:val="20"/>
        </w:rPr>
        <w:t xml:space="preserve"> plots.</w:t>
      </w:r>
      <w:r w:rsidRPr="00A850EC">
        <w:rPr>
          <w:rFonts w:ascii="Times New Roman" w:hAnsi="Times New Roman" w:cs="Times New Roman"/>
          <w:sz w:val="20"/>
          <w:szCs w:val="20"/>
        </w:rPr>
        <w:t xml:space="preserve"> Data are presented </w:t>
      </w:r>
      <w:r w:rsidRPr="00A850EC">
        <w:rPr>
          <w:rFonts w:ascii="Times New Roman" w:hAnsi="Times New Roman" w:cs="Times New Roman" w:hint="eastAsia"/>
          <w:sz w:val="20"/>
          <w:szCs w:val="20"/>
        </w:rPr>
        <w:t>as</w:t>
      </w:r>
      <w:r w:rsidRPr="00A850EC">
        <w:rPr>
          <w:rFonts w:ascii="Times New Roman" w:hAnsi="Times New Roman" w:cs="Times New Roman"/>
          <w:sz w:val="20"/>
          <w:szCs w:val="20"/>
        </w:rPr>
        <w:t xml:space="preserve"> means ± standard errors</w:t>
      </w:r>
      <w:r w:rsidRPr="00A850EC">
        <w:rPr>
          <w:rFonts w:ascii="Times New Roman" w:hAnsi="Times New Roman" w:cs="Times New Roman" w:hint="eastAsia"/>
          <w:sz w:val="20"/>
          <w:szCs w:val="20"/>
        </w:rPr>
        <w:t xml:space="preserve">, </w:t>
      </w:r>
      <w:r w:rsidRPr="00A850EC">
        <w:rPr>
          <w:rFonts w:ascii="Times New Roman" w:hAnsi="Times New Roman" w:cs="Times New Roman"/>
          <w:sz w:val="20"/>
          <w:szCs w:val="20"/>
        </w:rPr>
        <w:t>n=5</w:t>
      </w:r>
      <w:r w:rsidRPr="00A850EC">
        <w:rPr>
          <w:rFonts w:ascii="Times New Roman" w:hAnsi="Times New Roman" w:cs="Times New Roman" w:hint="eastAsia"/>
          <w:sz w:val="20"/>
          <w:szCs w:val="20"/>
        </w:rPr>
        <w:t>.</w:t>
      </w:r>
      <w:r w:rsidRPr="00A850EC">
        <w:rPr>
          <w:rFonts w:ascii="Times New Roman" w:eastAsia="宋体" w:hAnsi="Times New Roman" w:cs="Times New Roman" w:hint="eastAsia"/>
          <w:b/>
          <w:bCs/>
          <w:sz w:val="20"/>
          <w:szCs w:val="20"/>
        </w:rPr>
        <w:t xml:space="preserve"> </w:t>
      </w:r>
      <w:r w:rsidRPr="00A850EC">
        <w:rPr>
          <w:rFonts w:ascii="Times New Roman" w:hAnsi="Times New Roman" w:cs="Times New Roman" w:hint="eastAsia"/>
          <w:sz w:val="20"/>
          <w:szCs w:val="20"/>
        </w:rPr>
        <w:t>Different lowercase letters indicated significant difference at the 0.05 level.</w:t>
      </w:r>
      <w:r w:rsidRPr="009008D1">
        <w:rPr>
          <w:rFonts w:ascii="Times New Roman" w:hAnsi="Times New Roman" w:cs="Times New Roman" w:hint="eastAsia"/>
          <w:sz w:val="20"/>
          <w:szCs w:val="20"/>
        </w:rPr>
        <w:t xml:space="preserve"> </w:t>
      </w:r>
    </w:p>
    <w:p w14:paraId="2F0EB2F4" w14:textId="5510D464" w:rsidR="00A850EC" w:rsidRDefault="00A850EC" w:rsidP="00173C4E">
      <w:pPr>
        <w:spacing w:before="100" w:beforeAutospacing="1" w:after="100" w:afterAutospacing="1"/>
        <w:rPr>
          <w:rFonts w:ascii="Times New Roman" w:hAnsi="Times New Roman" w:cs="Times New Roman"/>
        </w:rPr>
      </w:pPr>
      <w:r w:rsidRPr="000115E8">
        <w:rPr>
          <w:rFonts w:hint="eastAsia"/>
          <w:noProof/>
        </w:rPr>
        <w:drawing>
          <wp:inline distT="0" distB="0" distL="0" distR="0" wp14:anchorId="6B745146" wp14:editId="16BB3F84">
            <wp:extent cx="4418965" cy="3695065"/>
            <wp:effectExtent l="0" t="0" r="0" b="0"/>
            <wp:docPr id="19281442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4418965" cy="3695065"/>
                    </a:xfrm>
                    <a:prstGeom prst="rect">
                      <a:avLst/>
                    </a:prstGeom>
                    <a:noFill/>
                    <a:ln>
                      <a:noFill/>
                    </a:ln>
                  </pic:spPr>
                </pic:pic>
              </a:graphicData>
            </a:graphic>
          </wp:inline>
        </w:drawing>
      </w:r>
    </w:p>
    <w:p w14:paraId="1DFF2431" w14:textId="146C32C4" w:rsidR="00C9486C" w:rsidRDefault="00C9486C" w:rsidP="00173C4E">
      <w:pPr>
        <w:spacing w:before="100" w:beforeAutospacing="1" w:after="100" w:afterAutospacing="1" w:line="360" w:lineRule="auto"/>
        <w:rPr>
          <w:rFonts w:ascii="Times New Roman" w:hAnsi="Times New Roman" w:cs="Times New Roman"/>
          <w:sz w:val="20"/>
          <w:szCs w:val="20"/>
        </w:rPr>
      </w:pPr>
      <w:r w:rsidRPr="00A850EC">
        <w:rPr>
          <w:rFonts w:ascii="Times New Roman" w:hAnsi="Times New Roman" w:cs="Times New Roman" w:hint="eastAsia"/>
          <w:b/>
          <w:bCs/>
          <w:sz w:val="20"/>
          <w:szCs w:val="20"/>
        </w:rPr>
        <w:t>Fig</w:t>
      </w:r>
      <w:r w:rsidR="00A850EC" w:rsidRPr="00A850EC">
        <w:rPr>
          <w:rFonts w:ascii="Times New Roman" w:hAnsi="Times New Roman" w:cs="Times New Roman" w:hint="eastAsia"/>
          <w:b/>
          <w:bCs/>
          <w:sz w:val="20"/>
          <w:szCs w:val="20"/>
        </w:rPr>
        <w:t>.</w:t>
      </w:r>
      <w:r w:rsidRPr="00A850EC">
        <w:rPr>
          <w:rFonts w:ascii="Times New Roman" w:hAnsi="Times New Roman" w:cs="Times New Roman" w:hint="eastAsia"/>
          <w:b/>
          <w:bCs/>
          <w:sz w:val="20"/>
          <w:szCs w:val="20"/>
        </w:rPr>
        <w:t xml:space="preserve"> S2 </w:t>
      </w:r>
      <w:r w:rsidRPr="00A850EC">
        <w:rPr>
          <w:rFonts w:ascii="Times New Roman" w:hAnsi="Times New Roman" w:cs="Times New Roman" w:hint="eastAsia"/>
          <w:sz w:val="20"/>
          <w:szCs w:val="20"/>
        </w:rPr>
        <w:t xml:space="preserve">Soil </w:t>
      </w:r>
      <w:proofErr w:type="spellStart"/>
      <w:r w:rsidRPr="00A850EC">
        <w:rPr>
          <w:rFonts w:ascii="Times New Roman" w:hAnsi="Times New Roman" w:cs="Times New Roman" w:hint="eastAsia"/>
          <w:sz w:val="20"/>
          <w:szCs w:val="20"/>
        </w:rPr>
        <w:t>pH.</w:t>
      </w:r>
      <w:proofErr w:type="spellEnd"/>
      <w:r w:rsidRPr="00A850EC">
        <w:rPr>
          <w:rFonts w:ascii="Times New Roman" w:hAnsi="Times New Roman" w:cs="Times New Roman" w:hint="eastAsia"/>
          <w:sz w:val="20"/>
          <w:szCs w:val="20"/>
        </w:rPr>
        <w:t xml:space="preserve"> </w:t>
      </w:r>
      <w:r w:rsidRPr="00A850EC">
        <w:rPr>
          <w:rFonts w:ascii="Times New Roman" w:hAnsi="Times New Roman" w:cs="Times New Roman"/>
          <w:sz w:val="20"/>
          <w:szCs w:val="20"/>
        </w:rPr>
        <w:t xml:space="preserve">Data are presented </w:t>
      </w:r>
      <w:r w:rsidRPr="00A850EC">
        <w:rPr>
          <w:rFonts w:ascii="Times New Roman" w:hAnsi="Times New Roman" w:cs="Times New Roman" w:hint="eastAsia"/>
          <w:sz w:val="20"/>
          <w:szCs w:val="20"/>
        </w:rPr>
        <w:t>a</w:t>
      </w:r>
      <w:r w:rsidRPr="00A850EC">
        <w:rPr>
          <w:rFonts w:ascii="Times New Roman" w:hAnsi="Times New Roman" w:cs="Times New Roman"/>
          <w:sz w:val="20"/>
          <w:szCs w:val="20"/>
        </w:rPr>
        <w:t xml:space="preserve"> means ± standard errors (n=5)</w:t>
      </w:r>
      <w:r w:rsidRPr="00A850EC">
        <w:rPr>
          <w:rFonts w:ascii="Times New Roman" w:hAnsi="Times New Roman" w:cs="Times New Roman" w:hint="eastAsia"/>
          <w:sz w:val="20"/>
          <w:szCs w:val="20"/>
        </w:rPr>
        <w:t xml:space="preserve">. </w:t>
      </w:r>
      <w:r w:rsidRPr="00A850EC">
        <w:rPr>
          <w:rFonts w:ascii="Times New Roman" w:hAnsi="Times New Roman" w:cs="Times New Roman"/>
          <w:sz w:val="20"/>
          <w:szCs w:val="20"/>
        </w:rPr>
        <w:t xml:space="preserve">An asterisk denotes a significant effect at </w:t>
      </w:r>
      <w:r w:rsidRPr="00A850EC">
        <w:rPr>
          <w:rFonts w:ascii="Times New Roman" w:hAnsi="Times New Roman" w:cs="Times New Roman"/>
          <w:i/>
          <w:iCs/>
          <w:sz w:val="20"/>
          <w:szCs w:val="20"/>
        </w:rPr>
        <w:t>P</w:t>
      </w:r>
      <w:r w:rsidRPr="00A850EC">
        <w:rPr>
          <w:rFonts w:ascii="Times New Roman" w:hAnsi="Times New Roman" w:cs="Times New Roman"/>
          <w:sz w:val="20"/>
          <w:szCs w:val="20"/>
        </w:rPr>
        <w:t xml:space="preserve"> &lt; 0.05</w:t>
      </w:r>
      <w:r w:rsidRPr="00A850EC">
        <w:rPr>
          <w:rFonts w:ascii="Times New Roman" w:hAnsi="Times New Roman" w:cs="Times New Roman" w:hint="eastAsia"/>
          <w:sz w:val="20"/>
          <w:szCs w:val="20"/>
        </w:rPr>
        <w:t>.</w:t>
      </w:r>
    </w:p>
    <w:p w14:paraId="436B3089" w14:textId="22796F2D" w:rsidR="00C9486C" w:rsidRDefault="00C9486C" w:rsidP="00173C4E">
      <w:pPr>
        <w:spacing w:before="100" w:beforeAutospacing="1" w:after="100" w:afterAutospacing="1" w:line="360" w:lineRule="auto"/>
        <w:rPr>
          <w:rFonts w:ascii="Times New Roman" w:hAnsi="Times New Roman" w:cs="Times New Roman"/>
          <w:sz w:val="20"/>
          <w:szCs w:val="20"/>
        </w:rPr>
      </w:pPr>
      <w:bookmarkStart w:id="33" w:name="_Hlk187386472"/>
      <w:r w:rsidRPr="00A850EC">
        <w:rPr>
          <w:rFonts w:ascii="Times New Roman" w:hAnsi="Times New Roman" w:cs="Times New Roman"/>
          <w:b/>
          <w:bCs/>
          <w:sz w:val="20"/>
          <w:szCs w:val="20"/>
        </w:rPr>
        <w:lastRenderedPageBreak/>
        <w:t>Table S</w:t>
      </w:r>
      <w:r w:rsidRPr="00A850EC">
        <w:rPr>
          <w:rFonts w:ascii="Times New Roman" w:hAnsi="Times New Roman" w:cs="Times New Roman" w:hint="eastAsia"/>
          <w:b/>
          <w:bCs/>
          <w:sz w:val="20"/>
          <w:szCs w:val="20"/>
        </w:rPr>
        <w:t>2</w:t>
      </w:r>
      <w:r w:rsidRPr="00A850EC">
        <w:rPr>
          <w:rFonts w:ascii="Times New Roman" w:hAnsi="Times New Roman" w:cs="Times New Roman"/>
          <w:b/>
          <w:bCs/>
          <w:sz w:val="20"/>
          <w:szCs w:val="20"/>
        </w:rPr>
        <w:t xml:space="preserve"> </w:t>
      </w:r>
      <w:bookmarkEnd w:id="33"/>
      <w:r w:rsidRPr="00A850EC">
        <w:rPr>
          <w:rFonts w:ascii="Times New Roman" w:hAnsi="Times New Roman" w:cs="Times New Roman"/>
          <w:sz w:val="20"/>
          <w:szCs w:val="20"/>
        </w:rPr>
        <w:t xml:space="preserve">Ratio of </w:t>
      </w:r>
      <w:r w:rsidRPr="00A850EC">
        <w:rPr>
          <w:rFonts w:ascii="Times New Roman" w:eastAsia="等线" w:hAnsi="Times New Roman" w:cs="Times New Roman"/>
          <w:color w:val="000000"/>
          <w:kern w:val="0"/>
          <w:sz w:val="20"/>
          <w:szCs w:val="20"/>
          <w14:ligatures w14:val="none"/>
        </w:rPr>
        <w:t>NH</w:t>
      </w:r>
      <w:r w:rsidRPr="00A850EC">
        <w:rPr>
          <w:rFonts w:ascii="Times New Roman" w:eastAsia="等线" w:hAnsi="Times New Roman" w:cs="Times New Roman"/>
          <w:color w:val="000000"/>
          <w:kern w:val="0"/>
          <w:sz w:val="20"/>
          <w:szCs w:val="20"/>
          <w:vertAlign w:val="subscript"/>
          <w14:ligatures w14:val="none"/>
        </w:rPr>
        <w:t>4</w:t>
      </w:r>
      <w:r w:rsidRPr="00A850EC">
        <w:rPr>
          <w:rFonts w:ascii="Times New Roman" w:eastAsia="等线" w:hAnsi="Times New Roman" w:cs="Times New Roman"/>
          <w:color w:val="000000"/>
          <w:kern w:val="0"/>
          <w:sz w:val="20"/>
          <w:szCs w:val="20"/>
          <w:vertAlign w:val="superscript"/>
          <w14:ligatures w14:val="none"/>
        </w:rPr>
        <w:t>+</w:t>
      </w:r>
      <w:r w:rsidRPr="00A850EC">
        <w:rPr>
          <w:rFonts w:ascii="Times New Roman" w:eastAsia="等线" w:hAnsi="Times New Roman" w:cs="Times New Roman"/>
          <w:color w:val="000000"/>
          <w:kern w:val="0"/>
          <w:sz w:val="20"/>
          <w:szCs w:val="20"/>
          <w14:ligatures w14:val="none"/>
        </w:rPr>
        <w:t>-N</w:t>
      </w:r>
      <w:r w:rsidRPr="00A850EC">
        <w:rPr>
          <w:rFonts w:ascii="Times New Roman" w:hAnsi="Times New Roman" w:cs="Times New Roman"/>
          <w:sz w:val="20"/>
          <w:szCs w:val="20"/>
        </w:rPr>
        <w:t xml:space="preserve"> and NO</w:t>
      </w:r>
      <w:r w:rsidRPr="00A850EC">
        <w:rPr>
          <w:rFonts w:ascii="Times New Roman" w:hAnsi="Times New Roman" w:cs="Times New Roman"/>
          <w:sz w:val="20"/>
          <w:szCs w:val="20"/>
          <w:vertAlign w:val="subscript"/>
        </w:rPr>
        <w:t>3</w:t>
      </w:r>
      <w:r w:rsidRPr="00A850EC">
        <w:rPr>
          <w:rFonts w:ascii="Times New Roman" w:hAnsi="Times New Roman" w:cs="Times New Roman"/>
          <w:sz w:val="20"/>
          <w:szCs w:val="20"/>
          <w:vertAlign w:val="superscript"/>
        </w:rPr>
        <w:t>-</w:t>
      </w:r>
      <w:r w:rsidRPr="00A850EC">
        <w:rPr>
          <w:rFonts w:ascii="Times New Roman" w:hAnsi="Times New Roman" w:cs="Times New Roman"/>
          <w:sz w:val="20"/>
          <w:szCs w:val="20"/>
        </w:rPr>
        <w:t>-N to inorganic nitrogen</w:t>
      </w:r>
      <w:r w:rsidRPr="00A850EC">
        <w:rPr>
          <w:rFonts w:ascii="Times New Roman" w:hAnsi="Times New Roman" w:cs="Times New Roman" w:hint="eastAsia"/>
          <w:sz w:val="20"/>
          <w:szCs w:val="20"/>
        </w:rPr>
        <w:t xml:space="preserve"> (</w:t>
      </w:r>
      <w:r w:rsidRPr="00A850EC">
        <w:rPr>
          <w:rFonts w:ascii="Times New Roman" w:eastAsia="等线" w:hAnsi="Times New Roman" w:cs="Times New Roman"/>
          <w:color w:val="000000"/>
          <w:kern w:val="0"/>
          <w:sz w:val="20"/>
          <w:szCs w:val="20"/>
          <w14:ligatures w14:val="none"/>
        </w:rPr>
        <w:t>IN</w:t>
      </w:r>
      <w:r w:rsidRPr="00A850EC">
        <w:rPr>
          <w:rFonts w:ascii="Times New Roman" w:hAnsi="Times New Roman" w:cs="Times New Roman" w:hint="eastAsia"/>
          <w:sz w:val="20"/>
          <w:szCs w:val="20"/>
        </w:rPr>
        <w:t>)</w:t>
      </w:r>
    </w:p>
    <w:p w14:paraId="0B28299E" w14:textId="0226AB6E" w:rsidR="00173C4E" w:rsidRPr="00C9486C" w:rsidRDefault="00173C4E" w:rsidP="00173C4E">
      <w:pPr>
        <w:spacing w:line="360" w:lineRule="auto"/>
        <w:rPr>
          <w:rFonts w:ascii="Times New Roman" w:hAnsi="Times New Roman" w:cs="Times New Roman"/>
          <w:sz w:val="20"/>
          <w:szCs w:val="20"/>
        </w:rPr>
      </w:pPr>
      <w:r w:rsidRPr="00173C4E">
        <w:rPr>
          <w:rFonts w:hint="eastAsia"/>
          <w:noProof/>
        </w:rPr>
        <w:drawing>
          <wp:inline distT="0" distB="0" distL="0" distR="0" wp14:anchorId="0FB18783" wp14:editId="121153C1">
            <wp:extent cx="5273040" cy="831215"/>
            <wp:effectExtent l="0" t="0" r="0" b="0"/>
            <wp:docPr id="187531827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273040" cy="831215"/>
                    </a:xfrm>
                    <a:prstGeom prst="rect">
                      <a:avLst/>
                    </a:prstGeom>
                    <a:noFill/>
                    <a:ln>
                      <a:noFill/>
                    </a:ln>
                  </pic:spPr>
                </pic:pic>
              </a:graphicData>
            </a:graphic>
          </wp:inline>
        </w:drawing>
      </w:r>
    </w:p>
    <w:sectPr w:rsidR="00173C4E" w:rsidRPr="00C9486C" w:rsidSect="00364562">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E8F6E1" w14:textId="77777777" w:rsidR="00540F68" w:rsidRDefault="00540F68" w:rsidP="00662036">
      <w:pPr>
        <w:rPr>
          <w:rFonts w:hint="eastAsia"/>
        </w:rPr>
      </w:pPr>
      <w:r>
        <w:separator/>
      </w:r>
    </w:p>
  </w:endnote>
  <w:endnote w:type="continuationSeparator" w:id="0">
    <w:p w14:paraId="1A17700A" w14:textId="77777777" w:rsidR="00540F68" w:rsidRDefault="00540F68" w:rsidP="0066203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8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359D5C" w14:textId="77777777" w:rsidR="00540F68" w:rsidRDefault="00540F68" w:rsidP="00662036">
      <w:pPr>
        <w:rPr>
          <w:rFonts w:hint="eastAsia"/>
        </w:rPr>
      </w:pPr>
      <w:r>
        <w:separator/>
      </w:r>
    </w:p>
  </w:footnote>
  <w:footnote w:type="continuationSeparator" w:id="0">
    <w:p w14:paraId="0930A9EB" w14:textId="77777777" w:rsidR="00540F68" w:rsidRDefault="00540F68" w:rsidP="00662036">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mU3MTcxYmE0OWEzN2JmYzJhNGRjYWY3YjY2ZWQ1YTEifQ=="/>
    <w:docVar w:name="EN.InstantFormat" w:val="&lt;ENInstantFormat&gt;&lt;Enabled&gt;1&lt;/Enabled&gt;&lt;ScanUnformatted&gt;1&lt;/ScanUnformatted&gt;&lt;ScanChanges&gt;1&lt;/ScanChanges&gt;&lt;Suspended&gt;0&lt;/Suspended&gt;&lt;/ENInstantFormat&gt;"/>
    <w:docVar w:name="EN.Layout" w:val="&lt;ENLayout&gt;&lt;Style&gt;Plant and Soil&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a9052fr8awrevevp2p5efww522ezfrpspaw&quot;&gt;我的EndNote数据库&lt;record-ids&gt;&lt;item&gt;45&lt;/item&gt;&lt;item&gt;133&lt;/item&gt;&lt;item&gt;138&lt;/item&gt;&lt;item&gt;179&lt;/item&gt;&lt;item&gt;180&lt;/item&gt;&lt;item&gt;182&lt;/item&gt;&lt;item&gt;184&lt;/item&gt;&lt;item&gt;185&lt;/item&gt;&lt;item&gt;186&lt;/item&gt;&lt;item&gt;187&lt;/item&gt;&lt;item&gt;188&lt;/item&gt;&lt;item&gt;193&lt;/item&gt;&lt;item&gt;194&lt;/item&gt;&lt;item&gt;197&lt;/item&gt;&lt;item&gt;198&lt;/item&gt;&lt;item&gt;199&lt;/item&gt;&lt;item&gt;200&lt;/item&gt;&lt;item&gt;201&lt;/item&gt;&lt;item&gt;202&lt;/item&gt;&lt;item&gt;203&lt;/item&gt;&lt;item&gt;204&lt;/item&gt;&lt;item&gt;205&lt;/item&gt;&lt;item&gt;206&lt;/item&gt;&lt;item&gt;207&lt;/item&gt;&lt;item&gt;208&lt;/item&gt;&lt;item&gt;209&lt;/item&gt;&lt;item&gt;210&lt;/item&gt;&lt;item&gt;212&lt;/item&gt;&lt;item&gt;213&lt;/item&gt;&lt;item&gt;214&lt;/item&gt;&lt;item&gt;215&lt;/item&gt;&lt;item&gt;216&lt;/item&gt;&lt;item&gt;218&lt;/item&gt;&lt;item&gt;219&lt;/item&gt;&lt;item&gt;220&lt;/item&gt;&lt;item&gt;224&lt;/item&gt;&lt;item&gt;225&lt;/item&gt;&lt;item&gt;227&lt;/item&gt;&lt;item&gt;230&lt;/item&gt;&lt;item&gt;231&lt;/item&gt;&lt;item&gt;232&lt;/item&gt;&lt;item&gt;233&lt;/item&gt;&lt;item&gt;240&lt;/item&gt;&lt;item&gt;241&lt;/item&gt;&lt;item&gt;243&lt;/item&gt;&lt;item&gt;244&lt;/item&gt;&lt;item&gt;246&lt;/item&gt;&lt;item&gt;249&lt;/item&gt;&lt;item&gt;250&lt;/item&gt;&lt;item&gt;251&lt;/item&gt;&lt;item&gt;252&lt;/item&gt;&lt;item&gt;253&lt;/item&gt;&lt;item&gt;254&lt;/item&gt;&lt;item&gt;255&lt;/item&gt;&lt;item&gt;261&lt;/item&gt;&lt;item&gt;266&lt;/item&gt;&lt;item&gt;275&lt;/item&gt;&lt;item&gt;278&lt;/item&gt;&lt;item&gt;279&lt;/item&gt;&lt;item&gt;296&lt;/item&gt;&lt;item&gt;396&lt;/item&gt;&lt;item&gt;398&lt;/item&gt;&lt;item&gt;399&lt;/item&gt;&lt;item&gt;400&lt;/item&gt;&lt;item&gt;406&lt;/item&gt;&lt;item&gt;408&lt;/item&gt;&lt;item&gt;410&lt;/item&gt;&lt;item&gt;411&lt;/item&gt;&lt;/record-ids&gt;&lt;/item&gt;&lt;/Libraries&gt;"/>
  </w:docVars>
  <w:rsids>
    <w:rsidRoot w:val="00EA39F2"/>
    <w:rsid w:val="00000321"/>
    <w:rsid w:val="000006AE"/>
    <w:rsid w:val="00000BEE"/>
    <w:rsid w:val="000012FB"/>
    <w:rsid w:val="0000144F"/>
    <w:rsid w:val="000018A6"/>
    <w:rsid w:val="00001B97"/>
    <w:rsid w:val="0000254B"/>
    <w:rsid w:val="00003391"/>
    <w:rsid w:val="000036C6"/>
    <w:rsid w:val="00003E32"/>
    <w:rsid w:val="00003EF3"/>
    <w:rsid w:val="0000406E"/>
    <w:rsid w:val="00004BF7"/>
    <w:rsid w:val="000052AC"/>
    <w:rsid w:val="00005382"/>
    <w:rsid w:val="00005594"/>
    <w:rsid w:val="0000657A"/>
    <w:rsid w:val="000067DF"/>
    <w:rsid w:val="00010CD9"/>
    <w:rsid w:val="00010D22"/>
    <w:rsid w:val="00010E08"/>
    <w:rsid w:val="00010E61"/>
    <w:rsid w:val="00010FFC"/>
    <w:rsid w:val="000111FD"/>
    <w:rsid w:val="0001125C"/>
    <w:rsid w:val="00012288"/>
    <w:rsid w:val="00012566"/>
    <w:rsid w:val="00013EBC"/>
    <w:rsid w:val="000141A0"/>
    <w:rsid w:val="00014318"/>
    <w:rsid w:val="000149F2"/>
    <w:rsid w:val="00015B01"/>
    <w:rsid w:val="00016001"/>
    <w:rsid w:val="0001668B"/>
    <w:rsid w:val="000167FF"/>
    <w:rsid w:val="0001713F"/>
    <w:rsid w:val="0002026F"/>
    <w:rsid w:val="00020413"/>
    <w:rsid w:val="00020D98"/>
    <w:rsid w:val="000218FA"/>
    <w:rsid w:val="00021FEF"/>
    <w:rsid w:val="00022170"/>
    <w:rsid w:val="000223C9"/>
    <w:rsid w:val="000226E0"/>
    <w:rsid w:val="00023757"/>
    <w:rsid w:val="0002389F"/>
    <w:rsid w:val="00023F68"/>
    <w:rsid w:val="000241DE"/>
    <w:rsid w:val="000244F3"/>
    <w:rsid w:val="0002453C"/>
    <w:rsid w:val="00024A67"/>
    <w:rsid w:val="00024D00"/>
    <w:rsid w:val="00024DC6"/>
    <w:rsid w:val="000253F2"/>
    <w:rsid w:val="00025697"/>
    <w:rsid w:val="00025CEB"/>
    <w:rsid w:val="0002690B"/>
    <w:rsid w:val="00026C82"/>
    <w:rsid w:val="00027F7A"/>
    <w:rsid w:val="0003036B"/>
    <w:rsid w:val="000309A9"/>
    <w:rsid w:val="00030DA8"/>
    <w:rsid w:val="00030DB8"/>
    <w:rsid w:val="00031757"/>
    <w:rsid w:val="0003176F"/>
    <w:rsid w:val="00031B86"/>
    <w:rsid w:val="00032659"/>
    <w:rsid w:val="000335F3"/>
    <w:rsid w:val="00033CA9"/>
    <w:rsid w:val="00034098"/>
    <w:rsid w:val="00034CD6"/>
    <w:rsid w:val="00037D8C"/>
    <w:rsid w:val="00040424"/>
    <w:rsid w:val="00041666"/>
    <w:rsid w:val="0004173A"/>
    <w:rsid w:val="000420F7"/>
    <w:rsid w:val="00042777"/>
    <w:rsid w:val="00042F17"/>
    <w:rsid w:val="000434B0"/>
    <w:rsid w:val="0004370E"/>
    <w:rsid w:val="00043A6E"/>
    <w:rsid w:val="000440F1"/>
    <w:rsid w:val="00045424"/>
    <w:rsid w:val="00045675"/>
    <w:rsid w:val="00046011"/>
    <w:rsid w:val="000468CC"/>
    <w:rsid w:val="00047709"/>
    <w:rsid w:val="00047726"/>
    <w:rsid w:val="000477CD"/>
    <w:rsid w:val="00050436"/>
    <w:rsid w:val="00050B2F"/>
    <w:rsid w:val="00050C63"/>
    <w:rsid w:val="00050E2A"/>
    <w:rsid w:val="0005174B"/>
    <w:rsid w:val="00051853"/>
    <w:rsid w:val="0005194F"/>
    <w:rsid w:val="0005240A"/>
    <w:rsid w:val="000529D3"/>
    <w:rsid w:val="00053417"/>
    <w:rsid w:val="00053864"/>
    <w:rsid w:val="00053E47"/>
    <w:rsid w:val="0005420D"/>
    <w:rsid w:val="000547F5"/>
    <w:rsid w:val="000550BC"/>
    <w:rsid w:val="0005555C"/>
    <w:rsid w:val="0005557A"/>
    <w:rsid w:val="000556EB"/>
    <w:rsid w:val="00056259"/>
    <w:rsid w:val="00056764"/>
    <w:rsid w:val="00056BE8"/>
    <w:rsid w:val="000571F2"/>
    <w:rsid w:val="00057415"/>
    <w:rsid w:val="000576E0"/>
    <w:rsid w:val="00057CAA"/>
    <w:rsid w:val="00057F38"/>
    <w:rsid w:val="00060006"/>
    <w:rsid w:val="0006034F"/>
    <w:rsid w:val="000605E3"/>
    <w:rsid w:val="000609C6"/>
    <w:rsid w:val="00060E20"/>
    <w:rsid w:val="00061AFA"/>
    <w:rsid w:val="000624A3"/>
    <w:rsid w:val="00062A19"/>
    <w:rsid w:val="00062A68"/>
    <w:rsid w:val="00062B6F"/>
    <w:rsid w:val="00063B37"/>
    <w:rsid w:val="000656C2"/>
    <w:rsid w:val="00065A41"/>
    <w:rsid w:val="00065BD8"/>
    <w:rsid w:val="00065D23"/>
    <w:rsid w:val="0006681A"/>
    <w:rsid w:val="000668AD"/>
    <w:rsid w:val="00066B8E"/>
    <w:rsid w:val="00067431"/>
    <w:rsid w:val="00070AB6"/>
    <w:rsid w:val="00071242"/>
    <w:rsid w:val="0007164A"/>
    <w:rsid w:val="0007179E"/>
    <w:rsid w:val="00071E79"/>
    <w:rsid w:val="00072A2C"/>
    <w:rsid w:val="00072D3C"/>
    <w:rsid w:val="000730A9"/>
    <w:rsid w:val="0007326F"/>
    <w:rsid w:val="000738A6"/>
    <w:rsid w:val="00073CDA"/>
    <w:rsid w:val="000743B7"/>
    <w:rsid w:val="0007451A"/>
    <w:rsid w:val="0007577C"/>
    <w:rsid w:val="00075C72"/>
    <w:rsid w:val="000762EC"/>
    <w:rsid w:val="00076490"/>
    <w:rsid w:val="00076859"/>
    <w:rsid w:val="000770F5"/>
    <w:rsid w:val="00077644"/>
    <w:rsid w:val="0008056A"/>
    <w:rsid w:val="00080D28"/>
    <w:rsid w:val="0008173B"/>
    <w:rsid w:val="000817E4"/>
    <w:rsid w:val="00081DB5"/>
    <w:rsid w:val="00081F3B"/>
    <w:rsid w:val="000831AC"/>
    <w:rsid w:val="000838E4"/>
    <w:rsid w:val="00084CED"/>
    <w:rsid w:val="00085408"/>
    <w:rsid w:val="0008595E"/>
    <w:rsid w:val="00085C39"/>
    <w:rsid w:val="000862B5"/>
    <w:rsid w:val="00086400"/>
    <w:rsid w:val="000867B4"/>
    <w:rsid w:val="00086801"/>
    <w:rsid w:val="000904E7"/>
    <w:rsid w:val="00090593"/>
    <w:rsid w:val="00090EB0"/>
    <w:rsid w:val="00091595"/>
    <w:rsid w:val="00091E4E"/>
    <w:rsid w:val="000928EB"/>
    <w:rsid w:val="000931BE"/>
    <w:rsid w:val="000935A1"/>
    <w:rsid w:val="00093623"/>
    <w:rsid w:val="0009387D"/>
    <w:rsid w:val="0009428F"/>
    <w:rsid w:val="00094601"/>
    <w:rsid w:val="000954BF"/>
    <w:rsid w:val="00095CB4"/>
    <w:rsid w:val="000974FF"/>
    <w:rsid w:val="00097978"/>
    <w:rsid w:val="000979A8"/>
    <w:rsid w:val="00097C0C"/>
    <w:rsid w:val="00097C77"/>
    <w:rsid w:val="00097D53"/>
    <w:rsid w:val="000A03C1"/>
    <w:rsid w:val="000A06CD"/>
    <w:rsid w:val="000A168F"/>
    <w:rsid w:val="000A1F95"/>
    <w:rsid w:val="000A2A73"/>
    <w:rsid w:val="000A2E42"/>
    <w:rsid w:val="000A2F88"/>
    <w:rsid w:val="000A3B4C"/>
    <w:rsid w:val="000A412A"/>
    <w:rsid w:val="000A4C05"/>
    <w:rsid w:val="000A4CB3"/>
    <w:rsid w:val="000A4CB4"/>
    <w:rsid w:val="000A4F1F"/>
    <w:rsid w:val="000A4F4A"/>
    <w:rsid w:val="000A5AF3"/>
    <w:rsid w:val="000A5BB3"/>
    <w:rsid w:val="000A5ECE"/>
    <w:rsid w:val="000A6203"/>
    <w:rsid w:val="000A6A3C"/>
    <w:rsid w:val="000A756E"/>
    <w:rsid w:val="000B02AC"/>
    <w:rsid w:val="000B0398"/>
    <w:rsid w:val="000B0AD3"/>
    <w:rsid w:val="000B0BB8"/>
    <w:rsid w:val="000B1303"/>
    <w:rsid w:val="000B17E4"/>
    <w:rsid w:val="000B209B"/>
    <w:rsid w:val="000B220B"/>
    <w:rsid w:val="000B2478"/>
    <w:rsid w:val="000B29C5"/>
    <w:rsid w:val="000B2C29"/>
    <w:rsid w:val="000B2DC9"/>
    <w:rsid w:val="000B3337"/>
    <w:rsid w:val="000B35AD"/>
    <w:rsid w:val="000B3CEC"/>
    <w:rsid w:val="000B5E6D"/>
    <w:rsid w:val="000B6B43"/>
    <w:rsid w:val="000B6E48"/>
    <w:rsid w:val="000B79E3"/>
    <w:rsid w:val="000B7B56"/>
    <w:rsid w:val="000C0717"/>
    <w:rsid w:val="000C0BC3"/>
    <w:rsid w:val="000C0ECC"/>
    <w:rsid w:val="000C185A"/>
    <w:rsid w:val="000C2002"/>
    <w:rsid w:val="000C28B9"/>
    <w:rsid w:val="000C2AF8"/>
    <w:rsid w:val="000C386E"/>
    <w:rsid w:val="000C3901"/>
    <w:rsid w:val="000C3EB4"/>
    <w:rsid w:val="000C3FA8"/>
    <w:rsid w:val="000C4136"/>
    <w:rsid w:val="000C47F7"/>
    <w:rsid w:val="000C58E6"/>
    <w:rsid w:val="000C5AC5"/>
    <w:rsid w:val="000C5C8D"/>
    <w:rsid w:val="000C6BD1"/>
    <w:rsid w:val="000C6DD5"/>
    <w:rsid w:val="000C7B4A"/>
    <w:rsid w:val="000C7D42"/>
    <w:rsid w:val="000C7E2F"/>
    <w:rsid w:val="000D10D7"/>
    <w:rsid w:val="000D200A"/>
    <w:rsid w:val="000D257E"/>
    <w:rsid w:val="000D29E1"/>
    <w:rsid w:val="000D302A"/>
    <w:rsid w:val="000D3806"/>
    <w:rsid w:val="000D3EE2"/>
    <w:rsid w:val="000D4ADE"/>
    <w:rsid w:val="000D4EAD"/>
    <w:rsid w:val="000D50FD"/>
    <w:rsid w:val="000D539F"/>
    <w:rsid w:val="000D5E0E"/>
    <w:rsid w:val="000D6B20"/>
    <w:rsid w:val="000D7194"/>
    <w:rsid w:val="000D7C4E"/>
    <w:rsid w:val="000E0243"/>
    <w:rsid w:val="000E1A74"/>
    <w:rsid w:val="000E1B21"/>
    <w:rsid w:val="000E1F2E"/>
    <w:rsid w:val="000E313D"/>
    <w:rsid w:val="000E326E"/>
    <w:rsid w:val="000E338A"/>
    <w:rsid w:val="000E3EFD"/>
    <w:rsid w:val="000E4E43"/>
    <w:rsid w:val="000E562C"/>
    <w:rsid w:val="000E5BBB"/>
    <w:rsid w:val="000E75D6"/>
    <w:rsid w:val="000E7630"/>
    <w:rsid w:val="000E7716"/>
    <w:rsid w:val="000E7F16"/>
    <w:rsid w:val="000F10EF"/>
    <w:rsid w:val="000F1AF5"/>
    <w:rsid w:val="000F1E1B"/>
    <w:rsid w:val="000F2288"/>
    <w:rsid w:val="000F2501"/>
    <w:rsid w:val="000F2504"/>
    <w:rsid w:val="000F2744"/>
    <w:rsid w:val="000F2815"/>
    <w:rsid w:val="000F349D"/>
    <w:rsid w:val="000F4184"/>
    <w:rsid w:val="000F4422"/>
    <w:rsid w:val="000F4CAE"/>
    <w:rsid w:val="000F5335"/>
    <w:rsid w:val="000F540A"/>
    <w:rsid w:val="000F6C4C"/>
    <w:rsid w:val="000F71D5"/>
    <w:rsid w:val="000F76BB"/>
    <w:rsid w:val="000F7CB3"/>
    <w:rsid w:val="000F7D76"/>
    <w:rsid w:val="00101C55"/>
    <w:rsid w:val="00101C93"/>
    <w:rsid w:val="00103F39"/>
    <w:rsid w:val="00104BA2"/>
    <w:rsid w:val="0010553E"/>
    <w:rsid w:val="001071E3"/>
    <w:rsid w:val="00107982"/>
    <w:rsid w:val="00110372"/>
    <w:rsid w:val="00110F79"/>
    <w:rsid w:val="00111079"/>
    <w:rsid w:val="00111DFE"/>
    <w:rsid w:val="00112069"/>
    <w:rsid w:val="00112137"/>
    <w:rsid w:val="00112633"/>
    <w:rsid w:val="00112AC2"/>
    <w:rsid w:val="00112AEB"/>
    <w:rsid w:val="0011392D"/>
    <w:rsid w:val="001140FF"/>
    <w:rsid w:val="001145E1"/>
    <w:rsid w:val="00114915"/>
    <w:rsid w:val="00114C94"/>
    <w:rsid w:val="00114F9D"/>
    <w:rsid w:val="00115731"/>
    <w:rsid w:val="00115A43"/>
    <w:rsid w:val="00115D34"/>
    <w:rsid w:val="00116089"/>
    <w:rsid w:val="00116547"/>
    <w:rsid w:val="0011735A"/>
    <w:rsid w:val="00117410"/>
    <w:rsid w:val="0011765D"/>
    <w:rsid w:val="00117B94"/>
    <w:rsid w:val="001201A6"/>
    <w:rsid w:val="00121282"/>
    <w:rsid w:val="0012135F"/>
    <w:rsid w:val="00121FDD"/>
    <w:rsid w:val="00122601"/>
    <w:rsid w:val="001227B1"/>
    <w:rsid w:val="00122C62"/>
    <w:rsid w:val="00123DB5"/>
    <w:rsid w:val="0012443F"/>
    <w:rsid w:val="00124588"/>
    <w:rsid w:val="00124682"/>
    <w:rsid w:val="00124FE2"/>
    <w:rsid w:val="001254ED"/>
    <w:rsid w:val="00125BF1"/>
    <w:rsid w:val="00126336"/>
    <w:rsid w:val="0012639D"/>
    <w:rsid w:val="00126839"/>
    <w:rsid w:val="001268D6"/>
    <w:rsid w:val="00126D8C"/>
    <w:rsid w:val="00126E19"/>
    <w:rsid w:val="00126F3E"/>
    <w:rsid w:val="00127514"/>
    <w:rsid w:val="00127BC0"/>
    <w:rsid w:val="00127C14"/>
    <w:rsid w:val="00127DE3"/>
    <w:rsid w:val="00130D4C"/>
    <w:rsid w:val="00131859"/>
    <w:rsid w:val="0013219A"/>
    <w:rsid w:val="00132C46"/>
    <w:rsid w:val="001336F3"/>
    <w:rsid w:val="001344C4"/>
    <w:rsid w:val="001345BC"/>
    <w:rsid w:val="001346C2"/>
    <w:rsid w:val="00135BE9"/>
    <w:rsid w:val="00135F47"/>
    <w:rsid w:val="001363FA"/>
    <w:rsid w:val="00136F28"/>
    <w:rsid w:val="00137669"/>
    <w:rsid w:val="001376C2"/>
    <w:rsid w:val="00137734"/>
    <w:rsid w:val="00137FEA"/>
    <w:rsid w:val="00140022"/>
    <w:rsid w:val="001405C4"/>
    <w:rsid w:val="00140868"/>
    <w:rsid w:val="001410B7"/>
    <w:rsid w:val="001411B0"/>
    <w:rsid w:val="00141320"/>
    <w:rsid w:val="00141575"/>
    <w:rsid w:val="00141FEF"/>
    <w:rsid w:val="00142245"/>
    <w:rsid w:val="00142A4F"/>
    <w:rsid w:val="00142F59"/>
    <w:rsid w:val="0014376E"/>
    <w:rsid w:val="00143DB1"/>
    <w:rsid w:val="00143F31"/>
    <w:rsid w:val="0014539F"/>
    <w:rsid w:val="00145885"/>
    <w:rsid w:val="00146BD1"/>
    <w:rsid w:val="001475FB"/>
    <w:rsid w:val="00147668"/>
    <w:rsid w:val="001514C5"/>
    <w:rsid w:val="00151C41"/>
    <w:rsid w:val="001521BC"/>
    <w:rsid w:val="00153036"/>
    <w:rsid w:val="00153567"/>
    <w:rsid w:val="00153636"/>
    <w:rsid w:val="00153896"/>
    <w:rsid w:val="00153BF0"/>
    <w:rsid w:val="0015407F"/>
    <w:rsid w:val="00155058"/>
    <w:rsid w:val="00155179"/>
    <w:rsid w:val="001560B3"/>
    <w:rsid w:val="0015718E"/>
    <w:rsid w:val="00157D65"/>
    <w:rsid w:val="001600CF"/>
    <w:rsid w:val="001606DC"/>
    <w:rsid w:val="00160742"/>
    <w:rsid w:val="00161068"/>
    <w:rsid w:val="00162963"/>
    <w:rsid w:val="00162AA7"/>
    <w:rsid w:val="00162B0C"/>
    <w:rsid w:val="00163B54"/>
    <w:rsid w:val="00164569"/>
    <w:rsid w:val="001648FE"/>
    <w:rsid w:val="0016493C"/>
    <w:rsid w:val="001653DB"/>
    <w:rsid w:val="00166A4D"/>
    <w:rsid w:val="00166F7F"/>
    <w:rsid w:val="001672BD"/>
    <w:rsid w:val="00167ACB"/>
    <w:rsid w:val="00170822"/>
    <w:rsid w:val="00170AD8"/>
    <w:rsid w:val="00171766"/>
    <w:rsid w:val="00171FAA"/>
    <w:rsid w:val="00172845"/>
    <w:rsid w:val="00172869"/>
    <w:rsid w:val="00172887"/>
    <w:rsid w:val="00172BE8"/>
    <w:rsid w:val="0017382E"/>
    <w:rsid w:val="00173A19"/>
    <w:rsid w:val="00173C4E"/>
    <w:rsid w:val="00173EA3"/>
    <w:rsid w:val="001740CC"/>
    <w:rsid w:val="001744FC"/>
    <w:rsid w:val="00174C77"/>
    <w:rsid w:val="00175863"/>
    <w:rsid w:val="00176603"/>
    <w:rsid w:val="00180DF3"/>
    <w:rsid w:val="00181173"/>
    <w:rsid w:val="0018182B"/>
    <w:rsid w:val="00181EEF"/>
    <w:rsid w:val="0018289A"/>
    <w:rsid w:val="00182C6F"/>
    <w:rsid w:val="00182DDE"/>
    <w:rsid w:val="00183142"/>
    <w:rsid w:val="001831CF"/>
    <w:rsid w:val="001833E9"/>
    <w:rsid w:val="00183C25"/>
    <w:rsid w:val="00183E36"/>
    <w:rsid w:val="00183FC1"/>
    <w:rsid w:val="00184EDF"/>
    <w:rsid w:val="00185025"/>
    <w:rsid w:val="0018562D"/>
    <w:rsid w:val="00185A43"/>
    <w:rsid w:val="00185F49"/>
    <w:rsid w:val="001860FF"/>
    <w:rsid w:val="0018788D"/>
    <w:rsid w:val="00190226"/>
    <w:rsid w:val="001907BC"/>
    <w:rsid w:val="001908A4"/>
    <w:rsid w:val="00191F5D"/>
    <w:rsid w:val="001928EE"/>
    <w:rsid w:val="00192CBE"/>
    <w:rsid w:val="00192F36"/>
    <w:rsid w:val="001933C4"/>
    <w:rsid w:val="00193948"/>
    <w:rsid w:val="00193ECA"/>
    <w:rsid w:val="00194390"/>
    <w:rsid w:val="00194759"/>
    <w:rsid w:val="0019483E"/>
    <w:rsid w:val="00194CC8"/>
    <w:rsid w:val="00194F33"/>
    <w:rsid w:val="00195A52"/>
    <w:rsid w:val="00196DC9"/>
    <w:rsid w:val="00197C23"/>
    <w:rsid w:val="00197DC6"/>
    <w:rsid w:val="001A0172"/>
    <w:rsid w:val="001A0F3C"/>
    <w:rsid w:val="001A153A"/>
    <w:rsid w:val="001A28B6"/>
    <w:rsid w:val="001A2C3F"/>
    <w:rsid w:val="001A2EBE"/>
    <w:rsid w:val="001A3107"/>
    <w:rsid w:val="001A33AD"/>
    <w:rsid w:val="001A3CF5"/>
    <w:rsid w:val="001A4270"/>
    <w:rsid w:val="001A48C9"/>
    <w:rsid w:val="001A5129"/>
    <w:rsid w:val="001A59DB"/>
    <w:rsid w:val="001A6200"/>
    <w:rsid w:val="001A6889"/>
    <w:rsid w:val="001A6CCB"/>
    <w:rsid w:val="001A77AA"/>
    <w:rsid w:val="001A7BD4"/>
    <w:rsid w:val="001A7BF9"/>
    <w:rsid w:val="001A7ED2"/>
    <w:rsid w:val="001B040E"/>
    <w:rsid w:val="001B05B8"/>
    <w:rsid w:val="001B147E"/>
    <w:rsid w:val="001B18CE"/>
    <w:rsid w:val="001B343D"/>
    <w:rsid w:val="001B38AF"/>
    <w:rsid w:val="001B3EE5"/>
    <w:rsid w:val="001B3F4F"/>
    <w:rsid w:val="001B40FA"/>
    <w:rsid w:val="001B411A"/>
    <w:rsid w:val="001B48A9"/>
    <w:rsid w:val="001B5152"/>
    <w:rsid w:val="001B60B6"/>
    <w:rsid w:val="001B644D"/>
    <w:rsid w:val="001B68DC"/>
    <w:rsid w:val="001B72EF"/>
    <w:rsid w:val="001B7585"/>
    <w:rsid w:val="001B7671"/>
    <w:rsid w:val="001B787F"/>
    <w:rsid w:val="001B7917"/>
    <w:rsid w:val="001B7A12"/>
    <w:rsid w:val="001B7C0C"/>
    <w:rsid w:val="001C08BA"/>
    <w:rsid w:val="001C0BBC"/>
    <w:rsid w:val="001C1260"/>
    <w:rsid w:val="001C265D"/>
    <w:rsid w:val="001C27FE"/>
    <w:rsid w:val="001C30ED"/>
    <w:rsid w:val="001C31D9"/>
    <w:rsid w:val="001C3900"/>
    <w:rsid w:val="001C3FC0"/>
    <w:rsid w:val="001C48A9"/>
    <w:rsid w:val="001C70CF"/>
    <w:rsid w:val="001C7279"/>
    <w:rsid w:val="001C732E"/>
    <w:rsid w:val="001C7B71"/>
    <w:rsid w:val="001C7C0E"/>
    <w:rsid w:val="001D0CAA"/>
    <w:rsid w:val="001D1700"/>
    <w:rsid w:val="001D18CC"/>
    <w:rsid w:val="001D1F77"/>
    <w:rsid w:val="001D2872"/>
    <w:rsid w:val="001D2C82"/>
    <w:rsid w:val="001D30E8"/>
    <w:rsid w:val="001D3698"/>
    <w:rsid w:val="001D3883"/>
    <w:rsid w:val="001D4399"/>
    <w:rsid w:val="001D4C52"/>
    <w:rsid w:val="001D4CE4"/>
    <w:rsid w:val="001D55FD"/>
    <w:rsid w:val="001D5626"/>
    <w:rsid w:val="001D5757"/>
    <w:rsid w:val="001D643A"/>
    <w:rsid w:val="001D6495"/>
    <w:rsid w:val="001D650C"/>
    <w:rsid w:val="001D673E"/>
    <w:rsid w:val="001D725C"/>
    <w:rsid w:val="001E0399"/>
    <w:rsid w:val="001E1B85"/>
    <w:rsid w:val="001E1DEA"/>
    <w:rsid w:val="001E2192"/>
    <w:rsid w:val="001E25BF"/>
    <w:rsid w:val="001E26C0"/>
    <w:rsid w:val="001E380D"/>
    <w:rsid w:val="001E380E"/>
    <w:rsid w:val="001E38A4"/>
    <w:rsid w:val="001E453E"/>
    <w:rsid w:val="001E4C02"/>
    <w:rsid w:val="001E60C0"/>
    <w:rsid w:val="001E61F5"/>
    <w:rsid w:val="001E6639"/>
    <w:rsid w:val="001E6FBA"/>
    <w:rsid w:val="001E729A"/>
    <w:rsid w:val="001F0F13"/>
    <w:rsid w:val="001F11B6"/>
    <w:rsid w:val="001F18E1"/>
    <w:rsid w:val="001F1C49"/>
    <w:rsid w:val="001F3B1F"/>
    <w:rsid w:val="001F430E"/>
    <w:rsid w:val="001F4A31"/>
    <w:rsid w:val="001F4F8C"/>
    <w:rsid w:val="001F53EB"/>
    <w:rsid w:val="001F602C"/>
    <w:rsid w:val="001F6453"/>
    <w:rsid w:val="002000F3"/>
    <w:rsid w:val="00201401"/>
    <w:rsid w:val="00201C36"/>
    <w:rsid w:val="00201EA6"/>
    <w:rsid w:val="00201FBA"/>
    <w:rsid w:val="00202B5D"/>
    <w:rsid w:val="00202CAD"/>
    <w:rsid w:val="00202F2A"/>
    <w:rsid w:val="00202F33"/>
    <w:rsid w:val="0020351E"/>
    <w:rsid w:val="00203A94"/>
    <w:rsid w:val="00203C74"/>
    <w:rsid w:val="00204140"/>
    <w:rsid w:val="0020426B"/>
    <w:rsid w:val="00204635"/>
    <w:rsid w:val="0020465B"/>
    <w:rsid w:val="0020467F"/>
    <w:rsid w:val="00204BD3"/>
    <w:rsid w:val="00204D63"/>
    <w:rsid w:val="0020525F"/>
    <w:rsid w:val="002054B4"/>
    <w:rsid w:val="00205F84"/>
    <w:rsid w:val="0020620D"/>
    <w:rsid w:val="00206FCA"/>
    <w:rsid w:val="0021107E"/>
    <w:rsid w:val="002111A2"/>
    <w:rsid w:val="002112A0"/>
    <w:rsid w:val="00211AA5"/>
    <w:rsid w:val="00212476"/>
    <w:rsid w:val="00212862"/>
    <w:rsid w:val="00212B45"/>
    <w:rsid w:val="0021317A"/>
    <w:rsid w:val="0021393F"/>
    <w:rsid w:val="00213C7E"/>
    <w:rsid w:val="00213F0D"/>
    <w:rsid w:val="00214A9A"/>
    <w:rsid w:val="00215AE3"/>
    <w:rsid w:val="002163B8"/>
    <w:rsid w:val="002166CD"/>
    <w:rsid w:val="0021753C"/>
    <w:rsid w:val="00217E76"/>
    <w:rsid w:val="00217EB4"/>
    <w:rsid w:val="00220165"/>
    <w:rsid w:val="00220781"/>
    <w:rsid w:val="00220F4A"/>
    <w:rsid w:val="0022114B"/>
    <w:rsid w:val="00221600"/>
    <w:rsid w:val="00221B04"/>
    <w:rsid w:val="0022261C"/>
    <w:rsid w:val="002226C6"/>
    <w:rsid w:val="00222951"/>
    <w:rsid w:val="002240E3"/>
    <w:rsid w:val="0022494F"/>
    <w:rsid w:val="00224BBC"/>
    <w:rsid w:val="00224F9F"/>
    <w:rsid w:val="0022535F"/>
    <w:rsid w:val="00225E51"/>
    <w:rsid w:val="00226118"/>
    <w:rsid w:val="0022632C"/>
    <w:rsid w:val="002267F6"/>
    <w:rsid w:val="00226BEB"/>
    <w:rsid w:val="002279E3"/>
    <w:rsid w:val="00230087"/>
    <w:rsid w:val="0023087D"/>
    <w:rsid w:val="00231BAC"/>
    <w:rsid w:val="002326E2"/>
    <w:rsid w:val="00232893"/>
    <w:rsid w:val="00232E7E"/>
    <w:rsid w:val="002337C7"/>
    <w:rsid w:val="00234B40"/>
    <w:rsid w:val="00234C12"/>
    <w:rsid w:val="00235300"/>
    <w:rsid w:val="0023595C"/>
    <w:rsid w:val="00235C38"/>
    <w:rsid w:val="00236576"/>
    <w:rsid w:val="00236926"/>
    <w:rsid w:val="00236B8F"/>
    <w:rsid w:val="00237092"/>
    <w:rsid w:val="00237127"/>
    <w:rsid w:val="002376BC"/>
    <w:rsid w:val="00237974"/>
    <w:rsid w:val="00237C69"/>
    <w:rsid w:val="00240438"/>
    <w:rsid w:val="0024084D"/>
    <w:rsid w:val="00240A95"/>
    <w:rsid w:val="00241565"/>
    <w:rsid w:val="00242185"/>
    <w:rsid w:val="00242273"/>
    <w:rsid w:val="002422E7"/>
    <w:rsid w:val="002423E1"/>
    <w:rsid w:val="0024310F"/>
    <w:rsid w:val="002432E3"/>
    <w:rsid w:val="002437FE"/>
    <w:rsid w:val="0024517E"/>
    <w:rsid w:val="00245548"/>
    <w:rsid w:val="00245662"/>
    <w:rsid w:val="00245DD4"/>
    <w:rsid w:val="00245F11"/>
    <w:rsid w:val="002465E1"/>
    <w:rsid w:val="00247245"/>
    <w:rsid w:val="0024732A"/>
    <w:rsid w:val="002474A1"/>
    <w:rsid w:val="0024764D"/>
    <w:rsid w:val="00247775"/>
    <w:rsid w:val="0024793E"/>
    <w:rsid w:val="00250015"/>
    <w:rsid w:val="00250685"/>
    <w:rsid w:val="002509C1"/>
    <w:rsid w:val="00250FF1"/>
    <w:rsid w:val="0025107F"/>
    <w:rsid w:val="0025180E"/>
    <w:rsid w:val="00251DFC"/>
    <w:rsid w:val="0025288A"/>
    <w:rsid w:val="00253360"/>
    <w:rsid w:val="00253876"/>
    <w:rsid w:val="00253D56"/>
    <w:rsid w:val="0025582B"/>
    <w:rsid w:val="0025677A"/>
    <w:rsid w:val="002573B1"/>
    <w:rsid w:val="00257851"/>
    <w:rsid w:val="002578B8"/>
    <w:rsid w:val="002579A5"/>
    <w:rsid w:val="00257E1B"/>
    <w:rsid w:val="00260CEC"/>
    <w:rsid w:val="00260DA8"/>
    <w:rsid w:val="00260DCC"/>
    <w:rsid w:val="002622E8"/>
    <w:rsid w:val="00262C45"/>
    <w:rsid w:val="00262E75"/>
    <w:rsid w:val="00262EE3"/>
    <w:rsid w:val="00262FF0"/>
    <w:rsid w:val="002632D8"/>
    <w:rsid w:val="0026372B"/>
    <w:rsid w:val="00264C16"/>
    <w:rsid w:val="00264DF6"/>
    <w:rsid w:val="00265B06"/>
    <w:rsid w:val="00265B07"/>
    <w:rsid w:val="00265E1B"/>
    <w:rsid w:val="00266802"/>
    <w:rsid w:val="00266995"/>
    <w:rsid w:val="00266ADB"/>
    <w:rsid w:val="00266C00"/>
    <w:rsid w:val="00267BE7"/>
    <w:rsid w:val="00267DA9"/>
    <w:rsid w:val="002703C5"/>
    <w:rsid w:val="0027074F"/>
    <w:rsid w:val="00270B7A"/>
    <w:rsid w:val="00271159"/>
    <w:rsid w:val="0027183A"/>
    <w:rsid w:val="00271D86"/>
    <w:rsid w:val="0027203D"/>
    <w:rsid w:val="00272A9D"/>
    <w:rsid w:val="00272F47"/>
    <w:rsid w:val="002732C1"/>
    <w:rsid w:val="002739C5"/>
    <w:rsid w:val="002744B0"/>
    <w:rsid w:val="00275282"/>
    <w:rsid w:val="00275A9B"/>
    <w:rsid w:val="00275B1B"/>
    <w:rsid w:val="0027600A"/>
    <w:rsid w:val="00276591"/>
    <w:rsid w:val="00277BA9"/>
    <w:rsid w:val="00277F31"/>
    <w:rsid w:val="0028033A"/>
    <w:rsid w:val="00280798"/>
    <w:rsid w:val="0028198E"/>
    <w:rsid w:val="002826D1"/>
    <w:rsid w:val="00282AD0"/>
    <w:rsid w:val="002841FF"/>
    <w:rsid w:val="002844BE"/>
    <w:rsid w:val="00284EA8"/>
    <w:rsid w:val="0028501D"/>
    <w:rsid w:val="00285296"/>
    <w:rsid w:val="0028643C"/>
    <w:rsid w:val="0028651B"/>
    <w:rsid w:val="00286726"/>
    <w:rsid w:val="00287017"/>
    <w:rsid w:val="00287596"/>
    <w:rsid w:val="00287A82"/>
    <w:rsid w:val="00287B55"/>
    <w:rsid w:val="002912FA"/>
    <w:rsid w:val="00291378"/>
    <w:rsid w:val="00291D7F"/>
    <w:rsid w:val="0029207D"/>
    <w:rsid w:val="0029237A"/>
    <w:rsid w:val="002925D9"/>
    <w:rsid w:val="00292B22"/>
    <w:rsid w:val="00292B7C"/>
    <w:rsid w:val="00292C8D"/>
    <w:rsid w:val="00293411"/>
    <w:rsid w:val="00294BE7"/>
    <w:rsid w:val="00294C56"/>
    <w:rsid w:val="00295508"/>
    <w:rsid w:val="00295B21"/>
    <w:rsid w:val="00295C4D"/>
    <w:rsid w:val="0029616C"/>
    <w:rsid w:val="0029626D"/>
    <w:rsid w:val="002974A0"/>
    <w:rsid w:val="0029762F"/>
    <w:rsid w:val="002A00F6"/>
    <w:rsid w:val="002A01F8"/>
    <w:rsid w:val="002A0CC1"/>
    <w:rsid w:val="002A17DF"/>
    <w:rsid w:val="002A18D7"/>
    <w:rsid w:val="002A21B8"/>
    <w:rsid w:val="002A21C7"/>
    <w:rsid w:val="002A277F"/>
    <w:rsid w:val="002A2834"/>
    <w:rsid w:val="002A28AF"/>
    <w:rsid w:val="002A306F"/>
    <w:rsid w:val="002A3216"/>
    <w:rsid w:val="002A39D7"/>
    <w:rsid w:val="002A3ED1"/>
    <w:rsid w:val="002A40E6"/>
    <w:rsid w:val="002A44AA"/>
    <w:rsid w:val="002A44E2"/>
    <w:rsid w:val="002A4C0F"/>
    <w:rsid w:val="002A4C60"/>
    <w:rsid w:val="002A5787"/>
    <w:rsid w:val="002A646F"/>
    <w:rsid w:val="002A6AE3"/>
    <w:rsid w:val="002A6B6A"/>
    <w:rsid w:val="002A6C3D"/>
    <w:rsid w:val="002A6C4C"/>
    <w:rsid w:val="002A731D"/>
    <w:rsid w:val="002B0D77"/>
    <w:rsid w:val="002B1EE6"/>
    <w:rsid w:val="002B2069"/>
    <w:rsid w:val="002B23BD"/>
    <w:rsid w:val="002B2936"/>
    <w:rsid w:val="002B3513"/>
    <w:rsid w:val="002B3953"/>
    <w:rsid w:val="002B3EEF"/>
    <w:rsid w:val="002B3F01"/>
    <w:rsid w:val="002B4013"/>
    <w:rsid w:val="002B440E"/>
    <w:rsid w:val="002B44AF"/>
    <w:rsid w:val="002B4B7F"/>
    <w:rsid w:val="002B5176"/>
    <w:rsid w:val="002B520D"/>
    <w:rsid w:val="002B5398"/>
    <w:rsid w:val="002B5930"/>
    <w:rsid w:val="002B61B4"/>
    <w:rsid w:val="002B6398"/>
    <w:rsid w:val="002B6CE2"/>
    <w:rsid w:val="002B6DD2"/>
    <w:rsid w:val="002B72C5"/>
    <w:rsid w:val="002B7734"/>
    <w:rsid w:val="002B7E41"/>
    <w:rsid w:val="002B7EAB"/>
    <w:rsid w:val="002C02EB"/>
    <w:rsid w:val="002C048B"/>
    <w:rsid w:val="002C056A"/>
    <w:rsid w:val="002C06FD"/>
    <w:rsid w:val="002C098D"/>
    <w:rsid w:val="002C0999"/>
    <w:rsid w:val="002C1527"/>
    <w:rsid w:val="002C1950"/>
    <w:rsid w:val="002C1AA9"/>
    <w:rsid w:val="002C1C88"/>
    <w:rsid w:val="002C202D"/>
    <w:rsid w:val="002C24D7"/>
    <w:rsid w:val="002C2563"/>
    <w:rsid w:val="002C36D3"/>
    <w:rsid w:val="002C37B2"/>
    <w:rsid w:val="002C39D7"/>
    <w:rsid w:val="002C3A11"/>
    <w:rsid w:val="002C3F81"/>
    <w:rsid w:val="002C4822"/>
    <w:rsid w:val="002C56C1"/>
    <w:rsid w:val="002C5A95"/>
    <w:rsid w:val="002C5E80"/>
    <w:rsid w:val="002C5F7B"/>
    <w:rsid w:val="002C6044"/>
    <w:rsid w:val="002C64B1"/>
    <w:rsid w:val="002C69FF"/>
    <w:rsid w:val="002C6BD5"/>
    <w:rsid w:val="002C6C67"/>
    <w:rsid w:val="002C6F0C"/>
    <w:rsid w:val="002C7076"/>
    <w:rsid w:val="002C7C64"/>
    <w:rsid w:val="002C7F47"/>
    <w:rsid w:val="002D10F6"/>
    <w:rsid w:val="002D1236"/>
    <w:rsid w:val="002D157D"/>
    <w:rsid w:val="002D2543"/>
    <w:rsid w:val="002D2EFE"/>
    <w:rsid w:val="002D33FC"/>
    <w:rsid w:val="002D346E"/>
    <w:rsid w:val="002D3723"/>
    <w:rsid w:val="002D3FEC"/>
    <w:rsid w:val="002D42F2"/>
    <w:rsid w:val="002D48A1"/>
    <w:rsid w:val="002D57DA"/>
    <w:rsid w:val="002D66C6"/>
    <w:rsid w:val="002D6C63"/>
    <w:rsid w:val="002D6CE0"/>
    <w:rsid w:val="002D7193"/>
    <w:rsid w:val="002D7288"/>
    <w:rsid w:val="002D78EB"/>
    <w:rsid w:val="002D7BDD"/>
    <w:rsid w:val="002D7F24"/>
    <w:rsid w:val="002E0F8F"/>
    <w:rsid w:val="002E1B4D"/>
    <w:rsid w:val="002E1D71"/>
    <w:rsid w:val="002E1E79"/>
    <w:rsid w:val="002E297F"/>
    <w:rsid w:val="002E336A"/>
    <w:rsid w:val="002E3855"/>
    <w:rsid w:val="002E3B0C"/>
    <w:rsid w:val="002E3CC4"/>
    <w:rsid w:val="002E4CD6"/>
    <w:rsid w:val="002E5BFA"/>
    <w:rsid w:val="002E6D77"/>
    <w:rsid w:val="002E7A58"/>
    <w:rsid w:val="002F0C17"/>
    <w:rsid w:val="002F1263"/>
    <w:rsid w:val="002F1E7B"/>
    <w:rsid w:val="002F1EAA"/>
    <w:rsid w:val="002F3014"/>
    <w:rsid w:val="002F382B"/>
    <w:rsid w:val="002F464E"/>
    <w:rsid w:val="002F4B0E"/>
    <w:rsid w:val="002F579F"/>
    <w:rsid w:val="002F60D9"/>
    <w:rsid w:val="002F6461"/>
    <w:rsid w:val="002F6846"/>
    <w:rsid w:val="002F7496"/>
    <w:rsid w:val="002F7A79"/>
    <w:rsid w:val="002F7B0A"/>
    <w:rsid w:val="0030092F"/>
    <w:rsid w:val="00300ED2"/>
    <w:rsid w:val="00301576"/>
    <w:rsid w:val="00301710"/>
    <w:rsid w:val="003020BB"/>
    <w:rsid w:val="003020C1"/>
    <w:rsid w:val="0030211F"/>
    <w:rsid w:val="0030231E"/>
    <w:rsid w:val="003023A0"/>
    <w:rsid w:val="00302AC3"/>
    <w:rsid w:val="0030310F"/>
    <w:rsid w:val="00303B64"/>
    <w:rsid w:val="0030448E"/>
    <w:rsid w:val="00304DA8"/>
    <w:rsid w:val="00304E29"/>
    <w:rsid w:val="0030554C"/>
    <w:rsid w:val="00305655"/>
    <w:rsid w:val="00306049"/>
    <w:rsid w:val="003061C2"/>
    <w:rsid w:val="003065C1"/>
    <w:rsid w:val="0030693B"/>
    <w:rsid w:val="00306E88"/>
    <w:rsid w:val="003070E8"/>
    <w:rsid w:val="00307132"/>
    <w:rsid w:val="00307155"/>
    <w:rsid w:val="00307321"/>
    <w:rsid w:val="003076A9"/>
    <w:rsid w:val="00310C35"/>
    <w:rsid w:val="00310E67"/>
    <w:rsid w:val="00311767"/>
    <w:rsid w:val="00311CDC"/>
    <w:rsid w:val="00311D47"/>
    <w:rsid w:val="0031305A"/>
    <w:rsid w:val="00313343"/>
    <w:rsid w:val="003135EB"/>
    <w:rsid w:val="003139B9"/>
    <w:rsid w:val="0031486A"/>
    <w:rsid w:val="00315002"/>
    <w:rsid w:val="00315334"/>
    <w:rsid w:val="003153E6"/>
    <w:rsid w:val="003163C8"/>
    <w:rsid w:val="003167C2"/>
    <w:rsid w:val="00316F1A"/>
    <w:rsid w:val="00317E2C"/>
    <w:rsid w:val="00317E63"/>
    <w:rsid w:val="00320FF2"/>
    <w:rsid w:val="00322275"/>
    <w:rsid w:val="0032257E"/>
    <w:rsid w:val="003225E3"/>
    <w:rsid w:val="00322F91"/>
    <w:rsid w:val="003236C9"/>
    <w:rsid w:val="00323E6E"/>
    <w:rsid w:val="00324ADA"/>
    <w:rsid w:val="00324C10"/>
    <w:rsid w:val="00324D81"/>
    <w:rsid w:val="003256EE"/>
    <w:rsid w:val="003263A7"/>
    <w:rsid w:val="003267F6"/>
    <w:rsid w:val="00326DA5"/>
    <w:rsid w:val="00327057"/>
    <w:rsid w:val="003272D2"/>
    <w:rsid w:val="00327BB3"/>
    <w:rsid w:val="00331B5D"/>
    <w:rsid w:val="003323F5"/>
    <w:rsid w:val="003332F4"/>
    <w:rsid w:val="0033384C"/>
    <w:rsid w:val="00333ADF"/>
    <w:rsid w:val="00333C8F"/>
    <w:rsid w:val="00333F72"/>
    <w:rsid w:val="0033436B"/>
    <w:rsid w:val="00335457"/>
    <w:rsid w:val="00336808"/>
    <w:rsid w:val="003368B5"/>
    <w:rsid w:val="00337F8C"/>
    <w:rsid w:val="00340188"/>
    <w:rsid w:val="00341FD3"/>
    <w:rsid w:val="003422A6"/>
    <w:rsid w:val="00343337"/>
    <w:rsid w:val="003435B7"/>
    <w:rsid w:val="00343635"/>
    <w:rsid w:val="0034376F"/>
    <w:rsid w:val="003437B0"/>
    <w:rsid w:val="003439F6"/>
    <w:rsid w:val="00343B79"/>
    <w:rsid w:val="00343F4E"/>
    <w:rsid w:val="00344305"/>
    <w:rsid w:val="00345780"/>
    <w:rsid w:val="00345F95"/>
    <w:rsid w:val="0034655F"/>
    <w:rsid w:val="00347641"/>
    <w:rsid w:val="00347717"/>
    <w:rsid w:val="00347A6F"/>
    <w:rsid w:val="00350D9B"/>
    <w:rsid w:val="00351D3F"/>
    <w:rsid w:val="00351EAE"/>
    <w:rsid w:val="00352406"/>
    <w:rsid w:val="00352D2D"/>
    <w:rsid w:val="00352F3D"/>
    <w:rsid w:val="00352FFE"/>
    <w:rsid w:val="0035397F"/>
    <w:rsid w:val="0035446A"/>
    <w:rsid w:val="00354F98"/>
    <w:rsid w:val="00355004"/>
    <w:rsid w:val="0035507B"/>
    <w:rsid w:val="0035687F"/>
    <w:rsid w:val="003569C0"/>
    <w:rsid w:val="0035743D"/>
    <w:rsid w:val="0035754B"/>
    <w:rsid w:val="003577BB"/>
    <w:rsid w:val="00360350"/>
    <w:rsid w:val="0036073D"/>
    <w:rsid w:val="003610C7"/>
    <w:rsid w:val="00361750"/>
    <w:rsid w:val="003623BD"/>
    <w:rsid w:val="00362B48"/>
    <w:rsid w:val="003639AA"/>
    <w:rsid w:val="003642EB"/>
    <w:rsid w:val="003644DB"/>
    <w:rsid w:val="00364562"/>
    <w:rsid w:val="003661E3"/>
    <w:rsid w:val="00366FF7"/>
    <w:rsid w:val="003670C0"/>
    <w:rsid w:val="00367EE2"/>
    <w:rsid w:val="003704CB"/>
    <w:rsid w:val="003709FB"/>
    <w:rsid w:val="00370F7A"/>
    <w:rsid w:val="00371085"/>
    <w:rsid w:val="0037110F"/>
    <w:rsid w:val="00371195"/>
    <w:rsid w:val="003718FB"/>
    <w:rsid w:val="00373CE4"/>
    <w:rsid w:val="00373CFE"/>
    <w:rsid w:val="00373EA4"/>
    <w:rsid w:val="003741BB"/>
    <w:rsid w:val="00375B10"/>
    <w:rsid w:val="00375EFF"/>
    <w:rsid w:val="0037710E"/>
    <w:rsid w:val="003771C3"/>
    <w:rsid w:val="00377E0F"/>
    <w:rsid w:val="0038047F"/>
    <w:rsid w:val="00380E0E"/>
    <w:rsid w:val="00380ED2"/>
    <w:rsid w:val="00380F4E"/>
    <w:rsid w:val="0038103D"/>
    <w:rsid w:val="00381478"/>
    <w:rsid w:val="00381852"/>
    <w:rsid w:val="00381A03"/>
    <w:rsid w:val="00381A8A"/>
    <w:rsid w:val="0038209C"/>
    <w:rsid w:val="00382D7D"/>
    <w:rsid w:val="003832BD"/>
    <w:rsid w:val="003839AA"/>
    <w:rsid w:val="00384F56"/>
    <w:rsid w:val="0038501B"/>
    <w:rsid w:val="0038594F"/>
    <w:rsid w:val="00385AB0"/>
    <w:rsid w:val="003865BA"/>
    <w:rsid w:val="00386FA6"/>
    <w:rsid w:val="0038722E"/>
    <w:rsid w:val="0038770D"/>
    <w:rsid w:val="00387BAB"/>
    <w:rsid w:val="00390676"/>
    <w:rsid w:val="003915EB"/>
    <w:rsid w:val="00391FB7"/>
    <w:rsid w:val="003928ED"/>
    <w:rsid w:val="00392B9A"/>
    <w:rsid w:val="00393522"/>
    <w:rsid w:val="0039354E"/>
    <w:rsid w:val="003938F9"/>
    <w:rsid w:val="003939B8"/>
    <w:rsid w:val="00393D32"/>
    <w:rsid w:val="00395615"/>
    <w:rsid w:val="00395818"/>
    <w:rsid w:val="003966EC"/>
    <w:rsid w:val="00396F79"/>
    <w:rsid w:val="003976A9"/>
    <w:rsid w:val="00397F28"/>
    <w:rsid w:val="00397F3E"/>
    <w:rsid w:val="003A0A58"/>
    <w:rsid w:val="003A0BA5"/>
    <w:rsid w:val="003A0EC2"/>
    <w:rsid w:val="003A2790"/>
    <w:rsid w:val="003A2CAF"/>
    <w:rsid w:val="003A3131"/>
    <w:rsid w:val="003A36A1"/>
    <w:rsid w:val="003A38EC"/>
    <w:rsid w:val="003A4156"/>
    <w:rsid w:val="003A41E6"/>
    <w:rsid w:val="003A4213"/>
    <w:rsid w:val="003A5122"/>
    <w:rsid w:val="003A5816"/>
    <w:rsid w:val="003A5ADA"/>
    <w:rsid w:val="003A5D65"/>
    <w:rsid w:val="003A5EE1"/>
    <w:rsid w:val="003A6097"/>
    <w:rsid w:val="003A6373"/>
    <w:rsid w:val="003B0AAF"/>
    <w:rsid w:val="003B1313"/>
    <w:rsid w:val="003B19EA"/>
    <w:rsid w:val="003B1A99"/>
    <w:rsid w:val="003B1AAA"/>
    <w:rsid w:val="003B1D99"/>
    <w:rsid w:val="003B2508"/>
    <w:rsid w:val="003B2966"/>
    <w:rsid w:val="003B2CF7"/>
    <w:rsid w:val="003B333A"/>
    <w:rsid w:val="003B37DF"/>
    <w:rsid w:val="003B3858"/>
    <w:rsid w:val="003B420A"/>
    <w:rsid w:val="003B4D57"/>
    <w:rsid w:val="003B4DBB"/>
    <w:rsid w:val="003B5062"/>
    <w:rsid w:val="003B5922"/>
    <w:rsid w:val="003B59CC"/>
    <w:rsid w:val="003B5B08"/>
    <w:rsid w:val="003B6236"/>
    <w:rsid w:val="003B6828"/>
    <w:rsid w:val="003B6C5D"/>
    <w:rsid w:val="003B6E30"/>
    <w:rsid w:val="003B7233"/>
    <w:rsid w:val="003C17EC"/>
    <w:rsid w:val="003C2A78"/>
    <w:rsid w:val="003C2D5D"/>
    <w:rsid w:val="003C36D5"/>
    <w:rsid w:val="003C3C24"/>
    <w:rsid w:val="003C43F9"/>
    <w:rsid w:val="003C5F56"/>
    <w:rsid w:val="003C6606"/>
    <w:rsid w:val="003C66E9"/>
    <w:rsid w:val="003C67EA"/>
    <w:rsid w:val="003C67ED"/>
    <w:rsid w:val="003C6907"/>
    <w:rsid w:val="003C7324"/>
    <w:rsid w:val="003D00E6"/>
    <w:rsid w:val="003D02BF"/>
    <w:rsid w:val="003D04FF"/>
    <w:rsid w:val="003D093E"/>
    <w:rsid w:val="003D0BE0"/>
    <w:rsid w:val="003D0FCA"/>
    <w:rsid w:val="003D1B2B"/>
    <w:rsid w:val="003D1B66"/>
    <w:rsid w:val="003D3445"/>
    <w:rsid w:val="003D37B8"/>
    <w:rsid w:val="003D3DD0"/>
    <w:rsid w:val="003D4817"/>
    <w:rsid w:val="003D4B0F"/>
    <w:rsid w:val="003D557F"/>
    <w:rsid w:val="003D66DD"/>
    <w:rsid w:val="003D69E9"/>
    <w:rsid w:val="003D7570"/>
    <w:rsid w:val="003D780B"/>
    <w:rsid w:val="003D793B"/>
    <w:rsid w:val="003D7B7A"/>
    <w:rsid w:val="003D7C3E"/>
    <w:rsid w:val="003D7CD8"/>
    <w:rsid w:val="003E0508"/>
    <w:rsid w:val="003E08F7"/>
    <w:rsid w:val="003E168F"/>
    <w:rsid w:val="003E23B1"/>
    <w:rsid w:val="003E2453"/>
    <w:rsid w:val="003E50AF"/>
    <w:rsid w:val="003E6399"/>
    <w:rsid w:val="003F0D21"/>
    <w:rsid w:val="003F34C9"/>
    <w:rsid w:val="003F3BC1"/>
    <w:rsid w:val="003F3D2C"/>
    <w:rsid w:val="003F4A8A"/>
    <w:rsid w:val="003F4F19"/>
    <w:rsid w:val="003F533B"/>
    <w:rsid w:val="003F564A"/>
    <w:rsid w:val="003F5A10"/>
    <w:rsid w:val="003F5A9E"/>
    <w:rsid w:val="003F5F71"/>
    <w:rsid w:val="003F67E6"/>
    <w:rsid w:val="003F6EC4"/>
    <w:rsid w:val="003F7C3D"/>
    <w:rsid w:val="00400429"/>
    <w:rsid w:val="00400643"/>
    <w:rsid w:val="004008B6"/>
    <w:rsid w:val="0040221D"/>
    <w:rsid w:val="00402C73"/>
    <w:rsid w:val="0040364D"/>
    <w:rsid w:val="00403AE5"/>
    <w:rsid w:val="004042D9"/>
    <w:rsid w:val="00404B71"/>
    <w:rsid w:val="004050B5"/>
    <w:rsid w:val="00405FEB"/>
    <w:rsid w:val="004060D6"/>
    <w:rsid w:val="00406885"/>
    <w:rsid w:val="00406EBC"/>
    <w:rsid w:val="004072F6"/>
    <w:rsid w:val="0040744B"/>
    <w:rsid w:val="00407DA8"/>
    <w:rsid w:val="00411989"/>
    <w:rsid w:val="00411BF0"/>
    <w:rsid w:val="00411E39"/>
    <w:rsid w:val="00412032"/>
    <w:rsid w:val="0041295C"/>
    <w:rsid w:val="00412D48"/>
    <w:rsid w:val="00413DA9"/>
    <w:rsid w:val="00413EF5"/>
    <w:rsid w:val="00413F57"/>
    <w:rsid w:val="0041470E"/>
    <w:rsid w:val="004149C8"/>
    <w:rsid w:val="004162CB"/>
    <w:rsid w:val="00416664"/>
    <w:rsid w:val="0041686D"/>
    <w:rsid w:val="0041698A"/>
    <w:rsid w:val="004173DD"/>
    <w:rsid w:val="004177CD"/>
    <w:rsid w:val="004201AB"/>
    <w:rsid w:val="0042059B"/>
    <w:rsid w:val="00420DB6"/>
    <w:rsid w:val="00420FCB"/>
    <w:rsid w:val="004210C8"/>
    <w:rsid w:val="004217BC"/>
    <w:rsid w:val="00421B79"/>
    <w:rsid w:val="00421F1B"/>
    <w:rsid w:val="004222C3"/>
    <w:rsid w:val="0042234E"/>
    <w:rsid w:val="004225F6"/>
    <w:rsid w:val="00422870"/>
    <w:rsid w:val="00422CBB"/>
    <w:rsid w:val="00423272"/>
    <w:rsid w:val="004233B8"/>
    <w:rsid w:val="00423FEF"/>
    <w:rsid w:val="00424B65"/>
    <w:rsid w:val="004252EF"/>
    <w:rsid w:val="004255F4"/>
    <w:rsid w:val="004259DA"/>
    <w:rsid w:val="00425F44"/>
    <w:rsid w:val="00426269"/>
    <w:rsid w:val="004268BE"/>
    <w:rsid w:val="00426E1C"/>
    <w:rsid w:val="00427235"/>
    <w:rsid w:val="0042735E"/>
    <w:rsid w:val="00427EE9"/>
    <w:rsid w:val="0043140F"/>
    <w:rsid w:val="00431CB4"/>
    <w:rsid w:val="00431E78"/>
    <w:rsid w:val="00432114"/>
    <w:rsid w:val="004321D6"/>
    <w:rsid w:val="00432236"/>
    <w:rsid w:val="004324B6"/>
    <w:rsid w:val="00432875"/>
    <w:rsid w:val="00432879"/>
    <w:rsid w:val="00433FB1"/>
    <w:rsid w:val="00433FFD"/>
    <w:rsid w:val="00434D20"/>
    <w:rsid w:val="00434E26"/>
    <w:rsid w:val="0043526D"/>
    <w:rsid w:val="00435316"/>
    <w:rsid w:val="0043587D"/>
    <w:rsid w:val="00435DBA"/>
    <w:rsid w:val="00436200"/>
    <w:rsid w:val="00436F17"/>
    <w:rsid w:val="00437CA5"/>
    <w:rsid w:val="00437F2E"/>
    <w:rsid w:val="0044021F"/>
    <w:rsid w:val="00440F48"/>
    <w:rsid w:val="00441320"/>
    <w:rsid w:val="00441A45"/>
    <w:rsid w:val="00442A2C"/>
    <w:rsid w:val="00442E33"/>
    <w:rsid w:val="004439E2"/>
    <w:rsid w:val="004448CC"/>
    <w:rsid w:val="00445060"/>
    <w:rsid w:val="004455B4"/>
    <w:rsid w:val="00445A38"/>
    <w:rsid w:val="00445E08"/>
    <w:rsid w:val="00446874"/>
    <w:rsid w:val="00446BA3"/>
    <w:rsid w:val="00447028"/>
    <w:rsid w:val="0044774B"/>
    <w:rsid w:val="00447F21"/>
    <w:rsid w:val="004502DA"/>
    <w:rsid w:val="004506EE"/>
    <w:rsid w:val="00450774"/>
    <w:rsid w:val="004508C3"/>
    <w:rsid w:val="0045268D"/>
    <w:rsid w:val="004533A1"/>
    <w:rsid w:val="004548BD"/>
    <w:rsid w:val="00455442"/>
    <w:rsid w:val="00456912"/>
    <w:rsid w:val="00456DDE"/>
    <w:rsid w:val="0045727B"/>
    <w:rsid w:val="00457929"/>
    <w:rsid w:val="004603B3"/>
    <w:rsid w:val="00460AA7"/>
    <w:rsid w:val="00460E0E"/>
    <w:rsid w:val="004615EA"/>
    <w:rsid w:val="00462156"/>
    <w:rsid w:val="00462561"/>
    <w:rsid w:val="00462D6D"/>
    <w:rsid w:val="004631E5"/>
    <w:rsid w:val="00463609"/>
    <w:rsid w:val="004642BC"/>
    <w:rsid w:val="00464524"/>
    <w:rsid w:val="0046461F"/>
    <w:rsid w:val="004663DA"/>
    <w:rsid w:val="00466A43"/>
    <w:rsid w:val="00466D23"/>
    <w:rsid w:val="00470168"/>
    <w:rsid w:val="004705E5"/>
    <w:rsid w:val="0047119A"/>
    <w:rsid w:val="004711F5"/>
    <w:rsid w:val="00472240"/>
    <w:rsid w:val="00472A90"/>
    <w:rsid w:val="004735B1"/>
    <w:rsid w:val="00473BF6"/>
    <w:rsid w:val="00473CE6"/>
    <w:rsid w:val="004740F9"/>
    <w:rsid w:val="004749D8"/>
    <w:rsid w:val="00474F61"/>
    <w:rsid w:val="004750E8"/>
    <w:rsid w:val="0047523C"/>
    <w:rsid w:val="004754CD"/>
    <w:rsid w:val="00475935"/>
    <w:rsid w:val="00476106"/>
    <w:rsid w:val="00476B5A"/>
    <w:rsid w:val="00476EB6"/>
    <w:rsid w:val="0047728C"/>
    <w:rsid w:val="00480002"/>
    <w:rsid w:val="0048028B"/>
    <w:rsid w:val="0048106C"/>
    <w:rsid w:val="00481829"/>
    <w:rsid w:val="00481841"/>
    <w:rsid w:val="00481913"/>
    <w:rsid w:val="004820BD"/>
    <w:rsid w:val="004830E7"/>
    <w:rsid w:val="004830F3"/>
    <w:rsid w:val="004831FF"/>
    <w:rsid w:val="004835ED"/>
    <w:rsid w:val="00483B29"/>
    <w:rsid w:val="00484018"/>
    <w:rsid w:val="0048430C"/>
    <w:rsid w:val="00484343"/>
    <w:rsid w:val="004848A3"/>
    <w:rsid w:val="004848EE"/>
    <w:rsid w:val="00484FF7"/>
    <w:rsid w:val="0048599A"/>
    <w:rsid w:val="00486091"/>
    <w:rsid w:val="004873C6"/>
    <w:rsid w:val="00490D26"/>
    <w:rsid w:val="00490E00"/>
    <w:rsid w:val="004918FE"/>
    <w:rsid w:val="00492094"/>
    <w:rsid w:val="00492E19"/>
    <w:rsid w:val="0049318A"/>
    <w:rsid w:val="004933A7"/>
    <w:rsid w:val="0049393E"/>
    <w:rsid w:val="00493D11"/>
    <w:rsid w:val="00493DB8"/>
    <w:rsid w:val="00494035"/>
    <w:rsid w:val="004940CB"/>
    <w:rsid w:val="004943AD"/>
    <w:rsid w:val="0049467A"/>
    <w:rsid w:val="00495738"/>
    <w:rsid w:val="00495754"/>
    <w:rsid w:val="004958D6"/>
    <w:rsid w:val="00496246"/>
    <w:rsid w:val="00497068"/>
    <w:rsid w:val="0049778A"/>
    <w:rsid w:val="004A0977"/>
    <w:rsid w:val="004A1304"/>
    <w:rsid w:val="004A139E"/>
    <w:rsid w:val="004A27A7"/>
    <w:rsid w:val="004A357A"/>
    <w:rsid w:val="004A3DF8"/>
    <w:rsid w:val="004A410C"/>
    <w:rsid w:val="004A47B5"/>
    <w:rsid w:val="004A48D5"/>
    <w:rsid w:val="004A48F4"/>
    <w:rsid w:val="004A4A78"/>
    <w:rsid w:val="004A5B96"/>
    <w:rsid w:val="004A5D27"/>
    <w:rsid w:val="004A71E8"/>
    <w:rsid w:val="004B009F"/>
    <w:rsid w:val="004B0645"/>
    <w:rsid w:val="004B07FB"/>
    <w:rsid w:val="004B0C5D"/>
    <w:rsid w:val="004B1611"/>
    <w:rsid w:val="004B181E"/>
    <w:rsid w:val="004B28B8"/>
    <w:rsid w:val="004B3D6E"/>
    <w:rsid w:val="004B4160"/>
    <w:rsid w:val="004B42A2"/>
    <w:rsid w:val="004B4682"/>
    <w:rsid w:val="004B5E61"/>
    <w:rsid w:val="004B673A"/>
    <w:rsid w:val="004B781D"/>
    <w:rsid w:val="004B7885"/>
    <w:rsid w:val="004B7ABF"/>
    <w:rsid w:val="004C11E5"/>
    <w:rsid w:val="004C17BC"/>
    <w:rsid w:val="004C1880"/>
    <w:rsid w:val="004C2368"/>
    <w:rsid w:val="004C486C"/>
    <w:rsid w:val="004C4D88"/>
    <w:rsid w:val="004C5998"/>
    <w:rsid w:val="004C5DA6"/>
    <w:rsid w:val="004C5DCF"/>
    <w:rsid w:val="004C5FF4"/>
    <w:rsid w:val="004C6090"/>
    <w:rsid w:val="004C75D6"/>
    <w:rsid w:val="004D0D03"/>
    <w:rsid w:val="004D119F"/>
    <w:rsid w:val="004D1898"/>
    <w:rsid w:val="004D28E3"/>
    <w:rsid w:val="004D2EA3"/>
    <w:rsid w:val="004D30F8"/>
    <w:rsid w:val="004D3107"/>
    <w:rsid w:val="004D330D"/>
    <w:rsid w:val="004D334B"/>
    <w:rsid w:val="004D3643"/>
    <w:rsid w:val="004D3F79"/>
    <w:rsid w:val="004D3FA7"/>
    <w:rsid w:val="004D46FB"/>
    <w:rsid w:val="004D591E"/>
    <w:rsid w:val="004D5924"/>
    <w:rsid w:val="004D5FFE"/>
    <w:rsid w:val="004D635D"/>
    <w:rsid w:val="004D6828"/>
    <w:rsid w:val="004D6B28"/>
    <w:rsid w:val="004D6B2F"/>
    <w:rsid w:val="004D6D48"/>
    <w:rsid w:val="004D6E3E"/>
    <w:rsid w:val="004D7925"/>
    <w:rsid w:val="004D7E30"/>
    <w:rsid w:val="004E0B69"/>
    <w:rsid w:val="004E147D"/>
    <w:rsid w:val="004E1DD4"/>
    <w:rsid w:val="004E237B"/>
    <w:rsid w:val="004E24C8"/>
    <w:rsid w:val="004E32CA"/>
    <w:rsid w:val="004E3FAF"/>
    <w:rsid w:val="004E46A3"/>
    <w:rsid w:val="004E58FF"/>
    <w:rsid w:val="004E5977"/>
    <w:rsid w:val="004E65D3"/>
    <w:rsid w:val="004E6866"/>
    <w:rsid w:val="004E7490"/>
    <w:rsid w:val="004F039F"/>
    <w:rsid w:val="004F05A5"/>
    <w:rsid w:val="004F1121"/>
    <w:rsid w:val="004F12A2"/>
    <w:rsid w:val="004F1812"/>
    <w:rsid w:val="004F2DB7"/>
    <w:rsid w:val="004F353C"/>
    <w:rsid w:val="004F3B6A"/>
    <w:rsid w:val="004F3DE1"/>
    <w:rsid w:val="004F71D0"/>
    <w:rsid w:val="004F71E3"/>
    <w:rsid w:val="004F73DC"/>
    <w:rsid w:val="004F7BDB"/>
    <w:rsid w:val="005002DE"/>
    <w:rsid w:val="005003DD"/>
    <w:rsid w:val="00500AD6"/>
    <w:rsid w:val="00500DA8"/>
    <w:rsid w:val="0050132D"/>
    <w:rsid w:val="0050149F"/>
    <w:rsid w:val="0050205F"/>
    <w:rsid w:val="00503312"/>
    <w:rsid w:val="00503D95"/>
    <w:rsid w:val="00504901"/>
    <w:rsid w:val="00504CD3"/>
    <w:rsid w:val="00504CD8"/>
    <w:rsid w:val="0050554C"/>
    <w:rsid w:val="005063DE"/>
    <w:rsid w:val="005064EA"/>
    <w:rsid w:val="00506F0E"/>
    <w:rsid w:val="00506FEB"/>
    <w:rsid w:val="005071AF"/>
    <w:rsid w:val="005076FE"/>
    <w:rsid w:val="0050771D"/>
    <w:rsid w:val="00507E66"/>
    <w:rsid w:val="00507F47"/>
    <w:rsid w:val="00510354"/>
    <w:rsid w:val="00511455"/>
    <w:rsid w:val="0051148E"/>
    <w:rsid w:val="00511DB0"/>
    <w:rsid w:val="00512363"/>
    <w:rsid w:val="00512901"/>
    <w:rsid w:val="00512A12"/>
    <w:rsid w:val="0051339A"/>
    <w:rsid w:val="00513864"/>
    <w:rsid w:val="00513E04"/>
    <w:rsid w:val="00513FD8"/>
    <w:rsid w:val="00514923"/>
    <w:rsid w:val="00514FC7"/>
    <w:rsid w:val="0051530D"/>
    <w:rsid w:val="005157F3"/>
    <w:rsid w:val="00517E70"/>
    <w:rsid w:val="005218BD"/>
    <w:rsid w:val="00521BC3"/>
    <w:rsid w:val="00522175"/>
    <w:rsid w:val="005223D0"/>
    <w:rsid w:val="00523795"/>
    <w:rsid w:val="00523A64"/>
    <w:rsid w:val="00524068"/>
    <w:rsid w:val="00524101"/>
    <w:rsid w:val="00526096"/>
    <w:rsid w:val="005264C0"/>
    <w:rsid w:val="00526C00"/>
    <w:rsid w:val="005272EC"/>
    <w:rsid w:val="005278F8"/>
    <w:rsid w:val="00527CFC"/>
    <w:rsid w:val="005310E2"/>
    <w:rsid w:val="005313D3"/>
    <w:rsid w:val="005316D9"/>
    <w:rsid w:val="00531732"/>
    <w:rsid w:val="00531C27"/>
    <w:rsid w:val="00531C9E"/>
    <w:rsid w:val="00531D32"/>
    <w:rsid w:val="00533CC3"/>
    <w:rsid w:val="0053509C"/>
    <w:rsid w:val="005364F4"/>
    <w:rsid w:val="005374A0"/>
    <w:rsid w:val="00537D37"/>
    <w:rsid w:val="00540724"/>
    <w:rsid w:val="00540F68"/>
    <w:rsid w:val="00541144"/>
    <w:rsid w:val="00541B26"/>
    <w:rsid w:val="00541C51"/>
    <w:rsid w:val="00542169"/>
    <w:rsid w:val="00542403"/>
    <w:rsid w:val="00542625"/>
    <w:rsid w:val="00543170"/>
    <w:rsid w:val="005432AF"/>
    <w:rsid w:val="00543A55"/>
    <w:rsid w:val="00544095"/>
    <w:rsid w:val="00544184"/>
    <w:rsid w:val="00544CF6"/>
    <w:rsid w:val="005457BF"/>
    <w:rsid w:val="00545B12"/>
    <w:rsid w:val="00545FC9"/>
    <w:rsid w:val="00547A23"/>
    <w:rsid w:val="005501E9"/>
    <w:rsid w:val="00550482"/>
    <w:rsid w:val="0055097D"/>
    <w:rsid w:val="00550CA7"/>
    <w:rsid w:val="00551754"/>
    <w:rsid w:val="00551AD2"/>
    <w:rsid w:val="00551DD5"/>
    <w:rsid w:val="00551DEC"/>
    <w:rsid w:val="005522CE"/>
    <w:rsid w:val="00552CD5"/>
    <w:rsid w:val="00552EB0"/>
    <w:rsid w:val="00552F24"/>
    <w:rsid w:val="005537A7"/>
    <w:rsid w:val="0055380B"/>
    <w:rsid w:val="00553E3D"/>
    <w:rsid w:val="005556E7"/>
    <w:rsid w:val="0055625B"/>
    <w:rsid w:val="005564BD"/>
    <w:rsid w:val="005568B2"/>
    <w:rsid w:val="0055793F"/>
    <w:rsid w:val="0056089B"/>
    <w:rsid w:val="005610D7"/>
    <w:rsid w:val="005611CE"/>
    <w:rsid w:val="00561211"/>
    <w:rsid w:val="00561333"/>
    <w:rsid w:val="00561FC0"/>
    <w:rsid w:val="0056210E"/>
    <w:rsid w:val="0056225E"/>
    <w:rsid w:val="005625AF"/>
    <w:rsid w:val="00563032"/>
    <w:rsid w:val="005636FF"/>
    <w:rsid w:val="00563B37"/>
    <w:rsid w:val="00563F6F"/>
    <w:rsid w:val="005641CC"/>
    <w:rsid w:val="00564E50"/>
    <w:rsid w:val="005657FF"/>
    <w:rsid w:val="0056602C"/>
    <w:rsid w:val="005662AB"/>
    <w:rsid w:val="005664EE"/>
    <w:rsid w:val="00566734"/>
    <w:rsid w:val="0057166F"/>
    <w:rsid w:val="00571DFE"/>
    <w:rsid w:val="005724B7"/>
    <w:rsid w:val="0057251C"/>
    <w:rsid w:val="00572BE5"/>
    <w:rsid w:val="00572CC2"/>
    <w:rsid w:val="00572CFA"/>
    <w:rsid w:val="00572DC6"/>
    <w:rsid w:val="00573529"/>
    <w:rsid w:val="005736A4"/>
    <w:rsid w:val="005736FD"/>
    <w:rsid w:val="00573769"/>
    <w:rsid w:val="00574140"/>
    <w:rsid w:val="00574363"/>
    <w:rsid w:val="00574B89"/>
    <w:rsid w:val="00574E7C"/>
    <w:rsid w:val="00574EE8"/>
    <w:rsid w:val="00575959"/>
    <w:rsid w:val="0057651B"/>
    <w:rsid w:val="00581405"/>
    <w:rsid w:val="005819C1"/>
    <w:rsid w:val="005822C7"/>
    <w:rsid w:val="00583052"/>
    <w:rsid w:val="005836F7"/>
    <w:rsid w:val="00584159"/>
    <w:rsid w:val="00584C17"/>
    <w:rsid w:val="0058551E"/>
    <w:rsid w:val="00585602"/>
    <w:rsid w:val="00586BCB"/>
    <w:rsid w:val="00586F98"/>
    <w:rsid w:val="005878D7"/>
    <w:rsid w:val="00587954"/>
    <w:rsid w:val="005879BB"/>
    <w:rsid w:val="0059189A"/>
    <w:rsid w:val="0059192E"/>
    <w:rsid w:val="00591DB5"/>
    <w:rsid w:val="005921BF"/>
    <w:rsid w:val="00592335"/>
    <w:rsid w:val="0059296D"/>
    <w:rsid w:val="005929B3"/>
    <w:rsid w:val="00592CFF"/>
    <w:rsid w:val="00592DC7"/>
    <w:rsid w:val="005930B8"/>
    <w:rsid w:val="005932A6"/>
    <w:rsid w:val="00595C16"/>
    <w:rsid w:val="00595C8A"/>
    <w:rsid w:val="00596380"/>
    <w:rsid w:val="0059642F"/>
    <w:rsid w:val="00596605"/>
    <w:rsid w:val="005974A0"/>
    <w:rsid w:val="005A1191"/>
    <w:rsid w:val="005A148D"/>
    <w:rsid w:val="005A1532"/>
    <w:rsid w:val="005A2079"/>
    <w:rsid w:val="005A23E5"/>
    <w:rsid w:val="005A28C5"/>
    <w:rsid w:val="005A28FB"/>
    <w:rsid w:val="005A2C76"/>
    <w:rsid w:val="005A3B16"/>
    <w:rsid w:val="005A4127"/>
    <w:rsid w:val="005A4B56"/>
    <w:rsid w:val="005A5921"/>
    <w:rsid w:val="005A6288"/>
    <w:rsid w:val="005A66FA"/>
    <w:rsid w:val="005B0BAD"/>
    <w:rsid w:val="005B10D1"/>
    <w:rsid w:val="005B19C5"/>
    <w:rsid w:val="005B2FBA"/>
    <w:rsid w:val="005B414A"/>
    <w:rsid w:val="005B4356"/>
    <w:rsid w:val="005B4616"/>
    <w:rsid w:val="005B4F00"/>
    <w:rsid w:val="005B5807"/>
    <w:rsid w:val="005B5937"/>
    <w:rsid w:val="005B62AD"/>
    <w:rsid w:val="005B65EA"/>
    <w:rsid w:val="005B6856"/>
    <w:rsid w:val="005B70AB"/>
    <w:rsid w:val="005B71AE"/>
    <w:rsid w:val="005B74D6"/>
    <w:rsid w:val="005B7AD1"/>
    <w:rsid w:val="005B7B89"/>
    <w:rsid w:val="005B7F0B"/>
    <w:rsid w:val="005C0A7B"/>
    <w:rsid w:val="005C0D7C"/>
    <w:rsid w:val="005C0DE9"/>
    <w:rsid w:val="005C13DD"/>
    <w:rsid w:val="005C13E8"/>
    <w:rsid w:val="005C1524"/>
    <w:rsid w:val="005C183E"/>
    <w:rsid w:val="005C1F37"/>
    <w:rsid w:val="005C2547"/>
    <w:rsid w:val="005C28CC"/>
    <w:rsid w:val="005C2932"/>
    <w:rsid w:val="005C2AC0"/>
    <w:rsid w:val="005C2FE7"/>
    <w:rsid w:val="005C3021"/>
    <w:rsid w:val="005C3A30"/>
    <w:rsid w:val="005C3B48"/>
    <w:rsid w:val="005C3D35"/>
    <w:rsid w:val="005C3D5B"/>
    <w:rsid w:val="005C45AC"/>
    <w:rsid w:val="005C4B35"/>
    <w:rsid w:val="005C54D2"/>
    <w:rsid w:val="005C54E2"/>
    <w:rsid w:val="005C6B17"/>
    <w:rsid w:val="005C6D40"/>
    <w:rsid w:val="005C73B8"/>
    <w:rsid w:val="005C7E52"/>
    <w:rsid w:val="005D056E"/>
    <w:rsid w:val="005D08D9"/>
    <w:rsid w:val="005D0C81"/>
    <w:rsid w:val="005D1955"/>
    <w:rsid w:val="005D2302"/>
    <w:rsid w:val="005D230C"/>
    <w:rsid w:val="005D25C3"/>
    <w:rsid w:val="005D2738"/>
    <w:rsid w:val="005D35B6"/>
    <w:rsid w:val="005D3834"/>
    <w:rsid w:val="005D4151"/>
    <w:rsid w:val="005D491D"/>
    <w:rsid w:val="005D4FF5"/>
    <w:rsid w:val="005D52EE"/>
    <w:rsid w:val="005D5AC4"/>
    <w:rsid w:val="005D5BA0"/>
    <w:rsid w:val="005D6108"/>
    <w:rsid w:val="005D6770"/>
    <w:rsid w:val="005D6AE7"/>
    <w:rsid w:val="005D6EFA"/>
    <w:rsid w:val="005D71F4"/>
    <w:rsid w:val="005D732F"/>
    <w:rsid w:val="005E0A98"/>
    <w:rsid w:val="005E171D"/>
    <w:rsid w:val="005E1D70"/>
    <w:rsid w:val="005E2694"/>
    <w:rsid w:val="005E3777"/>
    <w:rsid w:val="005E39FD"/>
    <w:rsid w:val="005E3A77"/>
    <w:rsid w:val="005E46D8"/>
    <w:rsid w:val="005E4E2C"/>
    <w:rsid w:val="005E5CD6"/>
    <w:rsid w:val="005E5D54"/>
    <w:rsid w:val="005E6046"/>
    <w:rsid w:val="005E7645"/>
    <w:rsid w:val="005E7DD3"/>
    <w:rsid w:val="005F0472"/>
    <w:rsid w:val="005F066D"/>
    <w:rsid w:val="005F0BE8"/>
    <w:rsid w:val="005F0C5F"/>
    <w:rsid w:val="005F13BB"/>
    <w:rsid w:val="005F13C0"/>
    <w:rsid w:val="005F16C0"/>
    <w:rsid w:val="005F17E9"/>
    <w:rsid w:val="005F3938"/>
    <w:rsid w:val="005F442B"/>
    <w:rsid w:val="005F4505"/>
    <w:rsid w:val="005F4D48"/>
    <w:rsid w:val="005F4F37"/>
    <w:rsid w:val="005F5617"/>
    <w:rsid w:val="005F56E6"/>
    <w:rsid w:val="005F5AEA"/>
    <w:rsid w:val="005F5D63"/>
    <w:rsid w:val="005F65AE"/>
    <w:rsid w:val="005F6A9A"/>
    <w:rsid w:val="005F6D0E"/>
    <w:rsid w:val="005F7EFD"/>
    <w:rsid w:val="006004A0"/>
    <w:rsid w:val="00600877"/>
    <w:rsid w:val="00600C2B"/>
    <w:rsid w:val="00600EFC"/>
    <w:rsid w:val="00600FFF"/>
    <w:rsid w:val="0060136F"/>
    <w:rsid w:val="0060155D"/>
    <w:rsid w:val="00601731"/>
    <w:rsid w:val="00601F6D"/>
    <w:rsid w:val="00602A9C"/>
    <w:rsid w:val="00602BC1"/>
    <w:rsid w:val="00603325"/>
    <w:rsid w:val="00603708"/>
    <w:rsid w:val="006041B6"/>
    <w:rsid w:val="0060467F"/>
    <w:rsid w:val="00605FCE"/>
    <w:rsid w:val="00606154"/>
    <w:rsid w:val="00606C0C"/>
    <w:rsid w:val="00607A19"/>
    <w:rsid w:val="00607A25"/>
    <w:rsid w:val="00610352"/>
    <w:rsid w:val="006107B0"/>
    <w:rsid w:val="00610BC8"/>
    <w:rsid w:val="00610D4F"/>
    <w:rsid w:val="00610E3B"/>
    <w:rsid w:val="00610EBD"/>
    <w:rsid w:val="00610EC6"/>
    <w:rsid w:val="0061109E"/>
    <w:rsid w:val="006116D9"/>
    <w:rsid w:val="006126F0"/>
    <w:rsid w:val="00612927"/>
    <w:rsid w:val="00613331"/>
    <w:rsid w:val="00613874"/>
    <w:rsid w:val="0061417F"/>
    <w:rsid w:val="00614AD2"/>
    <w:rsid w:val="0061566F"/>
    <w:rsid w:val="006161CB"/>
    <w:rsid w:val="00616DF6"/>
    <w:rsid w:val="006175AA"/>
    <w:rsid w:val="00617CEF"/>
    <w:rsid w:val="00617D2D"/>
    <w:rsid w:val="00617DF6"/>
    <w:rsid w:val="00620251"/>
    <w:rsid w:val="00620293"/>
    <w:rsid w:val="0062061A"/>
    <w:rsid w:val="00620A8C"/>
    <w:rsid w:val="006215A6"/>
    <w:rsid w:val="0062250A"/>
    <w:rsid w:val="0062253D"/>
    <w:rsid w:val="00622AAB"/>
    <w:rsid w:val="00622F2A"/>
    <w:rsid w:val="00623295"/>
    <w:rsid w:val="006233E8"/>
    <w:rsid w:val="006236D9"/>
    <w:rsid w:val="00623B95"/>
    <w:rsid w:val="00624216"/>
    <w:rsid w:val="00624B77"/>
    <w:rsid w:val="00625ABB"/>
    <w:rsid w:val="00625F47"/>
    <w:rsid w:val="00626BC7"/>
    <w:rsid w:val="00627099"/>
    <w:rsid w:val="0062758F"/>
    <w:rsid w:val="00630604"/>
    <w:rsid w:val="00630F82"/>
    <w:rsid w:val="00631002"/>
    <w:rsid w:val="0063105F"/>
    <w:rsid w:val="00631252"/>
    <w:rsid w:val="006318DD"/>
    <w:rsid w:val="00632E93"/>
    <w:rsid w:val="00633278"/>
    <w:rsid w:val="0063344C"/>
    <w:rsid w:val="006338CE"/>
    <w:rsid w:val="00633F66"/>
    <w:rsid w:val="00634C51"/>
    <w:rsid w:val="0063595F"/>
    <w:rsid w:val="00636384"/>
    <w:rsid w:val="00636461"/>
    <w:rsid w:val="006365C5"/>
    <w:rsid w:val="00636DFE"/>
    <w:rsid w:val="00637584"/>
    <w:rsid w:val="00637855"/>
    <w:rsid w:val="006378BF"/>
    <w:rsid w:val="00637C5F"/>
    <w:rsid w:val="0064037E"/>
    <w:rsid w:val="00640903"/>
    <w:rsid w:val="00640F30"/>
    <w:rsid w:val="00642076"/>
    <w:rsid w:val="00642321"/>
    <w:rsid w:val="00642536"/>
    <w:rsid w:val="00642585"/>
    <w:rsid w:val="006426DA"/>
    <w:rsid w:val="006429E3"/>
    <w:rsid w:val="00642F11"/>
    <w:rsid w:val="006442CE"/>
    <w:rsid w:val="006443F7"/>
    <w:rsid w:val="00644F3E"/>
    <w:rsid w:val="0064506E"/>
    <w:rsid w:val="00645177"/>
    <w:rsid w:val="0064531A"/>
    <w:rsid w:val="00645A72"/>
    <w:rsid w:val="00645DE6"/>
    <w:rsid w:val="0064626E"/>
    <w:rsid w:val="00646C61"/>
    <w:rsid w:val="0064728E"/>
    <w:rsid w:val="006473CB"/>
    <w:rsid w:val="006475D4"/>
    <w:rsid w:val="0065023B"/>
    <w:rsid w:val="00650B91"/>
    <w:rsid w:val="00651021"/>
    <w:rsid w:val="0065128A"/>
    <w:rsid w:val="006515DC"/>
    <w:rsid w:val="00651CC4"/>
    <w:rsid w:val="006521D8"/>
    <w:rsid w:val="006524C6"/>
    <w:rsid w:val="00652877"/>
    <w:rsid w:val="006532B6"/>
    <w:rsid w:val="00654FEE"/>
    <w:rsid w:val="00655C3F"/>
    <w:rsid w:val="00657321"/>
    <w:rsid w:val="00660D9D"/>
    <w:rsid w:val="00661AB8"/>
    <w:rsid w:val="00661CAD"/>
    <w:rsid w:val="00662036"/>
    <w:rsid w:val="00662755"/>
    <w:rsid w:val="00662884"/>
    <w:rsid w:val="006628C4"/>
    <w:rsid w:val="00662E0A"/>
    <w:rsid w:val="006632FB"/>
    <w:rsid w:val="00665029"/>
    <w:rsid w:val="00665D9D"/>
    <w:rsid w:val="00665E30"/>
    <w:rsid w:val="00666163"/>
    <w:rsid w:val="00666294"/>
    <w:rsid w:val="00666869"/>
    <w:rsid w:val="00666C93"/>
    <w:rsid w:val="00667764"/>
    <w:rsid w:val="00667AF1"/>
    <w:rsid w:val="00667BAC"/>
    <w:rsid w:val="00670494"/>
    <w:rsid w:val="00670A3B"/>
    <w:rsid w:val="00670FBD"/>
    <w:rsid w:val="00670FD7"/>
    <w:rsid w:val="00672B03"/>
    <w:rsid w:val="00672E13"/>
    <w:rsid w:val="006733B2"/>
    <w:rsid w:val="00673FC8"/>
    <w:rsid w:val="0067539D"/>
    <w:rsid w:val="00675683"/>
    <w:rsid w:val="006759D3"/>
    <w:rsid w:val="00675CF7"/>
    <w:rsid w:val="00675F16"/>
    <w:rsid w:val="00676AF8"/>
    <w:rsid w:val="00677855"/>
    <w:rsid w:val="00677E84"/>
    <w:rsid w:val="0068046C"/>
    <w:rsid w:val="0068067E"/>
    <w:rsid w:val="006806BA"/>
    <w:rsid w:val="0068086E"/>
    <w:rsid w:val="00680C4E"/>
    <w:rsid w:val="00681481"/>
    <w:rsid w:val="0068181E"/>
    <w:rsid w:val="00681CAC"/>
    <w:rsid w:val="00681ED7"/>
    <w:rsid w:val="00681FDB"/>
    <w:rsid w:val="00682099"/>
    <w:rsid w:val="00682242"/>
    <w:rsid w:val="0068279D"/>
    <w:rsid w:val="00682812"/>
    <w:rsid w:val="00682A32"/>
    <w:rsid w:val="00683164"/>
    <w:rsid w:val="006835D4"/>
    <w:rsid w:val="006853AC"/>
    <w:rsid w:val="0068554B"/>
    <w:rsid w:val="00685A4D"/>
    <w:rsid w:val="0068611A"/>
    <w:rsid w:val="006865C1"/>
    <w:rsid w:val="006871E3"/>
    <w:rsid w:val="00687569"/>
    <w:rsid w:val="006913C4"/>
    <w:rsid w:val="00691A3C"/>
    <w:rsid w:val="00691CC5"/>
    <w:rsid w:val="006922D5"/>
    <w:rsid w:val="00692304"/>
    <w:rsid w:val="00692624"/>
    <w:rsid w:val="00693E2E"/>
    <w:rsid w:val="0069459A"/>
    <w:rsid w:val="00695CC8"/>
    <w:rsid w:val="00695E74"/>
    <w:rsid w:val="006973AF"/>
    <w:rsid w:val="00697E52"/>
    <w:rsid w:val="00697E78"/>
    <w:rsid w:val="006A05EB"/>
    <w:rsid w:val="006A0CC3"/>
    <w:rsid w:val="006A0F82"/>
    <w:rsid w:val="006A1B02"/>
    <w:rsid w:val="006A1F86"/>
    <w:rsid w:val="006A2596"/>
    <w:rsid w:val="006A2CBC"/>
    <w:rsid w:val="006A3071"/>
    <w:rsid w:val="006A433F"/>
    <w:rsid w:val="006A4961"/>
    <w:rsid w:val="006A4C27"/>
    <w:rsid w:val="006A5853"/>
    <w:rsid w:val="006A6643"/>
    <w:rsid w:val="006A6F10"/>
    <w:rsid w:val="006A6F6C"/>
    <w:rsid w:val="006A7341"/>
    <w:rsid w:val="006A7862"/>
    <w:rsid w:val="006A79EB"/>
    <w:rsid w:val="006B03AE"/>
    <w:rsid w:val="006B0C3C"/>
    <w:rsid w:val="006B0D54"/>
    <w:rsid w:val="006B1090"/>
    <w:rsid w:val="006B10D6"/>
    <w:rsid w:val="006B1838"/>
    <w:rsid w:val="006B23C0"/>
    <w:rsid w:val="006B332E"/>
    <w:rsid w:val="006B33E1"/>
    <w:rsid w:val="006B389B"/>
    <w:rsid w:val="006B390B"/>
    <w:rsid w:val="006B4161"/>
    <w:rsid w:val="006B4736"/>
    <w:rsid w:val="006B4E76"/>
    <w:rsid w:val="006B5107"/>
    <w:rsid w:val="006B5472"/>
    <w:rsid w:val="006B6660"/>
    <w:rsid w:val="006B707E"/>
    <w:rsid w:val="006B7D11"/>
    <w:rsid w:val="006C02D0"/>
    <w:rsid w:val="006C1208"/>
    <w:rsid w:val="006C12F2"/>
    <w:rsid w:val="006C2999"/>
    <w:rsid w:val="006C2A96"/>
    <w:rsid w:val="006C30A8"/>
    <w:rsid w:val="006C338A"/>
    <w:rsid w:val="006C3475"/>
    <w:rsid w:val="006C3681"/>
    <w:rsid w:val="006C49CD"/>
    <w:rsid w:val="006C4B54"/>
    <w:rsid w:val="006C4B8F"/>
    <w:rsid w:val="006C507E"/>
    <w:rsid w:val="006C50CB"/>
    <w:rsid w:val="006C5617"/>
    <w:rsid w:val="006C6DA4"/>
    <w:rsid w:val="006C76FA"/>
    <w:rsid w:val="006D05E7"/>
    <w:rsid w:val="006D0F36"/>
    <w:rsid w:val="006D1A33"/>
    <w:rsid w:val="006D200F"/>
    <w:rsid w:val="006D27F4"/>
    <w:rsid w:val="006D2CBA"/>
    <w:rsid w:val="006D2D3B"/>
    <w:rsid w:val="006D2F76"/>
    <w:rsid w:val="006D32F2"/>
    <w:rsid w:val="006D34AA"/>
    <w:rsid w:val="006D385A"/>
    <w:rsid w:val="006D3E86"/>
    <w:rsid w:val="006D4776"/>
    <w:rsid w:val="006D4CD9"/>
    <w:rsid w:val="006D4F56"/>
    <w:rsid w:val="006D51B5"/>
    <w:rsid w:val="006D56E1"/>
    <w:rsid w:val="006D5964"/>
    <w:rsid w:val="006D6417"/>
    <w:rsid w:val="006D651F"/>
    <w:rsid w:val="006D7114"/>
    <w:rsid w:val="006D77C8"/>
    <w:rsid w:val="006D7A34"/>
    <w:rsid w:val="006D7EAD"/>
    <w:rsid w:val="006E0334"/>
    <w:rsid w:val="006E09BE"/>
    <w:rsid w:val="006E0C66"/>
    <w:rsid w:val="006E0C78"/>
    <w:rsid w:val="006E0DB0"/>
    <w:rsid w:val="006E0E60"/>
    <w:rsid w:val="006E1FB7"/>
    <w:rsid w:val="006E26E0"/>
    <w:rsid w:val="006E29CB"/>
    <w:rsid w:val="006E30D6"/>
    <w:rsid w:val="006E3FDB"/>
    <w:rsid w:val="006E4630"/>
    <w:rsid w:val="006E512C"/>
    <w:rsid w:val="006E53C5"/>
    <w:rsid w:val="006E56D2"/>
    <w:rsid w:val="006E5A90"/>
    <w:rsid w:val="006E5E00"/>
    <w:rsid w:val="006E684F"/>
    <w:rsid w:val="006E72E8"/>
    <w:rsid w:val="006E77D2"/>
    <w:rsid w:val="006F11BC"/>
    <w:rsid w:val="006F1F6E"/>
    <w:rsid w:val="006F2889"/>
    <w:rsid w:val="006F3979"/>
    <w:rsid w:val="006F3C01"/>
    <w:rsid w:val="006F5552"/>
    <w:rsid w:val="006F5860"/>
    <w:rsid w:val="006F5E62"/>
    <w:rsid w:val="006F6078"/>
    <w:rsid w:val="006F653D"/>
    <w:rsid w:val="006F6751"/>
    <w:rsid w:val="006F6760"/>
    <w:rsid w:val="006F6D6E"/>
    <w:rsid w:val="006F7618"/>
    <w:rsid w:val="006F7F29"/>
    <w:rsid w:val="00700B36"/>
    <w:rsid w:val="00700B86"/>
    <w:rsid w:val="00700FFF"/>
    <w:rsid w:val="0070148B"/>
    <w:rsid w:val="007015F6"/>
    <w:rsid w:val="00701921"/>
    <w:rsid w:val="00701CAE"/>
    <w:rsid w:val="00701E16"/>
    <w:rsid w:val="007023AF"/>
    <w:rsid w:val="00702A44"/>
    <w:rsid w:val="007034C9"/>
    <w:rsid w:val="00703854"/>
    <w:rsid w:val="00704314"/>
    <w:rsid w:val="007049AA"/>
    <w:rsid w:val="00704E12"/>
    <w:rsid w:val="00705A8E"/>
    <w:rsid w:val="00705AF3"/>
    <w:rsid w:val="00705B37"/>
    <w:rsid w:val="00705CD5"/>
    <w:rsid w:val="00705E72"/>
    <w:rsid w:val="00706A20"/>
    <w:rsid w:val="00706AD6"/>
    <w:rsid w:val="00706CDB"/>
    <w:rsid w:val="0070772B"/>
    <w:rsid w:val="00707997"/>
    <w:rsid w:val="00707E78"/>
    <w:rsid w:val="00710B8F"/>
    <w:rsid w:val="0071216C"/>
    <w:rsid w:val="0071244E"/>
    <w:rsid w:val="00713107"/>
    <w:rsid w:val="0071357A"/>
    <w:rsid w:val="007136DE"/>
    <w:rsid w:val="00713BD7"/>
    <w:rsid w:val="007145EB"/>
    <w:rsid w:val="00714F1F"/>
    <w:rsid w:val="00714FDC"/>
    <w:rsid w:val="007151F5"/>
    <w:rsid w:val="00715F5D"/>
    <w:rsid w:val="00716751"/>
    <w:rsid w:val="00716840"/>
    <w:rsid w:val="007168B8"/>
    <w:rsid w:val="00717137"/>
    <w:rsid w:val="0071748D"/>
    <w:rsid w:val="0071756C"/>
    <w:rsid w:val="007177D0"/>
    <w:rsid w:val="0071781E"/>
    <w:rsid w:val="00717961"/>
    <w:rsid w:val="00717B4E"/>
    <w:rsid w:val="00717D74"/>
    <w:rsid w:val="00720365"/>
    <w:rsid w:val="00720956"/>
    <w:rsid w:val="0072124A"/>
    <w:rsid w:val="00721511"/>
    <w:rsid w:val="0072185B"/>
    <w:rsid w:val="00721C22"/>
    <w:rsid w:val="00721C2E"/>
    <w:rsid w:val="00721E88"/>
    <w:rsid w:val="00721ED2"/>
    <w:rsid w:val="00722552"/>
    <w:rsid w:val="00723B19"/>
    <w:rsid w:val="00724604"/>
    <w:rsid w:val="0072593C"/>
    <w:rsid w:val="00725C41"/>
    <w:rsid w:val="007263CA"/>
    <w:rsid w:val="00726785"/>
    <w:rsid w:val="00726A1A"/>
    <w:rsid w:val="00726E3A"/>
    <w:rsid w:val="00726EB2"/>
    <w:rsid w:val="00726EFF"/>
    <w:rsid w:val="00726F6C"/>
    <w:rsid w:val="0072747D"/>
    <w:rsid w:val="00727CC0"/>
    <w:rsid w:val="00730B16"/>
    <w:rsid w:val="00730FC6"/>
    <w:rsid w:val="00731948"/>
    <w:rsid w:val="007321CE"/>
    <w:rsid w:val="007323A7"/>
    <w:rsid w:val="00732889"/>
    <w:rsid w:val="00732C12"/>
    <w:rsid w:val="00732F92"/>
    <w:rsid w:val="00733CC8"/>
    <w:rsid w:val="00733D42"/>
    <w:rsid w:val="00734157"/>
    <w:rsid w:val="00734712"/>
    <w:rsid w:val="007348C7"/>
    <w:rsid w:val="00734E8B"/>
    <w:rsid w:val="0073541D"/>
    <w:rsid w:val="00735EDB"/>
    <w:rsid w:val="00736A7F"/>
    <w:rsid w:val="00736BC1"/>
    <w:rsid w:val="00736BD0"/>
    <w:rsid w:val="007376BE"/>
    <w:rsid w:val="007401EA"/>
    <w:rsid w:val="00740DA4"/>
    <w:rsid w:val="00741121"/>
    <w:rsid w:val="0074142D"/>
    <w:rsid w:val="007418B7"/>
    <w:rsid w:val="00741BBD"/>
    <w:rsid w:val="00741D5D"/>
    <w:rsid w:val="00741E8A"/>
    <w:rsid w:val="007421CC"/>
    <w:rsid w:val="00742341"/>
    <w:rsid w:val="007429D4"/>
    <w:rsid w:val="00742A83"/>
    <w:rsid w:val="00743BD2"/>
    <w:rsid w:val="00744873"/>
    <w:rsid w:val="00744AB6"/>
    <w:rsid w:val="00744B01"/>
    <w:rsid w:val="00744B86"/>
    <w:rsid w:val="0074523C"/>
    <w:rsid w:val="00745579"/>
    <w:rsid w:val="00745A38"/>
    <w:rsid w:val="007460E8"/>
    <w:rsid w:val="007471DE"/>
    <w:rsid w:val="007500F4"/>
    <w:rsid w:val="00750496"/>
    <w:rsid w:val="0075087E"/>
    <w:rsid w:val="00750C15"/>
    <w:rsid w:val="00750FEE"/>
    <w:rsid w:val="0075130E"/>
    <w:rsid w:val="00751D08"/>
    <w:rsid w:val="007527C3"/>
    <w:rsid w:val="00752946"/>
    <w:rsid w:val="00752D69"/>
    <w:rsid w:val="0075339B"/>
    <w:rsid w:val="0075432D"/>
    <w:rsid w:val="007557FA"/>
    <w:rsid w:val="00755831"/>
    <w:rsid w:val="007558B3"/>
    <w:rsid w:val="007563BA"/>
    <w:rsid w:val="00756660"/>
    <w:rsid w:val="00756AB6"/>
    <w:rsid w:val="00756E3A"/>
    <w:rsid w:val="00760742"/>
    <w:rsid w:val="007609CD"/>
    <w:rsid w:val="00761B76"/>
    <w:rsid w:val="007623BF"/>
    <w:rsid w:val="00762A90"/>
    <w:rsid w:val="00762D6A"/>
    <w:rsid w:val="0076315C"/>
    <w:rsid w:val="007632EF"/>
    <w:rsid w:val="00763E1D"/>
    <w:rsid w:val="00763E1E"/>
    <w:rsid w:val="00764150"/>
    <w:rsid w:val="007641EF"/>
    <w:rsid w:val="007647F0"/>
    <w:rsid w:val="00764C7D"/>
    <w:rsid w:val="00765C17"/>
    <w:rsid w:val="00766877"/>
    <w:rsid w:val="007668EE"/>
    <w:rsid w:val="007671AA"/>
    <w:rsid w:val="007671F7"/>
    <w:rsid w:val="0076736F"/>
    <w:rsid w:val="007673F6"/>
    <w:rsid w:val="0076742F"/>
    <w:rsid w:val="00767C54"/>
    <w:rsid w:val="00767CAF"/>
    <w:rsid w:val="0077160F"/>
    <w:rsid w:val="00771A34"/>
    <w:rsid w:val="0077368F"/>
    <w:rsid w:val="0077395A"/>
    <w:rsid w:val="00773E00"/>
    <w:rsid w:val="00773EF6"/>
    <w:rsid w:val="00774B60"/>
    <w:rsid w:val="00774ED1"/>
    <w:rsid w:val="00775594"/>
    <w:rsid w:val="00776403"/>
    <w:rsid w:val="00776C9C"/>
    <w:rsid w:val="00777AB9"/>
    <w:rsid w:val="00777D4B"/>
    <w:rsid w:val="00777EC2"/>
    <w:rsid w:val="00781DDE"/>
    <w:rsid w:val="00782313"/>
    <w:rsid w:val="0078268E"/>
    <w:rsid w:val="00782B70"/>
    <w:rsid w:val="007838E0"/>
    <w:rsid w:val="00784638"/>
    <w:rsid w:val="0078494E"/>
    <w:rsid w:val="00784B05"/>
    <w:rsid w:val="00784EE7"/>
    <w:rsid w:val="00785EB2"/>
    <w:rsid w:val="00786DB8"/>
    <w:rsid w:val="00787A01"/>
    <w:rsid w:val="00787E20"/>
    <w:rsid w:val="00790F84"/>
    <w:rsid w:val="00791784"/>
    <w:rsid w:val="007917AA"/>
    <w:rsid w:val="007919CF"/>
    <w:rsid w:val="007926EC"/>
    <w:rsid w:val="00792EC7"/>
    <w:rsid w:val="007934E6"/>
    <w:rsid w:val="00793502"/>
    <w:rsid w:val="007939DD"/>
    <w:rsid w:val="00793AA4"/>
    <w:rsid w:val="00794E1C"/>
    <w:rsid w:val="00795C47"/>
    <w:rsid w:val="00795E97"/>
    <w:rsid w:val="007968D7"/>
    <w:rsid w:val="0079734E"/>
    <w:rsid w:val="007973A0"/>
    <w:rsid w:val="0079758D"/>
    <w:rsid w:val="007A04F3"/>
    <w:rsid w:val="007A050D"/>
    <w:rsid w:val="007A0826"/>
    <w:rsid w:val="007A0936"/>
    <w:rsid w:val="007A20D9"/>
    <w:rsid w:val="007A310A"/>
    <w:rsid w:val="007A34D2"/>
    <w:rsid w:val="007A3611"/>
    <w:rsid w:val="007A3999"/>
    <w:rsid w:val="007A40F5"/>
    <w:rsid w:val="007A4979"/>
    <w:rsid w:val="007A4A5B"/>
    <w:rsid w:val="007A4A5C"/>
    <w:rsid w:val="007A4A79"/>
    <w:rsid w:val="007A4B2A"/>
    <w:rsid w:val="007A4E5D"/>
    <w:rsid w:val="007A59AD"/>
    <w:rsid w:val="007A5E96"/>
    <w:rsid w:val="007A652A"/>
    <w:rsid w:val="007A67C2"/>
    <w:rsid w:val="007A688C"/>
    <w:rsid w:val="007A6A34"/>
    <w:rsid w:val="007A76BF"/>
    <w:rsid w:val="007A76CD"/>
    <w:rsid w:val="007A7C4D"/>
    <w:rsid w:val="007A7D23"/>
    <w:rsid w:val="007B0308"/>
    <w:rsid w:val="007B05BA"/>
    <w:rsid w:val="007B09EE"/>
    <w:rsid w:val="007B0B74"/>
    <w:rsid w:val="007B18C5"/>
    <w:rsid w:val="007B1D6A"/>
    <w:rsid w:val="007B27ED"/>
    <w:rsid w:val="007B3486"/>
    <w:rsid w:val="007B4BE8"/>
    <w:rsid w:val="007B5387"/>
    <w:rsid w:val="007B572A"/>
    <w:rsid w:val="007B600E"/>
    <w:rsid w:val="007B6021"/>
    <w:rsid w:val="007B62E6"/>
    <w:rsid w:val="007B6B3B"/>
    <w:rsid w:val="007B6EFA"/>
    <w:rsid w:val="007B6F44"/>
    <w:rsid w:val="007B7D5E"/>
    <w:rsid w:val="007C029E"/>
    <w:rsid w:val="007C03F1"/>
    <w:rsid w:val="007C0491"/>
    <w:rsid w:val="007C1092"/>
    <w:rsid w:val="007C11E1"/>
    <w:rsid w:val="007C1CD6"/>
    <w:rsid w:val="007C1D1B"/>
    <w:rsid w:val="007C23CF"/>
    <w:rsid w:val="007C2E94"/>
    <w:rsid w:val="007C3022"/>
    <w:rsid w:val="007C3032"/>
    <w:rsid w:val="007C3111"/>
    <w:rsid w:val="007C377D"/>
    <w:rsid w:val="007C45A9"/>
    <w:rsid w:val="007C4F20"/>
    <w:rsid w:val="007C54D4"/>
    <w:rsid w:val="007C5CC7"/>
    <w:rsid w:val="007C6016"/>
    <w:rsid w:val="007C6F07"/>
    <w:rsid w:val="007C6F8C"/>
    <w:rsid w:val="007C7021"/>
    <w:rsid w:val="007C755B"/>
    <w:rsid w:val="007D03FE"/>
    <w:rsid w:val="007D0843"/>
    <w:rsid w:val="007D0C2D"/>
    <w:rsid w:val="007D0E9D"/>
    <w:rsid w:val="007D0EEF"/>
    <w:rsid w:val="007D1798"/>
    <w:rsid w:val="007D1C9E"/>
    <w:rsid w:val="007D1DC7"/>
    <w:rsid w:val="007D3402"/>
    <w:rsid w:val="007D40AE"/>
    <w:rsid w:val="007D55E6"/>
    <w:rsid w:val="007D59D9"/>
    <w:rsid w:val="007D5F95"/>
    <w:rsid w:val="007D6998"/>
    <w:rsid w:val="007D6B61"/>
    <w:rsid w:val="007D6B91"/>
    <w:rsid w:val="007D71DE"/>
    <w:rsid w:val="007D7828"/>
    <w:rsid w:val="007D79DD"/>
    <w:rsid w:val="007D7ABC"/>
    <w:rsid w:val="007E0AC3"/>
    <w:rsid w:val="007E0C89"/>
    <w:rsid w:val="007E0E35"/>
    <w:rsid w:val="007E10D2"/>
    <w:rsid w:val="007E1A56"/>
    <w:rsid w:val="007E3455"/>
    <w:rsid w:val="007E36C1"/>
    <w:rsid w:val="007E3C44"/>
    <w:rsid w:val="007E584A"/>
    <w:rsid w:val="007E5951"/>
    <w:rsid w:val="007E6864"/>
    <w:rsid w:val="007E6B90"/>
    <w:rsid w:val="007E6C07"/>
    <w:rsid w:val="007E6E09"/>
    <w:rsid w:val="007E7513"/>
    <w:rsid w:val="007E7705"/>
    <w:rsid w:val="007E7A01"/>
    <w:rsid w:val="007E7B62"/>
    <w:rsid w:val="007E7E04"/>
    <w:rsid w:val="007F02D6"/>
    <w:rsid w:val="007F03DF"/>
    <w:rsid w:val="007F07CA"/>
    <w:rsid w:val="007F0B2A"/>
    <w:rsid w:val="007F119B"/>
    <w:rsid w:val="007F1AA4"/>
    <w:rsid w:val="007F206C"/>
    <w:rsid w:val="007F22AB"/>
    <w:rsid w:val="007F2B2F"/>
    <w:rsid w:val="007F4665"/>
    <w:rsid w:val="007F4EB2"/>
    <w:rsid w:val="007F5229"/>
    <w:rsid w:val="007F58FB"/>
    <w:rsid w:val="007F5DD5"/>
    <w:rsid w:val="007F6BE3"/>
    <w:rsid w:val="007F6FEF"/>
    <w:rsid w:val="007F745F"/>
    <w:rsid w:val="007F78EF"/>
    <w:rsid w:val="007F7DE7"/>
    <w:rsid w:val="007F7E3E"/>
    <w:rsid w:val="00800165"/>
    <w:rsid w:val="00800266"/>
    <w:rsid w:val="00800452"/>
    <w:rsid w:val="008007E7"/>
    <w:rsid w:val="00800C7F"/>
    <w:rsid w:val="00800FE2"/>
    <w:rsid w:val="00801682"/>
    <w:rsid w:val="00801DFF"/>
    <w:rsid w:val="0080230A"/>
    <w:rsid w:val="008028DD"/>
    <w:rsid w:val="00802F31"/>
    <w:rsid w:val="008032E2"/>
    <w:rsid w:val="00803D2F"/>
    <w:rsid w:val="00804400"/>
    <w:rsid w:val="00804C22"/>
    <w:rsid w:val="00804DE5"/>
    <w:rsid w:val="008051D1"/>
    <w:rsid w:val="00805C7D"/>
    <w:rsid w:val="008061FD"/>
    <w:rsid w:val="00806D00"/>
    <w:rsid w:val="00806FBC"/>
    <w:rsid w:val="008105BA"/>
    <w:rsid w:val="00810936"/>
    <w:rsid w:val="00810CF7"/>
    <w:rsid w:val="00810F9A"/>
    <w:rsid w:val="008112AC"/>
    <w:rsid w:val="008112C5"/>
    <w:rsid w:val="008131BB"/>
    <w:rsid w:val="00814050"/>
    <w:rsid w:val="00814A30"/>
    <w:rsid w:val="00816465"/>
    <w:rsid w:val="00816671"/>
    <w:rsid w:val="0081708F"/>
    <w:rsid w:val="008175E1"/>
    <w:rsid w:val="008179AD"/>
    <w:rsid w:val="00817D7B"/>
    <w:rsid w:val="00820755"/>
    <w:rsid w:val="00821587"/>
    <w:rsid w:val="008217C2"/>
    <w:rsid w:val="00821C7F"/>
    <w:rsid w:val="00822434"/>
    <w:rsid w:val="00823037"/>
    <w:rsid w:val="00823DE7"/>
    <w:rsid w:val="00823FE0"/>
    <w:rsid w:val="0082434E"/>
    <w:rsid w:val="00824DA0"/>
    <w:rsid w:val="00825450"/>
    <w:rsid w:val="00825F4C"/>
    <w:rsid w:val="008268F6"/>
    <w:rsid w:val="00827AFE"/>
    <w:rsid w:val="00830E57"/>
    <w:rsid w:val="00831003"/>
    <w:rsid w:val="00831C0B"/>
    <w:rsid w:val="008329BB"/>
    <w:rsid w:val="008341F6"/>
    <w:rsid w:val="008348C0"/>
    <w:rsid w:val="00834CDA"/>
    <w:rsid w:val="00834D5B"/>
    <w:rsid w:val="008365AB"/>
    <w:rsid w:val="00836635"/>
    <w:rsid w:val="00836836"/>
    <w:rsid w:val="008371CC"/>
    <w:rsid w:val="00842709"/>
    <w:rsid w:val="00842B51"/>
    <w:rsid w:val="00843B6A"/>
    <w:rsid w:val="00843BFA"/>
    <w:rsid w:val="00844884"/>
    <w:rsid w:val="00844E71"/>
    <w:rsid w:val="0084539A"/>
    <w:rsid w:val="0084660C"/>
    <w:rsid w:val="0084689C"/>
    <w:rsid w:val="008473DA"/>
    <w:rsid w:val="00847DF1"/>
    <w:rsid w:val="00851263"/>
    <w:rsid w:val="008520FA"/>
    <w:rsid w:val="008521D9"/>
    <w:rsid w:val="00852379"/>
    <w:rsid w:val="00853A14"/>
    <w:rsid w:val="00853D28"/>
    <w:rsid w:val="0085432E"/>
    <w:rsid w:val="0085528B"/>
    <w:rsid w:val="00856040"/>
    <w:rsid w:val="008573DA"/>
    <w:rsid w:val="00857A84"/>
    <w:rsid w:val="008610D1"/>
    <w:rsid w:val="00861114"/>
    <w:rsid w:val="008613A4"/>
    <w:rsid w:val="0086271C"/>
    <w:rsid w:val="00863212"/>
    <w:rsid w:val="00863218"/>
    <w:rsid w:val="0086385C"/>
    <w:rsid w:val="00863F57"/>
    <w:rsid w:val="00864B75"/>
    <w:rsid w:val="00864D30"/>
    <w:rsid w:val="00864FCF"/>
    <w:rsid w:val="00865024"/>
    <w:rsid w:val="00865268"/>
    <w:rsid w:val="008652A0"/>
    <w:rsid w:val="0086576A"/>
    <w:rsid w:val="00866445"/>
    <w:rsid w:val="008676DA"/>
    <w:rsid w:val="008702B9"/>
    <w:rsid w:val="0087037A"/>
    <w:rsid w:val="00870998"/>
    <w:rsid w:val="00870B84"/>
    <w:rsid w:val="0087106F"/>
    <w:rsid w:val="0087127C"/>
    <w:rsid w:val="008716C4"/>
    <w:rsid w:val="00872CFD"/>
    <w:rsid w:val="00873204"/>
    <w:rsid w:val="00874CDE"/>
    <w:rsid w:val="008755D9"/>
    <w:rsid w:val="00875734"/>
    <w:rsid w:val="0087696E"/>
    <w:rsid w:val="00876C63"/>
    <w:rsid w:val="00876EDA"/>
    <w:rsid w:val="00877B58"/>
    <w:rsid w:val="00877B8C"/>
    <w:rsid w:val="0088014C"/>
    <w:rsid w:val="008805D7"/>
    <w:rsid w:val="00880FB9"/>
    <w:rsid w:val="00881237"/>
    <w:rsid w:val="008816C3"/>
    <w:rsid w:val="0088227C"/>
    <w:rsid w:val="008827DC"/>
    <w:rsid w:val="00883555"/>
    <w:rsid w:val="008836A0"/>
    <w:rsid w:val="00883FD9"/>
    <w:rsid w:val="008845D9"/>
    <w:rsid w:val="00884EF1"/>
    <w:rsid w:val="00884F86"/>
    <w:rsid w:val="00885570"/>
    <w:rsid w:val="00885D6B"/>
    <w:rsid w:val="00885F07"/>
    <w:rsid w:val="00885F14"/>
    <w:rsid w:val="008867CF"/>
    <w:rsid w:val="00886E7A"/>
    <w:rsid w:val="00887373"/>
    <w:rsid w:val="008874C9"/>
    <w:rsid w:val="00887DC6"/>
    <w:rsid w:val="00887F8E"/>
    <w:rsid w:val="008902BD"/>
    <w:rsid w:val="00890DCB"/>
    <w:rsid w:val="00891C6F"/>
    <w:rsid w:val="00891D7D"/>
    <w:rsid w:val="00892AF4"/>
    <w:rsid w:val="00894158"/>
    <w:rsid w:val="008947C4"/>
    <w:rsid w:val="00894873"/>
    <w:rsid w:val="0089496B"/>
    <w:rsid w:val="008953E5"/>
    <w:rsid w:val="00895683"/>
    <w:rsid w:val="00895ECB"/>
    <w:rsid w:val="008960AF"/>
    <w:rsid w:val="00897BBD"/>
    <w:rsid w:val="008A0A53"/>
    <w:rsid w:val="008A0DFA"/>
    <w:rsid w:val="008A0E52"/>
    <w:rsid w:val="008A2719"/>
    <w:rsid w:val="008A2B68"/>
    <w:rsid w:val="008A2EEA"/>
    <w:rsid w:val="008A3019"/>
    <w:rsid w:val="008A3CE2"/>
    <w:rsid w:val="008A3CFC"/>
    <w:rsid w:val="008A4296"/>
    <w:rsid w:val="008A4895"/>
    <w:rsid w:val="008A523E"/>
    <w:rsid w:val="008A52B8"/>
    <w:rsid w:val="008A5302"/>
    <w:rsid w:val="008A5809"/>
    <w:rsid w:val="008A6273"/>
    <w:rsid w:val="008A6534"/>
    <w:rsid w:val="008A6C62"/>
    <w:rsid w:val="008A6DDF"/>
    <w:rsid w:val="008A7280"/>
    <w:rsid w:val="008A7ED4"/>
    <w:rsid w:val="008A7F36"/>
    <w:rsid w:val="008A7F97"/>
    <w:rsid w:val="008B01CF"/>
    <w:rsid w:val="008B1FF1"/>
    <w:rsid w:val="008B357D"/>
    <w:rsid w:val="008B4145"/>
    <w:rsid w:val="008B4236"/>
    <w:rsid w:val="008B473C"/>
    <w:rsid w:val="008B4CB4"/>
    <w:rsid w:val="008B55FA"/>
    <w:rsid w:val="008B5DC0"/>
    <w:rsid w:val="008B603C"/>
    <w:rsid w:val="008B6058"/>
    <w:rsid w:val="008B6C75"/>
    <w:rsid w:val="008B71A9"/>
    <w:rsid w:val="008C00FE"/>
    <w:rsid w:val="008C03E1"/>
    <w:rsid w:val="008C049C"/>
    <w:rsid w:val="008C0593"/>
    <w:rsid w:val="008C0A10"/>
    <w:rsid w:val="008C1F11"/>
    <w:rsid w:val="008C3A4F"/>
    <w:rsid w:val="008C3C75"/>
    <w:rsid w:val="008C3D97"/>
    <w:rsid w:val="008C5AD7"/>
    <w:rsid w:val="008C5F81"/>
    <w:rsid w:val="008C608F"/>
    <w:rsid w:val="008C6773"/>
    <w:rsid w:val="008C69FF"/>
    <w:rsid w:val="008C7974"/>
    <w:rsid w:val="008D175F"/>
    <w:rsid w:val="008D20EE"/>
    <w:rsid w:val="008D2CBF"/>
    <w:rsid w:val="008D30E9"/>
    <w:rsid w:val="008D3539"/>
    <w:rsid w:val="008D3667"/>
    <w:rsid w:val="008D37D3"/>
    <w:rsid w:val="008D4204"/>
    <w:rsid w:val="008D4790"/>
    <w:rsid w:val="008D4DFD"/>
    <w:rsid w:val="008D5163"/>
    <w:rsid w:val="008D5BB5"/>
    <w:rsid w:val="008D6347"/>
    <w:rsid w:val="008D6936"/>
    <w:rsid w:val="008D7ECB"/>
    <w:rsid w:val="008E0430"/>
    <w:rsid w:val="008E0A40"/>
    <w:rsid w:val="008E0D98"/>
    <w:rsid w:val="008E0E57"/>
    <w:rsid w:val="008E4BE6"/>
    <w:rsid w:val="008E4D53"/>
    <w:rsid w:val="008E5230"/>
    <w:rsid w:val="008E53CD"/>
    <w:rsid w:val="008E5FEE"/>
    <w:rsid w:val="008E657B"/>
    <w:rsid w:val="008E6D19"/>
    <w:rsid w:val="008E7E48"/>
    <w:rsid w:val="008E7F21"/>
    <w:rsid w:val="008F0346"/>
    <w:rsid w:val="008F0B8A"/>
    <w:rsid w:val="008F0D9E"/>
    <w:rsid w:val="008F0EFA"/>
    <w:rsid w:val="008F175E"/>
    <w:rsid w:val="008F1B35"/>
    <w:rsid w:val="008F2390"/>
    <w:rsid w:val="008F30D8"/>
    <w:rsid w:val="008F38A3"/>
    <w:rsid w:val="008F45CB"/>
    <w:rsid w:val="008F45E2"/>
    <w:rsid w:val="008F4C7E"/>
    <w:rsid w:val="008F4CF2"/>
    <w:rsid w:val="008F4ED8"/>
    <w:rsid w:val="008F5157"/>
    <w:rsid w:val="008F52F0"/>
    <w:rsid w:val="008F60BE"/>
    <w:rsid w:val="008F65DA"/>
    <w:rsid w:val="008F68F9"/>
    <w:rsid w:val="008F69A1"/>
    <w:rsid w:val="008F7757"/>
    <w:rsid w:val="008F7F09"/>
    <w:rsid w:val="0090016D"/>
    <w:rsid w:val="0090027D"/>
    <w:rsid w:val="009008D1"/>
    <w:rsid w:val="00900E69"/>
    <w:rsid w:val="00900FCF"/>
    <w:rsid w:val="009010B7"/>
    <w:rsid w:val="009015A0"/>
    <w:rsid w:val="0090239A"/>
    <w:rsid w:val="009027FC"/>
    <w:rsid w:val="00902C40"/>
    <w:rsid w:val="009036C6"/>
    <w:rsid w:val="009038E5"/>
    <w:rsid w:val="00903EA9"/>
    <w:rsid w:val="009041F1"/>
    <w:rsid w:val="009042A4"/>
    <w:rsid w:val="00904622"/>
    <w:rsid w:val="009047E9"/>
    <w:rsid w:val="00904F5D"/>
    <w:rsid w:val="0090548B"/>
    <w:rsid w:val="00905D3A"/>
    <w:rsid w:val="00906650"/>
    <w:rsid w:val="0090680E"/>
    <w:rsid w:val="00906FB5"/>
    <w:rsid w:val="009070F9"/>
    <w:rsid w:val="00907244"/>
    <w:rsid w:val="0090732B"/>
    <w:rsid w:val="00907B31"/>
    <w:rsid w:val="0091046B"/>
    <w:rsid w:val="00910959"/>
    <w:rsid w:val="00911150"/>
    <w:rsid w:val="009117AE"/>
    <w:rsid w:val="00911D4F"/>
    <w:rsid w:val="009120CA"/>
    <w:rsid w:val="0091376E"/>
    <w:rsid w:val="00913A63"/>
    <w:rsid w:val="009144DF"/>
    <w:rsid w:val="00914DDD"/>
    <w:rsid w:val="00915A0C"/>
    <w:rsid w:val="00915A3C"/>
    <w:rsid w:val="00916264"/>
    <w:rsid w:val="00917899"/>
    <w:rsid w:val="0091794E"/>
    <w:rsid w:val="00917F80"/>
    <w:rsid w:val="00920B56"/>
    <w:rsid w:val="009211A9"/>
    <w:rsid w:val="0092162B"/>
    <w:rsid w:val="00921720"/>
    <w:rsid w:val="00922D2E"/>
    <w:rsid w:val="0092324E"/>
    <w:rsid w:val="00923572"/>
    <w:rsid w:val="00923C7A"/>
    <w:rsid w:val="00923D43"/>
    <w:rsid w:val="00925A35"/>
    <w:rsid w:val="00927478"/>
    <w:rsid w:val="00927AD7"/>
    <w:rsid w:val="00927D12"/>
    <w:rsid w:val="00930151"/>
    <w:rsid w:val="00930A0F"/>
    <w:rsid w:val="00930BF7"/>
    <w:rsid w:val="00930F94"/>
    <w:rsid w:val="00931B3B"/>
    <w:rsid w:val="009321EF"/>
    <w:rsid w:val="00932367"/>
    <w:rsid w:val="0093295C"/>
    <w:rsid w:val="009332A4"/>
    <w:rsid w:val="0093390C"/>
    <w:rsid w:val="00934B97"/>
    <w:rsid w:val="00934C0F"/>
    <w:rsid w:val="00934D7B"/>
    <w:rsid w:val="00934F1D"/>
    <w:rsid w:val="00935CE4"/>
    <w:rsid w:val="00936BAE"/>
    <w:rsid w:val="009375FD"/>
    <w:rsid w:val="00940100"/>
    <w:rsid w:val="009405D0"/>
    <w:rsid w:val="00940CC3"/>
    <w:rsid w:val="00941D2D"/>
    <w:rsid w:val="00942156"/>
    <w:rsid w:val="00942691"/>
    <w:rsid w:val="00943301"/>
    <w:rsid w:val="00943911"/>
    <w:rsid w:val="00943B0A"/>
    <w:rsid w:val="00944969"/>
    <w:rsid w:val="00946184"/>
    <w:rsid w:val="0094626B"/>
    <w:rsid w:val="00946C49"/>
    <w:rsid w:val="00946C99"/>
    <w:rsid w:val="009479DB"/>
    <w:rsid w:val="00947AB4"/>
    <w:rsid w:val="009500E2"/>
    <w:rsid w:val="009509D4"/>
    <w:rsid w:val="00951315"/>
    <w:rsid w:val="00951535"/>
    <w:rsid w:val="009517D2"/>
    <w:rsid w:val="00951B34"/>
    <w:rsid w:val="00953521"/>
    <w:rsid w:val="00954391"/>
    <w:rsid w:val="00954D32"/>
    <w:rsid w:val="0095558A"/>
    <w:rsid w:val="0095560A"/>
    <w:rsid w:val="0095622F"/>
    <w:rsid w:val="0095655B"/>
    <w:rsid w:val="00956F69"/>
    <w:rsid w:val="009578A3"/>
    <w:rsid w:val="0096035E"/>
    <w:rsid w:val="0096068C"/>
    <w:rsid w:val="00961550"/>
    <w:rsid w:val="0096162E"/>
    <w:rsid w:val="00961F51"/>
    <w:rsid w:val="00962689"/>
    <w:rsid w:val="009634D4"/>
    <w:rsid w:val="00964731"/>
    <w:rsid w:val="00964A05"/>
    <w:rsid w:val="00964EA0"/>
    <w:rsid w:val="00965347"/>
    <w:rsid w:val="00965567"/>
    <w:rsid w:val="00965D68"/>
    <w:rsid w:val="009661E9"/>
    <w:rsid w:val="009675C6"/>
    <w:rsid w:val="00967705"/>
    <w:rsid w:val="00967E6C"/>
    <w:rsid w:val="00967E94"/>
    <w:rsid w:val="00967F53"/>
    <w:rsid w:val="0097005B"/>
    <w:rsid w:val="00970B25"/>
    <w:rsid w:val="009719FE"/>
    <w:rsid w:val="00971C91"/>
    <w:rsid w:val="00971D50"/>
    <w:rsid w:val="00971E19"/>
    <w:rsid w:val="00972F81"/>
    <w:rsid w:val="0097301C"/>
    <w:rsid w:val="00973F43"/>
    <w:rsid w:val="00974009"/>
    <w:rsid w:val="00974300"/>
    <w:rsid w:val="0097485F"/>
    <w:rsid w:val="00974C4C"/>
    <w:rsid w:val="00975302"/>
    <w:rsid w:val="0097580C"/>
    <w:rsid w:val="00975B34"/>
    <w:rsid w:val="00976F0E"/>
    <w:rsid w:val="009770E0"/>
    <w:rsid w:val="009774BC"/>
    <w:rsid w:val="009801B0"/>
    <w:rsid w:val="00981168"/>
    <w:rsid w:val="00981AF7"/>
    <w:rsid w:val="00981CB1"/>
    <w:rsid w:val="00982B00"/>
    <w:rsid w:val="009845FE"/>
    <w:rsid w:val="009846E4"/>
    <w:rsid w:val="00985364"/>
    <w:rsid w:val="00985409"/>
    <w:rsid w:val="00985952"/>
    <w:rsid w:val="00985FA9"/>
    <w:rsid w:val="009863F3"/>
    <w:rsid w:val="0098653C"/>
    <w:rsid w:val="00986C02"/>
    <w:rsid w:val="00986F53"/>
    <w:rsid w:val="009876F9"/>
    <w:rsid w:val="00987C8C"/>
    <w:rsid w:val="00987F1F"/>
    <w:rsid w:val="00987F68"/>
    <w:rsid w:val="0099061D"/>
    <w:rsid w:val="00991785"/>
    <w:rsid w:val="009917FE"/>
    <w:rsid w:val="00991959"/>
    <w:rsid w:val="009921D0"/>
    <w:rsid w:val="0099338E"/>
    <w:rsid w:val="009934CE"/>
    <w:rsid w:val="00994170"/>
    <w:rsid w:val="009941A1"/>
    <w:rsid w:val="00994332"/>
    <w:rsid w:val="00994381"/>
    <w:rsid w:val="00995E6C"/>
    <w:rsid w:val="00996FC4"/>
    <w:rsid w:val="009A0264"/>
    <w:rsid w:val="009A0364"/>
    <w:rsid w:val="009A10D9"/>
    <w:rsid w:val="009A124C"/>
    <w:rsid w:val="009A1FD7"/>
    <w:rsid w:val="009A2755"/>
    <w:rsid w:val="009A3645"/>
    <w:rsid w:val="009A4972"/>
    <w:rsid w:val="009A4DEF"/>
    <w:rsid w:val="009A5630"/>
    <w:rsid w:val="009A5831"/>
    <w:rsid w:val="009A5957"/>
    <w:rsid w:val="009A5B56"/>
    <w:rsid w:val="009A6024"/>
    <w:rsid w:val="009A615C"/>
    <w:rsid w:val="009A64D1"/>
    <w:rsid w:val="009A78A6"/>
    <w:rsid w:val="009A7DAB"/>
    <w:rsid w:val="009B02F1"/>
    <w:rsid w:val="009B0F06"/>
    <w:rsid w:val="009B1085"/>
    <w:rsid w:val="009B159B"/>
    <w:rsid w:val="009B174D"/>
    <w:rsid w:val="009B2D94"/>
    <w:rsid w:val="009B2E23"/>
    <w:rsid w:val="009B41F6"/>
    <w:rsid w:val="009B4ED2"/>
    <w:rsid w:val="009B532B"/>
    <w:rsid w:val="009B5446"/>
    <w:rsid w:val="009B55E4"/>
    <w:rsid w:val="009B58BA"/>
    <w:rsid w:val="009B61B8"/>
    <w:rsid w:val="009B65BE"/>
    <w:rsid w:val="009B7367"/>
    <w:rsid w:val="009B7B11"/>
    <w:rsid w:val="009B7F6E"/>
    <w:rsid w:val="009C00A8"/>
    <w:rsid w:val="009C09F0"/>
    <w:rsid w:val="009C1581"/>
    <w:rsid w:val="009C1992"/>
    <w:rsid w:val="009C1BE6"/>
    <w:rsid w:val="009C23EE"/>
    <w:rsid w:val="009C2B6B"/>
    <w:rsid w:val="009C38EF"/>
    <w:rsid w:val="009C45BF"/>
    <w:rsid w:val="009C4B89"/>
    <w:rsid w:val="009C50F8"/>
    <w:rsid w:val="009C63C2"/>
    <w:rsid w:val="009C63CB"/>
    <w:rsid w:val="009C63FF"/>
    <w:rsid w:val="009C647A"/>
    <w:rsid w:val="009C672A"/>
    <w:rsid w:val="009C771D"/>
    <w:rsid w:val="009C787A"/>
    <w:rsid w:val="009C7AE0"/>
    <w:rsid w:val="009C7B56"/>
    <w:rsid w:val="009C7E07"/>
    <w:rsid w:val="009C7E77"/>
    <w:rsid w:val="009D0ABE"/>
    <w:rsid w:val="009D0CDB"/>
    <w:rsid w:val="009D105D"/>
    <w:rsid w:val="009D133F"/>
    <w:rsid w:val="009D1552"/>
    <w:rsid w:val="009D1694"/>
    <w:rsid w:val="009D1734"/>
    <w:rsid w:val="009D17A4"/>
    <w:rsid w:val="009D1AD0"/>
    <w:rsid w:val="009D1CCA"/>
    <w:rsid w:val="009D36FF"/>
    <w:rsid w:val="009D441B"/>
    <w:rsid w:val="009D4B66"/>
    <w:rsid w:val="009D4F07"/>
    <w:rsid w:val="009D5187"/>
    <w:rsid w:val="009D56E5"/>
    <w:rsid w:val="009D5F63"/>
    <w:rsid w:val="009D728A"/>
    <w:rsid w:val="009E017A"/>
    <w:rsid w:val="009E068A"/>
    <w:rsid w:val="009E073F"/>
    <w:rsid w:val="009E4CB3"/>
    <w:rsid w:val="009E500E"/>
    <w:rsid w:val="009E5179"/>
    <w:rsid w:val="009E5561"/>
    <w:rsid w:val="009E5FA5"/>
    <w:rsid w:val="009E63D8"/>
    <w:rsid w:val="009E643E"/>
    <w:rsid w:val="009E7078"/>
    <w:rsid w:val="009E727B"/>
    <w:rsid w:val="009E7DED"/>
    <w:rsid w:val="009F04C3"/>
    <w:rsid w:val="009F0D2B"/>
    <w:rsid w:val="009F1053"/>
    <w:rsid w:val="009F12A4"/>
    <w:rsid w:val="009F1A44"/>
    <w:rsid w:val="009F2718"/>
    <w:rsid w:val="009F2886"/>
    <w:rsid w:val="009F4BA2"/>
    <w:rsid w:val="009F4F3B"/>
    <w:rsid w:val="009F507D"/>
    <w:rsid w:val="009F53EC"/>
    <w:rsid w:val="009F5C7E"/>
    <w:rsid w:val="009F5EFB"/>
    <w:rsid w:val="009F6C09"/>
    <w:rsid w:val="00A00420"/>
    <w:rsid w:val="00A0099F"/>
    <w:rsid w:val="00A00ECE"/>
    <w:rsid w:val="00A01CAD"/>
    <w:rsid w:val="00A03644"/>
    <w:rsid w:val="00A037AD"/>
    <w:rsid w:val="00A0399F"/>
    <w:rsid w:val="00A03A37"/>
    <w:rsid w:val="00A03E18"/>
    <w:rsid w:val="00A04409"/>
    <w:rsid w:val="00A04DA6"/>
    <w:rsid w:val="00A051C2"/>
    <w:rsid w:val="00A07DBD"/>
    <w:rsid w:val="00A107A0"/>
    <w:rsid w:val="00A10F07"/>
    <w:rsid w:val="00A117B8"/>
    <w:rsid w:val="00A127BE"/>
    <w:rsid w:val="00A12B52"/>
    <w:rsid w:val="00A12CF1"/>
    <w:rsid w:val="00A12EDD"/>
    <w:rsid w:val="00A1385E"/>
    <w:rsid w:val="00A146FE"/>
    <w:rsid w:val="00A14C2C"/>
    <w:rsid w:val="00A15118"/>
    <w:rsid w:val="00A15563"/>
    <w:rsid w:val="00A156B2"/>
    <w:rsid w:val="00A15EF7"/>
    <w:rsid w:val="00A16749"/>
    <w:rsid w:val="00A16F6D"/>
    <w:rsid w:val="00A1709B"/>
    <w:rsid w:val="00A172A8"/>
    <w:rsid w:val="00A1739B"/>
    <w:rsid w:val="00A175AD"/>
    <w:rsid w:val="00A17C45"/>
    <w:rsid w:val="00A17E72"/>
    <w:rsid w:val="00A20159"/>
    <w:rsid w:val="00A20E19"/>
    <w:rsid w:val="00A210FD"/>
    <w:rsid w:val="00A2161D"/>
    <w:rsid w:val="00A21859"/>
    <w:rsid w:val="00A2186A"/>
    <w:rsid w:val="00A22115"/>
    <w:rsid w:val="00A22FA6"/>
    <w:rsid w:val="00A23778"/>
    <w:rsid w:val="00A25903"/>
    <w:rsid w:val="00A2602E"/>
    <w:rsid w:val="00A271E9"/>
    <w:rsid w:val="00A27844"/>
    <w:rsid w:val="00A27C18"/>
    <w:rsid w:val="00A31CB3"/>
    <w:rsid w:val="00A3269D"/>
    <w:rsid w:val="00A33788"/>
    <w:rsid w:val="00A33D19"/>
    <w:rsid w:val="00A34CD2"/>
    <w:rsid w:val="00A34FB1"/>
    <w:rsid w:val="00A35A1F"/>
    <w:rsid w:val="00A361C0"/>
    <w:rsid w:val="00A36507"/>
    <w:rsid w:val="00A36B05"/>
    <w:rsid w:val="00A37073"/>
    <w:rsid w:val="00A37928"/>
    <w:rsid w:val="00A37F80"/>
    <w:rsid w:val="00A40037"/>
    <w:rsid w:val="00A40DCE"/>
    <w:rsid w:val="00A40F5E"/>
    <w:rsid w:val="00A417FE"/>
    <w:rsid w:val="00A418FF"/>
    <w:rsid w:val="00A41BD6"/>
    <w:rsid w:val="00A42402"/>
    <w:rsid w:val="00A42BBF"/>
    <w:rsid w:val="00A435DA"/>
    <w:rsid w:val="00A435F6"/>
    <w:rsid w:val="00A43F1D"/>
    <w:rsid w:val="00A440BF"/>
    <w:rsid w:val="00A44699"/>
    <w:rsid w:val="00A44B87"/>
    <w:rsid w:val="00A4505F"/>
    <w:rsid w:val="00A45559"/>
    <w:rsid w:val="00A46621"/>
    <w:rsid w:val="00A46967"/>
    <w:rsid w:val="00A47793"/>
    <w:rsid w:val="00A47A35"/>
    <w:rsid w:val="00A47BB1"/>
    <w:rsid w:val="00A506CC"/>
    <w:rsid w:val="00A50847"/>
    <w:rsid w:val="00A51164"/>
    <w:rsid w:val="00A528EB"/>
    <w:rsid w:val="00A529C6"/>
    <w:rsid w:val="00A52FA5"/>
    <w:rsid w:val="00A52FB9"/>
    <w:rsid w:val="00A53005"/>
    <w:rsid w:val="00A5308B"/>
    <w:rsid w:val="00A53C8F"/>
    <w:rsid w:val="00A55186"/>
    <w:rsid w:val="00A556DA"/>
    <w:rsid w:val="00A55C23"/>
    <w:rsid w:val="00A565B1"/>
    <w:rsid w:val="00A56900"/>
    <w:rsid w:val="00A56A41"/>
    <w:rsid w:val="00A56E98"/>
    <w:rsid w:val="00A573D8"/>
    <w:rsid w:val="00A60573"/>
    <w:rsid w:val="00A60F46"/>
    <w:rsid w:val="00A61A97"/>
    <w:rsid w:val="00A61ED1"/>
    <w:rsid w:val="00A61F78"/>
    <w:rsid w:val="00A62291"/>
    <w:rsid w:val="00A6281D"/>
    <w:rsid w:val="00A62A23"/>
    <w:rsid w:val="00A62C28"/>
    <w:rsid w:val="00A62DD4"/>
    <w:rsid w:val="00A630AB"/>
    <w:rsid w:val="00A63A6C"/>
    <w:rsid w:val="00A63B00"/>
    <w:rsid w:val="00A63DAA"/>
    <w:rsid w:val="00A64473"/>
    <w:rsid w:val="00A644C4"/>
    <w:rsid w:val="00A645BC"/>
    <w:rsid w:val="00A6475A"/>
    <w:rsid w:val="00A64830"/>
    <w:rsid w:val="00A64C61"/>
    <w:rsid w:val="00A64EAC"/>
    <w:rsid w:val="00A65A50"/>
    <w:rsid w:val="00A6702E"/>
    <w:rsid w:val="00A6707F"/>
    <w:rsid w:val="00A7089C"/>
    <w:rsid w:val="00A708C2"/>
    <w:rsid w:val="00A720F4"/>
    <w:rsid w:val="00A72331"/>
    <w:rsid w:val="00A724B2"/>
    <w:rsid w:val="00A7270F"/>
    <w:rsid w:val="00A72B37"/>
    <w:rsid w:val="00A72F0B"/>
    <w:rsid w:val="00A731DA"/>
    <w:rsid w:val="00A73F26"/>
    <w:rsid w:val="00A740D3"/>
    <w:rsid w:val="00A74104"/>
    <w:rsid w:val="00A744CC"/>
    <w:rsid w:val="00A74DC0"/>
    <w:rsid w:val="00A75682"/>
    <w:rsid w:val="00A75BEE"/>
    <w:rsid w:val="00A75DD7"/>
    <w:rsid w:val="00A760A8"/>
    <w:rsid w:val="00A76253"/>
    <w:rsid w:val="00A764D2"/>
    <w:rsid w:val="00A76ED8"/>
    <w:rsid w:val="00A77C63"/>
    <w:rsid w:val="00A77DBF"/>
    <w:rsid w:val="00A803C7"/>
    <w:rsid w:val="00A808F7"/>
    <w:rsid w:val="00A81392"/>
    <w:rsid w:val="00A81630"/>
    <w:rsid w:val="00A82E13"/>
    <w:rsid w:val="00A8311F"/>
    <w:rsid w:val="00A834B0"/>
    <w:rsid w:val="00A835AA"/>
    <w:rsid w:val="00A84C7D"/>
    <w:rsid w:val="00A8502A"/>
    <w:rsid w:val="00A850EC"/>
    <w:rsid w:val="00A8513A"/>
    <w:rsid w:val="00A8594C"/>
    <w:rsid w:val="00A85EDD"/>
    <w:rsid w:val="00A85EE4"/>
    <w:rsid w:val="00A86436"/>
    <w:rsid w:val="00A86ABC"/>
    <w:rsid w:val="00A87961"/>
    <w:rsid w:val="00A87C19"/>
    <w:rsid w:val="00A87E4B"/>
    <w:rsid w:val="00A90320"/>
    <w:rsid w:val="00A904E5"/>
    <w:rsid w:val="00A91717"/>
    <w:rsid w:val="00A9171D"/>
    <w:rsid w:val="00A91DE1"/>
    <w:rsid w:val="00A92118"/>
    <w:rsid w:val="00A92A70"/>
    <w:rsid w:val="00A92DCF"/>
    <w:rsid w:val="00A92E10"/>
    <w:rsid w:val="00A947F5"/>
    <w:rsid w:val="00A9531D"/>
    <w:rsid w:val="00A9535D"/>
    <w:rsid w:val="00A961A3"/>
    <w:rsid w:val="00A96316"/>
    <w:rsid w:val="00A96B24"/>
    <w:rsid w:val="00A97075"/>
    <w:rsid w:val="00AA05FC"/>
    <w:rsid w:val="00AA0F31"/>
    <w:rsid w:val="00AA0F68"/>
    <w:rsid w:val="00AA1CEA"/>
    <w:rsid w:val="00AA246C"/>
    <w:rsid w:val="00AA3AA8"/>
    <w:rsid w:val="00AA3BF6"/>
    <w:rsid w:val="00AA42FC"/>
    <w:rsid w:val="00AA4661"/>
    <w:rsid w:val="00AA585C"/>
    <w:rsid w:val="00AA59B7"/>
    <w:rsid w:val="00AA5C49"/>
    <w:rsid w:val="00AA5EC4"/>
    <w:rsid w:val="00AA69A7"/>
    <w:rsid w:val="00AA6A20"/>
    <w:rsid w:val="00AA7199"/>
    <w:rsid w:val="00AA7259"/>
    <w:rsid w:val="00AB031E"/>
    <w:rsid w:val="00AB084D"/>
    <w:rsid w:val="00AB095B"/>
    <w:rsid w:val="00AB0DE5"/>
    <w:rsid w:val="00AB17A1"/>
    <w:rsid w:val="00AB1910"/>
    <w:rsid w:val="00AB1CE0"/>
    <w:rsid w:val="00AB1D33"/>
    <w:rsid w:val="00AB292E"/>
    <w:rsid w:val="00AB53BB"/>
    <w:rsid w:val="00AB68BE"/>
    <w:rsid w:val="00AB6D54"/>
    <w:rsid w:val="00AB7ECC"/>
    <w:rsid w:val="00AC141F"/>
    <w:rsid w:val="00AC18AB"/>
    <w:rsid w:val="00AC1B1B"/>
    <w:rsid w:val="00AC271C"/>
    <w:rsid w:val="00AC2ECF"/>
    <w:rsid w:val="00AC2FE1"/>
    <w:rsid w:val="00AC3346"/>
    <w:rsid w:val="00AC3CEB"/>
    <w:rsid w:val="00AC4289"/>
    <w:rsid w:val="00AC4489"/>
    <w:rsid w:val="00AC452E"/>
    <w:rsid w:val="00AC4A57"/>
    <w:rsid w:val="00AC4C92"/>
    <w:rsid w:val="00AC51B8"/>
    <w:rsid w:val="00AC6AF7"/>
    <w:rsid w:val="00AC738B"/>
    <w:rsid w:val="00AD0275"/>
    <w:rsid w:val="00AD037E"/>
    <w:rsid w:val="00AD09DB"/>
    <w:rsid w:val="00AD0B2C"/>
    <w:rsid w:val="00AD0C1B"/>
    <w:rsid w:val="00AD154D"/>
    <w:rsid w:val="00AD19B4"/>
    <w:rsid w:val="00AD1D17"/>
    <w:rsid w:val="00AD1D80"/>
    <w:rsid w:val="00AD1E80"/>
    <w:rsid w:val="00AD2A84"/>
    <w:rsid w:val="00AD378B"/>
    <w:rsid w:val="00AD3D8C"/>
    <w:rsid w:val="00AD3EBC"/>
    <w:rsid w:val="00AD51E1"/>
    <w:rsid w:val="00AD54CE"/>
    <w:rsid w:val="00AD5A36"/>
    <w:rsid w:val="00AD6DB1"/>
    <w:rsid w:val="00AD794A"/>
    <w:rsid w:val="00AD7BD3"/>
    <w:rsid w:val="00AE0D10"/>
    <w:rsid w:val="00AE1035"/>
    <w:rsid w:val="00AE14BA"/>
    <w:rsid w:val="00AE212E"/>
    <w:rsid w:val="00AE2812"/>
    <w:rsid w:val="00AE2C57"/>
    <w:rsid w:val="00AE2DB6"/>
    <w:rsid w:val="00AE3C72"/>
    <w:rsid w:val="00AE4278"/>
    <w:rsid w:val="00AE4FE9"/>
    <w:rsid w:val="00AE55F3"/>
    <w:rsid w:val="00AE5606"/>
    <w:rsid w:val="00AE60DF"/>
    <w:rsid w:val="00AE693A"/>
    <w:rsid w:val="00AE7F67"/>
    <w:rsid w:val="00AF044B"/>
    <w:rsid w:val="00AF06F4"/>
    <w:rsid w:val="00AF0BCA"/>
    <w:rsid w:val="00AF0FDD"/>
    <w:rsid w:val="00AF1029"/>
    <w:rsid w:val="00AF10A2"/>
    <w:rsid w:val="00AF1702"/>
    <w:rsid w:val="00AF3B9C"/>
    <w:rsid w:val="00AF4C89"/>
    <w:rsid w:val="00AF4D90"/>
    <w:rsid w:val="00AF4E64"/>
    <w:rsid w:val="00AF58B0"/>
    <w:rsid w:val="00AF5B5B"/>
    <w:rsid w:val="00AF5D27"/>
    <w:rsid w:val="00AF61D9"/>
    <w:rsid w:val="00AF6A6F"/>
    <w:rsid w:val="00AF6C73"/>
    <w:rsid w:val="00AF6DD1"/>
    <w:rsid w:val="00AF714D"/>
    <w:rsid w:val="00AF7F87"/>
    <w:rsid w:val="00B01265"/>
    <w:rsid w:val="00B01C2E"/>
    <w:rsid w:val="00B02227"/>
    <w:rsid w:val="00B030CF"/>
    <w:rsid w:val="00B035BC"/>
    <w:rsid w:val="00B03671"/>
    <w:rsid w:val="00B040DE"/>
    <w:rsid w:val="00B0475B"/>
    <w:rsid w:val="00B04771"/>
    <w:rsid w:val="00B054DA"/>
    <w:rsid w:val="00B0570B"/>
    <w:rsid w:val="00B0654B"/>
    <w:rsid w:val="00B068CF"/>
    <w:rsid w:val="00B06BDD"/>
    <w:rsid w:val="00B06DD0"/>
    <w:rsid w:val="00B07348"/>
    <w:rsid w:val="00B07EDB"/>
    <w:rsid w:val="00B105A6"/>
    <w:rsid w:val="00B105B1"/>
    <w:rsid w:val="00B11420"/>
    <w:rsid w:val="00B118F5"/>
    <w:rsid w:val="00B11904"/>
    <w:rsid w:val="00B11B0E"/>
    <w:rsid w:val="00B13369"/>
    <w:rsid w:val="00B13CF5"/>
    <w:rsid w:val="00B13E53"/>
    <w:rsid w:val="00B13F62"/>
    <w:rsid w:val="00B143AE"/>
    <w:rsid w:val="00B147A0"/>
    <w:rsid w:val="00B14906"/>
    <w:rsid w:val="00B15287"/>
    <w:rsid w:val="00B15B98"/>
    <w:rsid w:val="00B160AB"/>
    <w:rsid w:val="00B166B4"/>
    <w:rsid w:val="00B16761"/>
    <w:rsid w:val="00B167BE"/>
    <w:rsid w:val="00B16982"/>
    <w:rsid w:val="00B176CA"/>
    <w:rsid w:val="00B2056D"/>
    <w:rsid w:val="00B2186A"/>
    <w:rsid w:val="00B22449"/>
    <w:rsid w:val="00B2251A"/>
    <w:rsid w:val="00B22B39"/>
    <w:rsid w:val="00B22CBC"/>
    <w:rsid w:val="00B22F11"/>
    <w:rsid w:val="00B2316E"/>
    <w:rsid w:val="00B24F2A"/>
    <w:rsid w:val="00B2547D"/>
    <w:rsid w:val="00B266AF"/>
    <w:rsid w:val="00B2681A"/>
    <w:rsid w:val="00B26861"/>
    <w:rsid w:val="00B26921"/>
    <w:rsid w:val="00B271C6"/>
    <w:rsid w:val="00B272F5"/>
    <w:rsid w:val="00B27496"/>
    <w:rsid w:val="00B27793"/>
    <w:rsid w:val="00B27BD5"/>
    <w:rsid w:val="00B3033E"/>
    <w:rsid w:val="00B30BB2"/>
    <w:rsid w:val="00B34333"/>
    <w:rsid w:val="00B34A5F"/>
    <w:rsid w:val="00B3544F"/>
    <w:rsid w:val="00B35579"/>
    <w:rsid w:val="00B36FD3"/>
    <w:rsid w:val="00B371F4"/>
    <w:rsid w:val="00B37588"/>
    <w:rsid w:val="00B37BAE"/>
    <w:rsid w:val="00B401B3"/>
    <w:rsid w:val="00B40ADA"/>
    <w:rsid w:val="00B415AE"/>
    <w:rsid w:val="00B42186"/>
    <w:rsid w:val="00B421BD"/>
    <w:rsid w:val="00B42723"/>
    <w:rsid w:val="00B4278C"/>
    <w:rsid w:val="00B42FC8"/>
    <w:rsid w:val="00B43077"/>
    <w:rsid w:val="00B43CC5"/>
    <w:rsid w:val="00B4486C"/>
    <w:rsid w:val="00B44916"/>
    <w:rsid w:val="00B449C5"/>
    <w:rsid w:val="00B44D09"/>
    <w:rsid w:val="00B459E8"/>
    <w:rsid w:val="00B467CF"/>
    <w:rsid w:val="00B46B83"/>
    <w:rsid w:val="00B4717D"/>
    <w:rsid w:val="00B47E18"/>
    <w:rsid w:val="00B5048A"/>
    <w:rsid w:val="00B52306"/>
    <w:rsid w:val="00B524AF"/>
    <w:rsid w:val="00B5268A"/>
    <w:rsid w:val="00B52896"/>
    <w:rsid w:val="00B528BA"/>
    <w:rsid w:val="00B53694"/>
    <w:rsid w:val="00B53736"/>
    <w:rsid w:val="00B54437"/>
    <w:rsid w:val="00B54A55"/>
    <w:rsid w:val="00B55866"/>
    <w:rsid w:val="00B55A18"/>
    <w:rsid w:val="00B55D41"/>
    <w:rsid w:val="00B56093"/>
    <w:rsid w:val="00B565EF"/>
    <w:rsid w:val="00B568FF"/>
    <w:rsid w:val="00B56CAB"/>
    <w:rsid w:val="00B56D5B"/>
    <w:rsid w:val="00B6060C"/>
    <w:rsid w:val="00B61B2C"/>
    <w:rsid w:val="00B624B3"/>
    <w:rsid w:val="00B62609"/>
    <w:rsid w:val="00B6304D"/>
    <w:rsid w:val="00B635A5"/>
    <w:rsid w:val="00B63A2F"/>
    <w:rsid w:val="00B64308"/>
    <w:rsid w:val="00B644A5"/>
    <w:rsid w:val="00B644CA"/>
    <w:rsid w:val="00B64C1C"/>
    <w:rsid w:val="00B653CD"/>
    <w:rsid w:val="00B6562C"/>
    <w:rsid w:val="00B65A95"/>
    <w:rsid w:val="00B661EC"/>
    <w:rsid w:val="00B6623C"/>
    <w:rsid w:val="00B662F3"/>
    <w:rsid w:val="00B664D9"/>
    <w:rsid w:val="00B66B32"/>
    <w:rsid w:val="00B6794C"/>
    <w:rsid w:val="00B700FC"/>
    <w:rsid w:val="00B70365"/>
    <w:rsid w:val="00B70422"/>
    <w:rsid w:val="00B706DD"/>
    <w:rsid w:val="00B70C96"/>
    <w:rsid w:val="00B70D66"/>
    <w:rsid w:val="00B715DC"/>
    <w:rsid w:val="00B72851"/>
    <w:rsid w:val="00B72927"/>
    <w:rsid w:val="00B72F1A"/>
    <w:rsid w:val="00B73860"/>
    <w:rsid w:val="00B73BDF"/>
    <w:rsid w:val="00B73E3D"/>
    <w:rsid w:val="00B745FA"/>
    <w:rsid w:val="00B7585B"/>
    <w:rsid w:val="00B764FF"/>
    <w:rsid w:val="00B76656"/>
    <w:rsid w:val="00B76E19"/>
    <w:rsid w:val="00B775F7"/>
    <w:rsid w:val="00B776E6"/>
    <w:rsid w:val="00B80256"/>
    <w:rsid w:val="00B80373"/>
    <w:rsid w:val="00B8075E"/>
    <w:rsid w:val="00B81E5E"/>
    <w:rsid w:val="00B82CBF"/>
    <w:rsid w:val="00B82D9C"/>
    <w:rsid w:val="00B82F0C"/>
    <w:rsid w:val="00B83A96"/>
    <w:rsid w:val="00B842B0"/>
    <w:rsid w:val="00B84414"/>
    <w:rsid w:val="00B84562"/>
    <w:rsid w:val="00B8479A"/>
    <w:rsid w:val="00B84C96"/>
    <w:rsid w:val="00B84E6F"/>
    <w:rsid w:val="00B851E3"/>
    <w:rsid w:val="00B86349"/>
    <w:rsid w:val="00B8652F"/>
    <w:rsid w:val="00B8668E"/>
    <w:rsid w:val="00B871A9"/>
    <w:rsid w:val="00B87837"/>
    <w:rsid w:val="00B90391"/>
    <w:rsid w:val="00B91920"/>
    <w:rsid w:val="00B91DF3"/>
    <w:rsid w:val="00B92E66"/>
    <w:rsid w:val="00B932EC"/>
    <w:rsid w:val="00B93653"/>
    <w:rsid w:val="00B937FC"/>
    <w:rsid w:val="00B9395A"/>
    <w:rsid w:val="00B93CE9"/>
    <w:rsid w:val="00B93D41"/>
    <w:rsid w:val="00B93DF4"/>
    <w:rsid w:val="00B94760"/>
    <w:rsid w:val="00B954CA"/>
    <w:rsid w:val="00B954D0"/>
    <w:rsid w:val="00B95928"/>
    <w:rsid w:val="00B96BBF"/>
    <w:rsid w:val="00B97715"/>
    <w:rsid w:val="00B97843"/>
    <w:rsid w:val="00B9784F"/>
    <w:rsid w:val="00B97B0E"/>
    <w:rsid w:val="00BA0E2D"/>
    <w:rsid w:val="00BA18EF"/>
    <w:rsid w:val="00BA1B41"/>
    <w:rsid w:val="00BA3AD0"/>
    <w:rsid w:val="00BA42CD"/>
    <w:rsid w:val="00BA452A"/>
    <w:rsid w:val="00BA4855"/>
    <w:rsid w:val="00BA48D2"/>
    <w:rsid w:val="00BA5604"/>
    <w:rsid w:val="00BA5B42"/>
    <w:rsid w:val="00BA683B"/>
    <w:rsid w:val="00BA6F9C"/>
    <w:rsid w:val="00BA701C"/>
    <w:rsid w:val="00BA7A55"/>
    <w:rsid w:val="00BB0852"/>
    <w:rsid w:val="00BB0CB7"/>
    <w:rsid w:val="00BB0EEA"/>
    <w:rsid w:val="00BB133F"/>
    <w:rsid w:val="00BB1F38"/>
    <w:rsid w:val="00BB222A"/>
    <w:rsid w:val="00BB2624"/>
    <w:rsid w:val="00BB302C"/>
    <w:rsid w:val="00BB3844"/>
    <w:rsid w:val="00BB4277"/>
    <w:rsid w:val="00BB4A1F"/>
    <w:rsid w:val="00BB5467"/>
    <w:rsid w:val="00BB5781"/>
    <w:rsid w:val="00BB5B43"/>
    <w:rsid w:val="00BB6389"/>
    <w:rsid w:val="00BB6492"/>
    <w:rsid w:val="00BB6664"/>
    <w:rsid w:val="00BB6A2E"/>
    <w:rsid w:val="00BB6B9D"/>
    <w:rsid w:val="00BB7265"/>
    <w:rsid w:val="00BB7A22"/>
    <w:rsid w:val="00BC14DB"/>
    <w:rsid w:val="00BC1857"/>
    <w:rsid w:val="00BC22DF"/>
    <w:rsid w:val="00BC28CB"/>
    <w:rsid w:val="00BC2B30"/>
    <w:rsid w:val="00BC2C73"/>
    <w:rsid w:val="00BC395C"/>
    <w:rsid w:val="00BC3CA4"/>
    <w:rsid w:val="00BC415B"/>
    <w:rsid w:val="00BC6405"/>
    <w:rsid w:val="00BC68F7"/>
    <w:rsid w:val="00BC6A09"/>
    <w:rsid w:val="00BC6D88"/>
    <w:rsid w:val="00BC748E"/>
    <w:rsid w:val="00BC7885"/>
    <w:rsid w:val="00BC797E"/>
    <w:rsid w:val="00BC7DF5"/>
    <w:rsid w:val="00BD0625"/>
    <w:rsid w:val="00BD17C0"/>
    <w:rsid w:val="00BD1A55"/>
    <w:rsid w:val="00BD1AE1"/>
    <w:rsid w:val="00BD21C2"/>
    <w:rsid w:val="00BD2718"/>
    <w:rsid w:val="00BD2874"/>
    <w:rsid w:val="00BD2D61"/>
    <w:rsid w:val="00BD2F42"/>
    <w:rsid w:val="00BD3B4D"/>
    <w:rsid w:val="00BD3C7E"/>
    <w:rsid w:val="00BD4998"/>
    <w:rsid w:val="00BD499D"/>
    <w:rsid w:val="00BD5D25"/>
    <w:rsid w:val="00BD65C5"/>
    <w:rsid w:val="00BD66D5"/>
    <w:rsid w:val="00BD7B0C"/>
    <w:rsid w:val="00BE0F01"/>
    <w:rsid w:val="00BE122A"/>
    <w:rsid w:val="00BE2307"/>
    <w:rsid w:val="00BE2B42"/>
    <w:rsid w:val="00BE346A"/>
    <w:rsid w:val="00BE37BF"/>
    <w:rsid w:val="00BE3A77"/>
    <w:rsid w:val="00BE452D"/>
    <w:rsid w:val="00BE53EF"/>
    <w:rsid w:val="00BE57BA"/>
    <w:rsid w:val="00BE5EFF"/>
    <w:rsid w:val="00BE650E"/>
    <w:rsid w:val="00BE67E1"/>
    <w:rsid w:val="00BE69BD"/>
    <w:rsid w:val="00BE707C"/>
    <w:rsid w:val="00BE719C"/>
    <w:rsid w:val="00BF086D"/>
    <w:rsid w:val="00BF13B8"/>
    <w:rsid w:val="00BF1764"/>
    <w:rsid w:val="00BF1BCC"/>
    <w:rsid w:val="00BF1DC4"/>
    <w:rsid w:val="00BF2071"/>
    <w:rsid w:val="00BF2952"/>
    <w:rsid w:val="00BF32FF"/>
    <w:rsid w:val="00BF404C"/>
    <w:rsid w:val="00BF5A9B"/>
    <w:rsid w:val="00BF6183"/>
    <w:rsid w:val="00BF668F"/>
    <w:rsid w:val="00BF6A0D"/>
    <w:rsid w:val="00BF6DFA"/>
    <w:rsid w:val="00BF7BFA"/>
    <w:rsid w:val="00C0067F"/>
    <w:rsid w:val="00C00834"/>
    <w:rsid w:val="00C00A5B"/>
    <w:rsid w:val="00C00FE2"/>
    <w:rsid w:val="00C013DE"/>
    <w:rsid w:val="00C015D5"/>
    <w:rsid w:val="00C022E0"/>
    <w:rsid w:val="00C02A75"/>
    <w:rsid w:val="00C03469"/>
    <w:rsid w:val="00C04439"/>
    <w:rsid w:val="00C04491"/>
    <w:rsid w:val="00C0485E"/>
    <w:rsid w:val="00C04AAB"/>
    <w:rsid w:val="00C04C54"/>
    <w:rsid w:val="00C0580E"/>
    <w:rsid w:val="00C0638E"/>
    <w:rsid w:val="00C06524"/>
    <w:rsid w:val="00C06E4E"/>
    <w:rsid w:val="00C10DA8"/>
    <w:rsid w:val="00C10E12"/>
    <w:rsid w:val="00C11433"/>
    <w:rsid w:val="00C1284B"/>
    <w:rsid w:val="00C12BCE"/>
    <w:rsid w:val="00C13431"/>
    <w:rsid w:val="00C140F2"/>
    <w:rsid w:val="00C14EA8"/>
    <w:rsid w:val="00C1545C"/>
    <w:rsid w:val="00C15DCE"/>
    <w:rsid w:val="00C15EDD"/>
    <w:rsid w:val="00C15EFF"/>
    <w:rsid w:val="00C15F7E"/>
    <w:rsid w:val="00C1609D"/>
    <w:rsid w:val="00C166C2"/>
    <w:rsid w:val="00C16920"/>
    <w:rsid w:val="00C17075"/>
    <w:rsid w:val="00C17AAE"/>
    <w:rsid w:val="00C20358"/>
    <w:rsid w:val="00C203C0"/>
    <w:rsid w:val="00C208CA"/>
    <w:rsid w:val="00C21666"/>
    <w:rsid w:val="00C237DD"/>
    <w:rsid w:val="00C23A70"/>
    <w:rsid w:val="00C24062"/>
    <w:rsid w:val="00C2465A"/>
    <w:rsid w:val="00C24F32"/>
    <w:rsid w:val="00C2608B"/>
    <w:rsid w:val="00C266B8"/>
    <w:rsid w:val="00C26FB6"/>
    <w:rsid w:val="00C309B0"/>
    <w:rsid w:val="00C30B23"/>
    <w:rsid w:val="00C30E79"/>
    <w:rsid w:val="00C31491"/>
    <w:rsid w:val="00C315F0"/>
    <w:rsid w:val="00C31B7D"/>
    <w:rsid w:val="00C31BAF"/>
    <w:rsid w:val="00C32B07"/>
    <w:rsid w:val="00C33889"/>
    <w:rsid w:val="00C3421A"/>
    <w:rsid w:val="00C34A77"/>
    <w:rsid w:val="00C34AE5"/>
    <w:rsid w:val="00C34B49"/>
    <w:rsid w:val="00C353C6"/>
    <w:rsid w:val="00C35861"/>
    <w:rsid w:val="00C359ED"/>
    <w:rsid w:val="00C35B3C"/>
    <w:rsid w:val="00C361C5"/>
    <w:rsid w:val="00C362CB"/>
    <w:rsid w:val="00C36A77"/>
    <w:rsid w:val="00C3714D"/>
    <w:rsid w:val="00C3767E"/>
    <w:rsid w:val="00C3783A"/>
    <w:rsid w:val="00C3797D"/>
    <w:rsid w:val="00C37BA9"/>
    <w:rsid w:val="00C401D8"/>
    <w:rsid w:val="00C40729"/>
    <w:rsid w:val="00C40882"/>
    <w:rsid w:val="00C40906"/>
    <w:rsid w:val="00C40C01"/>
    <w:rsid w:val="00C40FB1"/>
    <w:rsid w:val="00C412C4"/>
    <w:rsid w:val="00C415F8"/>
    <w:rsid w:val="00C41C6E"/>
    <w:rsid w:val="00C42147"/>
    <w:rsid w:val="00C42AAA"/>
    <w:rsid w:val="00C434DC"/>
    <w:rsid w:val="00C436F4"/>
    <w:rsid w:val="00C44EFA"/>
    <w:rsid w:val="00C463A4"/>
    <w:rsid w:val="00C46A33"/>
    <w:rsid w:val="00C50401"/>
    <w:rsid w:val="00C50C21"/>
    <w:rsid w:val="00C5346E"/>
    <w:rsid w:val="00C534D3"/>
    <w:rsid w:val="00C53675"/>
    <w:rsid w:val="00C54332"/>
    <w:rsid w:val="00C54587"/>
    <w:rsid w:val="00C55BB9"/>
    <w:rsid w:val="00C56311"/>
    <w:rsid w:val="00C563BB"/>
    <w:rsid w:val="00C56F1B"/>
    <w:rsid w:val="00C57225"/>
    <w:rsid w:val="00C57B06"/>
    <w:rsid w:val="00C61066"/>
    <w:rsid w:val="00C610FB"/>
    <w:rsid w:val="00C6119D"/>
    <w:rsid w:val="00C615A3"/>
    <w:rsid w:val="00C61886"/>
    <w:rsid w:val="00C61B54"/>
    <w:rsid w:val="00C61E34"/>
    <w:rsid w:val="00C62706"/>
    <w:rsid w:val="00C62937"/>
    <w:rsid w:val="00C63305"/>
    <w:rsid w:val="00C63595"/>
    <w:rsid w:val="00C63D52"/>
    <w:rsid w:val="00C64185"/>
    <w:rsid w:val="00C6485C"/>
    <w:rsid w:val="00C64948"/>
    <w:rsid w:val="00C64E61"/>
    <w:rsid w:val="00C64EFD"/>
    <w:rsid w:val="00C654E8"/>
    <w:rsid w:val="00C65754"/>
    <w:rsid w:val="00C65D32"/>
    <w:rsid w:val="00C65F0F"/>
    <w:rsid w:val="00C66E49"/>
    <w:rsid w:val="00C670BE"/>
    <w:rsid w:val="00C67AEE"/>
    <w:rsid w:val="00C70016"/>
    <w:rsid w:val="00C70251"/>
    <w:rsid w:val="00C702D0"/>
    <w:rsid w:val="00C7078A"/>
    <w:rsid w:val="00C70A41"/>
    <w:rsid w:val="00C720FF"/>
    <w:rsid w:val="00C7222E"/>
    <w:rsid w:val="00C723BE"/>
    <w:rsid w:val="00C72BEC"/>
    <w:rsid w:val="00C7305E"/>
    <w:rsid w:val="00C73168"/>
    <w:rsid w:val="00C73CAB"/>
    <w:rsid w:val="00C74BF9"/>
    <w:rsid w:val="00C74D3B"/>
    <w:rsid w:val="00C751B4"/>
    <w:rsid w:val="00C75A72"/>
    <w:rsid w:val="00C75D7D"/>
    <w:rsid w:val="00C763F8"/>
    <w:rsid w:val="00C77445"/>
    <w:rsid w:val="00C80419"/>
    <w:rsid w:val="00C8086C"/>
    <w:rsid w:val="00C80C2A"/>
    <w:rsid w:val="00C814D1"/>
    <w:rsid w:val="00C81559"/>
    <w:rsid w:val="00C82578"/>
    <w:rsid w:val="00C82A83"/>
    <w:rsid w:val="00C82F44"/>
    <w:rsid w:val="00C83BAE"/>
    <w:rsid w:val="00C845B5"/>
    <w:rsid w:val="00C8489A"/>
    <w:rsid w:val="00C852D9"/>
    <w:rsid w:val="00C85D0E"/>
    <w:rsid w:val="00C86397"/>
    <w:rsid w:val="00C8682D"/>
    <w:rsid w:val="00C86D40"/>
    <w:rsid w:val="00C87AED"/>
    <w:rsid w:val="00C912C2"/>
    <w:rsid w:val="00C91B92"/>
    <w:rsid w:val="00C92793"/>
    <w:rsid w:val="00C927EC"/>
    <w:rsid w:val="00C92861"/>
    <w:rsid w:val="00C93234"/>
    <w:rsid w:val="00C93DBC"/>
    <w:rsid w:val="00C9486C"/>
    <w:rsid w:val="00C94CC7"/>
    <w:rsid w:val="00C953DF"/>
    <w:rsid w:val="00C95873"/>
    <w:rsid w:val="00C95AB8"/>
    <w:rsid w:val="00C96B6F"/>
    <w:rsid w:val="00C97E41"/>
    <w:rsid w:val="00CA0189"/>
    <w:rsid w:val="00CA0614"/>
    <w:rsid w:val="00CA2287"/>
    <w:rsid w:val="00CA28C8"/>
    <w:rsid w:val="00CA2DF9"/>
    <w:rsid w:val="00CA3045"/>
    <w:rsid w:val="00CA387F"/>
    <w:rsid w:val="00CA3D47"/>
    <w:rsid w:val="00CA4078"/>
    <w:rsid w:val="00CA5856"/>
    <w:rsid w:val="00CA5D57"/>
    <w:rsid w:val="00CA653A"/>
    <w:rsid w:val="00CA67FD"/>
    <w:rsid w:val="00CA6AD7"/>
    <w:rsid w:val="00CA6F7B"/>
    <w:rsid w:val="00CA7236"/>
    <w:rsid w:val="00CA7571"/>
    <w:rsid w:val="00CA7936"/>
    <w:rsid w:val="00CB00EA"/>
    <w:rsid w:val="00CB00EE"/>
    <w:rsid w:val="00CB0554"/>
    <w:rsid w:val="00CB086B"/>
    <w:rsid w:val="00CB0900"/>
    <w:rsid w:val="00CB1B0B"/>
    <w:rsid w:val="00CB1C71"/>
    <w:rsid w:val="00CB4779"/>
    <w:rsid w:val="00CB484C"/>
    <w:rsid w:val="00CB5EDF"/>
    <w:rsid w:val="00CB6CF6"/>
    <w:rsid w:val="00CB6DAA"/>
    <w:rsid w:val="00CB74CE"/>
    <w:rsid w:val="00CC0196"/>
    <w:rsid w:val="00CC03E2"/>
    <w:rsid w:val="00CC08F7"/>
    <w:rsid w:val="00CC1D77"/>
    <w:rsid w:val="00CC1F5A"/>
    <w:rsid w:val="00CC2350"/>
    <w:rsid w:val="00CC2AD0"/>
    <w:rsid w:val="00CC3439"/>
    <w:rsid w:val="00CC3870"/>
    <w:rsid w:val="00CC3D2B"/>
    <w:rsid w:val="00CC44D1"/>
    <w:rsid w:val="00CC466F"/>
    <w:rsid w:val="00CC4881"/>
    <w:rsid w:val="00CC4E16"/>
    <w:rsid w:val="00CC5515"/>
    <w:rsid w:val="00CC5666"/>
    <w:rsid w:val="00CC58D3"/>
    <w:rsid w:val="00CC5D17"/>
    <w:rsid w:val="00CC603F"/>
    <w:rsid w:val="00CC611E"/>
    <w:rsid w:val="00CC63F3"/>
    <w:rsid w:val="00CC6615"/>
    <w:rsid w:val="00CC7C33"/>
    <w:rsid w:val="00CD059E"/>
    <w:rsid w:val="00CD0E9B"/>
    <w:rsid w:val="00CD10CD"/>
    <w:rsid w:val="00CD1764"/>
    <w:rsid w:val="00CD19F1"/>
    <w:rsid w:val="00CD1C1F"/>
    <w:rsid w:val="00CD1FB4"/>
    <w:rsid w:val="00CD308F"/>
    <w:rsid w:val="00CD332F"/>
    <w:rsid w:val="00CD3BF9"/>
    <w:rsid w:val="00CD45A1"/>
    <w:rsid w:val="00CD4A14"/>
    <w:rsid w:val="00CD52F6"/>
    <w:rsid w:val="00CD5A20"/>
    <w:rsid w:val="00CD5BC5"/>
    <w:rsid w:val="00CD67E9"/>
    <w:rsid w:val="00CD76DB"/>
    <w:rsid w:val="00CD7A9D"/>
    <w:rsid w:val="00CE04AD"/>
    <w:rsid w:val="00CE0A5A"/>
    <w:rsid w:val="00CE0C1A"/>
    <w:rsid w:val="00CE0CD4"/>
    <w:rsid w:val="00CE199D"/>
    <w:rsid w:val="00CE1B7C"/>
    <w:rsid w:val="00CE2A10"/>
    <w:rsid w:val="00CE305E"/>
    <w:rsid w:val="00CE34A8"/>
    <w:rsid w:val="00CE3C1F"/>
    <w:rsid w:val="00CE4105"/>
    <w:rsid w:val="00CE4114"/>
    <w:rsid w:val="00CE4DEA"/>
    <w:rsid w:val="00CE5061"/>
    <w:rsid w:val="00CE50E4"/>
    <w:rsid w:val="00CE55F3"/>
    <w:rsid w:val="00CE6190"/>
    <w:rsid w:val="00CE6225"/>
    <w:rsid w:val="00CE729D"/>
    <w:rsid w:val="00CE7466"/>
    <w:rsid w:val="00CE7CF5"/>
    <w:rsid w:val="00CE7E5D"/>
    <w:rsid w:val="00CF0CA8"/>
    <w:rsid w:val="00CF0F7C"/>
    <w:rsid w:val="00CF2703"/>
    <w:rsid w:val="00CF29F3"/>
    <w:rsid w:val="00CF3F4B"/>
    <w:rsid w:val="00CF423D"/>
    <w:rsid w:val="00CF4DF1"/>
    <w:rsid w:val="00CF4E81"/>
    <w:rsid w:val="00CF557A"/>
    <w:rsid w:val="00CF5D77"/>
    <w:rsid w:val="00CF6A60"/>
    <w:rsid w:val="00CF6A6B"/>
    <w:rsid w:val="00CF7573"/>
    <w:rsid w:val="00CF771E"/>
    <w:rsid w:val="00D009AA"/>
    <w:rsid w:val="00D01216"/>
    <w:rsid w:val="00D014AD"/>
    <w:rsid w:val="00D01DF0"/>
    <w:rsid w:val="00D02277"/>
    <w:rsid w:val="00D02A8B"/>
    <w:rsid w:val="00D02F0E"/>
    <w:rsid w:val="00D047F4"/>
    <w:rsid w:val="00D04D0D"/>
    <w:rsid w:val="00D04FF7"/>
    <w:rsid w:val="00D0508E"/>
    <w:rsid w:val="00D051F3"/>
    <w:rsid w:val="00D06905"/>
    <w:rsid w:val="00D07714"/>
    <w:rsid w:val="00D0771B"/>
    <w:rsid w:val="00D10513"/>
    <w:rsid w:val="00D10C0B"/>
    <w:rsid w:val="00D10CC3"/>
    <w:rsid w:val="00D1189F"/>
    <w:rsid w:val="00D1213D"/>
    <w:rsid w:val="00D1236D"/>
    <w:rsid w:val="00D13331"/>
    <w:rsid w:val="00D13761"/>
    <w:rsid w:val="00D14B4A"/>
    <w:rsid w:val="00D14C68"/>
    <w:rsid w:val="00D150AC"/>
    <w:rsid w:val="00D16849"/>
    <w:rsid w:val="00D16A66"/>
    <w:rsid w:val="00D171BE"/>
    <w:rsid w:val="00D2071C"/>
    <w:rsid w:val="00D21A22"/>
    <w:rsid w:val="00D21F92"/>
    <w:rsid w:val="00D2232B"/>
    <w:rsid w:val="00D22484"/>
    <w:rsid w:val="00D2251A"/>
    <w:rsid w:val="00D228D8"/>
    <w:rsid w:val="00D2294D"/>
    <w:rsid w:val="00D22978"/>
    <w:rsid w:val="00D22CBD"/>
    <w:rsid w:val="00D22F11"/>
    <w:rsid w:val="00D23B97"/>
    <w:rsid w:val="00D24B75"/>
    <w:rsid w:val="00D24F3F"/>
    <w:rsid w:val="00D24F50"/>
    <w:rsid w:val="00D26556"/>
    <w:rsid w:val="00D26C08"/>
    <w:rsid w:val="00D26FFE"/>
    <w:rsid w:val="00D278DD"/>
    <w:rsid w:val="00D304EF"/>
    <w:rsid w:val="00D30E51"/>
    <w:rsid w:val="00D30FE7"/>
    <w:rsid w:val="00D3115C"/>
    <w:rsid w:val="00D31BF1"/>
    <w:rsid w:val="00D32294"/>
    <w:rsid w:val="00D32D9A"/>
    <w:rsid w:val="00D32E33"/>
    <w:rsid w:val="00D3520C"/>
    <w:rsid w:val="00D3574D"/>
    <w:rsid w:val="00D35CEE"/>
    <w:rsid w:val="00D36AFE"/>
    <w:rsid w:val="00D36DEF"/>
    <w:rsid w:val="00D37707"/>
    <w:rsid w:val="00D378B7"/>
    <w:rsid w:val="00D40C4E"/>
    <w:rsid w:val="00D41716"/>
    <w:rsid w:val="00D41772"/>
    <w:rsid w:val="00D4183B"/>
    <w:rsid w:val="00D41C7D"/>
    <w:rsid w:val="00D41DDD"/>
    <w:rsid w:val="00D42841"/>
    <w:rsid w:val="00D42CF3"/>
    <w:rsid w:val="00D434CC"/>
    <w:rsid w:val="00D435AA"/>
    <w:rsid w:val="00D43F11"/>
    <w:rsid w:val="00D45106"/>
    <w:rsid w:val="00D454A6"/>
    <w:rsid w:val="00D4557F"/>
    <w:rsid w:val="00D45658"/>
    <w:rsid w:val="00D45722"/>
    <w:rsid w:val="00D45F58"/>
    <w:rsid w:val="00D46078"/>
    <w:rsid w:val="00D4649A"/>
    <w:rsid w:val="00D471B5"/>
    <w:rsid w:val="00D47661"/>
    <w:rsid w:val="00D47D9C"/>
    <w:rsid w:val="00D5093B"/>
    <w:rsid w:val="00D51577"/>
    <w:rsid w:val="00D524C9"/>
    <w:rsid w:val="00D52B42"/>
    <w:rsid w:val="00D5310C"/>
    <w:rsid w:val="00D53427"/>
    <w:rsid w:val="00D53E37"/>
    <w:rsid w:val="00D53F2B"/>
    <w:rsid w:val="00D54BD4"/>
    <w:rsid w:val="00D54D1C"/>
    <w:rsid w:val="00D551CD"/>
    <w:rsid w:val="00D55415"/>
    <w:rsid w:val="00D56071"/>
    <w:rsid w:val="00D572AD"/>
    <w:rsid w:val="00D57517"/>
    <w:rsid w:val="00D575DA"/>
    <w:rsid w:val="00D578CB"/>
    <w:rsid w:val="00D579D7"/>
    <w:rsid w:val="00D57E36"/>
    <w:rsid w:val="00D60755"/>
    <w:rsid w:val="00D60977"/>
    <w:rsid w:val="00D61572"/>
    <w:rsid w:val="00D6213F"/>
    <w:rsid w:val="00D621F1"/>
    <w:rsid w:val="00D6220F"/>
    <w:rsid w:val="00D628C1"/>
    <w:rsid w:val="00D62C35"/>
    <w:rsid w:val="00D6315B"/>
    <w:rsid w:val="00D63228"/>
    <w:rsid w:val="00D64205"/>
    <w:rsid w:val="00D64781"/>
    <w:rsid w:val="00D64A86"/>
    <w:rsid w:val="00D64DC6"/>
    <w:rsid w:val="00D64FD8"/>
    <w:rsid w:val="00D66026"/>
    <w:rsid w:val="00D66EA8"/>
    <w:rsid w:val="00D70435"/>
    <w:rsid w:val="00D70AE9"/>
    <w:rsid w:val="00D70F2E"/>
    <w:rsid w:val="00D712B2"/>
    <w:rsid w:val="00D71BC0"/>
    <w:rsid w:val="00D72952"/>
    <w:rsid w:val="00D73C54"/>
    <w:rsid w:val="00D73D20"/>
    <w:rsid w:val="00D741B9"/>
    <w:rsid w:val="00D7422A"/>
    <w:rsid w:val="00D74A5B"/>
    <w:rsid w:val="00D74F64"/>
    <w:rsid w:val="00D75880"/>
    <w:rsid w:val="00D75F39"/>
    <w:rsid w:val="00D772A3"/>
    <w:rsid w:val="00D77B15"/>
    <w:rsid w:val="00D80CAD"/>
    <w:rsid w:val="00D80CE8"/>
    <w:rsid w:val="00D80F19"/>
    <w:rsid w:val="00D81060"/>
    <w:rsid w:val="00D81835"/>
    <w:rsid w:val="00D8269B"/>
    <w:rsid w:val="00D82EA0"/>
    <w:rsid w:val="00D836EE"/>
    <w:rsid w:val="00D83E6A"/>
    <w:rsid w:val="00D84E5B"/>
    <w:rsid w:val="00D8509B"/>
    <w:rsid w:val="00D85364"/>
    <w:rsid w:val="00D85A79"/>
    <w:rsid w:val="00D864A3"/>
    <w:rsid w:val="00D8676B"/>
    <w:rsid w:val="00D86CB0"/>
    <w:rsid w:val="00D86E45"/>
    <w:rsid w:val="00D9031A"/>
    <w:rsid w:val="00D9112E"/>
    <w:rsid w:val="00D91737"/>
    <w:rsid w:val="00D9253B"/>
    <w:rsid w:val="00D92B97"/>
    <w:rsid w:val="00D93270"/>
    <w:rsid w:val="00D93D98"/>
    <w:rsid w:val="00D94AE5"/>
    <w:rsid w:val="00D94C49"/>
    <w:rsid w:val="00D94E7F"/>
    <w:rsid w:val="00D953F7"/>
    <w:rsid w:val="00D9595F"/>
    <w:rsid w:val="00D9598A"/>
    <w:rsid w:val="00D9629C"/>
    <w:rsid w:val="00DA02AB"/>
    <w:rsid w:val="00DA0314"/>
    <w:rsid w:val="00DA0336"/>
    <w:rsid w:val="00DA0B50"/>
    <w:rsid w:val="00DA0D35"/>
    <w:rsid w:val="00DA15AF"/>
    <w:rsid w:val="00DA195F"/>
    <w:rsid w:val="00DA1D07"/>
    <w:rsid w:val="00DA2DAB"/>
    <w:rsid w:val="00DA30CD"/>
    <w:rsid w:val="00DA3B16"/>
    <w:rsid w:val="00DA3DD9"/>
    <w:rsid w:val="00DA490D"/>
    <w:rsid w:val="00DA5D8C"/>
    <w:rsid w:val="00DA5DDA"/>
    <w:rsid w:val="00DA642C"/>
    <w:rsid w:val="00DA6BC6"/>
    <w:rsid w:val="00DA7543"/>
    <w:rsid w:val="00DB0675"/>
    <w:rsid w:val="00DB09C4"/>
    <w:rsid w:val="00DB1332"/>
    <w:rsid w:val="00DB1BEC"/>
    <w:rsid w:val="00DB258D"/>
    <w:rsid w:val="00DB27F7"/>
    <w:rsid w:val="00DB29EE"/>
    <w:rsid w:val="00DB2B98"/>
    <w:rsid w:val="00DB345A"/>
    <w:rsid w:val="00DB4769"/>
    <w:rsid w:val="00DB4A13"/>
    <w:rsid w:val="00DB6079"/>
    <w:rsid w:val="00DB62FB"/>
    <w:rsid w:val="00DB6C6B"/>
    <w:rsid w:val="00DB71B8"/>
    <w:rsid w:val="00DC0580"/>
    <w:rsid w:val="00DC14AD"/>
    <w:rsid w:val="00DC14F5"/>
    <w:rsid w:val="00DC1B32"/>
    <w:rsid w:val="00DC20C2"/>
    <w:rsid w:val="00DC29A5"/>
    <w:rsid w:val="00DC2CF7"/>
    <w:rsid w:val="00DC3005"/>
    <w:rsid w:val="00DC3629"/>
    <w:rsid w:val="00DC3733"/>
    <w:rsid w:val="00DC39FD"/>
    <w:rsid w:val="00DC42C6"/>
    <w:rsid w:val="00DC43F2"/>
    <w:rsid w:val="00DC4916"/>
    <w:rsid w:val="00DC4DB3"/>
    <w:rsid w:val="00DC4F11"/>
    <w:rsid w:val="00DC5D07"/>
    <w:rsid w:val="00DC5DEA"/>
    <w:rsid w:val="00DC6309"/>
    <w:rsid w:val="00DC6D4E"/>
    <w:rsid w:val="00DC6FD3"/>
    <w:rsid w:val="00DC7093"/>
    <w:rsid w:val="00DC7301"/>
    <w:rsid w:val="00DC7692"/>
    <w:rsid w:val="00DC7B5D"/>
    <w:rsid w:val="00DD121F"/>
    <w:rsid w:val="00DD1A6A"/>
    <w:rsid w:val="00DD2431"/>
    <w:rsid w:val="00DD2636"/>
    <w:rsid w:val="00DD397C"/>
    <w:rsid w:val="00DD3C20"/>
    <w:rsid w:val="00DD4B49"/>
    <w:rsid w:val="00DD4B5B"/>
    <w:rsid w:val="00DD539F"/>
    <w:rsid w:val="00DD58FF"/>
    <w:rsid w:val="00DD5C2E"/>
    <w:rsid w:val="00DD5D94"/>
    <w:rsid w:val="00DD6075"/>
    <w:rsid w:val="00DD60B4"/>
    <w:rsid w:val="00DD6949"/>
    <w:rsid w:val="00DD6E51"/>
    <w:rsid w:val="00DD7C8E"/>
    <w:rsid w:val="00DD7D24"/>
    <w:rsid w:val="00DD7E6B"/>
    <w:rsid w:val="00DE0362"/>
    <w:rsid w:val="00DE050D"/>
    <w:rsid w:val="00DE0B3C"/>
    <w:rsid w:val="00DE0D49"/>
    <w:rsid w:val="00DE0FE9"/>
    <w:rsid w:val="00DE3D07"/>
    <w:rsid w:val="00DE4B8B"/>
    <w:rsid w:val="00DE5454"/>
    <w:rsid w:val="00DE5B19"/>
    <w:rsid w:val="00DE6079"/>
    <w:rsid w:val="00DE6612"/>
    <w:rsid w:val="00DE7061"/>
    <w:rsid w:val="00DE7918"/>
    <w:rsid w:val="00DE794B"/>
    <w:rsid w:val="00DF0EC4"/>
    <w:rsid w:val="00DF1275"/>
    <w:rsid w:val="00DF1283"/>
    <w:rsid w:val="00DF1873"/>
    <w:rsid w:val="00DF1A56"/>
    <w:rsid w:val="00DF1FF2"/>
    <w:rsid w:val="00DF221B"/>
    <w:rsid w:val="00DF22A0"/>
    <w:rsid w:val="00DF2D23"/>
    <w:rsid w:val="00DF310D"/>
    <w:rsid w:val="00DF312D"/>
    <w:rsid w:val="00DF403A"/>
    <w:rsid w:val="00DF4D30"/>
    <w:rsid w:val="00DF53BB"/>
    <w:rsid w:val="00DF54EF"/>
    <w:rsid w:val="00DF60EC"/>
    <w:rsid w:val="00DF6399"/>
    <w:rsid w:val="00DF6E68"/>
    <w:rsid w:val="00DF70D3"/>
    <w:rsid w:val="00DF7567"/>
    <w:rsid w:val="00E00CAA"/>
    <w:rsid w:val="00E01849"/>
    <w:rsid w:val="00E01A1B"/>
    <w:rsid w:val="00E021B4"/>
    <w:rsid w:val="00E02DA2"/>
    <w:rsid w:val="00E02F94"/>
    <w:rsid w:val="00E03072"/>
    <w:rsid w:val="00E03665"/>
    <w:rsid w:val="00E03680"/>
    <w:rsid w:val="00E042CB"/>
    <w:rsid w:val="00E04602"/>
    <w:rsid w:val="00E0495E"/>
    <w:rsid w:val="00E0595D"/>
    <w:rsid w:val="00E06478"/>
    <w:rsid w:val="00E0674A"/>
    <w:rsid w:val="00E06866"/>
    <w:rsid w:val="00E0697F"/>
    <w:rsid w:val="00E06DB7"/>
    <w:rsid w:val="00E07B38"/>
    <w:rsid w:val="00E07F7B"/>
    <w:rsid w:val="00E106D8"/>
    <w:rsid w:val="00E10E2E"/>
    <w:rsid w:val="00E11BC7"/>
    <w:rsid w:val="00E11BDE"/>
    <w:rsid w:val="00E11EFB"/>
    <w:rsid w:val="00E12024"/>
    <w:rsid w:val="00E12393"/>
    <w:rsid w:val="00E12A48"/>
    <w:rsid w:val="00E12DA3"/>
    <w:rsid w:val="00E12F2E"/>
    <w:rsid w:val="00E13A1F"/>
    <w:rsid w:val="00E14E17"/>
    <w:rsid w:val="00E1557D"/>
    <w:rsid w:val="00E15888"/>
    <w:rsid w:val="00E15C99"/>
    <w:rsid w:val="00E1689D"/>
    <w:rsid w:val="00E169B5"/>
    <w:rsid w:val="00E16B94"/>
    <w:rsid w:val="00E177CF"/>
    <w:rsid w:val="00E17C20"/>
    <w:rsid w:val="00E20145"/>
    <w:rsid w:val="00E20453"/>
    <w:rsid w:val="00E214A4"/>
    <w:rsid w:val="00E22240"/>
    <w:rsid w:val="00E22329"/>
    <w:rsid w:val="00E2270B"/>
    <w:rsid w:val="00E22824"/>
    <w:rsid w:val="00E23F25"/>
    <w:rsid w:val="00E24A86"/>
    <w:rsid w:val="00E24D2D"/>
    <w:rsid w:val="00E24E6A"/>
    <w:rsid w:val="00E2687A"/>
    <w:rsid w:val="00E26F1F"/>
    <w:rsid w:val="00E27460"/>
    <w:rsid w:val="00E27504"/>
    <w:rsid w:val="00E27CD0"/>
    <w:rsid w:val="00E27F22"/>
    <w:rsid w:val="00E30889"/>
    <w:rsid w:val="00E30D9B"/>
    <w:rsid w:val="00E31337"/>
    <w:rsid w:val="00E31345"/>
    <w:rsid w:val="00E31F3C"/>
    <w:rsid w:val="00E326B7"/>
    <w:rsid w:val="00E331BD"/>
    <w:rsid w:val="00E33A1F"/>
    <w:rsid w:val="00E33A32"/>
    <w:rsid w:val="00E341C4"/>
    <w:rsid w:val="00E343C3"/>
    <w:rsid w:val="00E34E55"/>
    <w:rsid w:val="00E35122"/>
    <w:rsid w:val="00E357E0"/>
    <w:rsid w:val="00E35EA1"/>
    <w:rsid w:val="00E37389"/>
    <w:rsid w:val="00E37477"/>
    <w:rsid w:val="00E37F3D"/>
    <w:rsid w:val="00E408E2"/>
    <w:rsid w:val="00E4146E"/>
    <w:rsid w:val="00E419F9"/>
    <w:rsid w:val="00E41F62"/>
    <w:rsid w:val="00E42784"/>
    <w:rsid w:val="00E42955"/>
    <w:rsid w:val="00E42C6E"/>
    <w:rsid w:val="00E43311"/>
    <w:rsid w:val="00E44153"/>
    <w:rsid w:val="00E44A3F"/>
    <w:rsid w:val="00E44BB1"/>
    <w:rsid w:val="00E44D2B"/>
    <w:rsid w:val="00E44D69"/>
    <w:rsid w:val="00E44E3D"/>
    <w:rsid w:val="00E4630B"/>
    <w:rsid w:val="00E46E42"/>
    <w:rsid w:val="00E47ED0"/>
    <w:rsid w:val="00E51A6F"/>
    <w:rsid w:val="00E51C14"/>
    <w:rsid w:val="00E52221"/>
    <w:rsid w:val="00E52F79"/>
    <w:rsid w:val="00E5355A"/>
    <w:rsid w:val="00E5363E"/>
    <w:rsid w:val="00E53813"/>
    <w:rsid w:val="00E53AE4"/>
    <w:rsid w:val="00E53D3A"/>
    <w:rsid w:val="00E54044"/>
    <w:rsid w:val="00E54364"/>
    <w:rsid w:val="00E547AA"/>
    <w:rsid w:val="00E558A1"/>
    <w:rsid w:val="00E559C8"/>
    <w:rsid w:val="00E55A82"/>
    <w:rsid w:val="00E55CF8"/>
    <w:rsid w:val="00E55F3A"/>
    <w:rsid w:val="00E55FC7"/>
    <w:rsid w:val="00E564EF"/>
    <w:rsid w:val="00E56A77"/>
    <w:rsid w:val="00E579F6"/>
    <w:rsid w:val="00E60745"/>
    <w:rsid w:val="00E608E8"/>
    <w:rsid w:val="00E60A77"/>
    <w:rsid w:val="00E60CBC"/>
    <w:rsid w:val="00E614DD"/>
    <w:rsid w:val="00E615AD"/>
    <w:rsid w:val="00E61A0B"/>
    <w:rsid w:val="00E61C49"/>
    <w:rsid w:val="00E6231B"/>
    <w:rsid w:val="00E6257A"/>
    <w:rsid w:val="00E625ED"/>
    <w:rsid w:val="00E62668"/>
    <w:rsid w:val="00E629CC"/>
    <w:rsid w:val="00E63BA1"/>
    <w:rsid w:val="00E64758"/>
    <w:rsid w:val="00E647A8"/>
    <w:rsid w:val="00E648DE"/>
    <w:rsid w:val="00E64BC7"/>
    <w:rsid w:val="00E664F7"/>
    <w:rsid w:val="00E66875"/>
    <w:rsid w:val="00E70509"/>
    <w:rsid w:val="00E70CEB"/>
    <w:rsid w:val="00E7257B"/>
    <w:rsid w:val="00E73143"/>
    <w:rsid w:val="00E738E8"/>
    <w:rsid w:val="00E73C15"/>
    <w:rsid w:val="00E73EFD"/>
    <w:rsid w:val="00E74B12"/>
    <w:rsid w:val="00E74BEA"/>
    <w:rsid w:val="00E74C1C"/>
    <w:rsid w:val="00E75EAB"/>
    <w:rsid w:val="00E769DD"/>
    <w:rsid w:val="00E76AE8"/>
    <w:rsid w:val="00E771FE"/>
    <w:rsid w:val="00E77485"/>
    <w:rsid w:val="00E778E1"/>
    <w:rsid w:val="00E77A94"/>
    <w:rsid w:val="00E8019B"/>
    <w:rsid w:val="00E808B4"/>
    <w:rsid w:val="00E825DD"/>
    <w:rsid w:val="00E827FF"/>
    <w:rsid w:val="00E829E5"/>
    <w:rsid w:val="00E82B90"/>
    <w:rsid w:val="00E83038"/>
    <w:rsid w:val="00E8315B"/>
    <w:rsid w:val="00E836A9"/>
    <w:rsid w:val="00E8379B"/>
    <w:rsid w:val="00E840E4"/>
    <w:rsid w:val="00E84188"/>
    <w:rsid w:val="00E841CE"/>
    <w:rsid w:val="00E8427E"/>
    <w:rsid w:val="00E845B2"/>
    <w:rsid w:val="00E84E34"/>
    <w:rsid w:val="00E857C7"/>
    <w:rsid w:val="00E85BF8"/>
    <w:rsid w:val="00E86520"/>
    <w:rsid w:val="00E86895"/>
    <w:rsid w:val="00E87DEB"/>
    <w:rsid w:val="00E90037"/>
    <w:rsid w:val="00E907EA"/>
    <w:rsid w:val="00E911EE"/>
    <w:rsid w:val="00E91EA6"/>
    <w:rsid w:val="00E92691"/>
    <w:rsid w:val="00E9376B"/>
    <w:rsid w:val="00E93990"/>
    <w:rsid w:val="00E93C53"/>
    <w:rsid w:val="00E9412E"/>
    <w:rsid w:val="00E94C51"/>
    <w:rsid w:val="00E95193"/>
    <w:rsid w:val="00E95210"/>
    <w:rsid w:val="00E956BF"/>
    <w:rsid w:val="00E959DF"/>
    <w:rsid w:val="00E96391"/>
    <w:rsid w:val="00E967EF"/>
    <w:rsid w:val="00E96E02"/>
    <w:rsid w:val="00E96E95"/>
    <w:rsid w:val="00E974EA"/>
    <w:rsid w:val="00E976C0"/>
    <w:rsid w:val="00E97951"/>
    <w:rsid w:val="00E97E76"/>
    <w:rsid w:val="00EA1377"/>
    <w:rsid w:val="00EA188A"/>
    <w:rsid w:val="00EA1DDF"/>
    <w:rsid w:val="00EA23CA"/>
    <w:rsid w:val="00EA29E1"/>
    <w:rsid w:val="00EA312A"/>
    <w:rsid w:val="00EA39F2"/>
    <w:rsid w:val="00EA4E04"/>
    <w:rsid w:val="00EA4EAE"/>
    <w:rsid w:val="00EA4F82"/>
    <w:rsid w:val="00EA5244"/>
    <w:rsid w:val="00EA543D"/>
    <w:rsid w:val="00EA6F97"/>
    <w:rsid w:val="00EA7337"/>
    <w:rsid w:val="00EA7A53"/>
    <w:rsid w:val="00EB0534"/>
    <w:rsid w:val="00EB09A1"/>
    <w:rsid w:val="00EB10F6"/>
    <w:rsid w:val="00EB1F56"/>
    <w:rsid w:val="00EB2D9C"/>
    <w:rsid w:val="00EB42A9"/>
    <w:rsid w:val="00EB46B9"/>
    <w:rsid w:val="00EB4E11"/>
    <w:rsid w:val="00EB4F17"/>
    <w:rsid w:val="00EB4F36"/>
    <w:rsid w:val="00EB4F82"/>
    <w:rsid w:val="00EB508F"/>
    <w:rsid w:val="00EB5EF7"/>
    <w:rsid w:val="00EB7444"/>
    <w:rsid w:val="00EC0972"/>
    <w:rsid w:val="00EC0E1E"/>
    <w:rsid w:val="00EC0F8D"/>
    <w:rsid w:val="00EC1420"/>
    <w:rsid w:val="00EC14A4"/>
    <w:rsid w:val="00EC1DAC"/>
    <w:rsid w:val="00EC21A6"/>
    <w:rsid w:val="00EC3B74"/>
    <w:rsid w:val="00EC4F01"/>
    <w:rsid w:val="00EC5C50"/>
    <w:rsid w:val="00EC72A0"/>
    <w:rsid w:val="00ED003D"/>
    <w:rsid w:val="00ED0458"/>
    <w:rsid w:val="00ED0DD9"/>
    <w:rsid w:val="00ED210D"/>
    <w:rsid w:val="00ED25C1"/>
    <w:rsid w:val="00ED2B61"/>
    <w:rsid w:val="00ED2D1F"/>
    <w:rsid w:val="00ED33A9"/>
    <w:rsid w:val="00ED4D32"/>
    <w:rsid w:val="00ED5164"/>
    <w:rsid w:val="00ED58F3"/>
    <w:rsid w:val="00ED59CD"/>
    <w:rsid w:val="00ED6DD8"/>
    <w:rsid w:val="00ED799E"/>
    <w:rsid w:val="00EE057C"/>
    <w:rsid w:val="00EE073F"/>
    <w:rsid w:val="00EE2096"/>
    <w:rsid w:val="00EE223A"/>
    <w:rsid w:val="00EE24C7"/>
    <w:rsid w:val="00EE276F"/>
    <w:rsid w:val="00EE2C70"/>
    <w:rsid w:val="00EE3048"/>
    <w:rsid w:val="00EE3667"/>
    <w:rsid w:val="00EE379E"/>
    <w:rsid w:val="00EE3BAC"/>
    <w:rsid w:val="00EE43B0"/>
    <w:rsid w:val="00EE4978"/>
    <w:rsid w:val="00EE4B66"/>
    <w:rsid w:val="00EE4B9B"/>
    <w:rsid w:val="00EE5631"/>
    <w:rsid w:val="00EE5738"/>
    <w:rsid w:val="00EE5CED"/>
    <w:rsid w:val="00EE7AA6"/>
    <w:rsid w:val="00EF007A"/>
    <w:rsid w:val="00EF0092"/>
    <w:rsid w:val="00EF07AF"/>
    <w:rsid w:val="00EF0AFA"/>
    <w:rsid w:val="00EF0BBC"/>
    <w:rsid w:val="00EF17C6"/>
    <w:rsid w:val="00EF2078"/>
    <w:rsid w:val="00EF2A9E"/>
    <w:rsid w:val="00EF4CDB"/>
    <w:rsid w:val="00EF53F4"/>
    <w:rsid w:val="00EF5A14"/>
    <w:rsid w:val="00EF611C"/>
    <w:rsid w:val="00EF6E74"/>
    <w:rsid w:val="00EF7764"/>
    <w:rsid w:val="00EF7D1D"/>
    <w:rsid w:val="00F00276"/>
    <w:rsid w:val="00F005FA"/>
    <w:rsid w:val="00F00EF9"/>
    <w:rsid w:val="00F00FD7"/>
    <w:rsid w:val="00F017A8"/>
    <w:rsid w:val="00F0229B"/>
    <w:rsid w:val="00F03BCB"/>
    <w:rsid w:val="00F03CBA"/>
    <w:rsid w:val="00F042BE"/>
    <w:rsid w:val="00F0462F"/>
    <w:rsid w:val="00F04A1D"/>
    <w:rsid w:val="00F04BC5"/>
    <w:rsid w:val="00F04D00"/>
    <w:rsid w:val="00F04E16"/>
    <w:rsid w:val="00F05406"/>
    <w:rsid w:val="00F05420"/>
    <w:rsid w:val="00F06550"/>
    <w:rsid w:val="00F067F9"/>
    <w:rsid w:val="00F0698E"/>
    <w:rsid w:val="00F07251"/>
    <w:rsid w:val="00F07801"/>
    <w:rsid w:val="00F07A56"/>
    <w:rsid w:val="00F1023F"/>
    <w:rsid w:val="00F1039B"/>
    <w:rsid w:val="00F109CC"/>
    <w:rsid w:val="00F10A59"/>
    <w:rsid w:val="00F10B0D"/>
    <w:rsid w:val="00F11692"/>
    <w:rsid w:val="00F11860"/>
    <w:rsid w:val="00F11DFC"/>
    <w:rsid w:val="00F12050"/>
    <w:rsid w:val="00F12852"/>
    <w:rsid w:val="00F12916"/>
    <w:rsid w:val="00F1291E"/>
    <w:rsid w:val="00F13A3B"/>
    <w:rsid w:val="00F13F03"/>
    <w:rsid w:val="00F1428E"/>
    <w:rsid w:val="00F14E57"/>
    <w:rsid w:val="00F15626"/>
    <w:rsid w:val="00F16264"/>
    <w:rsid w:val="00F16659"/>
    <w:rsid w:val="00F166AC"/>
    <w:rsid w:val="00F17360"/>
    <w:rsid w:val="00F17F2F"/>
    <w:rsid w:val="00F20932"/>
    <w:rsid w:val="00F20A81"/>
    <w:rsid w:val="00F20D04"/>
    <w:rsid w:val="00F21053"/>
    <w:rsid w:val="00F2182C"/>
    <w:rsid w:val="00F21AC3"/>
    <w:rsid w:val="00F21CF5"/>
    <w:rsid w:val="00F22AC0"/>
    <w:rsid w:val="00F2452F"/>
    <w:rsid w:val="00F24AC4"/>
    <w:rsid w:val="00F24D03"/>
    <w:rsid w:val="00F250E9"/>
    <w:rsid w:val="00F25B1A"/>
    <w:rsid w:val="00F261EF"/>
    <w:rsid w:val="00F27168"/>
    <w:rsid w:val="00F2726F"/>
    <w:rsid w:val="00F27C17"/>
    <w:rsid w:val="00F30D1E"/>
    <w:rsid w:val="00F30DBD"/>
    <w:rsid w:val="00F30F88"/>
    <w:rsid w:val="00F310F0"/>
    <w:rsid w:val="00F31BC5"/>
    <w:rsid w:val="00F33262"/>
    <w:rsid w:val="00F3430C"/>
    <w:rsid w:val="00F34390"/>
    <w:rsid w:val="00F34758"/>
    <w:rsid w:val="00F356EC"/>
    <w:rsid w:val="00F35BD4"/>
    <w:rsid w:val="00F35CAB"/>
    <w:rsid w:val="00F36256"/>
    <w:rsid w:val="00F36698"/>
    <w:rsid w:val="00F36B15"/>
    <w:rsid w:val="00F3733B"/>
    <w:rsid w:val="00F37457"/>
    <w:rsid w:val="00F37D0E"/>
    <w:rsid w:val="00F37D6A"/>
    <w:rsid w:val="00F40A35"/>
    <w:rsid w:val="00F40E5A"/>
    <w:rsid w:val="00F41540"/>
    <w:rsid w:val="00F423E1"/>
    <w:rsid w:val="00F42DAC"/>
    <w:rsid w:val="00F43CA0"/>
    <w:rsid w:val="00F443C2"/>
    <w:rsid w:val="00F4458F"/>
    <w:rsid w:val="00F44AD7"/>
    <w:rsid w:val="00F44B32"/>
    <w:rsid w:val="00F44C09"/>
    <w:rsid w:val="00F44E9E"/>
    <w:rsid w:val="00F44F9C"/>
    <w:rsid w:val="00F45338"/>
    <w:rsid w:val="00F453CC"/>
    <w:rsid w:val="00F4545B"/>
    <w:rsid w:val="00F455A9"/>
    <w:rsid w:val="00F455B2"/>
    <w:rsid w:val="00F4567B"/>
    <w:rsid w:val="00F457E0"/>
    <w:rsid w:val="00F459F4"/>
    <w:rsid w:val="00F46B31"/>
    <w:rsid w:val="00F47035"/>
    <w:rsid w:val="00F4721A"/>
    <w:rsid w:val="00F50035"/>
    <w:rsid w:val="00F50705"/>
    <w:rsid w:val="00F5127B"/>
    <w:rsid w:val="00F51F54"/>
    <w:rsid w:val="00F51F6D"/>
    <w:rsid w:val="00F524D4"/>
    <w:rsid w:val="00F526FD"/>
    <w:rsid w:val="00F527A9"/>
    <w:rsid w:val="00F52840"/>
    <w:rsid w:val="00F52B28"/>
    <w:rsid w:val="00F55635"/>
    <w:rsid w:val="00F55BC7"/>
    <w:rsid w:val="00F56D60"/>
    <w:rsid w:val="00F57797"/>
    <w:rsid w:val="00F577FA"/>
    <w:rsid w:val="00F57FA6"/>
    <w:rsid w:val="00F61AD0"/>
    <w:rsid w:val="00F61F65"/>
    <w:rsid w:val="00F62DDA"/>
    <w:rsid w:val="00F631AB"/>
    <w:rsid w:val="00F638F6"/>
    <w:rsid w:val="00F63FA0"/>
    <w:rsid w:val="00F64208"/>
    <w:rsid w:val="00F64959"/>
    <w:rsid w:val="00F649C4"/>
    <w:rsid w:val="00F6518E"/>
    <w:rsid w:val="00F6539D"/>
    <w:rsid w:val="00F65555"/>
    <w:rsid w:val="00F666BB"/>
    <w:rsid w:val="00F66BE3"/>
    <w:rsid w:val="00F66CA7"/>
    <w:rsid w:val="00F70803"/>
    <w:rsid w:val="00F70CD5"/>
    <w:rsid w:val="00F71936"/>
    <w:rsid w:val="00F7235D"/>
    <w:rsid w:val="00F733D9"/>
    <w:rsid w:val="00F74D91"/>
    <w:rsid w:val="00F74DFD"/>
    <w:rsid w:val="00F7553B"/>
    <w:rsid w:val="00F75B20"/>
    <w:rsid w:val="00F764B3"/>
    <w:rsid w:val="00F764BE"/>
    <w:rsid w:val="00F76E06"/>
    <w:rsid w:val="00F76F01"/>
    <w:rsid w:val="00F77182"/>
    <w:rsid w:val="00F803B1"/>
    <w:rsid w:val="00F806A2"/>
    <w:rsid w:val="00F809DC"/>
    <w:rsid w:val="00F81155"/>
    <w:rsid w:val="00F81B60"/>
    <w:rsid w:val="00F81E0E"/>
    <w:rsid w:val="00F8224F"/>
    <w:rsid w:val="00F82368"/>
    <w:rsid w:val="00F8249A"/>
    <w:rsid w:val="00F82A3B"/>
    <w:rsid w:val="00F83036"/>
    <w:rsid w:val="00F83239"/>
    <w:rsid w:val="00F83F2A"/>
    <w:rsid w:val="00F85224"/>
    <w:rsid w:val="00F86D23"/>
    <w:rsid w:val="00F87A9D"/>
    <w:rsid w:val="00F90AA0"/>
    <w:rsid w:val="00F916D6"/>
    <w:rsid w:val="00F917E1"/>
    <w:rsid w:val="00F922D6"/>
    <w:rsid w:val="00F94347"/>
    <w:rsid w:val="00F944BE"/>
    <w:rsid w:val="00F948A4"/>
    <w:rsid w:val="00F94C9A"/>
    <w:rsid w:val="00F954E9"/>
    <w:rsid w:val="00F959CE"/>
    <w:rsid w:val="00F95A23"/>
    <w:rsid w:val="00F95A9A"/>
    <w:rsid w:val="00F96569"/>
    <w:rsid w:val="00F968EB"/>
    <w:rsid w:val="00F97240"/>
    <w:rsid w:val="00F97586"/>
    <w:rsid w:val="00F97B4E"/>
    <w:rsid w:val="00F97D4F"/>
    <w:rsid w:val="00F97FC2"/>
    <w:rsid w:val="00FA0D8E"/>
    <w:rsid w:val="00FA106C"/>
    <w:rsid w:val="00FA115C"/>
    <w:rsid w:val="00FA1BA0"/>
    <w:rsid w:val="00FA2322"/>
    <w:rsid w:val="00FA2FE2"/>
    <w:rsid w:val="00FA3137"/>
    <w:rsid w:val="00FA3235"/>
    <w:rsid w:val="00FA37B3"/>
    <w:rsid w:val="00FA3F05"/>
    <w:rsid w:val="00FA4052"/>
    <w:rsid w:val="00FA42C2"/>
    <w:rsid w:val="00FA43BF"/>
    <w:rsid w:val="00FA5499"/>
    <w:rsid w:val="00FA60A5"/>
    <w:rsid w:val="00FA68D1"/>
    <w:rsid w:val="00FA69BA"/>
    <w:rsid w:val="00FA6F11"/>
    <w:rsid w:val="00FA7258"/>
    <w:rsid w:val="00FA7AFB"/>
    <w:rsid w:val="00FB0856"/>
    <w:rsid w:val="00FB109E"/>
    <w:rsid w:val="00FB2C15"/>
    <w:rsid w:val="00FB2E36"/>
    <w:rsid w:val="00FB32DF"/>
    <w:rsid w:val="00FB3C2E"/>
    <w:rsid w:val="00FB3CEE"/>
    <w:rsid w:val="00FB5207"/>
    <w:rsid w:val="00FB5318"/>
    <w:rsid w:val="00FB5899"/>
    <w:rsid w:val="00FB621F"/>
    <w:rsid w:val="00FB671B"/>
    <w:rsid w:val="00FB6BD1"/>
    <w:rsid w:val="00FB7573"/>
    <w:rsid w:val="00FB78BD"/>
    <w:rsid w:val="00FC15CC"/>
    <w:rsid w:val="00FC216F"/>
    <w:rsid w:val="00FC23D5"/>
    <w:rsid w:val="00FC4AD0"/>
    <w:rsid w:val="00FC4E25"/>
    <w:rsid w:val="00FC5272"/>
    <w:rsid w:val="00FC5843"/>
    <w:rsid w:val="00FC6906"/>
    <w:rsid w:val="00FC6ECD"/>
    <w:rsid w:val="00FD063C"/>
    <w:rsid w:val="00FD06D0"/>
    <w:rsid w:val="00FD080F"/>
    <w:rsid w:val="00FD171F"/>
    <w:rsid w:val="00FD1B51"/>
    <w:rsid w:val="00FD1DF9"/>
    <w:rsid w:val="00FD2300"/>
    <w:rsid w:val="00FD3A04"/>
    <w:rsid w:val="00FD3F4D"/>
    <w:rsid w:val="00FD43F8"/>
    <w:rsid w:val="00FD469C"/>
    <w:rsid w:val="00FD516E"/>
    <w:rsid w:val="00FD54ED"/>
    <w:rsid w:val="00FD60C8"/>
    <w:rsid w:val="00FD651C"/>
    <w:rsid w:val="00FD72BD"/>
    <w:rsid w:val="00FD7406"/>
    <w:rsid w:val="00FD749F"/>
    <w:rsid w:val="00FD7616"/>
    <w:rsid w:val="00FD76D1"/>
    <w:rsid w:val="00FD797F"/>
    <w:rsid w:val="00FD7C88"/>
    <w:rsid w:val="00FD7CB1"/>
    <w:rsid w:val="00FD7D82"/>
    <w:rsid w:val="00FE00F4"/>
    <w:rsid w:val="00FE0C25"/>
    <w:rsid w:val="00FE1238"/>
    <w:rsid w:val="00FE16A7"/>
    <w:rsid w:val="00FE16FD"/>
    <w:rsid w:val="00FE1B29"/>
    <w:rsid w:val="00FE248A"/>
    <w:rsid w:val="00FE29B6"/>
    <w:rsid w:val="00FE3283"/>
    <w:rsid w:val="00FE3FDD"/>
    <w:rsid w:val="00FE40DB"/>
    <w:rsid w:val="00FE4720"/>
    <w:rsid w:val="00FE5EB6"/>
    <w:rsid w:val="00FE66B8"/>
    <w:rsid w:val="00FE6ECF"/>
    <w:rsid w:val="00FE7244"/>
    <w:rsid w:val="00FE7A9B"/>
    <w:rsid w:val="00FE7C2B"/>
    <w:rsid w:val="00FF0526"/>
    <w:rsid w:val="00FF052B"/>
    <w:rsid w:val="00FF07E0"/>
    <w:rsid w:val="00FF1031"/>
    <w:rsid w:val="00FF1AF3"/>
    <w:rsid w:val="00FF1D28"/>
    <w:rsid w:val="00FF1E9C"/>
    <w:rsid w:val="00FF22BC"/>
    <w:rsid w:val="00FF2D4E"/>
    <w:rsid w:val="00FF2DDB"/>
    <w:rsid w:val="00FF5DC3"/>
    <w:rsid w:val="00FF5DFE"/>
    <w:rsid w:val="00FF60C7"/>
    <w:rsid w:val="00FF6175"/>
    <w:rsid w:val="00FF623B"/>
    <w:rsid w:val="00FF682B"/>
    <w:rsid w:val="00FF6A9E"/>
    <w:rsid w:val="00FF6D81"/>
    <w:rsid w:val="00FF7161"/>
    <w:rsid w:val="00FF7909"/>
    <w:rsid w:val="0CD24497"/>
    <w:rsid w:val="211F7986"/>
    <w:rsid w:val="533E33EC"/>
    <w:rsid w:val="54F31CD2"/>
    <w:rsid w:val="5C125506"/>
    <w:rsid w:val="6F814315"/>
    <w:rsid w:val="7E915B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FE49C23"/>
  <w14:defaultImageDpi w14:val="330"/>
  <w15:docId w15:val="{CF68A975-BD84-4881-B98F-707E77BA9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pPr>
      <w:tabs>
        <w:tab w:val="center" w:pos="4153"/>
        <w:tab w:val="right" w:pos="8306"/>
      </w:tabs>
      <w:snapToGrid w:val="0"/>
      <w:jc w:val="center"/>
    </w:pPr>
    <w:rPr>
      <w:sz w:val="18"/>
      <w:szCs w:val="18"/>
    </w:rPr>
  </w:style>
  <w:style w:type="character" w:styleId="a7">
    <w:name w:val="Emphasis"/>
    <w:basedOn w:val="a0"/>
    <w:uiPriority w:val="20"/>
    <w:qFormat/>
    <w:rPr>
      <w:i/>
    </w:rPr>
  </w:style>
  <w:style w:type="character" w:styleId="a8">
    <w:name w:val="Hyperlink"/>
    <w:basedOn w:val="a0"/>
    <w:uiPriority w:val="99"/>
    <w:unhideWhenUsed/>
    <w:rPr>
      <w:color w:val="0563C1" w:themeColor="hyperlink"/>
      <w:u w:val="single"/>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qFormat/>
    <w:rPr>
      <w:sz w:val="18"/>
      <w:szCs w:val="18"/>
    </w:rPr>
  </w:style>
  <w:style w:type="paragraph" w:styleId="a9">
    <w:name w:val="List Paragraph"/>
    <w:basedOn w:val="a"/>
    <w:uiPriority w:val="34"/>
    <w:qFormat/>
    <w:pPr>
      <w:ind w:firstLineChars="200" w:firstLine="420"/>
    </w:pPr>
  </w:style>
  <w:style w:type="paragraph" w:customStyle="1" w:styleId="EndNoteBibliographyTitle">
    <w:name w:val="EndNote Bibliography Title"/>
    <w:basedOn w:val="a"/>
    <w:link w:val="EndNoteBibliographyTitle0"/>
    <w:pPr>
      <w:jc w:val="center"/>
    </w:pPr>
    <w:rPr>
      <w:rFonts w:ascii="等线" w:eastAsia="等线" w:hAnsi="等线"/>
      <w:sz w:val="20"/>
    </w:rPr>
  </w:style>
  <w:style w:type="character" w:customStyle="1" w:styleId="EndNoteBibliographyTitle0">
    <w:name w:val="EndNote Bibliography Title 字符"/>
    <w:basedOn w:val="a0"/>
    <w:link w:val="EndNoteBibliographyTitle"/>
    <w:rPr>
      <w:rFonts w:ascii="等线" w:eastAsia="等线" w:hAnsi="等线" w:cstheme="minorBidi"/>
      <w:kern w:val="2"/>
      <w:szCs w:val="22"/>
      <w14:ligatures w14:val="standardContextual"/>
    </w:rPr>
  </w:style>
  <w:style w:type="paragraph" w:customStyle="1" w:styleId="EndNoteBibliography">
    <w:name w:val="EndNote Bibliography"/>
    <w:basedOn w:val="a"/>
    <w:link w:val="EndNoteBibliography0"/>
    <w:rPr>
      <w:rFonts w:ascii="等线" w:eastAsia="等线" w:hAnsi="等线"/>
      <w:sz w:val="20"/>
    </w:rPr>
  </w:style>
  <w:style w:type="character" w:customStyle="1" w:styleId="EndNoteBibliography0">
    <w:name w:val="EndNote Bibliography 字符"/>
    <w:basedOn w:val="a0"/>
    <w:link w:val="EndNoteBibliography"/>
    <w:qFormat/>
    <w:rPr>
      <w:rFonts w:ascii="等线" w:eastAsia="等线" w:hAnsi="等线" w:cstheme="minorBidi"/>
      <w:kern w:val="2"/>
      <w:szCs w:val="22"/>
      <w14:ligatures w14:val="standardContextual"/>
    </w:rPr>
  </w:style>
  <w:style w:type="character" w:styleId="aa">
    <w:name w:val="Placeholder Text"/>
    <w:basedOn w:val="a0"/>
    <w:uiPriority w:val="99"/>
    <w:semiHidden/>
    <w:qFormat/>
    <w:rPr>
      <w:color w:val="808080"/>
    </w:rPr>
  </w:style>
  <w:style w:type="character" w:customStyle="1" w:styleId="1">
    <w:name w:val="未处理的提及1"/>
    <w:basedOn w:val="a0"/>
    <w:uiPriority w:val="99"/>
    <w:semiHidden/>
    <w:unhideWhenUsed/>
    <w:qFormat/>
    <w:rPr>
      <w:color w:val="605E5C"/>
      <w:shd w:val="clear" w:color="auto" w:fill="E1DFDD"/>
    </w:rPr>
  </w:style>
  <w:style w:type="character" w:styleId="ab">
    <w:name w:val="line number"/>
    <w:basedOn w:val="a0"/>
    <w:uiPriority w:val="99"/>
    <w:semiHidden/>
    <w:unhideWhenUsed/>
    <w:rsid w:val="006B390B"/>
  </w:style>
  <w:style w:type="character" w:styleId="ac">
    <w:name w:val="annotation reference"/>
    <w:basedOn w:val="a0"/>
    <w:uiPriority w:val="99"/>
    <w:semiHidden/>
    <w:unhideWhenUsed/>
    <w:rsid w:val="00DF1A56"/>
    <w:rPr>
      <w:sz w:val="21"/>
      <w:szCs w:val="21"/>
    </w:rPr>
  </w:style>
  <w:style w:type="paragraph" w:styleId="ad">
    <w:name w:val="annotation text"/>
    <w:basedOn w:val="a"/>
    <w:link w:val="ae"/>
    <w:uiPriority w:val="99"/>
    <w:semiHidden/>
    <w:unhideWhenUsed/>
    <w:rsid w:val="00DF1A56"/>
    <w:pPr>
      <w:jc w:val="left"/>
    </w:pPr>
  </w:style>
  <w:style w:type="character" w:customStyle="1" w:styleId="ae">
    <w:name w:val="批注文字 字符"/>
    <w:basedOn w:val="a0"/>
    <w:link w:val="ad"/>
    <w:uiPriority w:val="99"/>
    <w:semiHidden/>
    <w:rsid w:val="00DF1A56"/>
    <w:rPr>
      <w:rFonts w:asciiTheme="minorHAnsi" w:eastAsiaTheme="minorEastAsia" w:hAnsiTheme="minorHAnsi" w:cstheme="minorBidi"/>
      <w:kern w:val="2"/>
      <w:sz w:val="21"/>
      <w:szCs w:val="22"/>
      <w14:ligatures w14:val="standardContextual"/>
    </w:rPr>
  </w:style>
  <w:style w:type="character" w:styleId="af">
    <w:name w:val="Unresolved Mention"/>
    <w:basedOn w:val="a0"/>
    <w:uiPriority w:val="99"/>
    <w:semiHidden/>
    <w:unhideWhenUsed/>
    <w:rsid w:val="00405FEB"/>
    <w:rPr>
      <w:color w:val="605E5C"/>
      <w:shd w:val="clear" w:color="auto" w:fill="E1DFDD"/>
    </w:rPr>
  </w:style>
  <w:style w:type="table" w:styleId="af0">
    <w:name w:val="Table Grid"/>
    <w:basedOn w:val="a1"/>
    <w:uiPriority w:val="39"/>
    <w:rsid w:val="00C9486C"/>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5010400">
      <w:bodyDiv w:val="1"/>
      <w:marLeft w:val="0"/>
      <w:marRight w:val="0"/>
      <w:marTop w:val="0"/>
      <w:marBottom w:val="0"/>
      <w:divBdr>
        <w:top w:val="none" w:sz="0" w:space="0" w:color="auto"/>
        <w:left w:val="none" w:sz="0" w:space="0" w:color="auto"/>
        <w:bottom w:val="none" w:sz="0" w:space="0" w:color="auto"/>
        <w:right w:val="none" w:sz="0" w:space="0" w:color="auto"/>
      </w:divBdr>
    </w:div>
    <w:div w:id="930774686">
      <w:bodyDiv w:val="1"/>
      <w:marLeft w:val="0"/>
      <w:marRight w:val="0"/>
      <w:marTop w:val="0"/>
      <w:marBottom w:val="0"/>
      <w:divBdr>
        <w:top w:val="none" w:sz="0" w:space="0" w:color="auto"/>
        <w:left w:val="none" w:sz="0" w:space="0" w:color="auto"/>
        <w:bottom w:val="none" w:sz="0" w:space="0" w:color="auto"/>
        <w:right w:val="none" w:sz="0" w:space="0" w:color="auto"/>
      </w:divBdr>
    </w:div>
    <w:div w:id="1086457944">
      <w:bodyDiv w:val="1"/>
      <w:marLeft w:val="0"/>
      <w:marRight w:val="0"/>
      <w:marTop w:val="0"/>
      <w:marBottom w:val="0"/>
      <w:divBdr>
        <w:top w:val="none" w:sz="0" w:space="0" w:color="auto"/>
        <w:left w:val="none" w:sz="0" w:space="0" w:color="auto"/>
        <w:bottom w:val="none" w:sz="0" w:space="0" w:color="auto"/>
        <w:right w:val="none" w:sz="0" w:space="0" w:color="auto"/>
      </w:divBdr>
    </w:div>
    <w:div w:id="1321157437">
      <w:bodyDiv w:val="1"/>
      <w:marLeft w:val="0"/>
      <w:marRight w:val="0"/>
      <w:marTop w:val="0"/>
      <w:marBottom w:val="0"/>
      <w:divBdr>
        <w:top w:val="none" w:sz="0" w:space="0" w:color="auto"/>
        <w:left w:val="none" w:sz="0" w:space="0" w:color="auto"/>
        <w:bottom w:val="none" w:sz="0" w:space="0" w:color="auto"/>
        <w:right w:val="none" w:sz="0" w:space="0" w:color="auto"/>
      </w:divBdr>
    </w:div>
    <w:div w:id="1385448153">
      <w:bodyDiv w:val="1"/>
      <w:marLeft w:val="0"/>
      <w:marRight w:val="0"/>
      <w:marTop w:val="0"/>
      <w:marBottom w:val="0"/>
      <w:divBdr>
        <w:top w:val="none" w:sz="0" w:space="0" w:color="auto"/>
        <w:left w:val="none" w:sz="0" w:space="0" w:color="auto"/>
        <w:bottom w:val="none" w:sz="0" w:space="0" w:color="auto"/>
        <w:right w:val="none" w:sz="0" w:space="0" w:color="auto"/>
      </w:divBdr>
    </w:div>
    <w:div w:id="1714577385">
      <w:bodyDiv w:val="1"/>
      <w:marLeft w:val="0"/>
      <w:marRight w:val="0"/>
      <w:marTop w:val="0"/>
      <w:marBottom w:val="0"/>
      <w:divBdr>
        <w:top w:val="none" w:sz="0" w:space="0" w:color="auto"/>
        <w:left w:val="none" w:sz="0" w:space="0" w:color="auto"/>
        <w:bottom w:val="none" w:sz="0" w:space="0" w:color="auto"/>
        <w:right w:val="none" w:sz="0" w:space="0" w:color="auto"/>
      </w:divBdr>
    </w:div>
    <w:div w:id="1733505532">
      <w:bodyDiv w:val="1"/>
      <w:marLeft w:val="0"/>
      <w:marRight w:val="0"/>
      <w:marTop w:val="0"/>
      <w:marBottom w:val="0"/>
      <w:divBdr>
        <w:top w:val="none" w:sz="0" w:space="0" w:color="auto"/>
        <w:left w:val="none" w:sz="0" w:space="0" w:color="auto"/>
        <w:bottom w:val="none" w:sz="0" w:space="0" w:color="auto"/>
        <w:right w:val="none" w:sz="0" w:space="0" w:color="auto"/>
      </w:divBdr>
    </w:div>
    <w:div w:id="1970165882">
      <w:bodyDiv w:val="1"/>
      <w:marLeft w:val="0"/>
      <w:marRight w:val="0"/>
      <w:marTop w:val="0"/>
      <w:marBottom w:val="0"/>
      <w:divBdr>
        <w:top w:val="none" w:sz="0" w:space="0" w:color="auto"/>
        <w:left w:val="none" w:sz="0" w:space="0" w:color="auto"/>
        <w:bottom w:val="none" w:sz="0" w:space="0" w:color="auto"/>
        <w:right w:val="none" w:sz="0" w:space="0" w:color="auto"/>
      </w:divBdr>
    </w:div>
    <w:div w:id="20053585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i.org/10.1016/j.soilbio.2019.107666" TargetMode="External"/><Relationship Id="rId21" Type="http://schemas.openxmlformats.org/officeDocument/2006/relationships/hyperlink" Target="https://doi.org/10.1111/gcb.16603" TargetMode="External"/><Relationship Id="rId42" Type="http://schemas.openxmlformats.org/officeDocument/2006/relationships/hyperlink" Target="https://doi.org/10.1038/s41612-021-00194-7" TargetMode="External"/><Relationship Id="rId47" Type="http://schemas.openxmlformats.org/officeDocument/2006/relationships/hyperlink" Target="https://doi.org/10.1016/j.catena.2025.108871" TargetMode="External"/><Relationship Id="rId63" Type="http://schemas.openxmlformats.org/officeDocument/2006/relationships/hyperlink" Target="https://doi.org/10.1016/j.soilbio.2021.108303" TargetMode="External"/><Relationship Id="rId68" Type="http://schemas.openxmlformats.org/officeDocument/2006/relationships/image" Target="media/image3.emf"/><Relationship Id="rId84" Type="http://schemas.openxmlformats.org/officeDocument/2006/relationships/image" Target="media/image19.emf"/><Relationship Id="rId16" Type="http://schemas.openxmlformats.org/officeDocument/2006/relationships/hyperlink" Target="https://doi.org/10.1038/s41893-020-00641-y" TargetMode="External"/><Relationship Id="rId11" Type="http://schemas.openxmlformats.org/officeDocument/2006/relationships/hyperlink" Target="https://doi.org/10.1111/gcb.12860" TargetMode="External"/><Relationship Id="rId32" Type="http://schemas.openxmlformats.org/officeDocument/2006/relationships/hyperlink" Target="https://doi.org/10.1038/nrmicro.2018.9" TargetMode="External"/><Relationship Id="rId37" Type="http://schemas.openxmlformats.org/officeDocument/2006/relationships/hyperlink" Target="https://doi.org/10.1007/s11056-019-09713-0" TargetMode="External"/><Relationship Id="rId53" Type="http://schemas.openxmlformats.org/officeDocument/2006/relationships/hyperlink" Target="https://doi.org/10.1016/j.foreco.2019.03.012" TargetMode="External"/><Relationship Id="rId58" Type="http://schemas.openxmlformats.org/officeDocument/2006/relationships/hyperlink" Target="https://doi.org/10.1007/s42729-022-01009-1" TargetMode="External"/><Relationship Id="rId74" Type="http://schemas.openxmlformats.org/officeDocument/2006/relationships/image" Target="media/image9.emf"/><Relationship Id="rId79" Type="http://schemas.openxmlformats.org/officeDocument/2006/relationships/image" Target="media/image14.png"/><Relationship Id="rId5" Type="http://schemas.openxmlformats.org/officeDocument/2006/relationships/footnotes" Target="footnotes.xml"/><Relationship Id="rId19" Type="http://schemas.openxmlformats.org/officeDocument/2006/relationships/hyperlink" Target="https://doi.org/10.1002/rcm.1226" TargetMode="External"/><Relationship Id="rId14" Type="http://schemas.openxmlformats.org/officeDocument/2006/relationships/hyperlink" Target="https://doi.org/10.3390/f14101974" TargetMode="External"/><Relationship Id="rId22" Type="http://schemas.openxmlformats.org/officeDocument/2006/relationships/hyperlink" Target="https://doi.org/10.1016/j.foreco.2020.118135" TargetMode="External"/><Relationship Id="rId27" Type="http://schemas.openxmlformats.org/officeDocument/2006/relationships/hyperlink" Target="https://doi.org/10.1038/s41467-017-01998-z" TargetMode="External"/><Relationship Id="rId30" Type="http://schemas.openxmlformats.org/officeDocument/2006/relationships/hyperlink" Target="https://doi.org/10.1007/s11104-015-2587-1" TargetMode="External"/><Relationship Id="rId35" Type="http://schemas.openxmlformats.org/officeDocument/2006/relationships/hyperlink" Target="https://doi.org/10.5194/soil-7-733-2021" TargetMode="External"/><Relationship Id="rId43" Type="http://schemas.openxmlformats.org/officeDocument/2006/relationships/hyperlink" Target="https://doi.org/10.1007/s11104-014-2230-6" TargetMode="External"/><Relationship Id="rId48" Type="http://schemas.openxmlformats.org/officeDocument/2006/relationships/hyperlink" Target="https://doi.org/10.1111/gcb.15308" TargetMode="External"/><Relationship Id="rId56" Type="http://schemas.openxmlformats.org/officeDocument/2006/relationships/hyperlink" Target="https://doi.org/10.1016/j.catena.2021.105982" TargetMode="External"/><Relationship Id="rId64" Type="http://schemas.openxmlformats.org/officeDocument/2006/relationships/hyperlink" Target="https://doi.org/10.1007/s11368-014-1048-4" TargetMode="External"/><Relationship Id="rId69" Type="http://schemas.openxmlformats.org/officeDocument/2006/relationships/image" Target="media/image4.emf"/><Relationship Id="rId77" Type="http://schemas.openxmlformats.org/officeDocument/2006/relationships/image" Target="media/image12.emf"/><Relationship Id="rId8" Type="http://schemas.openxmlformats.org/officeDocument/2006/relationships/hyperlink" Target="https://doi.org/10.1007/s10310-010-0204-y" TargetMode="External"/><Relationship Id="rId51" Type="http://schemas.openxmlformats.org/officeDocument/2006/relationships/hyperlink" Target="https://doi.org/10.1038/srep04249" TargetMode="External"/><Relationship Id="rId72" Type="http://schemas.openxmlformats.org/officeDocument/2006/relationships/image" Target="media/image7.emf"/><Relationship Id="rId80" Type="http://schemas.openxmlformats.org/officeDocument/2006/relationships/image" Target="media/image15.svg"/><Relationship Id="rId85" Type="http://schemas.openxmlformats.org/officeDocument/2006/relationships/image" Target="media/image20.emf"/><Relationship Id="rId3" Type="http://schemas.openxmlformats.org/officeDocument/2006/relationships/settings" Target="settings.xml"/><Relationship Id="rId12" Type="http://schemas.openxmlformats.org/officeDocument/2006/relationships/hyperlink" Target="https://doi.org/10.1111/btp.12381" TargetMode="External"/><Relationship Id="rId17" Type="http://schemas.openxmlformats.org/officeDocument/2006/relationships/hyperlink" Target="https://doi.org/10.1016/j.tim.2006.03.006" TargetMode="External"/><Relationship Id="rId25" Type="http://schemas.openxmlformats.org/officeDocument/2006/relationships/hyperlink" Target="https://doi.org/10.1016/j.soilbio.2012.06.006" TargetMode="External"/><Relationship Id="rId33" Type="http://schemas.openxmlformats.org/officeDocument/2006/relationships/hyperlink" Target="https://doi.org/10.5846/stxb201411162271" TargetMode="External"/><Relationship Id="rId38" Type="http://schemas.openxmlformats.org/officeDocument/2006/relationships/hyperlink" Target="https://doi.org/10.3389/ffgc.2021.735457" TargetMode="External"/><Relationship Id="rId46" Type="http://schemas.openxmlformats.org/officeDocument/2006/relationships/hyperlink" Target="https://doi.org/10.1016/0038-0717(87)90094-0" TargetMode="External"/><Relationship Id="rId59" Type="http://schemas.openxmlformats.org/officeDocument/2006/relationships/hyperlink" Target="https://doi.org/10.1007/s11104-019-04052-7" TargetMode="External"/><Relationship Id="rId67" Type="http://schemas.openxmlformats.org/officeDocument/2006/relationships/image" Target="media/image2.emf"/><Relationship Id="rId20" Type="http://schemas.openxmlformats.org/officeDocument/2006/relationships/hyperlink" Target="https://doi.org/10.1016/j.scitotenv.2024.171006" TargetMode="External"/><Relationship Id="rId41" Type="http://schemas.openxmlformats.org/officeDocument/2006/relationships/hyperlink" Target="https://doi.org/10.3389/ffgc.2023.1150191" TargetMode="External"/><Relationship Id="rId54" Type="http://schemas.openxmlformats.org/officeDocument/2006/relationships/hyperlink" Target="https://doi.org/10.3389/fpls.2023.1135549" TargetMode="External"/><Relationship Id="rId62" Type="http://schemas.openxmlformats.org/officeDocument/2006/relationships/hyperlink" Target="https://doi.org/10.1111/geb.13616" TargetMode="External"/><Relationship Id="rId70" Type="http://schemas.openxmlformats.org/officeDocument/2006/relationships/image" Target="media/image5.emf"/><Relationship Id="rId75" Type="http://schemas.openxmlformats.org/officeDocument/2006/relationships/image" Target="media/image10.emf"/><Relationship Id="rId83" Type="http://schemas.openxmlformats.org/officeDocument/2006/relationships/image" Target="media/image18.emf"/><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s://doi.org/10.1038/s41586-023-05941-9" TargetMode="External"/><Relationship Id="rId23" Type="http://schemas.openxmlformats.org/officeDocument/2006/relationships/hyperlink" Target="https://doi.org/10.1007/s11104-020-04644-8" TargetMode="External"/><Relationship Id="rId28" Type="http://schemas.openxmlformats.org/officeDocument/2006/relationships/hyperlink" Target="https://doi.org/10.1016/j.soilbio.2004.01.003" TargetMode="External"/><Relationship Id="rId36" Type="http://schemas.openxmlformats.org/officeDocument/2006/relationships/hyperlink" Target="https://doi.org/10.1111/gcb.15432" TargetMode="External"/><Relationship Id="rId49" Type="http://schemas.openxmlformats.org/officeDocument/2006/relationships/hyperlink" Target="https://doi.org/10.1111/gcb.12318" TargetMode="External"/><Relationship Id="rId57" Type="http://schemas.openxmlformats.org/officeDocument/2006/relationships/hyperlink" Target="https://doi.org/10.17221/17/2023-jfs" TargetMode="External"/><Relationship Id="rId10" Type="http://schemas.openxmlformats.org/officeDocument/2006/relationships/hyperlink" Target="https://doi.org/10.1007/s00442-011-2133-7" TargetMode="External"/><Relationship Id="rId31" Type="http://schemas.openxmlformats.org/officeDocument/2006/relationships/hyperlink" Target="https://doi.org/10.1016/j.soilbio.2021.108153" TargetMode="External"/><Relationship Id="rId44" Type="http://schemas.openxmlformats.org/officeDocument/2006/relationships/hyperlink" Target="https://doi.org/10.1007/s10980-023-01596-z" TargetMode="External"/><Relationship Id="rId52" Type="http://schemas.openxmlformats.org/officeDocument/2006/relationships/hyperlink" Target="https://doi.org/10.1038/s41586-020-2780-0" TargetMode="External"/><Relationship Id="rId60" Type="http://schemas.openxmlformats.org/officeDocument/2006/relationships/hyperlink" Target="https://doi.org/10.1016/j.geoderma.2020.114255" TargetMode="External"/><Relationship Id="rId65" Type="http://schemas.openxmlformats.org/officeDocument/2006/relationships/hyperlink" Target="https://doi.org/10.1111/1365-2664.14407" TargetMode="External"/><Relationship Id="rId73" Type="http://schemas.openxmlformats.org/officeDocument/2006/relationships/image" Target="media/image8.emf"/><Relationship Id="rId78" Type="http://schemas.openxmlformats.org/officeDocument/2006/relationships/image" Target="media/image13.emf"/><Relationship Id="rId81" Type="http://schemas.openxmlformats.org/officeDocument/2006/relationships/image" Target="media/image16.png"/><Relationship Id="rId86"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oi.org/10.1007/s10531-017-1453-2" TargetMode="External"/><Relationship Id="rId13" Type="http://schemas.openxmlformats.org/officeDocument/2006/relationships/hyperlink" Target="https://doi.org/10.1016/j.soilbio.2018.01.035" TargetMode="External"/><Relationship Id="rId18" Type="http://schemas.openxmlformats.org/officeDocument/2006/relationships/hyperlink" Target="https://doi.org/10.1111/gcb.15211" TargetMode="External"/><Relationship Id="rId39" Type="http://schemas.openxmlformats.org/officeDocument/2006/relationships/hyperlink" Target="https://doi.org/10.1007/s11368-012-0532-y" TargetMode="External"/><Relationship Id="rId34" Type="http://schemas.openxmlformats.org/officeDocument/2006/relationships/hyperlink" Target="https://doi.org/10.1177/03091333221114732" TargetMode="External"/><Relationship Id="rId50" Type="http://schemas.openxmlformats.org/officeDocument/2006/relationships/hyperlink" Target="https://doi.org/10.1111/gcb.15545" TargetMode="External"/><Relationship Id="rId55" Type="http://schemas.openxmlformats.org/officeDocument/2006/relationships/hyperlink" Target="https://doi.org/10.1111/gcb.16555" TargetMode="External"/><Relationship Id="rId76" Type="http://schemas.openxmlformats.org/officeDocument/2006/relationships/image" Target="media/image11.emf"/><Relationship Id="rId7" Type="http://schemas.openxmlformats.org/officeDocument/2006/relationships/hyperlink" Target="mailto:sdchen@fjnu.edu.cn" TargetMode="External"/><Relationship Id="rId71" Type="http://schemas.openxmlformats.org/officeDocument/2006/relationships/image" Target="media/image6.emf"/><Relationship Id="rId2" Type="http://schemas.openxmlformats.org/officeDocument/2006/relationships/styles" Target="styles.xml"/><Relationship Id="rId29" Type="http://schemas.openxmlformats.org/officeDocument/2006/relationships/hyperlink" Target="https://doi.org/10.1016/j.catena.2016.05.002" TargetMode="External"/><Relationship Id="rId24" Type="http://schemas.openxmlformats.org/officeDocument/2006/relationships/hyperlink" Target="https://doi.org/10.1093/jxb/erw449" TargetMode="External"/><Relationship Id="rId40" Type="http://schemas.openxmlformats.org/officeDocument/2006/relationships/hyperlink" Target="https://doi.org/10.1111/1365-2435.14526" TargetMode="External"/><Relationship Id="rId45" Type="http://schemas.openxmlformats.org/officeDocument/2006/relationships/hyperlink" Target="https://doi.org/10.1038/nature07944" TargetMode="External"/><Relationship Id="rId66" Type="http://schemas.openxmlformats.org/officeDocument/2006/relationships/image" Target="media/image1.emf"/><Relationship Id="rId87" Type="http://schemas.openxmlformats.org/officeDocument/2006/relationships/theme" Target="theme/theme1.xml"/><Relationship Id="rId61" Type="http://schemas.openxmlformats.org/officeDocument/2006/relationships/hyperlink" Target="https://doi.org/10.1016/j.scitotenv.2023.162965" TargetMode="External"/><Relationship Id="rId82" Type="http://schemas.openxmlformats.org/officeDocument/2006/relationships/image" Target="media/image17.sv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137779-59A2-4B04-9C12-2FF91A02D9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28</Pages>
  <Words>17215</Words>
  <Characters>98130</Characters>
  <Application>Microsoft Office Word</Application>
  <DocSecurity>0</DocSecurity>
  <Lines>817</Lines>
  <Paragraphs>230</Paragraphs>
  <ScaleCrop>false</ScaleCrop>
  <Company/>
  <LinksUpToDate>false</LinksUpToDate>
  <CharactersWithSpaces>115115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万 冬梅</dc:creator>
  <cp:keywords/>
  <dc:description/>
  <cp:lastModifiedBy>冬梅 万</cp:lastModifiedBy>
  <cp:revision>2</cp:revision>
  <cp:lastPrinted>2024-11-22T23:54:00Z</cp:lastPrinted>
  <dcterms:created xsi:type="dcterms:W3CDTF">2025-03-23T12:41:00Z</dcterms:created>
  <dcterms:modified xsi:type="dcterms:W3CDTF">2025-03-23T12:41:00Z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D96977B5B8954A60B2390EC01721073E_13</vt:lpwstr>
  </property>
</Properties>
</file>