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4D0885" w14:textId="77777777" w:rsidR="007A6545" w:rsidRPr="0018348D" w:rsidRDefault="007A6545" w:rsidP="007A6545">
      <w:pPr>
        <w:pStyle w:val="Caption"/>
      </w:pPr>
      <w:r>
        <w:rPr>
          <w:rFonts w:hint="eastAsia"/>
        </w:rPr>
        <w:t>Appendix</w:t>
      </w:r>
      <w:r w:rsidRPr="0018348D">
        <w:t xml:space="preserve"> </w:t>
      </w:r>
      <w:r>
        <w:fldChar w:fldCharType="begin"/>
      </w:r>
      <w:r>
        <w:instrText xml:space="preserve"> SEQ Table \* ARABIC </w:instrText>
      </w:r>
      <w:r>
        <w:fldChar w:fldCharType="separate"/>
      </w:r>
      <w:r w:rsidRPr="0018348D">
        <w:t>1</w:t>
      </w:r>
      <w:r>
        <w:fldChar w:fldCharType="end"/>
      </w:r>
      <w:r>
        <w:rPr>
          <w:rFonts w:eastAsiaTheme="minorEastAsia" w:hint="eastAsia"/>
          <w:lang w:eastAsia="zh-CN"/>
        </w:rPr>
        <w:t>.</w:t>
      </w:r>
      <w:r>
        <w:rPr>
          <w:rFonts w:eastAsia="SimSun" w:hint="eastAsia"/>
          <w:lang w:eastAsia="zh-CN"/>
        </w:rPr>
        <w:t xml:space="preserve"> </w:t>
      </w:r>
      <w:r w:rsidRPr="0018348D">
        <w:t xml:space="preserve">Initial scale of </w:t>
      </w:r>
      <w:r>
        <w:rPr>
          <w:rFonts w:eastAsiaTheme="minorEastAsia" w:hint="eastAsia"/>
          <w:lang w:eastAsia="zh-CN"/>
        </w:rPr>
        <w:t>Teachers</w:t>
      </w:r>
      <w:r>
        <w:rPr>
          <w:rFonts w:eastAsiaTheme="minorEastAsia"/>
          <w:lang w:eastAsia="zh-CN"/>
        </w:rPr>
        <w:t>’</w:t>
      </w:r>
      <w:r>
        <w:rPr>
          <w:rFonts w:eastAsiaTheme="minorEastAsia" w:hint="eastAsia"/>
          <w:lang w:eastAsia="zh-CN"/>
        </w:rPr>
        <w:t xml:space="preserve"> </w:t>
      </w:r>
      <w:r w:rsidRPr="0018348D">
        <w:rPr>
          <w:rFonts w:eastAsia="SimSun" w:hint="eastAsia"/>
        </w:rPr>
        <w:t>self-efficacy</w:t>
      </w:r>
      <w:r>
        <w:rPr>
          <w:rFonts w:eastAsia="SimSun" w:hint="eastAsia"/>
          <w:lang w:eastAsia="zh-CN"/>
        </w:rPr>
        <w:t xml:space="preserve"> belief</w:t>
      </w:r>
      <w:r w:rsidRPr="0018348D">
        <w:rPr>
          <w:rFonts w:eastAsia="SimSun" w:hint="eastAsia"/>
        </w:rPr>
        <w:t xml:space="preserve"> </w:t>
      </w:r>
      <w:r>
        <w:rPr>
          <w:rFonts w:eastAsia="SimSun" w:hint="eastAsia"/>
          <w:lang w:eastAsia="zh-CN"/>
        </w:rPr>
        <w:t>toward</w:t>
      </w:r>
      <w:r w:rsidRPr="0018348D">
        <w:rPr>
          <w:rFonts w:eastAsia="SimSun" w:hint="eastAsia"/>
        </w:rPr>
        <w:t xml:space="preserve"> </w:t>
      </w:r>
      <w:r w:rsidRPr="0018348D">
        <w:t>online teaching</w:t>
      </w:r>
    </w:p>
    <w:tbl>
      <w:tblPr>
        <w:tblW w:w="5000" w:type="pct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645"/>
        <w:gridCol w:w="7381"/>
      </w:tblGrid>
      <w:tr w:rsidR="007A6545" w:rsidRPr="0018348D" w14:paraId="76F920DC" w14:textId="77777777" w:rsidTr="002A3BB2">
        <w:trPr>
          <w:tblHeader/>
        </w:trPr>
        <w:tc>
          <w:tcPr>
            <w:tcW w:w="911" w:type="pct"/>
            <w:tcBorders>
              <w:top w:val="single" w:sz="4" w:space="0" w:color="auto"/>
              <w:bottom w:val="single" w:sz="4" w:space="0" w:color="auto"/>
            </w:tcBorders>
          </w:tcPr>
          <w:p w14:paraId="774C99D3" w14:textId="77777777" w:rsidR="007A6545" w:rsidRPr="0018348D" w:rsidRDefault="007A6545" w:rsidP="002A3BB2">
            <w:pPr>
              <w:pStyle w:val="Newparagraph"/>
              <w:ind w:firstLine="0"/>
              <w:rPr>
                <w:b/>
                <w:bCs/>
              </w:rPr>
            </w:pPr>
            <w:r w:rsidRPr="0018348D">
              <w:rPr>
                <w:b/>
                <w:bCs/>
              </w:rPr>
              <w:t>Dimension</w:t>
            </w:r>
          </w:p>
        </w:tc>
        <w:tc>
          <w:tcPr>
            <w:tcW w:w="4089" w:type="pct"/>
            <w:tcBorders>
              <w:top w:val="single" w:sz="4" w:space="0" w:color="auto"/>
              <w:bottom w:val="single" w:sz="4" w:space="0" w:color="auto"/>
            </w:tcBorders>
          </w:tcPr>
          <w:p w14:paraId="50B626BE" w14:textId="77777777" w:rsidR="007A6545" w:rsidRPr="0018348D" w:rsidRDefault="007A6545" w:rsidP="002A3BB2">
            <w:pPr>
              <w:pStyle w:val="Newparagraph"/>
              <w:ind w:firstLine="0"/>
              <w:rPr>
                <w:b/>
                <w:bCs/>
              </w:rPr>
            </w:pPr>
            <w:r w:rsidRPr="0018348D">
              <w:rPr>
                <w:b/>
                <w:bCs/>
              </w:rPr>
              <w:t xml:space="preserve">Item </w:t>
            </w:r>
          </w:p>
        </w:tc>
      </w:tr>
      <w:tr w:rsidR="007A6545" w:rsidRPr="0018348D" w14:paraId="3CE447A9" w14:textId="77777777" w:rsidTr="002A3BB2">
        <w:trPr>
          <w:tblHeader/>
        </w:trPr>
        <w:tc>
          <w:tcPr>
            <w:tcW w:w="911" w:type="pct"/>
            <w:tcBorders>
              <w:top w:val="single" w:sz="4" w:space="0" w:color="auto"/>
              <w:bottom w:val="single" w:sz="4" w:space="0" w:color="auto"/>
            </w:tcBorders>
          </w:tcPr>
          <w:p w14:paraId="4E6E8FF5" w14:textId="77777777" w:rsidR="007A6545" w:rsidRPr="0018348D" w:rsidRDefault="007A6545" w:rsidP="002A3BB2">
            <w:pPr>
              <w:pStyle w:val="Newparagraph"/>
              <w:ind w:firstLine="0"/>
              <w:rPr>
                <w:b/>
                <w:bCs/>
              </w:rPr>
            </w:pPr>
          </w:p>
        </w:tc>
        <w:tc>
          <w:tcPr>
            <w:tcW w:w="4089" w:type="pct"/>
            <w:tcBorders>
              <w:top w:val="single" w:sz="4" w:space="0" w:color="auto"/>
              <w:bottom w:val="single" w:sz="4" w:space="0" w:color="auto"/>
            </w:tcBorders>
          </w:tcPr>
          <w:p w14:paraId="0295838C" w14:textId="77777777" w:rsidR="007A6545" w:rsidRPr="00F770F4" w:rsidRDefault="007A6545" w:rsidP="002A3BB2">
            <w:pPr>
              <w:pStyle w:val="Newparagraph"/>
              <w:ind w:firstLine="0"/>
              <w:rPr>
                <w:rFonts w:eastAsiaTheme="minorEastAsia"/>
                <w:lang w:eastAsia="zh-CN"/>
              </w:rPr>
            </w:pPr>
            <w:r w:rsidRPr="00F770F4">
              <w:rPr>
                <w:rFonts w:eastAsiaTheme="minorEastAsia"/>
                <w:lang w:eastAsia="zh-CN"/>
              </w:rPr>
              <w:t>I</w:t>
            </w:r>
            <w:r w:rsidRPr="00F770F4">
              <w:rPr>
                <w:rFonts w:eastAsiaTheme="minorEastAsia" w:hint="eastAsia"/>
                <w:lang w:eastAsia="zh-CN"/>
              </w:rPr>
              <w:t>n online teaching</w:t>
            </w:r>
            <w:r w:rsidRPr="00F770F4">
              <w:rPr>
                <w:rFonts w:eastAsiaTheme="minorEastAsia"/>
                <w:lang w:eastAsia="zh-CN"/>
              </w:rPr>
              <w:t>……</w:t>
            </w:r>
          </w:p>
        </w:tc>
      </w:tr>
      <w:tr w:rsidR="007A6545" w:rsidRPr="0018348D" w14:paraId="06C8BEFC" w14:textId="77777777" w:rsidTr="002A3BB2">
        <w:trPr>
          <w:trHeight w:val="47"/>
        </w:trPr>
        <w:tc>
          <w:tcPr>
            <w:tcW w:w="91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C9DE1E9" w14:textId="77777777" w:rsidR="007A6545" w:rsidRPr="009C6667" w:rsidRDefault="007A6545" w:rsidP="002A3BB2">
            <w:pPr>
              <w:pStyle w:val="Newparagraph"/>
              <w:ind w:firstLine="0"/>
              <w:jc w:val="center"/>
              <w:rPr>
                <w:rFonts w:eastAsiaTheme="minorEastAsia"/>
                <w:b/>
                <w:bCs/>
                <w:lang w:eastAsia="zh-CN"/>
              </w:rPr>
            </w:pPr>
            <w:r w:rsidRPr="009C6667">
              <w:rPr>
                <w:b/>
                <w:bCs/>
              </w:rPr>
              <w:t>Online teaching strateg</w:t>
            </w:r>
            <w:r w:rsidRPr="009C6667">
              <w:rPr>
                <w:rFonts w:eastAsiaTheme="minorEastAsia"/>
                <w:b/>
                <w:bCs/>
                <w:lang w:eastAsia="zh-CN"/>
              </w:rPr>
              <w:t>ies</w:t>
            </w:r>
          </w:p>
        </w:tc>
        <w:tc>
          <w:tcPr>
            <w:tcW w:w="4089" w:type="pct"/>
            <w:tcBorders>
              <w:top w:val="single" w:sz="4" w:space="0" w:color="auto"/>
              <w:bottom w:val="single" w:sz="4" w:space="0" w:color="auto"/>
            </w:tcBorders>
          </w:tcPr>
          <w:p w14:paraId="6FF06502" w14:textId="77777777" w:rsidR="007A6545" w:rsidRPr="0018348D" w:rsidRDefault="007A6545" w:rsidP="002A3BB2">
            <w:pPr>
              <w:pStyle w:val="Newparagraph"/>
              <w:ind w:firstLine="0"/>
            </w:pPr>
            <w:r w:rsidRPr="0018348D">
              <w:t>C1: I can provide students with valuable resources to help them understand knowledge or concepts.</w:t>
            </w:r>
          </w:p>
          <w:p w14:paraId="745FF4DC" w14:textId="77777777" w:rsidR="007A6545" w:rsidRPr="0018348D" w:rsidRDefault="007A6545" w:rsidP="002A3BB2">
            <w:pPr>
              <w:pStyle w:val="Newparagraph"/>
              <w:ind w:firstLine="0"/>
            </w:pPr>
            <w:r w:rsidRPr="0018348D">
              <w:t xml:space="preserve">C2: I can </w:t>
            </w:r>
            <w:r w:rsidRPr="0018348D">
              <w:rPr>
                <w:rFonts w:eastAsia="SimSun" w:hint="eastAsia"/>
              </w:rPr>
              <w:t>apply different</w:t>
            </w:r>
            <w:r w:rsidRPr="0018348D">
              <w:t xml:space="preserve"> teaching objectives and contents </w:t>
            </w:r>
            <w:r w:rsidRPr="0018348D">
              <w:rPr>
                <w:rFonts w:eastAsia="SimSun" w:hint="eastAsia"/>
              </w:rPr>
              <w:t>according to</w:t>
            </w:r>
            <w:r w:rsidRPr="0018348D">
              <w:t xml:space="preserve"> the features of online teaching.</w:t>
            </w:r>
          </w:p>
          <w:p w14:paraId="204194EF" w14:textId="77777777" w:rsidR="007A6545" w:rsidRPr="0018348D" w:rsidRDefault="007A6545" w:rsidP="002A3BB2">
            <w:pPr>
              <w:pStyle w:val="Newparagraph"/>
              <w:ind w:firstLine="0"/>
            </w:pPr>
            <w:r w:rsidRPr="0018348D">
              <w:t xml:space="preserve">C3: I can appropriately </w:t>
            </w:r>
            <w:r w:rsidRPr="0018348D">
              <w:rPr>
                <w:rFonts w:eastAsia="SimSun" w:hint="eastAsia"/>
              </w:rPr>
              <w:t>control</w:t>
            </w:r>
            <w:r w:rsidRPr="0018348D">
              <w:t xml:space="preserve"> the pace of teaching.</w:t>
            </w:r>
          </w:p>
          <w:p w14:paraId="0EFB55CA" w14:textId="77777777" w:rsidR="007A6545" w:rsidRPr="0018348D" w:rsidRDefault="007A6545" w:rsidP="002A3BB2">
            <w:pPr>
              <w:pStyle w:val="Newparagraph"/>
              <w:ind w:firstLine="0"/>
            </w:pPr>
            <w:r w:rsidRPr="0018348D">
              <w:t>C4:</w:t>
            </w:r>
            <w:r w:rsidRPr="0018348D">
              <w:rPr>
                <w:rFonts w:eastAsia="SimSun" w:hint="eastAsia"/>
              </w:rPr>
              <w:t xml:space="preserve"> </w:t>
            </w:r>
            <w:r w:rsidRPr="0018348D">
              <w:t xml:space="preserve">I can provide </w:t>
            </w:r>
            <w:r w:rsidRPr="0018348D">
              <w:rPr>
                <w:rFonts w:eastAsia="SimSun" w:hint="eastAsia"/>
              </w:rPr>
              <w:t>students</w:t>
            </w:r>
            <w:r w:rsidRPr="0018348D">
              <w:t xml:space="preserve"> with </w:t>
            </w:r>
            <w:r>
              <w:t xml:space="preserve">online tutoring that corresponds </w:t>
            </w:r>
            <w:r w:rsidRPr="0018348D">
              <w:rPr>
                <w:rFonts w:eastAsia="SimSun" w:hint="eastAsia"/>
              </w:rPr>
              <w:t>to their learning situations</w:t>
            </w:r>
            <w:r w:rsidRPr="0018348D">
              <w:t>.</w:t>
            </w:r>
          </w:p>
          <w:p w14:paraId="5B16EC5D" w14:textId="77777777" w:rsidR="007A6545" w:rsidRPr="0018348D" w:rsidRDefault="007A6545" w:rsidP="002A3BB2">
            <w:pPr>
              <w:pStyle w:val="Newparagraph"/>
              <w:ind w:firstLine="0"/>
            </w:pPr>
            <w:r w:rsidRPr="0018348D">
              <w:t>C5: I can consciously provide emotional support to students.</w:t>
            </w:r>
          </w:p>
          <w:p w14:paraId="19769EA7" w14:textId="77777777" w:rsidR="007A6545" w:rsidRPr="0018348D" w:rsidRDefault="007A6545" w:rsidP="002A3BB2">
            <w:pPr>
              <w:pStyle w:val="Newparagraph"/>
              <w:ind w:firstLine="0"/>
            </w:pPr>
            <w:r w:rsidRPr="0018348D">
              <w:t xml:space="preserve">C6: I can grasp the learning progress and situations of students through </w:t>
            </w:r>
            <w:r w:rsidRPr="0018348D">
              <w:rPr>
                <w:rFonts w:eastAsia="SimSun" w:hint="eastAsia"/>
              </w:rPr>
              <w:t xml:space="preserve">both </w:t>
            </w:r>
            <w:r w:rsidRPr="0018348D">
              <w:t>real-time interactions (such as live streaming and quizzes) and non-real-time interactions (such as WeChat, QQ, etc.).</w:t>
            </w:r>
          </w:p>
          <w:p w14:paraId="76B13199" w14:textId="77777777" w:rsidR="007A6545" w:rsidRPr="0018348D" w:rsidRDefault="007A6545" w:rsidP="002A3BB2">
            <w:pPr>
              <w:pStyle w:val="Newparagraph"/>
              <w:ind w:firstLine="0"/>
            </w:pPr>
            <w:r w:rsidRPr="0018348D">
              <w:t>C7: I can handle the connection between online teaching and traditional classroom teaching.</w:t>
            </w:r>
          </w:p>
        </w:tc>
      </w:tr>
      <w:tr w:rsidR="007A6545" w:rsidRPr="0018348D" w14:paraId="5610FA9D" w14:textId="77777777" w:rsidTr="002A3BB2">
        <w:tc>
          <w:tcPr>
            <w:tcW w:w="91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537B86" w14:textId="77777777" w:rsidR="007A6545" w:rsidRPr="0018348D" w:rsidRDefault="007A6545" w:rsidP="002A3BB2">
            <w:pPr>
              <w:pStyle w:val="Newparagraph"/>
              <w:ind w:firstLine="0"/>
              <w:jc w:val="center"/>
            </w:pPr>
            <w:r w:rsidRPr="0018348D">
              <w:rPr>
                <w:b/>
                <w:bCs/>
              </w:rPr>
              <w:t>Online classroom management</w:t>
            </w:r>
          </w:p>
        </w:tc>
        <w:tc>
          <w:tcPr>
            <w:tcW w:w="4089" w:type="pct"/>
            <w:tcBorders>
              <w:top w:val="single" w:sz="4" w:space="0" w:color="auto"/>
              <w:bottom w:val="single" w:sz="4" w:space="0" w:color="auto"/>
            </w:tcBorders>
          </w:tcPr>
          <w:p w14:paraId="43B6A370" w14:textId="77777777" w:rsidR="007A6545" w:rsidRPr="007F4B25" w:rsidRDefault="007A6545" w:rsidP="002A3BB2">
            <w:pPr>
              <w:pStyle w:val="Newparagraph"/>
              <w:ind w:firstLine="0"/>
              <w:rPr>
                <w:rFonts w:eastAsiaTheme="minorEastAsia"/>
                <w:lang w:eastAsia="zh-CN"/>
              </w:rPr>
            </w:pPr>
            <w:r w:rsidRPr="0018348D">
              <w:t>C8: I can take effective measures to deal with disciplinary issues</w:t>
            </w:r>
            <w:r>
              <w:rPr>
                <w:rFonts w:eastAsiaTheme="minorEastAsia" w:hint="eastAsia"/>
                <w:lang w:eastAsia="zh-CN"/>
              </w:rPr>
              <w:t>.</w:t>
            </w:r>
          </w:p>
          <w:p w14:paraId="50A8DEC5" w14:textId="77777777" w:rsidR="007A6545" w:rsidRPr="0018348D" w:rsidRDefault="007A6545" w:rsidP="002A3BB2">
            <w:pPr>
              <w:pStyle w:val="Newparagraph"/>
              <w:ind w:firstLine="0"/>
            </w:pPr>
            <w:r w:rsidRPr="0018348D">
              <w:t>C9: I can help students understand and follow behavioral norms.</w:t>
            </w:r>
          </w:p>
          <w:p w14:paraId="797718A9" w14:textId="77777777" w:rsidR="007A6545" w:rsidRPr="0018348D" w:rsidRDefault="007A6545" w:rsidP="002A3BB2">
            <w:pPr>
              <w:pStyle w:val="Newparagraph"/>
              <w:ind w:firstLine="0"/>
            </w:pPr>
            <w:r w:rsidRPr="0018348D">
              <w:t xml:space="preserve">C10: I can </w:t>
            </w:r>
            <w:r w:rsidRPr="0018348D">
              <w:rPr>
                <w:rFonts w:eastAsia="SimSun" w:hint="eastAsia"/>
              </w:rPr>
              <w:t>use different</w:t>
            </w:r>
            <w:r w:rsidRPr="0018348D">
              <w:t xml:space="preserve"> class management mod</w:t>
            </w:r>
            <w:r w:rsidRPr="0018348D">
              <w:rPr>
                <w:rFonts w:eastAsia="SimSun" w:hint="eastAsia"/>
              </w:rPr>
              <w:t>es</w:t>
            </w:r>
            <w:r w:rsidRPr="0018348D">
              <w:t xml:space="preserve"> </w:t>
            </w:r>
            <w:r w:rsidRPr="0018348D">
              <w:rPr>
                <w:rFonts w:eastAsia="SimSun" w:hint="eastAsia"/>
              </w:rPr>
              <w:t>according to</w:t>
            </w:r>
            <w:r w:rsidRPr="0018348D">
              <w:t xml:space="preserve"> the features of online</w:t>
            </w:r>
            <w:r>
              <w:rPr>
                <w:rFonts w:eastAsiaTheme="minorEastAsia" w:hint="eastAsia"/>
                <w:lang w:eastAsia="zh-CN"/>
              </w:rPr>
              <w:t xml:space="preserve"> classroom</w:t>
            </w:r>
            <w:r w:rsidRPr="0018348D">
              <w:t>.</w:t>
            </w:r>
          </w:p>
          <w:p w14:paraId="68F9F737" w14:textId="77777777" w:rsidR="007A6545" w:rsidRPr="0018348D" w:rsidRDefault="007A6545" w:rsidP="002A3BB2">
            <w:pPr>
              <w:pStyle w:val="Newparagraph"/>
              <w:ind w:firstLine="0"/>
            </w:pPr>
            <w:r w:rsidRPr="0018348D">
              <w:t xml:space="preserve">C11: I can employ certain </w:t>
            </w:r>
            <w:r w:rsidRPr="0018348D">
              <w:rPr>
                <w:rFonts w:eastAsia="SimSun" w:hint="eastAsia"/>
              </w:rPr>
              <w:t>approaches</w:t>
            </w:r>
            <w:r w:rsidRPr="0018348D">
              <w:t xml:space="preserve"> (such as appropriate questioning and calling students’ names ) to maintain their attentiveness.</w:t>
            </w:r>
          </w:p>
          <w:p w14:paraId="588DE181" w14:textId="77777777" w:rsidR="007A6545" w:rsidRPr="0018348D" w:rsidRDefault="007A6545" w:rsidP="002A3BB2">
            <w:pPr>
              <w:pStyle w:val="Newparagraph"/>
              <w:ind w:firstLine="0"/>
            </w:pPr>
            <w:r w:rsidRPr="0018348D">
              <w:t>C12: I can prevent students from cheating in online classrooms.</w:t>
            </w:r>
          </w:p>
        </w:tc>
      </w:tr>
      <w:tr w:rsidR="007A6545" w:rsidRPr="0018348D" w14:paraId="1634829B" w14:textId="77777777" w:rsidTr="002A3BB2">
        <w:tc>
          <w:tcPr>
            <w:tcW w:w="91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46B3053" w14:textId="77777777" w:rsidR="007A6545" w:rsidRPr="0018348D" w:rsidRDefault="007A6545" w:rsidP="002A3BB2">
            <w:pPr>
              <w:pStyle w:val="Newparagraph"/>
              <w:ind w:firstLine="0"/>
              <w:jc w:val="center"/>
              <w:rPr>
                <w:b/>
                <w:bCs/>
              </w:rPr>
            </w:pPr>
            <w:r w:rsidRPr="0018348D">
              <w:rPr>
                <w:b/>
                <w:bCs/>
              </w:rPr>
              <w:t>Promoting student engagement</w:t>
            </w:r>
          </w:p>
        </w:tc>
        <w:tc>
          <w:tcPr>
            <w:tcW w:w="4089" w:type="pct"/>
            <w:tcBorders>
              <w:top w:val="single" w:sz="4" w:space="0" w:color="auto"/>
              <w:bottom w:val="single" w:sz="4" w:space="0" w:color="auto"/>
            </w:tcBorders>
          </w:tcPr>
          <w:p w14:paraId="7F29D171" w14:textId="77777777" w:rsidR="007A6545" w:rsidRPr="0018348D" w:rsidRDefault="007A6545" w:rsidP="002A3BB2">
            <w:pPr>
              <w:pStyle w:val="Newparagraph"/>
              <w:ind w:firstLine="0"/>
              <w:rPr>
                <w:rFonts w:eastAsia="SimSun"/>
              </w:rPr>
            </w:pPr>
            <w:r w:rsidRPr="0018348D">
              <w:t xml:space="preserve">C13: I can collaborate with parents to promote the </w:t>
            </w:r>
            <w:r w:rsidRPr="0018348D">
              <w:rPr>
                <w:rFonts w:eastAsia="SimSun" w:hint="eastAsia"/>
              </w:rPr>
              <w:t xml:space="preserve">self-learning </w:t>
            </w:r>
            <w:r w:rsidRPr="0018348D">
              <w:t>of students</w:t>
            </w:r>
            <w:r w:rsidRPr="0018348D">
              <w:rPr>
                <w:rFonts w:eastAsia="SimSun" w:hint="eastAsia"/>
              </w:rPr>
              <w:t>.</w:t>
            </w:r>
          </w:p>
          <w:p w14:paraId="0254CE78" w14:textId="77777777" w:rsidR="007A6545" w:rsidRPr="0018348D" w:rsidRDefault="007A6545" w:rsidP="002A3BB2">
            <w:pPr>
              <w:pStyle w:val="Newparagraph"/>
              <w:ind w:firstLine="0"/>
            </w:pPr>
            <w:r w:rsidRPr="0018348D">
              <w:t>C14: I can apply various methods to effectively organize communication</w:t>
            </w:r>
            <w:r w:rsidRPr="0018348D">
              <w:rPr>
                <w:rFonts w:eastAsia="SimSun" w:hint="eastAsia"/>
              </w:rPr>
              <w:t xml:space="preserve"> </w:t>
            </w:r>
            <w:r w:rsidRPr="0018348D">
              <w:t xml:space="preserve">between </w:t>
            </w:r>
            <w:r w:rsidRPr="0018348D">
              <w:rPr>
                <w:rFonts w:eastAsia="SimSun" w:hint="eastAsia"/>
              </w:rPr>
              <w:t>myself</w:t>
            </w:r>
            <w:r w:rsidRPr="0018348D">
              <w:t xml:space="preserve"> and students, as well as among students.</w:t>
            </w:r>
          </w:p>
          <w:p w14:paraId="0A819329" w14:textId="77777777" w:rsidR="007A6545" w:rsidRPr="0018348D" w:rsidRDefault="007A6545" w:rsidP="002A3BB2">
            <w:pPr>
              <w:pStyle w:val="Newparagraph"/>
              <w:ind w:firstLine="0"/>
            </w:pPr>
            <w:r w:rsidRPr="0018348D">
              <w:t>C15: I can help students realize the importance of online learning.</w:t>
            </w:r>
          </w:p>
          <w:p w14:paraId="27F73CE7" w14:textId="77777777" w:rsidR="007A6545" w:rsidRPr="00CB1817" w:rsidRDefault="007A6545" w:rsidP="002A3BB2">
            <w:pPr>
              <w:pStyle w:val="Newparagraph"/>
              <w:ind w:firstLine="0"/>
              <w:rPr>
                <w:rFonts w:eastAsiaTheme="minorEastAsia"/>
                <w:lang w:eastAsia="zh-CN"/>
              </w:rPr>
            </w:pPr>
            <w:r w:rsidRPr="0018348D">
              <w:t xml:space="preserve">C16: I can </w:t>
            </w:r>
            <w:r>
              <w:rPr>
                <w:rFonts w:eastAsiaTheme="minorEastAsia" w:hint="eastAsia"/>
                <w:lang w:eastAsia="zh-CN"/>
              </w:rPr>
              <w:t xml:space="preserve">support </w:t>
            </w:r>
            <w:r w:rsidRPr="0018348D">
              <w:t xml:space="preserve">students </w:t>
            </w:r>
            <w:r>
              <w:t>in maintaining</w:t>
            </w:r>
            <w:r w:rsidRPr="0018348D">
              <w:t xml:space="preserve"> learning </w:t>
            </w:r>
            <w:r>
              <w:rPr>
                <w:rFonts w:eastAsiaTheme="minorEastAsia" w:hint="eastAsia"/>
                <w:lang w:eastAsia="zh-CN"/>
              </w:rPr>
              <w:t>motivation.</w:t>
            </w:r>
          </w:p>
          <w:p w14:paraId="52E82C72" w14:textId="77777777" w:rsidR="007A6545" w:rsidRPr="0018348D" w:rsidRDefault="007A6545" w:rsidP="002A3BB2">
            <w:pPr>
              <w:pStyle w:val="Newparagraph"/>
              <w:ind w:firstLine="0"/>
            </w:pPr>
            <w:r w:rsidRPr="0018348D">
              <w:t xml:space="preserve">C17: I can </w:t>
            </w:r>
            <w:r w:rsidRPr="0018348D">
              <w:rPr>
                <w:rFonts w:eastAsia="SimSun" w:hint="eastAsia"/>
              </w:rPr>
              <w:t xml:space="preserve">assist </w:t>
            </w:r>
            <w:r w:rsidRPr="0018348D">
              <w:t xml:space="preserve">students with learning </w:t>
            </w:r>
            <w:r>
              <w:rPr>
                <w:rFonts w:eastAsiaTheme="minorEastAsia" w:hint="eastAsia"/>
                <w:lang w:eastAsia="zh-CN"/>
              </w:rPr>
              <w:t>challenges</w:t>
            </w:r>
            <w:r w:rsidRPr="0018348D">
              <w:t>.</w:t>
            </w:r>
          </w:p>
          <w:p w14:paraId="2FFDE765" w14:textId="77777777" w:rsidR="007A6545" w:rsidRDefault="007A6545" w:rsidP="002A3BB2">
            <w:pPr>
              <w:pStyle w:val="Newparagraph"/>
              <w:ind w:firstLine="0"/>
              <w:rPr>
                <w:rFonts w:eastAsiaTheme="minorEastAsia"/>
                <w:lang w:eastAsia="zh-CN"/>
              </w:rPr>
            </w:pPr>
            <w:r w:rsidRPr="0018348D">
              <w:t xml:space="preserve">C18: I can analyze </w:t>
            </w:r>
            <w:r>
              <w:t xml:space="preserve">the </w:t>
            </w:r>
            <w:r w:rsidRPr="0018348D">
              <w:t>learning behavioral data of students</w:t>
            </w:r>
            <w:r>
              <w:rPr>
                <w:rFonts w:eastAsiaTheme="minorEastAsia" w:hint="eastAsia"/>
                <w:lang w:eastAsia="zh-CN"/>
              </w:rPr>
              <w:t>.</w:t>
            </w:r>
          </w:p>
          <w:p w14:paraId="3AA2E4E9" w14:textId="77777777" w:rsidR="007A6545" w:rsidRPr="0018348D" w:rsidRDefault="007A6545" w:rsidP="002A3BB2">
            <w:pPr>
              <w:pStyle w:val="Newparagraph"/>
              <w:ind w:firstLine="0"/>
            </w:pPr>
            <w:r w:rsidRPr="0018348D">
              <w:t xml:space="preserve">C19: I can </w:t>
            </w:r>
            <w:r w:rsidRPr="0018348D">
              <w:rPr>
                <w:rFonts w:eastAsia="SimSun" w:hint="eastAsia"/>
              </w:rPr>
              <w:t>develop</w:t>
            </w:r>
            <w:r w:rsidRPr="0018348D">
              <w:t xml:space="preserve"> high-quality learning assignments for students.</w:t>
            </w:r>
          </w:p>
        </w:tc>
      </w:tr>
      <w:tr w:rsidR="007A6545" w:rsidRPr="0018348D" w14:paraId="3E5A47C1" w14:textId="77777777" w:rsidTr="002A3BB2">
        <w:tc>
          <w:tcPr>
            <w:tcW w:w="91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83447B" w14:textId="77777777" w:rsidR="007A6545" w:rsidRPr="0018348D" w:rsidRDefault="007A6545" w:rsidP="002A3BB2">
            <w:pPr>
              <w:pStyle w:val="Newparagraph"/>
              <w:ind w:firstLine="0"/>
              <w:jc w:val="center"/>
            </w:pPr>
            <w:r w:rsidRPr="0018348D">
              <w:rPr>
                <w:b/>
                <w:bCs/>
              </w:rPr>
              <w:t>Providing technical support</w:t>
            </w:r>
          </w:p>
        </w:tc>
        <w:tc>
          <w:tcPr>
            <w:tcW w:w="4089" w:type="pct"/>
            <w:tcBorders>
              <w:top w:val="single" w:sz="4" w:space="0" w:color="auto"/>
              <w:bottom w:val="single" w:sz="4" w:space="0" w:color="auto"/>
            </w:tcBorders>
          </w:tcPr>
          <w:p w14:paraId="01E70A2A" w14:textId="77777777" w:rsidR="007A6545" w:rsidRPr="0018348D" w:rsidRDefault="007A6545" w:rsidP="002A3BB2">
            <w:pPr>
              <w:pStyle w:val="Newparagraph"/>
              <w:ind w:firstLine="0"/>
            </w:pPr>
            <w:r w:rsidRPr="0018348D">
              <w:t xml:space="preserve">C20: I can assist students in understanding and using </w:t>
            </w:r>
            <w:r>
              <w:rPr>
                <w:rFonts w:eastAsiaTheme="minorEastAsia" w:hint="eastAsia"/>
                <w:lang w:eastAsia="zh-CN"/>
              </w:rPr>
              <w:t xml:space="preserve">online </w:t>
            </w:r>
            <w:r w:rsidRPr="0018348D">
              <w:t>platforms.</w:t>
            </w:r>
          </w:p>
          <w:p w14:paraId="177D9AE4" w14:textId="77777777" w:rsidR="007A6545" w:rsidRPr="0018348D" w:rsidRDefault="007A6545" w:rsidP="002A3BB2">
            <w:pPr>
              <w:pStyle w:val="Newparagraph"/>
              <w:ind w:firstLine="0"/>
            </w:pPr>
            <w:r w:rsidRPr="0018348D">
              <w:t xml:space="preserve">C21: I can effectively utilize the functions of online platforms to </w:t>
            </w:r>
            <w:r w:rsidRPr="0018348D">
              <w:rPr>
                <w:rFonts w:eastAsia="SimSun" w:hint="eastAsia"/>
              </w:rPr>
              <w:t>achieve</w:t>
            </w:r>
            <w:r w:rsidRPr="0018348D">
              <w:t xml:space="preserve"> teaching objectives.</w:t>
            </w:r>
          </w:p>
          <w:p w14:paraId="48ABE80F" w14:textId="77777777" w:rsidR="007A6545" w:rsidRPr="0018348D" w:rsidRDefault="007A6545" w:rsidP="002A3BB2">
            <w:pPr>
              <w:pStyle w:val="Newparagraph"/>
              <w:ind w:firstLine="0"/>
            </w:pPr>
            <w:r w:rsidRPr="0018348D">
              <w:lastRenderedPageBreak/>
              <w:t>C22: I can handle unexpected technical issues.</w:t>
            </w:r>
          </w:p>
          <w:p w14:paraId="05F26005" w14:textId="77777777" w:rsidR="007A6545" w:rsidRPr="0018348D" w:rsidRDefault="007A6545" w:rsidP="002A3BB2">
            <w:pPr>
              <w:pStyle w:val="Newparagraph"/>
              <w:ind w:firstLine="0"/>
            </w:pPr>
            <w:r w:rsidRPr="0018348D">
              <w:t xml:space="preserve">C23: I can design high-quality </w:t>
            </w:r>
            <w:r>
              <w:rPr>
                <w:rFonts w:eastAsiaTheme="minorEastAsia" w:hint="eastAsia"/>
                <w:lang w:eastAsia="zh-CN"/>
              </w:rPr>
              <w:t>online materials</w:t>
            </w:r>
            <w:r w:rsidRPr="0018348D">
              <w:t xml:space="preserve"> for students.</w:t>
            </w:r>
          </w:p>
        </w:tc>
      </w:tr>
    </w:tbl>
    <w:p w14:paraId="287F89D6" w14:textId="77777777" w:rsidR="007A6545" w:rsidRDefault="007A6545" w:rsidP="007A6545">
      <w:pPr>
        <w:pStyle w:val="Caption"/>
      </w:pPr>
    </w:p>
    <w:p w14:paraId="3FD79E99" w14:textId="77777777" w:rsidR="007A6545" w:rsidRPr="007E766A" w:rsidRDefault="007A6545" w:rsidP="007A6545">
      <w:pPr>
        <w:rPr>
          <w:b/>
          <w:bCs/>
          <w:sz w:val="24"/>
        </w:rPr>
      </w:pPr>
    </w:p>
    <w:p w14:paraId="4B5B5F8F" w14:textId="77777777" w:rsidR="00AC0449" w:rsidRDefault="00AC0449"/>
    <w:sectPr w:rsidR="00AC0449" w:rsidSect="007A6545">
      <w:footerReference w:type="default" r:id="rId4"/>
      <w:endnotePr>
        <w:numFmt w:val="decimal"/>
        <w:numStart w:val="3"/>
      </w:endnotePr>
      <w:pgSz w:w="11906" w:h="16838"/>
      <w:pgMar w:top="1440" w:right="1440" w:bottom="144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EC34D7" w14:textId="77777777" w:rsidR="00000000" w:rsidRDefault="00000000">
    <w:pPr>
      <w:pStyle w:val="Footer"/>
      <w:spacing w:before="0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lang w:val="zh-CN"/>
      </w:rPr>
      <w:t>2</w:t>
    </w:r>
    <w:r>
      <w:fldChar w:fldCharType="end"/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defaultTabStop w:val="720"/>
  <w:characterSpacingControl w:val="doNotCompress"/>
  <w:endnotePr>
    <w:numFmt w:val="decimal"/>
    <w:numStart w:val="3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6545"/>
    <w:rsid w:val="00732981"/>
    <w:rsid w:val="007A6545"/>
    <w:rsid w:val="00AC0449"/>
    <w:rsid w:val="00AD604E"/>
    <w:rsid w:val="00BB0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DEB43B"/>
  <w15:chartTrackingRefBased/>
  <w15:docId w15:val="{6E5C2671-DDEB-470C-9325-086611F62A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6545"/>
  </w:style>
  <w:style w:type="paragraph" w:styleId="Heading1">
    <w:name w:val="heading 1"/>
    <w:basedOn w:val="Normal"/>
    <w:next w:val="Normal"/>
    <w:link w:val="Heading1Char"/>
    <w:uiPriority w:val="9"/>
    <w:qFormat/>
    <w:rsid w:val="007A654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A654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A654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A654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A654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A654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A654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A654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A654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A654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A654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A654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A654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A654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A654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A654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A654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A654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A654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A654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A654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A654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A654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A654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A654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A654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A654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A654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A6545"/>
    <w:rPr>
      <w:b/>
      <w:bCs/>
      <w:smallCaps/>
      <w:color w:val="0F4761" w:themeColor="accent1" w:themeShade="BF"/>
      <w:spacing w:val="5"/>
    </w:rPr>
  </w:style>
  <w:style w:type="paragraph" w:customStyle="1" w:styleId="Newparagraph">
    <w:name w:val="New paragraph"/>
    <w:basedOn w:val="Normal"/>
    <w:autoRedefine/>
    <w:qFormat/>
    <w:rsid w:val="007A6545"/>
    <w:pPr>
      <w:ind w:firstLine="720"/>
    </w:pPr>
  </w:style>
  <w:style w:type="paragraph" w:styleId="Caption">
    <w:name w:val="caption"/>
    <w:basedOn w:val="Normal"/>
    <w:next w:val="Normal"/>
    <w:autoRedefine/>
    <w:qFormat/>
    <w:rsid w:val="007A6545"/>
    <w:pPr>
      <w:snapToGrid w:val="0"/>
      <w:spacing w:line="240" w:lineRule="auto"/>
      <w:jc w:val="center"/>
    </w:pPr>
    <w:rPr>
      <w:rFonts w:cs="SimSun"/>
      <w:b/>
      <w:bCs/>
      <w:sz w:val="24"/>
      <w:szCs w:val="24"/>
    </w:rPr>
  </w:style>
  <w:style w:type="paragraph" w:styleId="Footer">
    <w:name w:val="footer"/>
    <w:basedOn w:val="Normal"/>
    <w:link w:val="FooterChar"/>
    <w:autoRedefine/>
    <w:uiPriority w:val="99"/>
    <w:qFormat/>
    <w:rsid w:val="007A6545"/>
    <w:pPr>
      <w:tabs>
        <w:tab w:val="center" w:pos="4320"/>
        <w:tab w:val="right" w:pos="8640"/>
      </w:tabs>
      <w:spacing w:before="240"/>
      <w:contextualSpacing/>
    </w:pPr>
  </w:style>
  <w:style w:type="character" w:customStyle="1" w:styleId="FooterChar">
    <w:name w:val="Footer Char"/>
    <w:basedOn w:val="DefaultParagraphFont"/>
    <w:link w:val="Footer"/>
    <w:uiPriority w:val="99"/>
    <w:qFormat/>
    <w:rsid w:val="007A65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326</Words>
  <Characters>1862</Characters>
  <Application>Microsoft Office Word</Application>
  <DocSecurity>0</DocSecurity>
  <Lines>15</Lines>
  <Paragraphs>4</Paragraphs>
  <ScaleCrop>false</ScaleCrop>
  <Company>Springer Nature</Company>
  <LinksUpToDate>false</LinksUpToDate>
  <CharactersWithSpaces>2184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Bhushan Tandale</dc:creator>
  <cp:keywords/>
  <dc:description/>
  <cp:lastModifiedBy>Bhushan Tandale</cp:lastModifiedBy>
  <cp:revision>1</cp:revision>
  <dcterms:created xsi:type="dcterms:W3CDTF">2024-12-27T07:35:00Z</dcterms:created>
  <dcterms:modified xsi:type="dcterms:W3CDTF">2024-12-27T07:35:00Z</dcterms:modified>
</cp:coreProperties>
</file>