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908D83" w14:textId="62D9E0CB" w:rsidR="00645007" w:rsidRPr="002D7496" w:rsidRDefault="00943A48" w:rsidP="00645007">
      <w:pPr>
        <w:wordWrap/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74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Supplementary </w:t>
      </w:r>
      <w:r w:rsidR="00645007" w:rsidRPr="002D74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</w:t>
      </w:r>
      <w:r w:rsidR="00645007" w:rsidRPr="002D749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="00645007" w:rsidRPr="002D74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 </w:t>
      </w:r>
      <w:r w:rsidR="00645007" w:rsidRPr="002D749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Comparison of </w:t>
      </w:r>
      <w:r w:rsidR="00645007" w:rsidRPr="002D74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characteristics between </w:t>
      </w:r>
      <w:r w:rsidR="00645007" w:rsidRPr="002D749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eco-friendly and conventional rice field</w:t>
      </w:r>
      <w:r w:rsidR="00B63A36" w:rsidRPr="002D7496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645007" w:rsidRPr="002D74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</w:t>
      </w:r>
      <w:r w:rsidR="00B63A36" w:rsidRPr="002D74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645007" w:rsidRPr="002D7496">
        <w:rPr>
          <w:rFonts w:ascii="Times New Roman" w:hAnsi="Times New Roman" w:cs="Times New Roman"/>
          <w:color w:val="000000" w:themeColor="text1"/>
          <w:sz w:val="24"/>
          <w:szCs w:val="24"/>
        </w:rPr>
        <w:t>study area</w:t>
      </w:r>
      <w:r w:rsidR="00B63A36" w:rsidRPr="002D749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685"/>
        <w:gridCol w:w="3691"/>
        <w:gridCol w:w="8537"/>
      </w:tblGrid>
      <w:tr w:rsidR="002D7496" w:rsidRPr="002D7496" w14:paraId="12AA4C88" w14:textId="77777777" w:rsidTr="002D7496">
        <w:trPr>
          <w:trHeight w:val="339"/>
        </w:trPr>
        <w:tc>
          <w:tcPr>
            <w:tcW w:w="589" w:type="pct"/>
            <w:noWrap/>
            <w:hideMark/>
          </w:tcPr>
          <w:p w14:paraId="1691DE18" w14:textId="77777777" w:rsidR="00645007" w:rsidRPr="002D7496" w:rsidRDefault="0064500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57" w:type="pct"/>
            <w:noWrap/>
            <w:hideMark/>
          </w:tcPr>
          <w:p w14:paraId="7501E9CD" w14:textId="77777777" w:rsidR="00645007" w:rsidRPr="002D7496" w:rsidRDefault="0064500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Eco-friendly rice field </w:t>
            </w:r>
          </w:p>
        </w:tc>
        <w:tc>
          <w:tcPr>
            <w:tcW w:w="3170" w:type="pct"/>
            <w:noWrap/>
            <w:hideMark/>
          </w:tcPr>
          <w:p w14:paraId="65734852" w14:textId="77777777" w:rsidR="00645007" w:rsidRPr="002D7496" w:rsidRDefault="0064500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>Conventional rice field</w:t>
            </w:r>
          </w:p>
        </w:tc>
      </w:tr>
      <w:tr w:rsidR="00645007" w:rsidRPr="002D7496" w14:paraId="47DD402D" w14:textId="77777777" w:rsidTr="002D7496">
        <w:trPr>
          <w:trHeight w:val="339"/>
        </w:trPr>
        <w:tc>
          <w:tcPr>
            <w:tcW w:w="589" w:type="pct"/>
            <w:noWrap/>
          </w:tcPr>
          <w:p w14:paraId="2A46AF9C" w14:textId="77777777" w:rsidR="00645007" w:rsidRPr="002D7496" w:rsidRDefault="0064500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Gulim" w:hAnsi="Times New Roman" w:cs="Times New Roman"/>
                <w:color w:val="000000" w:themeColor="text1"/>
                <w:kern w:val="0"/>
                <w:sz w:val="24"/>
                <w:szCs w:val="24"/>
              </w:rPr>
              <w:t>Rice cultivation method</w:t>
            </w:r>
          </w:p>
        </w:tc>
        <w:tc>
          <w:tcPr>
            <w:tcW w:w="4427" w:type="pct"/>
            <w:gridSpan w:val="2"/>
            <w:noWrap/>
          </w:tcPr>
          <w:p w14:paraId="74CBC1F8" w14:textId="77777777" w:rsidR="00645007" w:rsidRPr="002D7496" w:rsidRDefault="0064500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>They are immediately adjacent and have identical cultivation stages and timing</w:t>
            </w:r>
          </w:p>
        </w:tc>
      </w:tr>
      <w:tr w:rsidR="002D7496" w:rsidRPr="002D7496" w14:paraId="0D7B2BB2" w14:textId="77777777" w:rsidTr="002D7496">
        <w:trPr>
          <w:trHeight w:val="339"/>
        </w:trPr>
        <w:tc>
          <w:tcPr>
            <w:tcW w:w="589" w:type="pct"/>
            <w:noWrap/>
            <w:hideMark/>
          </w:tcPr>
          <w:p w14:paraId="0DF3EC92" w14:textId="77777777" w:rsidR="00645007" w:rsidRPr="002D7496" w:rsidRDefault="0064500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Pesticide use </w:t>
            </w:r>
          </w:p>
        </w:tc>
        <w:tc>
          <w:tcPr>
            <w:tcW w:w="1257" w:type="pct"/>
            <w:noWrap/>
            <w:hideMark/>
          </w:tcPr>
          <w:p w14:paraId="61C757EE" w14:textId="77777777" w:rsidR="00645007" w:rsidRPr="002D7496" w:rsidRDefault="0064500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>Used in very limited lots</w:t>
            </w:r>
          </w:p>
        </w:tc>
        <w:tc>
          <w:tcPr>
            <w:tcW w:w="3170" w:type="pct"/>
            <w:noWrap/>
            <w:hideMark/>
          </w:tcPr>
          <w:p w14:paraId="37853CD3" w14:textId="77777777" w:rsidR="00645007" w:rsidRPr="002D7496" w:rsidRDefault="0064500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>Herbicides and pesticides used in all lots</w:t>
            </w:r>
          </w:p>
        </w:tc>
      </w:tr>
      <w:tr w:rsidR="002D7496" w:rsidRPr="002D7496" w14:paraId="474F746D" w14:textId="77777777" w:rsidTr="002D7496">
        <w:trPr>
          <w:trHeight w:val="339"/>
        </w:trPr>
        <w:tc>
          <w:tcPr>
            <w:tcW w:w="589" w:type="pct"/>
            <w:noWrap/>
            <w:hideMark/>
          </w:tcPr>
          <w:p w14:paraId="4947F240" w14:textId="77777777" w:rsidR="00645007" w:rsidRPr="002D7496" w:rsidRDefault="0064500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Pesticide ingredient </w:t>
            </w:r>
          </w:p>
        </w:tc>
        <w:tc>
          <w:tcPr>
            <w:tcW w:w="1257" w:type="pct"/>
            <w:noWrap/>
            <w:hideMark/>
          </w:tcPr>
          <w:p w14:paraId="68256FFE" w14:textId="77777777" w:rsidR="00645007" w:rsidRPr="002D7496" w:rsidRDefault="0064500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>Tiadinil</w:t>
            </w:r>
          </w:p>
        </w:tc>
        <w:tc>
          <w:tcPr>
            <w:tcW w:w="3170" w:type="pct"/>
            <w:noWrap/>
            <w:hideMark/>
          </w:tcPr>
          <w:p w14:paraId="7F464EF1" w14:textId="77777777" w:rsidR="00645007" w:rsidRPr="002D7496" w:rsidRDefault="0064500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tiadinil, clothianidin, </w:t>
            </w:r>
            <w:proofErr w:type="spellStart"/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>pryazosulfuron</w:t>
            </w:r>
            <w:proofErr w:type="spellEnd"/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-ethyl, </w:t>
            </w:r>
            <w:proofErr w:type="spellStart"/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>fentrazmide</w:t>
            </w:r>
            <w:proofErr w:type="spellEnd"/>
          </w:p>
        </w:tc>
      </w:tr>
      <w:tr w:rsidR="002D7496" w:rsidRPr="002D7496" w14:paraId="7C0C08A8" w14:textId="77777777" w:rsidTr="002D7496">
        <w:trPr>
          <w:trHeight w:val="339"/>
        </w:trPr>
        <w:tc>
          <w:tcPr>
            <w:tcW w:w="589" w:type="pct"/>
            <w:noWrap/>
            <w:hideMark/>
          </w:tcPr>
          <w:p w14:paraId="4E32639F" w14:textId="77777777" w:rsidR="00645007" w:rsidRPr="002D7496" w:rsidRDefault="0064500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>Cultivated farm crops</w:t>
            </w:r>
          </w:p>
        </w:tc>
        <w:tc>
          <w:tcPr>
            <w:tcW w:w="1257" w:type="pct"/>
            <w:noWrap/>
            <w:hideMark/>
          </w:tcPr>
          <w:p w14:paraId="7E24A56C" w14:textId="77777777" w:rsidR="00645007" w:rsidRPr="002D7496" w:rsidRDefault="0064500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None </w:t>
            </w:r>
          </w:p>
        </w:tc>
        <w:tc>
          <w:tcPr>
            <w:tcW w:w="3170" w:type="pct"/>
            <w:noWrap/>
            <w:hideMark/>
          </w:tcPr>
          <w:p w14:paraId="5EEB1831" w14:textId="77777777" w:rsidR="00645007" w:rsidRPr="002D7496" w:rsidRDefault="0064500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Beans, red pepper, corn, lettuce, radish, sweet potato, leek, pumpkin, perilla, sorghum, </w:t>
            </w:r>
            <w:proofErr w:type="spellStart"/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>mugwort</w:t>
            </w:r>
            <w:proofErr w:type="spellEnd"/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>, spinach, leek, bellflower, and eggplant</w:t>
            </w:r>
          </w:p>
        </w:tc>
      </w:tr>
      <w:tr w:rsidR="002D7496" w:rsidRPr="002D7496" w14:paraId="4FAE3439" w14:textId="77777777" w:rsidTr="002D7496">
        <w:trPr>
          <w:trHeight w:val="339"/>
        </w:trPr>
        <w:tc>
          <w:tcPr>
            <w:tcW w:w="589" w:type="pct"/>
            <w:noWrap/>
            <w:hideMark/>
          </w:tcPr>
          <w:p w14:paraId="74B514B5" w14:textId="77777777" w:rsidR="00645007" w:rsidRPr="002D7496" w:rsidRDefault="0064500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>After harvesting</w:t>
            </w:r>
          </w:p>
        </w:tc>
        <w:tc>
          <w:tcPr>
            <w:tcW w:w="1257" w:type="pct"/>
            <w:noWrap/>
            <w:hideMark/>
          </w:tcPr>
          <w:p w14:paraId="61E8515F" w14:textId="77777777" w:rsidR="00645007" w:rsidRPr="002D7496" w:rsidRDefault="0064500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Watered </w:t>
            </w:r>
          </w:p>
        </w:tc>
        <w:tc>
          <w:tcPr>
            <w:tcW w:w="3170" w:type="pct"/>
            <w:noWrap/>
            <w:hideMark/>
          </w:tcPr>
          <w:p w14:paraId="28869FD3" w14:textId="77777777" w:rsidR="00645007" w:rsidRPr="002D7496" w:rsidRDefault="0064500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Dry paddy </w:t>
            </w:r>
          </w:p>
        </w:tc>
      </w:tr>
      <w:tr w:rsidR="002D7496" w:rsidRPr="002D7496" w14:paraId="4350F7C6" w14:textId="77777777" w:rsidTr="002D7496">
        <w:trPr>
          <w:trHeight w:val="339"/>
        </w:trPr>
        <w:tc>
          <w:tcPr>
            <w:tcW w:w="589" w:type="pct"/>
            <w:noWrap/>
            <w:hideMark/>
          </w:tcPr>
          <w:p w14:paraId="69164EFD" w14:textId="77777777" w:rsidR="00645007" w:rsidRPr="002D7496" w:rsidRDefault="0064500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>Road</w:t>
            </w:r>
          </w:p>
        </w:tc>
        <w:tc>
          <w:tcPr>
            <w:tcW w:w="1257" w:type="pct"/>
            <w:noWrap/>
            <w:hideMark/>
          </w:tcPr>
          <w:p w14:paraId="17E12969" w14:textId="77777777" w:rsidR="00645007" w:rsidRPr="002D7496" w:rsidRDefault="0064500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>Concrete or soil</w:t>
            </w:r>
          </w:p>
        </w:tc>
        <w:tc>
          <w:tcPr>
            <w:tcW w:w="3170" w:type="pct"/>
            <w:noWrap/>
            <w:hideMark/>
          </w:tcPr>
          <w:p w14:paraId="33FE7165" w14:textId="77777777" w:rsidR="00645007" w:rsidRPr="002D7496" w:rsidRDefault="0064500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>Concrete or soil</w:t>
            </w:r>
          </w:p>
        </w:tc>
      </w:tr>
      <w:tr w:rsidR="002D7496" w:rsidRPr="002D7496" w14:paraId="426B6C47" w14:textId="77777777" w:rsidTr="002D7496">
        <w:trPr>
          <w:trHeight w:val="339"/>
        </w:trPr>
        <w:tc>
          <w:tcPr>
            <w:tcW w:w="589" w:type="pct"/>
            <w:noWrap/>
          </w:tcPr>
          <w:p w14:paraId="143E36BB" w14:textId="77777777" w:rsidR="00645007" w:rsidRPr="002D7496" w:rsidRDefault="0064500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Levee </w:t>
            </w:r>
          </w:p>
        </w:tc>
        <w:tc>
          <w:tcPr>
            <w:tcW w:w="1257" w:type="pct"/>
            <w:noWrap/>
          </w:tcPr>
          <w:p w14:paraId="31C66892" w14:textId="77777777" w:rsidR="00645007" w:rsidRPr="002D7496" w:rsidRDefault="0064500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>Physical removal by using a weeder or no removal effort</w:t>
            </w:r>
          </w:p>
        </w:tc>
        <w:tc>
          <w:tcPr>
            <w:tcW w:w="3170" w:type="pct"/>
            <w:noWrap/>
          </w:tcPr>
          <w:p w14:paraId="23A66B34" w14:textId="77777777" w:rsidR="00645007" w:rsidRPr="002D7496" w:rsidRDefault="0064500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24"/>
                <w:szCs w:val="24"/>
              </w:rPr>
              <w:t>Chemical removal by using herbicide</w:t>
            </w:r>
          </w:p>
        </w:tc>
      </w:tr>
    </w:tbl>
    <w:p w14:paraId="2E25B716" w14:textId="77777777" w:rsidR="00645007" w:rsidRPr="002D7496" w:rsidRDefault="00645007" w:rsidP="00645007">
      <w:pPr>
        <w:wordWrap/>
        <w:spacing w:after="0" w:line="360" w:lineRule="auto"/>
        <w:rPr>
          <w:rFonts w:asciiTheme="minorEastAsia" w:hAnsiTheme="minorEastAsia"/>
          <w:color w:val="000000" w:themeColor="text1"/>
          <w:sz w:val="24"/>
          <w:szCs w:val="24"/>
        </w:rPr>
      </w:pPr>
    </w:p>
    <w:p w14:paraId="7E611204" w14:textId="77777777" w:rsidR="002D7496" w:rsidRDefault="002D7496" w:rsidP="00615557">
      <w:pPr>
        <w:wordWrap/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2D7496" w:rsidSect="002D7496">
          <w:pgSz w:w="16838" w:h="11906" w:orient="landscape"/>
          <w:pgMar w:top="1440" w:right="1440" w:bottom="1440" w:left="1701" w:header="851" w:footer="992" w:gutter="0"/>
          <w:cols w:space="425"/>
          <w:docGrid w:linePitch="360"/>
        </w:sectPr>
      </w:pPr>
    </w:p>
    <w:p w14:paraId="37378BB4" w14:textId="674C8A43" w:rsidR="00615557" w:rsidRPr="002D7496" w:rsidRDefault="00943A48" w:rsidP="00615557">
      <w:pPr>
        <w:wordWrap/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749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Supplementary </w:t>
      </w:r>
      <w:r w:rsidR="00615557" w:rsidRPr="002D74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</w:t>
      </w:r>
      <w:r w:rsidR="00615557" w:rsidRPr="002D749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="00615557" w:rsidRPr="002D74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</w:t>
      </w:r>
      <w:r w:rsidR="00615557" w:rsidRPr="002D749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Comparison of </w:t>
      </w:r>
      <w:r w:rsidR="00B63A36" w:rsidRPr="002D74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615557" w:rsidRPr="002D74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number of species and individuals between </w:t>
      </w:r>
      <w:r w:rsidR="00615557" w:rsidRPr="002D749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eco-friendly and conventional rice field</w:t>
      </w:r>
      <w:r w:rsidR="00615557" w:rsidRPr="002D74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</w:t>
      </w:r>
      <w:r w:rsidR="00B63A36" w:rsidRPr="002D74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615557" w:rsidRPr="002D7496">
        <w:rPr>
          <w:rFonts w:ascii="Times New Roman" w:hAnsi="Times New Roman" w:cs="Times New Roman"/>
          <w:color w:val="000000" w:themeColor="text1"/>
          <w:sz w:val="24"/>
          <w:szCs w:val="24"/>
        </w:rPr>
        <w:t>study area</w:t>
      </w:r>
      <w:r w:rsidR="00B63A36" w:rsidRPr="002D749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594"/>
        <w:gridCol w:w="1713"/>
        <w:gridCol w:w="2111"/>
        <w:gridCol w:w="1713"/>
        <w:gridCol w:w="2111"/>
      </w:tblGrid>
      <w:tr w:rsidR="00615557" w:rsidRPr="002D7496" w14:paraId="6958DAA8" w14:textId="77777777" w:rsidTr="002D7496">
        <w:trPr>
          <w:trHeight w:val="340"/>
        </w:trPr>
        <w:tc>
          <w:tcPr>
            <w:tcW w:w="862" w:type="pct"/>
            <w:noWrap/>
            <w:hideMark/>
          </w:tcPr>
          <w:p w14:paraId="63E935EF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69" w:type="pct"/>
            <w:gridSpan w:val="2"/>
            <w:noWrap/>
            <w:hideMark/>
          </w:tcPr>
          <w:p w14:paraId="621A1E96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>Eco-friendly rice fields</w:t>
            </w:r>
          </w:p>
        </w:tc>
        <w:tc>
          <w:tcPr>
            <w:tcW w:w="2069" w:type="pct"/>
            <w:gridSpan w:val="2"/>
            <w:noWrap/>
            <w:hideMark/>
          </w:tcPr>
          <w:p w14:paraId="1F14504A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>Conventional rice fields</w:t>
            </w:r>
          </w:p>
        </w:tc>
      </w:tr>
      <w:tr w:rsidR="00615557" w:rsidRPr="002D7496" w14:paraId="16994F7A" w14:textId="77777777" w:rsidTr="002D7496">
        <w:trPr>
          <w:trHeight w:val="340"/>
        </w:trPr>
        <w:tc>
          <w:tcPr>
            <w:tcW w:w="862" w:type="pct"/>
            <w:noWrap/>
            <w:hideMark/>
          </w:tcPr>
          <w:p w14:paraId="10C94C94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7" w:type="pct"/>
            <w:noWrap/>
            <w:hideMark/>
          </w:tcPr>
          <w:p w14:paraId="15BCF549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>No. of species</w:t>
            </w:r>
          </w:p>
        </w:tc>
        <w:tc>
          <w:tcPr>
            <w:tcW w:w="1142" w:type="pct"/>
            <w:noWrap/>
            <w:hideMark/>
          </w:tcPr>
          <w:p w14:paraId="0D1AB7CE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>No. of individuals</w:t>
            </w:r>
          </w:p>
        </w:tc>
        <w:tc>
          <w:tcPr>
            <w:tcW w:w="927" w:type="pct"/>
            <w:noWrap/>
            <w:hideMark/>
          </w:tcPr>
          <w:p w14:paraId="550A1BD9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>No. of species</w:t>
            </w:r>
          </w:p>
        </w:tc>
        <w:tc>
          <w:tcPr>
            <w:tcW w:w="1142" w:type="pct"/>
            <w:noWrap/>
            <w:hideMark/>
          </w:tcPr>
          <w:p w14:paraId="7FDB2EA4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>No. of individuals</w:t>
            </w:r>
          </w:p>
        </w:tc>
      </w:tr>
      <w:tr w:rsidR="00615557" w:rsidRPr="002D7496" w14:paraId="667FA821" w14:textId="77777777" w:rsidTr="002D7496">
        <w:trPr>
          <w:trHeight w:val="340"/>
        </w:trPr>
        <w:tc>
          <w:tcPr>
            <w:tcW w:w="862" w:type="pct"/>
            <w:noWrap/>
            <w:hideMark/>
          </w:tcPr>
          <w:p w14:paraId="128AC594" w14:textId="629DBBF6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>ll birds</w:t>
            </w:r>
          </w:p>
        </w:tc>
        <w:tc>
          <w:tcPr>
            <w:tcW w:w="927" w:type="pct"/>
            <w:noWrap/>
            <w:hideMark/>
          </w:tcPr>
          <w:p w14:paraId="1835434E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104 </w:t>
            </w:r>
          </w:p>
        </w:tc>
        <w:tc>
          <w:tcPr>
            <w:tcW w:w="1142" w:type="pct"/>
            <w:noWrap/>
            <w:hideMark/>
          </w:tcPr>
          <w:p w14:paraId="4E63B74A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36,347 </w:t>
            </w:r>
          </w:p>
        </w:tc>
        <w:tc>
          <w:tcPr>
            <w:tcW w:w="927" w:type="pct"/>
            <w:noWrap/>
            <w:hideMark/>
          </w:tcPr>
          <w:p w14:paraId="627B7550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71 </w:t>
            </w:r>
          </w:p>
        </w:tc>
        <w:tc>
          <w:tcPr>
            <w:tcW w:w="1142" w:type="pct"/>
            <w:noWrap/>
            <w:hideMark/>
          </w:tcPr>
          <w:p w14:paraId="35505953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28,389 </w:t>
            </w:r>
          </w:p>
        </w:tc>
      </w:tr>
      <w:tr w:rsidR="00615557" w:rsidRPr="002D7496" w14:paraId="37079581" w14:textId="77777777" w:rsidTr="002D7496">
        <w:trPr>
          <w:trHeight w:val="340"/>
        </w:trPr>
        <w:tc>
          <w:tcPr>
            <w:tcW w:w="862" w:type="pct"/>
            <w:noWrap/>
            <w:hideMark/>
          </w:tcPr>
          <w:p w14:paraId="4A61F82B" w14:textId="5A2B198E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>Shorebirds</w:t>
            </w:r>
          </w:p>
        </w:tc>
        <w:tc>
          <w:tcPr>
            <w:tcW w:w="927" w:type="pct"/>
            <w:noWrap/>
            <w:hideMark/>
          </w:tcPr>
          <w:p w14:paraId="7EE3F114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21 </w:t>
            </w:r>
          </w:p>
        </w:tc>
        <w:tc>
          <w:tcPr>
            <w:tcW w:w="1142" w:type="pct"/>
            <w:noWrap/>
            <w:hideMark/>
          </w:tcPr>
          <w:p w14:paraId="09A490BE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525 </w:t>
            </w:r>
          </w:p>
        </w:tc>
        <w:tc>
          <w:tcPr>
            <w:tcW w:w="927" w:type="pct"/>
            <w:noWrap/>
            <w:hideMark/>
          </w:tcPr>
          <w:p w14:paraId="095181E6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14 </w:t>
            </w:r>
          </w:p>
        </w:tc>
        <w:tc>
          <w:tcPr>
            <w:tcW w:w="1142" w:type="pct"/>
            <w:noWrap/>
            <w:hideMark/>
          </w:tcPr>
          <w:p w14:paraId="16F102DD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297 </w:t>
            </w:r>
          </w:p>
        </w:tc>
      </w:tr>
      <w:tr w:rsidR="00615557" w:rsidRPr="002D7496" w14:paraId="7AADE3C7" w14:textId="77777777" w:rsidTr="002D7496">
        <w:trPr>
          <w:trHeight w:val="340"/>
        </w:trPr>
        <w:tc>
          <w:tcPr>
            <w:tcW w:w="862" w:type="pct"/>
            <w:noWrap/>
            <w:hideMark/>
          </w:tcPr>
          <w:p w14:paraId="38FF38B3" w14:textId="4FD695AD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>Herons</w:t>
            </w:r>
          </w:p>
        </w:tc>
        <w:tc>
          <w:tcPr>
            <w:tcW w:w="927" w:type="pct"/>
            <w:noWrap/>
            <w:hideMark/>
          </w:tcPr>
          <w:p w14:paraId="16463BDF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11 </w:t>
            </w:r>
          </w:p>
        </w:tc>
        <w:tc>
          <w:tcPr>
            <w:tcW w:w="1142" w:type="pct"/>
            <w:noWrap/>
            <w:hideMark/>
          </w:tcPr>
          <w:p w14:paraId="1F73865F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6,313 </w:t>
            </w:r>
          </w:p>
        </w:tc>
        <w:tc>
          <w:tcPr>
            <w:tcW w:w="927" w:type="pct"/>
            <w:noWrap/>
            <w:hideMark/>
          </w:tcPr>
          <w:p w14:paraId="2DF6B25F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8 </w:t>
            </w:r>
          </w:p>
        </w:tc>
        <w:tc>
          <w:tcPr>
            <w:tcW w:w="1142" w:type="pct"/>
            <w:noWrap/>
            <w:hideMark/>
          </w:tcPr>
          <w:p w14:paraId="6C25A167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3,225 </w:t>
            </w:r>
          </w:p>
        </w:tc>
      </w:tr>
      <w:tr w:rsidR="00615557" w:rsidRPr="002D7496" w14:paraId="71B77D2E" w14:textId="77777777" w:rsidTr="002D7496">
        <w:trPr>
          <w:trHeight w:val="340"/>
        </w:trPr>
        <w:tc>
          <w:tcPr>
            <w:tcW w:w="862" w:type="pct"/>
            <w:noWrap/>
            <w:hideMark/>
          </w:tcPr>
          <w:p w14:paraId="7C0830C4" w14:textId="02BDBE5A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>Waterfowl</w:t>
            </w:r>
          </w:p>
        </w:tc>
        <w:tc>
          <w:tcPr>
            <w:tcW w:w="927" w:type="pct"/>
            <w:noWrap/>
            <w:hideMark/>
          </w:tcPr>
          <w:p w14:paraId="7158C9ED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14 </w:t>
            </w:r>
          </w:p>
        </w:tc>
        <w:tc>
          <w:tcPr>
            <w:tcW w:w="1142" w:type="pct"/>
            <w:noWrap/>
            <w:hideMark/>
          </w:tcPr>
          <w:p w14:paraId="764782B4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25,791 </w:t>
            </w:r>
          </w:p>
        </w:tc>
        <w:tc>
          <w:tcPr>
            <w:tcW w:w="927" w:type="pct"/>
            <w:noWrap/>
            <w:hideMark/>
          </w:tcPr>
          <w:p w14:paraId="306E37A4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7 </w:t>
            </w:r>
          </w:p>
        </w:tc>
        <w:tc>
          <w:tcPr>
            <w:tcW w:w="1142" w:type="pct"/>
            <w:noWrap/>
            <w:hideMark/>
          </w:tcPr>
          <w:p w14:paraId="0F5958FC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19,245 </w:t>
            </w:r>
          </w:p>
        </w:tc>
      </w:tr>
      <w:tr w:rsidR="00615557" w:rsidRPr="002D7496" w14:paraId="02D50F25" w14:textId="77777777" w:rsidTr="002D7496">
        <w:trPr>
          <w:trHeight w:val="340"/>
        </w:trPr>
        <w:tc>
          <w:tcPr>
            <w:tcW w:w="862" w:type="pct"/>
            <w:noWrap/>
            <w:hideMark/>
          </w:tcPr>
          <w:p w14:paraId="274A5269" w14:textId="541C917D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>Land birds</w:t>
            </w:r>
          </w:p>
        </w:tc>
        <w:tc>
          <w:tcPr>
            <w:tcW w:w="927" w:type="pct"/>
            <w:noWrap/>
            <w:hideMark/>
          </w:tcPr>
          <w:p w14:paraId="0B86C73B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47 </w:t>
            </w:r>
          </w:p>
        </w:tc>
        <w:tc>
          <w:tcPr>
            <w:tcW w:w="1142" w:type="pct"/>
            <w:noWrap/>
            <w:hideMark/>
          </w:tcPr>
          <w:p w14:paraId="4C95DB14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3,621 </w:t>
            </w:r>
          </w:p>
        </w:tc>
        <w:tc>
          <w:tcPr>
            <w:tcW w:w="927" w:type="pct"/>
            <w:noWrap/>
            <w:hideMark/>
          </w:tcPr>
          <w:p w14:paraId="2C027465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37 </w:t>
            </w:r>
          </w:p>
        </w:tc>
        <w:tc>
          <w:tcPr>
            <w:tcW w:w="1142" w:type="pct"/>
            <w:noWrap/>
            <w:hideMark/>
          </w:tcPr>
          <w:p w14:paraId="75381045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5,495 </w:t>
            </w:r>
          </w:p>
        </w:tc>
      </w:tr>
      <w:tr w:rsidR="00615557" w:rsidRPr="002D7496" w14:paraId="0A136D11" w14:textId="77777777" w:rsidTr="002D7496">
        <w:trPr>
          <w:trHeight w:val="340"/>
        </w:trPr>
        <w:tc>
          <w:tcPr>
            <w:tcW w:w="862" w:type="pct"/>
            <w:noWrap/>
            <w:hideMark/>
          </w:tcPr>
          <w:p w14:paraId="42B2BD75" w14:textId="74BB5358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>Others</w:t>
            </w:r>
          </w:p>
        </w:tc>
        <w:tc>
          <w:tcPr>
            <w:tcW w:w="927" w:type="pct"/>
            <w:noWrap/>
            <w:hideMark/>
          </w:tcPr>
          <w:p w14:paraId="66B604B6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11 </w:t>
            </w:r>
          </w:p>
        </w:tc>
        <w:tc>
          <w:tcPr>
            <w:tcW w:w="1142" w:type="pct"/>
            <w:noWrap/>
            <w:hideMark/>
          </w:tcPr>
          <w:p w14:paraId="6FDFA7CF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97 </w:t>
            </w:r>
          </w:p>
        </w:tc>
        <w:tc>
          <w:tcPr>
            <w:tcW w:w="927" w:type="pct"/>
            <w:noWrap/>
            <w:hideMark/>
          </w:tcPr>
          <w:p w14:paraId="7235AD67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1142" w:type="pct"/>
            <w:noWrap/>
            <w:hideMark/>
          </w:tcPr>
          <w:p w14:paraId="104A3657" w14:textId="77777777" w:rsidR="00615557" w:rsidRPr="002D7496" w:rsidRDefault="00615557" w:rsidP="002D7496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D7496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127 </w:t>
            </w:r>
          </w:p>
        </w:tc>
      </w:tr>
    </w:tbl>
    <w:p w14:paraId="31AF105F" w14:textId="2413DFC2" w:rsidR="00615557" w:rsidRPr="002D7496" w:rsidRDefault="00615557">
      <w:pPr>
        <w:rPr>
          <w:sz w:val="24"/>
          <w:szCs w:val="24"/>
        </w:rPr>
      </w:pPr>
    </w:p>
    <w:p w14:paraId="297BE7C0" w14:textId="77777777" w:rsidR="00615557" w:rsidRPr="002D7496" w:rsidRDefault="00615557">
      <w:pPr>
        <w:rPr>
          <w:sz w:val="24"/>
          <w:szCs w:val="24"/>
        </w:rPr>
      </w:pPr>
    </w:p>
    <w:sectPr w:rsidR="00615557" w:rsidRPr="002D749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E60073" w14:textId="77777777" w:rsidR="00624C38" w:rsidRDefault="00624C38" w:rsidP="00615557">
      <w:pPr>
        <w:spacing w:after="0" w:line="240" w:lineRule="auto"/>
      </w:pPr>
      <w:r>
        <w:separator/>
      </w:r>
    </w:p>
  </w:endnote>
  <w:endnote w:type="continuationSeparator" w:id="0">
    <w:p w14:paraId="3E19A7D5" w14:textId="77777777" w:rsidR="00624C38" w:rsidRDefault="00624C38" w:rsidP="006155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201513" w14:textId="77777777" w:rsidR="00624C38" w:rsidRDefault="00624C38" w:rsidP="00615557">
      <w:pPr>
        <w:spacing w:after="0" w:line="240" w:lineRule="auto"/>
      </w:pPr>
      <w:r>
        <w:separator/>
      </w:r>
    </w:p>
  </w:footnote>
  <w:footnote w:type="continuationSeparator" w:id="0">
    <w:p w14:paraId="50AAA35B" w14:textId="77777777" w:rsidR="00624C38" w:rsidRDefault="00624C38" w:rsidP="006155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EwNDUzNzM2NzQxMDZU0lEKTi0uzszPAykwrAUAc0Bw/CwAAAA="/>
  </w:docVars>
  <w:rsids>
    <w:rsidRoot w:val="00645007"/>
    <w:rsid w:val="000854A7"/>
    <w:rsid w:val="00130C1E"/>
    <w:rsid w:val="002157A3"/>
    <w:rsid w:val="002D7496"/>
    <w:rsid w:val="00371675"/>
    <w:rsid w:val="00390085"/>
    <w:rsid w:val="00451A0B"/>
    <w:rsid w:val="004F156A"/>
    <w:rsid w:val="005A2B8E"/>
    <w:rsid w:val="005F6B9C"/>
    <w:rsid w:val="00615557"/>
    <w:rsid w:val="00624C38"/>
    <w:rsid w:val="00645007"/>
    <w:rsid w:val="006C2C71"/>
    <w:rsid w:val="007B6B32"/>
    <w:rsid w:val="00943A48"/>
    <w:rsid w:val="00B15E28"/>
    <w:rsid w:val="00B63A36"/>
    <w:rsid w:val="00DD7035"/>
    <w:rsid w:val="00FB1EFA"/>
    <w:rsid w:val="00FE5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25DF37"/>
  <w15:docId w15:val="{AA74B0C0-81B0-074C-8D11-7BD262257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5007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50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15557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615557"/>
  </w:style>
  <w:style w:type="paragraph" w:styleId="Footer">
    <w:name w:val="footer"/>
    <w:basedOn w:val="Normal"/>
    <w:link w:val="FooterChar"/>
    <w:uiPriority w:val="99"/>
    <w:unhideWhenUsed/>
    <w:rsid w:val="00615557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615557"/>
  </w:style>
  <w:style w:type="character" w:styleId="CommentReference">
    <w:name w:val="annotation reference"/>
    <w:basedOn w:val="DefaultParagraphFont"/>
    <w:uiPriority w:val="99"/>
    <w:semiHidden/>
    <w:unhideWhenUsed/>
    <w:rsid w:val="00B63A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63A36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63A36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3A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3A36"/>
    <w:rPr>
      <w:b/>
      <w:bCs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15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15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94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7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187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Raymond</dc:creator>
  <cp:keywords/>
  <dc:description/>
  <cp:lastModifiedBy>Author</cp:lastModifiedBy>
  <cp:revision>8</cp:revision>
  <dcterms:created xsi:type="dcterms:W3CDTF">2021-04-27T16:54:00Z</dcterms:created>
  <dcterms:modified xsi:type="dcterms:W3CDTF">2021-05-11T06:26:00Z</dcterms:modified>
</cp:coreProperties>
</file>