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A635B" w14:textId="46D9B105" w:rsidR="00204F6F" w:rsidRDefault="009145FE" w:rsidP="00204F6F">
      <w:pPr>
        <w:jc w:val="center"/>
        <w:rPr>
          <w:rFonts w:asciiTheme="minorHAnsi" w:hAnsiTheme="minorHAnsi" w:cstheme="minorHAnsi"/>
          <w:b/>
          <w:bCs/>
          <w:sz w:val="22"/>
          <w:szCs w:val="22"/>
        </w:rPr>
      </w:pPr>
      <w:r>
        <w:rPr>
          <w:rFonts w:asciiTheme="minorHAnsi" w:hAnsiTheme="minorHAnsi" w:cstheme="minorHAnsi"/>
          <w:b/>
          <w:bCs/>
          <w:sz w:val="22"/>
          <w:szCs w:val="22"/>
        </w:rPr>
        <w:t>Extended Data for</w:t>
      </w:r>
    </w:p>
    <w:p w14:paraId="18C57881" w14:textId="77777777" w:rsidR="00204F6F" w:rsidRDefault="00204F6F" w:rsidP="00204F6F">
      <w:pPr>
        <w:jc w:val="center"/>
        <w:rPr>
          <w:rFonts w:asciiTheme="minorHAnsi" w:hAnsiTheme="minorHAnsi" w:cstheme="minorHAnsi"/>
          <w:b/>
          <w:bCs/>
          <w:sz w:val="22"/>
          <w:szCs w:val="22"/>
        </w:rPr>
      </w:pPr>
    </w:p>
    <w:p w14:paraId="4447D8E6" w14:textId="6E1D590F" w:rsidR="00204F6F" w:rsidRDefault="00204F6F" w:rsidP="00204F6F">
      <w:pPr>
        <w:jc w:val="center"/>
        <w:rPr>
          <w:rFonts w:asciiTheme="minorHAnsi" w:hAnsiTheme="minorHAnsi" w:cstheme="minorHAnsi"/>
          <w:b/>
          <w:bCs/>
          <w:sz w:val="22"/>
          <w:szCs w:val="22"/>
        </w:rPr>
      </w:pPr>
      <w:r>
        <w:rPr>
          <w:rFonts w:asciiTheme="minorHAnsi" w:hAnsiTheme="minorHAnsi" w:cstheme="minorHAnsi"/>
          <w:b/>
          <w:bCs/>
          <w:sz w:val="22"/>
          <w:szCs w:val="22"/>
        </w:rPr>
        <w:t xml:space="preserve">Direct measure of soil carbon </w:t>
      </w:r>
      <w:r w:rsidR="00D902A9">
        <w:rPr>
          <w:rFonts w:asciiTheme="minorHAnsi" w:hAnsiTheme="minorHAnsi" w:cstheme="minorHAnsi"/>
          <w:b/>
          <w:bCs/>
          <w:sz w:val="22"/>
          <w:szCs w:val="22"/>
        </w:rPr>
        <w:t>persistence</w:t>
      </w:r>
      <w:r>
        <w:rPr>
          <w:rFonts w:asciiTheme="minorHAnsi" w:hAnsiTheme="minorHAnsi" w:cstheme="minorHAnsi"/>
          <w:b/>
          <w:bCs/>
          <w:sz w:val="22"/>
          <w:szCs w:val="22"/>
        </w:rPr>
        <w:t xml:space="preserve"> over annual to centennial timescales</w:t>
      </w:r>
    </w:p>
    <w:p w14:paraId="7662E3F8" w14:textId="77777777" w:rsidR="00204F6F" w:rsidRDefault="00204F6F" w:rsidP="00204F6F">
      <w:pPr>
        <w:rPr>
          <w:rFonts w:asciiTheme="minorHAnsi" w:hAnsiTheme="minorHAnsi" w:cstheme="minorHAnsi"/>
          <w:b/>
          <w:bCs/>
          <w:sz w:val="22"/>
          <w:szCs w:val="22"/>
        </w:rPr>
      </w:pPr>
    </w:p>
    <w:p w14:paraId="1A396B9D" w14:textId="77777777" w:rsidR="007D61DB" w:rsidRPr="007D2395" w:rsidRDefault="007D61DB" w:rsidP="007D61DB">
      <w:pPr>
        <w:rPr>
          <w:rFonts w:asciiTheme="minorHAnsi" w:hAnsiTheme="minorHAnsi" w:cstheme="minorHAnsi"/>
          <w:color w:val="C00000"/>
          <w:sz w:val="20"/>
          <w:szCs w:val="20"/>
          <w:vertAlign w:val="superscript"/>
        </w:rPr>
      </w:pPr>
      <w:r w:rsidRPr="007D2395">
        <w:rPr>
          <w:rFonts w:asciiTheme="minorHAnsi" w:hAnsiTheme="minorHAnsi" w:cstheme="minorHAnsi"/>
          <w:sz w:val="20"/>
          <w:szCs w:val="20"/>
        </w:rPr>
        <w:t xml:space="preserve">Joshua D. </w:t>
      </w:r>
      <w:proofErr w:type="spellStart"/>
      <w:r w:rsidRPr="007D2395">
        <w:rPr>
          <w:rFonts w:asciiTheme="minorHAnsi" w:hAnsiTheme="minorHAnsi" w:cstheme="minorHAnsi"/>
          <w:sz w:val="20"/>
          <w:szCs w:val="20"/>
        </w:rPr>
        <w:t>Landis</w:t>
      </w:r>
      <w:r w:rsidRPr="007D2395">
        <w:rPr>
          <w:rFonts w:asciiTheme="minorHAnsi" w:hAnsiTheme="minorHAnsi" w:cstheme="minorHAnsi"/>
          <w:sz w:val="20"/>
          <w:szCs w:val="20"/>
          <w:vertAlign w:val="superscript"/>
        </w:rPr>
        <w:t>a</w:t>
      </w:r>
      <w:proofErr w:type="spellEnd"/>
      <w:r w:rsidRPr="007D2395">
        <w:rPr>
          <w:rFonts w:asciiTheme="minorHAnsi" w:hAnsiTheme="minorHAnsi" w:cstheme="minorHAnsi"/>
          <w:sz w:val="20"/>
          <w:szCs w:val="20"/>
        </w:rPr>
        <w:t xml:space="preserve">*, Caitlin Hicks </w:t>
      </w:r>
      <w:proofErr w:type="spellStart"/>
      <w:r w:rsidRPr="007D2395">
        <w:rPr>
          <w:rFonts w:asciiTheme="minorHAnsi" w:hAnsiTheme="minorHAnsi" w:cstheme="minorHAnsi"/>
          <w:sz w:val="20"/>
          <w:szCs w:val="20"/>
        </w:rPr>
        <w:t>Pries</w:t>
      </w:r>
      <w:r w:rsidRPr="007D2395">
        <w:rPr>
          <w:rFonts w:asciiTheme="minorHAnsi" w:hAnsiTheme="minorHAnsi" w:cstheme="minorHAnsi"/>
          <w:sz w:val="20"/>
          <w:szCs w:val="20"/>
          <w:vertAlign w:val="superscript"/>
        </w:rPr>
        <w:t>b</w:t>
      </w:r>
      <w:proofErr w:type="spellEnd"/>
      <w:r w:rsidRPr="007D2395">
        <w:rPr>
          <w:rFonts w:asciiTheme="minorHAnsi" w:hAnsiTheme="minorHAnsi" w:cstheme="minorHAnsi"/>
          <w:sz w:val="20"/>
          <w:szCs w:val="20"/>
        </w:rPr>
        <w:t xml:space="preserve">, Carl E. </w:t>
      </w:r>
      <w:proofErr w:type="spellStart"/>
      <w:r w:rsidRPr="007D2395">
        <w:rPr>
          <w:rFonts w:asciiTheme="minorHAnsi" w:hAnsiTheme="minorHAnsi" w:cstheme="minorHAnsi"/>
          <w:sz w:val="20"/>
          <w:szCs w:val="20"/>
        </w:rPr>
        <w:t>Renshaw</w:t>
      </w:r>
      <w:r w:rsidRPr="007D2395">
        <w:rPr>
          <w:rFonts w:asciiTheme="minorHAnsi" w:hAnsiTheme="minorHAnsi" w:cstheme="minorHAnsi"/>
          <w:sz w:val="20"/>
          <w:szCs w:val="20"/>
          <w:vertAlign w:val="superscript"/>
        </w:rPr>
        <w:t>a</w:t>
      </w:r>
      <w:proofErr w:type="spellEnd"/>
      <w:r w:rsidRPr="007D2395">
        <w:rPr>
          <w:rFonts w:asciiTheme="minorHAnsi" w:hAnsiTheme="minorHAnsi" w:cstheme="minorHAnsi"/>
          <w:sz w:val="20"/>
          <w:szCs w:val="20"/>
        </w:rPr>
        <w:t xml:space="preserve">, Sophie von </w:t>
      </w:r>
      <w:proofErr w:type="spellStart"/>
      <w:r w:rsidRPr="007D2395">
        <w:rPr>
          <w:rFonts w:asciiTheme="minorHAnsi" w:hAnsiTheme="minorHAnsi" w:cstheme="minorHAnsi"/>
          <w:sz w:val="20"/>
          <w:szCs w:val="20"/>
        </w:rPr>
        <w:t>Fromm</w:t>
      </w:r>
      <w:r w:rsidRPr="007D2395">
        <w:rPr>
          <w:rFonts w:asciiTheme="minorHAnsi" w:hAnsiTheme="minorHAnsi" w:cstheme="minorHAnsi"/>
          <w:sz w:val="20"/>
          <w:szCs w:val="20"/>
          <w:vertAlign w:val="superscript"/>
        </w:rPr>
        <w:t>b</w:t>
      </w:r>
      <w:proofErr w:type="spellEnd"/>
      <w:r w:rsidRPr="007D2395">
        <w:rPr>
          <w:rFonts w:asciiTheme="minorHAnsi" w:hAnsiTheme="minorHAnsi" w:cstheme="minorHAnsi"/>
          <w:sz w:val="20"/>
          <w:szCs w:val="20"/>
        </w:rPr>
        <w:t xml:space="preserve">, Diogo </w:t>
      </w:r>
      <w:proofErr w:type="spellStart"/>
      <w:r w:rsidRPr="007D2395">
        <w:rPr>
          <w:rFonts w:asciiTheme="minorHAnsi" w:hAnsiTheme="minorHAnsi" w:cstheme="minorHAnsi"/>
          <w:sz w:val="20"/>
          <w:szCs w:val="20"/>
        </w:rPr>
        <w:t>Spinol</w:t>
      </w:r>
      <w:r>
        <w:rPr>
          <w:rFonts w:asciiTheme="minorHAnsi" w:hAnsiTheme="minorHAnsi" w:cstheme="minorHAnsi"/>
          <w:sz w:val="20"/>
          <w:szCs w:val="20"/>
        </w:rPr>
        <w:t>a</w:t>
      </w:r>
      <w:r w:rsidRPr="007D2395">
        <w:rPr>
          <w:rFonts w:asciiTheme="minorHAnsi" w:hAnsiTheme="minorHAnsi" w:cstheme="minorHAnsi"/>
          <w:sz w:val="20"/>
          <w:szCs w:val="20"/>
          <w:vertAlign w:val="superscript"/>
        </w:rPr>
        <w:t>c</w:t>
      </w:r>
      <w:proofErr w:type="spellEnd"/>
      <w:r w:rsidRPr="007D2395">
        <w:rPr>
          <w:rFonts w:asciiTheme="minorHAnsi" w:hAnsiTheme="minorHAnsi" w:cstheme="minorHAnsi"/>
          <w:sz w:val="20"/>
          <w:szCs w:val="20"/>
        </w:rPr>
        <w:t xml:space="preserve">, Raquel </w:t>
      </w:r>
      <w:proofErr w:type="spellStart"/>
      <w:r w:rsidRPr="007D2395">
        <w:rPr>
          <w:rFonts w:asciiTheme="minorHAnsi" w:hAnsiTheme="minorHAnsi" w:cstheme="minorHAnsi"/>
          <w:sz w:val="20"/>
          <w:szCs w:val="20"/>
        </w:rPr>
        <w:t>Portes</w:t>
      </w:r>
      <w:r w:rsidRPr="007D2395">
        <w:rPr>
          <w:rFonts w:asciiTheme="minorHAnsi" w:hAnsiTheme="minorHAnsi" w:cstheme="minorHAnsi"/>
          <w:sz w:val="20"/>
          <w:szCs w:val="20"/>
          <w:vertAlign w:val="superscript"/>
        </w:rPr>
        <w:t>c</w:t>
      </w:r>
      <w:proofErr w:type="spellEnd"/>
      <w:r w:rsidRPr="007D2395">
        <w:rPr>
          <w:rFonts w:asciiTheme="minorHAnsi" w:hAnsiTheme="minorHAnsi" w:cstheme="minorHAnsi"/>
          <w:sz w:val="20"/>
          <w:szCs w:val="20"/>
        </w:rPr>
        <w:t xml:space="preserve">, William H. </w:t>
      </w:r>
      <w:proofErr w:type="spellStart"/>
      <w:r w:rsidRPr="007D2395">
        <w:rPr>
          <w:rFonts w:asciiTheme="minorHAnsi" w:hAnsiTheme="minorHAnsi" w:cstheme="minorHAnsi"/>
          <w:sz w:val="20"/>
          <w:szCs w:val="20"/>
        </w:rPr>
        <w:t>McDowell</w:t>
      </w:r>
      <w:r w:rsidRPr="007D2395">
        <w:rPr>
          <w:rFonts w:asciiTheme="minorHAnsi" w:hAnsiTheme="minorHAnsi" w:cstheme="minorHAnsi"/>
          <w:sz w:val="20"/>
          <w:szCs w:val="20"/>
          <w:vertAlign w:val="superscript"/>
        </w:rPr>
        <w:t>d,e</w:t>
      </w:r>
      <w:proofErr w:type="spellEnd"/>
      <w:r w:rsidRPr="007D2395">
        <w:rPr>
          <w:rFonts w:asciiTheme="minorHAnsi" w:hAnsiTheme="minorHAnsi" w:cstheme="minorHAnsi"/>
          <w:sz w:val="20"/>
          <w:szCs w:val="20"/>
        </w:rPr>
        <w:t xml:space="preserve">, Christopher J. </w:t>
      </w:r>
      <w:proofErr w:type="spellStart"/>
      <w:r w:rsidRPr="007D2395">
        <w:rPr>
          <w:rFonts w:asciiTheme="minorHAnsi" w:hAnsiTheme="minorHAnsi" w:cstheme="minorHAnsi"/>
          <w:sz w:val="20"/>
          <w:szCs w:val="20"/>
        </w:rPr>
        <w:t>Nytch</w:t>
      </w:r>
      <w:r w:rsidRPr="007D2395">
        <w:rPr>
          <w:rFonts w:asciiTheme="minorHAnsi" w:hAnsiTheme="minorHAnsi" w:cstheme="minorHAnsi"/>
          <w:sz w:val="20"/>
          <w:szCs w:val="20"/>
          <w:vertAlign w:val="superscript"/>
        </w:rPr>
        <w:t>f</w:t>
      </w:r>
      <w:proofErr w:type="spellEnd"/>
      <w:r w:rsidRPr="007D2395">
        <w:rPr>
          <w:rFonts w:asciiTheme="minorHAnsi" w:hAnsiTheme="minorHAnsi" w:cstheme="minorHAnsi"/>
          <w:sz w:val="20"/>
          <w:szCs w:val="20"/>
        </w:rPr>
        <w:t>, Jun Zhou</w:t>
      </w:r>
      <w:r w:rsidRPr="007D2395">
        <w:rPr>
          <w:rFonts w:asciiTheme="minorHAnsi" w:hAnsiTheme="minorHAnsi" w:cstheme="minorHAnsi"/>
          <w:sz w:val="20"/>
          <w:szCs w:val="20"/>
          <w:vertAlign w:val="superscript"/>
        </w:rPr>
        <w:t>g</w:t>
      </w:r>
      <w:r w:rsidRPr="007D2395">
        <w:rPr>
          <w:rFonts w:asciiTheme="minorHAnsi" w:hAnsiTheme="minorHAnsi" w:cstheme="minorHAnsi"/>
          <w:sz w:val="20"/>
          <w:szCs w:val="20"/>
        </w:rPr>
        <w:t>, Dani</w:t>
      </w:r>
      <w:r w:rsidRPr="00C21D65">
        <w:rPr>
          <w:rFonts w:asciiTheme="minorHAnsi" w:hAnsiTheme="minorHAnsi" w:cstheme="minorHAnsi"/>
          <w:color w:val="000000" w:themeColor="text1"/>
          <w:sz w:val="20"/>
          <w:szCs w:val="20"/>
        </w:rPr>
        <w:t xml:space="preserve">el </w:t>
      </w:r>
      <w:proofErr w:type="spellStart"/>
      <w:r w:rsidRPr="00C21D65">
        <w:rPr>
          <w:rFonts w:asciiTheme="minorHAnsi" w:hAnsiTheme="minorHAnsi" w:cstheme="minorHAnsi"/>
          <w:color w:val="000000" w:themeColor="text1"/>
          <w:sz w:val="20"/>
          <w:szCs w:val="20"/>
        </w:rPr>
        <w:t>Obrist</w:t>
      </w:r>
      <w:r w:rsidRPr="00C21D65">
        <w:rPr>
          <w:rFonts w:asciiTheme="minorHAnsi" w:hAnsiTheme="minorHAnsi" w:cstheme="minorHAnsi"/>
          <w:color w:val="000000" w:themeColor="text1"/>
          <w:sz w:val="20"/>
          <w:szCs w:val="20"/>
          <w:vertAlign w:val="superscript"/>
        </w:rPr>
        <w:t>h</w:t>
      </w:r>
      <w:proofErr w:type="spellEnd"/>
      <w:r w:rsidRPr="00C21D65">
        <w:rPr>
          <w:rFonts w:asciiTheme="minorHAnsi" w:hAnsiTheme="minorHAnsi" w:cstheme="minorHAnsi"/>
          <w:color w:val="000000" w:themeColor="text1"/>
          <w:sz w:val="20"/>
          <w:szCs w:val="20"/>
        </w:rPr>
        <w:t xml:space="preserve">, Marisa </w:t>
      </w:r>
      <w:proofErr w:type="spellStart"/>
      <w:r w:rsidRPr="00C21D65">
        <w:rPr>
          <w:rFonts w:asciiTheme="minorHAnsi" w:hAnsiTheme="minorHAnsi" w:cstheme="minorHAnsi"/>
          <w:color w:val="000000" w:themeColor="text1"/>
          <w:sz w:val="20"/>
          <w:szCs w:val="20"/>
        </w:rPr>
        <w:t>Palucis</w:t>
      </w:r>
      <w:r w:rsidRPr="00C21D65">
        <w:rPr>
          <w:rFonts w:asciiTheme="minorHAnsi" w:hAnsiTheme="minorHAnsi" w:cstheme="minorHAnsi"/>
          <w:color w:val="000000" w:themeColor="text1"/>
          <w:sz w:val="20"/>
          <w:szCs w:val="20"/>
          <w:vertAlign w:val="superscript"/>
        </w:rPr>
        <w:t>a</w:t>
      </w:r>
      <w:proofErr w:type="spellEnd"/>
      <w:r w:rsidRPr="00C21D65">
        <w:rPr>
          <w:rFonts w:asciiTheme="minorHAnsi" w:hAnsiTheme="minorHAnsi" w:cstheme="minorHAnsi"/>
          <w:color w:val="000000" w:themeColor="text1"/>
          <w:sz w:val="20"/>
          <w:szCs w:val="20"/>
        </w:rPr>
        <w:t xml:space="preserve">, Karis </w:t>
      </w:r>
      <w:proofErr w:type="spellStart"/>
      <w:r w:rsidRPr="00C21D65">
        <w:rPr>
          <w:rFonts w:asciiTheme="minorHAnsi" w:hAnsiTheme="minorHAnsi" w:cstheme="minorHAnsi"/>
          <w:color w:val="000000" w:themeColor="text1"/>
          <w:sz w:val="20"/>
          <w:szCs w:val="20"/>
        </w:rPr>
        <w:t>M</w:t>
      </w:r>
      <w:r w:rsidRPr="007D2395">
        <w:rPr>
          <w:rFonts w:asciiTheme="minorHAnsi" w:hAnsiTheme="minorHAnsi" w:cstheme="minorHAnsi"/>
          <w:sz w:val="20"/>
          <w:szCs w:val="20"/>
        </w:rPr>
        <w:t>cFarlane</w:t>
      </w:r>
      <w:r w:rsidRPr="007D2395">
        <w:rPr>
          <w:rFonts w:asciiTheme="minorHAnsi" w:hAnsiTheme="minorHAnsi" w:cstheme="minorHAnsi"/>
          <w:sz w:val="20"/>
          <w:szCs w:val="20"/>
          <w:vertAlign w:val="superscript"/>
        </w:rPr>
        <w:t>i</w:t>
      </w:r>
      <w:proofErr w:type="spellEnd"/>
    </w:p>
    <w:p w14:paraId="27E222BB" w14:textId="77777777" w:rsidR="007D61DB" w:rsidRPr="00525E46" w:rsidRDefault="007D61DB" w:rsidP="007D61DB">
      <w:pPr>
        <w:rPr>
          <w:rFonts w:asciiTheme="minorHAnsi" w:hAnsiTheme="minorHAnsi" w:cstheme="minorHAnsi"/>
          <w:sz w:val="20"/>
          <w:szCs w:val="20"/>
        </w:rPr>
      </w:pPr>
    </w:p>
    <w:p w14:paraId="295B185B"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a</w:t>
      </w:r>
      <w:r w:rsidRPr="00204F6F">
        <w:rPr>
          <w:rFonts w:asciiTheme="minorHAnsi" w:hAnsiTheme="minorHAnsi" w:cstheme="minorHAnsi"/>
          <w:sz w:val="20"/>
          <w:szCs w:val="20"/>
        </w:rPr>
        <w:t>Dep</w:t>
      </w:r>
      <w:r>
        <w:rPr>
          <w:rFonts w:asciiTheme="minorHAnsi" w:hAnsiTheme="minorHAnsi" w:cstheme="minorHAnsi"/>
          <w:sz w:val="20"/>
          <w:szCs w:val="20"/>
        </w:rPr>
        <w:t>t</w:t>
      </w:r>
      <w:proofErr w:type="spellEnd"/>
      <w:r>
        <w:rPr>
          <w:rFonts w:asciiTheme="minorHAnsi" w:hAnsiTheme="minorHAnsi" w:cstheme="minorHAnsi"/>
          <w:sz w:val="20"/>
          <w:szCs w:val="20"/>
        </w:rPr>
        <w:t>.</w:t>
      </w:r>
      <w:r w:rsidRPr="00204F6F">
        <w:rPr>
          <w:rFonts w:asciiTheme="minorHAnsi" w:hAnsiTheme="minorHAnsi" w:cstheme="minorHAnsi"/>
          <w:sz w:val="20"/>
          <w:szCs w:val="20"/>
        </w:rPr>
        <w:t xml:space="preserve"> of Earth Sciences, Dartmouth College, Hanover, NH, </w:t>
      </w:r>
      <w:r>
        <w:rPr>
          <w:rFonts w:asciiTheme="minorHAnsi" w:hAnsiTheme="minorHAnsi" w:cstheme="minorHAnsi"/>
          <w:sz w:val="20"/>
          <w:szCs w:val="20"/>
        </w:rPr>
        <w:t>03755 USA</w:t>
      </w:r>
      <w:r w:rsidRPr="00204F6F">
        <w:rPr>
          <w:rFonts w:asciiTheme="minorHAnsi" w:hAnsiTheme="minorHAnsi" w:cstheme="minorHAnsi"/>
          <w:sz w:val="20"/>
          <w:szCs w:val="20"/>
        </w:rPr>
        <w:t xml:space="preserve"> </w:t>
      </w:r>
    </w:p>
    <w:p w14:paraId="26C22C48"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b</w:t>
      </w:r>
      <w:r w:rsidRPr="00204F6F">
        <w:rPr>
          <w:rFonts w:asciiTheme="minorHAnsi" w:hAnsiTheme="minorHAnsi" w:cstheme="minorHAnsi"/>
          <w:sz w:val="20"/>
          <w:szCs w:val="20"/>
        </w:rPr>
        <w:t>Dep</w:t>
      </w:r>
      <w:r>
        <w:rPr>
          <w:rFonts w:asciiTheme="minorHAnsi" w:hAnsiTheme="minorHAnsi" w:cstheme="minorHAnsi"/>
          <w:sz w:val="20"/>
          <w:szCs w:val="20"/>
        </w:rPr>
        <w:t>t</w:t>
      </w:r>
      <w:proofErr w:type="spellEnd"/>
      <w:r>
        <w:rPr>
          <w:rFonts w:asciiTheme="minorHAnsi" w:hAnsiTheme="minorHAnsi" w:cstheme="minorHAnsi"/>
          <w:sz w:val="20"/>
          <w:szCs w:val="20"/>
        </w:rPr>
        <w:t>.</w:t>
      </w:r>
      <w:r w:rsidRPr="00204F6F">
        <w:rPr>
          <w:rFonts w:asciiTheme="minorHAnsi" w:hAnsiTheme="minorHAnsi" w:cstheme="minorHAnsi"/>
          <w:sz w:val="20"/>
          <w:szCs w:val="20"/>
        </w:rPr>
        <w:t xml:space="preserve"> of Biological Sciences, Dartmouth College, Hanover, NH, </w:t>
      </w:r>
      <w:r>
        <w:rPr>
          <w:rFonts w:asciiTheme="minorHAnsi" w:hAnsiTheme="minorHAnsi" w:cstheme="minorHAnsi"/>
          <w:sz w:val="20"/>
          <w:szCs w:val="20"/>
        </w:rPr>
        <w:t xml:space="preserve">03755 USA </w:t>
      </w:r>
    </w:p>
    <w:p w14:paraId="02299C1A"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c</w:t>
      </w:r>
      <w:r>
        <w:rPr>
          <w:rFonts w:asciiTheme="minorHAnsi" w:hAnsiTheme="minorHAnsi" w:cstheme="minorHAnsi"/>
          <w:sz w:val="20"/>
          <w:szCs w:val="20"/>
        </w:rPr>
        <w:t>Faculty</w:t>
      </w:r>
      <w:proofErr w:type="spellEnd"/>
      <w:r>
        <w:rPr>
          <w:rFonts w:asciiTheme="minorHAnsi" w:hAnsiTheme="minorHAnsi" w:cstheme="minorHAnsi"/>
          <w:sz w:val="20"/>
          <w:szCs w:val="20"/>
        </w:rPr>
        <w:t xml:space="preserve"> of Environment</w:t>
      </w:r>
      <w:r w:rsidRPr="00204F6F">
        <w:rPr>
          <w:rFonts w:asciiTheme="minorHAnsi" w:hAnsiTheme="minorHAnsi" w:cstheme="minorHAnsi"/>
          <w:sz w:val="20"/>
          <w:szCs w:val="20"/>
        </w:rPr>
        <w:t>, University of Northern British Col</w:t>
      </w:r>
      <w:r>
        <w:rPr>
          <w:rFonts w:asciiTheme="minorHAnsi" w:hAnsiTheme="minorHAnsi" w:cstheme="minorHAnsi"/>
          <w:sz w:val="20"/>
          <w:szCs w:val="20"/>
        </w:rPr>
        <w:t>u</w:t>
      </w:r>
      <w:r w:rsidRPr="00204F6F">
        <w:rPr>
          <w:rFonts w:asciiTheme="minorHAnsi" w:hAnsiTheme="minorHAnsi" w:cstheme="minorHAnsi"/>
          <w:sz w:val="20"/>
          <w:szCs w:val="20"/>
        </w:rPr>
        <w:t>mbia, Prince George</w:t>
      </w:r>
      <w:r>
        <w:rPr>
          <w:rFonts w:asciiTheme="minorHAnsi" w:hAnsiTheme="minorHAnsi" w:cstheme="minorHAnsi"/>
          <w:sz w:val="20"/>
          <w:szCs w:val="20"/>
        </w:rPr>
        <w:t xml:space="preserve">, </w:t>
      </w:r>
      <w:r w:rsidRPr="00204F6F">
        <w:rPr>
          <w:rFonts w:asciiTheme="minorHAnsi" w:hAnsiTheme="minorHAnsi" w:cstheme="minorHAnsi"/>
          <w:sz w:val="20"/>
          <w:szCs w:val="20"/>
        </w:rPr>
        <w:t>V2N 4Z9</w:t>
      </w:r>
      <w:r>
        <w:rPr>
          <w:rFonts w:asciiTheme="minorHAnsi" w:hAnsiTheme="minorHAnsi" w:cstheme="minorHAnsi"/>
          <w:sz w:val="20"/>
          <w:szCs w:val="20"/>
        </w:rPr>
        <w:t>, CA</w:t>
      </w:r>
    </w:p>
    <w:p w14:paraId="11565209"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d</w:t>
      </w:r>
      <w:r w:rsidRPr="00204F6F">
        <w:rPr>
          <w:rFonts w:asciiTheme="minorHAnsi" w:hAnsiTheme="minorHAnsi" w:cstheme="minorHAnsi"/>
          <w:sz w:val="20"/>
          <w:szCs w:val="20"/>
        </w:rPr>
        <w:t>Dep</w:t>
      </w:r>
      <w:r>
        <w:rPr>
          <w:rFonts w:asciiTheme="minorHAnsi" w:hAnsiTheme="minorHAnsi" w:cstheme="minorHAnsi"/>
          <w:sz w:val="20"/>
          <w:szCs w:val="20"/>
        </w:rPr>
        <w:t>t</w:t>
      </w:r>
      <w:proofErr w:type="spellEnd"/>
      <w:r>
        <w:rPr>
          <w:rFonts w:asciiTheme="minorHAnsi" w:hAnsiTheme="minorHAnsi" w:cstheme="minorHAnsi"/>
          <w:sz w:val="20"/>
          <w:szCs w:val="20"/>
        </w:rPr>
        <w:t xml:space="preserve">. </w:t>
      </w:r>
      <w:r w:rsidRPr="00204F6F">
        <w:rPr>
          <w:rFonts w:asciiTheme="minorHAnsi" w:hAnsiTheme="minorHAnsi" w:cstheme="minorHAnsi"/>
          <w:sz w:val="20"/>
          <w:szCs w:val="20"/>
        </w:rPr>
        <w:t>of Natural Resources</w:t>
      </w:r>
      <w:r>
        <w:rPr>
          <w:rFonts w:asciiTheme="minorHAnsi" w:hAnsiTheme="minorHAnsi" w:cstheme="minorHAnsi"/>
          <w:sz w:val="20"/>
          <w:szCs w:val="20"/>
        </w:rPr>
        <w:t xml:space="preserve"> and the Environment</w:t>
      </w:r>
      <w:r w:rsidRPr="00204F6F">
        <w:rPr>
          <w:rFonts w:asciiTheme="minorHAnsi" w:hAnsiTheme="minorHAnsi" w:cstheme="minorHAnsi"/>
          <w:sz w:val="20"/>
          <w:szCs w:val="20"/>
        </w:rPr>
        <w:t>, University of New Hampshire, Durham, NH</w:t>
      </w:r>
      <w:r>
        <w:rPr>
          <w:rFonts w:asciiTheme="minorHAnsi" w:hAnsiTheme="minorHAnsi" w:cstheme="minorHAnsi"/>
          <w:sz w:val="20"/>
          <w:szCs w:val="20"/>
        </w:rPr>
        <w:t>, 03824 USA</w:t>
      </w:r>
    </w:p>
    <w:p w14:paraId="3795ECC7"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e</w:t>
      </w:r>
      <w:r w:rsidRPr="00204F6F">
        <w:rPr>
          <w:rFonts w:asciiTheme="minorHAnsi" w:hAnsiTheme="minorHAnsi" w:cstheme="minorHAnsi"/>
          <w:sz w:val="20"/>
          <w:szCs w:val="20"/>
        </w:rPr>
        <w:t>Institute</w:t>
      </w:r>
      <w:proofErr w:type="spellEnd"/>
      <w:r w:rsidRPr="00204F6F">
        <w:rPr>
          <w:rFonts w:asciiTheme="minorHAnsi" w:hAnsiTheme="minorHAnsi" w:cstheme="minorHAnsi"/>
          <w:sz w:val="20"/>
          <w:szCs w:val="20"/>
        </w:rPr>
        <w:t xml:space="preserve"> of environment, Florida International University, Miami, FL</w:t>
      </w:r>
      <w:r>
        <w:rPr>
          <w:rFonts w:asciiTheme="minorHAnsi" w:hAnsiTheme="minorHAnsi" w:cstheme="minorHAnsi"/>
          <w:sz w:val="20"/>
          <w:szCs w:val="20"/>
        </w:rPr>
        <w:t xml:space="preserve">, 33199 USA </w:t>
      </w:r>
    </w:p>
    <w:p w14:paraId="0DA9600B" w14:textId="77777777" w:rsidR="007D61DB" w:rsidRDefault="007D61DB" w:rsidP="007D61DB">
      <w:pPr>
        <w:rPr>
          <w:rFonts w:asciiTheme="minorHAnsi" w:hAnsiTheme="minorHAnsi" w:cstheme="minorHAnsi"/>
          <w:sz w:val="20"/>
          <w:szCs w:val="20"/>
        </w:rPr>
      </w:pPr>
      <w:proofErr w:type="spellStart"/>
      <w:r w:rsidRPr="00324554">
        <w:rPr>
          <w:rFonts w:asciiTheme="minorHAnsi" w:hAnsiTheme="minorHAnsi" w:cstheme="minorHAnsi"/>
          <w:sz w:val="20"/>
          <w:szCs w:val="20"/>
          <w:vertAlign w:val="superscript"/>
        </w:rPr>
        <w:t>f</w:t>
      </w:r>
      <w:r w:rsidRPr="00204F6F">
        <w:rPr>
          <w:rFonts w:asciiTheme="minorHAnsi" w:hAnsiTheme="minorHAnsi" w:cstheme="minorHAnsi"/>
          <w:sz w:val="20"/>
          <w:szCs w:val="20"/>
        </w:rPr>
        <w:t>Dep</w:t>
      </w:r>
      <w:r>
        <w:rPr>
          <w:rFonts w:asciiTheme="minorHAnsi" w:hAnsiTheme="minorHAnsi" w:cstheme="minorHAnsi"/>
          <w:sz w:val="20"/>
          <w:szCs w:val="20"/>
        </w:rPr>
        <w:t>t</w:t>
      </w:r>
      <w:proofErr w:type="spellEnd"/>
      <w:r>
        <w:rPr>
          <w:rFonts w:asciiTheme="minorHAnsi" w:hAnsiTheme="minorHAnsi" w:cstheme="minorHAnsi"/>
          <w:sz w:val="20"/>
          <w:szCs w:val="20"/>
        </w:rPr>
        <w:t>.</w:t>
      </w:r>
      <w:r w:rsidRPr="00204F6F">
        <w:rPr>
          <w:rFonts w:asciiTheme="minorHAnsi" w:hAnsiTheme="minorHAnsi" w:cstheme="minorHAnsi"/>
          <w:sz w:val="20"/>
          <w:szCs w:val="20"/>
        </w:rPr>
        <w:t xml:space="preserve"> of Environmental Sciences, University of Puerto Rico-Río Piedras, San Juan, PR</w:t>
      </w:r>
      <w:r>
        <w:rPr>
          <w:rFonts w:asciiTheme="minorHAnsi" w:hAnsiTheme="minorHAnsi" w:cstheme="minorHAnsi"/>
          <w:sz w:val="20"/>
          <w:szCs w:val="20"/>
        </w:rPr>
        <w:t xml:space="preserve"> 00925 </w:t>
      </w:r>
      <w:r w:rsidRPr="00204F6F">
        <w:rPr>
          <w:rFonts w:asciiTheme="minorHAnsi" w:hAnsiTheme="minorHAnsi" w:cstheme="minorHAnsi"/>
          <w:sz w:val="20"/>
          <w:szCs w:val="20"/>
        </w:rPr>
        <w:t xml:space="preserve">USA </w:t>
      </w:r>
    </w:p>
    <w:p w14:paraId="35D63FFE" w14:textId="77777777" w:rsidR="007D61DB" w:rsidRDefault="007D61DB" w:rsidP="007D61DB">
      <w:pPr>
        <w:rPr>
          <w:rFonts w:asciiTheme="minorHAnsi" w:hAnsiTheme="minorHAnsi" w:cstheme="minorHAnsi"/>
          <w:sz w:val="20"/>
          <w:szCs w:val="20"/>
        </w:rPr>
      </w:pPr>
      <w:proofErr w:type="spellStart"/>
      <w:r w:rsidRPr="00130B47">
        <w:rPr>
          <w:rFonts w:asciiTheme="minorHAnsi" w:hAnsiTheme="minorHAnsi" w:cstheme="minorHAnsi"/>
          <w:sz w:val="20"/>
          <w:szCs w:val="20"/>
          <w:vertAlign w:val="superscript"/>
        </w:rPr>
        <w:t>g</w:t>
      </w:r>
      <w:r>
        <w:rPr>
          <w:rFonts w:asciiTheme="minorHAnsi" w:hAnsiTheme="minorHAnsi" w:cstheme="minorHAnsi"/>
          <w:sz w:val="20"/>
          <w:szCs w:val="20"/>
        </w:rPr>
        <w:t>State</w:t>
      </w:r>
      <w:proofErr w:type="spellEnd"/>
      <w:r>
        <w:rPr>
          <w:rFonts w:asciiTheme="minorHAnsi" w:hAnsiTheme="minorHAnsi" w:cstheme="minorHAnsi"/>
          <w:sz w:val="20"/>
          <w:szCs w:val="20"/>
        </w:rPr>
        <w:t xml:space="preserve"> Key Laboratory of Soil and Sustainable Agriculture, Institute of Soil Science, Chinese Academy of Sciences, Nanjing, China 210008</w:t>
      </w:r>
    </w:p>
    <w:p w14:paraId="7761BD60" w14:textId="77777777" w:rsidR="007D61DB" w:rsidRPr="00204F6F" w:rsidRDefault="007D61DB" w:rsidP="007D61DB">
      <w:pPr>
        <w:rPr>
          <w:rFonts w:asciiTheme="minorHAnsi" w:hAnsiTheme="minorHAnsi" w:cstheme="minorHAnsi"/>
          <w:sz w:val="20"/>
          <w:szCs w:val="20"/>
        </w:rPr>
      </w:pPr>
      <w:proofErr w:type="spellStart"/>
      <w:r w:rsidRPr="00130B47">
        <w:rPr>
          <w:rFonts w:asciiTheme="minorHAnsi" w:hAnsiTheme="minorHAnsi" w:cstheme="minorHAnsi"/>
          <w:sz w:val="20"/>
          <w:szCs w:val="20"/>
          <w:vertAlign w:val="superscript"/>
        </w:rPr>
        <w:t>h</w:t>
      </w:r>
      <w:r>
        <w:rPr>
          <w:rFonts w:asciiTheme="minorHAnsi" w:hAnsiTheme="minorHAnsi" w:cstheme="minorHAnsi"/>
          <w:sz w:val="20"/>
          <w:szCs w:val="20"/>
        </w:rPr>
        <w:t>Division</w:t>
      </w:r>
      <w:proofErr w:type="spellEnd"/>
      <w:r>
        <w:rPr>
          <w:rFonts w:asciiTheme="minorHAnsi" w:hAnsiTheme="minorHAnsi" w:cstheme="minorHAnsi"/>
          <w:sz w:val="20"/>
          <w:szCs w:val="20"/>
        </w:rPr>
        <w:t xml:space="preserve"> of Agriculture and Natural Resources, University of California, Davis, CA 95616 USA</w:t>
      </w:r>
    </w:p>
    <w:p w14:paraId="7BAAFE5D" w14:textId="77777777" w:rsidR="007D61DB" w:rsidRPr="00204F6F" w:rsidRDefault="007D61DB" w:rsidP="007D61DB">
      <w:pPr>
        <w:rPr>
          <w:rFonts w:asciiTheme="minorHAnsi" w:hAnsiTheme="minorHAnsi" w:cstheme="minorHAnsi"/>
          <w:sz w:val="20"/>
          <w:szCs w:val="20"/>
        </w:rPr>
      </w:pPr>
      <w:proofErr w:type="spellStart"/>
      <w:r w:rsidRPr="00204F6F">
        <w:rPr>
          <w:rFonts w:asciiTheme="minorHAnsi" w:hAnsiTheme="minorHAnsi" w:cstheme="minorHAnsi"/>
          <w:sz w:val="20"/>
          <w:szCs w:val="20"/>
          <w:vertAlign w:val="superscript"/>
        </w:rPr>
        <w:t>i</w:t>
      </w:r>
      <w:r w:rsidRPr="00204F6F">
        <w:rPr>
          <w:rFonts w:asciiTheme="minorHAnsi" w:hAnsiTheme="minorHAnsi" w:cstheme="minorHAnsi"/>
          <w:sz w:val="20"/>
          <w:szCs w:val="20"/>
        </w:rPr>
        <w:t>Center</w:t>
      </w:r>
      <w:proofErr w:type="spellEnd"/>
      <w:r w:rsidRPr="00204F6F">
        <w:rPr>
          <w:rFonts w:asciiTheme="minorHAnsi" w:hAnsiTheme="minorHAnsi" w:cstheme="minorHAnsi"/>
          <w:sz w:val="20"/>
          <w:szCs w:val="20"/>
        </w:rPr>
        <w:t xml:space="preserve"> for Accelerator Mass Spectrometry, Lawrence Livermore National Laboratory</w:t>
      </w:r>
      <w:r>
        <w:rPr>
          <w:rFonts w:asciiTheme="minorHAnsi" w:hAnsiTheme="minorHAnsi" w:cstheme="minorHAnsi"/>
          <w:sz w:val="20"/>
          <w:szCs w:val="20"/>
        </w:rPr>
        <w:t>, Livermore, CA 94550 USA</w:t>
      </w:r>
    </w:p>
    <w:p w14:paraId="69ED249A" w14:textId="77777777" w:rsidR="007D61DB" w:rsidRDefault="007D61DB" w:rsidP="007D61DB">
      <w:pPr>
        <w:rPr>
          <w:rFonts w:asciiTheme="minorHAnsi" w:hAnsiTheme="minorHAnsi" w:cstheme="minorHAnsi"/>
          <w:sz w:val="20"/>
          <w:szCs w:val="20"/>
        </w:rPr>
      </w:pPr>
      <w:r w:rsidRPr="00204F6F">
        <w:rPr>
          <w:rFonts w:asciiTheme="minorHAnsi" w:hAnsiTheme="minorHAnsi" w:cstheme="minorHAnsi"/>
          <w:sz w:val="20"/>
          <w:szCs w:val="20"/>
        </w:rPr>
        <w:t>*joshua.d.landis@dartmouth.edu</w:t>
      </w:r>
    </w:p>
    <w:p w14:paraId="142A66EB" w14:textId="77777777" w:rsidR="007D61DB" w:rsidRPr="00204F6F" w:rsidRDefault="007D61DB" w:rsidP="007D61DB">
      <w:pPr>
        <w:rPr>
          <w:rFonts w:asciiTheme="minorHAnsi" w:hAnsiTheme="minorHAnsi" w:cstheme="minorHAnsi"/>
          <w:color w:val="000000" w:themeColor="text1"/>
          <w:sz w:val="20"/>
          <w:szCs w:val="20"/>
        </w:rPr>
      </w:pPr>
    </w:p>
    <w:p w14:paraId="6F671874" w14:textId="0A10E93E" w:rsidR="00204F6F" w:rsidRDefault="00204F6F" w:rsidP="008A532A">
      <w:pPr>
        <w:rPr>
          <w:rFonts w:asciiTheme="minorHAnsi" w:hAnsiTheme="minorHAnsi" w:cstheme="minorHAnsi"/>
          <w:sz w:val="22"/>
          <w:szCs w:val="22"/>
        </w:rPr>
      </w:pPr>
      <w:r w:rsidRPr="00204F6F">
        <w:rPr>
          <w:rFonts w:asciiTheme="minorHAnsi" w:hAnsiTheme="minorHAnsi" w:cstheme="minorHAnsi"/>
          <w:sz w:val="22"/>
          <w:szCs w:val="22"/>
        </w:rPr>
        <w:t xml:space="preserve">This </w:t>
      </w:r>
      <w:r w:rsidR="00641BBD">
        <w:rPr>
          <w:rFonts w:asciiTheme="minorHAnsi" w:hAnsiTheme="minorHAnsi" w:cstheme="minorHAnsi"/>
          <w:sz w:val="22"/>
          <w:szCs w:val="22"/>
        </w:rPr>
        <w:t>Extended Data</w:t>
      </w:r>
      <w:r w:rsidRPr="00204F6F">
        <w:rPr>
          <w:rFonts w:asciiTheme="minorHAnsi" w:hAnsiTheme="minorHAnsi" w:cstheme="minorHAnsi"/>
          <w:sz w:val="22"/>
          <w:szCs w:val="22"/>
        </w:rPr>
        <w:t xml:space="preserve"> consists of </w:t>
      </w:r>
      <w:r w:rsidR="00641BBD">
        <w:rPr>
          <w:rFonts w:asciiTheme="minorHAnsi" w:hAnsiTheme="minorHAnsi" w:cstheme="minorHAnsi"/>
          <w:sz w:val="22"/>
          <w:szCs w:val="22"/>
        </w:rPr>
        <w:t>9</w:t>
      </w:r>
      <w:r w:rsidRPr="00204F6F">
        <w:rPr>
          <w:rFonts w:asciiTheme="minorHAnsi" w:hAnsiTheme="minorHAnsi" w:cstheme="minorHAnsi"/>
          <w:sz w:val="22"/>
          <w:szCs w:val="22"/>
        </w:rPr>
        <w:t xml:space="preserve"> pages </w:t>
      </w:r>
      <w:r w:rsidR="00641BBD">
        <w:rPr>
          <w:rFonts w:asciiTheme="minorHAnsi" w:hAnsiTheme="minorHAnsi" w:cstheme="minorHAnsi"/>
          <w:sz w:val="22"/>
          <w:szCs w:val="22"/>
        </w:rPr>
        <w:t>with Extended Data</w:t>
      </w:r>
      <w:r w:rsidR="00404FF5">
        <w:rPr>
          <w:rFonts w:asciiTheme="minorHAnsi" w:hAnsiTheme="minorHAnsi" w:cstheme="minorHAnsi"/>
          <w:sz w:val="22"/>
          <w:szCs w:val="22"/>
        </w:rPr>
        <w:t xml:space="preserve"> Figures</w:t>
      </w:r>
      <w:r w:rsidR="00641BBD">
        <w:rPr>
          <w:rFonts w:asciiTheme="minorHAnsi" w:hAnsiTheme="minorHAnsi" w:cstheme="minorHAnsi"/>
          <w:sz w:val="22"/>
          <w:szCs w:val="22"/>
        </w:rPr>
        <w:t xml:space="preserve"> 1-9</w:t>
      </w:r>
      <w:r>
        <w:rPr>
          <w:rFonts w:asciiTheme="minorHAnsi" w:hAnsiTheme="minorHAnsi" w:cstheme="minorHAnsi"/>
          <w:sz w:val="22"/>
          <w:szCs w:val="22"/>
        </w:rPr>
        <w:t>.</w:t>
      </w:r>
    </w:p>
    <w:p w14:paraId="58FEE219" w14:textId="77777777" w:rsidR="009145FE" w:rsidRDefault="009145FE" w:rsidP="008A532A">
      <w:pPr>
        <w:rPr>
          <w:rFonts w:asciiTheme="minorHAnsi" w:hAnsiTheme="minorHAnsi" w:cstheme="minorHAnsi"/>
          <w:sz w:val="22"/>
          <w:szCs w:val="22"/>
        </w:rPr>
      </w:pPr>
    </w:p>
    <w:p w14:paraId="13A89320" w14:textId="77777777" w:rsidR="00162833" w:rsidRDefault="00162833" w:rsidP="008A532A">
      <w:pPr>
        <w:rPr>
          <w:rFonts w:asciiTheme="minorHAnsi" w:hAnsiTheme="minorHAnsi" w:cstheme="minorHAnsi"/>
          <w:sz w:val="22"/>
          <w:szCs w:val="22"/>
        </w:rPr>
      </w:pPr>
    </w:p>
    <w:p w14:paraId="1BD1B1FB" w14:textId="77777777" w:rsidR="00162833" w:rsidRPr="00204F6F" w:rsidRDefault="00162833" w:rsidP="008A532A">
      <w:pPr>
        <w:rPr>
          <w:rFonts w:asciiTheme="minorHAnsi" w:hAnsiTheme="minorHAnsi" w:cstheme="minorHAnsi"/>
          <w:sz w:val="22"/>
          <w:szCs w:val="22"/>
        </w:rPr>
      </w:pPr>
    </w:p>
    <w:p w14:paraId="6A9C9916" w14:textId="77777777" w:rsidR="00204F6F" w:rsidRDefault="00204F6F" w:rsidP="008A532A">
      <w:pPr>
        <w:rPr>
          <w:rFonts w:asciiTheme="minorHAnsi" w:hAnsiTheme="minorHAnsi" w:cstheme="minorHAnsi"/>
          <w:b/>
          <w:bCs/>
          <w:sz w:val="22"/>
          <w:szCs w:val="22"/>
        </w:rPr>
      </w:pPr>
    </w:p>
    <w:p w14:paraId="34CF4B7C" w14:textId="04F2F9BF" w:rsidR="001713D4" w:rsidRDefault="00FC1B21" w:rsidP="001713D4">
      <w:pPr>
        <w:rPr>
          <w:rFonts w:asciiTheme="minorHAnsi" w:hAnsiTheme="minorHAnsi" w:cstheme="minorHAnsi"/>
          <w:sz w:val="22"/>
          <w:szCs w:val="22"/>
        </w:rPr>
      </w:pPr>
      <w:r w:rsidRPr="00FC1B21">
        <w:rPr>
          <w:rFonts w:asciiTheme="minorHAnsi" w:hAnsiTheme="minorHAnsi" w:cstheme="minorHAnsi"/>
          <w:sz w:val="22"/>
          <w:szCs w:val="22"/>
        </w:rPr>
        <w:drawing>
          <wp:inline distT="0" distB="0" distL="0" distR="0" wp14:anchorId="7863DA11" wp14:editId="4D1959BB">
            <wp:extent cx="5943600" cy="3304540"/>
            <wp:effectExtent l="0" t="0" r="0" b="0"/>
            <wp:docPr id="175650829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08292" name="Picture 1" descr="A screenshot of a graph&#10;&#10;Description automatically generated"/>
                    <pic:cNvPicPr/>
                  </pic:nvPicPr>
                  <pic:blipFill>
                    <a:blip r:embed="rId7"/>
                    <a:stretch>
                      <a:fillRect/>
                    </a:stretch>
                  </pic:blipFill>
                  <pic:spPr>
                    <a:xfrm>
                      <a:off x="0" y="0"/>
                      <a:ext cx="5943600" cy="3304540"/>
                    </a:xfrm>
                    <a:prstGeom prst="rect">
                      <a:avLst/>
                    </a:prstGeom>
                  </pic:spPr>
                </pic:pic>
              </a:graphicData>
            </a:graphic>
          </wp:inline>
        </w:drawing>
      </w:r>
    </w:p>
    <w:p w14:paraId="0F8F952A" w14:textId="77777777" w:rsidR="001713D4" w:rsidRDefault="001713D4" w:rsidP="001713D4">
      <w:pPr>
        <w:rPr>
          <w:rFonts w:asciiTheme="minorHAnsi" w:hAnsiTheme="minorHAnsi" w:cstheme="minorHAnsi"/>
          <w:b/>
          <w:bCs/>
          <w:sz w:val="22"/>
          <w:szCs w:val="22"/>
        </w:rPr>
      </w:pPr>
    </w:p>
    <w:p w14:paraId="125A19D1" w14:textId="635F5159" w:rsidR="001713D4" w:rsidRDefault="001713D4" w:rsidP="001713D4">
      <w:pPr>
        <w:rPr>
          <w:rFonts w:asciiTheme="minorHAnsi" w:hAnsiTheme="minorHAnsi" w:cstheme="minorHAnsi"/>
          <w:sz w:val="22"/>
          <w:szCs w:val="22"/>
        </w:rPr>
      </w:pPr>
      <w:r>
        <w:rPr>
          <w:rFonts w:asciiTheme="minorHAnsi" w:hAnsiTheme="minorHAnsi" w:cstheme="minorHAnsi"/>
          <w:b/>
          <w:bCs/>
          <w:sz w:val="22"/>
          <w:szCs w:val="22"/>
        </w:rPr>
        <w:t xml:space="preserve">Extended Data 1. </w:t>
      </w:r>
      <w:r>
        <w:rPr>
          <w:rFonts w:asciiTheme="minorHAnsi" w:hAnsiTheme="minorHAnsi" w:cstheme="minorHAnsi"/>
          <w:sz w:val="22"/>
          <w:szCs w:val="22"/>
        </w:rPr>
        <w:t>Concordance of radionuclide age models and comparison with ∆</w:t>
      </w:r>
      <w:r w:rsidRPr="008A532A">
        <w:rPr>
          <w:rFonts w:asciiTheme="minorHAnsi" w:hAnsiTheme="minorHAnsi" w:cstheme="minorHAnsi"/>
          <w:sz w:val="22"/>
          <w:szCs w:val="22"/>
          <w:vertAlign w:val="superscript"/>
        </w:rPr>
        <w:t>14</w:t>
      </w:r>
      <w:r>
        <w:rPr>
          <w:rFonts w:asciiTheme="minorHAnsi" w:hAnsiTheme="minorHAnsi" w:cstheme="minorHAnsi"/>
          <w:sz w:val="22"/>
          <w:szCs w:val="22"/>
        </w:rPr>
        <w:t>C. (a) comparison of LRC with ∆</w:t>
      </w:r>
      <w:r w:rsidRPr="008A532A">
        <w:rPr>
          <w:rFonts w:asciiTheme="minorHAnsi" w:hAnsiTheme="minorHAnsi" w:cstheme="minorHAnsi"/>
          <w:sz w:val="22"/>
          <w:szCs w:val="22"/>
          <w:vertAlign w:val="superscript"/>
        </w:rPr>
        <w:t>14</w:t>
      </w:r>
      <w:r>
        <w:rPr>
          <w:rFonts w:asciiTheme="minorHAnsi" w:hAnsiTheme="minorHAnsi" w:cstheme="minorHAnsi"/>
          <w:sz w:val="22"/>
          <w:szCs w:val="22"/>
        </w:rPr>
        <w:t>C in gray symbols shows the well-known lag in carbon systems as a bias to older ages, whereas LRC and</w:t>
      </w:r>
      <w:r w:rsidRPr="0043717B">
        <w:rPr>
          <w:rFonts w:asciiTheme="minorHAnsi" w:hAnsiTheme="minorHAnsi" w:cstheme="minorHAnsi"/>
          <w:sz w:val="22"/>
          <w:szCs w:val="22"/>
          <w:vertAlign w:val="superscript"/>
        </w:rPr>
        <w:t xml:space="preserve"> 228</w:t>
      </w:r>
      <w:r>
        <w:rPr>
          <w:rFonts w:asciiTheme="minorHAnsi" w:hAnsiTheme="minorHAnsi" w:cstheme="minorHAnsi"/>
          <w:sz w:val="22"/>
          <w:szCs w:val="22"/>
        </w:rPr>
        <w:t>Th:</w:t>
      </w:r>
      <w:r w:rsidRPr="00620415">
        <w:rPr>
          <w:rFonts w:asciiTheme="minorHAnsi" w:hAnsiTheme="minorHAnsi" w:cstheme="minorHAnsi"/>
          <w:sz w:val="22"/>
          <w:szCs w:val="22"/>
          <w:vertAlign w:val="superscript"/>
        </w:rPr>
        <w:t>228</w:t>
      </w:r>
      <w:r>
        <w:rPr>
          <w:rFonts w:asciiTheme="minorHAnsi" w:hAnsiTheme="minorHAnsi" w:cstheme="minorHAnsi"/>
          <w:sz w:val="22"/>
          <w:szCs w:val="22"/>
        </w:rPr>
        <w:t xml:space="preserve">Ra </w:t>
      </w:r>
      <w:r w:rsidR="00BC1BDC">
        <w:rPr>
          <w:rFonts w:asciiTheme="minorHAnsi" w:hAnsiTheme="minorHAnsi" w:cstheme="minorHAnsi"/>
          <w:sz w:val="22"/>
          <w:szCs w:val="22"/>
        </w:rPr>
        <w:t xml:space="preserve">(green) </w:t>
      </w:r>
      <w:r>
        <w:rPr>
          <w:rFonts w:asciiTheme="minorHAnsi" w:hAnsiTheme="minorHAnsi" w:cstheme="minorHAnsi"/>
          <w:sz w:val="22"/>
          <w:szCs w:val="22"/>
        </w:rPr>
        <w:t xml:space="preserve">are concordant at ages &lt;10 years. </w:t>
      </w:r>
      <w:proofErr w:type="spellStart"/>
      <w:r w:rsidR="002A7E42">
        <w:rPr>
          <w:rFonts w:asciiTheme="minorHAnsi" w:hAnsiTheme="minorHAnsi" w:cstheme="minorHAnsi"/>
          <w:sz w:val="22"/>
          <w:szCs w:val="22"/>
        </w:rPr>
        <w:t>Th:Ra</w:t>
      </w:r>
      <w:proofErr w:type="spellEnd"/>
      <w:r w:rsidR="002A7E42">
        <w:rPr>
          <w:rFonts w:asciiTheme="minorHAnsi" w:hAnsiTheme="minorHAnsi" w:cstheme="minorHAnsi"/>
          <w:sz w:val="22"/>
          <w:szCs w:val="22"/>
        </w:rPr>
        <w:t xml:space="preserve"> data were reported by </w:t>
      </w:r>
      <w:r w:rsidR="002A7E42" w:rsidRPr="002A7E42">
        <w:rPr>
          <w:rFonts w:asciiTheme="minorHAnsi" w:hAnsiTheme="minorHAnsi" w:cstheme="minorHAnsi"/>
          <w:i/>
          <w:iCs/>
          <w:sz w:val="22"/>
          <w:szCs w:val="22"/>
        </w:rPr>
        <w:t>Landis</w:t>
      </w:r>
      <w:r w:rsidR="002A7E42">
        <w:rPr>
          <w:rFonts w:asciiTheme="minorHAnsi" w:hAnsiTheme="minorHAnsi" w:cstheme="minorHAnsi"/>
          <w:sz w:val="22"/>
          <w:szCs w:val="22"/>
        </w:rPr>
        <w:t xml:space="preserve"> </w:t>
      </w:r>
      <w:sdt>
        <w:sdtPr>
          <w:rPr>
            <w:rFonts w:asciiTheme="minorHAnsi" w:hAnsiTheme="minorHAnsi" w:cstheme="minorHAnsi"/>
            <w:color w:val="000000"/>
            <w:sz w:val="22"/>
            <w:szCs w:val="22"/>
            <w:vertAlign w:val="superscript"/>
          </w:rPr>
          <w:tag w:val="MENDELEY_CITATION_v3_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"/>
          <w:id w:val="433488946"/>
          <w:placeholder>
            <w:docPart w:val="DefaultPlaceholder_-1854013440"/>
          </w:placeholder>
        </w:sdtPr>
        <w:sdtContent>
          <w:r w:rsidR="002A7E42" w:rsidRPr="002A7E42">
            <w:rPr>
              <w:rFonts w:asciiTheme="minorHAnsi" w:hAnsiTheme="minorHAnsi" w:cstheme="minorHAnsi"/>
              <w:color w:val="000000"/>
              <w:sz w:val="22"/>
              <w:szCs w:val="22"/>
              <w:vertAlign w:val="superscript"/>
            </w:rPr>
            <w:t>1</w:t>
          </w:r>
        </w:sdtContent>
      </w:sdt>
      <w:r w:rsidR="002A7E42">
        <w:rPr>
          <w:rFonts w:asciiTheme="minorHAnsi" w:hAnsiTheme="minorHAnsi" w:cstheme="minorHAnsi"/>
          <w:color w:val="000000"/>
          <w:sz w:val="22"/>
          <w:szCs w:val="22"/>
          <w:vertAlign w:val="superscript"/>
        </w:rPr>
        <w:t xml:space="preserve"> </w:t>
      </w:r>
      <w:r>
        <w:rPr>
          <w:rFonts w:asciiTheme="minorHAnsi" w:hAnsiTheme="minorHAnsi" w:cstheme="minorHAnsi"/>
          <w:sz w:val="22"/>
          <w:szCs w:val="22"/>
        </w:rPr>
        <w:t xml:space="preserve">(b) both LRC and </w:t>
      </w:r>
      <w:r w:rsidRPr="008F3CC1">
        <w:rPr>
          <w:rFonts w:asciiTheme="minorHAnsi" w:hAnsiTheme="minorHAnsi" w:cstheme="minorHAnsi"/>
          <w:sz w:val="22"/>
          <w:szCs w:val="22"/>
          <w:vertAlign w:val="superscript"/>
        </w:rPr>
        <w:t>14</w:t>
      </w:r>
      <w:r>
        <w:rPr>
          <w:rFonts w:asciiTheme="minorHAnsi" w:hAnsiTheme="minorHAnsi" w:cstheme="minorHAnsi"/>
          <w:sz w:val="22"/>
          <w:szCs w:val="22"/>
        </w:rPr>
        <w:t xml:space="preserve">C models are concordant with the </w:t>
      </w:r>
      <w:r w:rsidRPr="008F3CC1">
        <w:rPr>
          <w:rFonts w:asciiTheme="minorHAnsi" w:hAnsiTheme="minorHAnsi" w:cstheme="minorHAnsi"/>
          <w:sz w:val="22"/>
          <w:szCs w:val="22"/>
          <w:vertAlign w:val="superscript"/>
        </w:rPr>
        <w:t>241</w:t>
      </w:r>
      <w:r>
        <w:rPr>
          <w:rFonts w:asciiTheme="minorHAnsi" w:hAnsiTheme="minorHAnsi" w:cstheme="minorHAnsi"/>
          <w:sz w:val="22"/>
          <w:szCs w:val="22"/>
        </w:rPr>
        <w:t>Am bomb pulse corresponding to 1964</w:t>
      </w:r>
      <w:sdt>
        <w:sdtPr>
          <w:rPr>
            <w:rFonts w:asciiTheme="minorHAnsi" w:hAnsiTheme="minorHAnsi" w:cstheme="minorHAnsi"/>
            <w:color w:val="000000"/>
            <w:sz w:val="22"/>
            <w:szCs w:val="22"/>
            <w:vertAlign w:val="superscript"/>
          </w:rPr>
          <w:tag w:val="MENDELEY_CITATION_v3_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"/>
          <w:id w:val="27064378"/>
          <w:placeholder>
            <w:docPart w:val="D9D03A53CF78D44AAA3431C096EBE567"/>
          </w:placeholder>
        </w:sdtPr>
        <w:sdtContent>
          <w:r w:rsidR="002A7E42" w:rsidRPr="002A7E42">
            <w:rPr>
              <w:rFonts w:asciiTheme="minorHAnsi" w:hAnsiTheme="minorHAnsi" w:cstheme="minorHAnsi"/>
              <w:color w:val="000000"/>
              <w:sz w:val="22"/>
              <w:szCs w:val="22"/>
              <w:vertAlign w:val="superscript"/>
            </w:rPr>
            <w:t>2</w:t>
          </w:r>
        </w:sdtContent>
      </w:sdt>
      <w:r>
        <w:rPr>
          <w:rFonts w:asciiTheme="minorHAnsi" w:hAnsiTheme="minorHAnsi" w:cstheme="minorHAnsi"/>
          <w:sz w:val="22"/>
          <w:szCs w:val="22"/>
        </w:rPr>
        <w:t xml:space="preserve"> (aged 60 years from reference year of 2024</w:t>
      </w:r>
      <w:r>
        <w:rPr>
          <w:rFonts w:asciiTheme="minorHAnsi" w:hAnsiTheme="minorHAnsi" w:cstheme="minorHAnsi"/>
          <w:sz w:val="22"/>
          <w:szCs w:val="22"/>
        </w:rPr>
        <w:t xml:space="preserve">, </w:t>
      </w:r>
      <w:r>
        <w:rPr>
          <w:rFonts w:asciiTheme="minorHAnsi" w:hAnsiTheme="minorHAnsi" w:cstheme="minorHAnsi"/>
          <w:sz w:val="22"/>
          <w:szCs w:val="22"/>
        </w:rPr>
        <w:t xml:space="preserve">shown as </w:t>
      </w:r>
      <w:r>
        <w:rPr>
          <w:rFonts w:asciiTheme="minorHAnsi" w:hAnsiTheme="minorHAnsi" w:cstheme="minorHAnsi"/>
          <w:sz w:val="22"/>
          <w:szCs w:val="22"/>
        </w:rPr>
        <w:t xml:space="preserve">a </w:t>
      </w:r>
      <w:r>
        <w:rPr>
          <w:rFonts w:asciiTheme="minorHAnsi" w:hAnsiTheme="minorHAnsi" w:cstheme="minorHAnsi"/>
          <w:sz w:val="22"/>
          <w:szCs w:val="22"/>
        </w:rPr>
        <w:t>histogram of 39 dated soil profiles).</w:t>
      </w:r>
    </w:p>
    <w:p w14:paraId="7673C7BF" w14:textId="671DC257" w:rsidR="00DC78D3" w:rsidRDefault="00DC78D3">
      <w:pPr>
        <w:rPr>
          <w:rFonts w:asciiTheme="minorHAnsi" w:hAnsiTheme="minorHAnsi" w:cstheme="minorHAnsi"/>
          <w:sz w:val="22"/>
          <w:szCs w:val="22"/>
        </w:rPr>
      </w:pPr>
    </w:p>
    <w:p w14:paraId="6BC915CF" w14:textId="7E4FA9E1" w:rsidR="00DC78D3" w:rsidRDefault="00474DB8">
      <w:pPr>
        <w:rPr>
          <w:rFonts w:asciiTheme="minorHAnsi" w:hAnsiTheme="minorHAnsi" w:cstheme="minorHAnsi"/>
          <w:sz w:val="22"/>
          <w:szCs w:val="22"/>
        </w:rPr>
      </w:pPr>
      <w:r w:rsidRPr="00474DB8">
        <w:rPr>
          <w:rFonts w:asciiTheme="minorHAnsi" w:hAnsiTheme="minorHAnsi" w:cstheme="minorHAnsi"/>
          <w:noProof/>
          <w:sz w:val="22"/>
          <w:szCs w:val="22"/>
        </w:rPr>
        <w:drawing>
          <wp:inline distT="0" distB="0" distL="0" distR="0" wp14:anchorId="51351632" wp14:editId="7C440DE7">
            <wp:extent cx="5943600" cy="4493895"/>
            <wp:effectExtent l="0" t="0" r="0" b="1905"/>
            <wp:docPr id="10714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67118" name=""/>
                    <pic:cNvPicPr/>
                  </pic:nvPicPr>
                  <pic:blipFill>
                    <a:blip r:embed="rId8"/>
                    <a:stretch>
                      <a:fillRect/>
                    </a:stretch>
                  </pic:blipFill>
                  <pic:spPr>
                    <a:xfrm>
                      <a:off x="0" y="0"/>
                      <a:ext cx="5943600" cy="4493895"/>
                    </a:xfrm>
                    <a:prstGeom prst="rect">
                      <a:avLst/>
                    </a:prstGeom>
                  </pic:spPr>
                </pic:pic>
              </a:graphicData>
            </a:graphic>
          </wp:inline>
        </w:drawing>
      </w:r>
    </w:p>
    <w:p w14:paraId="54A54B28" w14:textId="77777777" w:rsidR="008F3CC1" w:rsidRDefault="008F3CC1">
      <w:pPr>
        <w:rPr>
          <w:rFonts w:asciiTheme="minorHAnsi" w:hAnsiTheme="minorHAnsi" w:cstheme="minorHAnsi"/>
          <w:b/>
          <w:bCs/>
          <w:sz w:val="22"/>
          <w:szCs w:val="22"/>
        </w:rPr>
      </w:pPr>
    </w:p>
    <w:p w14:paraId="467B4422" w14:textId="77BBD9AA" w:rsidR="00DC78D3" w:rsidRDefault="005D4A19">
      <w:pPr>
        <w:rPr>
          <w:rFonts w:asciiTheme="minorHAnsi" w:hAnsiTheme="minorHAnsi" w:cstheme="minorHAnsi"/>
          <w:sz w:val="22"/>
          <w:szCs w:val="22"/>
        </w:rPr>
      </w:pPr>
      <w:r>
        <w:rPr>
          <w:rFonts w:asciiTheme="minorHAnsi" w:hAnsiTheme="minorHAnsi" w:cstheme="minorHAnsi"/>
          <w:b/>
          <w:bCs/>
          <w:sz w:val="22"/>
          <w:szCs w:val="22"/>
        </w:rPr>
        <w:t xml:space="preserve">Extended Data </w:t>
      </w:r>
      <w:r w:rsidR="00DC78D3" w:rsidRPr="00DC78D3">
        <w:rPr>
          <w:rFonts w:asciiTheme="minorHAnsi" w:hAnsiTheme="minorHAnsi" w:cstheme="minorHAnsi"/>
          <w:b/>
          <w:bCs/>
          <w:sz w:val="22"/>
          <w:szCs w:val="22"/>
        </w:rPr>
        <w:t>2</w:t>
      </w:r>
      <w:r w:rsidR="00DC78D3">
        <w:rPr>
          <w:rFonts w:asciiTheme="minorHAnsi" w:hAnsiTheme="minorHAnsi" w:cstheme="minorHAnsi"/>
          <w:sz w:val="22"/>
          <w:szCs w:val="22"/>
        </w:rPr>
        <w:t>: site map for age-dating of soil organic matter. Round symbols indicate sites that have been dated by LRC</w:t>
      </w:r>
      <w:r w:rsidR="008F3CC1">
        <w:rPr>
          <w:rFonts w:asciiTheme="minorHAnsi" w:hAnsiTheme="minorHAnsi" w:cstheme="minorHAnsi"/>
          <w:sz w:val="22"/>
          <w:szCs w:val="22"/>
        </w:rPr>
        <w:t xml:space="preserve"> and</w:t>
      </w:r>
      <w:r w:rsidR="00DC78D3">
        <w:rPr>
          <w:rFonts w:asciiTheme="minorHAnsi" w:hAnsiTheme="minorHAnsi" w:cstheme="minorHAnsi"/>
          <w:sz w:val="22"/>
          <w:szCs w:val="22"/>
        </w:rPr>
        <w:t xml:space="preserve"> </w:t>
      </w:r>
      <w:r w:rsidR="00DC78D3" w:rsidRPr="008F3CC1">
        <w:rPr>
          <w:rFonts w:asciiTheme="minorHAnsi" w:hAnsiTheme="minorHAnsi" w:cstheme="minorHAnsi"/>
          <w:sz w:val="22"/>
          <w:szCs w:val="22"/>
          <w:vertAlign w:val="superscript"/>
        </w:rPr>
        <w:t>241</w:t>
      </w:r>
      <w:r w:rsidR="00DC78D3">
        <w:rPr>
          <w:rFonts w:asciiTheme="minorHAnsi" w:hAnsiTheme="minorHAnsi" w:cstheme="minorHAnsi"/>
          <w:sz w:val="22"/>
          <w:szCs w:val="22"/>
        </w:rPr>
        <w:t>Am</w:t>
      </w:r>
      <w:r w:rsidR="008F3CC1">
        <w:rPr>
          <w:rFonts w:asciiTheme="minorHAnsi" w:hAnsiTheme="minorHAnsi" w:cstheme="minorHAnsi"/>
          <w:sz w:val="22"/>
          <w:szCs w:val="22"/>
        </w:rPr>
        <w:t xml:space="preserve"> </w:t>
      </w:r>
      <w:r w:rsidR="00DC78D3">
        <w:rPr>
          <w:rFonts w:asciiTheme="minorHAnsi" w:hAnsiTheme="minorHAnsi" w:cstheme="minorHAnsi"/>
          <w:sz w:val="22"/>
          <w:szCs w:val="22"/>
        </w:rPr>
        <w:t xml:space="preserve">methods. Stars indicate sites that have also been dated by </w:t>
      </w:r>
      <w:r w:rsidR="00DC78D3" w:rsidRPr="008F3CC1">
        <w:rPr>
          <w:rFonts w:asciiTheme="minorHAnsi" w:hAnsiTheme="minorHAnsi" w:cstheme="minorHAnsi"/>
          <w:sz w:val="22"/>
          <w:szCs w:val="22"/>
          <w:vertAlign w:val="superscript"/>
        </w:rPr>
        <w:t>14</w:t>
      </w:r>
      <w:r w:rsidR="00DC78D3">
        <w:rPr>
          <w:rFonts w:asciiTheme="minorHAnsi" w:hAnsiTheme="minorHAnsi" w:cstheme="minorHAnsi"/>
          <w:sz w:val="22"/>
          <w:szCs w:val="22"/>
        </w:rPr>
        <w:t xml:space="preserve">C methods. Site names with asterisks indicate Long Term Ecological Research (LTER) sites. </w:t>
      </w:r>
      <w:r w:rsidR="00474DB8">
        <w:rPr>
          <w:rFonts w:asciiTheme="minorHAnsi" w:hAnsiTheme="minorHAnsi" w:cstheme="minorHAnsi"/>
          <w:sz w:val="22"/>
          <w:szCs w:val="22"/>
        </w:rPr>
        <w:t xml:space="preserve">See text for site names. </w:t>
      </w:r>
      <w:r w:rsidR="00DC78D3">
        <w:rPr>
          <w:rFonts w:asciiTheme="minorHAnsi" w:hAnsiTheme="minorHAnsi" w:cstheme="minorHAnsi"/>
          <w:sz w:val="22"/>
          <w:szCs w:val="22"/>
        </w:rPr>
        <w:t>Not shown: Sisimuit, Greenland (</w:t>
      </w:r>
      <w:proofErr w:type="spellStart"/>
      <w:r w:rsidR="00DC78D3">
        <w:rPr>
          <w:rFonts w:asciiTheme="minorHAnsi" w:hAnsiTheme="minorHAnsi" w:cstheme="minorHAnsi"/>
          <w:sz w:val="22"/>
          <w:szCs w:val="22"/>
        </w:rPr>
        <w:t>GrL</w:t>
      </w:r>
      <w:proofErr w:type="spellEnd"/>
      <w:r w:rsidR="00DC78D3">
        <w:rPr>
          <w:rFonts w:asciiTheme="minorHAnsi" w:hAnsiTheme="minorHAnsi" w:cstheme="minorHAnsi"/>
          <w:sz w:val="22"/>
          <w:szCs w:val="22"/>
        </w:rPr>
        <w:t>). Adapted from Landis (2023).</w:t>
      </w:r>
    </w:p>
    <w:p w14:paraId="4262F8CA" w14:textId="77777777" w:rsidR="00DC78D3" w:rsidRDefault="00DC78D3" w:rsidP="007D481A">
      <w:pPr>
        <w:rPr>
          <w:rFonts w:asciiTheme="minorHAnsi" w:hAnsiTheme="minorHAnsi" w:cstheme="minorHAnsi"/>
          <w:sz w:val="22"/>
          <w:szCs w:val="22"/>
        </w:rPr>
      </w:pPr>
    </w:p>
    <w:p w14:paraId="703259FA" w14:textId="77777777" w:rsidR="00EA40CE" w:rsidRDefault="00EA40CE" w:rsidP="007D481A">
      <w:pPr>
        <w:rPr>
          <w:rFonts w:asciiTheme="minorHAnsi" w:hAnsiTheme="minorHAnsi" w:cstheme="minorHAnsi"/>
          <w:sz w:val="22"/>
          <w:szCs w:val="22"/>
        </w:rPr>
      </w:pPr>
    </w:p>
    <w:p w14:paraId="303E82DC" w14:textId="77777777" w:rsidR="00066014" w:rsidRDefault="00066014" w:rsidP="007D481A">
      <w:pPr>
        <w:rPr>
          <w:rFonts w:asciiTheme="minorHAnsi" w:hAnsiTheme="minorHAnsi" w:cstheme="minorHAnsi"/>
          <w:b/>
          <w:bCs/>
          <w:sz w:val="22"/>
          <w:szCs w:val="22"/>
        </w:rPr>
      </w:pPr>
    </w:p>
    <w:p w14:paraId="48A47A66" w14:textId="77777777" w:rsidR="00066014" w:rsidRDefault="00066014" w:rsidP="007D481A">
      <w:pPr>
        <w:rPr>
          <w:rFonts w:asciiTheme="minorHAnsi" w:hAnsiTheme="minorHAnsi" w:cstheme="minorHAnsi"/>
          <w:b/>
          <w:bCs/>
          <w:sz w:val="22"/>
          <w:szCs w:val="22"/>
        </w:rPr>
      </w:pPr>
    </w:p>
    <w:p w14:paraId="1C5361C4" w14:textId="77777777" w:rsidR="00066014" w:rsidRDefault="00066014" w:rsidP="007D481A">
      <w:pPr>
        <w:rPr>
          <w:rFonts w:asciiTheme="minorHAnsi" w:hAnsiTheme="minorHAnsi" w:cstheme="minorHAnsi"/>
          <w:b/>
          <w:bCs/>
          <w:sz w:val="22"/>
          <w:szCs w:val="22"/>
        </w:rPr>
      </w:pPr>
    </w:p>
    <w:p w14:paraId="651841E5" w14:textId="77777777" w:rsidR="00066014" w:rsidRDefault="00066014" w:rsidP="007D481A">
      <w:pPr>
        <w:rPr>
          <w:rFonts w:asciiTheme="minorHAnsi" w:hAnsiTheme="minorHAnsi" w:cstheme="minorHAnsi"/>
          <w:b/>
          <w:bCs/>
          <w:sz w:val="22"/>
          <w:szCs w:val="22"/>
        </w:rPr>
      </w:pPr>
    </w:p>
    <w:p w14:paraId="46C7FC78" w14:textId="77777777" w:rsidR="00066014" w:rsidRDefault="00066014" w:rsidP="007D481A">
      <w:pPr>
        <w:rPr>
          <w:rFonts w:asciiTheme="minorHAnsi" w:hAnsiTheme="minorHAnsi" w:cstheme="minorHAnsi"/>
          <w:b/>
          <w:bCs/>
          <w:sz w:val="22"/>
          <w:szCs w:val="22"/>
        </w:rPr>
      </w:pPr>
    </w:p>
    <w:p w14:paraId="4527EF2F" w14:textId="77777777" w:rsidR="00066014" w:rsidRDefault="00066014" w:rsidP="007D481A">
      <w:pPr>
        <w:rPr>
          <w:rFonts w:asciiTheme="minorHAnsi" w:hAnsiTheme="minorHAnsi" w:cstheme="minorHAnsi"/>
          <w:b/>
          <w:bCs/>
          <w:sz w:val="22"/>
          <w:szCs w:val="22"/>
        </w:rPr>
      </w:pPr>
    </w:p>
    <w:p w14:paraId="00D84913" w14:textId="77777777" w:rsidR="00066014" w:rsidRDefault="00066014" w:rsidP="007D481A">
      <w:pPr>
        <w:rPr>
          <w:rFonts w:asciiTheme="minorHAnsi" w:hAnsiTheme="minorHAnsi" w:cstheme="minorHAnsi"/>
          <w:b/>
          <w:bCs/>
          <w:sz w:val="22"/>
          <w:szCs w:val="22"/>
        </w:rPr>
      </w:pPr>
    </w:p>
    <w:p w14:paraId="0E0B9EBC" w14:textId="77777777" w:rsidR="00066014" w:rsidRDefault="00066014" w:rsidP="007D481A">
      <w:pPr>
        <w:rPr>
          <w:rFonts w:asciiTheme="minorHAnsi" w:hAnsiTheme="minorHAnsi" w:cstheme="minorHAnsi"/>
          <w:b/>
          <w:bCs/>
          <w:sz w:val="22"/>
          <w:szCs w:val="22"/>
        </w:rPr>
      </w:pPr>
    </w:p>
    <w:p w14:paraId="04EFD50B" w14:textId="77777777" w:rsidR="00066014" w:rsidRDefault="00066014" w:rsidP="007D481A">
      <w:pPr>
        <w:rPr>
          <w:rFonts w:asciiTheme="minorHAnsi" w:hAnsiTheme="minorHAnsi" w:cstheme="minorHAnsi"/>
          <w:b/>
          <w:bCs/>
          <w:sz w:val="22"/>
          <w:szCs w:val="22"/>
        </w:rPr>
      </w:pPr>
    </w:p>
    <w:p w14:paraId="6CD27D59" w14:textId="77777777" w:rsidR="00066014" w:rsidRDefault="00066014" w:rsidP="007D481A">
      <w:pPr>
        <w:rPr>
          <w:rFonts w:asciiTheme="minorHAnsi" w:hAnsiTheme="minorHAnsi" w:cstheme="minorHAnsi"/>
          <w:b/>
          <w:bCs/>
          <w:sz w:val="22"/>
          <w:szCs w:val="22"/>
        </w:rPr>
      </w:pPr>
    </w:p>
    <w:p w14:paraId="77AA7503" w14:textId="77777777" w:rsidR="00066014" w:rsidRDefault="00066014" w:rsidP="007D481A">
      <w:pPr>
        <w:rPr>
          <w:rFonts w:asciiTheme="minorHAnsi" w:hAnsiTheme="minorHAnsi" w:cstheme="minorHAnsi"/>
          <w:b/>
          <w:bCs/>
          <w:sz w:val="22"/>
          <w:szCs w:val="22"/>
        </w:rPr>
      </w:pPr>
    </w:p>
    <w:p w14:paraId="05EA96EE" w14:textId="77777777" w:rsidR="00066014" w:rsidRDefault="00066014" w:rsidP="007D481A">
      <w:pPr>
        <w:rPr>
          <w:rFonts w:asciiTheme="minorHAnsi" w:hAnsiTheme="minorHAnsi" w:cstheme="minorHAnsi"/>
          <w:b/>
          <w:bCs/>
          <w:sz w:val="22"/>
          <w:szCs w:val="22"/>
        </w:rPr>
      </w:pPr>
    </w:p>
    <w:p w14:paraId="6B52E2C7" w14:textId="77777777" w:rsidR="00066014" w:rsidRDefault="00066014" w:rsidP="007D481A">
      <w:pPr>
        <w:rPr>
          <w:rFonts w:asciiTheme="minorHAnsi" w:hAnsiTheme="minorHAnsi" w:cstheme="minorHAnsi"/>
          <w:b/>
          <w:bCs/>
          <w:sz w:val="22"/>
          <w:szCs w:val="22"/>
        </w:rPr>
      </w:pPr>
    </w:p>
    <w:p w14:paraId="06061F08" w14:textId="77777777" w:rsidR="00B453DD" w:rsidRDefault="00B453DD" w:rsidP="00B453DD">
      <w:pPr>
        <w:spacing w:after="160" w:line="259" w:lineRule="auto"/>
        <w:rPr>
          <w:rFonts w:asciiTheme="minorHAnsi" w:hAnsiTheme="minorHAnsi" w:cstheme="minorHAnsi"/>
          <w:sz w:val="20"/>
          <w:szCs w:val="20"/>
        </w:rPr>
      </w:pPr>
      <w:r w:rsidRPr="00636EF2">
        <w:rPr>
          <w:rFonts w:asciiTheme="minorHAnsi" w:hAnsiTheme="minorHAnsi" w:cstheme="minorHAnsi"/>
          <w:noProof/>
          <w:sz w:val="20"/>
          <w:szCs w:val="20"/>
        </w:rPr>
        <w:lastRenderedPageBreak/>
        <w:drawing>
          <wp:inline distT="0" distB="0" distL="0" distR="0" wp14:anchorId="609E5F08" wp14:editId="36B08EB2">
            <wp:extent cx="5943600" cy="2488565"/>
            <wp:effectExtent l="0" t="0" r="0" b="635"/>
            <wp:docPr id="1929651010"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51010" name="Picture 1" descr="A screen shot of a graph&#10;&#10;Description automatically generated"/>
                    <pic:cNvPicPr/>
                  </pic:nvPicPr>
                  <pic:blipFill>
                    <a:blip r:embed="rId9"/>
                    <a:stretch>
                      <a:fillRect/>
                    </a:stretch>
                  </pic:blipFill>
                  <pic:spPr>
                    <a:xfrm>
                      <a:off x="0" y="0"/>
                      <a:ext cx="5943600" cy="2488565"/>
                    </a:xfrm>
                    <a:prstGeom prst="rect">
                      <a:avLst/>
                    </a:prstGeom>
                  </pic:spPr>
                </pic:pic>
              </a:graphicData>
            </a:graphic>
          </wp:inline>
        </w:drawing>
      </w:r>
    </w:p>
    <w:p w14:paraId="33E12D94" w14:textId="133CA25F" w:rsidR="00B453DD" w:rsidRPr="003D641E" w:rsidRDefault="00B453DD" w:rsidP="00B453DD">
      <w:pPr>
        <w:spacing w:after="160" w:line="259" w:lineRule="auto"/>
        <w:rPr>
          <w:rFonts w:asciiTheme="minorHAnsi" w:hAnsiTheme="minorHAnsi" w:cstheme="minorHAnsi"/>
          <w:sz w:val="22"/>
          <w:szCs w:val="22"/>
        </w:rPr>
      </w:pPr>
      <w:r>
        <w:rPr>
          <w:rFonts w:asciiTheme="minorHAnsi" w:hAnsiTheme="minorHAnsi" w:cstheme="minorHAnsi"/>
          <w:b/>
          <w:bCs/>
          <w:sz w:val="22"/>
          <w:szCs w:val="22"/>
        </w:rPr>
        <w:t>Extended Data 3</w:t>
      </w:r>
      <w:r w:rsidRPr="003D641E">
        <w:rPr>
          <w:rFonts w:asciiTheme="minorHAnsi" w:hAnsiTheme="minorHAnsi" w:cstheme="minorHAnsi"/>
          <w:b/>
          <w:bCs/>
          <w:sz w:val="22"/>
          <w:szCs w:val="22"/>
        </w:rPr>
        <w:t>.</w:t>
      </w:r>
      <w:r w:rsidRPr="003D641E">
        <w:rPr>
          <w:rFonts w:asciiTheme="minorHAnsi" w:hAnsiTheme="minorHAnsi" w:cstheme="minorHAnsi"/>
          <w:sz w:val="22"/>
          <w:szCs w:val="22"/>
        </w:rPr>
        <w:t xml:space="preserve"> cumulative carbon curves, (a) comparing LRC and D</w:t>
      </w:r>
      <w:r w:rsidRPr="003D641E">
        <w:rPr>
          <w:rFonts w:asciiTheme="minorHAnsi" w:hAnsiTheme="minorHAnsi" w:cstheme="minorHAnsi"/>
          <w:sz w:val="22"/>
          <w:szCs w:val="22"/>
          <w:vertAlign w:val="superscript"/>
        </w:rPr>
        <w:t>14</w:t>
      </w:r>
      <w:r w:rsidRPr="003D641E">
        <w:rPr>
          <w:rFonts w:asciiTheme="minorHAnsi" w:hAnsiTheme="minorHAnsi" w:cstheme="minorHAnsi"/>
          <w:sz w:val="22"/>
          <w:szCs w:val="22"/>
        </w:rPr>
        <w:t>C age models for boreal spruce and Arctic Sphagnum soils, (b) all soils from temperate, tropical, and Arctic locations.</w:t>
      </w:r>
    </w:p>
    <w:p w14:paraId="64C81856" w14:textId="77777777" w:rsidR="00066014" w:rsidRDefault="00066014" w:rsidP="007D481A">
      <w:pPr>
        <w:rPr>
          <w:rFonts w:asciiTheme="minorHAnsi" w:hAnsiTheme="minorHAnsi" w:cstheme="minorHAnsi"/>
          <w:b/>
          <w:bCs/>
          <w:sz w:val="22"/>
          <w:szCs w:val="22"/>
        </w:rPr>
      </w:pPr>
    </w:p>
    <w:p w14:paraId="37DE56D1" w14:textId="77777777" w:rsidR="00B453DD" w:rsidRDefault="00B453DD" w:rsidP="00B453DD">
      <w:pPr>
        <w:rPr>
          <w:rFonts w:asciiTheme="minorHAnsi" w:hAnsiTheme="minorHAnsi" w:cstheme="minorHAnsi"/>
          <w:b/>
          <w:bCs/>
          <w:sz w:val="22"/>
          <w:szCs w:val="22"/>
        </w:rPr>
      </w:pPr>
      <w:r w:rsidRPr="008258B8">
        <w:rPr>
          <w:rFonts w:asciiTheme="minorHAnsi" w:hAnsiTheme="minorHAnsi" w:cstheme="minorHAnsi"/>
          <w:b/>
          <w:bCs/>
          <w:noProof/>
          <w:sz w:val="22"/>
          <w:szCs w:val="22"/>
        </w:rPr>
        <w:lastRenderedPageBreak/>
        <w:drawing>
          <wp:inline distT="0" distB="0" distL="0" distR="0" wp14:anchorId="6001D3EE" wp14:editId="412C4992">
            <wp:extent cx="5943600" cy="5847080"/>
            <wp:effectExtent l="0" t="0" r="0" b="0"/>
            <wp:docPr id="39631313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3137" name="Picture 1" descr="A screenshot of a computer screen&#10;&#10;Description automatically generated"/>
                    <pic:cNvPicPr/>
                  </pic:nvPicPr>
                  <pic:blipFill>
                    <a:blip r:embed="rId10"/>
                    <a:stretch>
                      <a:fillRect/>
                    </a:stretch>
                  </pic:blipFill>
                  <pic:spPr>
                    <a:xfrm>
                      <a:off x="0" y="0"/>
                      <a:ext cx="5943600" cy="5847080"/>
                    </a:xfrm>
                    <a:prstGeom prst="rect">
                      <a:avLst/>
                    </a:prstGeom>
                  </pic:spPr>
                </pic:pic>
              </a:graphicData>
            </a:graphic>
          </wp:inline>
        </w:drawing>
      </w:r>
    </w:p>
    <w:p w14:paraId="67B562CB" w14:textId="77777777" w:rsidR="00B453DD" w:rsidRDefault="00B453DD" w:rsidP="00B453DD">
      <w:pPr>
        <w:rPr>
          <w:rFonts w:asciiTheme="minorHAnsi" w:hAnsiTheme="minorHAnsi" w:cstheme="minorHAnsi"/>
          <w:b/>
          <w:bCs/>
          <w:sz w:val="22"/>
          <w:szCs w:val="22"/>
        </w:rPr>
      </w:pPr>
    </w:p>
    <w:p w14:paraId="349C01E7" w14:textId="202E4480" w:rsidR="00B453DD" w:rsidRDefault="00B453DD" w:rsidP="00B453DD">
      <w:pPr>
        <w:rPr>
          <w:rFonts w:asciiTheme="minorHAnsi" w:hAnsiTheme="minorHAnsi" w:cstheme="minorHAnsi"/>
          <w:sz w:val="22"/>
          <w:szCs w:val="22"/>
        </w:rPr>
      </w:pPr>
      <w:r>
        <w:rPr>
          <w:rFonts w:asciiTheme="minorHAnsi" w:hAnsiTheme="minorHAnsi" w:cstheme="minorHAnsi"/>
          <w:b/>
          <w:bCs/>
          <w:sz w:val="22"/>
          <w:szCs w:val="22"/>
        </w:rPr>
        <w:t>Extended Data 4.</w:t>
      </w:r>
      <w:r>
        <w:rPr>
          <w:rFonts w:asciiTheme="minorHAnsi" w:hAnsiTheme="minorHAnsi" w:cstheme="minorHAnsi"/>
          <w:sz w:val="22"/>
          <w:szCs w:val="22"/>
        </w:rPr>
        <w:t xml:space="preserve"> comparison of </w:t>
      </w:r>
      <w:r w:rsidRPr="0008103F">
        <w:rPr>
          <w:rFonts w:asciiTheme="minorHAnsi" w:hAnsiTheme="minorHAnsi" w:cstheme="minorHAnsi"/>
          <w:sz w:val="22"/>
          <w:szCs w:val="22"/>
          <w:vertAlign w:val="superscript"/>
        </w:rPr>
        <w:t>241</w:t>
      </w:r>
      <w:r>
        <w:rPr>
          <w:rFonts w:asciiTheme="minorHAnsi" w:hAnsiTheme="minorHAnsi" w:cstheme="minorHAnsi"/>
          <w:sz w:val="22"/>
          <w:szCs w:val="22"/>
        </w:rPr>
        <w:t xml:space="preserve">Am and </w:t>
      </w:r>
      <w:r w:rsidRPr="0008103F">
        <w:rPr>
          <w:rFonts w:asciiTheme="minorHAnsi" w:hAnsiTheme="minorHAnsi" w:cstheme="minorHAnsi"/>
          <w:sz w:val="22"/>
          <w:szCs w:val="22"/>
          <w:vertAlign w:val="superscript"/>
        </w:rPr>
        <w:t>14</w:t>
      </w:r>
      <w:r>
        <w:rPr>
          <w:rFonts w:asciiTheme="minorHAnsi" w:hAnsiTheme="minorHAnsi" w:cstheme="minorHAnsi"/>
          <w:sz w:val="22"/>
          <w:szCs w:val="22"/>
        </w:rPr>
        <w:t>C soil depth profiles. Note that Am is presented as mass density (</w:t>
      </w:r>
      <w:proofErr w:type="spellStart"/>
      <w:r>
        <w:rPr>
          <w:rFonts w:asciiTheme="minorHAnsi" w:hAnsiTheme="minorHAnsi" w:cstheme="minorHAnsi"/>
          <w:sz w:val="22"/>
          <w:szCs w:val="22"/>
        </w:rPr>
        <w:t>Bq</w:t>
      </w:r>
      <w:proofErr w:type="spellEnd"/>
      <w:r>
        <w:rPr>
          <w:rFonts w:asciiTheme="minorHAnsi" w:hAnsiTheme="minorHAnsi" w:cstheme="minorHAnsi"/>
          <w:sz w:val="22"/>
          <w:szCs w:val="22"/>
        </w:rPr>
        <w:t xml:space="preserve"> m</w:t>
      </w:r>
      <w:r w:rsidRPr="009A0611">
        <w:rPr>
          <w:rFonts w:asciiTheme="minorHAnsi" w:hAnsiTheme="minorHAnsi" w:cstheme="minorHAnsi"/>
          <w:sz w:val="22"/>
          <w:szCs w:val="22"/>
          <w:vertAlign w:val="superscript"/>
        </w:rPr>
        <w:t>-2</w:t>
      </w:r>
      <w:r>
        <w:rPr>
          <w:rFonts w:asciiTheme="minorHAnsi" w:hAnsiTheme="minorHAnsi" w:cstheme="minorHAnsi"/>
          <w:sz w:val="22"/>
          <w:szCs w:val="22"/>
        </w:rPr>
        <w:t xml:space="preserve"> cm</w:t>
      </w:r>
      <w:r w:rsidRPr="009A0611">
        <w:rPr>
          <w:rFonts w:asciiTheme="minorHAnsi" w:hAnsiTheme="minorHAnsi" w:cstheme="minorHAnsi"/>
          <w:sz w:val="22"/>
          <w:szCs w:val="22"/>
          <w:vertAlign w:val="superscript"/>
        </w:rPr>
        <w:t>-1</w:t>
      </w:r>
      <w:r>
        <w:rPr>
          <w:rFonts w:asciiTheme="minorHAnsi" w:hAnsiTheme="minorHAnsi" w:cstheme="minorHAnsi"/>
          <w:sz w:val="22"/>
          <w:szCs w:val="22"/>
        </w:rPr>
        <w:t xml:space="preserve">) whereas </w:t>
      </w:r>
      <w:r w:rsidRPr="009A0611">
        <w:rPr>
          <w:rFonts w:asciiTheme="minorHAnsi" w:hAnsiTheme="minorHAnsi" w:cstheme="minorHAnsi"/>
          <w:sz w:val="22"/>
          <w:szCs w:val="22"/>
          <w:vertAlign w:val="superscript"/>
        </w:rPr>
        <w:t>14</w:t>
      </w:r>
      <w:r>
        <w:rPr>
          <w:rFonts w:asciiTheme="minorHAnsi" w:hAnsiTheme="minorHAnsi" w:cstheme="minorHAnsi"/>
          <w:sz w:val="22"/>
          <w:szCs w:val="22"/>
        </w:rPr>
        <w:t>C is presented as concentration (%) or F</w:t>
      </w:r>
      <w:r w:rsidRPr="00D902A9">
        <w:rPr>
          <w:rFonts w:asciiTheme="minorHAnsi" w:hAnsiTheme="minorHAnsi" w:cstheme="minorHAnsi"/>
          <w:sz w:val="22"/>
          <w:szCs w:val="22"/>
          <w:vertAlign w:val="superscript"/>
        </w:rPr>
        <w:t>14</w:t>
      </w:r>
      <w:r>
        <w:rPr>
          <w:rFonts w:asciiTheme="minorHAnsi" w:hAnsiTheme="minorHAnsi" w:cstheme="minorHAnsi"/>
          <w:sz w:val="22"/>
          <w:szCs w:val="22"/>
        </w:rPr>
        <w:t xml:space="preserve">C since bomb carbon is a small fraction of total soil </w:t>
      </w:r>
      <w:r w:rsidRPr="009A0611">
        <w:rPr>
          <w:rFonts w:asciiTheme="minorHAnsi" w:hAnsiTheme="minorHAnsi" w:cstheme="minorHAnsi"/>
          <w:sz w:val="22"/>
          <w:szCs w:val="22"/>
          <w:vertAlign w:val="superscript"/>
        </w:rPr>
        <w:t>14</w:t>
      </w:r>
      <w:r>
        <w:rPr>
          <w:rFonts w:asciiTheme="minorHAnsi" w:hAnsiTheme="minorHAnsi" w:cstheme="minorHAnsi"/>
          <w:sz w:val="22"/>
          <w:szCs w:val="22"/>
        </w:rPr>
        <w:t xml:space="preserve">C, i.e. soil is a mixture of bomb and background </w:t>
      </w:r>
      <w:r w:rsidRPr="00CE5211">
        <w:rPr>
          <w:rFonts w:asciiTheme="minorHAnsi" w:hAnsiTheme="minorHAnsi" w:cstheme="minorHAnsi"/>
          <w:sz w:val="22"/>
          <w:szCs w:val="22"/>
          <w:vertAlign w:val="superscript"/>
        </w:rPr>
        <w:t>14</w:t>
      </w:r>
      <w:r>
        <w:rPr>
          <w:rFonts w:asciiTheme="minorHAnsi" w:hAnsiTheme="minorHAnsi" w:cstheme="minorHAnsi"/>
          <w:sz w:val="22"/>
          <w:szCs w:val="22"/>
        </w:rPr>
        <w:t xml:space="preserve">C. Arrows mark soil depths expected for the 1963 bomb pulse based on LRC dating, and accurately predicts peak distribution of </w:t>
      </w:r>
      <w:r w:rsidRPr="00CE5211">
        <w:rPr>
          <w:rFonts w:asciiTheme="minorHAnsi" w:hAnsiTheme="minorHAnsi" w:cstheme="minorHAnsi"/>
          <w:sz w:val="22"/>
          <w:szCs w:val="22"/>
          <w:vertAlign w:val="superscript"/>
        </w:rPr>
        <w:t>241</w:t>
      </w:r>
      <w:r>
        <w:rPr>
          <w:rFonts w:asciiTheme="minorHAnsi" w:hAnsiTheme="minorHAnsi" w:cstheme="minorHAnsi"/>
          <w:sz w:val="22"/>
          <w:szCs w:val="22"/>
        </w:rPr>
        <w:t>Am. (a) F</w:t>
      </w:r>
      <w:r w:rsidRPr="0008103F">
        <w:rPr>
          <w:rFonts w:asciiTheme="minorHAnsi" w:hAnsiTheme="minorHAnsi" w:cstheme="minorHAnsi"/>
          <w:sz w:val="22"/>
          <w:szCs w:val="22"/>
          <w:vertAlign w:val="superscript"/>
        </w:rPr>
        <w:t>14</w:t>
      </w:r>
      <w:r>
        <w:rPr>
          <w:rFonts w:asciiTheme="minorHAnsi" w:hAnsiTheme="minorHAnsi" w:cstheme="minorHAnsi"/>
          <w:sz w:val="22"/>
          <w:szCs w:val="22"/>
        </w:rPr>
        <w:t xml:space="preserve">C for temperate Hubbard Brook Spodosols and boreal </w:t>
      </w:r>
      <w:proofErr w:type="spellStart"/>
      <w:r>
        <w:rPr>
          <w:rFonts w:asciiTheme="minorHAnsi" w:hAnsiTheme="minorHAnsi" w:cstheme="minorHAnsi"/>
          <w:sz w:val="22"/>
          <w:szCs w:val="22"/>
        </w:rPr>
        <w:t>Regosol</w:t>
      </w:r>
      <w:proofErr w:type="spellEnd"/>
      <w:r>
        <w:rPr>
          <w:rFonts w:asciiTheme="minorHAnsi" w:hAnsiTheme="minorHAnsi" w:cstheme="minorHAnsi"/>
          <w:sz w:val="22"/>
          <w:szCs w:val="22"/>
        </w:rPr>
        <w:t xml:space="preserve"> </w:t>
      </w:r>
      <w:sdt>
        <w:sdtPr>
          <w:rPr>
            <w:rFonts w:asciiTheme="minorHAnsi" w:hAnsiTheme="minorHAnsi" w:cstheme="minorHAnsi"/>
            <w:color w:val="000000"/>
            <w:sz w:val="22"/>
            <w:szCs w:val="22"/>
            <w:vertAlign w:val="superscript"/>
          </w:rPr>
          <w:tag w:val="MENDELEY_CITATION_v3_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"/>
          <w:id w:val="487828464"/>
          <w:placeholder>
            <w:docPart w:val="9E0D2BAFA81C4F539C2C97DECC5E010A"/>
          </w:placeholder>
        </w:sdtPr>
        <w:sdtContent>
          <w:r w:rsidR="002A7E42" w:rsidRPr="002A7E42">
            <w:rPr>
              <w:rFonts w:asciiTheme="minorHAnsi" w:hAnsiTheme="minorHAnsi" w:cstheme="minorHAnsi"/>
              <w:color w:val="000000"/>
              <w:sz w:val="22"/>
              <w:szCs w:val="22"/>
              <w:vertAlign w:val="superscript"/>
            </w:rPr>
            <w:t>2</w:t>
          </w:r>
        </w:sdtContent>
      </w:sdt>
      <w:r>
        <w:rPr>
          <w:rFonts w:asciiTheme="minorHAnsi" w:hAnsiTheme="minorHAnsi" w:cstheme="minorHAnsi"/>
          <w:sz w:val="22"/>
          <w:szCs w:val="22"/>
        </w:rPr>
        <w:t>. (b) F</w:t>
      </w:r>
      <w:r w:rsidRPr="0008103F">
        <w:rPr>
          <w:rFonts w:asciiTheme="minorHAnsi" w:hAnsiTheme="minorHAnsi" w:cstheme="minorHAnsi"/>
          <w:sz w:val="22"/>
          <w:szCs w:val="22"/>
          <w:vertAlign w:val="superscript"/>
        </w:rPr>
        <w:t>14</w:t>
      </w:r>
      <w:r>
        <w:rPr>
          <w:rFonts w:asciiTheme="minorHAnsi" w:hAnsiTheme="minorHAnsi" w:cstheme="minorHAnsi"/>
          <w:sz w:val="22"/>
          <w:szCs w:val="22"/>
        </w:rPr>
        <w:t xml:space="preserve">C and </w:t>
      </w:r>
      <w:r w:rsidRPr="00457CAA">
        <w:rPr>
          <w:rFonts w:asciiTheme="minorHAnsi" w:hAnsiTheme="minorHAnsi" w:cstheme="minorHAnsi"/>
          <w:sz w:val="22"/>
          <w:szCs w:val="22"/>
          <w:vertAlign w:val="superscript"/>
        </w:rPr>
        <w:t>241</w:t>
      </w:r>
      <w:r>
        <w:rPr>
          <w:rFonts w:asciiTheme="minorHAnsi" w:hAnsiTheme="minorHAnsi" w:cstheme="minorHAnsi"/>
          <w:sz w:val="22"/>
          <w:szCs w:val="22"/>
        </w:rPr>
        <w:t xml:space="preserve">Am for Hubbard Brook soils HuB01-03. Both </w:t>
      </w:r>
      <w:r w:rsidRPr="00457CAA">
        <w:rPr>
          <w:rFonts w:asciiTheme="minorHAnsi" w:hAnsiTheme="minorHAnsi" w:cstheme="minorHAnsi"/>
          <w:sz w:val="22"/>
          <w:szCs w:val="22"/>
          <w:vertAlign w:val="superscript"/>
        </w:rPr>
        <w:t>14</w:t>
      </w:r>
      <w:r>
        <w:rPr>
          <w:rFonts w:asciiTheme="minorHAnsi" w:hAnsiTheme="minorHAnsi" w:cstheme="minorHAnsi"/>
          <w:sz w:val="22"/>
          <w:szCs w:val="22"/>
        </w:rPr>
        <w:t xml:space="preserve">C and </w:t>
      </w:r>
      <w:r w:rsidRPr="00457CAA">
        <w:rPr>
          <w:rFonts w:asciiTheme="minorHAnsi" w:hAnsiTheme="minorHAnsi" w:cstheme="minorHAnsi"/>
          <w:sz w:val="22"/>
          <w:szCs w:val="22"/>
          <w:vertAlign w:val="superscript"/>
        </w:rPr>
        <w:t>241</w:t>
      </w:r>
      <w:r>
        <w:rPr>
          <w:rFonts w:asciiTheme="minorHAnsi" w:hAnsiTheme="minorHAnsi" w:cstheme="minorHAnsi"/>
          <w:sz w:val="22"/>
          <w:szCs w:val="22"/>
        </w:rPr>
        <w:t>Am display peaks attributable to the bomb pulse, but F</w:t>
      </w:r>
      <w:r w:rsidRPr="0008103F">
        <w:rPr>
          <w:rFonts w:asciiTheme="minorHAnsi" w:hAnsiTheme="minorHAnsi" w:cstheme="minorHAnsi"/>
          <w:sz w:val="22"/>
          <w:szCs w:val="22"/>
          <w:vertAlign w:val="superscript"/>
        </w:rPr>
        <w:t>14</w:t>
      </w:r>
      <w:r>
        <w:rPr>
          <w:rFonts w:asciiTheme="minorHAnsi" w:hAnsiTheme="minorHAnsi" w:cstheme="minorHAnsi"/>
          <w:sz w:val="22"/>
          <w:szCs w:val="22"/>
        </w:rPr>
        <w:t xml:space="preserve">C is systematically shifted higher due to biological lag in carbon cycle. (c) historical atmospheric records of </w:t>
      </w:r>
      <w:r w:rsidRPr="008258B8">
        <w:rPr>
          <w:rFonts w:asciiTheme="minorHAnsi" w:hAnsiTheme="minorHAnsi" w:cstheme="minorHAnsi"/>
          <w:sz w:val="22"/>
          <w:szCs w:val="22"/>
          <w:vertAlign w:val="superscript"/>
        </w:rPr>
        <w:t>241</w:t>
      </w:r>
      <w:r>
        <w:rPr>
          <w:rFonts w:asciiTheme="minorHAnsi" w:hAnsiTheme="minorHAnsi" w:cstheme="minorHAnsi"/>
          <w:sz w:val="22"/>
          <w:szCs w:val="22"/>
        </w:rPr>
        <w:t xml:space="preserve">Am </w:t>
      </w:r>
      <w:sdt>
        <w:sdtPr>
          <w:rPr>
            <w:rFonts w:asciiTheme="minorHAnsi" w:hAnsiTheme="minorHAnsi" w:cstheme="minorHAnsi"/>
            <w:color w:val="000000"/>
            <w:sz w:val="22"/>
            <w:szCs w:val="22"/>
            <w:vertAlign w:val="superscript"/>
          </w:rPr>
          <w:tag w:val="MENDELEY_CITATION_v3_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"/>
          <w:id w:val="-1577578407"/>
          <w:placeholder>
            <w:docPart w:val="9E0D2BAFA81C4F539C2C97DECC5E010A"/>
          </w:placeholder>
        </w:sdtPr>
        <w:sdtContent>
          <w:r w:rsidR="002A7E42" w:rsidRPr="002A7E42">
            <w:rPr>
              <w:rFonts w:asciiTheme="minorHAnsi" w:hAnsiTheme="minorHAnsi" w:cstheme="minorHAnsi"/>
              <w:color w:val="000000"/>
              <w:sz w:val="22"/>
              <w:szCs w:val="22"/>
              <w:vertAlign w:val="superscript"/>
            </w:rPr>
            <w:t>3</w:t>
          </w:r>
        </w:sdtContent>
      </w:sdt>
      <w:r>
        <w:rPr>
          <w:rFonts w:asciiTheme="minorHAnsi" w:hAnsiTheme="minorHAnsi" w:cstheme="minorHAnsi"/>
          <w:sz w:val="22"/>
          <w:szCs w:val="22"/>
        </w:rPr>
        <w:t xml:space="preserve"> and F</w:t>
      </w:r>
      <w:r w:rsidRPr="008258B8">
        <w:rPr>
          <w:rFonts w:asciiTheme="minorHAnsi" w:hAnsiTheme="minorHAnsi" w:cstheme="minorHAnsi"/>
          <w:sz w:val="22"/>
          <w:szCs w:val="22"/>
          <w:vertAlign w:val="superscript"/>
        </w:rPr>
        <w:t>14</w:t>
      </w:r>
      <w:r>
        <w:rPr>
          <w:rFonts w:asciiTheme="minorHAnsi" w:hAnsiTheme="minorHAnsi" w:cstheme="minorHAnsi"/>
          <w:sz w:val="22"/>
          <w:szCs w:val="22"/>
        </w:rPr>
        <w:t xml:space="preserve">C </w:t>
      </w:r>
      <w:sdt>
        <w:sdtPr>
          <w:rPr>
            <w:rFonts w:asciiTheme="minorHAnsi" w:hAnsiTheme="minorHAnsi" w:cstheme="minorHAnsi"/>
            <w:color w:val="000000"/>
            <w:sz w:val="22"/>
            <w:szCs w:val="22"/>
            <w:vertAlign w:val="superscript"/>
          </w:rPr>
          <w:tag w:val="MENDELEY_CITATION_v3_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"/>
          <w:id w:val="-1540274108"/>
          <w:placeholder>
            <w:docPart w:val="9E0D2BAFA81C4F539C2C97DECC5E010A"/>
          </w:placeholder>
        </w:sdtPr>
        <w:sdtContent>
          <w:r w:rsidR="002A7E42" w:rsidRPr="002A7E42">
            <w:rPr>
              <w:rFonts w:asciiTheme="minorHAnsi" w:hAnsiTheme="minorHAnsi" w:cstheme="minorHAnsi"/>
              <w:color w:val="000000"/>
              <w:sz w:val="22"/>
              <w:szCs w:val="22"/>
              <w:vertAlign w:val="superscript"/>
            </w:rPr>
            <w:t>4</w:t>
          </w:r>
        </w:sdtContent>
      </w:sdt>
      <w:r>
        <w:rPr>
          <w:rFonts w:asciiTheme="minorHAnsi" w:hAnsiTheme="minorHAnsi" w:cstheme="minorHAnsi"/>
          <w:sz w:val="22"/>
          <w:szCs w:val="22"/>
        </w:rPr>
        <w:t>. (d) F</w:t>
      </w:r>
      <w:r w:rsidRPr="00457CAA">
        <w:rPr>
          <w:rFonts w:asciiTheme="minorHAnsi" w:hAnsiTheme="minorHAnsi" w:cstheme="minorHAnsi"/>
          <w:sz w:val="22"/>
          <w:szCs w:val="22"/>
          <w:vertAlign w:val="superscript"/>
        </w:rPr>
        <w:t>14</w:t>
      </w:r>
      <w:r>
        <w:rPr>
          <w:rFonts w:asciiTheme="minorHAnsi" w:hAnsiTheme="minorHAnsi" w:cstheme="minorHAnsi"/>
          <w:sz w:val="22"/>
          <w:szCs w:val="22"/>
        </w:rPr>
        <w:t xml:space="preserve">C for Luquillo tropical soils. Peaks in </w:t>
      </w:r>
      <w:r w:rsidRPr="00457CAA">
        <w:rPr>
          <w:rFonts w:asciiTheme="minorHAnsi" w:hAnsiTheme="minorHAnsi" w:cstheme="minorHAnsi"/>
          <w:sz w:val="22"/>
          <w:szCs w:val="22"/>
          <w:vertAlign w:val="superscript"/>
        </w:rPr>
        <w:t>14</w:t>
      </w:r>
      <w:r>
        <w:rPr>
          <w:rFonts w:asciiTheme="minorHAnsi" w:hAnsiTheme="minorHAnsi" w:cstheme="minorHAnsi"/>
          <w:sz w:val="22"/>
          <w:szCs w:val="22"/>
        </w:rPr>
        <w:t>C are broad due to rapid advection and preferential flow, as well as possible bioturbation from earthworms, but remain</w:t>
      </w:r>
      <w:r w:rsidRPr="007D481A">
        <w:rPr>
          <w:rFonts w:asciiTheme="minorHAnsi" w:hAnsiTheme="minorHAnsi" w:cstheme="minorHAnsi"/>
          <w:sz w:val="22"/>
          <w:szCs w:val="22"/>
        </w:rPr>
        <w:t xml:space="preserve"> </w:t>
      </w:r>
      <w:r>
        <w:rPr>
          <w:rFonts w:asciiTheme="minorHAnsi" w:hAnsiTheme="minorHAnsi" w:cstheme="minorHAnsi"/>
          <w:sz w:val="22"/>
          <w:szCs w:val="22"/>
        </w:rPr>
        <w:t>recognizable and centered near prediction by LRC dates. (e) correlation of F</w:t>
      </w:r>
      <w:r w:rsidRPr="001A49B3">
        <w:rPr>
          <w:rFonts w:asciiTheme="minorHAnsi" w:hAnsiTheme="minorHAnsi" w:cstheme="minorHAnsi"/>
          <w:sz w:val="22"/>
          <w:szCs w:val="22"/>
          <w:vertAlign w:val="superscript"/>
        </w:rPr>
        <w:t>14</w:t>
      </w:r>
      <w:r>
        <w:rPr>
          <w:rFonts w:asciiTheme="minorHAnsi" w:hAnsiTheme="minorHAnsi" w:cstheme="minorHAnsi"/>
          <w:sz w:val="22"/>
          <w:szCs w:val="22"/>
        </w:rPr>
        <w:t xml:space="preserve">C and </w:t>
      </w:r>
      <w:r w:rsidRPr="001A49B3">
        <w:rPr>
          <w:rFonts w:asciiTheme="minorHAnsi" w:hAnsiTheme="minorHAnsi" w:cstheme="minorHAnsi"/>
          <w:sz w:val="22"/>
          <w:szCs w:val="22"/>
          <w:vertAlign w:val="superscript"/>
        </w:rPr>
        <w:t>241</w:t>
      </w:r>
      <w:r>
        <w:rPr>
          <w:rFonts w:asciiTheme="minorHAnsi" w:hAnsiTheme="minorHAnsi" w:cstheme="minorHAnsi"/>
          <w:sz w:val="22"/>
          <w:szCs w:val="22"/>
        </w:rPr>
        <w:t>Am for Luquillo soils.</w:t>
      </w:r>
    </w:p>
    <w:p w14:paraId="01FB426F" w14:textId="77777777" w:rsidR="00066014" w:rsidRDefault="00066014" w:rsidP="007D481A">
      <w:pPr>
        <w:rPr>
          <w:rFonts w:asciiTheme="minorHAnsi" w:hAnsiTheme="minorHAnsi" w:cstheme="minorHAnsi"/>
          <w:b/>
          <w:bCs/>
          <w:sz w:val="22"/>
          <w:szCs w:val="22"/>
        </w:rPr>
      </w:pPr>
    </w:p>
    <w:p w14:paraId="30D5A618" w14:textId="06B0C031" w:rsidR="00B453DD" w:rsidRDefault="00FA4D27" w:rsidP="00B453DD">
      <w:pPr>
        <w:rPr>
          <w:rFonts w:asciiTheme="minorHAnsi" w:hAnsiTheme="minorHAnsi" w:cstheme="minorHAnsi"/>
          <w:b/>
          <w:bCs/>
          <w:sz w:val="22"/>
          <w:szCs w:val="22"/>
        </w:rPr>
      </w:pPr>
      <w:r w:rsidRPr="00FA4D27">
        <w:rPr>
          <w:rFonts w:asciiTheme="minorHAnsi" w:hAnsiTheme="minorHAnsi" w:cstheme="minorHAnsi"/>
          <w:b/>
          <w:bCs/>
          <w:sz w:val="22"/>
          <w:szCs w:val="22"/>
        </w:rPr>
        <w:lastRenderedPageBreak/>
        <w:drawing>
          <wp:inline distT="0" distB="0" distL="0" distR="0" wp14:anchorId="45C9BEFD" wp14:editId="484978D9">
            <wp:extent cx="5943600" cy="4086225"/>
            <wp:effectExtent l="0" t="0" r="0" b="3175"/>
            <wp:docPr id="107297599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75993" name="Picture 1" descr="A screenshot of a video game&#10;&#10;Description automatically generated"/>
                    <pic:cNvPicPr/>
                  </pic:nvPicPr>
                  <pic:blipFill>
                    <a:blip r:embed="rId11"/>
                    <a:stretch>
                      <a:fillRect/>
                    </a:stretch>
                  </pic:blipFill>
                  <pic:spPr>
                    <a:xfrm>
                      <a:off x="0" y="0"/>
                      <a:ext cx="5943600" cy="4086225"/>
                    </a:xfrm>
                    <a:prstGeom prst="rect">
                      <a:avLst/>
                    </a:prstGeom>
                  </pic:spPr>
                </pic:pic>
              </a:graphicData>
            </a:graphic>
          </wp:inline>
        </w:drawing>
      </w:r>
    </w:p>
    <w:p w14:paraId="0F51B10D" w14:textId="77777777" w:rsidR="00B453DD" w:rsidRDefault="00B453DD" w:rsidP="00B453DD">
      <w:pPr>
        <w:rPr>
          <w:rFonts w:asciiTheme="minorHAnsi" w:hAnsiTheme="minorHAnsi" w:cstheme="minorHAnsi"/>
          <w:b/>
          <w:bCs/>
          <w:sz w:val="22"/>
          <w:szCs w:val="22"/>
        </w:rPr>
      </w:pPr>
    </w:p>
    <w:p w14:paraId="4C01FA64" w14:textId="27C322CF" w:rsidR="00B453DD" w:rsidRDefault="00B453DD" w:rsidP="00B453DD">
      <w:pPr>
        <w:rPr>
          <w:rFonts w:asciiTheme="minorHAnsi" w:hAnsiTheme="minorHAnsi" w:cstheme="minorHAnsi"/>
          <w:b/>
          <w:bCs/>
          <w:sz w:val="22"/>
          <w:szCs w:val="22"/>
        </w:rPr>
      </w:pPr>
      <w:r>
        <w:rPr>
          <w:rFonts w:asciiTheme="minorHAnsi" w:hAnsiTheme="minorHAnsi" w:cstheme="minorHAnsi"/>
          <w:b/>
          <w:bCs/>
          <w:sz w:val="22"/>
          <w:szCs w:val="22"/>
        </w:rPr>
        <w:t>Extended Data 5.</w:t>
      </w:r>
      <w:r>
        <w:rPr>
          <w:rFonts w:asciiTheme="minorHAnsi" w:hAnsiTheme="minorHAnsi" w:cstheme="minorHAnsi"/>
          <w:sz w:val="22"/>
          <w:szCs w:val="22"/>
        </w:rPr>
        <w:t xml:space="preserve"> Distributions of age differences, LRC minus ∆</w:t>
      </w:r>
      <w:r w:rsidRPr="00514CF7">
        <w:rPr>
          <w:rFonts w:asciiTheme="minorHAnsi" w:hAnsiTheme="minorHAnsi" w:cstheme="minorHAnsi"/>
          <w:sz w:val="22"/>
          <w:szCs w:val="22"/>
          <w:vertAlign w:val="superscript"/>
        </w:rPr>
        <w:t>14</w:t>
      </w:r>
      <w:r>
        <w:rPr>
          <w:rFonts w:asciiTheme="minorHAnsi" w:hAnsiTheme="minorHAnsi" w:cstheme="minorHAnsi"/>
          <w:sz w:val="22"/>
          <w:szCs w:val="22"/>
        </w:rPr>
        <w:t>C. (a) full data set (</w:t>
      </w:r>
      <w:r w:rsidRPr="00514CF7">
        <w:rPr>
          <w:rFonts w:asciiTheme="minorHAnsi" w:hAnsiTheme="minorHAnsi" w:cstheme="minorHAnsi"/>
          <w:i/>
          <w:iCs/>
          <w:sz w:val="22"/>
          <w:szCs w:val="22"/>
        </w:rPr>
        <w:t>n</w:t>
      </w:r>
      <w:r>
        <w:rPr>
          <w:rFonts w:asciiTheme="minorHAnsi" w:hAnsiTheme="minorHAnsi" w:cstheme="minorHAnsi"/>
          <w:sz w:val="22"/>
          <w:szCs w:val="22"/>
        </w:rPr>
        <w:t>=147), (b) with samples removed that appear impacted by legacy carbon. (c) through (h) by indicated horizon. Whisker plots show mean, median and quartile range. Symbols represent outliers. (i) ANOVA by horizon</w:t>
      </w:r>
      <w:r w:rsidR="000B3956">
        <w:rPr>
          <w:rFonts w:asciiTheme="minorHAnsi" w:hAnsiTheme="minorHAnsi" w:cstheme="minorHAnsi"/>
          <w:sz w:val="22"/>
          <w:szCs w:val="22"/>
        </w:rPr>
        <w:t xml:space="preserve"> for all samples, (j)</w:t>
      </w:r>
      <w:r>
        <w:rPr>
          <w:rFonts w:asciiTheme="minorHAnsi" w:hAnsiTheme="minorHAnsi" w:cstheme="minorHAnsi"/>
          <w:sz w:val="22"/>
          <w:szCs w:val="22"/>
        </w:rPr>
        <w:t xml:space="preserve"> excluding legacy samples. </w:t>
      </w:r>
    </w:p>
    <w:p w14:paraId="6868973C" w14:textId="12845CFF" w:rsidR="00066014" w:rsidRDefault="00066014" w:rsidP="007D481A">
      <w:pPr>
        <w:rPr>
          <w:rFonts w:asciiTheme="minorHAnsi" w:hAnsiTheme="minorHAnsi" w:cstheme="minorHAnsi"/>
          <w:b/>
          <w:bCs/>
          <w:sz w:val="22"/>
          <w:szCs w:val="22"/>
        </w:rPr>
      </w:pPr>
    </w:p>
    <w:p w14:paraId="57D6AEF5" w14:textId="77777777" w:rsidR="00066014" w:rsidRDefault="00066014" w:rsidP="007D481A">
      <w:pPr>
        <w:rPr>
          <w:rFonts w:asciiTheme="minorHAnsi" w:hAnsiTheme="minorHAnsi" w:cstheme="minorHAnsi"/>
          <w:b/>
          <w:bCs/>
          <w:sz w:val="22"/>
          <w:szCs w:val="22"/>
        </w:rPr>
      </w:pPr>
    </w:p>
    <w:p w14:paraId="4D9B2CDD" w14:textId="68F8654E" w:rsidR="007D481A" w:rsidRDefault="0056742A" w:rsidP="007D481A">
      <w:pPr>
        <w:rPr>
          <w:rFonts w:asciiTheme="minorHAnsi" w:hAnsiTheme="minorHAnsi" w:cstheme="minorHAnsi"/>
          <w:b/>
          <w:bCs/>
          <w:sz w:val="22"/>
          <w:szCs w:val="22"/>
        </w:rPr>
      </w:pPr>
      <w:r w:rsidRPr="0056742A">
        <w:rPr>
          <w:rFonts w:asciiTheme="minorHAnsi" w:hAnsiTheme="minorHAnsi" w:cstheme="minorHAnsi"/>
          <w:b/>
          <w:bCs/>
          <w:noProof/>
          <w:sz w:val="22"/>
          <w:szCs w:val="22"/>
        </w:rPr>
        <w:lastRenderedPageBreak/>
        <w:drawing>
          <wp:inline distT="0" distB="0" distL="0" distR="0" wp14:anchorId="285DF28F" wp14:editId="6E631104">
            <wp:extent cx="5943600" cy="3437890"/>
            <wp:effectExtent l="0" t="0" r="0" b="3810"/>
            <wp:docPr id="9673746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4693" name="Picture 1" descr="A screenshot of a graph&#10;&#10;Description automatically generated"/>
                    <pic:cNvPicPr/>
                  </pic:nvPicPr>
                  <pic:blipFill>
                    <a:blip r:embed="rId12"/>
                    <a:stretch>
                      <a:fillRect/>
                    </a:stretch>
                  </pic:blipFill>
                  <pic:spPr>
                    <a:xfrm>
                      <a:off x="0" y="0"/>
                      <a:ext cx="5943600" cy="3437890"/>
                    </a:xfrm>
                    <a:prstGeom prst="rect">
                      <a:avLst/>
                    </a:prstGeom>
                  </pic:spPr>
                </pic:pic>
              </a:graphicData>
            </a:graphic>
          </wp:inline>
        </w:drawing>
      </w:r>
    </w:p>
    <w:p w14:paraId="46D40C61" w14:textId="5E876107" w:rsidR="00DC78D3" w:rsidRDefault="009145FE" w:rsidP="007D481A">
      <w:pPr>
        <w:rPr>
          <w:rFonts w:asciiTheme="minorHAnsi" w:hAnsiTheme="minorHAnsi" w:cstheme="minorHAnsi"/>
          <w:sz w:val="22"/>
          <w:szCs w:val="22"/>
        </w:rPr>
      </w:pPr>
      <w:r>
        <w:rPr>
          <w:rFonts w:asciiTheme="minorHAnsi" w:hAnsiTheme="minorHAnsi" w:cstheme="minorHAnsi"/>
          <w:b/>
          <w:bCs/>
          <w:sz w:val="22"/>
          <w:szCs w:val="22"/>
        </w:rPr>
        <w:t xml:space="preserve">Extended Data </w:t>
      </w:r>
      <w:r w:rsidR="00B453DD">
        <w:rPr>
          <w:rFonts w:asciiTheme="minorHAnsi" w:hAnsiTheme="minorHAnsi" w:cstheme="minorHAnsi"/>
          <w:b/>
          <w:bCs/>
          <w:sz w:val="22"/>
          <w:szCs w:val="22"/>
        </w:rPr>
        <w:t>6</w:t>
      </w:r>
      <w:r w:rsidR="007D481A" w:rsidRPr="000919B9">
        <w:rPr>
          <w:rFonts w:asciiTheme="minorHAnsi" w:hAnsiTheme="minorHAnsi" w:cstheme="minorHAnsi"/>
          <w:sz w:val="22"/>
          <w:szCs w:val="22"/>
        </w:rPr>
        <w:t>. Age depth relationships using both LRC and ∆</w:t>
      </w:r>
      <w:r w:rsidR="007D481A" w:rsidRPr="000919B9">
        <w:rPr>
          <w:rFonts w:asciiTheme="minorHAnsi" w:hAnsiTheme="minorHAnsi" w:cstheme="minorHAnsi"/>
          <w:sz w:val="22"/>
          <w:szCs w:val="22"/>
          <w:vertAlign w:val="superscript"/>
        </w:rPr>
        <w:t>14</w:t>
      </w:r>
      <w:r w:rsidR="007D481A" w:rsidRPr="000919B9">
        <w:rPr>
          <w:rFonts w:asciiTheme="minorHAnsi" w:hAnsiTheme="minorHAnsi" w:cstheme="minorHAnsi"/>
          <w:sz w:val="22"/>
          <w:szCs w:val="22"/>
        </w:rPr>
        <w:t>C dating approaches.</w:t>
      </w:r>
      <w:r w:rsidR="0056742A">
        <w:rPr>
          <w:rFonts w:asciiTheme="minorHAnsi" w:hAnsiTheme="minorHAnsi" w:cstheme="minorHAnsi"/>
          <w:sz w:val="22"/>
          <w:szCs w:val="22"/>
        </w:rPr>
        <w:t xml:space="preserve"> (a) Artic soils including Inceptisol from Sisimuit, Greenland (</w:t>
      </w:r>
      <w:proofErr w:type="spellStart"/>
      <w:r w:rsidR="0056742A">
        <w:rPr>
          <w:rFonts w:asciiTheme="minorHAnsi" w:hAnsiTheme="minorHAnsi" w:cstheme="minorHAnsi"/>
          <w:sz w:val="22"/>
          <w:szCs w:val="22"/>
        </w:rPr>
        <w:t>GrL</w:t>
      </w:r>
      <w:proofErr w:type="spellEnd"/>
      <w:r w:rsidR="0056742A">
        <w:rPr>
          <w:rFonts w:asciiTheme="minorHAnsi" w:hAnsiTheme="minorHAnsi" w:cstheme="minorHAnsi"/>
          <w:sz w:val="22"/>
          <w:szCs w:val="22"/>
        </w:rPr>
        <w:t xml:space="preserve">) and </w:t>
      </w:r>
      <w:proofErr w:type="spellStart"/>
      <w:r w:rsidR="0056742A">
        <w:rPr>
          <w:rFonts w:asciiTheme="minorHAnsi" w:hAnsiTheme="minorHAnsi" w:cstheme="minorHAnsi"/>
          <w:sz w:val="22"/>
          <w:szCs w:val="22"/>
        </w:rPr>
        <w:t>Gelisol</w:t>
      </w:r>
      <w:proofErr w:type="spellEnd"/>
      <w:r w:rsidR="0056742A">
        <w:rPr>
          <w:rFonts w:asciiTheme="minorHAnsi" w:hAnsiTheme="minorHAnsi" w:cstheme="minorHAnsi"/>
          <w:sz w:val="22"/>
          <w:szCs w:val="22"/>
        </w:rPr>
        <w:t xml:space="preserve"> from Seward Peninsula, Alaska (</w:t>
      </w:r>
      <w:proofErr w:type="spellStart"/>
      <w:r w:rsidR="0056742A">
        <w:rPr>
          <w:rFonts w:asciiTheme="minorHAnsi" w:hAnsiTheme="minorHAnsi" w:cstheme="minorHAnsi"/>
          <w:sz w:val="22"/>
          <w:szCs w:val="22"/>
        </w:rPr>
        <w:t>NoM</w:t>
      </w:r>
      <w:proofErr w:type="spellEnd"/>
      <w:r w:rsidR="0056742A">
        <w:rPr>
          <w:rFonts w:asciiTheme="minorHAnsi" w:hAnsiTheme="minorHAnsi" w:cstheme="minorHAnsi"/>
          <w:sz w:val="22"/>
          <w:szCs w:val="22"/>
        </w:rPr>
        <w:t>), (b) temperate and boreal soils from Hubbard Brook (</w:t>
      </w:r>
      <w:proofErr w:type="spellStart"/>
      <w:r w:rsidR="0056742A">
        <w:rPr>
          <w:rFonts w:asciiTheme="minorHAnsi" w:hAnsiTheme="minorHAnsi" w:cstheme="minorHAnsi"/>
          <w:sz w:val="22"/>
          <w:szCs w:val="22"/>
        </w:rPr>
        <w:t>HuB</w:t>
      </w:r>
      <w:proofErr w:type="spellEnd"/>
      <w:r w:rsidR="0056742A">
        <w:rPr>
          <w:rFonts w:asciiTheme="minorHAnsi" w:hAnsiTheme="minorHAnsi" w:cstheme="minorHAnsi"/>
          <w:sz w:val="22"/>
          <w:szCs w:val="22"/>
        </w:rPr>
        <w:t>) and Ontario (ELA), (c) tropical soils from Luquillo Experimental Forest, Puerto Rico.</w:t>
      </w:r>
    </w:p>
    <w:p w14:paraId="6FA10B5B" w14:textId="77777777" w:rsidR="00DC78D3" w:rsidRDefault="00DC78D3" w:rsidP="007D481A">
      <w:pPr>
        <w:rPr>
          <w:rFonts w:asciiTheme="minorHAnsi" w:hAnsiTheme="minorHAnsi" w:cstheme="minorHAnsi"/>
          <w:sz w:val="22"/>
          <w:szCs w:val="22"/>
        </w:rPr>
      </w:pPr>
    </w:p>
    <w:p w14:paraId="14B6E16E" w14:textId="46F2EAB7" w:rsidR="00DC78D3" w:rsidRDefault="00DC78D3" w:rsidP="007D481A">
      <w:pPr>
        <w:rPr>
          <w:rFonts w:asciiTheme="minorHAnsi" w:hAnsiTheme="minorHAnsi" w:cstheme="minorHAnsi"/>
          <w:sz w:val="22"/>
          <w:szCs w:val="22"/>
        </w:rPr>
      </w:pPr>
      <w:r>
        <w:rPr>
          <w:rFonts w:asciiTheme="minorHAnsi" w:hAnsiTheme="minorHAnsi" w:cstheme="minorHAnsi"/>
          <w:sz w:val="22"/>
          <w:szCs w:val="22"/>
        </w:rPr>
        <w:br w:type="page"/>
      </w:r>
    </w:p>
    <w:p w14:paraId="06E11D65" w14:textId="77777777" w:rsidR="00066014" w:rsidRDefault="00066014" w:rsidP="00066014">
      <w:pPr>
        <w:rPr>
          <w:rFonts w:asciiTheme="minorHAnsi" w:hAnsiTheme="minorHAnsi" w:cstheme="minorHAnsi"/>
          <w:sz w:val="22"/>
          <w:szCs w:val="22"/>
        </w:rPr>
      </w:pPr>
      <w:r w:rsidRPr="00CA2954">
        <w:rPr>
          <w:rFonts w:asciiTheme="minorHAnsi" w:hAnsiTheme="minorHAnsi" w:cstheme="minorHAnsi"/>
          <w:noProof/>
          <w:sz w:val="22"/>
          <w:szCs w:val="22"/>
        </w:rPr>
        <w:lastRenderedPageBreak/>
        <w:drawing>
          <wp:inline distT="0" distB="0" distL="0" distR="0" wp14:anchorId="5C6F3332" wp14:editId="310BE346">
            <wp:extent cx="4741333" cy="6949522"/>
            <wp:effectExtent l="0" t="0" r="0" b="0"/>
            <wp:docPr id="178844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7087" name=""/>
                    <pic:cNvPicPr/>
                  </pic:nvPicPr>
                  <pic:blipFill>
                    <a:blip r:embed="rId13"/>
                    <a:stretch>
                      <a:fillRect/>
                    </a:stretch>
                  </pic:blipFill>
                  <pic:spPr>
                    <a:xfrm>
                      <a:off x="0" y="0"/>
                      <a:ext cx="4780249" cy="7006563"/>
                    </a:xfrm>
                    <a:prstGeom prst="rect">
                      <a:avLst/>
                    </a:prstGeom>
                  </pic:spPr>
                </pic:pic>
              </a:graphicData>
            </a:graphic>
          </wp:inline>
        </w:drawing>
      </w:r>
    </w:p>
    <w:p w14:paraId="05315AAD" w14:textId="77777777" w:rsidR="00066014" w:rsidRDefault="00066014" w:rsidP="00066014">
      <w:pPr>
        <w:rPr>
          <w:rFonts w:asciiTheme="minorHAnsi" w:hAnsiTheme="minorHAnsi" w:cstheme="minorHAnsi"/>
          <w:sz w:val="22"/>
          <w:szCs w:val="22"/>
        </w:rPr>
      </w:pPr>
    </w:p>
    <w:p w14:paraId="51704E0D" w14:textId="19B22C6F" w:rsidR="00066014" w:rsidRDefault="009145FE" w:rsidP="00066014">
      <w:pPr>
        <w:tabs>
          <w:tab w:val="left" w:pos="3240"/>
        </w:tabs>
        <w:spacing w:after="160" w:line="259" w:lineRule="auto"/>
        <w:rPr>
          <w:rFonts w:asciiTheme="minorHAnsi" w:hAnsiTheme="minorHAnsi" w:cstheme="minorHAnsi"/>
          <w:sz w:val="22"/>
          <w:szCs w:val="22"/>
        </w:rPr>
      </w:pPr>
      <w:r>
        <w:rPr>
          <w:rFonts w:asciiTheme="minorHAnsi" w:hAnsiTheme="minorHAnsi" w:cstheme="minorHAnsi"/>
          <w:b/>
          <w:bCs/>
          <w:sz w:val="22"/>
          <w:szCs w:val="22"/>
        </w:rPr>
        <w:t xml:space="preserve">Extended Data </w:t>
      </w:r>
      <w:r w:rsidR="00A00B70">
        <w:rPr>
          <w:rFonts w:asciiTheme="minorHAnsi" w:hAnsiTheme="minorHAnsi" w:cstheme="minorHAnsi"/>
          <w:b/>
          <w:bCs/>
          <w:sz w:val="22"/>
          <w:szCs w:val="22"/>
        </w:rPr>
        <w:t>7</w:t>
      </w:r>
      <w:r w:rsidR="00066014" w:rsidRPr="003D641E">
        <w:rPr>
          <w:rFonts w:asciiTheme="minorHAnsi" w:hAnsiTheme="minorHAnsi" w:cstheme="minorHAnsi"/>
          <w:b/>
          <w:bCs/>
          <w:sz w:val="22"/>
          <w:szCs w:val="22"/>
        </w:rPr>
        <w:t xml:space="preserve">. </w:t>
      </w:r>
      <w:r w:rsidR="00066014" w:rsidRPr="003D641E">
        <w:rPr>
          <w:rFonts w:asciiTheme="minorHAnsi" w:hAnsiTheme="minorHAnsi" w:cstheme="minorHAnsi"/>
          <w:sz w:val="22"/>
          <w:szCs w:val="22"/>
        </w:rPr>
        <w:t>soil carbon age difference (∆</w:t>
      </w:r>
      <w:r w:rsidR="00066014" w:rsidRPr="003D641E">
        <w:rPr>
          <w:rFonts w:asciiTheme="minorHAnsi" w:hAnsiTheme="minorHAnsi" w:cstheme="minorHAnsi"/>
          <w:sz w:val="22"/>
          <w:szCs w:val="22"/>
          <w:vertAlign w:val="superscript"/>
        </w:rPr>
        <w:t>14</w:t>
      </w:r>
      <w:r w:rsidR="00066014" w:rsidRPr="003D641E">
        <w:rPr>
          <w:rFonts w:asciiTheme="minorHAnsi" w:hAnsiTheme="minorHAnsi" w:cstheme="minorHAnsi"/>
          <w:sz w:val="22"/>
          <w:szCs w:val="22"/>
        </w:rPr>
        <w:t xml:space="preserve">C minus LRC) versus soil carbon content. (a) full data set colored by horizon, (b) full data set colored by each soil profile, (c) through (f) individual soil profiles as indicated. Linear regression is shown in red lines. </w:t>
      </w:r>
      <w:r w:rsidR="00066014">
        <w:rPr>
          <w:rFonts w:asciiTheme="minorHAnsi" w:hAnsiTheme="minorHAnsi" w:cstheme="minorHAnsi"/>
          <w:sz w:val="22"/>
          <w:szCs w:val="22"/>
        </w:rPr>
        <w:t xml:space="preserve">(c) and (d) contrast parent materials in Luquillo. </w:t>
      </w:r>
      <w:r w:rsidR="00066014" w:rsidRPr="003D641E">
        <w:rPr>
          <w:rFonts w:asciiTheme="minorHAnsi" w:hAnsiTheme="minorHAnsi" w:cstheme="minorHAnsi"/>
          <w:sz w:val="22"/>
          <w:szCs w:val="22"/>
        </w:rPr>
        <w:t xml:space="preserve">The influence of legacy carbon is especially great in LeF03 for which parent material is volcaniclastic </w:t>
      </w:r>
      <w:sdt>
        <w:sdtPr>
          <w:rPr>
            <w:rFonts w:asciiTheme="minorHAnsi" w:hAnsiTheme="minorHAnsi" w:cstheme="minorHAnsi"/>
            <w:color w:val="000000"/>
            <w:sz w:val="22"/>
            <w:szCs w:val="22"/>
            <w:vertAlign w:val="superscript"/>
          </w:rPr>
          <w:tag w:val="MENDELEY_CITATION_v3_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"/>
          <w:id w:val="-697245272"/>
          <w:placeholder>
            <w:docPart w:val="0DE870F3A6CAA74EAB32B589EA26CE31"/>
          </w:placeholder>
        </w:sdtPr>
        <w:sdtContent>
          <w:r w:rsidR="002A7E42" w:rsidRPr="002A7E42">
            <w:rPr>
              <w:rFonts w:asciiTheme="minorHAnsi" w:hAnsiTheme="minorHAnsi" w:cstheme="minorHAnsi"/>
              <w:color w:val="000000"/>
              <w:sz w:val="22"/>
              <w:szCs w:val="22"/>
              <w:vertAlign w:val="superscript"/>
            </w:rPr>
            <w:t>5</w:t>
          </w:r>
        </w:sdtContent>
      </w:sdt>
      <w:r w:rsidR="00066014" w:rsidRPr="003D641E">
        <w:rPr>
          <w:rFonts w:asciiTheme="minorHAnsi" w:hAnsiTheme="minorHAnsi" w:cstheme="minorHAnsi"/>
          <w:sz w:val="22"/>
          <w:szCs w:val="22"/>
        </w:rPr>
        <w:t xml:space="preserve">. </w:t>
      </w:r>
      <w:r w:rsidR="00066014">
        <w:rPr>
          <w:rFonts w:asciiTheme="minorHAnsi" w:hAnsiTheme="minorHAnsi" w:cstheme="minorHAnsi"/>
          <w:sz w:val="22"/>
          <w:szCs w:val="22"/>
        </w:rPr>
        <w:t>(e) and (f) contrast parent materials in Hubbard Brook, where</w:t>
      </w:r>
      <w:r w:rsidR="00066014" w:rsidRPr="003D641E">
        <w:rPr>
          <w:rFonts w:asciiTheme="minorHAnsi" w:hAnsiTheme="minorHAnsi" w:cstheme="minorHAnsi"/>
          <w:sz w:val="22"/>
          <w:szCs w:val="22"/>
        </w:rPr>
        <w:t xml:space="preserve"> HuB01 </w:t>
      </w:r>
      <w:r w:rsidR="00066014">
        <w:rPr>
          <w:rFonts w:asciiTheme="minorHAnsi" w:hAnsiTheme="minorHAnsi" w:cstheme="minorHAnsi"/>
          <w:sz w:val="22"/>
          <w:szCs w:val="22"/>
        </w:rPr>
        <w:t>(</w:t>
      </w:r>
      <w:proofErr w:type="spellStart"/>
      <w:r w:rsidR="00066014">
        <w:rPr>
          <w:rFonts w:asciiTheme="minorHAnsi" w:hAnsiTheme="minorHAnsi" w:cstheme="minorHAnsi"/>
          <w:sz w:val="22"/>
          <w:szCs w:val="22"/>
        </w:rPr>
        <w:t>midslope</w:t>
      </w:r>
      <w:proofErr w:type="spellEnd"/>
      <w:r w:rsidR="00066014">
        <w:rPr>
          <w:rFonts w:asciiTheme="minorHAnsi" w:hAnsiTheme="minorHAnsi" w:cstheme="minorHAnsi"/>
          <w:sz w:val="22"/>
          <w:szCs w:val="22"/>
        </w:rPr>
        <w:t xml:space="preserve">) </w:t>
      </w:r>
      <w:r w:rsidR="00066014" w:rsidRPr="003D641E">
        <w:rPr>
          <w:rFonts w:asciiTheme="minorHAnsi" w:hAnsiTheme="minorHAnsi" w:cstheme="minorHAnsi"/>
          <w:sz w:val="22"/>
          <w:szCs w:val="22"/>
        </w:rPr>
        <w:t xml:space="preserve">parent material includes phyllite </w:t>
      </w:r>
      <w:r w:rsidR="00066014">
        <w:rPr>
          <w:rFonts w:asciiTheme="minorHAnsi" w:hAnsiTheme="minorHAnsi" w:cstheme="minorHAnsi"/>
          <w:sz w:val="22"/>
          <w:szCs w:val="22"/>
        </w:rPr>
        <w:t xml:space="preserve">and schist </w:t>
      </w:r>
      <w:r w:rsidR="00066014" w:rsidRPr="003D641E">
        <w:rPr>
          <w:rFonts w:asciiTheme="minorHAnsi" w:hAnsiTheme="minorHAnsi" w:cstheme="minorHAnsi"/>
          <w:sz w:val="22"/>
          <w:szCs w:val="22"/>
        </w:rPr>
        <w:t>whereas HuB03</w:t>
      </w:r>
      <w:r w:rsidR="00066014">
        <w:rPr>
          <w:rFonts w:asciiTheme="minorHAnsi" w:hAnsiTheme="minorHAnsi" w:cstheme="minorHAnsi"/>
          <w:sz w:val="22"/>
          <w:szCs w:val="22"/>
        </w:rPr>
        <w:t xml:space="preserve"> (ridgetop)</w:t>
      </w:r>
      <w:r w:rsidR="00066014" w:rsidRPr="003D641E">
        <w:rPr>
          <w:rFonts w:asciiTheme="minorHAnsi" w:hAnsiTheme="minorHAnsi" w:cstheme="minorHAnsi"/>
          <w:sz w:val="22"/>
          <w:szCs w:val="22"/>
        </w:rPr>
        <w:t xml:space="preserve"> is underlain by </w:t>
      </w:r>
      <w:r w:rsidR="00066014">
        <w:rPr>
          <w:rFonts w:asciiTheme="minorHAnsi" w:hAnsiTheme="minorHAnsi" w:cstheme="minorHAnsi"/>
          <w:sz w:val="22"/>
          <w:szCs w:val="22"/>
        </w:rPr>
        <w:t xml:space="preserve">coarse-grained </w:t>
      </w:r>
      <w:proofErr w:type="spellStart"/>
      <w:r w:rsidR="00066014" w:rsidRPr="003D641E">
        <w:rPr>
          <w:rFonts w:asciiTheme="minorHAnsi" w:hAnsiTheme="minorHAnsi" w:cstheme="minorHAnsi"/>
          <w:sz w:val="22"/>
          <w:szCs w:val="22"/>
        </w:rPr>
        <w:t>granofel</w:t>
      </w:r>
      <w:proofErr w:type="spellEnd"/>
      <w:r w:rsidR="00066014">
        <w:rPr>
          <w:rFonts w:asciiTheme="minorHAnsi" w:hAnsiTheme="minorHAnsi" w:cstheme="minorHAnsi"/>
          <w:sz w:val="22"/>
          <w:szCs w:val="22"/>
        </w:rPr>
        <w:t xml:space="preserve"> </w:t>
      </w:r>
      <w:sdt>
        <w:sdtPr>
          <w:rPr>
            <w:rFonts w:asciiTheme="minorHAnsi" w:hAnsiTheme="minorHAnsi" w:cstheme="minorHAnsi"/>
            <w:color w:val="000000"/>
            <w:sz w:val="22"/>
            <w:szCs w:val="22"/>
            <w:vertAlign w:val="superscript"/>
          </w:rPr>
          <w:tag w:val="MENDELEY_CITATION_v3_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"/>
          <w:id w:val="-964657843"/>
          <w:placeholder>
            <w:docPart w:val="0DE870F3A6CAA74EAB32B589EA26CE31"/>
          </w:placeholder>
        </w:sdtPr>
        <w:sdtContent>
          <w:r w:rsidR="002A7E42" w:rsidRPr="002A7E42">
            <w:rPr>
              <w:rFonts w:asciiTheme="minorHAnsi" w:hAnsiTheme="minorHAnsi" w:cstheme="minorHAnsi"/>
              <w:color w:val="000000"/>
              <w:sz w:val="22"/>
              <w:szCs w:val="22"/>
              <w:vertAlign w:val="superscript"/>
            </w:rPr>
            <w:t>6</w:t>
          </w:r>
        </w:sdtContent>
      </w:sdt>
      <w:r w:rsidR="00066014" w:rsidRPr="003D641E">
        <w:rPr>
          <w:rFonts w:asciiTheme="minorHAnsi" w:hAnsiTheme="minorHAnsi" w:cstheme="minorHAnsi"/>
          <w:sz w:val="22"/>
          <w:szCs w:val="22"/>
        </w:rPr>
        <w:t>.</w:t>
      </w:r>
    </w:p>
    <w:p w14:paraId="5706BCA0" w14:textId="77777777" w:rsidR="00066014" w:rsidRDefault="00066014" w:rsidP="00066014">
      <w:pPr>
        <w:tabs>
          <w:tab w:val="left" w:pos="3240"/>
        </w:tabs>
        <w:spacing w:after="160" w:line="259" w:lineRule="auto"/>
        <w:rPr>
          <w:rFonts w:asciiTheme="minorHAnsi" w:hAnsiTheme="minorHAnsi" w:cstheme="minorHAnsi"/>
          <w:sz w:val="22"/>
          <w:szCs w:val="22"/>
        </w:rPr>
      </w:pPr>
    </w:p>
    <w:p w14:paraId="4FE4AF27" w14:textId="77777777" w:rsidR="00066014" w:rsidRDefault="00066014" w:rsidP="00066014">
      <w:pPr>
        <w:tabs>
          <w:tab w:val="left" w:pos="3240"/>
        </w:tabs>
        <w:spacing w:after="160" w:line="259" w:lineRule="auto"/>
        <w:rPr>
          <w:rFonts w:asciiTheme="minorHAnsi" w:hAnsiTheme="minorHAnsi" w:cstheme="minorHAnsi"/>
          <w:sz w:val="22"/>
          <w:szCs w:val="22"/>
        </w:rPr>
      </w:pPr>
    </w:p>
    <w:p w14:paraId="4B139670" w14:textId="77777777" w:rsidR="00066014" w:rsidRDefault="00066014" w:rsidP="00066014">
      <w:pPr>
        <w:tabs>
          <w:tab w:val="left" w:pos="3240"/>
        </w:tabs>
        <w:spacing w:after="160" w:line="259" w:lineRule="auto"/>
        <w:rPr>
          <w:rFonts w:asciiTheme="minorHAnsi" w:hAnsiTheme="minorHAnsi" w:cstheme="minorHAnsi"/>
          <w:sz w:val="22"/>
          <w:szCs w:val="22"/>
        </w:rPr>
      </w:pPr>
    </w:p>
    <w:p w14:paraId="2C662B59" w14:textId="77777777" w:rsidR="00066014" w:rsidRDefault="00066014" w:rsidP="00066014">
      <w:pPr>
        <w:tabs>
          <w:tab w:val="left" w:pos="3240"/>
        </w:tabs>
        <w:spacing w:after="160" w:line="259" w:lineRule="auto"/>
        <w:rPr>
          <w:rFonts w:asciiTheme="minorHAnsi" w:hAnsiTheme="minorHAnsi" w:cstheme="minorHAnsi"/>
          <w:sz w:val="22"/>
          <w:szCs w:val="22"/>
        </w:rPr>
      </w:pPr>
    </w:p>
    <w:p w14:paraId="3631D6B5" w14:textId="77777777" w:rsidR="00066014" w:rsidRDefault="00066014" w:rsidP="00066014">
      <w:pPr>
        <w:tabs>
          <w:tab w:val="left" w:pos="3240"/>
        </w:tabs>
        <w:spacing w:after="160" w:line="259" w:lineRule="auto"/>
        <w:rPr>
          <w:rFonts w:asciiTheme="minorHAnsi" w:hAnsiTheme="minorHAnsi" w:cstheme="minorHAnsi"/>
          <w:sz w:val="22"/>
          <w:szCs w:val="22"/>
        </w:rPr>
      </w:pPr>
    </w:p>
    <w:p w14:paraId="6A0310C9" w14:textId="77777777" w:rsidR="00066014" w:rsidRDefault="00066014" w:rsidP="00066014">
      <w:pPr>
        <w:tabs>
          <w:tab w:val="left" w:pos="3240"/>
        </w:tabs>
        <w:spacing w:after="160" w:line="259" w:lineRule="auto"/>
        <w:rPr>
          <w:rFonts w:asciiTheme="minorHAnsi" w:hAnsiTheme="minorHAnsi" w:cstheme="minorHAnsi"/>
          <w:sz w:val="22"/>
          <w:szCs w:val="22"/>
        </w:rPr>
      </w:pPr>
    </w:p>
    <w:p w14:paraId="78C28AA5" w14:textId="77777777" w:rsidR="00066014" w:rsidRDefault="00066014" w:rsidP="00066014">
      <w:pPr>
        <w:rPr>
          <w:rFonts w:asciiTheme="minorHAnsi" w:hAnsiTheme="minorHAnsi" w:cstheme="minorHAnsi"/>
          <w:b/>
          <w:bCs/>
          <w:sz w:val="22"/>
          <w:szCs w:val="22"/>
        </w:rPr>
      </w:pPr>
      <w:r w:rsidRPr="00497C22">
        <w:rPr>
          <w:rFonts w:asciiTheme="minorHAnsi" w:hAnsiTheme="minorHAnsi" w:cstheme="minorHAnsi"/>
          <w:b/>
          <w:bCs/>
          <w:noProof/>
          <w:sz w:val="22"/>
          <w:szCs w:val="22"/>
        </w:rPr>
        <w:drawing>
          <wp:inline distT="0" distB="0" distL="0" distR="0" wp14:anchorId="1F9D5B08" wp14:editId="72BA062A">
            <wp:extent cx="5943600" cy="4314190"/>
            <wp:effectExtent l="0" t="0" r="0" b="3810"/>
            <wp:docPr id="1126171825"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71825" name="Picture 1" descr="A screenshot of a computer game&#10;&#10;Description automatically generated"/>
                    <pic:cNvPicPr/>
                  </pic:nvPicPr>
                  <pic:blipFill>
                    <a:blip r:embed="rId14"/>
                    <a:stretch>
                      <a:fillRect/>
                    </a:stretch>
                  </pic:blipFill>
                  <pic:spPr>
                    <a:xfrm>
                      <a:off x="0" y="0"/>
                      <a:ext cx="5943600" cy="4314190"/>
                    </a:xfrm>
                    <a:prstGeom prst="rect">
                      <a:avLst/>
                    </a:prstGeom>
                  </pic:spPr>
                </pic:pic>
              </a:graphicData>
            </a:graphic>
          </wp:inline>
        </w:drawing>
      </w:r>
      <w:r w:rsidRPr="00073B16">
        <w:rPr>
          <w:rFonts w:asciiTheme="minorHAnsi" w:hAnsiTheme="minorHAnsi" w:cstheme="minorHAnsi"/>
          <w:b/>
          <w:bCs/>
          <w:sz w:val="22"/>
          <w:szCs w:val="22"/>
        </w:rPr>
        <w:t xml:space="preserve"> </w:t>
      </w:r>
    </w:p>
    <w:p w14:paraId="5A4DD27A" w14:textId="77777777" w:rsidR="00066014" w:rsidRDefault="00066014" w:rsidP="00066014">
      <w:pPr>
        <w:rPr>
          <w:rFonts w:asciiTheme="minorHAnsi" w:hAnsiTheme="minorHAnsi" w:cstheme="minorHAnsi"/>
          <w:b/>
          <w:bCs/>
          <w:sz w:val="22"/>
          <w:szCs w:val="22"/>
        </w:rPr>
      </w:pPr>
    </w:p>
    <w:p w14:paraId="769079CB" w14:textId="09EB5E80" w:rsidR="00066014" w:rsidRDefault="009145FE" w:rsidP="00066014">
      <w:pPr>
        <w:rPr>
          <w:rFonts w:asciiTheme="minorHAnsi" w:hAnsiTheme="minorHAnsi" w:cstheme="minorHAnsi"/>
          <w:sz w:val="22"/>
          <w:szCs w:val="22"/>
        </w:rPr>
      </w:pPr>
      <w:r>
        <w:rPr>
          <w:rFonts w:asciiTheme="minorHAnsi" w:hAnsiTheme="minorHAnsi" w:cstheme="minorHAnsi"/>
          <w:b/>
          <w:bCs/>
          <w:sz w:val="22"/>
          <w:szCs w:val="22"/>
        </w:rPr>
        <w:t xml:space="preserve">Extended Data </w:t>
      </w:r>
      <w:r w:rsidR="00A00B70">
        <w:rPr>
          <w:rFonts w:asciiTheme="minorHAnsi" w:hAnsiTheme="minorHAnsi" w:cstheme="minorHAnsi"/>
          <w:b/>
          <w:bCs/>
          <w:sz w:val="22"/>
          <w:szCs w:val="22"/>
        </w:rPr>
        <w:t>8</w:t>
      </w:r>
      <w:r w:rsidR="00066014" w:rsidRPr="00841B58">
        <w:rPr>
          <w:rFonts w:asciiTheme="minorHAnsi" w:hAnsiTheme="minorHAnsi" w:cstheme="minorHAnsi"/>
          <w:b/>
          <w:bCs/>
          <w:sz w:val="22"/>
          <w:szCs w:val="22"/>
        </w:rPr>
        <w:t>.</w:t>
      </w:r>
      <w:r w:rsidR="00066014">
        <w:rPr>
          <w:rFonts w:asciiTheme="minorHAnsi" w:hAnsiTheme="minorHAnsi" w:cstheme="minorHAnsi"/>
          <w:sz w:val="22"/>
          <w:szCs w:val="22"/>
        </w:rPr>
        <w:t xml:space="preserve"> Cumulative carbon accumulation versus soil depth. LRC rates are shown in colored symbols, </w:t>
      </w:r>
      <w:r w:rsidR="00066014" w:rsidRPr="00497C22">
        <w:rPr>
          <w:rFonts w:asciiTheme="minorHAnsi" w:hAnsiTheme="minorHAnsi" w:cstheme="minorHAnsi"/>
          <w:sz w:val="22"/>
          <w:szCs w:val="22"/>
          <w:vertAlign w:val="superscript"/>
        </w:rPr>
        <w:t>14</w:t>
      </w:r>
      <w:r w:rsidR="00066014">
        <w:rPr>
          <w:rFonts w:asciiTheme="minorHAnsi" w:hAnsiTheme="minorHAnsi" w:cstheme="minorHAnsi"/>
          <w:sz w:val="22"/>
          <w:szCs w:val="22"/>
        </w:rPr>
        <w:t xml:space="preserve">C rates in white symbols with dashed lines. Note log axis. While old </w:t>
      </w:r>
      <w:r w:rsidR="00066014" w:rsidRPr="00497C22">
        <w:rPr>
          <w:rFonts w:asciiTheme="minorHAnsi" w:hAnsiTheme="minorHAnsi" w:cstheme="minorHAnsi"/>
          <w:sz w:val="22"/>
          <w:szCs w:val="22"/>
          <w:vertAlign w:val="superscript"/>
        </w:rPr>
        <w:t>14</w:t>
      </w:r>
      <w:r w:rsidR="00066014">
        <w:rPr>
          <w:rFonts w:asciiTheme="minorHAnsi" w:hAnsiTheme="minorHAnsi" w:cstheme="minorHAnsi"/>
          <w:sz w:val="22"/>
          <w:szCs w:val="22"/>
        </w:rPr>
        <w:t xml:space="preserve">C ages may imply persistence, from a mass balance perspective they require very low rates of carbon sequestration that are not reconciled by independent measures of net ecosystem productivity (NEP) where </w:t>
      </w:r>
      <w:r w:rsidR="00F82857">
        <w:rPr>
          <w:rFonts w:asciiTheme="minorHAnsi" w:hAnsiTheme="minorHAnsi" w:cstheme="minorHAnsi"/>
          <w:sz w:val="22"/>
          <w:szCs w:val="22"/>
        </w:rPr>
        <w:t xml:space="preserve">these data are </w:t>
      </w:r>
      <w:r w:rsidR="00066014">
        <w:rPr>
          <w:rFonts w:asciiTheme="minorHAnsi" w:hAnsiTheme="minorHAnsi" w:cstheme="minorHAnsi"/>
          <w:sz w:val="22"/>
          <w:szCs w:val="22"/>
        </w:rPr>
        <w:t>available. For temperate forests we expect ca. 20-50 g m</w:t>
      </w:r>
      <w:r w:rsidR="00066014" w:rsidRPr="00D24FE7">
        <w:rPr>
          <w:rFonts w:asciiTheme="minorHAnsi" w:hAnsiTheme="minorHAnsi" w:cstheme="minorHAnsi"/>
          <w:sz w:val="22"/>
          <w:szCs w:val="22"/>
          <w:vertAlign w:val="superscript"/>
        </w:rPr>
        <w:t>-2</w:t>
      </w:r>
      <w:r w:rsidR="00066014">
        <w:rPr>
          <w:rFonts w:asciiTheme="minorHAnsi" w:hAnsiTheme="minorHAnsi" w:cstheme="minorHAnsi"/>
          <w:sz w:val="22"/>
          <w:szCs w:val="22"/>
        </w:rPr>
        <w:t xml:space="preserve"> y</w:t>
      </w:r>
      <w:r w:rsidR="00066014" w:rsidRPr="00787DA1">
        <w:rPr>
          <w:rFonts w:asciiTheme="minorHAnsi" w:hAnsiTheme="minorHAnsi" w:cstheme="minorHAnsi"/>
          <w:sz w:val="22"/>
          <w:szCs w:val="22"/>
          <w:vertAlign w:val="superscript"/>
        </w:rPr>
        <w:t>-1</w:t>
      </w:r>
      <w:r w:rsidR="00066014">
        <w:rPr>
          <w:rFonts w:asciiTheme="minorHAnsi" w:hAnsiTheme="minorHAnsi" w:cstheme="minorHAnsi"/>
          <w:sz w:val="22"/>
          <w:szCs w:val="22"/>
        </w:rPr>
        <w:t xml:space="preserve"> over centennial timescales for</w:t>
      </w:r>
      <w:r w:rsidR="00F82857">
        <w:rPr>
          <w:rFonts w:asciiTheme="minorHAnsi" w:hAnsiTheme="minorHAnsi" w:cstheme="minorHAnsi"/>
          <w:sz w:val="22"/>
          <w:szCs w:val="22"/>
        </w:rPr>
        <w:t>,</w:t>
      </w:r>
      <w:r w:rsidR="00066014">
        <w:rPr>
          <w:rFonts w:asciiTheme="minorHAnsi" w:hAnsiTheme="minorHAnsi" w:cstheme="minorHAnsi"/>
          <w:sz w:val="22"/>
          <w:szCs w:val="22"/>
        </w:rPr>
        <w:t xml:space="preserve"> e.g., Hubbard Brook (shown), </w:t>
      </w:r>
      <w:r w:rsidR="00F82857">
        <w:rPr>
          <w:rFonts w:asciiTheme="minorHAnsi" w:hAnsiTheme="minorHAnsi" w:cstheme="minorHAnsi"/>
          <w:sz w:val="22"/>
          <w:szCs w:val="22"/>
        </w:rPr>
        <w:t xml:space="preserve">as well as </w:t>
      </w:r>
      <w:r w:rsidR="00066014">
        <w:rPr>
          <w:rFonts w:asciiTheme="minorHAnsi" w:hAnsiTheme="minorHAnsi" w:cstheme="minorHAnsi"/>
          <w:sz w:val="22"/>
          <w:szCs w:val="22"/>
        </w:rPr>
        <w:t xml:space="preserve">Harvard, and Howland experimental forests (see main text, Fig. 3). Strong departures between LRC and </w:t>
      </w:r>
      <w:r w:rsidR="00066014" w:rsidRPr="0032716C">
        <w:rPr>
          <w:rFonts w:asciiTheme="minorHAnsi" w:hAnsiTheme="minorHAnsi" w:cstheme="minorHAnsi"/>
          <w:sz w:val="22"/>
          <w:szCs w:val="22"/>
          <w:vertAlign w:val="superscript"/>
        </w:rPr>
        <w:t>14</w:t>
      </w:r>
      <w:r w:rsidR="00066014">
        <w:rPr>
          <w:rFonts w:asciiTheme="minorHAnsi" w:hAnsiTheme="minorHAnsi" w:cstheme="minorHAnsi"/>
          <w:sz w:val="22"/>
          <w:szCs w:val="22"/>
        </w:rPr>
        <w:t xml:space="preserve">C carbon accumulation rates for Hub01, HuB03, LeF04, LeF06 may reflect slow ingrowth of a passive carbon pool, or admixtures with legacy petrogenic or pedogenic carbon. The old ages of these pools skew </w:t>
      </w:r>
      <w:r w:rsidR="00066014" w:rsidRPr="0032716C">
        <w:rPr>
          <w:rFonts w:asciiTheme="minorHAnsi" w:hAnsiTheme="minorHAnsi" w:cstheme="minorHAnsi"/>
          <w:sz w:val="22"/>
          <w:szCs w:val="22"/>
          <w:vertAlign w:val="superscript"/>
        </w:rPr>
        <w:t>14</w:t>
      </w:r>
      <w:r w:rsidR="00066014">
        <w:rPr>
          <w:rFonts w:asciiTheme="minorHAnsi" w:hAnsiTheme="minorHAnsi" w:cstheme="minorHAnsi"/>
          <w:sz w:val="22"/>
          <w:szCs w:val="22"/>
        </w:rPr>
        <w:t>C age estimates</w:t>
      </w:r>
      <w:r w:rsidR="00F82857">
        <w:rPr>
          <w:rFonts w:asciiTheme="minorHAnsi" w:hAnsiTheme="minorHAnsi" w:cstheme="minorHAnsi"/>
          <w:sz w:val="22"/>
          <w:szCs w:val="22"/>
        </w:rPr>
        <w:t xml:space="preserve"> and accumulate rates derived from them</w:t>
      </w:r>
      <w:r w:rsidR="00066014">
        <w:rPr>
          <w:rFonts w:asciiTheme="minorHAnsi" w:hAnsiTheme="minorHAnsi" w:cstheme="minorHAnsi"/>
          <w:sz w:val="22"/>
          <w:szCs w:val="22"/>
        </w:rPr>
        <w:t>.</w:t>
      </w:r>
    </w:p>
    <w:p w14:paraId="4C2D166F" w14:textId="77777777" w:rsidR="00066014" w:rsidRDefault="00066014" w:rsidP="00066014">
      <w:pPr>
        <w:tabs>
          <w:tab w:val="left" w:pos="3240"/>
        </w:tabs>
        <w:spacing w:after="160" w:line="259" w:lineRule="auto"/>
        <w:rPr>
          <w:rFonts w:asciiTheme="minorHAnsi" w:hAnsiTheme="minorHAnsi" w:cstheme="minorHAnsi"/>
          <w:sz w:val="22"/>
          <w:szCs w:val="22"/>
        </w:rPr>
      </w:pPr>
    </w:p>
    <w:p w14:paraId="3979DC03" w14:textId="77777777" w:rsidR="009326F9" w:rsidRDefault="009326F9" w:rsidP="00066014">
      <w:pPr>
        <w:tabs>
          <w:tab w:val="left" w:pos="3240"/>
        </w:tabs>
        <w:spacing w:after="160" w:line="259" w:lineRule="auto"/>
        <w:rPr>
          <w:rFonts w:asciiTheme="minorHAnsi" w:hAnsiTheme="minorHAnsi" w:cstheme="minorHAnsi"/>
          <w:sz w:val="22"/>
          <w:szCs w:val="22"/>
        </w:rPr>
      </w:pPr>
    </w:p>
    <w:p w14:paraId="2383BE5A" w14:textId="77777777" w:rsidR="009326F9" w:rsidRDefault="009326F9" w:rsidP="00066014">
      <w:pPr>
        <w:tabs>
          <w:tab w:val="left" w:pos="3240"/>
        </w:tabs>
        <w:spacing w:after="160" w:line="259" w:lineRule="auto"/>
        <w:rPr>
          <w:rFonts w:asciiTheme="minorHAnsi" w:hAnsiTheme="minorHAnsi" w:cstheme="minorHAnsi"/>
          <w:sz w:val="22"/>
          <w:szCs w:val="22"/>
        </w:rPr>
      </w:pPr>
    </w:p>
    <w:p w14:paraId="0811A570" w14:textId="77777777" w:rsidR="007D481A" w:rsidRDefault="007D481A" w:rsidP="007D481A">
      <w:pPr>
        <w:rPr>
          <w:rFonts w:asciiTheme="minorHAnsi" w:hAnsiTheme="minorHAnsi" w:cstheme="minorHAnsi"/>
          <w:sz w:val="22"/>
          <w:szCs w:val="22"/>
        </w:rPr>
      </w:pPr>
    </w:p>
    <w:p w14:paraId="30425DE0" w14:textId="56BC194C" w:rsidR="00505E4A" w:rsidRPr="00877501" w:rsidRDefault="00116E32" w:rsidP="00505E4A">
      <w:pPr>
        <w:spacing w:after="160" w:line="259" w:lineRule="auto"/>
        <w:rPr>
          <w:rFonts w:asciiTheme="minorHAnsi" w:hAnsiTheme="minorHAnsi" w:cstheme="minorHAnsi"/>
          <w:sz w:val="22"/>
          <w:szCs w:val="22"/>
        </w:rPr>
      </w:pPr>
      <w:r w:rsidRPr="00116E32">
        <w:rPr>
          <w:rFonts w:asciiTheme="minorHAnsi" w:hAnsiTheme="minorHAnsi" w:cstheme="minorHAnsi"/>
          <w:noProof/>
          <w:sz w:val="22"/>
          <w:szCs w:val="22"/>
        </w:rPr>
        <w:drawing>
          <wp:inline distT="0" distB="0" distL="0" distR="0" wp14:anchorId="0923524D" wp14:editId="6FF937BB">
            <wp:extent cx="5943600" cy="2967990"/>
            <wp:effectExtent l="0" t="0" r="0" b="0"/>
            <wp:docPr id="202870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04881" name=""/>
                    <pic:cNvPicPr/>
                  </pic:nvPicPr>
                  <pic:blipFill>
                    <a:blip r:embed="rId15"/>
                    <a:stretch>
                      <a:fillRect/>
                    </a:stretch>
                  </pic:blipFill>
                  <pic:spPr>
                    <a:xfrm>
                      <a:off x="0" y="0"/>
                      <a:ext cx="5943600" cy="2967990"/>
                    </a:xfrm>
                    <a:prstGeom prst="rect">
                      <a:avLst/>
                    </a:prstGeom>
                  </pic:spPr>
                </pic:pic>
              </a:graphicData>
            </a:graphic>
          </wp:inline>
        </w:drawing>
      </w:r>
      <w:r w:rsidR="00505E4A" w:rsidRPr="00877501">
        <w:rPr>
          <w:rFonts w:asciiTheme="minorHAnsi" w:hAnsiTheme="minorHAnsi" w:cstheme="minorHAnsi"/>
          <w:sz w:val="22"/>
          <w:szCs w:val="22"/>
        </w:rPr>
        <w:t xml:space="preserve"> </w:t>
      </w:r>
    </w:p>
    <w:p w14:paraId="4E3AE6CE" w14:textId="3EA961AB" w:rsidR="007D481A" w:rsidRDefault="009145FE" w:rsidP="007D481A">
      <w:pPr>
        <w:rPr>
          <w:rFonts w:asciiTheme="minorHAnsi" w:hAnsiTheme="minorHAnsi" w:cstheme="minorHAnsi"/>
          <w:sz w:val="22"/>
          <w:szCs w:val="22"/>
        </w:rPr>
      </w:pPr>
      <w:r>
        <w:rPr>
          <w:rFonts w:asciiTheme="minorHAnsi" w:hAnsiTheme="minorHAnsi" w:cstheme="minorHAnsi"/>
          <w:b/>
          <w:bCs/>
          <w:sz w:val="22"/>
          <w:szCs w:val="22"/>
        </w:rPr>
        <w:t>Extended Data 9</w:t>
      </w:r>
      <w:r w:rsidR="00505E4A" w:rsidRPr="002B1D2F">
        <w:rPr>
          <w:rFonts w:asciiTheme="minorHAnsi" w:hAnsiTheme="minorHAnsi" w:cstheme="minorHAnsi"/>
          <w:b/>
          <w:bCs/>
          <w:sz w:val="22"/>
          <w:szCs w:val="22"/>
        </w:rPr>
        <w:t>.</w:t>
      </w:r>
      <w:r w:rsidR="00505E4A" w:rsidRPr="002B1D2F">
        <w:rPr>
          <w:rFonts w:asciiTheme="minorHAnsi" w:hAnsiTheme="minorHAnsi" w:cstheme="minorHAnsi"/>
          <w:sz w:val="22"/>
          <w:szCs w:val="22"/>
        </w:rPr>
        <w:t xml:space="preserve"> soil carbon migration rates measured using LRC model. Tropical soils in diamonds, temperate deciduous in circles, temperate/boreal coniferous in triangles, Arctic</w:t>
      </w:r>
      <w:r w:rsidR="004F6718">
        <w:rPr>
          <w:rFonts w:asciiTheme="minorHAnsi" w:hAnsiTheme="minorHAnsi" w:cstheme="minorHAnsi"/>
          <w:sz w:val="22"/>
          <w:szCs w:val="22"/>
        </w:rPr>
        <w:t>/alpine</w:t>
      </w:r>
      <w:r w:rsidR="00505E4A" w:rsidRPr="002B1D2F">
        <w:rPr>
          <w:rFonts w:asciiTheme="minorHAnsi" w:hAnsiTheme="minorHAnsi" w:cstheme="minorHAnsi"/>
          <w:sz w:val="22"/>
          <w:szCs w:val="22"/>
        </w:rPr>
        <w:t xml:space="preserve"> in squares. Within each horizon me</w:t>
      </w:r>
      <w:r w:rsidR="00505E4A" w:rsidRPr="00B40631">
        <w:rPr>
          <w:rFonts w:asciiTheme="minorHAnsi" w:hAnsiTheme="minorHAnsi" w:cstheme="minorHAnsi"/>
          <w:sz w:val="22"/>
          <w:szCs w:val="22"/>
        </w:rPr>
        <w:t>ans are connected with blue lines across biomes</w:t>
      </w:r>
      <w:r w:rsidR="00116E32">
        <w:rPr>
          <w:rFonts w:asciiTheme="minorHAnsi" w:hAnsiTheme="minorHAnsi" w:cstheme="minorHAnsi"/>
          <w:sz w:val="22"/>
          <w:szCs w:val="22"/>
        </w:rPr>
        <w:t>, significant differences by Tukey HSD are indicated by asterisk (</w:t>
      </w:r>
      <w:r w:rsidR="00116E32">
        <w:rPr>
          <w:rFonts w:ascii="Cambria Math" w:hAnsi="Cambria Math" w:cs="Cambria Math"/>
          <w:sz w:val="22"/>
          <w:szCs w:val="22"/>
        </w:rPr>
        <w:t>p</w:t>
      </w:r>
      <w:r w:rsidR="00116E32">
        <w:rPr>
          <w:rFonts w:asciiTheme="minorHAnsi" w:hAnsiTheme="minorHAnsi" w:cstheme="minorHAnsi"/>
          <w:sz w:val="22"/>
          <w:szCs w:val="22"/>
        </w:rPr>
        <w:t>&lt;</w:t>
      </w:r>
      <w:r w:rsidR="00116E32" w:rsidRPr="00B40631">
        <w:rPr>
          <w:rFonts w:asciiTheme="minorHAnsi" w:hAnsiTheme="minorHAnsi" w:cstheme="minorHAnsi"/>
          <w:sz w:val="22"/>
          <w:szCs w:val="22"/>
        </w:rPr>
        <w:t xml:space="preserve">0.05 </w:t>
      </w:r>
      <w:r w:rsidR="00116E32">
        <w:rPr>
          <w:rFonts w:asciiTheme="minorHAnsi" w:hAnsiTheme="minorHAnsi" w:cstheme="minorHAnsi"/>
          <w:sz w:val="22"/>
          <w:szCs w:val="22"/>
        </w:rPr>
        <w:t>)</w:t>
      </w:r>
      <w:r w:rsidR="00CD274D">
        <w:rPr>
          <w:rFonts w:asciiTheme="minorHAnsi" w:hAnsiTheme="minorHAnsi" w:cstheme="minorHAnsi"/>
          <w:sz w:val="22"/>
          <w:szCs w:val="22"/>
        </w:rPr>
        <w:t xml:space="preserve"> </w:t>
      </w:r>
      <w:r w:rsidR="00505E4A" w:rsidRPr="00B40631">
        <w:rPr>
          <w:rFonts w:asciiTheme="minorHAnsi" w:hAnsiTheme="minorHAnsi" w:cstheme="minorHAnsi"/>
          <w:sz w:val="22"/>
          <w:szCs w:val="22"/>
        </w:rPr>
        <w:t>(b) Tukey HSD all-pairs comparisons</w:t>
      </w:r>
      <w:r w:rsidR="00505E4A">
        <w:rPr>
          <w:rFonts w:asciiTheme="minorHAnsi" w:hAnsiTheme="minorHAnsi" w:cstheme="minorHAnsi"/>
          <w:sz w:val="22"/>
          <w:szCs w:val="22"/>
        </w:rPr>
        <w:t xml:space="preserve"> by biome</w:t>
      </w:r>
      <w:r w:rsidR="00505E4A" w:rsidRPr="00B40631">
        <w:rPr>
          <w:rFonts w:asciiTheme="minorHAnsi" w:hAnsiTheme="minorHAnsi" w:cstheme="minorHAnsi"/>
          <w:sz w:val="22"/>
          <w:szCs w:val="22"/>
        </w:rPr>
        <w:t xml:space="preserve"> (</w:t>
      </w:r>
      <w:r w:rsidR="00116E32">
        <w:rPr>
          <w:rFonts w:ascii="Cambria Math" w:hAnsi="Cambria Math" w:cs="Cambria Math"/>
          <w:sz w:val="22"/>
          <w:szCs w:val="22"/>
        </w:rPr>
        <w:t>p</w:t>
      </w:r>
      <w:r w:rsidR="00116E32">
        <w:rPr>
          <w:rFonts w:asciiTheme="minorHAnsi" w:hAnsiTheme="minorHAnsi" w:cstheme="minorHAnsi"/>
          <w:sz w:val="22"/>
          <w:szCs w:val="22"/>
        </w:rPr>
        <w:t>&lt;</w:t>
      </w:r>
      <w:r w:rsidR="00505E4A" w:rsidRPr="00B40631">
        <w:rPr>
          <w:rFonts w:asciiTheme="minorHAnsi" w:hAnsiTheme="minorHAnsi" w:cstheme="minorHAnsi"/>
          <w:sz w:val="22"/>
          <w:szCs w:val="22"/>
        </w:rPr>
        <w:t>0.05)</w:t>
      </w:r>
      <w:r w:rsidR="00505E4A">
        <w:rPr>
          <w:rFonts w:asciiTheme="minorHAnsi" w:hAnsiTheme="minorHAnsi" w:cstheme="minorHAnsi"/>
          <w:sz w:val="22"/>
          <w:szCs w:val="22"/>
        </w:rPr>
        <w:t>.</w:t>
      </w:r>
      <w:r w:rsidR="00116E32">
        <w:rPr>
          <w:rFonts w:asciiTheme="minorHAnsi" w:hAnsiTheme="minorHAnsi" w:cstheme="minorHAnsi"/>
          <w:sz w:val="22"/>
          <w:szCs w:val="22"/>
        </w:rPr>
        <w:t xml:space="preserve"> Non-overlapping circles show significant different means.</w:t>
      </w:r>
    </w:p>
    <w:p w14:paraId="6540CA1A" w14:textId="77777777" w:rsidR="00CD274D" w:rsidRDefault="00CD274D" w:rsidP="007D481A">
      <w:pPr>
        <w:rPr>
          <w:rFonts w:asciiTheme="minorHAnsi" w:hAnsiTheme="minorHAnsi" w:cstheme="minorHAnsi"/>
          <w:sz w:val="22"/>
          <w:szCs w:val="22"/>
        </w:rPr>
      </w:pPr>
    </w:p>
    <w:p w14:paraId="5BE37464" w14:textId="77777777" w:rsidR="00CD274D" w:rsidRPr="009A0611" w:rsidRDefault="00CD274D" w:rsidP="007D481A">
      <w:pPr>
        <w:rPr>
          <w:rFonts w:asciiTheme="minorHAnsi" w:hAnsiTheme="minorHAnsi" w:cstheme="minorHAnsi"/>
          <w:sz w:val="22"/>
          <w:szCs w:val="22"/>
        </w:rPr>
      </w:pPr>
    </w:p>
    <w:p w14:paraId="0B368FD8" w14:textId="12F18560" w:rsidR="00514CF7" w:rsidRDefault="00514CF7" w:rsidP="006520B7">
      <w:pPr>
        <w:rPr>
          <w:rFonts w:asciiTheme="minorHAnsi" w:hAnsiTheme="minorHAnsi" w:cstheme="minorHAnsi"/>
          <w:b/>
          <w:bCs/>
          <w:sz w:val="22"/>
          <w:szCs w:val="22"/>
        </w:rPr>
      </w:pPr>
    </w:p>
    <w:p w14:paraId="0D9D968A" w14:textId="7DA99561" w:rsidR="00CD274D" w:rsidRDefault="00CD274D" w:rsidP="006520B7">
      <w:pPr>
        <w:rPr>
          <w:rFonts w:asciiTheme="minorHAnsi" w:hAnsiTheme="minorHAnsi" w:cstheme="minorHAnsi"/>
          <w:b/>
          <w:bCs/>
          <w:sz w:val="22"/>
          <w:szCs w:val="22"/>
        </w:rPr>
      </w:pPr>
      <w:r>
        <w:rPr>
          <w:rFonts w:asciiTheme="minorHAnsi" w:hAnsiTheme="minorHAnsi" w:cstheme="minorHAnsi"/>
          <w:b/>
          <w:bCs/>
          <w:sz w:val="22"/>
          <w:szCs w:val="22"/>
        </w:rPr>
        <w:t>References</w:t>
      </w:r>
    </w:p>
    <w:sdt>
      <w:sdtPr>
        <w:rPr>
          <w:rFonts w:asciiTheme="minorHAnsi" w:hAnsiTheme="minorHAnsi" w:cstheme="minorHAnsi"/>
          <w:bCs/>
          <w:color w:val="000000"/>
          <w:sz w:val="22"/>
          <w:szCs w:val="22"/>
        </w:rPr>
        <w:tag w:val="MENDELEY_BIBLIOGRAPHY"/>
        <w:id w:val="732741785"/>
        <w:placeholder>
          <w:docPart w:val="DefaultPlaceholder_-1854013440"/>
        </w:placeholder>
      </w:sdtPr>
      <w:sdtContent>
        <w:p w14:paraId="6C07C099" w14:textId="77777777" w:rsidR="00CD274D" w:rsidRPr="00CD274D" w:rsidRDefault="00CD274D">
          <w:pPr>
            <w:autoSpaceDE w:val="0"/>
            <w:autoSpaceDN w:val="0"/>
            <w:ind w:hanging="640"/>
            <w:divId w:val="1516379897"/>
            <w:rPr>
              <w:rFonts w:asciiTheme="minorHAnsi" w:hAnsiTheme="minorHAnsi" w:cstheme="minorHAnsi"/>
              <w:color w:val="000000"/>
              <w:sz w:val="22"/>
              <w:szCs w:val="22"/>
            </w:rPr>
          </w:pPr>
          <w:r w:rsidRPr="00CD274D">
            <w:rPr>
              <w:rFonts w:asciiTheme="minorHAnsi" w:hAnsiTheme="minorHAnsi" w:cstheme="minorHAnsi"/>
              <w:color w:val="000000"/>
              <w:sz w:val="22"/>
              <w:szCs w:val="22"/>
            </w:rPr>
            <w:t>1.</w:t>
          </w:r>
          <w:r w:rsidRPr="00CD274D">
            <w:rPr>
              <w:rFonts w:asciiTheme="minorHAnsi" w:hAnsiTheme="minorHAnsi" w:cstheme="minorHAnsi"/>
              <w:color w:val="000000"/>
              <w:sz w:val="22"/>
              <w:szCs w:val="22"/>
            </w:rPr>
            <w:tab/>
            <w:t xml:space="preserve">Landis, J. D. Age-Dating of Foliage and Soil Organic Matter: Aligning 228Th:228Ra and 7Be:210Pb Radionuclide Chronometers over Annual to Decadal Time Scales. </w:t>
          </w:r>
          <w:r w:rsidRPr="00CD274D">
            <w:rPr>
              <w:rFonts w:asciiTheme="minorHAnsi" w:hAnsiTheme="minorHAnsi" w:cstheme="minorHAnsi"/>
              <w:i/>
              <w:iCs/>
              <w:color w:val="000000"/>
              <w:sz w:val="22"/>
              <w:szCs w:val="22"/>
            </w:rPr>
            <w:t>Environ Sci Technol</w:t>
          </w:r>
          <w:r w:rsidRPr="00CD274D">
            <w:rPr>
              <w:rFonts w:asciiTheme="minorHAnsi" w:hAnsiTheme="minorHAnsi" w:cstheme="minorHAnsi"/>
              <w:color w:val="000000"/>
              <w:sz w:val="22"/>
              <w:szCs w:val="22"/>
            </w:rPr>
            <w:t xml:space="preserve"> </w:t>
          </w:r>
          <w:r w:rsidRPr="00CD274D">
            <w:rPr>
              <w:rFonts w:asciiTheme="minorHAnsi" w:hAnsiTheme="minorHAnsi" w:cstheme="minorHAnsi"/>
              <w:bCs/>
              <w:color w:val="000000"/>
              <w:sz w:val="22"/>
              <w:szCs w:val="22"/>
            </w:rPr>
            <w:t>57</w:t>
          </w:r>
          <w:r w:rsidRPr="00CD274D">
            <w:rPr>
              <w:rFonts w:asciiTheme="minorHAnsi" w:hAnsiTheme="minorHAnsi" w:cstheme="minorHAnsi"/>
              <w:color w:val="000000"/>
              <w:sz w:val="22"/>
              <w:szCs w:val="22"/>
            </w:rPr>
            <w:t>, 15047–15054 (2023).</w:t>
          </w:r>
        </w:p>
        <w:p w14:paraId="007493F0" w14:textId="2CBC7397" w:rsidR="00CD274D" w:rsidRPr="00CD274D" w:rsidRDefault="00CD274D">
          <w:pPr>
            <w:autoSpaceDE w:val="0"/>
            <w:autoSpaceDN w:val="0"/>
            <w:ind w:hanging="640"/>
            <w:divId w:val="415828854"/>
            <w:rPr>
              <w:rFonts w:asciiTheme="minorHAnsi" w:hAnsiTheme="minorHAnsi" w:cstheme="minorHAnsi"/>
              <w:color w:val="000000"/>
              <w:sz w:val="22"/>
              <w:szCs w:val="22"/>
            </w:rPr>
          </w:pPr>
          <w:r w:rsidRPr="00CD274D">
            <w:rPr>
              <w:rFonts w:asciiTheme="minorHAnsi" w:hAnsiTheme="minorHAnsi" w:cstheme="minorHAnsi"/>
              <w:color w:val="000000"/>
              <w:sz w:val="22"/>
              <w:szCs w:val="22"/>
            </w:rPr>
            <w:t>2.</w:t>
          </w:r>
          <w:r w:rsidRPr="00CD274D">
            <w:rPr>
              <w:rFonts w:asciiTheme="minorHAnsi" w:hAnsiTheme="minorHAnsi" w:cstheme="minorHAnsi"/>
              <w:color w:val="000000"/>
              <w:sz w:val="22"/>
              <w:szCs w:val="22"/>
            </w:rPr>
            <w:tab/>
            <w:t xml:space="preserve">Landis, J. D., Taylor, V. F., </w:t>
          </w:r>
          <w:proofErr w:type="spellStart"/>
          <w:r w:rsidRPr="00CD274D">
            <w:rPr>
              <w:rFonts w:asciiTheme="minorHAnsi" w:hAnsiTheme="minorHAnsi" w:cstheme="minorHAnsi"/>
              <w:color w:val="000000"/>
              <w:sz w:val="22"/>
              <w:szCs w:val="22"/>
            </w:rPr>
            <w:t>Hintelmann</w:t>
          </w:r>
          <w:proofErr w:type="spellEnd"/>
          <w:r w:rsidRPr="00CD274D">
            <w:rPr>
              <w:rFonts w:asciiTheme="minorHAnsi" w:hAnsiTheme="minorHAnsi" w:cstheme="minorHAnsi"/>
              <w:color w:val="000000"/>
              <w:sz w:val="22"/>
              <w:szCs w:val="22"/>
            </w:rPr>
            <w:t xml:space="preserve">, H. &amp; </w:t>
          </w:r>
          <w:proofErr w:type="spellStart"/>
          <w:r w:rsidRPr="00CD274D">
            <w:rPr>
              <w:rFonts w:asciiTheme="minorHAnsi" w:hAnsiTheme="minorHAnsi" w:cstheme="minorHAnsi"/>
              <w:color w:val="000000"/>
              <w:sz w:val="22"/>
              <w:szCs w:val="22"/>
            </w:rPr>
            <w:t>Hrenchuk</w:t>
          </w:r>
          <w:proofErr w:type="spellEnd"/>
          <w:r w:rsidRPr="00CD274D">
            <w:rPr>
              <w:rFonts w:asciiTheme="minorHAnsi" w:hAnsiTheme="minorHAnsi" w:cstheme="minorHAnsi"/>
              <w:color w:val="000000"/>
              <w:sz w:val="22"/>
              <w:szCs w:val="22"/>
            </w:rPr>
            <w:t xml:space="preserve">, L. E. Predicting behavior and fate of atmospheric mercury in soils: age-dating METAALICUS Hg isotope spikes with fallout radionuclide chronometry. </w:t>
          </w:r>
          <w:r w:rsidRPr="00CD274D">
            <w:rPr>
              <w:rFonts w:asciiTheme="minorHAnsi" w:hAnsiTheme="minorHAnsi" w:cstheme="minorHAnsi"/>
              <w:i/>
              <w:iCs/>
              <w:color w:val="000000"/>
              <w:sz w:val="22"/>
              <w:szCs w:val="22"/>
            </w:rPr>
            <w:t>Environmental</w:t>
          </w:r>
          <w:r w:rsidR="009773D4">
            <w:rPr>
              <w:rFonts w:asciiTheme="minorHAnsi" w:hAnsiTheme="minorHAnsi" w:cstheme="minorHAnsi"/>
              <w:i/>
              <w:iCs/>
              <w:color w:val="000000"/>
              <w:sz w:val="22"/>
              <w:szCs w:val="22"/>
            </w:rPr>
            <w:t xml:space="preserve"> </w:t>
          </w:r>
          <w:r w:rsidRPr="00CD274D">
            <w:rPr>
              <w:rFonts w:asciiTheme="minorHAnsi" w:hAnsiTheme="minorHAnsi" w:cstheme="minorHAnsi"/>
              <w:i/>
              <w:iCs/>
              <w:color w:val="000000"/>
              <w:sz w:val="22"/>
              <w:szCs w:val="22"/>
            </w:rPr>
            <w:t>Science</w:t>
          </w:r>
          <w:r w:rsidR="009773D4">
            <w:rPr>
              <w:rFonts w:asciiTheme="minorHAnsi" w:hAnsiTheme="minorHAnsi" w:cstheme="minorHAnsi"/>
              <w:i/>
              <w:iCs/>
              <w:color w:val="000000"/>
              <w:sz w:val="22"/>
              <w:szCs w:val="22"/>
            </w:rPr>
            <w:t xml:space="preserve"> </w:t>
          </w:r>
          <w:proofErr w:type="spellStart"/>
          <w:r w:rsidRPr="00CD274D">
            <w:rPr>
              <w:rFonts w:asciiTheme="minorHAnsi" w:hAnsiTheme="minorHAnsi" w:cstheme="minorHAnsi"/>
              <w:i/>
              <w:iCs/>
              <w:color w:val="000000"/>
              <w:sz w:val="22"/>
              <w:szCs w:val="22"/>
            </w:rPr>
            <w:t>andTechnology</w:t>
          </w:r>
          <w:proofErr w:type="spellEnd"/>
          <w:r w:rsidRPr="00CD274D">
            <w:rPr>
              <w:rFonts w:asciiTheme="minorHAnsi" w:hAnsiTheme="minorHAnsi" w:cstheme="minorHAnsi"/>
              <w:color w:val="000000"/>
              <w:sz w:val="22"/>
              <w:szCs w:val="22"/>
            </w:rPr>
            <w:t xml:space="preserve"> </w:t>
          </w:r>
          <w:proofErr w:type="spellStart"/>
          <w:r w:rsidRPr="00CD274D">
            <w:rPr>
              <w:rFonts w:asciiTheme="minorHAnsi" w:hAnsiTheme="minorHAnsi" w:cstheme="minorHAnsi"/>
              <w:bCs/>
              <w:color w:val="000000"/>
              <w:sz w:val="22"/>
              <w:szCs w:val="22"/>
            </w:rPr>
            <w:t>inprint</w:t>
          </w:r>
          <w:proofErr w:type="spellEnd"/>
          <w:r w:rsidRPr="00CD274D">
            <w:rPr>
              <w:rFonts w:asciiTheme="minorHAnsi" w:hAnsiTheme="minorHAnsi" w:cstheme="minorHAnsi"/>
              <w:color w:val="000000"/>
              <w:sz w:val="22"/>
              <w:szCs w:val="22"/>
            </w:rPr>
            <w:t>, (2024).</w:t>
          </w:r>
        </w:p>
        <w:p w14:paraId="135C1650" w14:textId="77777777" w:rsidR="00CD274D" w:rsidRPr="00CD274D" w:rsidRDefault="00CD274D">
          <w:pPr>
            <w:autoSpaceDE w:val="0"/>
            <w:autoSpaceDN w:val="0"/>
            <w:ind w:hanging="640"/>
            <w:divId w:val="1820147594"/>
            <w:rPr>
              <w:rFonts w:asciiTheme="minorHAnsi" w:hAnsiTheme="minorHAnsi" w:cstheme="minorHAnsi"/>
              <w:color w:val="000000"/>
              <w:sz w:val="22"/>
              <w:szCs w:val="22"/>
            </w:rPr>
          </w:pPr>
          <w:r w:rsidRPr="00CD274D">
            <w:rPr>
              <w:rFonts w:asciiTheme="minorHAnsi" w:hAnsiTheme="minorHAnsi" w:cstheme="minorHAnsi"/>
              <w:color w:val="000000"/>
              <w:sz w:val="22"/>
              <w:szCs w:val="22"/>
            </w:rPr>
            <w:t>3.</w:t>
          </w:r>
          <w:r w:rsidRPr="00CD274D">
            <w:rPr>
              <w:rFonts w:asciiTheme="minorHAnsi" w:hAnsiTheme="minorHAnsi" w:cstheme="minorHAnsi"/>
              <w:color w:val="000000"/>
              <w:sz w:val="22"/>
              <w:szCs w:val="22"/>
            </w:rPr>
            <w:tab/>
            <w:t xml:space="preserve">Appleby, P. G., Richardson, N. &amp; Nolan, P. J. 241Am dating of lake sediments. </w:t>
          </w:r>
          <w:proofErr w:type="spellStart"/>
          <w:r w:rsidRPr="00CD274D">
            <w:rPr>
              <w:rFonts w:asciiTheme="minorHAnsi" w:hAnsiTheme="minorHAnsi" w:cstheme="minorHAnsi"/>
              <w:i/>
              <w:iCs/>
              <w:color w:val="000000"/>
              <w:sz w:val="22"/>
              <w:szCs w:val="22"/>
            </w:rPr>
            <w:t>Hydrobiologia</w:t>
          </w:r>
          <w:proofErr w:type="spellEnd"/>
          <w:r w:rsidRPr="00CD274D">
            <w:rPr>
              <w:rFonts w:asciiTheme="minorHAnsi" w:hAnsiTheme="minorHAnsi" w:cstheme="minorHAnsi"/>
              <w:color w:val="000000"/>
              <w:sz w:val="22"/>
              <w:szCs w:val="22"/>
            </w:rPr>
            <w:t xml:space="preserve"> </w:t>
          </w:r>
          <w:r w:rsidRPr="00CD274D">
            <w:rPr>
              <w:rFonts w:asciiTheme="minorHAnsi" w:hAnsiTheme="minorHAnsi" w:cstheme="minorHAnsi"/>
              <w:bCs/>
              <w:color w:val="000000"/>
              <w:sz w:val="22"/>
              <w:szCs w:val="22"/>
            </w:rPr>
            <w:t>214</w:t>
          </w:r>
          <w:r w:rsidRPr="00CD274D">
            <w:rPr>
              <w:rFonts w:asciiTheme="minorHAnsi" w:hAnsiTheme="minorHAnsi" w:cstheme="minorHAnsi"/>
              <w:color w:val="000000"/>
              <w:sz w:val="22"/>
              <w:szCs w:val="22"/>
            </w:rPr>
            <w:t>, 35–42 (1991).</w:t>
          </w:r>
        </w:p>
        <w:p w14:paraId="4ED0B069" w14:textId="77777777" w:rsidR="00CD274D" w:rsidRPr="00CD274D" w:rsidRDefault="00CD274D">
          <w:pPr>
            <w:autoSpaceDE w:val="0"/>
            <w:autoSpaceDN w:val="0"/>
            <w:ind w:hanging="640"/>
            <w:divId w:val="745149672"/>
            <w:rPr>
              <w:rFonts w:asciiTheme="minorHAnsi" w:hAnsiTheme="minorHAnsi" w:cstheme="minorHAnsi"/>
              <w:color w:val="000000"/>
              <w:sz w:val="22"/>
              <w:szCs w:val="22"/>
            </w:rPr>
          </w:pPr>
          <w:r w:rsidRPr="00CD274D">
            <w:rPr>
              <w:rFonts w:asciiTheme="minorHAnsi" w:hAnsiTheme="minorHAnsi" w:cstheme="minorHAnsi"/>
              <w:color w:val="000000"/>
              <w:sz w:val="22"/>
              <w:szCs w:val="22"/>
            </w:rPr>
            <w:t>4.</w:t>
          </w:r>
          <w:r w:rsidRPr="00CD274D">
            <w:rPr>
              <w:rFonts w:asciiTheme="minorHAnsi" w:hAnsiTheme="minorHAnsi" w:cstheme="minorHAnsi"/>
              <w:color w:val="000000"/>
              <w:sz w:val="22"/>
              <w:szCs w:val="22"/>
            </w:rPr>
            <w:tab/>
            <w:t xml:space="preserve">Hua, Q. </w:t>
          </w:r>
          <w:r w:rsidRPr="00CD274D">
            <w:rPr>
              <w:rFonts w:asciiTheme="minorHAnsi" w:hAnsiTheme="minorHAnsi" w:cstheme="minorHAnsi"/>
              <w:i/>
              <w:iCs/>
              <w:color w:val="000000"/>
              <w:sz w:val="22"/>
              <w:szCs w:val="22"/>
            </w:rPr>
            <w:t>et al.</w:t>
          </w:r>
          <w:r w:rsidRPr="00CD274D">
            <w:rPr>
              <w:rFonts w:asciiTheme="minorHAnsi" w:hAnsiTheme="minorHAnsi" w:cstheme="minorHAnsi"/>
              <w:color w:val="000000"/>
              <w:sz w:val="22"/>
              <w:szCs w:val="22"/>
            </w:rPr>
            <w:t xml:space="preserve"> ATMOSPHERIC RADIOCARBON for the PERIOD 1950-2019. </w:t>
          </w:r>
          <w:r w:rsidRPr="00CD274D">
            <w:rPr>
              <w:rFonts w:asciiTheme="minorHAnsi" w:hAnsiTheme="minorHAnsi" w:cstheme="minorHAnsi"/>
              <w:i/>
              <w:iCs/>
              <w:color w:val="000000"/>
              <w:sz w:val="22"/>
              <w:szCs w:val="22"/>
            </w:rPr>
            <w:t>Radiocarbon</w:t>
          </w:r>
          <w:r w:rsidRPr="00CD274D">
            <w:rPr>
              <w:rFonts w:asciiTheme="minorHAnsi" w:hAnsiTheme="minorHAnsi" w:cstheme="minorHAnsi"/>
              <w:color w:val="000000"/>
              <w:sz w:val="22"/>
              <w:szCs w:val="22"/>
            </w:rPr>
            <w:t xml:space="preserve"> </w:t>
          </w:r>
          <w:r w:rsidRPr="00CD274D">
            <w:rPr>
              <w:rFonts w:asciiTheme="minorHAnsi" w:hAnsiTheme="minorHAnsi" w:cstheme="minorHAnsi"/>
              <w:bCs/>
              <w:color w:val="000000"/>
              <w:sz w:val="22"/>
              <w:szCs w:val="22"/>
            </w:rPr>
            <w:t>00</w:t>
          </w:r>
          <w:r w:rsidRPr="00CD274D">
            <w:rPr>
              <w:rFonts w:asciiTheme="minorHAnsi" w:hAnsiTheme="minorHAnsi" w:cstheme="minorHAnsi"/>
              <w:color w:val="000000"/>
              <w:sz w:val="22"/>
              <w:szCs w:val="22"/>
            </w:rPr>
            <w:t>, (2021).</w:t>
          </w:r>
        </w:p>
        <w:p w14:paraId="370C9E13" w14:textId="77777777" w:rsidR="00CD274D" w:rsidRPr="00CD274D" w:rsidRDefault="00CD274D">
          <w:pPr>
            <w:autoSpaceDE w:val="0"/>
            <w:autoSpaceDN w:val="0"/>
            <w:ind w:hanging="640"/>
            <w:divId w:val="1615281347"/>
            <w:rPr>
              <w:rFonts w:asciiTheme="minorHAnsi" w:hAnsiTheme="minorHAnsi" w:cstheme="minorHAnsi"/>
              <w:color w:val="000000"/>
              <w:sz w:val="22"/>
              <w:szCs w:val="22"/>
            </w:rPr>
          </w:pPr>
          <w:r w:rsidRPr="00CD274D">
            <w:rPr>
              <w:rFonts w:asciiTheme="minorHAnsi" w:hAnsiTheme="minorHAnsi" w:cstheme="minorHAnsi"/>
              <w:color w:val="000000"/>
              <w:sz w:val="22"/>
              <w:szCs w:val="22"/>
            </w:rPr>
            <w:t>5.</w:t>
          </w:r>
          <w:r w:rsidRPr="00CD274D">
            <w:rPr>
              <w:rFonts w:asciiTheme="minorHAnsi" w:hAnsiTheme="minorHAnsi" w:cstheme="minorHAnsi"/>
              <w:color w:val="000000"/>
              <w:sz w:val="22"/>
              <w:szCs w:val="22"/>
            </w:rPr>
            <w:tab/>
            <w:t xml:space="preserve">Seiders, V. M. </w:t>
          </w:r>
          <w:r w:rsidRPr="00CD274D">
            <w:rPr>
              <w:rFonts w:asciiTheme="minorHAnsi" w:hAnsiTheme="minorHAnsi" w:cstheme="minorHAnsi"/>
              <w:i/>
              <w:iCs/>
              <w:color w:val="000000"/>
              <w:sz w:val="22"/>
              <w:szCs w:val="22"/>
            </w:rPr>
            <w:t>Geologic Map of the El Yunque Quadrangle, Puerto Rico.  Miscellaneous Geological Investigations Map I-658</w:t>
          </w:r>
          <w:r w:rsidRPr="00CD274D">
            <w:rPr>
              <w:rFonts w:asciiTheme="minorHAnsi" w:hAnsiTheme="minorHAnsi" w:cstheme="minorHAnsi"/>
              <w:color w:val="000000"/>
              <w:sz w:val="22"/>
              <w:szCs w:val="22"/>
            </w:rPr>
            <w:t>. (1991).</w:t>
          </w:r>
        </w:p>
        <w:p w14:paraId="7A190CAD" w14:textId="77777777" w:rsidR="00CD274D" w:rsidRPr="00CD274D" w:rsidRDefault="00CD274D">
          <w:pPr>
            <w:autoSpaceDE w:val="0"/>
            <w:autoSpaceDN w:val="0"/>
            <w:ind w:hanging="640"/>
            <w:divId w:val="1454665823"/>
            <w:rPr>
              <w:rFonts w:asciiTheme="minorHAnsi" w:hAnsiTheme="minorHAnsi" w:cstheme="minorHAnsi"/>
              <w:color w:val="000000"/>
              <w:sz w:val="22"/>
              <w:szCs w:val="22"/>
            </w:rPr>
          </w:pPr>
          <w:r w:rsidRPr="00CD274D">
            <w:rPr>
              <w:rFonts w:asciiTheme="minorHAnsi" w:hAnsiTheme="minorHAnsi" w:cstheme="minorHAnsi"/>
              <w:color w:val="000000"/>
              <w:sz w:val="22"/>
              <w:szCs w:val="22"/>
            </w:rPr>
            <w:t>6.</w:t>
          </w:r>
          <w:r w:rsidRPr="00CD274D">
            <w:rPr>
              <w:rFonts w:asciiTheme="minorHAnsi" w:hAnsiTheme="minorHAnsi" w:cstheme="minorHAnsi"/>
              <w:color w:val="000000"/>
              <w:sz w:val="22"/>
              <w:szCs w:val="22"/>
            </w:rPr>
            <w:tab/>
            <w:t xml:space="preserve">Burton, W. C., Walsh, G. J. &amp; Armstrong, T. R. </w:t>
          </w:r>
          <w:r w:rsidRPr="00CD274D">
            <w:rPr>
              <w:rFonts w:asciiTheme="minorHAnsi" w:hAnsiTheme="minorHAnsi" w:cstheme="minorHAnsi"/>
              <w:i/>
              <w:iCs/>
              <w:color w:val="000000"/>
              <w:sz w:val="22"/>
              <w:szCs w:val="22"/>
            </w:rPr>
            <w:t>Bedrock Geological Map of the Hubbard Brook Experimental Forest, Grafton County, New Hampshire. Open-File Report 00-45-A, v. 1.0</w:t>
          </w:r>
          <w:r w:rsidRPr="00CD274D">
            <w:rPr>
              <w:rFonts w:asciiTheme="minorHAnsi" w:hAnsiTheme="minorHAnsi" w:cstheme="minorHAnsi"/>
              <w:color w:val="000000"/>
              <w:sz w:val="22"/>
              <w:szCs w:val="22"/>
            </w:rPr>
            <w:t>. http://pubs.usgs.gov/openfile/of00-45/ (1998).</w:t>
          </w:r>
        </w:p>
        <w:p w14:paraId="70058A97" w14:textId="2E083785" w:rsidR="00514CF7" w:rsidRDefault="00CD274D" w:rsidP="006520B7">
          <w:pPr>
            <w:rPr>
              <w:rFonts w:asciiTheme="minorHAnsi" w:hAnsiTheme="minorHAnsi" w:cstheme="minorHAnsi"/>
              <w:b/>
              <w:bCs/>
              <w:sz w:val="22"/>
              <w:szCs w:val="22"/>
            </w:rPr>
          </w:pPr>
          <w:r w:rsidRPr="00CD274D">
            <w:rPr>
              <w:rFonts w:asciiTheme="minorHAnsi" w:hAnsiTheme="minorHAnsi" w:cstheme="minorHAnsi"/>
              <w:color w:val="000000"/>
              <w:sz w:val="22"/>
              <w:szCs w:val="22"/>
            </w:rPr>
            <w:t> </w:t>
          </w:r>
        </w:p>
      </w:sdtContent>
    </w:sdt>
    <w:p w14:paraId="3FEBA199" w14:textId="77777777" w:rsidR="00514CF7" w:rsidRDefault="00514CF7" w:rsidP="006520B7">
      <w:pPr>
        <w:rPr>
          <w:rFonts w:asciiTheme="minorHAnsi" w:hAnsiTheme="minorHAnsi" w:cstheme="minorHAnsi"/>
          <w:b/>
          <w:bCs/>
          <w:sz w:val="22"/>
          <w:szCs w:val="22"/>
        </w:rPr>
      </w:pPr>
    </w:p>
    <w:p w14:paraId="0C620AF4" w14:textId="77777777" w:rsidR="00514CF7" w:rsidRDefault="00514CF7" w:rsidP="006520B7">
      <w:pPr>
        <w:rPr>
          <w:rFonts w:asciiTheme="minorHAnsi" w:hAnsiTheme="minorHAnsi" w:cstheme="minorHAnsi"/>
          <w:b/>
          <w:bCs/>
          <w:sz w:val="22"/>
          <w:szCs w:val="22"/>
        </w:rPr>
      </w:pPr>
    </w:p>
    <w:p w14:paraId="5ACA1152" w14:textId="77777777" w:rsidR="00514CF7" w:rsidRDefault="00514CF7" w:rsidP="006520B7">
      <w:pPr>
        <w:rPr>
          <w:rFonts w:asciiTheme="minorHAnsi" w:hAnsiTheme="minorHAnsi" w:cstheme="minorHAnsi"/>
          <w:b/>
          <w:bCs/>
          <w:sz w:val="22"/>
          <w:szCs w:val="22"/>
        </w:rPr>
      </w:pPr>
    </w:p>
    <w:p w14:paraId="57EBBCC9" w14:textId="77777777" w:rsidR="00514CF7" w:rsidRDefault="00514CF7" w:rsidP="006520B7">
      <w:pPr>
        <w:rPr>
          <w:rFonts w:asciiTheme="minorHAnsi" w:hAnsiTheme="minorHAnsi" w:cstheme="minorHAnsi"/>
          <w:b/>
          <w:bCs/>
          <w:sz w:val="22"/>
          <w:szCs w:val="22"/>
        </w:rPr>
      </w:pPr>
    </w:p>
    <w:p w14:paraId="30292158" w14:textId="77777777" w:rsidR="00514CF7" w:rsidRDefault="00514CF7" w:rsidP="006520B7">
      <w:pPr>
        <w:rPr>
          <w:rFonts w:asciiTheme="minorHAnsi" w:hAnsiTheme="minorHAnsi" w:cstheme="minorHAnsi"/>
          <w:b/>
          <w:bCs/>
          <w:sz w:val="22"/>
          <w:szCs w:val="22"/>
        </w:rPr>
      </w:pPr>
    </w:p>
    <w:p w14:paraId="1E375E05" w14:textId="77777777" w:rsidR="00514CF7" w:rsidRDefault="00514CF7" w:rsidP="006520B7">
      <w:pPr>
        <w:rPr>
          <w:rFonts w:asciiTheme="minorHAnsi" w:hAnsiTheme="minorHAnsi" w:cstheme="minorHAnsi"/>
          <w:b/>
          <w:bCs/>
          <w:sz w:val="22"/>
          <w:szCs w:val="22"/>
        </w:rPr>
      </w:pPr>
    </w:p>
    <w:p w14:paraId="27FD8EB5" w14:textId="77777777" w:rsidR="006520B7" w:rsidRDefault="006520B7" w:rsidP="007D481A">
      <w:pPr>
        <w:spacing w:after="160" w:line="259" w:lineRule="auto"/>
        <w:rPr>
          <w:rFonts w:asciiTheme="minorHAnsi" w:hAnsiTheme="minorHAnsi" w:cstheme="minorHAnsi"/>
          <w:sz w:val="20"/>
          <w:szCs w:val="20"/>
        </w:rPr>
      </w:pPr>
    </w:p>
    <w:p w14:paraId="0289976C" w14:textId="77777777" w:rsidR="005D4A19" w:rsidRDefault="005D4A19"/>
    <w:sectPr w:rsidR="005D4A19" w:rsidSect="00D40639">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F060E" w14:textId="77777777" w:rsidR="00FE10E4" w:rsidRDefault="00FE10E4" w:rsidP="00466278">
      <w:r>
        <w:separator/>
      </w:r>
    </w:p>
  </w:endnote>
  <w:endnote w:type="continuationSeparator" w:id="0">
    <w:p w14:paraId="32D60CA5" w14:textId="77777777" w:rsidR="00FE10E4" w:rsidRDefault="00FE10E4" w:rsidP="0046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3043494"/>
      <w:docPartObj>
        <w:docPartGallery w:val="Page Numbers (Bottom of Page)"/>
        <w:docPartUnique/>
      </w:docPartObj>
    </w:sdtPr>
    <w:sdtContent>
      <w:p w14:paraId="00C9C9DA" w14:textId="46D3BEDD" w:rsidR="00466278" w:rsidRDefault="00466278" w:rsidP="00C86D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5974A" w14:textId="77777777" w:rsidR="00466278" w:rsidRDefault="00466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5558632"/>
      <w:docPartObj>
        <w:docPartGallery w:val="Page Numbers (Bottom of Page)"/>
        <w:docPartUnique/>
      </w:docPartObj>
    </w:sdtPr>
    <w:sdtContent>
      <w:p w14:paraId="4F74CEF6" w14:textId="395FBE2F" w:rsidR="00466278" w:rsidRDefault="00466278" w:rsidP="00C86D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C06879" w14:textId="77777777" w:rsidR="00466278" w:rsidRDefault="0046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0A5AF" w14:textId="77777777" w:rsidR="00FE10E4" w:rsidRDefault="00FE10E4" w:rsidP="00466278">
      <w:r>
        <w:separator/>
      </w:r>
    </w:p>
  </w:footnote>
  <w:footnote w:type="continuationSeparator" w:id="0">
    <w:p w14:paraId="60760E33" w14:textId="77777777" w:rsidR="00FE10E4" w:rsidRDefault="00FE10E4" w:rsidP="004662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20"/>
    <w:rsid w:val="000005F8"/>
    <w:rsid w:val="0000684D"/>
    <w:rsid w:val="00006C6C"/>
    <w:rsid w:val="00040898"/>
    <w:rsid w:val="00060BF5"/>
    <w:rsid w:val="00066014"/>
    <w:rsid w:val="00073B16"/>
    <w:rsid w:val="0008103F"/>
    <w:rsid w:val="0008441D"/>
    <w:rsid w:val="000860DC"/>
    <w:rsid w:val="000919B9"/>
    <w:rsid w:val="000977F1"/>
    <w:rsid w:val="000A2879"/>
    <w:rsid w:val="000A2B24"/>
    <w:rsid w:val="000B1734"/>
    <w:rsid w:val="000B3956"/>
    <w:rsid w:val="000C0533"/>
    <w:rsid w:val="000C0E8D"/>
    <w:rsid w:val="000E1F0C"/>
    <w:rsid w:val="000F5D11"/>
    <w:rsid w:val="00116E32"/>
    <w:rsid w:val="0012454F"/>
    <w:rsid w:val="00130B47"/>
    <w:rsid w:val="001330D8"/>
    <w:rsid w:val="001411C5"/>
    <w:rsid w:val="001422C9"/>
    <w:rsid w:val="00153E1C"/>
    <w:rsid w:val="00162833"/>
    <w:rsid w:val="00164AC4"/>
    <w:rsid w:val="001713D4"/>
    <w:rsid w:val="00173671"/>
    <w:rsid w:val="001765F7"/>
    <w:rsid w:val="001768E1"/>
    <w:rsid w:val="001A49B3"/>
    <w:rsid w:val="001B1C56"/>
    <w:rsid w:val="001D75D3"/>
    <w:rsid w:val="001F3C55"/>
    <w:rsid w:val="00204F6F"/>
    <w:rsid w:val="002166E2"/>
    <w:rsid w:val="0022347F"/>
    <w:rsid w:val="002238E4"/>
    <w:rsid w:val="00270165"/>
    <w:rsid w:val="0027253C"/>
    <w:rsid w:val="002A062F"/>
    <w:rsid w:val="002A4DDE"/>
    <w:rsid w:val="002A7E42"/>
    <w:rsid w:val="002B1D2F"/>
    <w:rsid w:val="002B5A1B"/>
    <w:rsid w:val="002E780F"/>
    <w:rsid w:val="002F703A"/>
    <w:rsid w:val="00302667"/>
    <w:rsid w:val="00305716"/>
    <w:rsid w:val="003111F0"/>
    <w:rsid w:val="00316B2D"/>
    <w:rsid w:val="00323E5E"/>
    <w:rsid w:val="00324554"/>
    <w:rsid w:val="0032716C"/>
    <w:rsid w:val="0033700C"/>
    <w:rsid w:val="003503A9"/>
    <w:rsid w:val="00353602"/>
    <w:rsid w:val="00361002"/>
    <w:rsid w:val="003700E3"/>
    <w:rsid w:val="00370F54"/>
    <w:rsid w:val="003815DE"/>
    <w:rsid w:val="00387C31"/>
    <w:rsid w:val="00397CE2"/>
    <w:rsid w:val="003D641E"/>
    <w:rsid w:val="00404FF5"/>
    <w:rsid w:val="00406045"/>
    <w:rsid w:val="00414ADF"/>
    <w:rsid w:val="00437881"/>
    <w:rsid w:val="004540DD"/>
    <w:rsid w:val="00457CAA"/>
    <w:rsid w:val="00466278"/>
    <w:rsid w:val="00474DB8"/>
    <w:rsid w:val="00474E82"/>
    <w:rsid w:val="00481FEC"/>
    <w:rsid w:val="00497C22"/>
    <w:rsid w:val="004E154A"/>
    <w:rsid w:val="004E4945"/>
    <w:rsid w:val="004F2E16"/>
    <w:rsid w:val="004F62DE"/>
    <w:rsid w:val="004F6718"/>
    <w:rsid w:val="00505E4A"/>
    <w:rsid w:val="00510A83"/>
    <w:rsid w:val="00514CF7"/>
    <w:rsid w:val="005339CA"/>
    <w:rsid w:val="005378EE"/>
    <w:rsid w:val="00542F19"/>
    <w:rsid w:val="0056742A"/>
    <w:rsid w:val="00570699"/>
    <w:rsid w:val="005740D4"/>
    <w:rsid w:val="00575AC2"/>
    <w:rsid w:val="00590DFB"/>
    <w:rsid w:val="005927D5"/>
    <w:rsid w:val="005965B0"/>
    <w:rsid w:val="005A1B6C"/>
    <w:rsid w:val="005A449C"/>
    <w:rsid w:val="005A4F18"/>
    <w:rsid w:val="005D333E"/>
    <w:rsid w:val="005D4A19"/>
    <w:rsid w:val="005D7960"/>
    <w:rsid w:val="00635A8C"/>
    <w:rsid w:val="00635DCB"/>
    <w:rsid w:val="0064037F"/>
    <w:rsid w:val="00641426"/>
    <w:rsid w:val="00641BBD"/>
    <w:rsid w:val="00651D52"/>
    <w:rsid w:val="006520B7"/>
    <w:rsid w:val="00655037"/>
    <w:rsid w:val="00670D3E"/>
    <w:rsid w:val="00673AF3"/>
    <w:rsid w:val="006742C4"/>
    <w:rsid w:val="0067765F"/>
    <w:rsid w:val="00697D59"/>
    <w:rsid w:val="006A3A7B"/>
    <w:rsid w:val="006B0C5A"/>
    <w:rsid w:val="006B60CB"/>
    <w:rsid w:val="006C1C04"/>
    <w:rsid w:val="006D0533"/>
    <w:rsid w:val="006D1DE0"/>
    <w:rsid w:val="006E6AEE"/>
    <w:rsid w:val="006F7B54"/>
    <w:rsid w:val="00711383"/>
    <w:rsid w:val="00711409"/>
    <w:rsid w:val="007609F3"/>
    <w:rsid w:val="00787DA1"/>
    <w:rsid w:val="007A11A7"/>
    <w:rsid w:val="007A1503"/>
    <w:rsid w:val="007A1796"/>
    <w:rsid w:val="007A3842"/>
    <w:rsid w:val="007D4641"/>
    <w:rsid w:val="007D481A"/>
    <w:rsid w:val="007D61DB"/>
    <w:rsid w:val="007E1609"/>
    <w:rsid w:val="007F12C5"/>
    <w:rsid w:val="00803B50"/>
    <w:rsid w:val="00824F97"/>
    <w:rsid w:val="008258B8"/>
    <w:rsid w:val="00832FA5"/>
    <w:rsid w:val="00836B87"/>
    <w:rsid w:val="008418AC"/>
    <w:rsid w:val="00841B58"/>
    <w:rsid w:val="00855749"/>
    <w:rsid w:val="00861D22"/>
    <w:rsid w:val="00887A12"/>
    <w:rsid w:val="008933E5"/>
    <w:rsid w:val="0089425F"/>
    <w:rsid w:val="008A532A"/>
    <w:rsid w:val="008B4902"/>
    <w:rsid w:val="008B6571"/>
    <w:rsid w:val="008D0ABB"/>
    <w:rsid w:val="008D2697"/>
    <w:rsid w:val="008E212D"/>
    <w:rsid w:val="008E71B3"/>
    <w:rsid w:val="008F035B"/>
    <w:rsid w:val="008F3CC1"/>
    <w:rsid w:val="008F64BC"/>
    <w:rsid w:val="00906D01"/>
    <w:rsid w:val="009145FE"/>
    <w:rsid w:val="00917059"/>
    <w:rsid w:val="0093030A"/>
    <w:rsid w:val="009326F9"/>
    <w:rsid w:val="00943BA1"/>
    <w:rsid w:val="00954BE6"/>
    <w:rsid w:val="0097292E"/>
    <w:rsid w:val="00975FA5"/>
    <w:rsid w:val="009773D4"/>
    <w:rsid w:val="00995FC1"/>
    <w:rsid w:val="00997165"/>
    <w:rsid w:val="009A0611"/>
    <w:rsid w:val="009A0875"/>
    <w:rsid w:val="009A4D0C"/>
    <w:rsid w:val="009C4FA1"/>
    <w:rsid w:val="009E5917"/>
    <w:rsid w:val="009E5E5B"/>
    <w:rsid w:val="009F7654"/>
    <w:rsid w:val="00A00B70"/>
    <w:rsid w:val="00A03162"/>
    <w:rsid w:val="00A153EA"/>
    <w:rsid w:val="00A35654"/>
    <w:rsid w:val="00A432DD"/>
    <w:rsid w:val="00A43468"/>
    <w:rsid w:val="00A943DE"/>
    <w:rsid w:val="00AB71EE"/>
    <w:rsid w:val="00AC2AD2"/>
    <w:rsid w:val="00AD7579"/>
    <w:rsid w:val="00AE09BD"/>
    <w:rsid w:val="00B34811"/>
    <w:rsid w:val="00B40631"/>
    <w:rsid w:val="00B43F16"/>
    <w:rsid w:val="00B453DD"/>
    <w:rsid w:val="00B55633"/>
    <w:rsid w:val="00B5701E"/>
    <w:rsid w:val="00B616A1"/>
    <w:rsid w:val="00B66363"/>
    <w:rsid w:val="00B70AE9"/>
    <w:rsid w:val="00B919E6"/>
    <w:rsid w:val="00BA6053"/>
    <w:rsid w:val="00BC1BDC"/>
    <w:rsid w:val="00BD0248"/>
    <w:rsid w:val="00BD4C79"/>
    <w:rsid w:val="00C17C56"/>
    <w:rsid w:val="00C17D74"/>
    <w:rsid w:val="00C221B3"/>
    <w:rsid w:val="00C26733"/>
    <w:rsid w:val="00C31377"/>
    <w:rsid w:val="00C41082"/>
    <w:rsid w:val="00C55E07"/>
    <w:rsid w:val="00CA2954"/>
    <w:rsid w:val="00CA5584"/>
    <w:rsid w:val="00CB1505"/>
    <w:rsid w:val="00CD274D"/>
    <w:rsid w:val="00CD3582"/>
    <w:rsid w:val="00CE5211"/>
    <w:rsid w:val="00D11B36"/>
    <w:rsid w:val="00D23006"/>
    <w:rsid w:val="00D24FE7"/>
    <w:rsid w:val="00D4000D"/>
    <w:rsid w:val="00D40639"/>
    <w:rsid w:val="00D5582B"/>
    <w:rsid w:val="00D6667D"/>
    <w:rsid w:val="00D73F5D"/>
    <w:rsid w:val="00D77143"/>
    <w:rsid w:val="00D81FC5"/>
    <w:rsid w:val="00D902A9"/>
    <w:rsid w:val="00D9079E"/>
    <w:rsid w:val="00DA46ED"/>
    <w:rsid w:val="00DA477E"/>
    <w:rsid w:val="00DC78D3"/>
    <w:rsid w:val="00DF4E7F"/>
    <w:rsid w:val="00E14F6E"/>
    <w:rsid w:val="00E16D78"/>
    <w:rsid w:val="00E3416C"/>
    <w:rsid w:val="00E369CF"/>
    <w:rsid w:val="00E52083"/>
    <w:rsid w:val="00E616EA"/>
    <w:rsid w:val="00E709CE"/>
    <w:rsid w:val="00E73361"/>
    <w:rsid w:val="00E737AE"/>
    <w:rsid w:val="00EA40CE"/>
    <w:rsid w:val="00EB150C"/>
    <w:rsid w:val="00EB2400"/>
    <w:rsid w:val="00EC42B9"/>
    <w:rsid w:val="00EE402D"/>
    <w:rsid w:val="00EF6CCE"/>
    <w:rsid w:val="00EF7C95"/>
    <w:rsid w:val="00F05CA9"/>
    <w:rsid w:val="00F40317"/>
    <w:rsid w:val="00F46965"/>
    <w:rsid w:val="00F63DA2"/>
    <w:rsid w:val="00F77825"/>
    <w:rsid w:val="00F82857"/>
    <w:rsid w:val="00F9352D"/>
    <w:rsid w:val="00FA1415"/>
    <w:rsid w:val="00FA4D27"/>
    <w:rsid w:val="00FA6C20"/>
    <w:rsid w:val="00FB45A9"/>
    <w:rsid w:val="00FB584F"/>
    <w:rsid w:val="00FB6114"/>
    <w:rsid w:val="00FC1B21"/>
    <w:rsid w:val="00FD0B2B"/>
    <w:rsid w:val="00FE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8AA6"/>
  <w15:chartTrackingRefBased/>
  <w15:docId w15:val="{55924EA7-5FFE-FE41-8B57-FEBB73AD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C2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A6C20"/>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A6C20"/>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A6C20"/>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A6C20"/>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A6C20"/>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A6C20"/>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A6C20"/>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A6C20"/>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A6C20"/>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ormal"/>
    <w:qFormat/>
    <w:rsid w:val="007F12C5"/>
    <w:pPr>
      <w:spacing w:line="360" w:lineRule="auto"/>
    </w:pPr>
    <w:rPr>
      <w:rFonts w:asciiTheme="minorHAnsi" w:eastAsiaTheme="minorHAnsi" w:hAnsiTheme="minorHAnsi" w:cstheme="minorHAnsi"/>
      <w:b/>
      <w:i/>
      <w:sz w:val="22"/>
      <w:szCs w:val="22"/>
    </w:rPr>
  </w:style>
  <w:style w:type="paragraph" w:customStyle="1" w:styleId="SectionHeading">
    <w:name w:val="Section Heading"/>
    <w:basedOn w:val="Normal"/>
    <w:qFormat/>
    <w:rsid w:val="007F12C5"/>
    <w:pPr>
      <w:spacing w:line="360" w:lineRule="auto"/>
    </w:pPr>
    <w:rPr>
      <w:rFonts w:asciiTheme="minorHAnsi" w:eastAsiaTheme="minorHAnsi" w:hAnsiTheme="minorHAnsi" w:cstheme="minorHAnsi"/>
      <w:b/>
      <w:i/>
      <w:sz w:val="22"/>
      <w:szCs w:val="22"/>
      <w:u w:val="single"/>
    </w:rPr>
  </w:style>
  <w:style w:type="character" w:customStyle="1" w:styleId="Heading1Char">
    <w:name w:val="Heading 1 Char"/>
    <w:basedOn w:val="DefaultParagraphFont"/>
    <w:link w:val="Heading1"/>
    <w:uiPriority w:val="9"/>
    <w:rsid w:val="00FA6C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6C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6C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6C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6C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6C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C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C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C20"/>
    <w:rPr>
      <w:rFonts w:eastAsiaTheme="majorEastAsia" w:cstheme="majorBidi"/>
      <w:color w:val="272727" w:themeColor="text1" w:themeTint="D8"/>
    </w:rPr>
  </w:style>
  <w:style w:type="paragraph" w:styleId="Title">
    <w:name w:val="Title"/>
    <w:basedOn w:val="Normal"/>
    <w:next w:val="Normal"/>
    <w:link w:val="TitleChar"/>
    <w:uiPriority w:val="10"/>
    <w:qFormat/>
    <w:rsid w:val="00FA6C2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A6C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C20"/>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A6C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C20"/>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A6C20"/>
    <w:rPr>
      <w:i/>
      <w:iCs/>
      <w:color w:val="404040" w:themeColor="text1" w:themeTint="BF"/>
    </w:rPr>
  </w:style>
  <w:style w:type="paragraph" w:styleId="ListParagraph">
    <w:name w:val="List Paragraph"/>
    <w:basedOn w:val="Normal"/>
    <w:uiPriority w:val="34"/>
    <w:qFormat/>
    <w:rsid w:val="00FA6C20"/>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A6C20"/>
    <w:rPr>
      <w:i/>
      <w:iCs/>
      <w:color w:val="2F5496" w:themeColor="accent1" w:themeShade="BF"/>
    </w:rPr>
  </w:style>
  <w:style w:type="paragraph" w:styleId="IntenseQuote">
    <w:name w:val="Intense Quote"/>
    <w:basedOn w:val="Normal"/>
    <w:next w:val="Normal"/>
    <w:link w:val="IntenseQuoteChar"/>
    <w:uiPriority w:val="30"/>
    <w:qFormat/>
    <w:rsid w:val="00FA6C20"/>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FA6C20"/>
    <w:rPr>
      <w:i/>
      <w:iCs/>
      <w:color w:val="2F5496" w:themeColor="accent1" w:themeShade="BF"/>
    </w:rPr>
  </w:style>
  <w:style w:type="character" w:styleId="IntenseReference">
    <w:name w:val="Intense Reference"/>
    <w:basedOn w:val="DefaultParagraphFont"/>
    <w:uiPriority w:val="32"/>
    <w:qFormat/>
    <w:rsid w:val="00FA6C20"/>
    <w:rPr>
      <w:b/>
      <w:bCs/>
      <w:smallCaps/>
      <w:color w:val="2F5496" w:themeColor="accent1" w:themeShade="BF"/>
      <w:spacing w:val="5"/>
    </w:rPr>
  </w:style>
  <w:style w:type="paragraph" w:styleId="Footer">
    <w:name w:val="footer"/>
    <w:basedOn w:val="Normal"/>
    <w:link w:val="FooterChar"/>
    <w:uiPriority w:val="99"/>
    <w:unhideWhenUsed/>
    <w:rsid w:val="00466278"/>
    <w:pPr>
      <w:tabs>
        <w:tab w:val="center" w:pos="4680"/>
        <w:tab w:val="right" w:pos="9360"/>
      </w:tabs>
    </w:pPr>
  </w:style>
  <w:style w:type="character" w:customStyle="1" w:styleId="FooterChar">
    <w:name w:val="Footer Char"/>
    <w:basedOn w:val="DefaultParagraphFont"/>
    <w:link w:val="Footer"/>
    <w:uiPriority w:val="99"/>
    <w:rsid w:val="00466278"/>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466278"/>
  </w:style>
  <w:style w:type="character" w:styleId="PlaceholderText">
    <w:name w:val="Placeholder Text"/>
    <w:basedOn w:val="DefaultParagraphFont"/>
    <w:uiPriority w:val="99"/>
    <w:semiHidden/>
    <w:rsid w:val="00D902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74130">
      <w:bodyDiv w:val="1"/>
      <w:marLeft w:val="0"/>
      <w:marRight w:val="0"/>
      <w:marTop w:val="0"/>
      <w:marBottom w:val="0"/>
      <w:divBdr>
        <w:top w:val="none" w:sz="0" w:space="0" w:color="auto"/>
        <w:left w:val="none" w:sz="0" w:space="0" w:color="auto"/>
        <w:bottom w:val="none" w:sz="0" w:space="0" w:color="auto"/>
        <w:right w:val="none" w:sz="0" w:space="0" w:color="auto"/>
      </w:divBdr>
      <w:divsChild>
        <w:div w:id="2121760091">
          <w:marLeft w:val="640"/>
          <w:marRight w:val="0"/>
          <w:marTop w:val="0"/>
          <w:marBottom w:val="0"/>
          <w:divBdr>
            <w:top w:val="none" w:sz="0" w:space="0" w:color="auto"/>
            <w:left w:val="none" w:sz="0" w:space="0" w:color="auto"/>
            <w:bottom w:val="none" w:sz="0" w:space="0" w:color="auto"/>
            <w:right w:val="none" w:sz="0" w:space="0" w:color="auto"/>
          </w:divBdr>
        </w:div>
        <w:div w:id="1506357427">
          <w:marLeft w:val="640"/>
          <w:marRight w:val="0"/>
          <w:marTop w:val="0"/>
          <w:marBottom w:val="0"/>
          <w:divBdr>
            <w:top w:val="none" w:sz="0" w:space="0" w:color="auto"/>
            <w:left w:val="none" w:sz="0" w:space="0" w:color="auto"/>
            <w:bottom w:val="none" w:sz="0" w:space="0" w:color="auto"/>
            <w:right w:val="none" w:sz="0" w:space="0" w:color="auto"/>
          </w:divBdr>
        </w:div>
        <w:div w:id="485365164">
          <w:marLeft w:val="640"/>
          <w:marRight w:val="0"/>
          <w:marTop w:val="0"/>
          <w:marBottom w:val="0"/>
          <w:divBdr>
            <w:top w:val="none" w:sz="0" w:space="0" w:color="auto"/>
            <w:left w:val="none" w:sz="0" w:space="0" w:color="auto"/>
            <w:bottom w:val="none" w:sz="0" w:space="0" w:color="auto"/>
            <w:right w:val="none" w:sz="0" w:space="0" w:color="auto"/>
          </w:divBdr>
        </w:div>
        <w:div w:id="659651318">
          <w:marLeft w:val="640"/>
          <w:marRight w:val="0"/>
          <w:marTop w:val="0"/>
          <w:marBottom w:val="0"/>
          <w:divBdr>
            <w:top w:val="none" w:sz="0" w:space="0" w:color="auto"/>
            <w:left w:val="none" w:sz="0" w:space="0" w:color="auto"/>
            <w:bottom w:val="none" w:sz="0" w:space="0" w:color="auto"/>
            <w:right w:val="none" w:sz="0" w:space="0" w:color="auto"/>
          </w:divBdr>
        </w:div>
        <w:div w:id="1108083541">
          <w:marLeft w:val="640"/>
          <w:marRight w:val="0"/>
          <w:marTop w:val="0"/>
          <w:marBottom w:val="0"/>
          <w:divBdr>
            <w:top w:val="none" w:sz="0" w:space="0" w:color="auto"/>
            <w:left w:val="none" w:sz="0" w:space="0" w:color="auto"/>
            <w:bottom w:val="none" w:sz="0" w:space="0" w:color="auto"/>
            <w:right w:val="none" w:sz="0" w:space="0" w:color="auto"/>
          </w:divBdr>
        </w:div>
        <w:div w:id="122426719">
          <w:marLeft w:val="640"/>
          <w:marRight w:val="0"/>
          <w:marTop w:val="0"/>
          <w:marBottom w:val="0"/>
          <w:divBdr>
            <w:top w:val="none" w:sz="0" w:space="0" w:color="auto"/>
            <w:left w:val="none" w:sz="0" w:space="0" w:color="auto"/>
            <w:bottom w:val="none" w:sz="0" w:space="0" w:color="auto"/>
            <w:right w:val="none" w:sz="0" w:space="0" w:color="auto"/>
          </w:divBdr>
        </w:div>
        <w:div w:id="684553998">
          <w:marLeft w:val="640"/>
          <w:marRight w:val="0"/>
          <w:marTop w:val="0"/>
          <w:marBottom w:val="0"/>
          <w:divBdr>
            <w:top w:val="none" w:sz="0" w:space="0" w:color="auto"/>
            <w:left w:val="none" w:sz="0" w:space="0" w:color="auto"/>
            <w:bottom w:val="none" w:sz="0" w:space="0" w:color="auto"/>
            <w:right w:val="none" w:sz="0" w:space="0" w:color="auto"/>
          </w:divBdr>
        </w:div>
        <w:div w:id="588390999">
          <w:marLeft w:val="640"/>
          <w:marRight w:val="0"/>
          <w:marTop w:val="0"/>
          <w:marBottom w:val="0"/>
          <w:divBdr>
            <w:top w:val="none" w:sz="0" w:space="0" w:color="auto"/>
            <w:left w:val="none" w:sz="0" w:space="0" w:color="auto"/>
            <w:bottom w:val="none" w:sz="0" w:space="0" w:color="auto"/>
            <w:right w:val="none" w:sz="0" w:space="0" w:color="auto"/>
          </w:divBdr>
        </w:div>
        <w:div w:id="718362531">
          <w:marLeft w:val="640"/>
          <w:marRight w:val="0"/>
          <w:marTop w:val="0"/>
          <w:marBottom w:val="0"/>
          <w:divBdr>
            <w:top w:val="none" w:sz="0" w:space="0" w:color="auto"/>
            <w:left w:val="none" w:sz="0" w:space="0" w:color="auto"/>
            <w:bottom w:val="none" w:sz="0" w:space="0" w:color="auto"/>
            <w:right w:val="none" w:sz="0" w:space="0" w:color="auto"/>
          </w:divBdr>
        </w:div>
        <w:div w:id="1899630986">
          <w:marLeft w:val="640"/>
          <w:marRight w:val="0"/>
          <w:marTop w:val="0"/>
          <w:marBottom w:val="0"/>
          <w:divBdr>
            <w:top w:val="none" w:sz="0" w:space="0" w:color="auto"/>
            <w:left w:val="none" w:sz="0" w:space="0" w:color="auto"/>
            <w:bottom w:val="none" w:sz="0" w:space="0" w:color="auto"/>
            <w:right w:val="none" w:sz="0" w:space="0" w:color="auto"/>
          </w:divBdr>
        </w:div>
        <w:div w:id="297151794">
          <w:marLeft w:val="640"/>
          <w:marRight w:val="0"/>
          <w:marTop w:val="0"/>
          <w:marBottom w:val="0"/>
          <w:divBdr>
            <w:top w:val="none" w:sz="0" w:space="0" w:color="auto"/>
            <w:left w:val="none" w:sz="0" w:space="0" w:color="auto"/>
            <w:bottom w:val="none" w:sz="0" w:space="0" w:color="auto"/>
            <w:right w:val="none" w:sz="0" w:space="0" w:color="auto"/>
          </w:divBdr>
        </w:div>
        <w:div w:id="82844436">
          <w:marLeft w:val="640"/>
          <w:marRight w:val="0"/>
          <w:marTop w:val="0"/>
          <w:marBottom w:val="0"/>
          <w:divBdr>
            <w:top w:val="none" w:sz="0" w:space="0" w:color="auto"/>
            <w:left w:val="none" w:sz="0" w:space="0" w:color="auto"/>
            <w:bottom w:val="none" w:sz="0" w:space="0" w:color="auto"/>
            <w:right w:val="none" w:sz="0" w:space="0" w:color="auto"/>
          </w:divBdr>
        </w:div>
        <w:div w:id="1675186695">
          <w:marLeft w:val="640"/>
          <w:marRight w:val="0"/>
          <w:marTop w:val="0"/>
          <w:marBottom w:val="0"/>
          <w:divBdr>
            <w:top w:val="none" w:sz="0" w:space="0" w:color="auto"/>
            <w:left w:val="none" w:sz="0" w:space="0" w:color="auto"/>
            <w:bottom w:val="none" w:sz="0" w:space="0" w:color="auto"/>
            <w:right w:val="none" w:sz="0" w:space="0" w:color="auto"/>
          </w:divBdr>
        </w:div>
        <w:div w:id="1885366622">
          <w:marLeft w:val="640"/>
          <w:marRight w:val="0"/>
          <w:marTop w:val="0"/>
          <w:marBottom w:val="0"/>
          <w:divBdr>
            <w:top w:val="none" w:sz="0" w:space="0" w:color="auto"/>
            <w:left w:val="none" w:sz="0" w:space="0" w:color="auto"/>
            <w:bottom w:val="none" w:sz="0" w:space="0" w:color="auto"/>
            <w:right w:val="none" w:sz="0" w:space="0" w:color="auto"/>
          </w:divBdr>
        </w:div>
        <w:div w:id="1290865474">
          <w:marLeft w:val="640"/>
          <w:marRight w:val="0"/>
          <w:marTop w:val="0"/>
          <w:marBottom w:val="0"/>
          <w:divBdr>
            <w:top w:val="none" w:sz="0" w:space="0" w:color="auto"/>
            <w:left w:val="none" w:sz="0" w:space="0" w:color="auto"/>
            <w:bottom w:val="none" w:sz="0" w:space="0" w:color="auto"/>
            <w:right w:val="none" w:sz="0" w:space="0" w:color="auto"/>
          </w:divBdr>
        </w:div>
        <w:div w:id="437994341">
          <w:marLeft w:val="640"/>
          <w:marRight w:val="0"/>
          <w:marTop w:val="0"/>
          <w:marBottom w:val="0"/>
          <w:divBdr>
            <w:top w:val="none" w:sz="0" w:space="0" w:color="auto"/>
            <w:left w:val="none" w:sz="0" w:space="0" w:color="auto"/>
            <w:bottom w:val="none" w:sz="0" w:space="0" w:color="auto"/>
            <w:right w:val="none" w:sz="0" w:space="0" w:color="auto"/>
          </w:divBdr>
        </w:div>
        <w:div w:id="2066291938">
          <w:marLeft w:val="640"/>
          <w:marRight w:val="0"/>
          <w:marTop w:val="0"/>
          <w:marBottom w:val="0"/>
          <w:divBdr>
            <w:top w:val="none" w:sz="0" w:space="0" w:color="auto"/>
            <w:left w:val="none" w:sz="0" w:space="0" w:color="auto"/>
            <w:bottom w:val="none" w:sz="0" w:space="0" w:color="auto"/>
            <w:right w:val="none" w:sz="0" w:space="0" w:color="auto"/>
          </w:divBdr>
        </w:div>
        <w:div w:id="669257777">
          <w:marLeft w:val="640"/>
          <w:marRight w:val="0"/>
          <w:marTop w:val="0"/>
          <w:marBottom w:val="0"/>
          <w:divBdr>
            <w:top w:val="none" w:sz="0" w:space="0" w:color="auto"/>
            <w:left w:val="none" w:sz="0" w:space="0" w:color="auto"/>
            <w:bottom w:val="none" w:sz="0" w:space="0" w:color="auto"/>
            <w:right w:val="none" w:sz="0" w:space="0" w:color="auto"/>
          </w:divBdr>
        </w:div>
        <w:div w:id="1960720535">
          <w:marLeft w:val="640"/>
          <w:marRight w:val="0"/>
          <w:marTop w:val="0"/>
          <w:marBottom w:val="0"/>
          <w:divBdr>
            <w:top w:val="none" w:sz="0" w:space="0" w:color="auto"/>
            <w:left w:val="none" w:sz="0" w:space="0" w:color="auto"/>
            <w:bottom w:val="none" w:sz="0" w:space="0" w:color="auto"/>
            <w:right w:val="none" w:sz="0" w:space="0" w:color="auto"/>
          </w:divBdr>
        </w:div>
        <w:div w:id="902639712">
          <w:marLeft w:val="640"/>
          <w:marRight w:val="0"/>
          <w:marTop w:val="0"/>
          <w:marBottom w:val="0"/>
          <w:divBdr>
            <w:top w:val="none" w:sz="0" w:space="0" w:color="auto"/>
            <w:left w:val="none" w:sz="0" w:space="0" w:color="auto"/>
            <w:bottom w:val="none" w:sz="0" w:space="0" w:color="auto"/>
            <w:right w:val="none" w:sz="0" w:space="0" w:color="auto"/>
          </w:divBdr>
        </w:div>
        <w:div w:id="2039042263">
          <w:marLeft w:val="640"/>
          <w:marRight w:val="0"/>
          <w:marTop w:val="0"/>
          <w:marBottom w:val="0"/>
          <w:divBdr>
            <w:top w:val="none" w:sz="0" w:space="0" w:color="auto"/>
            <w:left w:val="none" w:sz="0" w:space="0" w:color="auto"/>
            <w:bottom w:val="none" w:sz="0" w:space="0" w:color="auto"/>
            <w:right w:val="none" w:sz="0" w:space="0" w:color="auto"/>
          </w:divBdr>
        </w:div>
        <w:div w:id="713583775">
          <w:marLeft w:val="640"/>
          <w:marRight w:val="0"/>
          <w:marTop w:val="0"/>
          <w:marBottom w:val="0"/>
          <w:divBdr>
            <w:top w:val="none" w:sz="0" w:space="0" w:color="auto"/>
            <w:left w:val="none" w:sz="0" w:space="0" w:color="auto"/>
            <w:bottom w:val="none" w:sz="0" w:space="0" w:color="auto"/>
            <w:right w:val="none" w:sz="0" w:space="0" w:color="auto"/>
          </w:divBdr>
        </w:div>
        <w:div w:id="1034574066">
          <w:marLeft w:val="640"/>
          <w:marRight w:val="0"/>
          <w:marTop w:val="0"/>
          <w:marBottom w:val="0"/>
          <w:divBdr>
            <w:top w:val="none" w:sz="0" w:space="0" w:color="auto"/>
            <w:left w:val="none" w:sz="0" w:space="0" w:color="auto"/>
            <w:bottom w:val="none" w:sz="0" w:space="0" w:color="auto"/>
            <w:right w:val="none" w:sz="0" w:space="0" w:color="auto"/>
          </w:divBdr>
        </w:div>
        <w:div w:id="221674849">
          <w:marLeft w:val="640"/>
          <w:marRight w:val="0"/>
          <w:marTop w:val="0"/>
          <w:marBottom w:val="0"/>
          <w:divBdr>
            <w:top w:val="none" w:sz="0" w:space="0" w:color="auto"/>
            <w:left w:val="none" w:sz="0" w:space="0" w:color="auto"/>
            <w:bottom w:val="none" w:sz="0" w:space="0" w:color="auto"/>
            <w:right w:val="none" w:sz="0" w:space="0" w:color="auto"/>
          </w:divBdr>
        </w:div>
        <w:div w:id="1523781380">
          <w:marLeft w:val="640"/>
          <w:marRight w:val="0"/>
          <w:marTop w:val="0"/>
          <w:marBottom w:val="0"/>
          <w:divBdr>
            <w:top w:val="none" w:sz="0" w:space="0" w:color="auto"/>
            <w:left w:val="none" w:sz="0" w:space="0" w:color="auto"/>
            <w:bottom w:val="none" w:sz="0" w:space="0" w:color="auto"/>
            <w:right w:val="none" w:sz="0" w:space="0" w:color="auto"/>
          </w:divBdr>
        </w:div>
        <w:div w:id="690958947">
          <w:marLeft w:val="640"/>
          <w:marRight w:val="0"/>
          <w:marTop w:val="0"/>
          <w:marBottom w:val="0"/>
          <w:divBdr>
            <w:top w:val="none" w:sz="0" w:space="0" w:color="auto"/>
            <w:left w:val="none" w:sz="0" w:space="0" w:color="auto"/>
            <w:bottom w:val="none" w:sz="0" w:space="0" w:color="auto"/>
            <w:right w:val="none" w:sz="0" w:space="0" w:color="auto"/>
          </w:divBdr>
        </w:div>
        <w:div w:id="4135148">
          <w:marLeft w:val="640"/>
          <w:marRight w:val="0"/>
          <w:marTop w:val="0"/>
          <w:marBottom w:val="0"/>
          <w:divBdr>
            <w:top w:val="none" w:sz="0" w:space="0" w:color="auto"/>
            <w:left w:val="none" w:sz="0" w:space="0" w:color="auto"/>
            <w:bottom w:val="none" w:sz="0" w:space="0" w:color="auto"/>
            <w:right w:val="none" w:sz="0" w:space="0" w:color="auto"/>
          </w:divBdr>
        </w:div>
        <w:div w:id="215118713">
          <w:marLeft w:val="640"/>
          <w:marRight w:val="0"/>
          <w:marTop w:val="0"/>
          <w:marBottom w:val="0"/>
          <w:divBdr>
            <w:top w:val="none" w:sz="0" w:space="0" w:color="auto"/>
            <w:left w:val="none" w:sz="0" w:space="0" w:color="auto"/>
            <w:bottom w:val="none" w:sz="0" w:space="0" w:color="auto"/>
            <w:right w:val="none" w:sz="0" w:space="0" w:color="auto"/>
          </w:divBdr>
        </w:div>
        <w:div w:id="2123106460">
          <w:marLeft w:val="640"/>
          <w:marRight w:val="0"/>
          <w:marTop w:val="0"/>
          <w:marBottom w:val="0"/>
          <w:divBdr>
            <w:top w:val="none" w:sz="0" w:space="0" w:color="auto"/>
            <w:left w:val="none" w:sz="0" w:space="0" w:color="auto"/>
            <w:bottom w:val="none" w:sz="0" w:space="0" w:color="auto"/>
            <w:right w:val="none" w:sz="0" w:space="0" w:color="auto"/>
          </w:divBdr>
        </w:div>
        <w:div w:id="292297235">
          <w:marLeft w:val="640"/>
          <w:marRight w:val="0"/>
          <w:marTop w:val="0"/>
          <w:marBottom w:val="0"/>
          <w:divBdr>
            <w:top w:val="none" w:sz="0" w:space="0" w:color="auto"/>
            <w:left w:val="none" w:sz="0" w:space="0" w:color="auto"/>
            <w:bottom w:val="none" w:sz="0" w:space="0" w:color="auto"/>
            <w:right w:val="none" w:sz="0" w:space="0" w:color="auto"/>
          </w:divBdr>
        </w:div>
        <w:div w:id="747963026">
          <w:marLeft w:val="640"/>
          <w:marRight w:val="0"/>
          <w:marTop w:val="0"/>
          <w:marBottom w:val="0"/>
          <w:divBdr>
            <w:top w:val="none" w:sz="0" w:space="0" w:color="auto"/>
            <w:left w:val="none" w:sz="0" w:space="0" w:color="auto"/>
            <w:bottom w:val="none" w:sz="0" w:space="0" w:color="auto"/>
            <w:right w:val="none" w:sz="0" w:space="0" w:color="auto"/>
          </w:divBdr>
        </w:div>
        <w:div w:id="933174309">
          <w:marLeft w:val="640"/>
          <w:marRight w:val="0"/>
          <w:marTop w:val="0"/>
          <w:marBottom w:val="0"/>
          <w:divBdr>
            <w:top w:val="none" w:sz="0" w:space="0" w:color="auto"/>
            <w:left w:val="none" w:sz="0" w:space="0" w:color="auto"/>
            <w:bottom w:val="none" w:sz="0" w:space="0" w:color="auto"/>
            <w:right w:val="none" w:sz="0" w:space="0" w:color="auto"/>
          </w:divBdr>
        </w:div>
        <w:div w:id="638919735">
          <w:marLeft w:val="640"/>
          <w:marRight w:val="0"/>
          <w:marTop w:val="0"/>
          <w:marBottom w:val="0"/>
          <w:divBdr>
            <w:top w:val="none" w:sz="0" w:space="0" w:color="auto"/>
            <w:left w:val="none" w:sz="0" w:space="0" w:color="auto"/>
            <w:bottom w:val="none" w:sz="0" w:space="0" w:color="auto"/>
            <w:right w:val="none" w:sz="0" w:space="0" w:color="auto"/>
          </w:divBdr>
        </w:div>
        <w:div w:id="1031537721">
          <w:marLeft w:val="640"/>
          <w:marRight w:val="0"/>
          <w:marTop w:val="0"/>
          <w:marBottom w:val="0"/>
          <w:divBdr>
            <w:top w:val="none" w:sz="0" w:space="0" w:color="auto"/>
            <w:left w:val="none" w:sz="0" w:space="0" w:color="auto"/>
            <w:bottom w:val="none" w:sz="0" w:space="0" w:color="auto"/>
            <w:right w:val="none" w:sz="0" w:space="0" w:color="auto"/>
          </w:divBdr>
        </w:div>
        <w:div w:id="1915893642">
          <w:marLeft w:val="640"/>
          <w:marRight w:val="0"/>
          <w:marTop w:val="0"/>
          <w:marBottom w:val="0"/>
          <w:divBdr>
            <w:top w:val="none" w:sz="0" w:space="0" w:color="auto"/>
            <w:left w:val="none" w:sz="0" w:space="0" w:color="auto"/>
            <w:bottom w:val="none" w:sz="0" w:space="0" w:color="auto"/>
            <w:right w:val="none" w:sz="0" w:space="0" w:color="auto"/>
          </w:divBdr>
        </w:div>
      </w:divsChild>
    </w:div>
    <w:div w:id="105588138">
      <w:bodyDiv w:val="1"/>
      <w:marLeft w:val="0"/>
      <w:marRight w:val="0"/>
      <w:marTop w:val="0"/>
      <w:marBottom w:val="0"/>
      <w:divBdr>
        <w:top w:val="none" w:sz="0" w:space="0" w:color="auto"/>
        <w:left w:val="none" w:sz="0" w:space="0" w:color="auto"/>
        <w:bottom w:val="none" w:sz="0" w:space="0" w:color="auto"/>
        <w:right w:val="none" w:sz="0" w:space="0" w:color="auto"/>
      </w:divBdr>
      <w:divsChild>
        <w:div w:id="730887969">
          <w:marLeft w:val="640"/>
          <w:marRight w:val="0"/>
          <w:marTop w:val="0"/>
          <w:marBottom w:val="0"/>
          <w:divBdr>
            <w:top w:val="none" w:sz="0" w:space="0" w:color="auto"/>
            <w:left w:val="none" w:sz="0" w:space="0" w:color="auto"/>
            <w:bottom w:val="none" w:sz="0" w:space="0" w:color="auto"/>
            <w:right w:val="none" w:sz="0" w:space="0" w:color="auto"/>
          </w:divBdr>
        </w:div>
        <w:div w:id="996493199">
          <w:marLeft w:val="640"/>
          <w:marRight w:val="0"/>
          <w:marTop w:val="0"/>
          <w:marBottom w:val="0"/>
          <w:divBdr>
            <w:top w:val="none" w:sz="0" w:space="0" w:color="auto"/>
            <w:left w:val="none" w:sz="0" w:space="0" w:color="auto"/>
            <w:bottom w:val="none" w:sz="0" w:space="0" w:color="auto"/>
            <w:right w:val="none" w:sz="0" w:space="0" w:color="auto"/>
          </w:divBdr>
        </w:div>
        <w:div w:id="1923446614">
          <w:marLeft w:val="640"/>
          <w:marRight w:val="0"/>
          <w:marTop w:val="0"/>
          <w:marBottom w:val="0"/>
          <w:divBdr>
            <w:top w:val="none" w:sz="0" w:space="0" w:color="auto"/>
            <w:left w:val="none" w:sz="0" w:space="0" w:color="auto"/>
            <w:bottom w:val="none" w:sz="0" w:space="0" w:color="auto"/>
            <w:right w:val="none" w:sz="0" w:space="0" w:color="auto"/>
          </w:divBdr>
        </w:div>
        <w:div w:id="1645693089">
          <w:marLeft w:val="640"/>
          <w:marRight w:val="0"/>
          <w:marTop w:val="0"/>
          <w:marBottom w:val="0"/>
          <w:divBdr>
            <w:top w:val="none" w:sz="0" w:space="0" w:color="auto"/>
            <w:left w:val="none" w:sz="0" w:space="0" w:color="auto"/>
            <w:bottom w:val="none" w:sz="0" w:space="0" w:color="auto"/>
            <w:right w:val="none" w:sz="0" w:space="0" w:color="auto"/>
          </w:divBdr>
        </w:div>
        <w:div w:id="1170173259">
          <w:marLeft w:val="640"/>
          <w:marRight w:val="0"/>
          <w:marTop w:val="0"/>
          <w:marBottom w:val="0"/>
          <w:divBdr>
            <w:top w:val="none" w:sz="0" w:space="0" w:color="auto"/>
            <w:left w:val="none" w:sz="0" w:space="0" w:color="auto"/>
            <w:bottom w:val="none" w:sz="0" w:space="0" w:color="auto"/>
            <w:right w:val="none" w:sz="0" w:space="0" w:color="auto"/>
          </w:divBdr>
        </w:div>
        <w:div w:id="657540969">
          <w:marLeft w:val="640"/>
          <w:marRight w:val="0"/>
          <w:marTop w:val="0"/>
          <w:marBottom w:val="0"/>
          <w:divBdr>
            <w:top w:val="none" w:sz="0" w:space="0" w:color="auto"/>
            <w:left w:val="none" w:sz="0" w:space="0" w:color="auto"/>
            <w:bottom w:val="none" w:sz="0" w:space="0" w:color="auto"/>
            <w:right w:val="none" w:sz="0" w:space="0" w:color="auto"/>
          </w:divBdr>
        </w:div>
        <w:div w:id="578906824">
          <w:marLeft w:val="640"/>
          <w:marRight w:val="0"/>
          <w:marTop w:val="0"/>
          <w:marBottom w:val="0"/>
          <w:divBdr>
            <w:top w:val="none" w:sz="0" w:space="0" w:color="auto"/>
            <w:left w:val="none" w:sz="0" w:space="0" w:color="auto"/>
            <w:bottom w:val="none" w:sz="0" w:space="0" w:color="auto"/>
            <w:right w:val="none" w:sz="0" w:space="0" w:color="auto"/>
          </w:divBdr>
        </w:div>
        <w:div w:id="513033007">
          <w:marLeft w:val="640"/>
          <w:marRight w:val="0"/>
          <w:marTop w:val="0"/>
          <w:marBottom w:val="0"/>
          <w:divBdr>
            <w:top w:val="none" w:sz="0" w:space="0" w:color="auto"/>
            <w:left w:val="none" w:sz="0" w:space="0" w:color="auto"/>
            <w:bottom w:val="none" w:sz="0" w:space="0" w:color="auto"/>
            <w:right w:val="none" w:sz="0" w:space="0" w:color="auto"/>
          </w:divBdr>
        </w:div>
        <w:div w:id="1644314910">
          <w:marLeft w:val="640"/>
          <w:marRight w:val="0"/>
          <w:marTop w:val="0"/>
          <w:marBottom w:val="0"/>
          <w:divBdr>
            <w:top w:val="none" w:sz="0" w:space="0" w:color="auto"/>
            <w:left w:val="none" w:sz="0" w:space="0" w:color="auto"/>
            <w:bottom w:val="none" w:sz="0" w:space="0" w:color="auto"/>
            <w:right w:val="none" w:sz="0" w:space="0" w:color="auto"/>
          </w:divBdr>
        </w:div>
        <w:div w:id="1461920406">
          <w:marLeft w:val="640"/>
          <w:marRight w:val="0"/>
          <w:marTop w:val="0"/>
          <w:marBottom w:val="0"/>
          <w:divBdr>
            <w:top w:val="none" w:sz="0" w:space="0" w:color="auto"/>
            <w:left w:val="none" w:sz="0" w:space="0" w:color="auto"/>
            <w:bottom w:val="none" w:sz="0" w:space="0" w:color="auto"/>
            <w:right w:val="none" w:sz="0" w:space="0" w:color="auto"/>
          </w:divBdr>
        </w:div>
        <w:div w:id="900822866">
          <w:marLeft w:val="640"/>
          <w:marRight w:val="0"/>
          <w:marTop w:val="0"/>
          <w:marBottom w:val="0"/>
          <w:divBdr>
            <w:top w:val="none" w:sz="0" w:space="0" w:color="auto"/>
            <w:left w:val="none" w:sz="0" w:space="0" w:color="auto"/>
            <w:bottom w:val="none" w:sz="0" w:space="0" w:color="auto"/>
            <w:right w:val="none" w:sz="0" w:space="0" w:color="auto"/>
          </w:divBdr>
        </w:div>
        <w:div w:id="1542354401">
          <w:marLeft w:val="640"/>
          <w:marRight w:val="0"/>
          <w:marTop w:val="0"/>
          <w:marBottom w:val="0"/>
          <w:divBdr>
            <w:top w:val="none" w:sz="0" w:space="0" w:color="auto"/>
            <w:left w:val="none" w:sz="0" w:space="0" w:color="auto"/>
            <w:bottom w:val="none" w:sz="0" w:space="0" w:color="auto"/>
            <w:right w:val="none" w:sz="0" w:space="0" w:color="auto"/>
          </w:divBdr>
        </w:div>
        <w:div w:id="1765107162">
          <w:marLeft w:val="640"/>
          <w:marRight w:val="0"/>
          <w:marTop w:val="0"/>
          <w:marBottom w:val="0"/>
          <w:divBdr>
            <w:top w:val="none" w:sz="0" w:space="0" w:color="auto"/>
            <w:left w:val="none" w:sz="0" w:space="0" w:color="auto"/>
            <w:bottom w:val="none" w:sz="0" w:space="0" w:color="auto"/>
            <w:right w:val="none" w:sz="0" w:space="0" w:color="auto"/>
          </w:divBdr>
        </w:div>
        <w:div w:id="1706173672">
          <w:marLeft w:val="640"/>
          <w:marRight w:val="0"/>
          <w:marTop w:val="0"/>
          <w:marBottom w:val="0"/>
          <w:divBdr>
            <w:top w:val="none" w:sz="0" w:space="0" w:color="auto"/>
            <w:left w:val="none" w:sz="0" w:space="0" w:color="auto"/>
            <w:bottom w:val="none" w:sz="0" w:space="0" w:color="auto"/>
            <w:right w:val="none" w:sz="0" w:space="0" w:color="auto"/>
          </w:divBdr>
        </w:div>
        <w:div w:id="354043606">
          <w:marLeft w:val="640"/>
          <w:marRight w:val="0"/>
          <w:marTop w:val="0"/>
          <w:marBottom w:val="0"/>
          <w:divBdr>
            <w:top w:val="none" w:sz="0" w:space="0" w:color="auto"/>
            <w:left w:val="none" w:sz="0" w:space="0" w:color="auto"/>
            <w:bottom w:val="none" w:sz="0" w:space="0" w:color="auto"/>
            <w:right w:val="none" w:sz="0" w:space="0" w:color="auto"/>
          </w:divBdr>
        </w:div>
        <w:div w:id="746268112">
          <w:marLeft w:val="640"/>
          <w:marRight w:val="0"/>
          <w:marTop w:val="0"/>
          <w:marBottom w:val="0"/>
          <w:divBdr>
            <w:top w:val="none" w:sz="0" w:space="0" w:color="auto"/>
            <w:left w:val="none" w:sz="0" w:space="0" w:color="auto"/>
            <w:bottom w:val="none" w:sz="0" w:space="0" w:color="auto"/>
            <w:right w:val="none" w:sz="0" w:space="0" w:color="auto"/>
          </w:divBdr>
        </w:div>
        <w:div w:id="186526589">
          <w:marLeft w:val="640"/>
          <w:marRight w:val="0"/>
          <w:marTop w:val="0"/>
          <w:marBottom w:val="0"/>
          <w:divBdr>
            <w:top w:val="none" w:sz="0" w:space="0" w:color="auto"/>
            <w:left w:val="none" w:sz="0" w:space="0" w:color="auto"/>
            <w:bottom w:val="none" w:sz="0" w:space="0" w:color="auto"/>
            <w:right w:val="none" w:sz="0" w:space="0" w:color="auto"/>
          </w:divBdr>
        </w:div>
        <w:div w:id="372268744">
          <w:marLeft w:val="640"/>
          <w:marRight w:val="0"/>
          <w:marTop w:val="0"/>
          <w:marBottom w:val="0"/>
          <w:divBdr>
            <w:top w:val="none" w:sz="0" w:space="0" w:color="auto"/>
            <w:left w:val="none" w:sz="0" w:space="0" w:color="auto"/>
            <w:bottom w:val="none" w:sz="0" w:space="0" w:color="auto"/>
            <w:right w:val="none" w:sz="0" w:space="0" w:color="auto"/>
          </w:divBdr>
        </w:div>
        <w:div w:id="222643335">
          <w:marLeft w:val="640"/>
          <w:marRight w:val="0"/>
          <w:marTop w:val="0"/>
          <w:marBottom w:val="0"/>
          <w:divBdr>
            <w:top w:val="none" w:sz="0" w:space="0" w:color="auto"/>
            <w:left w:val="none" w:sz="0" w:space="0" w:color="auto"/>
            <w:bottom w:val="none" w:sz="0" w:space="0" w:color="auto"/>
            <w:right w:val="none" w:sz="0" w:space="0" w:color="auto"/>
          </w:divBdr>
        </w:div>
        <w:div w:id="446119436">
          <w:marLeft w:val="640"/>
          <w:marRight w:val="0"/>
          <w:marTop w:val="0"/>
          <w:marBottom w:val="0"/>
          <w:divBdr>
            <w:top w:val="none" w:sz="0" w:space="0" w:color="auto"/>
            <w:left w:val="none" w:sz="0" w:space="0" w:color="auto"/>
            <w:bottom w:val="none" w:sz="0" w:space="0" w:color="auto"/>
            <w:right w:val="none" w:sz="0" w:space="0" w:color="auto"/>
          </w:divBdr>
        </w:div>
        <w:div w:id="2081096142">
          <w:marLeft w:val="640"/>
          <w:marRight w:val="0"/>
          <w:marTop w:val="0"/>
          <w:marBottom w:val="0"/>
          <w:divBdr>
            <w:top w:val="none" w:sz="0" w:space="0" w:color="auto"/>
            <w:left w:val="none" w:sz="0" w:space="0" w:color="auto"/>
            <w:bottom w:val="none" w:sz="0" w:space="0" w:color="auto"/>
            <w:right w:val="none" w:sz="0" w:space="0" w:color="auto"/>
          </w:divBdr>
        </w:div>
        <w:div w:id="882442463">
          <w:marLeft w:val="640"/>
          <w:marRight w:val="0"/>
          <w:marTop w:val="0"/>
          <w:marBottom w:val="0"/>
          <w:divBdr>
            <w:top w:val="none" w:sz="0" w:space="0" w:color="auto"/>
            <w:left w:val="none" w:sz="0" w:space="0" w:color="auto"/>
            <w:bottom w:val="none" w:sz="0" w:space="0" w:color="auto"/>
            <w:right w:val="none" w:sz="0" w:space="0" w:color="auto"/>
          </w:divBdr>
        </w:div>
        <w:div w:id="1794135382">
          <w:marLeft w:val="640"/>
          <w:marRight w:val="0"/>
          <w:marTop w:val="0"/>
          <w:marBottom w:val="0"/>
          <w:divBdr>
            <w:top w:val="none" w:sz="0" w:space="0" w:color="auto"/>
            <w:left w:val="none" w:sz="0" w:space="0" w:color="auto"/>
            <w:bottom w:val="none" w:sz="0" w:space="0" w:color="auto"/>
            <w:right w:val="none" w:sz="0" w:space="0" w:color="auto"/>
          </w:divBdr>
        </w:div>
        <w:div w:id="1007630553">
          <w:marLeft w:val="640"/>
          <w:marRight w:val="0"/>
          <w:marTop w:val="0"/>
          <w:marBottom w:val="0"/>
          <w:divBdr>
            <w:top w:val="none" w:sz="0" w:space="0" w:color="auto"/>
            <w:left w:val="none" w:sz="0" w:space="0" w:color="auto"/>
            <w:bottom w:val="none" w:sz="0" w:space="0" w:color="auto"/>
            <w:right w:val="none" w:sz="0" w:space="0" w:color="auto"/>
          </w:divBdr>
        </w:div>
        <w:div w:id="1764915900">
          <w:marLeft w:val="640"/>
          <w:marRight w:val="0"/>
          <w:marTop w:val="0"/>
          <w:marBottom w:val="0"/>
          <w:divBdr>
            <w:top w:val="none" w:sz="0" w:space="0" w:color="auto"/>
            <w:left w:val="none" w:sz="0" w:space="0" w:color="auto"/>
            <w:bottom w:val="none" w:sz="0" w:space="0" w:color="auto"/>
            <w:right w:val="none" w:sz="0" w:space="0" w:color="auto"/>
          </w:divBdr>
        </w:div>
        <w:div w:id="750351798">
          <w:marLeft w:val="640"/>
          <w:marRight w:val="0"/>
          <w:marTop w:val="0"/>
          <w:marBottom w:val="0"/>
          <w:divBdr>
            <w:top w:val="none" w:sz="0" w:space="0" w:color="auto"/>
            <w:left w:val="none" w:sz="0" w:space="0" w:color="auto"/>
            <w:bottom w:val="none" w:sz="0" w:space="0" w:color="auto"/>
            <w:right w:val="none" w:sz="0" w:space="0" w:color="auto"/>
          </w:divBdr>
        </w:div>
        <w:div w:id="188422112">
          <w:marLeft w:val="640"/>
          <w:marRight w:val="0"/>
          <w:marTop w:val="0"/>
          <w:marBottom w:val="0"/>
          <w:divBdr>
            <w:top w:val="none" w:sz="0" w:space="0" w:color="auto"/>
            <w:left w:val="none" w:sz="0" w:space="0" w:color="auto"/>
            <w:bottom w:val="none" w:sz="0" w:space="0" w:color="auto"/>
            <w:right w:val="none" w:sz="0" w:space="0" w:color="auto"/>
          </w:divBdr>
        </w:div>
        <w:div w:id="101263021">
          <w:marLeft w:val="640"/>
          <w:marRight w:val="0"/>
          <w:marTop w:val="0"/>
          <w:marBottom w:val="0"/>
          <w:divBdr>
            <w:top w:val="none" w:sz="0" w:space="0" w:color="auto"/>
            <w:left w:val="none" w:sz="0" w:space="0" w:color="auto"/>
            <w:bottom w:val="none" w:sz="0" w:space="0" w:color="auto"/>
            <w:right w:val="none" w:sz="0" w:space="0" w:color="auto"/>
          </w:divBdr>
        </w:div>
        <w:div w:id="376861352">
          <w:marLeft w:val="640"/>
          <w:marRight w:val="0"/>
          <w:marTop w:val="0"/>
          <w:marBottom w:val="0"/>
          <w:divBdr>
            <w:top w:val="none" w:sz="0" w:space="0" w:color="auto"/>
            <w:left w:val="none" w:sz="0" w:space="0" w:color="auto"/>
            <w:bottom w:val="none" w:sz="0" w:space="0" w:color="auto"/>
            <w:right w:val="none" w:sz="0" w:space="0" w:color="auto"/>
          </w:divBdr>
        </w:div>
        <w:div w:id="144664141">
          <w:marLeft w:val="640"/>
          <w:marRight w:val="0"/>
          <w:marTop w:val="0"/>
          <w:marBottom w:val="0"/>
          <w:divBdr>
            <w:top w:val="none" w:sz="0" w:space="0" w:color="auto"/>
            <w:left w:val="none" w:sz="0" w:space="0" w:color="auto"/>
            <w:bottom w:val="none" w:sz="0" w:space="0" w:color="auto"/>
            <w:right w:val="none" w:sz="0" w:space="0" w:color="auto"/>
          </w:divBdr>
        </w:div>
        <w:div w:id="1185754298">
          <w:marLeft w:val="640"/>
          <w:marRight w:val="0"/>
          <w:marTop w:val="0"/>
          <w:marBottom w:val="0"/>
          <w:divBdr>
            <w:top w:val="none" w:sz="0" w:space="0" w:color="auto"/>
            <w:left w:val="none" w:sz="0" w:space="0" w:color="auto"/>
            <w:bottom w:val="none" w:sz="0" w:space="0" w:color="auto"/>
            <w:right w:val="none" w:sz="0" w:space="0" w:color="auto"/>
          </w:divBdr>
        </w:div>
        <w:div w:id="839076126">
          <w:marLeft w:val="640"/>
          <w:marRight w:val="0"/>
          <w:marTop w:val="0"/>
          <w:marBottom w:val="0"/>
          <w:divBdr>
            <w:top w:val="none" w:sz="0" w:space="0" w:color="auto"/>
            <w:left w:val="none" w:sz="0" w:space="0" w:color="auto"/>
            <w:bottom w:val="none" w:sz="0" w:space="0" w:color="auto"/>
            <w:right w:val="none" w:sz="0" w:space="0" w:color="auto"/>
          </w:divBdr>
        </w:div>
        <w:div w:id="884950714">
          <w:marLeft w:val="640"/>
          <w:marRight w:val="0"/>
          <w:marTop w:val="0"/>
          <w:marBottom w:val="0"/>
          <w:divBdr>
            <w:top w:val="none" w:sz="0" w:space="0" w:color="auto"/>
            <w:left w:val="none" w:sz="0" w:space="0" w:color="auto"/>
            <w:bottom w:val="none" w:sz="0" w:space="0" w:color="auto"/>
            <w:right w:val="none" w:sz="0" w:space="0" w:color="auto"/>
          </w:divBdr>
        </w:div>
        <w:div w:id="1333532329">
          <w:marLeft w:val="640"/>
          <w:marRight w:val="0"/>
          <w:marTop w:val="0"/>
          <w:marBottom w:val="0"/>
          <w:divBdr>
            <w:top w:val="none" w:sz="0" w:space="0" w:color="auto"/>
            <w:left w:val="none" w:sz="0" w:space="0" w:color="auto"/>
            <w:bottom w:val="none" w:sz="0" w:space="0" w:color="auto"/>
            <w:right w:val="none" w:sz="0" w:space="0" w:color="auto"/>
          </w:divBdr>
        </w:div>
        <w:div w:id="385837110">
          <w:marLeft w:val="640"/>
          <w:marRight w:val="0"/>
          <w:marTop w:val="0"/>
          <w:marBottom w:val="0"/>
          <w:divBdr>
            <w:top w:val="none" w:sz="0" w:space="0" w:color="auto"/>
            <w:left w:val="none" w:sz="0" w:space="0" w:color="auto"/>
            <w:bottom w:val="none" w:sz="0" w:space="0" w:color="auto"/>
            <w:right w:val="none" w:sz="0" w:space="0" w:color="auto"/>
          </w:divBdr>
        </w:div>
      </w:divsChild>
    </w:div>
    <w:div w:id="123501136">
      <w:bodyDiv w:val="1"/>
      <w:marLeft w:val="0"/>
      <w:marRight w:val="0"/>
      <w:marTop w:val="0"/>
      <w:marBottom w:val="0"/>
      <w:divBdr>
        <w:top w:val="none" w:sz="0" w:space="0" w:color="auto"/>
        <w:left w:val="none" w:sz="0" w:space="0" w:color="auto"/>
        <w:bottom w:val="none" w:sz="0" w:space="0" w:color="auto"/>
        <w:right w:val="none" w:sz="0" w:space="0" w:color="auto"/>
      </w:divBdr>
      <w:divsChild>
        <w:div w:id="835460192">
          <w:marLeft w:val="640"/>
          <w:marRight w:val="0"/>
          <w:marTop w:val="0"/>
          <w:marBottom w:val="0"/>
          <w:divBdr>
            <w:top w:val="none" w:sz="0" w:space="0" w:color="auto"/>
            <w:left w:val="none" w:sz="0" w:space="0" w:color="auto"/>
            <w:bottom w:val="none" w:sz="0" w:space="0" w:color="auto"/>
            <w:right w:val="none" w:sz="0" w:space="0" w:color="auto"/>
          </w:divBdr>
        </w:div>
        <w:div w:id="241066182">
          <w:marLeft w:val="640"/>
          <w:marRight w:val="0"/>
          <w:marTop w:val="0"/>
          <w:marBottom w:val="0"/>
          <w:divBdr>
            <w:top w:val="none" w:sz="0" w:space="0" w:color="auto"/>
            <w:left w:val="none" w:sz="0" w:space="0" w:color="auto"/>
            <w:bottom w:val="none" w:sz="0" w:space="0" w:color="auto"/>
            <w:right w:val="none" w:sz="0" w:space="0" w:color="auto"/>
          </w:divBdr>
        </w:div>
        <w:div w:id="1516268058">
          <w:marLeft w:val="640"/>
          <w:marRight w:val="0"/>
          <w:marTop w:val="0"/>
          <w:marBottom w:val="0"/>
          <w:divBdr>
            <w:top w:val="none" w:sz="0" w:space="0" w:color="auto"/>
            <w:left w:val="none" w:sz="0" w:space="0" w:color="auto"/>
            <w:bottom w:val="none" w:sz="0" w:space="0" w:color="auto"/>
            <w:right w:val="none" w:sz="0" w:space="0" w:color="auto"/>
          </w:divBdr>
        </w:div>
        <w:div w:id="856383683">
          <w:marLeft w:val="640"/>
          <w:marRight w:val="0"/>
          <w:marTop w:val="0"/>
          <w:marBottom w:val="0"/>
          <w:divBdr>
            <w:top w:val="none" w:sz="0" w:space="0" w:color="auto"/>
            <w:left w:val="none" w:sz="0" w:space="0" w:color="auto"/>
            <w:bottom w:val="none" w:sz="0" w:space="0" w:color="auto"/>
            <w:right w:val="none" w:sz="0" w:space="0" w:color="auto"/>
          </w:divBdr>
        </w:div>
        <w:div w:id="1626932830">
          <w:marLeft w:val="640"/>
          <w:marRight w:val="0"/>
          <w:marTop w:val="0"/>
          <w:marBottom w:val="0"/>
          <w:divBdr>
            <w:top w:val="none" w:sz="0" w:space="0" w:color="auto"/>
            <w:left w:val="none" w:sz="0" w:space="0" w:color="auto"/>
            <w:bottom w:val="none" w:sz="0" w:space="0" w:color="auto"/>
            <w:right w:val="none" w:sz="0" w:space="0" w:color="auto"/>
          </w:divBdr>
        </w:div>
        <w:div w:id="123695623">
          <w:marLeft w:val="640"/>
          <w:marRight w:val="0"/>
          <w:marTop w:val="0"/>
          <w:marBottom w:val="0"/>
          <w:divBdr>
            <w:top w:val="none" w:sz="0" w:space="0" w:color="auto"/>
            <w:left w:val="none" w:sz="0" w:space="0" w:color="auto"/>
            <w:bottom w:val="none" w:sz="0" w:space="0" w:color="auto"/>
            <w:right w:val="none" w:sz="0" w:space="0" w:color="auto"/>
          </w:divBdr>
        </w:div>
        <w:div w:id="1895044624">
          <w:marLeft w:val="640"/>
          <w:marRight w:val="0"/>
          <w:marTop w:val="0"/>
          <w:marBottom w:val="0"/>
          <w:divBdr>
            <w:top w:val="none" w:sz="0" w:space="0" w:color="auto"/>
            <w:left w:val="none" w:sz="0" w:space="0" w:color="auto"/>
            <w:bottom w:val="none" w:sz="0" w:space="0" w:color="auto"/>
            <w:right w:val="none" w:sz="0" w:space="0" w:color="auto"/>
          </w:divBdr>
        </w:div>
        <w:div w:id="766003502">
          <w:marLeft w:val="640"/>
          <w:marRight w:val="0"/>
          <w:marTop w:val="0"/>
          <w:marBottom w:val="0"/>
          <w:divBdr>
            <w:top w:val="none" w:sz="0" w:space="0" w:color="auto"/>
            <w:left w:val="none" w:sz="0" w:space="0" w:color="auto"/>
            <w:bottom w:val="none" w:sz="0" w:space="0" w:color="auto"/>
            <w:right w:val="none" w:sz="0" w:space="0" w:color="auto"/>
          </w:divBdr>
        </w:div>
        <w:div w:id="2049720943">
          <w:marLeft w:val="640"/>
          <w:marRight w:val="0"/>
          <w:marTop w:val="0"/>
          <w:marBottom w:val="0"/>
          <w:divBdr>
            <w:top w:val="none" w:sz="0" w:space="0" w:color="auto"/>
            <w:left w:val="none" w:sz="0" w:space="0" w:color="auto"/>
            <w:bottom w:val="none" w:sz="0" w:space="0" w:color="auto"/>
            <w:right w:val="none" w:sz="0" w:space="0" w:color="auto"/>
          </w:divBdr>
        </w:div>
        <w:div w:id="1093353397">
          <w:marLeft w:val="640"/>
          <w:marRight w:val="0"/>
          <w:marTop w:val="0"/>
          <w:marBottom w:val="0"/>
          <w:divBdr>
            <w:top w:val="none" w:sz="0" w:space="0" w:color="auto"/>
            <w:left w:val="none" w:sz="0" w:space="0" w:color="auto"/>
            <w:bottom w:val="none" w:sz="0" w:space="0" w:color="auto"/>
            <w:right w:val="none" w:sz="0" w:space="0" w:color="auto"/>
          </w:divBdr>
        </w:div>
        <w:div w:id="1624572853">
          <w:marLeft w:val="640"/>
          <w:marRight w:val="0"/>
          <w:marTop w:val="0"/>
          <w:marBottom w:val="0"/>
          <w:divBdr>
            <w:top w:val="none" w:sz="0" w:space="0" w:color="auto"/>
            <w:left w:val="none" w:sz="0" w:space="0" w:color="auto"/>
            <w:bottom w:val="none" w:sz="0" w:space="0" w:color="auto"/>
            <w:right w:val="none" w:sz="0" w:space="0" w:color="auto"/>
          </w:divBdr>
        </w:div>
        <w:div w:id="1539390539">
          <w:marLeft w:val="640"/>
          <w:marRight w:val="0"/>
          <w:marTop w:val="0"/>
          <w:marBottom w:val="0"/>
          <w:divBdr>
            <w:top w:val="none" w:sz="0" w:space="0" w:color="auto"/>
            <w:left w:val="none" w:sz="0" w:space="0" w:color="auto"/>
            <w:bottom w:val="none" w:sz="0" w:space="0" w:color="auto"/>
            <w:right w:val="none" w:sz="0" w:space="0" w:color="auto"/>
          </w:divBdr>
        </w:div>
        <w:div w:id="1056927388">
          <w:marLeft w:val="640"/>
          <w:marRight w:val="0"/>
          <w:marTop w:val="0"/>
          <w:marBottom w:val="0"/>
          <w:divBdr>
            <w:top w:val="none" w:sz="0" w:space="0" w:color="auto"/>
            <w:left w:val="none" w:sz="0" w:space="0" w:color="auto"/>
            <w:bottom w:val="none" w:sz="0" w:space="0" w:color="auto"/>
            <w:right w:val="none" w:sz="0" w:space="0" w:color="auto"/>
          </w:divBdr>
        </w:div>
        <w:div w:id="31925577">
          <w:marLeft w:val="640"/>
          <w:marRight w:val="0"/>
          <w:marTop w:val="0"/>
          <w:marBottom w:val="0"/>
          <w:divBdr>
            <w:top w:val="none" w:sz="0" w:space="0" w:color="auto"/>
            <w:left w:val="none" w:sz="0" w:space="0" w:color="auto"/>
            <w:bottom w:val="none" w:sz="0" w:space="0" w:color="auto"/>
            <w:right w:val="none" w:sz="0" w:space="0" w:color="auto"/>
          </w:divBdr>
        </w:div>
        <w:div w:id="1171916190">
          <w:marLeft w:val="640"/>
          <w:marRight w:val="0"/>
          <w:marTop w:val="0"/>
          <w:marBottom w:val="0"/>
          <w:divBdr>
            <w:top w:val="none" w:sz="0" w:space="0" w:color="auto"/>
            <w:left w:val="none" w:sz="0" w:space="0" w:color="auto"/>
            <w:bottom w:val="none" w:sz="0" w:space="0" w:color="auto"/>
            <w:right w:val="none" w:sz="0" w:space="0" w:color="auto"/>
          </w:divBdr>
        </w:div>
        <w:div w:id="230891157">
          <w:marLeft w:val="640"/>
          <w:marRight w:val="0"/>
          <w:marTop w:val="0"/>
          <w:marBottom w:val="0"/>
          <w:divBdr>
            <w:top w:val="none" w:sz="0" w:space="0" w:color="auto"/>
            <w:left w:val="none" w:sz="0" w:space="0" w:color="auto"/>
            <w:bottom w:val="none" w:sz="0" w:space="0" w:color="auto"/>
            <w:right w:val="none" w:sz="0" w:space="0" w:color="auto"/>
          </w:divBdr>
        </w:div>
        <w:div w:id="392966956">
          <w:marLeft w:val="640"/>
          <w:marRight w:val="0"/>
          <w:marTop w:val="0"/>
          <w:marBottom w:val="0"/>
          <w:divBdr>
            <w:top w:val="none" w:sz="0" w:space="0" w:color="auto"/>
            <w:left w:val="none" w:sz="0" w:space="0" w:color="auto"/>
            <w:bottom w:val="none" w:sz="0" w:space="0" w:color="auto"/>
            <w:right w:val="none" w:sz="0" w:space="0" w:color="auto"/>
          </w:divBdr>
        </w:div>
        <w:div w:id="1260602513">
          <w:marLeft w:val="640"/>
          <w:marRight w:val="0"/>
          <w:marTop w:val="0"/>
          <w:marBottom w:val="0"/>
          <w:divBdr>
            <w:top w:val="none" w:sz="0" w:space="0" w:color="auto"/>
            <w:left w:val="none" w:sz="0" w:space="0" w:color="auto"/>
            <w:bottom w:val="none" w:sz="0" w:space="0" w:color="auto"/>
            <w:right w:val="none" w:sz="0" w:space="0" w:color="auto"/>
          </w:divBdr>
        </w:div>
        <w:div w:id="1744527409">
          <w:marLeft w:val="640"/>
          <w:marRight w:val="0"/>
          <w:marTop w:val="0"/>
          <w:marBottom w:val="0"/>
          <w:divBdr>
            <w:top w:val="none" w:sz="0" w:space="0" w:color="auto"/>
            <w:left w:val="none" w:sz="0" w:space="0" w:color="auto"/>
            <w:bottom w:val="none" w:sz="0" w:space="0" w:color="auto"/>
            <w:right w:val="none" w:sz="0" w:space="0" w:color="auto"/>
          </w:divBdr>
        </w:div>
        <w:div w:id="1128086083">
          <w:marLeft w:val="640"/>
          <w:marRight w:val="0"/>
          <w:marTop w:val="0"/>
          <w:marBottom w:val="0"/>
          <w:divBdr>
            <w:top w:val="none" w:sz="0" w:space="0" w:color="auto"/>
            <w:left w:val="none" w:sz="0" w:space="0" w:color="auto"/>
            <w:bottom w:val="none" w:sz="0" w:space="0" w:color="auto"/>
            <w:right w:val="none" w:sz="0" w:space="0" w:color="auto"/>
          </w:divBdr>
        </w:div>
        <w:div w:id="291252503">
          <w:marLeft w:val="640"/>
          <w:marRight w:val="0"/>
          <w:marTop w:val="0"/>
          <w:marBottom w:val="0"/>
          <w:divBdr>
            <w:top w:val="none" w:sz="0" w:space="0" w:color="auto"/>
            <w:left w:val="none" w:sz="0" w:space="0" w:color="auto"/>
            <w:bottom w:val="none" w:sz="0" w:space="0" w:color="auto"/>
            <w:right w:val="none" w:sz="0" w:space="0" w:color="auto"/>
          </w:divBdr>
        </w:div>
        <w:div w:id="1285892570">
          <w:marLeft w:val="640"/>
          <w:marRight w:val="0"/>
          <w:marTop w:val="0"/>
          <w:marBottom w:val="0"/>
          <w:divBdr>
            <w:top w:val="none" w:sz="0" w:space="0" w:color="auto"/>
            <w:left w:val="none" w:sz="0" w:space="0" w:color="auto"/>
            <w:bottom w:val="none" w:sz="0" w:space="0" w:color="auto"/>
            <w:right w:val="none" w:sz="0" w:space="0" w:color="auto"/>
          </w:divBdr>
        </w:div>
        <w:div w:id="1100493824">
          <w:marLeft w:val="640"/>
          <w:marRight w:val="0"/>
          <w:marTop w:val="0"/>
          <w:marBottom w:val="0"/>
          <w:divBdr>
            <w:top w:val="none" w:sz="0" w:space="0" w:color="auto"/>
            <w:left w:val="none" w:sz="0" w:space="0" w:color="auto"/>
            <w:bottom w:val="none" w:sz="0" w:space="0" w:color="auto"/>
            <w:right w:val="none" w:sz="0" w:space="0" w:color="auto"/>
          </w:divBdr>
        </w:div>
        <w:div w:id="820080425">
          <w:marLeft w:val="640"/>
          <w:marRight w:val="0"/>
          <w:marTop w:val="0"/>
          <w:marBottom w:val="0"/>
          <w:divBdr>
            <w:top w:val="none" w:sz="0" w:space="0" w:color="auto"/>
            <w:left w:val="none" w:sz="0" w:space="0" w:color="auto"/>
            <w:bottom w:val="none" w:sz="0" w:space="0" w:color="auto"/>
            <w:right w:val="none" w:sz="0" w:space="0" w:color="auto"/>
          </w:divBdr>
        </w:div>
        <w:div w:id="427963277">
          <w:marLeft w:val="640"/>
          <w:marRight w:val="0"/>
          <w:marTop w:val="0"/>
          <w:marBottom w:val="0"/>
          <w:divBdr>
            <w:top w:val="none" w:sz="0" w:space="0" w:color="auto"/>
            <w:left w:val="none" w:sz="0" w:space="0" w:color="auto"/>
            <w:bottom w:val="none" w:sz="0" w:space="0" w:color="auto"/>
            <w:right w:val="none" w:sz="0" w:space="0" w:color="auto"/>
          </w:divBdr>
        </w:div>
        <w:div w:id="1316029837">
          <w:marLeft w:val="640"/>
          <w:marRight w:val="0"/>
          <w:marTop w:val="0"/>
          <w:marBottom w:val="0"/>
          <w:divBdr>
            <w:top w:val="none" w:sz="0" w:space="0" w:color="auto"/>
            <w:left w:val="none" w:sz="0" w:space="0" w:color="auto"/>
            <w:bottom w:val="none" w:sz="0" w:space="0" w:color="auto"/>
            <w:right w:val="none" w:sz="0" w:space="0" w:color="auto"/>
          </w:divBdr>
        </w:div>
        <w:div w:id="1333027698">
          <w:marLeft w:val="640"/>
          <w:marRight w:val="0"/>
          <w:marTop w:val="0"/>
          <w:marBottom w:val="0"/>
          <w:divBdr>
            <w:top w:val="none" w:sz="0" w:space="0" w:color="auto"/>
            <w:left w:val="none" w:sz="0" w:space="0" w:color="auto"/>
            <w:bottom w:val="none" w:sz="0" w:space="0" w:color="auto"/>
            <w:right w:val="none" w:sz="0" w:space="0" w:color="auto"/>
          </w:divBdr>
        </w:div>
        <w:div w:id="1478719133">
          <w:marLeft w:val="640"/>
          <w:marRight w:val="0"/>
          <w:marTop w:val="0"/>
          <w:marBottom w:val="0"/>
          <w:divBdr>
            <w:top w:val="none" w:sz="0" w:space="0" w:color="auto"/>
            <w:left w:val="none" w:sz="0" w:space="0" w:color="auto"/>
            <w:bottom w:val="none" w:sz="0" w:space="0" w:color="auto"/>
            <w:right w:val="none" w:sz="0" w:space="0" w:color="auto"/>
          </w:divBdr>
        </w:div>
        <w:div w:id="1002195899">
          <w:marLeft w:val="640"/>
          <w:marRight w:val="0"/>
          <w:marTop w:val="0"/>
          <w:marBottom w:val="0"/>
          <w:divBdr>
            <w:top w:val="none" w:sz="0" w:space="0" w:color="auto"/>
            <w:left w:val="none" w:sz="0" w:space="0" w:color="auto"/>
            <w:bottom w:val="none" w:sz="0" w:space="0" w:color="auto"/>
            <w:right w:val="none" w:sz="0" w:space="0" w:color="auto"/>
          </w:divBdr>
        </w:div>
        <w:div w:id="864516002">
          <w:marLeft w:val="640"/>
          <w:marRight w:val="0"/>
          <w:marTop w:val="0"/>
          <w:marBottom w:val="0"/>
          <w:divBdr>
            <w:top w:val="none" w:sz="0" w:space="0" w:color="auto"/>
            <w:left w:val="none" w:sz="0" w:space="0" w:color="auto"/>
            <w:bottom w:val="none" w:sz="0" w:space="0" w:color="auto"/>
            <w:right w:val="none" w:sz="0" w:space="0" w:color="auto"/>
          </w:divBdr>
        </w:div>
        <w:div w:id="1011182438">
          <w:marLeft w:val="640"/>
          <w:marRight w:val="0"/>
          <w:marTop w:val="0"/>
          <w:marBottom w:val="0"/>
          <w:divBdr>
            <w:top w:val="none" w:sz="0" w:space="0" w:color="auto"/>
            <w:left w:val="none" w:sz="0" w:space="0" w:color="auto"/>
            <w:bottom w:val="none" w:sz="0" w:space="0" w:color="auto"/>
            <w:right w:val="none" w:sz="0" w:space="0" w:color="auto"/>
          </w:divBdr>
        </w:div>
        <w:div w:id="1324771393">
          <w:marLeft w:val="640"/>
          <w:marRight w:val="0"/>
          <w:marTop w:val="0"/>
          <w:marBottom w:val="0"/>
          <w:divBdr>
            <w:top w:val="none" w:sz="0" w:space="0" w:color="auto"/>
            <w:left w:val="none" w:sz="0" w:space="0" w:color="auto"/>
            <w:bottom w:val="none" w:sz="0" w:space="0" w:color="auto"/>
            <w:right w:val="none" w:sz="0" w:space="0" w:color="auto"/>
          </w:divBdr>
        </w:div>
        <w:div w:id="1992294748">
          <w:marLeft w:val="640"/>
          <w:marRight w:val="0"/>
          <w:marTop w:val="0"/>
          <w:marBottom w:val="0"/>
          <w:divBdr>
            <w:top w:val="none" w:sz="0" w:space="0" w:color="auto"/>
            <w:left w:val="none" w:sz="0" w:space="0" w:color="auto"/>
            <w:bottom w:val="none" w:sz="0" w:space="0" w:color="auto"/>
            <w:right w:val="none" w:sz="0" w:space="0" w:color="auto"/>
          </w:divBdr>
        </w:div>
        <w:div w:id="1966806714">
          <w:marLeft w:val="640"/>
          <w:marRight w:val="0"/>
          <w:marTop w:val="0"/>
          <w:marBottom w:val="0"/>
          <w:divBdr>
            <w:top w:val="none" w:sz="0" w:space="0" w:color="auto"/>
            <w:left w:val="none" w:sz="0" w:space="0" w:color="auto"/>
            <w:bottom w:val="none" w:sz="0" w:space="0" w:color="auto"/>
            <w:right w:val="none" w:sz="0" w:space="0" w:color="auto"/>
          </w:divBdr>
        </w:div>
        <w:div w:id="2027052577">
          <w:marLeft w:val="640"/>
          <w:marRight w:val="0"/>
          <w:marTop w:val="0"/>
          <w:marBottom w:val="0"/>
          <w:divBdr>
            <w:top w:val="none" w:sz="0" w:space="0" w:color="auto"/>
            <w:left w:val="none" w:sz="0" w:space="0" w:color="auto"/>
            <w:bottom w:val="none" w:sz="0" w:space="0" w:color="auto"/>
            <w:right w:val="none" w:sz="0" w:space="0" w:color="auto"/>
          </w:divBdr>
        </w:div>
        <w:div w:id="1785883821">
          <w:marLeft w:val="640"/>
          <w:marRight w:val="0"/>
          <w:marTop w:val="0"/>
          <w:marBottom w:val="0"/>
          <w:divBdr>
            <w:top w:val="none" w:sz="0" w:space="0" w:color="auto"/>
            <w:left w:val="none" w:sz="0" w:space="0" w:color="auto"/>
            <w:bottom w:val="none" w:sz="0" w:space="0" w:color="auto"/>
            <w:right w:val="none" w:sz="0" w:space="0" w:color="auto"/>
          </w:divBdr>
        </w:div>
        <w:div w:id="1427652497">
          <w:marLeft w:val="640"/>
          <w:marRight w:val="0"/>
          <w:marTop w:val="0"/>
          <w:marBottom w:val="0"/>
          <w:divBdr>
            <w:top w:val="none" w:sz="0" w:space="0" w:color="auto"/>
            <w:left w:val="none" w:sz="0" w:space="0" w:color="auto"/>
            <w:bottom w:val="none" w:sz="0" w:space="0" w:color="auto"/>
            <w:right w:val="none" w:sz="0" w:space="0" w:color="auto"/>
          </w:divBdr>
        </w:div>
      </w:divsChild>
    </w:div>
    <w:div w:id="296492415">
      <w:bodyDiv w:val="1"/>
      <w:marLeft w:val="0"/>
      <w:marRight w:val="0"/>
      <w:marTop w:val="0"/>
      <w:marBottom w:val="0"/>
      <w:divBdr>
        <w:top w:val="none" w:sz="0" w:space="0" w:color="auto"/>
        <w:left w:val="none" w:sz="0" w:space="0" w:color="auto"/>
        <w:bottom w:val="none" w:sz="0" w:space="0" w:color="auto"/>
        <w:right w:val="none" w:sz="0" w:space="0" w:color="auto"/>
      </w:divBdr>
      <w:divsChild>
        <w:div w:id="726957468">
          <w:marLeft w:val="640"/>
          <w:marRight w:val="0"/>
          <w:marTop w:val="0"/>
          <w:marBottom w:val="0"/>
          <w:divBdr>
            <w:top w:val="none" w:sz="0" w:space="0" w:color="auto"/>
            <w:left w:val="none" w:sz="0" w:space="0" w:color="auto"/>
            <w:bottom w:val="none" w:sz="0" w:space="0" w:color="auto"/>
            <w:right w:val="none" w:sz="0" w:space="0" w:color="auto"/>
          </w:divBdr>
        </w:div>
        <w:div w:id="1412770237">
          <w:marLeft w:val="640"/>
          <w:marRight w:val="0"/>
          <w:marTop w:val="0"/>
          <w:marBottom w:val="0"/>
          <w:divBdr>
            <w:top w:val="none" w:sz="0" w:space="0" w:color="auto"/>
            <w:left w:val="none" w:sz="0" w:space="0" w:color="auto"/>
            <w:bottom w:val="none" w:sz="0" w:space="0" w:color="auto"/>
            <w:right w:val="none" w:sz="0" w:space="0" w:color="auto"/>
          </w:divBdr>
        </w:div>
        <w:div w:id="731389228">
          <w:marLeft w:val="640"/>
          <w:marRight w:val="0"/>
          <w:marTop w:val="0"/>
          <w:marBottom w:val="0"/>
          <w:divBdr>
            <w:top w:val="none" w:sz="0" w:space="0" w:color="auto"/>
            <w:left w:val="none" w:sz="0" w:space="0" w:color="auto"/>
            <w:bottom w:val="none" w:sz="0" w:space="0" w:color="auto"/>
            <w:right w:val="none" w:sz="0" w:space="0" w:color="auto"/>
          </w:divBdr>
        </w:div>
        <w:div w:id="628126013">
          <w:marLeft w:val="640"/>
          <w:marRight w:val="0"/>
          <w:marTop w:val="0"/>
          <w:marBottom w:val="0"/>
          <w:divBdr>
            <w:top w:val="none" w:sz="0" w:space="0" w:color="auto"/>
            <w:left w:val="none" w:sz="0" w:space="0" w:color="auto"/>
            <w:bottom w:val="none" w:sz="0" w:space="0" w:color="auto"/>
            <w:right w:val="none" w:sz="0" w:space="0" w:color="auto"/>
          </w:divBdr>
        </w:div>
        <w:div w:id="467362001">
          <w:marLeft w:val="640"/>
          <w:marRight w:val="0"/>
          <w:marTop w:val="0"/>
          <w:marBottom w:val="0"/>
          <w:divBdr>
            <w:top w:val="none" w:sz="0" w:space="0" w:color="auto"/>
            <w:left w:val="none" w:sz="0" w:space="0" w:color="auto"/>
            <w:bottom w:val="none" w:sz="0" w:space="0" w:color="auto"/>
            <w:right w:val="none" w:sz="0" w:space="0" w:color="auto"/>
          </w:divBdr>
        </w:div>
        <w:div w:id="168369768">
          <w:marLeft w:val="640"/>
          <w:marRight w:val="0"/>
          <w:marTop w:val="0"/>
          <w:marBottom w:val="0"/>
          <w:divBdr>
            <w:top w:val="none" w:sz="0" w:space="0" w:color="auto"/>
            <w:left w:val="none" w:sz="0" w:space="0" w:color="auto"/>
            <w:bottom w:val="none" w:sz="0" w:space="0" w:color="auto"/>
            <w:right w:val="none" w:sz="0" w:space="0" w:color="auto"/>
          </w:divBdr>
        </w:div>
        <w:div w:id="187717480">
          <w:marLeft w:val="640"/>
          <w:marRight w:val="0"/>
          <w:marTop w:val="0"/>
          <w:marBottom w:val="0"/>
          <w:divBdr>
            <w:top w:val="none" w:sz="0" w:space="0" w:color="auto"/>
            <w:left w:val="none" w:sz="0" w:space="0" w:color="auto"/>
            <w:bottom w:val="none" w:sz="0" w:space="0" w:color="auto"/>
            <w:right w:val="none" w:sz="0" w:space="0" w:color="auto"/>
          </w:divBdr>
        </w:div>
        <w:div w:id="1463620313">
          <w:marLeft w:val="640"/>
          <w:marRight w:val="0"/>
          <w:marTop w:val="0"/>
          <w:marBottom w:val="0"/>
          <w:divBdr>
            <w:top w:val="none" w:sz="0" w:space="0" w:color="auto"/>
            <w:left w:val="none" w:sz="0" w:space="0" w:color="auto"/>
            <w:bottom w:val="none" w:sz="0" w:space="0" w:color="auto"/>
            <w:right w:val="none" w:sz="0" w:space="0" w:color="auto"/>
          </w:divBdr>
        </w:div>
        <w:div w:id="1481341609">
          <w:marLeft w:val="640"/>
          <w:marRight w:val="0"/>
          <w:marTop w:val="0"/>
          <w:marBottom w:val="0"/>
          <w:divBdr>
            <w:top w:val="none" w:sz="0" w:space="0" w:color="auto"/>
            <w:left w:val="none" w:sz="0" w:space="0" w:color="auto"/>
            <w:bottom w:val="none" w:sz="0" w:space="0" w:color="auto"/>
            <w:right w:val="none" w:sz="0" w:space="0" w:color="auto"/>
          </w:divBdr>
        </w:div>
        <w:div w:id="1245332875">
          <w:marLeft w:val="640"/>
          <w:marRight w:val="0"/>
          <w:marTop w:val="0"/>
          <w:marBottom w:val="0"/>
          <w:divBdr>
            <w:top w:val="none" w:sz="0" w:space="0" w:color="auto"/>
            <w:left w:val="none" w:sz="0" w:space="0" w:color="auto"/>
            <w:bottom w:val="none" w:sz="0" w:space="0" w:color="auto"/>
            <w:right w:val="none" w:sz="0" w:space="0" w:color="auto"/>
          </w:divBdr>
        </w:div>
        <w:div w:id="2114474996">
          <w:marLeft w:val="640"/>
          <w:marRight w:val="0"/>
          <w:marTop w:val="0"/>
          <w:marBottom w:val="0"/>
          <w:divBdr>
            <w:top w:val="none" w:sz="0" w:space="0" w:color="auto"/>
            <w:left w:val="none" w:sz="0" w:space="0" w:color="auto"/>
            <w:bottom w:val="none" w:sz="0" w:space="0" w:color="auto"/>
            <w:right w:val="none" w:sz="0" w:space="0" w:color="auto"/>
          </w:divBdr>
        </w:div>
        <w:div w:id="1592425739">
          <w:marLeft w:val="640"/>
          <w:marRight w:val="0"/>
          <w:marTop w:val="0"/>
          <w:marBottom w:val="0"/>
          <w:divBdr>
            <w:top w:val="none" w:sz="0" w:space="0" w:color="auto"/>
            <w:left w:val="none" w:sz="0" w:space="0" w:color="auto"/>
            <w:bottom w:val="none" w:sz="0" w:space="0" w:color="auto"/>
            <w:right w:val="none" w:sz="0" w:space="0" w:color="auto"/>
          </w:divBdr>
        </w:div>
        <w:div w:id="1370759590">
          <w:marLeft w:val="640"/>
          <w:marRight w:val="0"/>
          <w:marTop w:val="0"/>
          <w:marBottom w:val="0"/>
          <w:divBdr>
            <w:top w:val="none" w:sz="0" w:space="0" w:color="auto"/>
            <w:left w:val="none" w:sz="0" w:space="0" w:color="auto"/>
            <w:bottom w:val="none" w:sz="0" w:space="0" w:color="auto"/>
            <w:right w:val="none" w:sz="0" w:space="0" w:color="auto"/>
          </w:divBdr>
        </w:div>
        <w:div w:id="37516527">
          <w:marLeft w:val="640"/>
          <w:marRight w:val="0"/>
          <w:marTop w:val="0"/>
          <w:marBottom w:val="0"/>
          <w:divBdr>
            <w:top w:val="none" w:sz="0" w:space="0" w:color="auto"/>
            <w:left w:val="none" w:sz="0" w:space="0" w:color="auto"/>
            <w:bottom w:val="none" w:sz="0" w:space="0" w:color="auto"/>
            <w:right w:val="none" w:sz="0" w:space="0" w:color="auto"/>
          </w:divBdr>
        </w:div>
        <w:div w:id="1197427763">
          <w:marLeft w:val="640"/>
          <w:marRight w:val="0"/>
          <w:marTop w:val="0"/>
          <w:marBottom w:val="0"/>
          <w:divBdr>
            <w:top w:val="none" w:sz="0" w:space="0" w:color="auto"/>
            <w:left w:val="none" w:sz="0" w:space="0" w:color="auto"/>
            <w:bottom w:val="none" w:sz="0" w:space="0" w:color="auto"/>
            <w:right w:val="none" w:sz="0" w:space="0" w:color="auto"/>
          </w:divBdr>
        </w:div>
        <w:div w:id="1659840883">
          <w:marLeft w:val="640"/>
          <w:marRight w:val="0"/>
          <w:marTop w:val="0"/>
          <w:marBottom w:val="0"/>
          <w:divBdr>
            <w:top w:val="none" w:sz="0" w:space="0" w:color="auto"/>
            <w:left w:val="none" w:sz="0" w:space="0" w:color="auto"/>
            <w:bottom w:val="none" w:sz="0" w:space="0" w:color="auto"/>
            <w:right w:val="none" w:sz="0" w:space="0" w:color="auto"/>
          </w:divBdr>
        </w:div>
        <w:div w:id="667901697">
          <w:marLeft w:val="640"/>
          <w:marRight w:val="0"/>
          <w:marTop w:val="0"/>
          <w:marBottom w:val="0"/>
          <w:divBdr>
            <w:top w:val="none" w:sz="0" w:space="0" w:color="auto"/>
            <w:left w:val="none" w:sz="0" w:space="0" w:color="auto"/>
            <w:bottom w:val="none" w:sz="0" w:space="0" w:color="auto"/>
            <w:right w:val="none" w:sz="0" w:space="0" w:color="auto"/>
          </w:divBdr>
        </w:div>
        <w:div w:id="383144595">
          <w:marLeft w:val="640"/>
          <w:marRight w:val="0"/>
          <w:marTop w:val="0"/>
          <w:marBottom w:val="0"/>
          <w:divBdr>
            <w:top w:val="none" w:sz="0" w:space="0" w:color="auto"/>
            <w:left w:val="none" w:sz="0" w:space="0" w:color="auto"/>
            <w:bottom w:val="none" w:sz="0" w:space="0" w:color="auto"/>
            <w:right w:val="none" w:sz="0" w:space="0" w:color="auto"/>
          </w:divBdr>
        </w:div>
        <w:div w:id="2085293863">
          <w:marLeft w:val="640"/>
          <w:marRight w:val="0"/>
          <w:marTop w:val="0"/>
          <w:marBottom w:val="0"/>
          <w:divBdr>
            <w:top w:val="none" w:sz="0" w:space="0" w:color="auto"/>
            <w:left w:val="none" w:sz="0" w:space="0" w:color="auto"/>
            <w:bottom w:val="none" w:sz="0" w:space="0" w:color="auto"/>
            <w:right w:val="none" w:sz="0" w:space="0" w:color="auto"/>
          </w:divBdr>
        </w:div>
        <w:div w:id="34040891">
          <w:marLeft w:val="640"/>
          <w:marRight w:val="0"/>
          <w:marTop w:val="0"/>
          <w:marBottom w:val="0"/>
          <w:divBdr>
            <w:top w:val="none" w:sz="0" w:space="0" w:color="auto"/>
            <w:left w:val="none" w:sz="0" w:space="0" w:color="auto"/>
            <w:bottom w:val="none" w:sz="0" w:space="0" w:color="auto"/>
            <w:right w:val="none" w:sz="0" w:space="0" w:color="auto"/>
          </w:divBdr>
        </w:div>
        <w:div w:id="511844055">
          <w:marLeft w:val="640"/>
          <w:marRight w:val="0"/>
          <w:marTop w:val="0"/>
          <w:marBottom w:val="0"/>
          <w:divBdr>
            <w:top w:val="none" w:sz="0" w:space="0" w:color="auto"/>
            <w:left w:val="none" w:sz="0" w:space="0" w:color="auto"/>
            <w:bottom w:val="none" w:sz="0" w:space="0" w:color="auto"/>
            <w:right w:val="none" w:sz="0" w:space="0" w:color="auto"/>
          </w:divBdr>
        </w:div>
        <w:div w:id="1957634202">
          <w:marLeft w:val="640"/>
          <w:marRight w:val="0"/>
          <w:marTop w:val="0"/>
          <w:marBottom w:val="0"/>
          <w:divBdr>
            <w:top w:val="none" w:sz="0" w:space="0" w:color="auto"/>
            <w:left w:val="none" w:sz="0" w:space="0" w:color="auto"/>
            <w:bottom w:val="none" w:sz="0" w:space="0" w:color="auto"/>
            <w:right w:val="none" w:sz="0" w:space="0" w:color="auto"/>
          </w:divBdr>
        </w:div>
        <w:div w:id="1849709841">
          <w:marLeft w:val="640"/>
          <w:marRight w:val="0"/>
          <w:marTop w:val="0"/>
          <w:marBottom w:val="0"/>
          <w:divBdr>
            <w:top w:val="none" w:sz="0" w:space="0" w:color="auto"/>
            <w:left w:val="none" w:sz="0" w:space="0" w:color="auto"/>
            <w:bottom w:val="none" w:sz="0" w:space="0" w:color="auto"/>
            <w:right w:val="none" w:sz="0" w:space="0" w:color="auto"/>
          </w:divBdr>
        </w:div>
        <w:div w:id="1760711165">
          <w:marLeft w:val="640"/>
          <w:marRight w:val="0"/>
          <w:marTop w:val="0"/>
          <w:marBottom w:val="0"/>
          <w:divBdr>
            <w:top w:val="none" w:sz="0" w:space="0" w:color="auto"/>
            <w:left w:val="none" w:sz="0" w:space="0" w:color="auto"/>
            <w:bottom w:val="none" w:sz="0" w:space="0" w:color="auto"/>
            <w:right w:val="none" w:sz="0" w:space="0" w:color="auto"/>
          </w:divBdr>
        </w:div>
        <w:div w:id="172425234">
          <w:marLeft w:val="640"/>
          <w:marRight w:val="0"/>
          <w:marTop w:val="0"/>
          <w:marBottom w:val="0"/>
          <w:divBdr>
            <w:top w:val="none" w:sz="0" w:space="0" w:color="auto"/>
            <w:left w:val="none" w:sz="0" w:space="0" w:color="auto"/>
            <w:bottom w:val="none" w:sz="0" w:space="0" w:color="auto"/>
            <w:right w:val="none" w:sz="0" w:space="0" w:color="auto"/>
          </w:divBdr>
        </w:div>
        <w:div w:id="834225260">
          <w:marLeft w:val="640"/>
          <w:marRight w:val="0"/>
          <w:marTop w:val="0"/>
          <w:marBottom w:val="0"/>
          <w:divBdr>
            <w:top w:val="none" w:sz="0" w:space="0" w:color="auto"/>
            <w:left w:val="none" w:sz="0" w:space="0" w:color="auto"/>
            <w:bottom w:val="none" w:sz="0" w:space="0" w:color="auto"/>
            <w:right w:val="none" w:sz="0" w:space="0" w:color="auto"/>
          </w:divBdr>
        </w:div>
        <w:div w:id="1465847290">
          <w:marLeft w:val="640"/>
          <w:marRight w:val="0"/>
          <w:marTop w:val="0"/>
          <w:marBottom w:val="0"/>
          <w:divBdr>
            <w:top w:val="none" w:sz="0" w:space="0" w:color="auto"/>
            <w:left w:val="none" w:sz="0" w:space="0" w:color="auto"/>
            <w:bottom w:val="none" w:sz="0" w:space="0" w:color="auto"/>
            <w:right w:val="none" w:sz="0" w:space="0" w:color="auto"/>
          </w:divBdr>
        </w:div>
        <w:div w:id="1509053407">
          <w:marLeft w:val="640"/>
          <w:marRight w:val="0"/>
          <w:marTop w:val="0"/>
          <w:marBottom w:val="0"/>
          <w:divBdr>
            <w:top w:val="none" w:sz="0" w:space="0" w:color="auto"/>
            <w:left w:val="none" w:sz="0" w:space="0" w:color="auto"/>
            <w:bottom w:val="none" w:sz="0" w:space="0" w:color="auto"/>
            <w:right w:val="none" w:sz="0" w:space="0" w:color="auto"/>
          </w:divBdr>
        </w:div>
        <w:div w:id="1379670616">
          <w:marLeft w:val="640"/>
          <w:marRight w:val="0"/>
          <w:marTop w:val="0"/>
          <w:marBottom w:val="0"/>
          <w:divBdr>
            <w:top w:val="none" w:sz="0" w:space="0" w:color="auto"/>
            <w:left w:val="none" w:sz="0" w:space="0" w:color="auto"/>
            <w:bottom w:val="none" w:sz="0" w:space="0" w:color="auto"/>
            <w:right w:val="none" w:sz="0" w:space="0" w:color="auto"/>
          </w:divBdr>
        </w:div>
        <w:div w:id="1409613932">
          <w:marLeft w:val="640"/>
          <w:marRight w:val="0"/>
          <w:marTop w:val="0"/>
          <w:marBottom w:val="0"/>
          <w:divBdr>
            <w:top w:val="none" w:sz="0" w:space="0" w:color="auto"/>
            <w:left w:val="none" w:sz="0" w:space="0" w:color="auto"/>
            <w:bottom w:val="none" w:sz="0" w:space="0" w:color="auto"/>
            <w:right w:val="none" w:sz="0" w:space="0" w:color="auto"/>
          </w:divBdr>
        </w:div>
        <w:div w:id="139352498">
          <w:marLeft w:val="640"/>
          <w:marRight w:val="0"/>
          <w:marTop w:val="0"/>
          <w:marBottom w:val="0"/>
          <w:divBdr>
            <w:top w:val="none" w:sz="0" w:space="0" w:color="auto"/>
            <w:left w:val="none" w:sz="0" w:space="0" w:color="auto"/>
            <w:bottom w:val="none" w:sz="0" w:space="0" w:color="auto"/>
            <w:right w:val="none" w:sz="0" w:space="0" w:color="auto"/>
          </w:divBdr>
        </w:div>
        <w:div w:id="1136144473">
          <w:marLeft w:val="640"/>
          <w:marRight w:val="0"/>
          <w:marTop w:val="0"/>
          <w:marBottom w:val="0"/>
          <w:divBdr>
            <w:top w:val="none" w:sz="0" w:space="0" w:color="auto"/>
            <w:left w:val="none" w:sz="0" w:space="0" w:color="auto"/>
            <w:bottom w:val="none" w:sz="0" w:space="0" w:color="auto"/>
            <w:right w:val="none" w:sz="0" w:space="0" w:color="auto"/>
          </w:divBdr>
        </w:div>
        <w:div w:id="1208880947">
          <w:marLeft w:val="640"/>
          <w:marRight w:val="0"/>
          <w:marTop w:val="0"/>
          <w:marBottom w:val="0"/>
          <w:divBdr>
            <w:top w:val="none" w:sz="0" w:space="0" w:color="auto"/>
            <w:left w:val="none" w:sz="0" w:space="0" w:color="auto"/>
            <w:bottom w:val="none" w:sz="0" w:space="0" w:color="auto"/>
            <w:right w:val="none" w:sz="0" w:space="0" w:color="auto"/>
          </w:divBdr>
        </w:div>
        <w:div w:id="1693650400">
          <w:marLeft w:val="640"/>
          <w:marRight w:val="0"/>
          <w:marTop w:val="0"/>
          <w:marBottom w:val="0"/>
          <w:divBdr>
            <w:top w:val="none" w:sz="0" w:space="0" w:color="auto"/>
            <w:left w:val="none" w:sz="0" w:space="0" w:color="auto"/>
            <w:bottom w:val="none" w:sz="0" w:space="0" w:color="auto"/>
            <w:right w:val="none" w:sz="0" w:space="0" w:color="auto"/>
          </w:divBdr>
        </w:div>
        <w:div w:id="1565985824">
          <w:marLeft w:val="640"/>
          <w:marRight w:val="0"/>
          <w:marTop w:val="0"/>
          <w:marBottom w:val="0"/>
          <w:divBdr>
            <w:top w:val="none" w:sz="0" w:space="0" w:color="auto"/>
            <w:left w:val="none" w:sz="0" w:space="0" w:color="auto"/>
            <w:bottom w:val="none" w:sz="0" w:space="0" w:color="auto"/>
            <w:right w:val="none" w:sz="0" w:space="0" w:color="auto"/>
          </w:divBdr>
        </w:div>
      </w:divsChild>
    </w:div>
    <w:div w:id="411775175">
      <w:bodyDiv w:val="1"/>
      <w:marLeft w:val="0"/>
      <w:marRight w:val="0"/>
      <w:marTop w:val="0"/>
      <w:marBottom w:val="0"/>
      <w:divBdr>
        <w:top w:val="none" w:sz="0" w:space="0" w:color="auto"/>
        <w:left w:val="none" w:sz="0" w:space="0" w:color="auto"/>
        <w:bottom w:val="none" w:sz="0" w:space="0" w:color="auto"/>
        <w:right w:val="none" w:sz="0" w:space="0" w:color="auto"/>
      </w:divBdr>
      <w:divsChild>
        <w:div w:id="1516379897">
          <w:marLeft w:val="640"/>
          <w:marRight w:val="0"/>
          <w:marTop w:val="0"/>
          <w:marBottom w:val="0"/>
          <w:divBdr>
            <w:top w:val="none" w:sz="0" w:space="0" w:color="auto"/>
            <w:left w:val="none" w:sz="0" w:space="0" w:color="auto"/>
            <w:bottom w:val="none" w:sz="0" w:space="0" w:color="auto"/>
            <w:right w:val="none" w:sz="0" w:space="0" w:color="auto"/>
          </w:divBdr>
        </w:div>
        <w:div w:id="415828854">
          <w:marLeft w:val="640"/>
          <w:marRight w:val="0"/>
          <w:marTop w:val="0"/>
          <w:marBottom w:val="0"/>
          <w:divBdr>
            <w:top w:val="none" w:sz="0" w:space="0" w:color="auto"/>
            <w:left w:val="none" w:sz="0" w:space="0" w:color="auto"/>
            <w:bottom w:val="none" w:sz="0" w:space="0" w:color="auto"/>
            <w:right w:val="none" w:sz="0" w:space="0" w:color="auto"/>
          </w:divBdr>
        </w:div>
        <w:div w:id="1820147594">
          <w:marLeft w:val="640"/>
          <w:marRight w:val="0"/>
          <w:marTop w:val="0"/>
          <w:marBottom w:val="0"/>
          <w:divBdr>
            <w:top w:val="none" w:sz="0" w:space="0" w:color="auto"/>
            <w:left w:val="none" w:sz="0" w:space="0" w:color="auto"/>
            <w:bottom w:val="none" w:sz="0" w:space="0" w:color="auto"/>
            <w:right w:val="none" w:sz="0" w:space="0" w:color="auto"/>
          </w:divBdr>
        </w:div>
        <w:div w:id="745149672">
          <w:marLeft w:val="640"/>
          <w:marRight w:val="0"/>
          <w:marTop w:val="0"/>
          <w:marBottom w:val="0"/>
          <w:divBdr>
            <w:top w:val="none" w:sz="0" w:space="0" w:color="auto"/>
            <w:left w:val="none" w:sz="0" w:space="0" w:color="auto"/>
            <w:bottom w:val="none" w:sz="0" w:space="0" w:color="auto"/>
            <w:right w:val="none" w:sz="0" w:space="0" w:color="auto"/>
          </w:divBdr>
        </w:div>
        <w:div w:id="1615281347">
          <w:marLeft w:val="640"/>
          <w:marRight w:val="0"/>
          <w:marTop w:val="0"/>
          <w:marBottom w:val="0"/>
          <w:divBdr>
            <w:top w:val="none" w:sz="0" w:space="0" w:color="auto"/>
            <w:left w:val="none" w:sz="0" w:space="0" w:color="auto"/>
            <w:bottom w:val="none" w:sz="0" w:space="0" w:color="auto"/>
            <w:right w:val="none" w:sz="0" w:space="0" w:color="auto"/>
          </w:divBdr>
        </w:div>
        <w:div w:id="1454665823">
          <w:marLeft w:val="640"/>
          <w:marRight w:val="0"/>
          <w:marTop w:val="0"/>
          <w:marBottom w:val="0"/>
          <w:divBdr>
            <w:top w:val="none" w:sz="0" w:space="0" w:color="auto"/>
            <w:left w:val="none" w:sz="0" w:space="0" w:color="auto"/>
            <w:bottom w:val="none" w:sz="0" w:space="0" w:color="auto"/>
            <w:right w:val="none" w:sz="0" w:space="0" w:color="auto"/>
          </w:divBdr>
        </w:div>
      </w:divsChild>
    </w:div>
    <w:div w:id="449324764">
      <w:bodyDiv w:val="1"/>
      <w:marLeft w:val="0"/>
      <w:marRight w:val="0"/>
      <w:marTop w:val="0"/>
      <w:marBottom w:val="0"/>
      <w:divBdr>
        <w:top w:val="none" w:sz="0" w:space="0" w:color="auto"/>
        <w:left w:val="none" w:sz="0" w:space="0" w:color="auto"/>
        <w:bottom w:val="none" w:sz="0" w:space="0" w:color="auto"/>
        <w:right w:val="none" w:sz="0" w:space="0" w:color="auto"/>
      </w:divBdr>
      <w:divsChild>
        <w:div w:id="1518809059">
          <w:marLeft w:val="640"/>
          <w:marRight w:val="0"/>
          <w:marTop w:val="0"/>
          <w:marBottom w:val="0"/>
          <w:divBdr>
            <w:top w:val="none" w:sz="0" w:space="0" w:color="auto"/>
            <w:left w:val="none" w:sz="0" w:space="0" w:color="auto"/>
            <w:bottom w:val="none" w:sz="0" w:space="0" w:color="auto"/>
            <w:right w:val="none" w:sz="0" w:space="0" w:color="auto"/>
          </w:divBdr>
        </w:div>
        <w:div w:id="1125779349">
          <w:marLeft w:val="640"/>
          <w:marRight w:val="0"/>
          <w:marTop w:val="0"/>
          <w:marBottom w:val="0"/>
          <w:divBdr>
            <w:top w:val="none" w:sz="0" w:space="0" w:color="auto"/>
            <w:left w:val="none" w:sz="0" w:space="0" w:color="auto"/>
            <w:bottom w:val="none" w:sz="0" w:space="0" w:color="auto"/>
            <w:right w:val="none" w:sz="0" w:space="0" w:color="auto"/>
          </w:divBdr>
        </w:div>
        <w:div w:id="708183385">
          <w:marLeft w:val="640"/>
          <w:marRight w:val="0"/>
          <w:marTop w:val="0"/>
          <w:marBottom w:val="0"/>
          <w:divBdr>
            <w:top w:val="none" w:sz="0" w:space="0" w:color="auto"/>
            <w:left w:val="none" w:sz="0" w:space="0" w:color="auto"/>
            <w:bottom w:val="none" w:sz="0" w:space="0" w:color="auto"/>
            <w:right w:val="none" w:sz="0" w:space="0" w:color="auto"/>
          </w:divBdr>
        </w:div>
        <w:div w:id="358821564">
          <w:marLeft w:val="640"/>
          <w:marRight w:val="0"/>
          <w:marTop w:val="0"/>
          <w:marBottom w:val="0"/>
          <w:divBdr>
            <w:top w:val="none" w:sz="0" w:space="0" w:color="auto"/>
            <w:left w:val="none" w:sz="0" w:space="0" w:color="auto"/>
            <w:bottom w:val="none" w:sz="0" w:space="0" w:color="auto"/>
            <w:right w:val="none" w:sz="0" w:space="0" w:color="auto"/>
          </w:divBdr>
        </w:div>
        <w:div w:id="1465539124">
          <w:marLeft w:val="640"/>
          <w:marRight w:val="0"/>
          <w:marTop w:val="0"/>
          <w:marBottom w:val="0"/>
          <w:divBdr>
            <w:top w:val="none" w:sz="0" w:space="0" w:color="auto"/>
            <w:left w:val="none" w:sz="0" w:space="0" w:color="auto"/>
            <w:bottom w:val="none" w:sz="0" w:space="0" w:color="auto"/>
            <w:right w:val="none" w:sz="0" w:space="0" w:color="auto"/>
          </w:divBdr>
        </w:div>
        <w:div w:id="718939546">
          <w:marLeft w:val="640"/>
          <w:marRight w:val="0"/>
          <w:marTop w:val="0"/>
          <w:marBottom w:val="0"/>
          <w:divBdr>
            <w:top w:val="none" w:sz="0" w:space="0" w:color="auto"/>
            <w:left w:val="none" w:sz="0" w:space="0" w:color="auto"/>
            <w:bottom w:val="none" w:sz="0" w:space="0" w:color="auto"/>
            <w:right w:val="none" w:sz="0" w:space="0" w:color="auto"/>
          </w:divBdr>
        </w:div>
        <w:div w:id="145509535">
          <w:marLeft w:val="640"/>
          <w:marRight w:val="0"/>
          <w:marTop w:val="0"/>
          <w:marBottom w:val="0"/>
          <w:divBdr>
            <w:top w:val="none" w:sz="0" w:space="0" w:color="auto"/>
            <w:left w:val="none" w:sz="0" w:space="0" w:color="auto"/>
            <w:bottom w:val="none" w:sz="0" w:space="0" w:color="auto"/>
            <w:right w:val="none" w:sz="0" w:space="0" w:color="auto"/>
          </w:divBdr>
        </w:div>
        <w:div w:id="2082940451">
          <w:marLeft w:val="640"/>
          <w:marRight w:val="0"/>
          <w:marTop w:val="0"/>
          <w:marBottom w:val="0"/>
          <w:divBdr>
            <w:top w:val="none" w:sz="0" w:space="0" w:color="auto"/>
            <w:left w:val="none" w:sz="0" w:space="0" w:color="auto"/>
            <w:bottom w:val="none" w:sz="0" w:space="0" w:color="auto"/>
            <w:right w:val="none" w:sz="0" w:space="0" w:color="auto"/>
          </w:divBdr>
        </w:div>
        <w:div w:id="1946692545">
          <w:marLeft w:val="640"/>
          <w:marRight w:val="0"/>
          <w:marTop w:val="0"/>
          <w:marBottom w:val="0"/>
          <w:divBdr>
            <w:top w:val="none" w:sz="0" w:space="0" w:color="auto"/>
            <w:left w:val="none" w:sz="0" w:space="0" w:color="auto"/>
            <w:bottom w:val="none" w:sz="0" w:space="0" w:color="auto"/>
            <w:right w:val="none" w:sz="0" w:space="0" w:color="auto"/>
          </w:divBdr>
        </w:div>
        <w:div w:id="1054229949">
          <w:marLeft w:val="640"/>
          <w:marRight w:val="0"/>
          <w:marTop w:val="0"/>
          <w:marBottom w:val="0"/>
          <w:divBdr>
            <w:top w:val="none" w:sz="0" w:space="0" w:color="auto"/>
            <w:left w:val="none" w:sz="0" w:space="0" w:color="auto"/>
            <w:bottom w:val="none" w:sz="0" w:space="0" w:color="auto"/>
            <w:right w:val="none" w:sz="0" w:space="0" w:color="auto"/>
          </w:divBdr>
        </w:div>
        <w:div w:id="203761692">
          <w:marLeft w:val="640"/>
          <w:marRight w:val="0"/>
          <w:marTop w:val="0"/>
          <w:marBottom w:val="0"/>
          <w:divBdr>
            <w:top w:val="none" w:sz="0" w:space="0" w:color="auto"/>
            <w:left w:val="none" w:sz="0" w:space="0" w:color="auto"/>
            <w:bottom w:val="none" w:sz="0" w:space="0" w:color="auto"/>
            <w:right w:val="none" w:sz="0" w:space="0" w:color="auto"/>
          </w:divBdr>
        </w:div>
        <w:div w:id="1547065865">
          <w:marLeft w:val="640"/>
          <w:marRight w:val="0"/>
          <w:marTop w:val="0"/>
          <w:marBottom w:val="0"/>
          <w:divBdr>
            <w:top w:val="none" w:sz="0" w:space="0" w:color="auto"/>
            <w:left w:val="none" w:sz="0" w:space="0" w:color="auto"/>
            <w:bottom w:val="none" w:sz="0" w:space="0" w:color="auto"/>
            <w:right w:val="none" w:sz="0" w:space="0" w:color="auto"/>
          </w:divBdr>
        </w:div>
        <w:div w:id="1309750456">
          <w:marLeft w:val="640"/>
          <w:marRight w:val="0"/>
          <w:marTop w:val="0"/>
          <w:marBottom w:val="0"/>
          <w:divBdr>
            <w:top w:val="none" w:sz="0" w:space="0" w:color="auto"/>
            <w:left w:val="none" w:sz="0" w:space="0" w:color="auto"/>
            <w:bottom w:val="none" w:sz="0" w:space="0" w:color="auto"/>
            <w:right w:val="none" w:sz="0" w:space="0" w:color="auto"/>
          </w:divBdr>
        </w:div>
        <w:div w:id="1631013201">
          <w:marLeft w:val="640"/>
          <w:marRight w:val="0"/>
          <w:marTop w:val="0"/>
          <w:marBottom w:val="0"/>
          <w:divBdr>
            <w:top w:val="none" w:sz="0" w:space="0" w:color="auto"/>
            <w:left w:val="none" w:sz="0" w:space="0" w:color="auto"/>
            <w:bottom w:val="none" w:sz="0" w:space="0" w:color="auto"/>
            <w:right w:val="none" w:sz="0" w:space="0" w:color="auto"/>
          </w:divBdr>
        </w:div>
        <w:div w:id="1400636221">
          <w:marLeft w:val="640"/>
          <w:marRight w:val="0"/>
          <w:marTop w:val="0"/>
          <w:marBottom w:val="0"/>
          <w:divBdr>
            <w:top w:val="none" w:sz="0" w:space="0" w:color="auto"/>
            <w:left w:val="none" w:sz="0" w:space="0" w:color="auto"/>
            <w:bottom w:val="none" w:sz="0" w:space="0" w:color="auto"/>
            <w:right w:val="none" w:sz="0" w:space="0" w:color="auto"/>
          </w:divBdr>
        </w:div>
        <w:div w:id="416054033">
          <w:marLeft w:val="640"/>
          <w:marRight w:val="0"/>
          <w:marTop w:val="0"/>
          <w:marBottom w:val="0"/>
          <w:divBdr>
            <w:top w:val="none" w:sz="0" w:space="0" w:color="auto"/>
            <w:left w:val="none" w:sz="0" w:space="0" w:color="auto"/>
            <w:bottom w:val="none" w:sz="0" w:space="0" w:color="auto"/>
            <w:right w:val="none" w:sz="0" w:space="0" w:color="auto"/>
          </w:divBdr>
        </w:div>
        <w:div w:id="1170674695">
          <w:marLeft w:val="640"/>
          <w:marRight w:val="0"/>
          <w:marTop w:val="0"/>
          <w:marBottom w:val="0"/>
          <w:divBdr>
            <w:top w:val="none" w:sz="0" w:space="0" w:color="auto"/>
            <w:left w:val="none" w:sz="0" w:space="0" w:color="auto"/>
            <w:bottom w:val="none" w:sz="0" w:space="0" w:color="auto"/>
            <w:right w:val="none" w:sz="0" w:space="0" w:color="auto"/>
          </w:divBdr>
        </w:div>
        <w:div w:id="1240140052">
          <w:marLeft w:val="640"/>
          <w:marRight w:val="0"/>
          <w:marTop w:val="0"/>
          <w:marBottom w:val="0"/>
          <w:divBdr>
            <w:top w:val="none" w:sz="0" w:space="0" w:color="auto"/>
            <w:left w:val="none" w:sz="0" w:space="0" w:color="auto"/>
            <w:bottom w:val="none" w:sz="0" w:space="0" w:color="auto"/>
            <w:right w:val="none" w:sz="0" w:space="0" w:color="auto"/>
          </w:divBdr>
        </w:div>
        <w:div w:id="975186692">
          <w:marLeft w:val="640"/>
          <w:marRight w:val="0"/>
          <w:marTop w:val="0"/>
          <w:marBottom w:val="0"/>
          <w:divBdr>
            <w:top w:val="none" w:sz="0" w:space="0" w:color="auto"/>
            <w:left w:val="none" w:sz="0" w:space="0" w:color="auto"/>
            <w:bottom w:val="none" w:sz="0" w:space="0" w:color="auto"/>
            <w:right w:val="none" w:sz="0" w:space="0" w:color="auto"/>
          </w:divBdr>
        </w:div>
        <w:div w:id="85807190">
          <w:marLeft w:val="640"/>
          <w:marRight w:val="0"/>
          <w:marTop w:val="0"/>
          <w:marBottom w:val="0"/>
          <w:divBdr>
            <w:top w:val="none" w:sz="0" w:space="0" w:color="auto"/>
            <w:left w:val="none" w:sz="0" w:space="0" w:color="auto"/>
            <w:bottom w:val="none" w:sz="0" w:space="0" w:color="auto"/>
            <w:right w:val="none" w:sz="0" w:space="0" w:color="auto"/>
          </w:divBdr>
        </w:div>
        <w:div w:id="2023625045">
          <w:marLeft w:val="640"/>
          <w:marRight w:val="0"/>
          <w:marTop w:val="0"/>
          <w:marBottom w:val="0"/>
          <w:divBdr>
            <w:top w:val="none" w:sz="0" w:space="0" w:color="auto"/>
            <w:left w:val="none" w:sz="0" w:space="0" w:color="auto"/>
            <w:bottom w:val="none" w:sz="0" w:space="0" w:color="auto"/>
            <w:right w:val="none" w:sz="0" w:space="0" w:color="auto"/>
          </w:divBdr>
        </w:div>
        <w:div w:id="287013493">
          <w:marLeft w:val="640"/>
          <w:marRight w:val="0"/>
          <w:marTop w:val="0"/>
          <w:marBottom w:val="0"/>
          <w:divBdr>
            <w:top w:val="none" w:sz="0" w:space="0" w:color="auto"/>
            <w:left w:val="none" w:sz="0" w:space="0" w:color="auto"/>
            <w:bottom w:val="none" w:sz="0" w:space="0" w:color="auto"/>
            <w:right w:val="none" w:sz="0" w:space="0" w:color="auto"/>
          </w:divBdr>
        </w:div>
        <w:div w:id="347565699">
          <w:marLeft w:val="640"/>
          <w:marRight w:val="0"/>
          <w:marTop w:val="0"/>
          <w:marBottom w:val="0"/>
          <w:divBdr>
            <w:top w:val="none" w:sz="0" w:space="0" w:color="auto"/>
            <w:left w:val="none" w:sz="0" w:space="0" w:color="auto"/>
            <w:bottom w:val="none" w:sz="0" w:space="0" w:color="auto"/>
            <w:right w:val="none" w:sz="0" w:space="0" w:color="auto"/>
          </w:divBdr>
        </w:div>
        <w:div w:id="481896401">
          <w:marLeft w:val="640"/>
          <w:marRight w:val="0"/>
          <w:marTop w:val="0"/>
          <w:marBottom w:val="0"/>
          <w:divBdr>
            <w:top w:val="none" w:sz="0" w:space="0" w:color="auto"/>
            <w:left w:val="none" w:sz="0" w:space="0" w:color="auto"/>
            <w:bottom w:val="none" w:sz="0" w:space="0" w:color="auto"/>
            <w:right w:val="none" w:sz="0" w:space="0" w:color="auto"/>
          </w:divBdr>
        </w:div>
        <w:div w:id="65498547">
          <w:marLeft w:val="640"/>
          <w:marRight w:val="0"/>
          <w:marTop w:val="0"/>
          <w:marBottom w:val="0"/>
          <w:divBdr>
            <w:top w:val="none" w:sz="0" w:space="0" w:color="auto"/>
            <w:left w:val="none" w:sz="0" w:space="0" w:color="auto"/>
            <w:bottom w:val="none" w:sz="0" w:space="0" w:color="auto"/>
            <w:right w:val="none" w:sz="0" w:space="0" w:color="auto"/>
          </w:divBdr>
        </w:div>
        <w:div w:id="1364358420">
          <w:marLeft w:val="640"/>
          <w:marRight w:val="0"/>
          <w:marTop w:val="0"/>
          <w:marBottom w:val="0"/>
          <w:divBdr>
            <w:top w:val="none" w:sz="0" w:space="0" w:color="auto"/>
            <w:left w:val="none" w:sz="0" w:space="0" w:color="auto"/>
            <w:bottom w:val="none" w:sz="0" w:space="0" w:color="auto"/>
            <w:right w:val="none" w:sz="0" w:space="0" w:color="auto"/>
          </w:divBdr>
        </w:div>
        <w:div w:id="880704284">
          <w:marLeft w:val="640"/>
          <w:marRight w:val="0"/>
          <w:marTop w:val="0"/>
          <w:marBottom w:val="0"/>
          <w:divBdr>
            <w:top w:val="none" w:sz="0" w:space="0" w:color="auto"/>
            <w:left w:val="none" w:sz="0" w:space="0" w:color="auto"/>
            <w:bottom w:val="none" w:sz="0" w:space="0" w:color="auto"/>
            <w:right w:val="none" w:sz="0" w:space="0" w:color="auto"/>
          </w:divBdr>
        </w:div>
        <w:div w:id="794297922">
          <w:marLeft w:val="640"/>
          <w:marRight w:val="0"/>
          <w:marTop w:val="0"/>
          <w:marBottom w:val="0"/>
          <w:divBdr>
            <w:top w:val="none" w:sz="0" w:space="0" w:color="auto"/>
            <w:left w:val="none" w:sz="0" w:space="0" w:color="auto"/>
            <w:bottom w:val="none" w:sz="0" w:space="0" w:color="auto"/>
            <w:right w:val="none" w:sz="0" w:space="0" w:color="auto"/>
          </w:divBdr>
        </w:div>
        <w:div w:id="654528896">
          <w:marLeft w:val="640"/>
          <w:marRight w:val="0"/>
          <w:marTop w:val="0"/>
          <w:marBottom w:val="0"/>
          <w:divBdr>
            <w:top w:val="none" w:sz="0" w:space="0" w:color="auto"/>
            <w:left w:val="none" w:sz="0" w:space="0" w:color="auto"/>
            <w:bottom w:val="none" w:sz="0" w:space="0" w:color="auto"/>
            <w:right w:val="none" w:sz="0" w:space="0" w:color="auto"/>
          </w:divBdr>
        </w:div>
        <w:div w:id="1752462392">
          <w:marLeft w:val="640"/>
          <w:marRight w:val="0"/>
          <w:marTop w:val="0"/>
          <w:marBottom w:val="0"/>
          <w:divBdr>
            <w:top w:val="none" w:sz="0" w:space="0" w:color="auto"/>
            <w:left w:val="none" w:sz="0" w:space="0" w:color="auto"/>
            <w:bottom w:val="none" w:sz="0" w:space="0" w:color="auto"/>
            <w:right w:val="none" w:sz="0" w:space="0" w:color="auto"/>
          </w:divBdr>
        </w:div>
        <w:div w:id="776680242">
          <w:marLeft w:val="640"/>
          <w:marRight w:val="0"/>
          <w:marTop w:val="0"/>
          <w:marBottom w:val="0"/>
          <w:divBdr>
            <w:top w:val="none" w:sz="0" w:space="0" w:color="auto"/>
            <w:left w:val="none" w:sz="0" w:space="0" w:color="auto"/>
            <w:bottom w:val="none" w:sz="0" w:space="0" w:color="auto"/>
            <w:right w:val="none" w:sz="0" w:space="0" w:color="auto"/>
          </w:divBdr>
        </w:div>
        <w:div w:id="1351682797">
          <w:marLeft w:val="640"/>
          <w:marRight w:val="0"/>
          <w:marTop w:val="0"/>
          <w:marBottom w:val="0"/>
          <w:divBdr>
            <w:top w:val="none" w:sz="0" w:space="0" w:color="auto"/>
            <w:left w:val="none" w:sz="0" w:space="0" w:color="auto"/>
            <w:bottom w:val="none" w:sz="0" w:space="0" w:color="auto"/>
            <w:right w:val="none" w:sz="0" w:space="0" w:color="auto"/>
          </w:divBdr>
        </w:div>
        <w:div w:id="1247150539">
          <w:marLeft w:val="640"/>
          <w:marRight w:val="0"/>
          <w:marTop w:val="0"/>
          <w:marBottom w:val="0"/>
          <w:divBdr>
            <w:top w:val="none" w:sz="0" w:space="0" w:color="auto"/>
            <w:left w:val="none" w:sz="0" w:space="0" w:color="auto"/>
            <w:bottom w:val="none" w:sz="0" w:space="0" w:color="auto"/>
            <w:right w:val="none" w:sz="0" w:space="0" w:color="auto"/>
          </w:divBdr>
        </w:div>
        <w:div w:id="1592933549">
          <w:marLeft w:val="640"/>
          <w:marRight w:val="0"/>
          <w:marTop w:val="0"/>
          <w:marBottom w:val="0"/>
          <w:divBdr>
            <w:top w:val="none" w:sz="0" w:space="0" w:color="auto"/>
            <w:left w:val="none" w:sz="0" w:space="0" w:color="auto"/>
            <w:bottom w:val="none" w:sz="0" w:space="0" w:color="auto"/>
            <w:right w:val="none" w:sz="0" w:space="0" w:color="auto"/>
          </w:divBdr>
        </w:div>
        <w:div w:id="1385450929">
          <w:marLeft w:val="640"/>
          <w:marRight w:val="0"/>
          <w:marTop w:val="0"/>
          <w:marBottom w:val="0"/>
          <w:divBdr>
            <w:top w:val="none" w:sz="0" w:space="0" w:color="auto"/>
            <w:left w:val="none" w:sz="0" w:space="0" w:color="auto"/>
            <w:bottom w:val="none" w:sz="0" w:space="0" w:color="auto"/>
            <w:right w:val="none" w:sz="0" w:space="0" w:color="auto"/>
          </w:divBdr>
        </w:div>
      </w:divsChild>
    </w:div>
    <w:div w:id="509370990">
      <w:bodyDiv w:val="1"/>
      <w:marLeft w:val="0"/>
      <w:marRight w:val="0"/>
      <w:marTop w:val="0"/>
      <w:marBottom w:val="0"/>
      <w:divBdr>
        <w:top w:val="none" w:sz="0" w:space="0" w:color="auto"/>
        <w:left w:val="none" w:sz="0" w:space="0" w:color="auto"/>
        <w:bottom w:val="none" w:sz="0" w:space="0" w:color="auto"/>
        <w:right w:val="none" w:sz="0" w:space="0" w:color="auto"/>
      </w:divBdr>
      <w:divsChild>
        <w:div w:id="1151797667">
          <w:marLeft w:val="480"/>
          <w:marRight w:val="0"/>
          <w:marTop w:val="0"/>
          <w:marBottom w:val="0"/>
          <w:divBdr>
            <w:top w:val="none" w:sz="0" w:space="0" w:color="auto"/>
            <w:left w:val="none" w:sz="0" w:space="0" w:color="auto"/>
            <w:bottom w:val="none" w:sz="0" w:space="0" w:color="auto"/>
            <w:right w:val="none" w:sz="0" w:space="0" w:color="auto"/>
          </w:divBdr>
        </w:div>
        <w:div w:id="300889768">
          <w:marLeft w:val="480"/>
          <w:marRight w:val="0"/>
          <w:marTop w:val="0"/>
          <w:marBottom w:val="0"/>
          <w:divBdr>
            <w:top w:val="none" w:sz="0" w:space="0" w:color="auto"/>
            <w:left w:val="none" w:sz="0" w:space="0" w:color="auto"/>
            <w:bottom w:val="none" w:sz="0" w:space="0" w:color="auto"/>
            <w:right w:val="none" w:sz="0" w:space="0" w:color="auto"/>
          </w:divBdr>
        </w:div>
        <w:div w:id="625476663">
          <w:marLeft w:val="480"/>
          <w:marRight w:val="0"/>
          <w:marTop w:val="0"/>
          <w:marBottom w:val="0"/>
          <w:divBdr>
            <w:top w:val="none" w:sz="0" w:space="0" w:color="auto"/>
            <w:left w:val="none" w:sz="0" w:space="0" w:color="auto"/>
            <w:bottom w:val="none" w:sz="0" w:space="0" w:color="auto"/>
            <w:right w:val="none" w:sz="0" w:space="0" w:color="auto"/>
          </w:divBdr>
        </w:div>
        <w:div w:id="922101605">
          <w:marLeft w:val="480"/>
          <w:marRight w:val="0"/>
          <w:marTop w:val="0"/>
          <w:marBottom w:val="0"/>
          <w:divBdr>
            <w:top w:val="none" w:sz="0" w:space="0" w:color="auto"/>
            <w:left w:val="none" w:sz="0" w:space="0" w:color="auto"/>
            <w:bottom w:val="none" w:sz="0" w:space="0" w:color="auto"/>
            <w:right w:val="none" w:sz="0" w:space="0" w:color="auto"/>
          </w:divBdr>
        </w:div>
        <w:div w:id="561138358">
          <w:marLeft w:val="480"/>
          <w:marRight w:val="0"/>
          <w:marTop w:val="0"/>
          <w:marBottom w:val="0"/>
          <w:divBdr>
            <w:top w:val="none" w:sz="0" w:space="0" w:color="auto"/>
            <w:left w:val="none" w:sz="0" w:space="0" w:color="auto"/>
            <w:bottom w:val="none" w:sz="0" w:space="0" w:color="auto"/>
            <w:right w:val="none" w:sz="0" w:space="0" w:color="auto"/>
          </w:divBdr>
        </w:div>
        <w:div w:id="268858517">
          <w:marLeft w:val="480"/>
          <w:marRight w:val="0"/>
          <w:marTop w:val="0"/>
          <w:marBottom w:val="0"/>
          <w:divBdr>
            <w:top w:val="none" w:sz="0" w:space="0" w:color="auto"/>
            <w:left w:val="none" w:sz="0" w:space="0" w:color="auto"/>
            <w:bottom w:val="none" w:sz="0" w:space="0" w:color="auto"/>
            <w:right w:val="none" w:sz="0" w:space="0" w:color="auto"/>
          </w:divBdr>
        </w:div>
        <w:div w:id="1491672993">
          <w:marLeft w:val="480"/>
          <w:marRight w:val="0"/>
          <w:marTop w:val="0"/>
          <w:marBottom w:val="0"/>
          <w:divBdr>
            <w:top w:val="none" w:sz="0" w:space="0" w:color="auto"/>
            <w:left w:val="none" w:sz="0" w:space="0" w:color="auto"/>
            <w:bottom w:val="none" w:sz="0" w:space="0" w:color="auto"/>
            <w:right w:val="none" w:sz="0" w:space="0" w:color="auto"/>
          </w:divBdr>
        </w:div>
        <w:div w:id="2039425448">
          <w:marLeft w:val="480"/>
          <w:marRight w:val="0"/>
          <w:marTop w:val="0"/>
          <w:marBottom w:val="0"/>
          <w:divBdr>
            <w:top w:val="none" w:sz="0" w:space="0" w:color="auto"/>
            <w:left w:val="none" w:sz="0" w:space="0" w:color="auto"/>
            <w:bottom w:val="none" w:sz="0" w:space="0" w:color="auto"/>
            <w:right w:val="none" w:sz="0" w:space="0" w:color="auto"/>
          </w:divBdr>
        </w:div>
        <w:div w:id="1141583273">
          <w:marLeft w:val="480"/>
          <w:marRight w:val="0"/>
          <w:marTop w:val="0"/>
          <w:marBottom w:val="0"/>
          <w:divBdr>
            <w:top w:val="none" w:sz="0" w:space="0" w:color="auto"/>
            <w:left w:val="none" w:sz="0" w:space="0" w:color="auto"/>
            <w:bottom w:val="none" w:sz="0" w:space="0" w:color="auto"/>
            <w:right w:val="none" w:sz="0" w:space="0" w:color="auto"/>
          </w:divBdr>
        </w:div>
        <w:div w:id="1935281980">
          <w:marLeft w:val="480"/>
          <w:marRight w:val="0"/>
          <w:marTop w:val="0"/>
          <w:marBottom w:val="0"/>
          <w:divBdr>
            <w:top w:val="none" w:sz="0" w:space="0" w:color="auto"/>
            <w:left w:val="none" w:sz="0" w:space="0" w:color="auto"/>
            <w:bottom w:val="none" w:sz="0" w:space="0" w:color="auto"/>
            <w:right w:val="none" w:sz="0" w:space="0" w:color="auto"/>
          </w:divBdr>
        </w:div>
        <w:div w:id="147940478">
          <w:marLeft w:val="480"/>
          <w:marRight w:val="0"/>
          <w:marTop w:val="0"/>
          <w:marBottom w:val="0"/>
          <w:divBdr>
            <w:top w:val="none" w:sz="0" w:space="0" w:color="auto"/>
            <w:left w:val="none" w:sz="0" w:space="0" w:color="auto"/>
            <w:bottom w:val="none" w:sz="0" w:space="0" w:color="auto"/>
            <w:right w:val="none" w:sz="0" w:space="0" w:color="auto"/>
          </w:divBdr>
        </w:div>
        <w:div w:id="99033003">
          <w:marLeft w:val="480"/>
          <w:marRight w:val="0"/>
          <w:marTop w:val="0"/>
          <w:marBottom w:val="0"/>
          <w:divBdr>
            <w:top w:val="none" w:sz="0" w:space="0" w:color="auto"/>
            <w:left w:val="none" w:sz="0" w:space="0" w:color="auto"/>
            <w:bottom w:val="none" w:sz="0" w:space="0" w:color="auto"/>
            <w:right w:val="none" w:sz="0" w:space="0" w:color="auto"/>
          </w:divBdr>
        </w:div>
        <w:div w:id="20055518">
          <w:marLeft w:val="480"/>
          <w:marRight w:val="0"/>
          <w:marTop w:val="0"/>
          <w:marBottom w:val="0"/>
          <w:divBdr>
            <w:top w:val="none" w:sz="0" w:space="0" w:color="auto"/>
            <w:left w:val="none" w:sz="0" w:space="0" w:color="auto"/>
            <w:bottom w:val="none" w:sz="0" w:space="0" w:color="auto"/>
            <w:right w:val="none" w:sz="0" w:space="0" w:color="auto"/>
          </w:divBdr>
        </w:div>
        <w:div w:id="1712877239">
          <w:marLeft w:val="480"/>
          <w:marRight w:val="0"/>
          <w:marTop w:val="0"/>
          <w:marBottom w:val="0"/>
          <w:divBdr>
            <w:top w:val="none" w:sz="0" w:space="0" w:color="auto"/>
            <w:left w:val="none" w:sz="0" w:space="0" w:color="auto"/>
            <w:bottom w:val="none" w:sz="0" w:space="0" w:color="auto"/>
            <w:right w:val="none" w:sz="0" w:space="0" w:color="auto"/>
          </w:divBdr>
        </w:div>
        <w:div w:id="1471824580">
          <w:marLeft w:val="480"/>
          <w:marRight w:val="0"/>
          <w:marTop w:val="0"/>
          <w:marBottom w:val="0"/>
          <w:divBdr>
            <w:top w:val="none" w:sz="0" w:space="0" w:color="auto"/>
            <w:left w:val="none" w:sz="0" w:space="0" w:color="auto"/>
            <w:bottom w:val="none" w:sz="0" w:space="0" w:color="auto"/>
            <w:right w:val="none" w:sz="0" w:space="0" w:color="auto"/>
          </w:divBdr>
        </w:div>
        <w:div w:id="2051343462">
          <w:marLeft w:val="480"/>
          <w:marRight w:val="0"/>
          <w:marTop w:val="0"/>
          <w:marBottom w:val="0"/>
          <w:divBdr>
            <w:top w:val="none" w:sz="0" w:space="0" w:color="auto"/>
            <w:left w:val="none" w:sz="0" w:space="0" w:color="auto"/>
            <w:bottom w:val="none" w:sz="0" w:space="0" w:color="auto"/>
            <w:right w:val="none" w:sz="0" w:space="0" w:color="auto"/>
          </w:divBdr>
        </w:div>
        <w:div w:id="1401245879">
          <w:marLeft w:val="480"/>
          <w:marRight w:val="0"/>
          <w:marTop w:val="0"/>
          <w:marBottom w:val="0"/>
          <w:divBdr>
            <w:top w:val="none" w:sz="0" w:space="0" w:color="auto"/>
            <w:left w:val="none" w:sz="0" w:space="0" w:color="auto"/>
            <w:bottom w:val="none" w:sz="0" w:space="0" w:color="auto"/>
            <w:right w:val="none" w:sz="0" w:space="0" w:color="auto"/>
          </w:divBdr>
        </w:div>
        <w:div w:id="703555141">
          <w:marLeft w:val="480"/>
          <w:marRight w:val="0"/>
          <w:marTop w:val="0"/>
          <w:marBottom w:val="0"/>
          <w:divBdr>
            <w:top w:val="none" w:sz="0" w:space="0" w:color="auto"/>
            <w:left w:val="none" w:sz="0" w:space="0" w:color="auto"/>
            <w:bottom w:val="none" w:sz="0" w:space="0" w:color="auto"/>
            <w:right w:val="none" w:sz="0" w:space="0" w:color="auto"/>
          </w:divBdr>
        </w:div>
        <w:div w:id="535509576">
          <w:marLeft w:val="480"/>
          <w:marRight w:val="0"/>
          <w:marTop w:val="0"/>
          <w:marBottom w:val="0"/>
          <w:divBdr>
            <w:top w:val="none" w:sz="0" w:space="0" w:color="auto"/>
            <w:left w:val="none" w:sz="0" w:space="0" w:color="auto"/>
            <w:bottom w:val="none" w:sz="0" w:space="0" w:color="auto"/>
            <w:right w:val="none" w:sz="0" w:space="0" w:color="auto"/>
          </w:divBdr>
        </w:div>
        <w:div w:id="82654851">
          <w:marLeft w:val="480"/>
          <w:marRight w:val="0"/>
          <w:marTop w:val="0"/>
          <w:marBottom w:val="0"/>
          <w:divBdr>
            <w:top w:val="none" w:sz="0" w:space="0" w:color="auto"/>
            <w:left w:val="none" w:sz="0" w:space="0" w:color="auto"/>
            <w:bottom w:val="none" w:sz="0" w:space="0" w:color="auto"/>
            <w:right w:val="none" w:sz="0" w:space="0" w:color="auto"/>
          </w:divBdr>
        </w:div>
        <w:div w:id="1577788057">
          <w:marLeft w:val="480"/>
          <w:marRight w:val="0"/>
          <w:marTop w:val="0"/>
          <w:marBottom w:val="0"/>
          <w:divBdr>
            <w:top w:val="none" w:sz="0" w:space="0" w:color="auto"/>
            <w:left w:val="none" w:sz="0" w:space="0" w:color="auto"/>
            <w:bottom w:val="none" w:sz="0" w:space="0" w:color="auto"/>
            <w:right w:val="none" w:sz="0" w:space="0" w:color="auto"/>
          </w:divBdr>
        </w:div>
        <w:div w:id="461462838">
          <w:marLeft w:val="480"/>
          <w:marRight w:val="0"/>
          <w:marTop w:val="0"/>
          <w:marBottom w:val="0"/>
          <w:divBdr>
            <w:top w:val="none" w:sz="0" w:space="0" w:color="auto"/>
            <w:left w:val="none" w:sz="0" w:space="0" w:color="auto"/>
            <w:bottom w:val="none" w:sz="0" w:space="0" w:color="auto"/>
            <w:right w:val="none" w:sz="0" w:space="0" w:color="auto"/>
          </w:divBdr>
        </w:div>
        <w:div w:id="1841578061">
          <w:marLeft w:val="480"/>
          <w:marRight w:val="0"/>
          <w:marTop w:val="0"/>
          <w:marBottom w:val="0"/>
          <w:divBdr>
            <w:top w:val="none" w:sz="0" w:space="0" w:color="auto"/>
            <w:left w:val="none" w:sz="0" w:space="0" w:color="auto"/>
            <w:bottom w:val="none" w:sz="0" w:space="0" w:color="auto"/>
            <w:right w:val="none" w:sz="0" w:space="0" w:color="auto"/>
          </w:divBdr>
        </w:div>
        <w:div w:id="1397432695">
          <w:marLeft w:val="480"/>
          <w:marRight w:val="0"/>
          <w:marTop w:val="0"/>
          <w:marBottom w:val="0"/>
          <w:divBdr>
            <w:top w:val="none" w:sz="0" w:space="0" w:color="auto"/>
            <w:left w:val="none" w:sz="0" w:space="0" w:color="auto"/>
            <w:bottom w:val="none" w:sz="0" w:space="0" w:color="auto"/>
            <w:right w:val="none" w:sz="0" w:space="0" w:color="auto"/>
          </w:divBdr>
        </w:div>
        <w:div w:id="940452642">
          <w:marLeft w:val="480"/>
          <w:marRight w:val="0"/>
          <w:marTop w:val="0"/>
          <w:marBottom w:val="0"/>
          <w:divBdr>
            <w:top w:val="none" w:sz="0" w:space="0" w:color="auto"/>
            <w:left w:val="none" w:sz="0" w:space="0" w:color="auto"/>
            <w:bottom w:val="none" w:sz="0" w:space="0" w:color="auto"/>
            <w:right w:val="none" w:sz="0" w:space="0" w:color="auto"/>
          </w:divBdr>
        </w:div>
        <w:div w:id="1610434305">
          <w:marLeft w:val="480"/>
          <w:marRight w:val="0"/>
          <w:marTop w:val="0"/>
          <w:marBottom w:val="0"/>
          <w:divBdr>
            <w:top w:val="none" w:sz="0" w:space="0" w:color="auto"/>
            <w:left w:val="none" w:sz="0" w:space="0" w:color="auto"/>
            <w:bottom w:val="none" w:sz="0" w:space="0" w:color="auto"/>
            <w:right w:val="none" w:sz="0" w:space="0" w:color="auto"/>
          </w:divBdr>
        </w:div>
        <w:div w:id="1287587442">
          <w:marLeft w:val="480"/>
          <w:marRight w:val="0"/>
          <w:marTop w:val="0"/>
          <w:marBottom w:val="0"/>
          <w:divBdr>
            <w:top w:val="none" w:sz="0" w:space="0" w:color="auto"/>
            <w:left w:val="none" w:sz="0" w:space="0" w:color="auto"/>
            <w:bottom w:val="none" w:sz="0" w:space="0" w:color="auto"/>
            <w:right w:val="none" w:sz="0" w:space="0" w:color="auto"/>
          </w:divBdr>
        </w:div>
        <w:div w:id="1311400989">
          <w:marLeft w:val="480"/>
          <w:marRight w:val="0"/>
          <w:marTop w:val="0"/>
          <w:marBottom w:val="0"/>
          <w:divBdr>
            <w:top w:val="none" w:sz="0" w:space="0" w:color="auto"/>
            <w:left w:val="none" w:sz="0" w:space="0" w:color="auto"/>
            <w:bottom w:val="none" w:sz="0" w:space="0" w:color="auto"/>
            <w:right w:val="none" w:sz="0" w:space="0" w:color="auto"/>
          </w:divBdr>
        </w:div>
        <w:div w:id="1721399502">
          <w:marLeft w:val="480"/>
          <w:marRight w:val="0"/>
          <w:marTop w:val="0"/>
          <w:marBottom w:val="0"/>
          <w:divBdr>
            <w:top w:val="none" w:sz="0" w:space="0" w:color="auto"/>
            <w:left w:val="none" w:sz="0" w:space="0" w:color="auto"/>
            <w:bottom w:val="none" w:sz="0" w:space="0" w:color="auto"/>
            <w:right w:val="none" w:sz="0" w:space="0" w:color="auto"/>
          </w:divBdr>
        </w:div>
        <w:div w:id="1442411032">
          <w:marLeft w:val="480"/>
          <w:marRight w:val="0"/>
          <w:marTop w:val="0"/>
          <w:marBottom w:val="0"/>
          <w:divBdr>
            <w:top w:val="none" w:sz="0" w:space="0" w:color="auto"/>
            <w:left w:val="none" w:sz="0" w:space="0" w:color="auto"/>
            <w:bottom w:val="none" w:sz="0" w:space="0" w:color="auto"/>
            <w:right w:val="none" w:sz="0" w:space="0" w:color="auto"/>
          </w:divBdr>
        </w:div>
        <w:div w:id="783115661">
          <w:marLeft w:val="480"/>
          <w:marRight w:val="0"/>
          <w:marTop w:val="0"/>
          <w:marBottom w:val="0"/>
          <w:divBdr>
            <w:top w:val="none" w:sz="0" w:space="0" w:color="auto"/>
            <w:left w:val="none" w:sz="0" w:space="0" w:color="auto"/>
            <w:bottom w:val="none" w:sz="0" w:space="0" w:color="auto"/>
            <w:right w:val="none" w:sz="0" w:space="0" w:color="auto"/>
          </w:divBdr>
        </w:div>
        <w:div w:id="824198235">
          <w:marLeft w:val="480"/>
          <w:marRight w:val="0"/>
          <w:marTop w:val="0"/>
          <w:marBottom w:val="0"/>
          <w:divBdr>
            <w:top w:val="none" w:sz="0" w:space="0" w:color="auto"/>
            <w:left w:val="none" w:sz="0" w:space="0" w:color="auto"/>
            <w:bottom w:val="none" w:sz="0" w:space="0" w:color="auto"/>
            <w:right w:val="none" w:sz="0" w:space="0" w:color="auto"/>
          </w:divBdr>
        </w:div>
        <w:div w:id="1496064868">
          <w:marLeft w:val="480"/>
          <w:marRight w:val="0"/>
          <w:marTop w:val="0"/>
          <w:marBottom w:val="0"/>
          <w:divBdr>
            <w:top w:val="none" w:sz="0" w:space="0" w:color="auto"/>
            <w:left w:val="none" w:sz="0" w:space="0" w:color="auto"/>
            <w:bottom w:val="none" w:sz="0" w:space="0" w:color="auto"/>
            <w:right w:val="none" w:sz="0" w:space="0" w:color="auto"/>
          </w:divBdr>
        </w:div>
        <w:div w:id="390466453">
          <w:marLeft w:val="480"/>
          <w:marRight w:val="0"/>
          <w:marTop w:val="0"/>
          <w:marBottom w:val="0"/>
          <w:divBdr>
            <w:top w:val="none" w:sz="0" w:space="0" w:color="auto"/>
            <w:left w:val="none" w:sz="0" w:space="0" w:color="auto"/>
            <w:bottom w:val="none" w:sz="0" w:space="0" w:color="auto"/>
            <w:right w:val="none" w:sz="0" w:space="0" w:color="auto"/>
          </w:divBdr>
        </w:div>
        <w:div w:id="684863722">
          <w:marLeft w:val="480"/>
          <w:marRight w:val="0"/>
          <w:marTop w:val="0"/>
          <w:marBottom w:val="0"/>
          <w:divBdr>
            <w:top w:val="none" w:sz="0" w:space="0" w:color="auto"/>
            <w:left w:val="none" w:sz="0" w:space="0" w:color="auto"/>
            <w:bottom w:val="none" w:sz="0" w:space="0" w:color="auto"/>
            <w:right w:val="none" w:sz="0" w:space="0" w:color="auto"/>
          </w:divBdr>
        </w:div>
      </w:divsChild>
    </w:div>
    <w:div w:id="662247518">
      <w:bodyDiv w:val="1"/>
      <w:marLeft w:val="0"/>
      <w:marRight w:val="0"/>
      <w:marTop w:val="0"/>
      <w:marBottom w:val="0"/>
      <w:divBdr>
        <w:top w:val="none" w:sz="0" w:space="0" w:color="auto"/>
        <w:left w:val="none" w:sz="0" w:space="0" w:color="auto"/>
        <w:bottom w:val="none" w:sz="0" w:space="0" w:color="auto"/>
        <w:right w:val="none" w:sz="0" w:space="0" w:color="auto"/>
      </w:divBdr>
      <w:divsChild>
        <w:div w:id="1205408691">
          <w:marLeft w:val="640"/>
          <w:marRight w:val="0"/>
          <w:marTop w:val="0"/>
          <w:marBottom w:val="0"/>
          <w:divBdr>
            <w:top w:val="none" w:sz="0" w:space="0" w:color="auto"/>
            <w:left w:val="none" w:sz="0" w:space="0" w:color="auto"/>
            <w:bottom w:val="none" w:sz="0" w:space="0" w:color="auto"/>
            <w:right w:val="none" w:sz="0" w:space="0" w:color="auto"/>
          </w:divBdr>
        </w:div>
        <w:div w:id="702290116">
          <w:marLeft w:val="640"/>
          <w:marRight w:val="0"/>
          <w:marTop w:val="0"/>
          <w:marBottom w:val="0"/>
          <w:divBdr>
            <w:top w:val="none" w:sz="0" w:space="0" w:color="auto"/>
            <w:left w:val="none" w:sz="0" w:space="0" w:color="auto"/>
            <w:bottom w:val="none" w:sz="0" w:space="0" w:color="auto"/>
            <w:right w:val="none" w:sz="0" w:space="0" w:color="auto"/>
          </w:divBdr>
        </w:div>
        <w:div w:id="1364094623">
          <w:marLeft w:val="640"/>
          <w:marRight w:val="0"/>
          <w:marTop w:val="0"/>
          <w:marBottom w:val="0"/>
          <w:divBdr>
            <w:top w:val="none" w:sz="0" w:space="0" w:color="auto"/>
            <w:left w:val="none" w:sz="0" w:space="0" w:color="auto"/>
            <w:bottom w:val="none" w:sz="0" w:space="0" w:color="auto"/>
            <w:right w:val="none" w:sz="0" w:space="0" w:color="auto"/>
          </w:divBdr>
        </w:div>
        <w:div w:id="1701397160">
          <w:marLeft w:val="640"/>
          <w:marRight w:val="0"/>
          <w:marTop w:val="0"/>
          <w:marBottom w:val="0"/>
          <w:divBdr>
            <w:top w:val="none" w:sz="0" w:space="0" w:color="auto"/>
            <w:left w:val="none" w:sz="0" w:space="0" w:color="auto"/>
            <w:bottom w:val="none" w:sz="0" w:space="0" w:color="auto"/>
            <w:right w:val="none" w:sz="0" w:space="0" w:color="auto"/>
          </w:divBdr>
        </w:div>
        <w:div w:id="1939022854">
          <w:marLeft w:val="640"/>
          <w:marRight w:val="0"/>
          <w:marTop w:val="0"/>
          <w:marBottom w:val="0"/>
          <w:divBdr>
            <w:top w:val="none" w:sz="0" w:space="0" w:color="auto"/>
            <w:left w:val="none" w:sz="0" w:space="0" w:color="auto"/>
            <w:bottom w:val="none" w:sz="0" w:space="0" w:color="auto"/>
            <w:right w:val="none" w:sz="0" w:space="0" w:color="auto"/>
          </w:divBdr>
        </w:div>
        <w:div w:id="311103086">
          <w:marLeft w:val="640"/>
          <w:marRight w:val="0"/>
          <w:marTop w:val="0"/>
          <w:marBottom w:val="0"/>
          <w:divBdr>
            <w:top w:val="none" w:sz="0" w:space="0" w:color="auto"/>
            <w:left w:val="none" w:sz="0" w:space="0" w:color="auto"/>
            <w:bottom w:val="none" w:sz="0" w:space="0" w:color="auto"/>
            <w:right w:val="none" w:sz="0" w:space="0" w:color="auto"/>
          </w:divBdr>
        </w:div>
        <w:div w:id="1210725017">
          <w:marLeft w:val="640"/>
          <w:marRight w:val="0"/>
          <w:marTop w:val="0"/>
          <w:marBottom w:val="0"/>
          <w:divBdr>
            <w:top w:val="none" w:sz="0" w:space="0" w:color="auto"/>
            <w:left w:val="none" w:sz="0" w:space="0" w:color="auto"/>
            <w:bottom w:val="none" w:sz="0" w:space="0" w:color="auto"/>
            <w:right w:val="none" w:sz="0" w:space="0" w:color="auto"/>
          </w:divBdr>
        </w:div>
        <w:div w:id="1684937773">
          <w:marLeft w:val="640"/>
          <w:marRight w:val="0"/>
          <w:marTop w:val="0"/>
          <w:marBottom w:val="0"/>
          <w:divBdr>
            <w:top w:val="none" w:sz="0" w:space="0" w:color="auto"/>
            <w:left w:val="none" w:sz="0" w:space="0" w:color="auto"/>
            <w:bottom w:val="none" w:sz="0" w:space="0" w:color="auto"/>
            <w:right w:val="none" w:sz="0" w:space="0" w:color="auto"/>
          </w:divBdr>
        </w:div>
        <w:div w:id="191648086">
          <w:marLeft w:val="640"/>
          <w:marRight w:val="0"/>
          <w:marTop w:val="0"/>
          <w:marBottom w:val="0"/>
          <w:divBdr>
            <w:top w:val="none" w:sz="0" w:space="0" w:color="auto"/>
            <w:left w:val="none" w:sz="0" w:space="0" w:color="auto"/>
            <w:bottom w:val="none" w:sz="0" w:space="0" w:color="auto"/>
            <w:right w:val="none" w:sz="0" w:space="0" w:color="auto"/>
          </w:divBdr>
        </w:div>
        <w:div w:id="344789075">
          <w:marLeft w:val="640"/>
          <w:marRight w:val="0"/>
          <w:marTop w:val="0"/>
          <w:marBottom w:val="0"/>
          <w:divBdr>
            <w:top w:val="none" w:sz="0" w:space="0" w:color="auto"/>
            <w:left w:val="none" w:sz="0" w:space="0" w:color="auto"/>
            <w:bottom w:val="none" w:sz="0" w:space="0" w:color="auto"/>
            <w:right w:val="none" w:sz="0" w:space="0" w:color="auto"/>
          </w:divBdr>
        </w:div>
        <w:div w:id="719481812">
          <w:marLeft w:val="640"/>
          <w:marRight w:val="0"/>
          <w:marTop w:val="0"/>
          <w:marBottom w:val="0"/>
          <w:divBdr>
            <w:top w:val="none" w:sz="0" w:space="0" w:color="auto"/>
            <w:left w:val="none" w:sz="0" w:space="0" w:color="auto"/>
            <w:bottom w:val="none" w:sz="0" w:space="0" w:color="auto"/>
            <w:right w:val="none" w:sz="0" w:space="0" w:color="auto"/>
          </w:divBdr>
        </w:div>
        <w:div w:id="1925718623">
          <w:marLeft w:val="640"/>
          <w:marRight w:val="0"/>
          <w:marTop w:val="0"/>
          <w:marBottom w:val="0"/>
          <w:divBdr>
            <w:top w:val="none" w:sz="0" w:space="0" w:color="auto"/>
            <w:left w:val="none" w:sz="0" w:space="0" w:color="auto"/>
            <w:bottom w:val="none" w:sz="0" w:space="0" w:color="auto"/>
            <w:right w:val="none" w:sz="0" w:space="0" w:color="auto"/>
          </w:divBdr>
        </w:div>
        <w:div w:id="518010998">
          <w:marLeft w:val="640"/>
          <w:marRight w:val="0"/>
          <w:marTop w:val="0"/>
          <w:marBottom w:val="0"/>
          <w:divBdr>
            <w:top w:val="none" w:sz="0" w:space="0" w:color="auto"/>
            <w:left w:val="none" w:sz="0" w:space="0" w:color="auto"/>
            <w:bottom w:val="none" w:sz="0" w:space="0" w:color="auto"/>
            <w:right w:val="none" w:sz="0" w:space="0" w:color="auto"/>
          </w:divBdr>
        </w:div>
        <w:div w:id="480121798">
          <w:marLeft w:val="640"/>
          <w:marRight w:val="0"/>
          <w:marTop w:val="0"/>
          <w:marBottom w:val="0"/>
          <w:divBdr>
            <w:top w:val="none" w:sz="0" w:space="0" w:color="auto"/>
            <w:left w:val="none" w:sz="0" w:space="0" w:color="auto"/>
            <w:bottom w:val="none" w:sz="0" w:space="0" w:color="auto"/>
            <w:right w:val="none" w:sz="0" w:space="0" w:color="auto"/>
          </w:divBdr>
        </w:div>
        <w:div w:id="1099568696">
          <w:marLeft w:val="640"/>
          <w:marRight w:val="0"/>
          <w:marTop w:val="0"/>
          <w:marBottom w:val="0"/>
          <w:divBdr>
            <w:top w:val="none" w:sz="0" w:space="0" w:color="auto"/>
            <w:left w:val="none" w:sz="0" w:space="0" w:color="auto"/>
            <w:bottom w:val="none" w:sz="0" w:space="0" w:color="auto"/>
            <w:right w:val="none" w:sz="0" w:space="0" w:color="auto"/>
          </w:divBdr>
        </w:div>
        <w:div w:id="1712337967">
          <w:marLeft w:val="640"/>
          <w:marRight w:val="0"/>
          <w:marTop w:val="0"/>
          <w:marBottom w:val="0"/>
          <w:divBdr>
            <w:top w:val="none" w:sz="0" w:space="0" w:color="auto"/>
            <w:left w:val="none" w:sz="0" w:space="0" w:color="auto"/>
            <w:bottom w:val="none" w:sz="0" w:space="0" w:color="auto"/>
            <w:right w:val="none" w:sz="0" w:space="0" w:color="auto"/>
          </w:divBdr>
        </w:div>
        <w:div w:id="655845801">
          <w:marLeft w:val="640"/>
          <w:marRight w:val="0"/>
          <w:marTop w:val="0"/>
          <w:marBottom w:val="0"/>
          <w:divBdr>
            <w:top w:val="none" w:sz="0" w:space="0" w:color="auto"/>
            <w:left w:val="none" w:sz="0" w:space="0" w:color="auto"/>
            <w:bottom w:val="none" w:sz="0" w:space="0" w:color="auto"/>
            <w:right w:val="none" w:sz="0" w:space="0" w:color="auto"/>
          </w:divBdr>
        </w:div>
        <w:div w:id="235209048">
          <w:marLeft w:val="640"/>
          <w:marRight w:val="0"/>
          <w:marTop w:val="0"/>
          <w:marBottom w:val="0"/>
          <w:divBdr>
            <w:top w:val="none" w:sz="0" w:space="0" w:color="auto"/>
            <w:left w:val="none" w:sz="0" w:space="0" w:color="auto"/>
            <w:bottom w:val="none" w:sz="0" w:space="0" w:color="auto"/>
            <w:right w:val="none" w:sz="0" w:space="0" w:color="auto"/>
          </w:divBdr>
        </w:div>
        <w:div w:id="728578770">
          <w:marLeft w:val="640"/>
          <w:marRight w:val="0"/>
          <w:marTop w:val="0"/>
          <w:marBottom w:val="0"/>
          <w:divBdr>
            <w:top w:val="none" w:sz="0" w:space="0" w:color="auto"/>
            <w:left w:val="none" w:sz="0" w:space="0" w:color="auto"/>
            <w:bottom w:val="none" w:sz="0" w:space="0" w:color="auto"/>
            <w:right w:val="none" w:sz="0" w:space="0" w:color="auto"/>
          </w:divBdr>
        </w:div>
        <w:div w:id="1110048942">
          <w:marLeft w:val="640"/>
          <w:marRight w:val="0"/>
          <w:marTop w:val="0"/>
          <w:marBottom w:val="0"/>
          <w:divBdr>
            <w:top w:val="none" w:sz="0" w:space="0" w:color="auto"/>
            <w:left w:val="none" w:sz="0" w:space="0" w:color="auto"/>
            <w:bottom w:val="none" w:sz="0" w:space="0" w:color="auto"/>
            <w:right w:val="none" w:sz="0" w:space="0" w:color="auto"/>
          </w:divBdr>
        </w:div>
        <w:div w:id="629479387">
          <w:marLeft w:val="640"/>
          <w:marRight w:val="0"/>
          <w:marTop w:val="0"/>
          <w:marBottom w:val="0"/>
          <w:divBdr>
            <w:top w:val="none" w:sz="0" w:space="0" w:color="auto"/>
            <w:left w:val="none" w:sz="0" w:space="0" w:color="auto"/>
            <w:bottom w:val="none" w:sz="0" w:space="0" w:color="auto"/>
            <w:right w:val="none" w:sz="0" w:space="0" w:color="auto"/>
          </w:divBdr>
        </w:div>
        <w:div w:id="88627135">
          <w:marLeft w:val="640"/>
          <w:marRight w:val="0"/>
          <w:marTop w:val="0"/>
          <w:marBottom w:val="0"/>
          <w:divBdr>
            <w:top w:val="none" w:sz="0" w:space="0" w:color="auto"/>
            <w:left w:val="none" w:sz="0" w:space="0" w:color="auto"/>
            <w:bottom w:val="none" w:sz="0" w:space="0" w:color="auto"/>
            <w:right w:val="none" w:sz="0" w:space="0" w:color="auto"/>
          </w:divBdr>
        </w:div>
        <w:div w:id="727384200">
          <w:marLeft w:val="640"/>
          <w:marRight w:val="0"/>
          <w:marTop w:val="0"/>
          <w:marBottom w:val="0"/>
          <w:divBdr>
            <w:top w:val="none" w:sz="0" w:space="0" w:color="auto"/>
            <w:left w:val="none" w:sz="0" w:space="0" w:color="auto"/>
            <w:bottom w:val="none" w:sz="0" w:space="0" w:color="auto"/>
            <w:right w:val="none" w:sz="0" w:space="0" w:color="auto"/>
          </w:divBdr>
        </w:div>
        <w:div w:id="1617373314">
          <w:marLeft w:val="640"/>
          <w:marRight w:val="0"/>
          <w:marTop w:val="0"/>
          <w:marBottom w:val="0"/>
          <w:divBdr>
            <w:top w:val="none" w:sz="0" w:space="0" w:color="auto"/>
            <w:left w:val="none" w:sz="0" w:space="0" w:color="auto"/>
            <w:bottom w:val="none" w:sz="0" w:space="0" w:color="auto"/>
            <w:right w:val="none" w:sz="0" w:space="0" w:color="auto"/>
          </w:divBdr>
        </w:div>
        <w:div w:id="599417317">
          <w:marLeft w:val="640"/>
          <w:marRight w:val="0"/>
          <w:marTop w:val="0"/>
          <w:marBottom w:val="0"/>
          <w:divBdr>
            <w:top w:val="none" w:sz="0" w:space="0" w:color="auto"/>
            <w:left w:val="none" w:sz="0" w:space="0" w:color="auto"/>
            <w:bottom w:val="none" w:sz="0" w:space="0" w:color="auto"/>
            <w:right w:val="none" w:sz="0" w:space="0" w:color="auto"/>
          </w:divBdr>
        </w:div>
        <w:div w:id="888876812">
          <w:marLeft w:val="640"/>
          <w:marRight w:val="0"/>
          <w:marTop w:val="0"/>
          <w:marBottom w:val="0"/>
          <w:divBdr>
            <w:top w:val="none" w:sz="0" w:space="0" w:color="auto"/>
            <w:left w:val="none" w:sz="0" w:space="0" w:color="auto"/>
            <w:bottom w:val="none" w:sz="0" w:space="0" w:color="auto"/>
            <w:right w:val="none" w:sz="0" w:space="0" w:color="auto"/>
          </w:divBdr>
        </w:div>
        <w:div w:id="272442257">
          <w:marLeft w:val="640"/>
          <w:marRight w:val="0"/>
          <w:marTop w:val="0"/>
          <w:marBottom w:val="0"/>
          <w:divBdr>
            <w:top w:val="none" w:sz="0" w:space="0" w:color="auto"/>
            <w:left w:val="none" w:sz="0" w:space="0" w:color="auto"/>
            <w:bottom w:val="none" w:sz="0" w:space="0" w:color="auto"/>
            <w:right w:val="none" w:sz="0" w:space="0" w:color="auto"/>
          </w:divBdr>
        </w:div>
        <w:div w:id="1360471451">
          <w:marLeft w:val="640"/>
          <w:marRight w:val="0"/>
          <w:marTop w:val="0"/>
          <w:marBottom w:val="0"/>
          <w:divBdr>
            <w:top w:val="none" w:sz="0" w:space="0" w:color="auto"/>
            <w:left w:val="none" w:sz="0" w:space="0" w:color="auto"/>
            <w:bottom w:val="none" w:sz="0" w:space="0" w:color="auto"/>
            <w:right w:val="none" w:sz="0" w:space="0" w:color="auto"/>
          </w:divBdr>
        </w:div>
        <w:div w:id="608315685">
          <w:marLeft w:val="640"/>
          <w:marRight w:val="0"/>
          <w:marTop w:val="0"/>
          <w:marBottom w:val="0"/>
          <w:divBdr>
            <w:top w:val="none" w:sz="0" w:space="0" w:color="auto"/>
            <w:left w:val="none" w:sz="0" w:space="0" w:color="auto"/>
            <w:bottom w:val="none" w:sz="0" w:space="0" w:color="auto"/>
            <w:right w:val="none" w:sz="0" w:space="0" w:color="auto"/>
          </w:divBdr>
        </w:div>
        <w:div w:id="1375930373">
          <w:marLeft w:val="640"/>
          <w:marRight w:val="0"/>
          <w:marTop w:val="0"/>
          <w:marBottom w:val="0"/>
          <w:divBdr>
            <w:top w:val="none" w:sz="0" w:space="0" w:color="auto"/>
            <w:left w:val="none" w:sz="0" w:space="0" w:color="auto"/>
            <w:bottom w:val="none" w:sz="0" w:space="0" w:color="auto"/>
            <w:right w:val="none" w:sz="0" w:space="0" w:color="auto"/>
          </w:divBdr>
        </w:div>
        <w:div w:id="1227300289">
          <w:marLeft w:val="640"/>
          <w:marRight w:val="0"/>
          <w:marTop w:val="0"/>
          <w:marBottom w:val="0"/>
          <w:divBdr>
            <w:top w:val="none" w:sz="0" w:space="0" w:color="auto"/>
            <w:left w:val="none" w:sz="0" w:space="0" w:color="auto"/>
            <w:bottom w:val="none" w:sz="0" w:space="0" w:color="auto"/>
            <w:right w:val="none" w:sz="0" w:space="0" w:color="auto"/>
          </w:divBdr>
        </w:div>
        <w:div w:id="937521082">
          <w:marLeft w:val="640"/>
          <w:marRight w:val="0"/>
          <w:marTop w:val="0"/>
          <w:marBottom w:val="0"/>
          <w:divBdr>
            <w:top w:val="none" w:sz="0" w:space="0" w:color="auto"/>
            <w:left w:val="none" w:sz="0" w:space="0" w:color="auto"/>
            <w:bottom w:val="none" w:sz="0" w:space="0" w:color="auto"/>
            <w:right w:val="none" w:sz="0" w:space="0" w:color="auto"/>
          </w:divBdr>
        </w:div>
        <w:div w:id="1791625879">
          <w:marLeft w:val="640"/>
          <w:marRight w:val="0"/>
          <w:marTop w:val="0"/>
          <w:marBottom w:val="0"/>
          <w:divBdr>
            <w:top w:val="none" w:sz="0" w:space="0" w:color="auto"/>
            <w:left w:val="none" w:sz="0" w:space="0" w:color="auto"/>
            <w:bottom w:val="none" w:sz="0" w:space="0" w:color="auto"/>
            <w:right w:val="none" w:sz="0" w:space="0" w:color="auto"/>
          </w:divBdr>
        </w:div>
        <w:div w:id="496917446">
          <w:marLeft w:val="640"/>
          <w:marRight w:val="0"/>
          <w:marTop w:val="0"/>
          <w:marBottom w:val="0"/>
          <w:divBdr>
            <w:top w:val="none" w:sz="0" w:space="0" w:color="auto"/>
            <w:left w:val="none" w:sz="0" w:space="0" w:color="auto"/>
            <w:bottom w:val="none" w:sz="0" w:space="0" w:color="auto"/>
            <w:right w:val="none" w:sz="0" w:space="0" w:color="auto"/>
          </w:divBdr>
        </w:div>
        <w:div w:id="1883439639">
          <w:marLeft w:val="640"/>
          <w:marRight w:val="0"/>
          <w:marTop w:val="0"/>
          <w:marBottom w:val="0"/>
          <w:divBdr>
            <w:top w:val="none" w:sz="0" w:space="0" w:color="auto"/>
            <w:left w:val="none" w:sz="0" w:space="0" w:color="auto"/>
            <w:bottom w:val="none" w:sz="0" w:space="0" w:color="auto"/>
            <w:right w:val="none" w:sz="0" w:space="0" w:color="auto"/>
          </w:divBdr>
        </w:div>
        <w:div w:id="84496581">
          <w:marLeft w:val="640"/>
          <w:marRight w:val="0"/>
          <w:marTop w:val="0"/>
          <w:marBottom w:val="0"/>
          <w:divBdr>
            <w:top w:val="none" w:sz="0" w:space="0" w:color="auto"/>
            <w:left w:val="none" w:sz="0" w:space="0" w:color="auto"/>
            <w:bottom w:val="none" w:sz="0" w:space="0" w:color="auto"/>
            <w:right w:val="none" w:sz="0" w:space="0" w:color="auto"/>
          </w:divBdr>
        </w:div>
        <w:div w:id="1632855477">
          <w:marLeft w:val="640"/>
          <w:marRight w:val="0"/>
          <w:marTop w:val="0"/>
          <w:marBottom w:val="0"/>
          <w:divBdr>
            <w:top w:val="none" w:sz="0" w:space="0" w:color="auto"/>
            <w:left w:val="none" w:sz="0" w:space="0" w:color="auto"/>
            <w:bottom w:val="none" w:sz="0" w:space="0" w:color="auto"/>
            <w:right w:val="none" w:sz="0" w:space="0" w:color="auto"/>
          </w:divBdr>
        </w:div>
        <w:div w:id="526413005">
          <w:marLeft w:val="640"/>
          <w:marRight w:val="0"/>
          <w:marTop w:val="0"/>
          <w:marBottom w:val="0"/>
          <w:divBdr>
            <w:top w:val="none" w:sz="0" w:space="0" w:color="auto"/>
            <w:left w:val="none" w:sz="0" w:space="0" w:color="auto"/>
            <w:bottom w:val="none" w:sz="0" w:space="0" w:color="auto"/>
            <w:right w:val="none" w:sz="0" w:space="0" w:color="auto"/>
          </w:divBdr>
        </w:div>
        <w:div w:id="1873880403">
          <w:marLeft w:val="640"/>
          <w:marRight w:val="0"/>
          <w:marTop w:val="0"/>
          <w:marBottom w:val="0"/>
          <w:divBdr>
            <w:top w:val="none" w:sz="0" w:space="0" w:color="auto"/>
            <w:left w:val="none" w:sz="0" w:space="0" w:color="auto"/>
            <w:bottom w:val="none" w:sz="0" w:space="0" w:color="auto"/>
            <w:right w:val="none" w:sz="0" w:space="0" w:color="auto"/>
          </w:divBdr>
        </w:div>
      </w:divsChild>
    </w:div>
    <w:div w:id="900598855">
      <w:bodyDiv w:val="1"/>
      <w:marLeft w:val="0"/>
      <w:marRight w:val="0"/>
      <w:marTop w:val="0"/>
      <w:marBottom w:val="0"/>
      <w:divBdr>
        <w:top w:val="none" w:sz="0" w:space="0" w:color="auto"/>
        <w:left w:val="none" w:sz="0" w:space="0" w:color="auto"/>
        <w:bottom w:val="none" w:sz="0" w:space="0" w:color="auto"/>
        <w:right w:val="none" w:sz="0" w:space="0" w:color="auto"/>
      </w:divBdr>
      <w:divsChild>
        <w:div w:id="1362901507">
          <w:marLeft w:val="640"/>
          <w:marRight w:val="0"/>
          <w:marTop w:val="0"/>
          <w:marBottom w:val="0"/>
          <w:divBdr>
            <w:top w:val="none" w:sz="0" w:space="0" w:color="auto"/>
            <w:left w:val="none" w:sz="0" w:space="0" w:color="auto"/>
            <w:bottom w:val="none" w:sz="0" w:space="0" w:color="auto"/>
            <w:right w:val="none" w:sz="0" w:space="0" w:color="auto"/>
          </w:divBdr>
        </w:div>
        <w:div w:id="970941522">
          <w:marLeft w:val="640"/>
          <w:marRight w:val="0"/>
          <w:marTop w:val="0"/>
          <w:marBottom w:val="0"/>
          <w:divBdr>
            <w:top w:val="none" w:sz="0" w:space="0" w:color="auto"/>
            <w:left w:val="none" w:sz="0" w:space="0" w:color="auto"/>
            <w:bottom w:val="none" w:sz="0" w:space="0" w:color="auto"/>
            <w:right w:val="none" w:sz="0" w:space="0" w:color="auto"/>
          </w:divBdr>
        </w:div>
        <w:div w:id="1262296329">
          <w:marLeft w:val="640"/>
          <w:marRight w:val="0"/>
          <w:marTop w:val="0"/>
          <w:marBottom w:val="0"/>
          <w:divBdr>
            <w:top w:val="none" w:sz="0" w:space="0" w:color="auto"/>
            <w:left w:val="none" w:sz="0" w:space="0" w:color="auto"/>
            <w:bottom w:val="none" w:sz="0" w:space="0" w:color="auto"/>
            <w:right w:val="none" w:sz="0" w:space="0" w:color="auto"/>
          </w:divBdr>
        </w:div>
        <w:div w:id="855197324">
          <w:marLeft w:val="640"/>
          <w:marRight w:val="0"/>
          <w:marTop w:val="0"/>
          <w:marBottom w:val="0"/>
          <w:divBdr>
            <w:top w:val="none" w:sz="0" w:space="0" w:color="auto"/>
            <w:left w:val="none" w:sz="0" w:space="0" w:color="auto"/>
            <w:bottom w:val="none" w:sz="0" w:space="0" w:color="auto"/>
            <w:right w:val="none" w:sz="0" w:space="0" w:color="auto"/>
          </w:divBdr>
        </w:div>
        <w:div w:id="189534928">
          <w:marLeft w:val="640"/>
          <w:marRight w:val="0"/>
          <w:marTop w:val="0"/>
          <w:marBottom w:val="0"/>
          <w:divBdr>
            <w:top w:val="none" w:sz="0" w:space="0" w:color="auto"/>
            <w:left w:val="none" w:sz="0" w:space="0" w:color="auto"/>
            <w:bottom w:val="none" w:sz="0" w:space="0" w:color="auto"/>
            <w:right w:val="none" w:sz="0" w:space="0" w:color="auto"/>
          </w:divBdr>
        </w:div>
        <w:div w:id="733703228">
          <w:marLeft w:val="640"/>
          <w:marRight w:val="0"/>
          <w:marTop w:val="0"/>
          <w:marBottom w:val="0"/>
          <w:divBdr>
            <w:top w:val="none" w:sz="0" w:space="0" w:color="auto"/>
            <w:left w:val="none" w:sz="0" w:space="0" w:color="auto"/>
            <w:bottom w:val="none" w:sz="0" w:space="0" w:color="auto"/>
            <w:right w:val="none" w:sz="0" w:space="0" w:color="auto"/>
          </w:divBdr>
        </w:div>
        <w:div w:id="892081957">
          <w:marLeft w:val="640"/>
          <w:marRight w:val="0"/>
          <w:marTop w:val="0"/>
          <w:marBottom w:val="0"/>
          <w:divBdr>
            <w:top w:val="none" w:sz="0" w:space="0" w:color="auto"/>
            <w:left w:val="none" w:sz="0" w:space="0" w:color="auto"/>
            <w:bottom w:val="none" w:sz="0" w:space="0" w:color="auto"/>
            <w:right w:val="none" w:sz="0" w:space="0" w:color="auto"/>
          </w:divBdr>
        </w:div>
        <w:div w:id="1544487829">
          <w:marLeft w:val="640"/>
          <w:marRight w:val="0"/>
          <w:marTop w:val="0"/>
          <w:marBottom w:val="0"/>
          <w:divBdr>
            <w:top w:val="none" w:sz="0" w:space="0" w:color="auto"/>
            <w:left w:val="none" w:sz="0" w:space="0" w:color="auto"/>
            <w:bottom w:val="none" w:sz="0" w:space="0" w:color="auto"/>
            <w:right w:val="none" w:sz="0" w:space="0" w:color="auto"/>
          </w:divBdr>
        </w:div>
        <w:div w:id="1017150084">
          <w:marLeft w:val="640"/>
          <w:marRight w:val="0"/>
          <w:marTop w:val="0"/>
          <w:marBottom w:val="0"/>
          <w:divBdr>
            <w:top w:val="none" w:sz="0" w:space="0" w:color="auto"/>
            <w:left w:val="none" w:sz="0" w:space="0" w:color="auto"/>
            <w:bottom w:val="none" w:sz="0" w:space="0" w:color="auto"/>
            <w:right w:val="none" w:sz="0" w:space="0" w:color="auto"/>
          </w:divBdr>
        </w:div>
        <w:div w:id="956136663">
          <w:marLeft w:val="640"/>
          <w:marRight w:val="0"/>
          <w:marTop w:val="0"/>
          <w:marBottom w:val="0"/>
          <w:divBdr>
            <w:top w:val="none" w:sz="0" w:space="0" w:color="auto"/>
            <w:left w:val="none" w:sz="0" w:space="0" w:color="auto"/>
            <w:bottom w:val="none" w:sz="0" w:space="0" w:color="auto"/>
            <w:right w:val="none" w:sz="0" w:space="0" w:color="auto"/>
          </w:divBdr>
        </w:div>
        <w:div w:id="487477000">
          <w:marLeft w:val="640"/>
          <w:marRight w:val="0"/>
          <w:marTop w:val="0"/>
          <w:marBottom w:val="0"/>
          <w:divBdr>
            <w:top w:val="none" w:sz="0" w:space="0" w:color="auto"/>
            <w:left w:val="none" w:sz="0" w:space="0" w:color="auto"/>
            <w:bottom w:val="none" w:sz="0" w:space="0" w:color="auto"/>
            <w:right w:val="none" w:sz="0" w:space="0" w:color="auto"/>
          </w:divBdr>
        </w:div>
        <w:div w:id="823199653">
          <w:marLeft w:val="640"/>
          <w:marRight w:val="0"/>
          <w:marTop w:val="0"/>
          <w:marBottom w:val="0"/>
          <w:divBdr>
            <w:top w:val="none" w:sz="0" w:space="0" w:color="auto"/>
            <w:left w:val="none" w:sz="0" w:space="0" w:color="auto"/>
            <w:bottom w:val="none" w:sz="0" w:space="0" w:color="auto"/>
            <w:right w:val="none" w:sz="0" w:space="0" w:color="auto"/>
          </w:divBdr>
        </w:div>
        <w:div w:id="265895140">
          <w:marLeft w:val="640"/>
          <w:marRight w:val="0"/>
          <w:marTop w:val="0"/>
          <w:marBottom w:val="0"/>
          <w:divBdr>
            <w:top w:val="none" w:sz="0" w:space="0" w:color="auto"/>
            <w:left w:val="none" w:sz="0" w:space="0" w:color="auto"/>
            <w:bottom w:val="none" w:sz="0" w:space="0" w:color="auto"/>
            <w:right w:val="none" w:sz="0" w:space="0" w:color="auto"/>
          </w:divBdr>
        </w:div>
        <w:div w:id="1022316484">
          <w:marLeft w:val="640"/>
          <w:marRight w:val="0"/>
          <w:marTop w:val="0"/>
          <w:marBottom w:val="0"/>
          <w:divBdr>
            <w:top w:val="none" w:sz="0" w:space="0" w:color="auto"/>
            <w:left w:val="none" w:sz="0" w:space="0" w:color="auto"/>
            <w:bottom w:val="none" w:sz="0" w:space="0" w:color="auto"/>
            <w:right w:val="none" w:sz="0" w:space="0" w:color="auto"/>
          </w:divBdr>
        </w:div>
        <w:div w:id="2104302796">
          <w:marLeft w:val="640"/>
          <w:marRight w:val="0"/>
          <w:marTop w:val="0"/>
          <w:marBottom w:val="0"/>
          <w:divBdr>
            <w:top w:val="none" w:sz="0" w:space="0" w:color="auto"/>
            <w:left w:val="none" w:sz="0" w:space="0" w:color="auto"/>
            <w:bottom w:val="none" w:sz="0" w:space="0" w:color="auto"/>
            <w:right w:val="none" w:sz="0" w:space="0" w:color="auto"/>
          </w:divBdr>
        </w:div>
        <w:div w:id="2003845891">
          <w:marLeft w:val="640"/>
          <w:marRight w:val="0"/>
          <w:marTop w:val="0"/>
          <w:marBottom w:val="0"/>
          <w:divBdr>
            <w:top w:val="none" w:sz="0" w:space="0" w:color="auto"/>
            <w:left w:val="none" w:sz="0" w:space="0" w:color="auto"/>
            <w:bottom w:val="none" w:sz="0" w:space="0" w:color="auto"/>
            <w:right w:val="none" w:sz="0" w:space="0" w:color="auto"/>
          </w:divBdr>
        </w:div>
        <w:div w:id="87309309">
          <w:marLeft w:val="640"/>
          <w:marRight w:val="0"/>
          <w:marTop w:val="0"/>
          <w:marBottom w:val="0"/>
          <w:divBdr>
            <w:top w:val="none" w:sz="0" w:space="0" w:color="auto"/>
            <w:left w:val="none" w:sz="0" w:space="0" w:color="auto"/>
            <w:bottom w:val="none" w:sz="0" w:space="0" w:color="auto"/>
            <w:right w:val="none" w:sz="0" w:space="0" w:color="auto"/>
          </w:divBdr>
        </w:div>
        <w:div w:id="1952857537">
          <w:marLeft w:val="640"/>
          <w:marRight w:val="0"/>
          <w:marTop w:val="0"/>
          <w:marBottom w:val="0"/>
          <w:divBdr>
            <w:top w:val="none" w:sz="0" w:space="0" w:color="auto"/>
            <w:left w:val="none" w:sz="0" w:space="0" w:color="auto"/>
            <w:bottom w:val="none" w:sz="0" w:space="0" w:color="auto"/>
            <w:right w:val="none" w:sz="0" w:space="0" w:color="auto"/>
          </w:divBdr>
        </w:div>
        <w:div w:id="517892147">
          <w:marLeft w:val="640"/>
          <w:marRight w:val="0"/>
          <w:marTop w:val="0"/>
          <w:marBottom w:val="0"/>
          <w:divBdr>
            <w:top w:val="none" w:sz="0" w:space="0" w:color="auto"/>
            <w:left w:val="none" w:sz="0" w:space="0" w:color="auto"/>
            <w:bottom w:val="none" w:sz="0" w:space="0" w:color="auto"/>
            <w:right w:val="none" w:sz="0" w:space="0" w:color="auto"/>
          </w:divBdr>
        </w:div>
        <w:div w:id="1754546723">
          <w:marLeft w:val="640"/>
          <w:marRight w:val="0"/>
          <w:marTop w:val="0"/>
          <w:marBottom w:val="0"/>
          <w:divBdr>
            <w:top w:val="none" w:sz="0" w:space="0" w:color="auto"/>
            <w:left w:val="none" w:sz="0" w:space="0" w:color="auto"/>
            <w:bottom w:val="none" w:sz="0" w:space="0" w:color="auto"/>
            <w:right w:val="none" w:sz="0" w:space="0" w:color="auto"/>
          </w:divBdr>
        </w:div>
        <w:div w:id="202400918">
          <w:marLeft w:val="640"/>
          <w:marRight w:val="0"/>
          <w:marTop w:val="0"/>
          <w:marBottom w:val="0"/>
          <w:divBdr>
            <w:top w:val="none" w:sz="0" w:space="0" w:color="auto"/>
            <w:left w:val="none" w:sz="0" w:space="0" w:color="auto"/>
            <w:bottom w:val="none" w:sz="0" w:space="0" w:color="auto"/>
            <w:right w:val="none" w:sz="0" w:space="0" w:color="auto"/>
          </w:divBdr>
        </w:div>
        <w:div w:id="836922452">
          <w:marLeft w:val="640"/>
          <w:marRight w:val="0"/>
          <w:marTop w:val="0"/>
          <w:marBottom w:val="0"/>
          <w:divBdr>
            <w:top w:val="none" w:sz="0" w:space="0" w:color="auto"/>
            <w:left w:val="none" w:sz="0" w:space="0" w:color="auto"/>
            <w:bottom w:val="none" w:sz="0" w:space="0" w:color="auto"/>
            <w:right w:val="none" w:sz="0" w:space="0" w:color="auto"/>
          </w:divBdr>
        </w:div>
        <w:div w:id="943537582">
          <w:marLeft w:val="640"/>
          <w:marRight w:val="0"/>
          <w:marTop w:val="0"/>
          <w:marBottom w:val="0"/>
          <w:divBdr>
            <w:top w:val="none" w:sz="0" w:space="0" w:color="auto"/>
            <w:left w:val="none" w:sz="0" w:space="0" w:color="auto"/>
            <w:bottom w:val="none" w:sz="0" w:space="0" w:color="auto"/>
            <w:right w:val="none" w:sz="0" w:space="0" w:color="auto"/>
          </w:divBdr>
        </w:div>
        <w:div w:id="264073784">
          <w:marLeft w:val="640"/>
          <w:marRight w:val="0"/>
          <w:marTop w:val="0"/>
          <w:marBottom w:val="0"/>
          <w:divBdr>
            <w:top w:val="none" w:sz="0" w:space="0" w:color="auto"/>
            <w:left w:val="none" w:sz="0" w:space="0" w:color="auto"/>
            <w:bottom w:val="none" w:sz="0" w:space="0" w:color="auto"/>
            <w:right w:val="none" w:sz="0" w:space="0" w:color="auto"/>
          </w:divBdr>
        </w:div>
        <w:div w:id="1862426092">
          <w:marLeft w:val="640"/>
          <w:marRight w:val="0"/>
          <w:marTop w:val="0"/>
          <w:marBottom w:val="0"/>
          <w:divBdr>
            <w:top w:val="none" w:sz="0" w:space="0" w:color="auto"/>
            <w:left w:val="none" w:sz="0" w:space="0" w:color="auto"/>
            <w:bottom w:val="none" w:sz="0" w:space="0" w:color="auto"/>
            <w:right w:val="none" w:sz="0" w:space="0" w:color="auto"/>
          </w:divBdr>
        </w:div>
        <w:div w:id="1711222141">
          <w:marLeft w:val="640"/>
          <w:marRight w:val="0"/>
          <w:marTop w:val="0"/>
          <w:marBottom w:val="0"/>
          <w:divBdr>
            <w:top w:val="none" w:sz="0" w:space="0" w:color="auto"/>
            <w:left w:val="none" w:sz="0" w:space="0" w:color="auto"/>
            <w:bottom w:val="none" w:sz="0" w:space="0" w:color="auto"/>
            <w:right w:val="none" w:sz="0" w:space="0" w:color="auto"/>
          </w:divBdr>
        </w:div>
        <w:div w:id="1800417340">
          <w:marLeft w:val="640"/>
          <w:marRight w:val="0"/>
          <w:marTop w:val="0"/>
          <w:marBottom w:val="0"/>
          <w:divBdr>
            <w:top w:val="none" w:sz="0" w:space="0" w:color="auto"/>
            <w:left w:val="none" w:sz="0" w:space="0" w:color="auto"/>
            <w:bottom w:val="none" w:sz="0" w:space="0" w:color="auto"/>
            <w:right w:val="none" w:sz="0" w:space="0" w:color="auto"/>
          </w:divBdr>
        </w:div>
        <w:div w:id="159278956">
          <w:marLeft w:val="640"/>
          <w:marRight w:val="0"/>
          <w:marTop w:val="0"/>
          <w:marBottom w:val="0"/>
          <w:divBdr>
            <w:top w:val="none" w:sz="0" w:space="0" w:color="auto"/>
            <w:left w:val="none" w:sz="0" w:space="0" w:color="auto"/>
            <w:bottom w:val="none" w:sz="0" w:space="0" w:color="auto"/>
            <w:right w:val="none" w:sz="0" w:space="0" w:color="auto"/>
          </w:divBdr>
        </w:div>
        <w:div w:id="841625471">
          <w:marLeft w:val="640"/>
          <w:marRight w:val="0"/>
          <w:marTop w:val="0"/>
          <w:marBottom w:val="0"/>
          <w:divBdr>
            <w:top w:val="none" w:sz="0" w:space="0" w:color="auto"/>
            <w:left w:val="none" w:sz="0" w:space="0" w:color="auto"/>
            <w:bottom w:val="none" w:sz="0" w:space="0" w:color="auto"/>
            <w:right w:val="none" w:sz="0" w:space="0" w:color="auto"/>
          </w:divBdr>
        </w:div>
        <w:div w:id="489637251">
          <w:marLeft w:val="640"/>
          <w:marRight w:val="0"/>
          <w:marTop w:val="0"/>
          <w:marBottom w:val="0"/>
          <w:divBdr>
            <w:top w:val="none" w:sz="0" w:space="0" w:color="auto"/>
            <w:left w:val="none" w:sz="0" w:space="0" w:color="auto"/>
            <w:bottom w:val="none" w:sz="0" w:space="0" w:color="auto"/>
            <w:right w:val="none" w:sz="0" w:space="0" w:color="auto"/>
          </w:divBdr>
        </w:div>
        <w:div w:id="1007054547">
          <w:marLeft w:val="640"/>
          <w:marRight w:val="0"/>
          <w:marTop w:val="0"/>
          <w:marBottom w:val="0"/>
          <w:divBdr>
            <w:top w:val="none" w:sz="0" w:space="0" w:color="auto"/>
            <w:left w:val="none" w:sz="0" w:space="0" w:color="auto"/>
            <w:bottom w:val="none" w:sz="0" w:space="0" w:color="auto"/>
            <w:right w:val="none" w:sz="0" w:space="0" w:color="auto"/>
          </w:divBdr>
        </w:div>
        <w:div w:id="724335783">
          <w:marLeft w:val="640"/>
          <w:marRight w:val="0"/>
          <w:marTop w:val="0"/>
          <w:marBottom w:val="0"/>
          <w:divBdr>
            <w:top w:val="none" w:sz="0" w:space="0" w:color="auto"/>
            <w:left w:val="none" w:sz="0" w:space="0" w:color="auto"/>
            <w:bottom w:val="none" w:sz="0" w:space="0" w:color="auto"/>
            <w:right w:val="none" w:sz="0" w:space="0" w:color="auto"/>
          </w:divBdr>
        </w:div>
        <w:div w:id="1931156070">
          <w:marLeft w:val="640"/>
          <w:marRight w:val="0"/>
          <w:marTop w:val="0"/>
          <w:marBottom w:val="0"/>
          <w:divBdr>
            <w:top w:val="none" w:sz="0" w:space="0" w:color="auto"/>
            <w:left w:val="none" w:sz="0" w:space="0" w:color="auto"/>
            <w:bottom w:val="none" w:sz="0" w:space="0" w:color="auto"/>
            <w:right w:val="none" w:sz="0" w:space="0" w:color="auto"/>
          </w:divBdr>
        </w:div>
        <w:div w:id="1939634979">
          <w:marLeft w:val="640"/>
          <w:marRight w:val="0"/>
          <w:marTop w:val="0"/>
          <w:marBottom w:val="0"/>
          <w:divBdr>
            <w:top w:val="none" w:sz="0" w:space="0" w:color="auto"/>
            <w:left w:val="none" w:sz="0" w:space="0" w:color="auto"/>
            <w:bottom w:val="none" w:sz="0" w:space="0" w:color="auto"/>
            <w:right w:val="none" w:sz="0" w:space="0" w:color="auto"/>
          </w:divBdr>
        </w:div>
        <w:div w:id="873035172">
          <w:marLeft w:val="640"/>
          <w:marRight w:val="0"/>
          <w:marTop w:val="0"/>
          <w:marBottom w:val="0"/>
          <w:divBdr>
            <w:top w:val="none" w:sz="0" w:space="0" w:color="auto"/>
            <w:left w:val="none" w:sz="0" w:space="0" w:color="auto"/>
            <w:bottom w:val="none" w:sz="0" w:space="0" w:color="auto"/>
            <w:right w:val="none" w:sz="0" w:space="0" w:color="auto"/>
          </w:divBdr>
        </w:div>
      </w:divsChild>
    </w:div>
    <w:div w:id="957755607">
      <w:bodyDiv w:val="1"/>
      <w:marLeft w:val="0"/>
      <w:marRight w:val="0"/>
      <w:marTop w:val="0"/>
      <w:marBottom w:val="0"/>
      <w:divBdr>
        <w:top w:val="none" w:sz="0" w:space="0" w:color="auto"/>
        <w:left w:val="none" w:sz="0" w:space="0" w:color="auto"/>
        <w:bottom w:val="none" w:sz="0" w:space="0" w:color="auto"/>
        <w:right w:val="none" w:sz="0" w:space="0" w:color="auto"/>
      </w:divBdr>
      <w:divsChild>
        <w:div w:id="1295016598">
          <w:marLeft w:val="640"/>
          <w:marRight w:val="0"/>
          <w:marTop w:val="0"/>
          <w:marBottom w:val="0"/>
          <w:divBdr>
            <w:top w:val="none" w:sz="0" w:space="0" w:color="auto"/>
            <w:left w:val="none" w:sz="0" w:space="0" w:color="auto"/>
            <w:bottom w:val="none" w:sz="0" w:space="0" w:color="auto"/>
            <w:right w:val="none" w:sz="0" w:space="0" w:color="auto"/>
          </w:divBdr>
        </w:div>
        <w:div w:id="966156963">
          <w:marLeft w:val="640"/>
          <w:marRight w:val="0"/>
          <w:marTop w:val="0"/>
          <w:marBottom w:val="0"/>
          <w:divBdr>
            <w:top w:val="none" w:sz="0" w:space="0" w:color="auto"/>
            <w:left w:val="none" w:sz="0" w:space="0" w:color="auto"/>
            <w:bottom w:val="none" w:sz="0" w:space="0" w:color="auto"/>
            <w:right w:val="none" w:sz="0" w:space="0" w:color="auto"/>
          </w:divBdr>
        </w:div>
        <w:div w:id="1264194445">
          <w:marLeft w:val="640"/>
          <w:marRight w:val="0"/>
          <w:marTop w:val="0"/>
          <w:marBottom w:val="0"/>
          <w:divBdr>
            <w:top w:val="none" w:sz="0" w:space="0" w:color="auto"/>
            <w:left w:val="none" w:sz="0" w:space="0" w:color="auto"/>
            <w:bottom w:val="none" w:sz="0" w:space="0" w:color="auto"/>
            <w:right w:val="none" w:sz="0" w:space="0" w:color="auto"/>
          </w:divBdr>
        </w:div>
        <w:div w:id="2011980420">
          <w:marLeft w:val="640"/>
          <w:marRight w:val="0"/>
          <w:marTop w:val="0"/>
          <w:marBottom w:val="0"/>
          <w:divBdr>
            <w:top w:val="none" w:sz="0" w:space="0" w:color="auto"/>
            <w:left w:val="none" w:sz="0" w:space="0" w:color="auto"/>
            <w:bottom w:val="none" w:sz="0" w:space="0" w:color="auto"/>
            <w:right w:val="none" w:sz="0" w:space="0" w:color="auto"/>
          </w:divBdr>
        </w:div>
        <w:div w:id="1324971638">
          <w:marLeft w:val="640"/>
          <w:marRight w:val="0"/>
          <w:marTop w:val="0"/>
          <w:marBottom w:val="0"/>
          <w:divBdr>
            <w:top w:val="none" w:sz="0" w:space="0" w:color="auto"/>
            <w:left w:val="none" w:sz="0" w:space="0" w:color="auto"/>
            <w:bottom w:val="none" w:sz="0" w:space="0" w:color="auto"/>
            <w:right w:val="none" w:sz="0" w:space="0" w:color="auto"/>
          </w:divBdr>
        </w:div>
        <w:div w:id="1153175597">
          <w:marLeft w:val="640"/>
          <w:marRight w:val="0"/>
          <w:marTop w:val="0"/>
          <w:marBottom w:val="0"/>
          <w:divBdr>
            <w:top w:val="none" w:sz="0" w:space="0" w:color="auto"/>
            <w:left w:val="none" w:sz="0" w:space="0" w:color="auto"/>
            <w:bottom w:val="none" w:sz="0" w:space="0" w:color="auto"/>
            <w:right w:val="none" w:sz="0" w:space="0" w:color="auto"/>
          </w:divBdr>
        </w:div>
        <w:div w:id="110589921">
          <w:marLeft w:val="640"/>
          <w:marRight w:val="0"/>
          <w:marTop w:val="0"/>
          <w:marBottom w:val="0"/>
          <w:divBdr>
            <w:top w:val="none" w:sz="0" w:space="0" w:color="auto"/>
            <w:left w:val="none" w:sz="0" w:space="0" w:color="auto"/>
            <w:bottom w:val="none" w:sz="0" w:space="0" w:color="auto"/>
            <w:right w:val="none" w:sz="0" w:space="0" w:color="auto"/>
          </w:divBdr>
        </w:div>
        <w:div w:id="854996314">
          <w:marLeft w:val="640"/>
          <w:marRight w:val="0"/>
          <w:marTop w:val="0"/>
          <w:marBottom w:val="0"/>
          <w:divBdr>
            <w:top w:val="none" w:sz="0" w:space="0" w:color="auto"/>
            <w:left w:val="none" w:sz="0" w:space="0" w:color="auto"/>
            <w:bottom w:val="none" w:sz="0" w:space="0" w:color="auto"/>
            <w:right w:val="none" w:sz="0" w:space="0" w:color="auto"/>
          </w:divBdr>
        </w:div>
        <w:div w:id="56364759">
          <w:marLeft w:val="640"/>
          <w:marRight w:val="0"/>
          <w:marTop w:val="0"/>
          <w:marBottom w:val="0"/>
          <w:divBdr>
            <w:top w:val="none" w:sz="0" w:space="0" w:color="auto"/>
            <w:left w:val="none" w:sz="0" w:space="0" w:color="auto"/>
            <w:bottom w:val="none" w:sz="0" w:space="0" w:color="auto"/>
            <w:right w:val="none" w:sz="0" w:space="0" w:color="auto"/>
          </w:divBdr>
        </w:div>
        <w:div w:id="1761289371">
          <w:marLeft w:val="640"/>
          <w:marRight w:val="0"/>
          <w:marTop w:val="0"/>
          <w:marBottom w:val="0"/>
          <w:divBdr>
            <w:top w:val="none" w:sz="0" w:space="0" w:color="auto"/>
            <w:left w:val="none" w:sz="0" w:space="0" w:color="auto"/>
            <w:bottom w:val="none" w:sz="0" w:space="0" w:color="auto"/>
            <w:right w:val="none" w:sz="0" w:space="0" w:color="auto"/>
          </w:divBdr>
        </w:div>
        <w:div w:id="2047100946">
          <w:marLeft w:val="640"/>
          <w:marRight w:val="0"/>
          <w:marTop w:val="0"/>
          <w:marBottom w:val="0"/>
          <w:divBdr>
            <w:top w:val="none" w:sz="0" w:space="0" w:color="auto"/>
            <w:left w:val="none" w:sz="0" w:space="0" w:color="auto"/>
            <w:bottom w:val="none" w:sz="0" w:space="0" w:color="auto"/>
            <w:right w:val="none" w:sz="0" w:space="0" w:color="auto"/>
          </w:divBdr>
        </w:div>
        <w:div w:id="182016404">
          <w:marLeft w:val="640"/>
          <w:marRight w:val="0"/>
          <w:marTop w:val="0"/>
          <w:marBottom w:val="0"/>
          <w:divBdr>
            <w:top w:val="none" w:sz="0" w:space="0" w:color="auto"/>
            <w:left w:val="none" w:sz="0" w:space="0" w:color="auto"/>
            <w:bottom w:val="none" w:sz="0" w:space="0" w:color="auto"/>
            <w:right w:val="none" w:sz="0" w:space="0" w:color="auto"/>
          </w:divBdr>
        </w:div>
        <w:div w:id="494952690">
          <w:marLeft w:val="640"/>
          <w:marRight w:val="0"/>
          <w:marTop w:val="0"/>
          <w:marBottom w:val="0"/>
          <w:divBdr>
            <w:top w:val="none" w:sz="0" w:space="0" w:color="auto"/>
            <w:left w:val="none" w:sz="0" w:space="0" w:color="auto"/>
            <w:bottom w:val="none" w:sz="0" w:space="0" w:color="auto"/>
            <w:right w:val="none" w:sz="0" w:space="0" w:color="auto"/>
          </w:divBdr>
        </w:div>
        <w:div w:id="1684896877">
          <w:marLeft w:val="640"/>
          <w:marRight w:val="0"/>
          <w:marTop w:val="0"/>
          <w:marBottom w:val="0"/>
          <w:divBdr>
            <w:top w:val="none" w:sz="0" w:space="0" w:color="auto"/>
            <w:left w:val="none" w:sz="0" w:space="0" w:color="auto"/>
            <w:bottom w:val="none" w:sz="0" w:space="0" w:color="auto"/>
            <w:right w:val="none" w:sz="0" w:space="0" w:color="auto"/>
          </w:divBdr>
        </w:div>
        <w:div w:id="1070079327">
          <w:marLeft w:val="640"/>
          <w:marRight w:val="0"/>
          <w:marTop w:val="0"/>
          <w:marBottom w:val="0"/>
          <w:divBdr>
            <w:top w:val="none" w:sz="0" w:space="0" w:color="auto"/>
            <w:left w:val="none" w:sz="0" w:space="0" w:color="auto"/>
            <w:bottom w:val="none" w:sz="0" w:space="0" w:color="auto"/>
            <w:right w:val="none" w:sz="0" w:space="0" w:color="auto"/>
          </w:divBdr>
        </w:div>
        <w:div w:id="1806506547">
          <w:marLeft w:val="640"/>
          <w:marRight w:val="0"/>
          <w:marTop w:val="0"/>
          <w:marBottom w:val="0"/>
          <w:divBdr>
            <w:top w:val="none" w:sz="0" w:space="0" w:color="auto"/>
            <w:left w:val="none" w:sz="0" w:space="0" w:color="auto"/>
            <w:bottom w:val="none" w:sz="0" w:space="0" w:color="auto"/>
            <w:right w:val="none" w:sz="0" w:space="0" w:color="auto"/>
          </w:divBdr>
        </w:div>
        <w:div w:id="1552615147">
          <w:marLeft w:val="640"/>
          <w:marRight w:val="0"/>
          <w:marTop w:val="0"/>
          <w:marBottom w:val="0"/>
          <w:divBdr>
            <w:top w:val="none" w:sz="0" w:space="0" w:color="auto"/>
            <w:left w:val="none" w:sz="0" w:space="0" w:color="auto"/>
            <w:bottom w:val="none" w:sz="0" w:space="0" w:color="auto"/>
            <w:right w:val="none" w:sz="0" w:space="0" w:color="auto"/>
          </w:divBdr>
        </w:div>
        <w:div w:id="672026414">
          <w:marLeft w:val="640"/>
          <w:marRight w:val="0"/>
          <w:marTop w:val="0"/>
          <w:marBottom w:val="0"/>
          <w:divBdr>
            <w:top w:val="none" w:sz="0" w:space="0" w:color="auto"/>
            <w:left w:val="none" w:sz="0" w:space="0" w:color="auto"/>
            <w:bottom w:val="none" w:sz="0" w:space="0" w:color="auto"/>
            <w:right w:val="none" w:sz="0" w:space="0" w:color="auto"/>
          </w:divBdr>
        </w:div>
        <w:div w:id="802965761">
          <w:marLeft w:val="640"/>
          <w:marRight w:val="0"/>
          <w:marTop w:val="0"/>
          <w:marBottom w:val="0"/>
          <w:divBdr>
            <w:top w:val="none" w:sz="0" w:space="0" w:color="auto"/>
            <w:left w:val="none" w:sz="0" w:space="0" w:color="auto"/>
            <w:bottom w:val="none" w:sz="0" w:space="0" w:color="auto"/>
            <w:right w:val="none" w:sz="0" w:space="0" w:color="auto"/>
          </w:divBdr>
        </w:div>
        <w:div w:id="1471946104">
          <w:marLeft w:val="640"/>
          <w:marRight w:val="0"/>
          <w:marTop w:val="0"/>
          <w:marBottom w:val="0"/>
          <w:divBdr>
            <w:top w:val="none" w:sz="0" w:space="0" w:color="auto"/>
            <w:left w:val="none" w:sz="0" w:space="0" w:color="auto"/>
            <w:bottom w:val="none" w:sz="0" w:space="0" w:color="auto"/>
            <w:right w:val="none" w:sz="0" w:space="0" w:color="auto"/>
          </w:divBdr>
        </w:div>
        <w:div w:id="1096095823">
          <w:marLeft w:val="640"/>
          <w:marRight w:val="0"/>
          <w:marTop w:val="0"/>
          <w:marBottom w:val="0"/>
          <w:divBdr>
            <w:top w:val="none" w:sz="0" w:space="0" w:color="auto"/>
            <w:left w:val="none" w:sz="0" w:space="0" w:color="auto"/>
            <w:bottom w:val="none" w:sz="0" w:space="0" w:color="auto"/>
            <w:right w:val="none" w:sz="0" w:space="0" w:color="auto"/>
          </w:divBdr>
        </w:div>
        <w:div w:id="278296898">
          <w:marLeft w:val="640"/>
          <w:marRight w:val="0"/>
          <w:marTop w:val="0"/>
          <w:marBottom w:val="0"/>
          <w:divBdr>
            <w:top w:val="none" w:sz="0" w:space="0" w:color="auto"/>
            <w:left w:val="none" w:sz="0" w:space="0" w:color="auto"/>
            <w:bottom w:val="none" w:sz="0" w:space="0" w:color="auto"/>
            <w:right w:val="none" w:sz="0" w:space="0" w:color="auto"/>
          </w:divBdr>
        </w:div>
        <w:div w:id="92240301">
          <w:marLeft w:val="640"/>
          <w:marRight w:val="0"/>
          <w:marTop w:val="0"/>
          <w:marBottom w:val="0"/>
          <w:divBdr>
            <w:top w:val="none" w:sz="0" w:space="0" w:color="auto"/>
            <w:left w:val="none" w:sz="0" w:space="0" w:color="auto"/>
            <w:bottom w:val="none" w:sz="0" w:space="0" w:color="auto"/>
            <w:right w:val="none" w:sz="0" w:space="0" w:color="auto"/>
          </w:divBdr>
        </w:div>
        <w:div w:id="1742872378">
          <w:marLeft w:val="640"/>
          <w:marRight w:val="0"/>
          <w:marTop w:val="0"/>
          <w:marBottom w:val="0"/>
          <w:divBdr>
            <w:top w:val="none" w:sz="0" w:space="0" w:color="auto"/>
            <w:left w:val="none" w:sz="0" w:space="0" w:color="auto"/>
            <w:bottom w:val="none" w:sz="0" w:space="0" w:color="auto"/>
            <w:right w:val="none" w:sz="0" w:space="0" w:color="auto"/>
          </w:divBdr>
        </w:div>
        <w:div w:id="1933123764">
          <w:marLeft w:val="640"/>
          <w:marRight w:val="0"/>
          <w:marTop w:val="0"/>
          <w:marBottom w:val="0"/>
          <w:divBdr>
            <w:top w:val="none" w:sz="0" w:space="0" w:color="auto"/>
            <w:left w:val="none" w:sz="0" w:space="0" w:color="auto"/>
            <w:bottom w:val="none" w:sz="0" w:space="0" w:color="auto"/>
            <w:right w:val="none" w:sz="0" w:space="0" w:color="auto"/>
          </w:divBdr>
        </w:div>
        <w:div w:id="1042753667">
          <w:marLeft w:val="640"/>
          <w:marRight w:val="0"/>
          <w:marTop w:val="0"/>
          <w:marBottom w:val="0"/>
          <w:divBdr>
            <w:top w:val="none" w:sz="0" w:space="0" w:color="auto"/>
            <w:left w:val="none" w:sz="0" w:space="0" w:color="auto"/>
            <w:bottom w:val="none" w:sz="0" w:space="0" w:color="auto"/>
            <w:right w:val="none" w:sz="0" w:space="0" w:color="auto"/>
          </w:divBdr>
        </w:div>
        <w:div w:id="1842965515">
          <w:marLeft w:val="640"/>
          <w:marRight w:val="0"/>
          <w:marTop w:val="0"/>
          <w:marBottom w:val="0"/>
          <w:divBdr>
            <w:top w:val="none" w:sz="0" w:space="0" w:color="auto"/>
            <w:left w:val="none" w:sz="0" w:space="0" w:color="auto"/>
            <w:bottom w:val="none" w:sz="0" w:space="0" w:color="auto"/>
            <w:right w:val="none" w:sz="0" w:space="0" w:color="auto"/>
          </w:divBdr>
        </w:div>
        <w:div w:id="1782263770">
          <w:marLeft w:val="640"/>
          <w:marRight w:val="0"/>
          <w:marTop w:val="0"/>
          <w:marBottom w:val="0"/>
          <w:divBdr>
            <w:top w:val="none" w:sz="0" w:space="0" w:color="auto"/>
            <w:left w:val="none" w:sz="0" w:space="0" w:color="auto"/>
            <w:bottom w:val="none" w:sz="0" w:space="0" w:color="auto"/>
            <w:right w:val="none" w:sz="0" w:space="0" w:color="auto"/>
          </w:divBdr>
        </w:div>
        <w:div w:id="637879225">
          <w:marLeft w:val="640"/>
          <w:marRight w:val="0"/>
          <w:marTop w:val="0"/>
          <w:marBottom w:val="0"/>
          <w:divBdr>
            <w:top w:val="none" w:sz="0" w:space="0" w:color="auto"/>
            <w:left w:val="none" w:sz="0" w:space="0" w:color="auto"/>
            <w:bottom w:val="none" w:sz="0" w:space="0" w:color="auto"/>
            <w:right w:val="none" w:sz="0" w:space="0" w:color="auto"/>
          </w:divBdr>
        </w:div>
        <w:div w:id="1399673187">
          <w:marLeft w:val="640"/>
          <w:marRight w:val="0"/>
          <w:marTop w:val="0"/>
          <w:marBottom w:val="0"/>
          <w:divBdr>
            <w:top w:val="none" w:sz="0" w:space="0" w:color="auto"/>
            <w:left w:val="none" w:sz="0" w:space="0" w:color="auto"/>
            <w:bottom w:val="none" w:sz="0" w:space="0" w:color="auto"/>
            <w:right w:val="none" w:sz="0" w:space="0" w:color="auto"/>
          </w:divBdr>
        </w:div>
        <w:div w:id="668145097">
          <w:marLeft w:val="640"/>
          <w:marRight w:val="0"/>
          <w:marTop w:val="0"/>
          <w:marBottom w:val="0"/>
          <w:divBdr>
            <w:top w:val="none" w:sz="0" w:space="0" w:color="auto"/>
            <w:left w:val="none" w:sz="0" w:space="0" w:color="auto"/>
            <w:bottom w:val="none" w:sz="0" w:space="0" w:color="auto"/>
            <w:right w:val="none" w:sz="0" w:space="0" w:color="auto"/>
          </w:divBdr>
        </w:div>
        <w:div w:id="500509482">
          <w:marLeft w:val="640"/>
          <w:marRight w:val="0"/>
          <w:marTop w:val="0"/>
          <w:marBottom w:val="0"/>
          <w:divBdr>
            <w:top w:val="none" w:sz="0" w:space="0" w:color="auto"/>
            <w:left w:val="none" w:sz="0" w:space="0" w:color="auto"/>
            <w:bottom w:val="none" w:sz="0" w:space="0" w:color="auto"/>
            <w:right w:val="none" w:sz="0" w:space="0" w:color="auto"/>
          </w:divBdr>
        </w:div>
        <w:div w:id="1956600102">
          <w:marLeft w:val="640"/>
          <w:marRight w:val="0"/>
          <w:marTop w:val="0"/>
          <w:marBottom w:val="0"/>
          <w:divBdr>
            <w:top w:val="none" w:sz="0" w:space="0" w:color="auto"/>
            <w:left w:val="none" w:sz="0" w:space="0" w:color="auto"/>
            <w:bottom w:val="none" w:sz="0" w:space="0" w:color="auto"/>
            <w:right w:val="none" w:sz="0" w:space="0" w:color="auto"/>
          </w:divBdr>
        </w:div>
        <w:div w:id="1610968464">
          <w:marLeft w:val="640"/>
          <w:marRight w:val="0"/>
          <w:marTop w:val="0"/>
          <w:marBottom w:val="0"/>
          <w:divBdr>
            <w:top w:val="none" w:sz="0" w:space="0" w:color="auto"/>
            <w:left w:val="none" w:sz="0" w:space="0" w:color="auto"/>
            <w:bottom w:val="none" w:sz="0" w:space="0" w:color="auto"/>
            <w:right w:val="none" w:sz="0" w:space="0" w:color="auto"/>
          </w:divBdr>
        </w:div>
        <w:div w:id="23681684">
          <w:marLeft w:val="640"/>
          <w:marRight w:val="0"/>
          <w:marTop w:val="0"/>
          <w:marBottom w:val="0"/>
          <w:divBdr>
            <w:top w:val="none" w:sz="0" w:space="0" w:color="auto"/>
            <w:left w:val="none" w:sz="0" w:space="0" w:color="auto"/>
            <w:bottom w:val="none" w:sz="0" w:space="0" w:color="auto"/>
            <w:right w:val="none" w:sz="0" w:space="0" w:color="auto"/>
          </w:divBdr>
        </w:div>
        <w:div w:id="1252087488">
          <w:marLeft w:val="640"/>
          <w:marRight w:val="0"/>
          <w:marTop w:val="0"/>
          <w:marBottom w:val="0"/>
          <w:divBdr>
            <w:top w:val="none" w:sz="0" w:space="0" w:color="auto"/>
            <w:left w:val="none" w:sz="0" w:space="0" w:color="auto"/>
            <w:bottom w:val="none" w:sz="0" w:space="0" w:color="auto"/>
            <w:right w:val="none" w:sz="0" w:space="0" w:color="auto"/>
          </w:divBdr>
        </w:div>
        <w:div w:id="2035302262">
          <w:marLeft w:val="640"/>
          <w:marRight w:val="0"/>
          <w:marTop w:val="0"/>
          <w:marBottom w:val="0"/>
          <w:divBdr>
            <w:top w:val="none" w:sz="0" w:space="0" w:color="auto"/>
            <w:left w:val="none" w:sz="0" w:space="0" w:color="auto"/>
            <w:bottom w:val="none" w:sz="0" w:space="0" w:color="auto"/>
            <w:right w:val="none" w:sz="0" w:space="0" w:color="auto"/>
          </w:divBdr>
        </w:div>
      </w:divsChild>
    </w:div>
    <w:div w:id="1065296760">
      <w:bodyDiv w:val="1"/>
      <w:marLeft w:val="0"/>
      <w:marRight w:val="0"/>
      <w:marTop w:val="0"/>
      <w:marBottom w:val="0"/>
      <w:divBdr>
        <w:top w:val="none" w:sz="0" w:space="0" w:color="auto"/>
        <w:left w:val="none" w:sz="0" w:space="0" w:color="auto"/>
        <w:bottom w:val="none" w:sz="0" w:space="0" w:color="auto"/>
        <w:right w:val="none" w:sz="0" w:space="0" w:color="auto"/>
      </w:divBdr>
      <w:divsChild>
        <w:div w:id="46490054">
          <w:marLeft w:val="640"/>
          <w:marRight w:val="0"/>
          <w:marTop w:val="0"/>
          <w:marBottom w:val="0"/>
          <w:divBdr>
            <w:top w:val="none" w:sz="0" w:space="0" w:color="auto"/>
            <w:left w:val="none" w:sz="0" w:space="0" w:color="auto"/>
            <w:bottom w:val="none" w:sz="0" w:space="0" w:color="auto"/>
            <w:right w:val="none" w:sz="0" w:space="0" w:color="auto"/>
          </w:divBdr>
        </w:div>
        <w:div w:id="1155999554">
          <w:marLeft w:val="640"/>
          <w:marRight w:val="0"/>
          <w:marTop w:val="0"/>
          <w:marBottom w:val="0"/>
          <w:divBdr>
            <w:top w:val="none" w:sz="0" w:space="0" w:color="auto"/>
            <w:left w:val="none" w:sz="0" w:space="0" w:color="auto"/>
            <w:bottom w:val="none" w:sz="0" w:space="0" w:color="auto"/>
            <w:right w:val="none" w:sz="0" w:space="0" w:color="auto"/>
          </w:divBdr>
        </w:div>
        <w:div w:id="67240389">
          <w:marLeft w:val="640"/>
          <w:marRight w:val="0"/>
          <w:marTop w:val="0"/>
          <w:marBottom w:val="0"/>
          <w:divBdr>
            <w:top w:val="none" w:sz="0" w:space="0" w:color="auto"/>
            <w:left w:val="none" w:sz="0" w:space="0" w:color="auto"/>
            <w:bottom w:val="none" w:sz="0" w:space="0" w:color="auto"/>
            <w:right w:val="none" w:sz="0" w:space="0" w:color="auto"/>
          </w:divBdr>
        </w:div>
        <w:div w:id="1888838261">
          <w:marLeft w:val="640"/>
          <w:marRight w:val="0"/>
          <w:marTop w:val="0"/>
          <w:marBottom w:val="0"/>
          <w:divBdr>
            <w:top w:val="none" w:sz="0" w:space="0" w:color="auto"/>
            <w:left w:val="none" w:sz="0" w:space="0" w:color="auto"/>
            <w:bottom w:val="none" w:sz="0" w:space="0" w:color="auto"/>
            <w:right w:val="none" w:sz="0" w:space="0" w:color="auto"/>
          </w:divBdr>
        </w:div>
        <w:div w:id="2062823832">
          <w:marLeft w:val="640"/>
          <w:marRight w:val="0"/>
          <w:marTop w:val="0"/>
          <w:marBottom w:val="0"/>
          <w:divBdr>
            <w:top w:val="none" w:sz="0" w:space="0" w:color="auto"/>
            <w:left w:val="none" w:sz="0" w:space="0" w:color="auto"/>
            <w:bottom w:val="none" w:sz="0" w:space="0" w:color="auto"/>
            <w:right w:val="none" w:sz="0" w:space="0" w:color="auto"/>
          </w:divBdr>
        </w:div>
        <w:div w:id="906574731">
          <w:marLeft w:val="640"/>
          <w:marRight w:val="0"/>
          <w:marTop w:val="0"/>
          <w:marBottom w:val="0"/>
          <w:divBdr>
            <w:top w:val="none" w:sz="0" w:space="0" w:color="auto"/>
            <w:left w:val="none" w:sz="0" w:space="0" w:color="auto"/>
            <w:bottom w:val="none" w:sz="0" w:space="0" w:color="auto"/>
            <w:right w:val="none" w:sz="0" w:space="0" w:color="auto"/>
          </w:divBdr>
        </w:div>
        <w:div w:id="1593704884">
          <w:marLeft w:val="640"/>
          <w:marRight w:val="0"/>
          <w:marTop w:val="0"/>
          <w:marBottom w:val="0"/>
          <w:divBdr>
            <w:top w:val="none" w:sz="0" w:space="0" w:color="auto"/>
            <w:left w:val="none" w:sz="0" w:space="0" w:color="auto"/>
            <w:bottom w:val="none" w:sz="0" w:space="0" w:color="auto"/>
            <w:right w:val="none" w:sz="0" w:space="0" w:color="auto"/>
          </w:divBdr>
        </w:div>
        <w:div w:id="1033112736">
          <w:marLeft w:val="640"/>
          <w:marRight w:val="0"/>
          <w:marTop w:val="0"/>
          <w:marBottom w:val="0"/>
          <w:divBdr>
            <w:top w:val="none" w:sz="0" w:space="0" w:color="auto"/>
            <w:left w:val="none" w:sz="0" w:space="0" w:color="auto"/>
            <w:bottom w:val="none" w:sz="0" w:space="0" w:color="auto"/>
            <w:right w:val="none" w:sz="0" w:space="0" w:color="auto"/>
          </w:divBdr>
        </w:div>
        <w:div w:id="1477645996">
          <w:marLeft w:val="640"/>
          <w:marRight w:val="0"/>
          <w:marTop w:val="0"/>
          <w:marBottom w:val="0"/>
          <w:divBdr>
            <w:top w:val="none" w:sz="0" w:space="0" w:color="auto"/>
            <w:left w:val="none" w:sz="0" w:space="0" w:color="auto"/>
            <w:bottom w:val="none" w:sz="0" w:space="0" w:color="auto"/>
            <w:right w:val="none" w:sz="0" w:space="0" w:color="auto"/>
          </w:divBdr>
        </w:div>
        <w:div w:id="562377464">
          <w:marLeft w:val="640"/>
          <w:marRight w:val="0"/>
          <w:marTop w:val="0"/>
          <w:marBottom w:val="0"/>
          <w:divBdr>
            <w:top w:val="none" w:sz="0" w:space="0" w:color="auto"/>
            <w:left w:val="none" w:sz="0" w:space="0" w:color="auto"/>
            <w:bottom w:val="none" w:sz="0" w:space="0" w:color="auto"/>
            <w:right w:val="none" w:sz="0" w:space="0" w:color="auto"/>
          </w:divBdr>
        </w:div>
        <w:div w:id="720713693">
          <w:marLeft w:val="640"/>
          <w:marRight w:val="0"/>
          <w:marTop w:val="0"/>
          <w:marBottom w:val="0"/>
          <w:divBdr>
            <w:top w:val="none" w:sz="0" w:space="0" w:color="auto"/>
            <w:left w:val="none" w:sz="0" w:space="0" w:color="auto"/>
            <w:bottom w:val="none" w:sz="0" w:space="0" w:color="auto"/>
            <w:right w:val="none" w:sz="0" w:space="0" w:color="auto"/>
          </w:divBdr>
        </w:div>
        <w:div w:id="1707871448">
          <w:marLeft w:val="640"/>
          <w:marRight w:val="0"/>
          <w:marTop w:val="0"/>
          <w:marBottom w:val="0"/>
          <w:divBdr>
            <w:top w:val="none" w:sz="0" w:space="0" w:color="auto"/>
            <w:left w:val="none" w:sz="0" w:space="0" w:color="auto"/>
            <w:bottom w:val="none" w:sz="0" w:space="0" w:color="auto"/>
            <w:right w:val="none" w:sz="0" w:space="0" w:color="auto"/>
          </w:divBdr>
        </w:div>
        <w:div w:id="1702895258">
          <w:marLeft w:val="640"/>
          <w:marRight w:val="0"/>
          <w:marTop w:val="0"/>
          <w:marBottom w:val="0"/>
          <w:divBdr>
            <w:top w:val="none" w:sz="0" w:space="0" w:color="auto"/>
            <w:left w:val="none" w:sz="0" w:space="0" w:color="auto"/>
            <w:bottom w:val="none" w:sz="0" w:space="0" w:color="auto"/>
            <w:right w:val="none" w:sz="0" w:space="0" w:color="auto"/>
          </w:divBdr>
        </w:div>
        <w:div w:id="40517239">
          <w:marLeft w:val="640"/>
          <w:marRight w:val="0"/>
          <w:marTop w:val="0"/>
          <w:marBottom w:val="0"/>
          <w:divBdr>
            <w:top w:val="none" w:sz="0" w:space="0" w:color="auto"/>
            <w:left w:val="none" w:sz="0" w:space="0" w:color="auto"/>
            <w:bottom w:val="none" w:sz="0" w:space="0" w:color="auto"/>
            <w:right w:val="none" w:sz="0" w:space="0" w:color="auto"/>
          </w:divBdr>
        </w:div>
        <w:div w:id="469978379">
          <w:marLeft w:val="640"/>
          <w:marRight w:val="0"/>
          <w:marTop w:val="0"/>
          <w:marBottom w:val="0"/>
          <w:divBdr>
            <w:top w:val="none" w:sz="0" w:space="0" w:color="auto"/>
            <w:left w:val="none" w:sz="0" w:space="0" w:color="auto"/>
            <w:bottom w:val="none" w:sz="0" w:space="0" w:color="auto"/>
            <w:right w:val="none" w:sz="0" w:space="0" w:color="auto"/>
          </w:divBdr>
        </w:div>
        <w:div w:id="1725523008">
          <w:marLeft w:val="640"/>
          <w:marRight w:val="0"/>
          <w:marTop w:val="0"/>
          <w:marBottom w:val="0"/>
          <w:divBdr>
            <w:top w:val="none" w:sz="0" w:space="0" w:color="auto"/>
            <w:left w:val="none" w:sz="0" w:space="0" w:color="auto"/>
            <w:bottom w:val="none" w:sz="0" w:space="0" w:color="auto"/>
            <w:right w:val="none" w:sz="0" w:space="0" w:color="auto"/>
          </w:divBdr>
        </w:div>
        <w:div w:id="766147951">
          <w:marLeft w:val="640"/>
          <w:marRight w:val="0"/>
          <w:marTop w:val="0"/>
          <w:marBottom w:val="0"/>
          <w:divBdr>
            <w:top w:val="none" w:sz="0" w:space="0" w:color="auto"/>
            <w:left w:val="none" w:sz="0" w:space="0" w:color="auto"/>
            <w:bottom w:val="none" w:sz="0" w:space="0" w:color="auto"/>
            <w:right w:val="none" w:sz="0" w:space="0" w:color="auto"/>
          </w:divBdr>
        </w:div>
        <w:div w:id="2128816107">
          <w:marLeft w:val="640"/>
          <w:marRight w:val="0"/>
          <w:marTop w:val="0"/>
          <w:marBottom w:val="0"/>
          <w:divBdr>
            <w:top w:val="none" w:sz="0" w:space="0" w:color="auto"/>
            <w:left w:val="none" w:sz="0" w:space="0" w:color="auto"/>
            <w:bottom w:val="none" w:sz="0" w:space="0" w:color="auto"/>
            <w:right w:val="none" w:sz="0" w:space="0" w:color="auto"/>
          </w:divBdr>
        </w:div>
        <w:div w:id="250704439">
          <w:marLeft w:val="640"/>
          <w:marRight w:val="0"/>
          <w:marTop w:val="0"/>
          <w:marBottom w:val="0"/>
          <w:divBdr>
            <w:top w:val="none" w:sz="0" w:space="0" w:color="auto"/>
            <w:left w:val="none" w:sz="0" w:space="0" w:color="auto"/>
            <w:bottom w:val="none" w:sz="0" w:space="0" w:color="auto"/>
            <w:right w:val="none" w:sz="0" w:space="0" w:color="auto"/>
          </w:divBdr>
        </w:div>
        <w:div w:id="1078483445">
          <w:marLeft w:val="640"/>
          <w:marRight w:val="0"/>
          <w:marTop w:val="0"/>
          <w:marBottom w:val="0"/>
          <w:divBdr>
            <w:top w:val="none" w:sz="0" w:space="0" w:color="auto"/>
            <w:left w:val="none" w:sz="0" w:space="0" w:color="auto"/>
            <w:bottom w:val="none" w:sz="0" w:space="0" w:color="auto"/>
            <w:right w:val="none" w:sz="0" w:space="0" w:color="auto"/>
          </w:divBdr>
        </w:div>
        <w:div w:id="198974575">
          <w:marLeft w:val="640"/>
          <w:marRight w:val="0"/>
          <w:marTop w:val="0"/>
          <w:marBottom w:val="0"/>
          <w:divBdr>
            <w:top w:val="none" w:sz="0" w:space="0" w:color="auto"/>
            <w:left w:val="none" w:sz="0" w:space="0" w:color="auto"/>
            <w:bottom w:val="none" w:sz="0" w:space="0" w:color="auto"/>
            <w:right w:val="none" w:sz="0" w:space="0" w:color="auto"/>
          </w:divBdr>
        </w:div>
        <w:div w:id="1377923795">
          <w:marLeft w:val="640"/>
          <w:marRight w:val="0"/>
          <w:marTop w:val="0"/>
          <w:marBottom w:val="0"/>
          <w:divBdr>
            <w:top w:val="none" w:sz="0" w:space="0" w:color="auto"/>
            <w:left w:val="none" w:sz="0" w:space="0" w:color="auto"/>
            <w:bottom w:val="none" w:sz="0" w:space="0" w:color="auto"/>
            <w:right w:val="none" w:sz="0" w:space="0" w:color="auto"/>
          </w:divBdr>
        </w:div>
        <w:div w:id="1375546075">
          <w:marLeft w:val="640"/>
          <w:marRight w:val="0"/>
          <w:marTop w:val="0"/>
          <w:marBottom w:val="0"/>
          <w:divBdr>
            <w:top w:val="none" w:sz="0" w:space="0" w:color="auto"/>
            <w:left w:val="none" w:sz="0" w:space="0" w:color="auto"/>
            <w:bottom w:val="none" w:sz="0" w:space="0" w:color="auto"/>
            <w:right w:val="none" w:sz="0" w:space="0" w:color="auto"/>
          </w:divBdr>
        </w:div>
        <w:div w:id="1278221045">
          <w:marLeft w:val="640"/>
          <w:marRight w:val="0"/>
          <w:marTop w:val="0"/>
          <w:marBottom w:val="0"/>
          <w:divBdr>
            <w:top w:val="none" w:sz="0" w:space="0" w:color="auto"/>
            <w:left w:val="none" w:sz="0" w:space="0" w:color="auto"/>
            <w:bottom w:val="none" w:sz="0" w:space="0" w:color="auto"/>
            <w:right w:val="none" w:sz="0" w:space="0" w:color="auto"/>
          </w:divBdr>
        </w:div>
        <w:div w:id="1631204195">
          <w:marLeft w:val="640"/>
          <w:marRight w:val="0"/>
          <w:marTop w:val="0"/>
          <w:marBottom w:val="0"/>
          <w:divBdr>
            <w:top w:val="none" w:sz="0" w:space="0" w:color="auto"/>
            <w:left w:val="none" w:sz="0" w:space="0" w:color="auto"/>
            <w:bottom w:val="none" w:sz="0" w:space="0" w:color="auto"/>
            <w:right w:val="none" w:sz="0" w:space="0" w:color="auto"/>
          </w:divBdr>
        </w:div>
        <w:div w:id="2036418783">
          <w:marLeft w:val="640"/>
          <w:marRight w:val="0"/>
          <w:marTop w:val="0"/>
          <w:marBottom w:val="0"/>
          <w:divBdr>
            <w:top w:val="none" w:sz="0" w:space="0" w:color="auto"/>
            <w:left w:val="none" w:sz="0" w:space="0" w:color="auto"/>
            <w:bottom w:val="none" w:sz="0" w:space="0" w:color="auto"/>
            <w:right w:val="none" w:sz="0" w:space="0" w:color="auto"/>
          </w:divBdr>
        </w:div>
        <w:div w:id="519248252">
          <w:marLeft w:val="640"/>
          <w:marRight w:val="0"/>
          <w:marTop w:val="0"/>
          <w:marBottom w:val="0"/>
          <w:divBdr>
            <w:top w:val="none" w:sz="0" w:space="0" w:color="auto"/>
            <w:left w:val="none" w:sz="0" w:space="0" w:color="auto"/>
            <w:bottom w:val="none" w:sz="0" w:space="0" w:color="auto"/>
            <w:right w:val="none" w:sz="0" w:space="0" w:color="auto"/>
          </w:divBdr>
        </w:div>
        <w:div w:id="1206872589">
          <w:marLeft w:val="640"/>
          <w:marRight w:val="0"/>
          <w:marTop w:val="0"/>
          <w:marBottom w:val="0"/>
          <w:divBdr>
            <w:top w:val="none" w:sz="0" w:space="0" w:color="auto"/>
            <w:left w:val="none" w:sz="0" w:space="0" w:color="auto"/>
            <w:bottom w:val="none" w:sz="0" w:space="0" w:color="auto"/>
            <w:right w:val="none" w:sz="0" w:space="0" w:color="auto"/>
          </w:divBdr>
        </w:div>
        <w:div w:id="694304949">
          <w:marLeft w:val="640"/>
          <w:marRight w:val="0"/>
          <w:marTop w:val="0"/>
          <w:marBottom w:val="0"/>
          <w:divBdr>
            <w:top w:val="none" w:sz="0" w:space="0" w:color="auto"/>
            <w:left w:val="none" w:sz="0" w:space="0" w:color="auto"/>
            <w:bottom w:val="none" w:sz="0" w:space="0" w:color="auto"/>
            <w:right w:val="none" w:sz="0" w:space="0" w:color="auto"/>
          </w:divBdr>
        </w:div>
        <w:div w:id="179852546">
          <w:marLeft w:val="640"/>
          <w:marRight w:val="0"/>
          <w:marTop w:val="0"/>
          <w:marBottom w:val="0"/>
          <w:divBdr>
            <w:top w:val="none" w:sz="0" w:space="0" w:color="auto"/>
            <w:left w:val="none" w:sz="0" w:space="0" w:color="auto"/>
            <w:bottom w:val="none" w:sz="0" w:space="0" w:color="auto"/>
            <w:right w:val="none" w:sz="0" w:space="0" w:color="auto"/>
          </w:divBdr>
        </w:div>
        <w:div w:id="1673097685">
          <w:marLeft w:val="640"/>
          <w:marRight w:val="0"/>
          <w:marTop w:val="0"/>
          <w:marBottom w:val="0"/>
          <w:divBdr>
            <w:top w:val="none" w:sz="0" w:space="0" w:color="auto"/>
            <w:left w:val="none" w:sz="0" w:space="0" w:color="auto"/>
            <w:bottom w:val="none" w:sz="0" w:space="0" w:color="auto"/>
            <w:right w:val="none" w:sz="0" w:space="0" w:color="auto"/>
          </w:divBdr>
        </w:div>
        <w:div w:id="52511426">
          <w:marLeft w:val="640"/>
          <w:marRight w:val="0"/>
          <w:marTop w:val="0"/>
          <w:marBottom w:val="0"/>
          <w:divBdr>
            <w:top w:val="none" w:sz="0" w:space="0" w:color="auto"/>
            <w:left w:val="none" w:sz="0" w:space="0" w:color="auto"/>
            <w:bottom w:val="none" w:sz="0" w:space="0" w:color="auto"/>
            <w:right w:val="none" w:sz="0" w:space="0" w:color="auto"/>
          </w:divBdr>
        </w:div>
        <w:div w:id="7023621">
          <w:marLeft w:val="640"/>
          <w:marRight w:val="0"/>
          <w:marTop w:val="0"/>
          <w:marBottom w:val="0"/>
          <w:divBdr>
            <w:top w:val="none" w:sz="0" w:space="0" w:color="auto"/>
            <w:left w:val="none" w:sz="0" w:space="0" w:color="auto"/>
            <w:bottom w:val="none" w:sz="0" w:space="0" w:color="auto"/>
            <w:right w:val="none" w:sz="0" w:space="0" w:color="auto"/>
          </w:divBdr>
        </w:div>
        <w:div w:id="503932378">
          <w:marLeft w:val="640"/>
          <w:marRight w:val="0"/>
          <w:marTop w:val="0"/>
          <w:marBottom w:val="0"/>
          <w:divBdr>
            <w:top w:val="none" w:sz="0" w:space="0" w:color="auto"/>
            <w:left w:val="none" w:sz="0" w:space="0" w:color="auto"/>
            <w:bottom w:val="none" w:sz="0" w:space="0" w:color="auto"/>
            <w:right w:val="none" w:sz="0" w:space="0" w:color="auto"/>
          </w:divBdr>
        </w:div>
        <w:div w:id="2106226963">
          <w:marLeft w:val="640"/>
          <w:marRight w:val="0"/>
          <w:marTop w:val="0"/>
          <w:marBottom w:val="0"/>
          <w:divBdr>
            <w:top w:val="none" w:sz="0" w:space="0" w:color="auto"/>
            <w:left w:val="none" w:sz="0" w:space="0" w:color="auto"/>
            <w:bottom w:val="none" w:sz="0" w:space="0" w:color="auto"/>
            <w:right w:val="none" w:sz="0" w:space="0" w:color="auto"/>
          </w:divBdr>
        </w:div>
      </w:divsChild>
    </w:div>
    <w:div w:id="1119179551">
      <w:bodyDiv w:val="1"/>
      <w:marLeft w:val="0"/>
      <w:marRight w:val="0"/>
      <w:marTop w:val="0"/>
      <w:marBottom w:val="0"/>
      <w:divBdr>
        <w:top w:val="none" w:sz="0" w:space="0" w:color="auto"/>
        <w:left w:val="none" w:sz="0" w:space="0" w:color="auto"/>
        <w:bottom w:val="none" w:sz="0" w:space="0" w:color="auto"/>
        <w:right w:val="none" w:sz="0" w:space="0" w:color="auto"/>
      </w:divBdr>
      <w:divsChild>
        <w:div w:id="322587535">
          <w:marLeft w:val="640"/>
          <w:marRight w:val="0"/>
          <w:marTop w:val="0"/>
          <w:marBottom w:val="0"/>
          <w:divBdr>
            <w:top w:val="none" w:sz="0" w:space="0" w:color="auto"/>
            <w:left w:val="none" w:sz="0" w:space="0" w:color="auto"/>
            <w:bottom w:val="none" w:sz="0" w:space="0" w:color="auto"/>
            <w:right w:val="none" w:sz="0" w:space="0" w:color="auto"/>
          </w:divBdr>
        </w:div>
        <w:div w:id="569849965">
          <w:marLeft w:val="640"/>
          <w:marRight w:val="0"/>
          <w:marTop w:val="0"/>
          <w:marBottom w:val="0"/>
          <w:divBdr>
            <w:top w:val="none" w:sz="0" w:space="0" w:color="auto"/>
            <w:left w:val="none" w:sz="0" w:space="0" w:color="auto"/>
            <w:bottom w:val="none" w:sz="0" w:space="0" w:color="auto"/>
            <w:right w:val="none" w:sz="0" w:space="0" w:color="auto"/>
          </w:divBdr>
        </w:div>
        <w:div w:id="1084300029">
          <w:marLeft w:val="640"/>
          <w:marRight w:val="0"/>
          <w:marTop w:val="0"/>
          <w:marBottom w:val="0"/>
          <w:divBdr>
            <w:top w:val="none" w:sz="0" w:space="0" w:color="auto"/>
            <w:left w:val="none" w:sz="0" w:space="0" w:color="auto"/>
            <w:bottom w:val="none" w:sz="0" w:space="0" w:color="auto"/>
            <w:right w:val="none" w:sz="0" w:space="0" w:color="auto"/>
          </w:divBdr>
        </w:div>
        <w:div w:id="1295529132">
          <w:marLeft w:val="640"/>
          <w:marRight w:val="0"/>
          <w:marTop w:val="0"/>
          <w:marBottom w:val="0"/>
          <w:divBdr>
            <w:top w:val="none" w:sz="0" w:space="0" w:color="auto"/>
            <w:left w:val="none" w:sz="0" w:space="0" w:color="auto"/>
            <w:bottom w:val="none" w:sz="0" w:space="0" w:color="auto"/>
            <w:right w:val="none" w:sz="0" w:space="0" w:color="auto"/>
          </w:divBdr>
        </w:div>
        <w:div w:id="1018892929">
          <w:marLeft w:val="640"/>
          <w:marRight w:val="0"/>
          <w:marTop w:val="0"/>
          <w:marBottom w:val="0"/>
          <w:divBdr>
            <w:top w:val="none" w:sz="0" w:space="0" w:color="auto"/>
            <w:left w:val="none" w:sz="0" w:space="0" w:color="auto"/>
            <w:bottom w:val="none" w:sz="0" w:space="0" w:color="auto"/>
            <w:right w:val="none" w:sz="0" w:space="0" w:color="auto"/>
          </w:divBdr>
        </w:div>
        <w:div w:id="2048722060">
          <w:marLeft w:val="640"/>
          <w:marRight w:val="0"/>
          <w:marTop w:val="0"/>
          <w:marBottom w:val="0"/>
          <w:divBdr>
            <w:top w:val="none" w:sz="0" w:space="0" w:color="auto"/>
            <w:left w:val="none" w:sz="0" w:space="0" w:color="auto"/>
            <w:bottom w:val="none" w:sz="0" w:space="0" w:color="auto"/>
            <w:right w:val="none" w:sz="0" w:space="0" w:color="auto"/>
          </w:divBdr>
        </w:div>
        <w:div w:id="1880506336">
          <w:marLeft w:val="640"/>
          <w:marRight w:val="0"/>
          <w:marTop w:val="0"/>
          <w:marBottom w:val="0"/>
          <w:divBdr>
            <w:top w:val="none" w:sz="0" w:space="0" w:color="auto"/>
            <w:left w:val="none" w:sz="0" w:space="0" w:color="auto"/>
            <w:bottom w:val="none" w:sz="0" w:space="0" w:color="auto"/>
            <w:right w:val="none" w:sz="0" w:space="0" w:color="auto"/>
          </w:divBdr>
        </w:div>
        <w:div w:id="689070313">
          <w:marLeft w:val="640"/>
          <w:marRight w:val="0"/>
          <w:marTop w:val="0"/>
          <w:marBottom w:val="0"/>
          <w:divBdr>
            <w:top w:val="none" w:sz="0" w:space="0" w:color="auto"/>
            <w:left w:val="none" w:sz="0" w:space="0" w:color="auto"/>
            <w:bottom w:val="none" w:sz="0" w:space="0" w:color="auto"/>
            <w:right w:val="none" w:sz="0" w:space="0" w:color="auto"/>
          </w:divBdr>
        </w:div>
        <w:div w:id="1308318727">
          <w:marLeft w:val="640"/>
          <w:marRight w:val="0"/>
          <w:marTop w:val="0"/>
          <w:marBottom w:val="0"/>
          <w:divBdr>
            <w:top w:val="none" w:sz="0" w:space="0" w:color="auto"/>
            <w:left w:val="none" w:sz="0" w:space="0" w:color="auto"/>
            <w:bottom w:val="none" w:sz="0" w:space="0" w:color="auto"/>
            <w:right w:val="none" w:sz="0" w:space="0" w:color="auto"/>
          </w:divBdr>
        </w:div>
        <w:div w:id="1052315663">
          <w:marLeft w:val="640"/>
          <w:marRight w:val="0"/>
          <w:marTop w:val="0"/>
          <w:marBottom w:val="0"/>
          <w:divBdr>
            <w:top w:val="none" w:sz="0" w:space="0" w:color="auto"/>
            <w:left w:val="none" w:sz="0" w:space="0" w:color="auto"/>
            <w:bottom w:val="none" w:sz="0" w:space="0" w:color="auto"/>
            <w:right w:val="none" w:sz="0" w:space="0" w:color="auto"/>
          </w:divBdr>
        </w:div>
        <w:div w:id="678655415">
          <w:marLeft w:val="640"/>
          <w:marRight w:val="0"/>
          <w:marTop w:val="0"/>
          <w:marBottom w:val="0"/>
          <w:divBdr>
            <w:top w:val="none" w:sz="0" w:space="0" w:color="auto"/>
            <w:left w:val="none" w:sz="0" w:space="0" w:color="auto"/>
            <w:bottom w:val="none" w:sz="0" w:space="0" w:color="auto"/>
            <w:right w:val="none" w:sz="0" w:space="0" w:color="auto"/>
          </w:divBdr>
        </w:div>
        <w:div w:id="585844678">
          <w:marLeft w:val="640"/>
          <w:marRight w:val="0"/>
          <w:marTop w:val="0"/>
          <w:marBottom w:val="0"/>
          <w:divBdr>
            <w:top w:val="none" w:sz="0" w:space="0" w:color="auto"/>
            <w:left w:val="none" w:sz="0" w:space="0" w:color="auto"/>
            <w:bottom w:val="none" w:sz="0" w:space="0" w:color="auto"/>
            <w:right w:val="none" w:sz="0" w:space="0" w:color="auto"/>
          </w:divBdr>
        </w:div>
        <w:div w:id="1205824271">
          <w:marLeft w:val="640"/>
          <w:marRight w:val="0"/>
          <w:marTop w:val="0"/>
          <w:marBottom w:val="0"/>
          <w:divBdr>
            <w:top w:val="none" w:sz="0" w:space="0" w:color="auto"/>
            <w:left w:val="none" w:sz="0" w:space="0" w:color="auto"/>
            <w:bottom w:val="none" w:sz="0" w:space="0" w:color="auto"/>
            <w:right w:val="none" w:sz="0" w:space="0" w:color="auto"/>
          </w:divBdr>
        </w:div>
        <w:div w:id="1590965115">
          <w:marLeft w:val="640"/>
          <w:marRight w:val="0"/>
          <w:marTop w:val="0"/>
          <w:marBottom w:val="0"/>
          <w:divBdr>
            <w:top w:val="none" w:sz="0" w:space="0" w:color="auto"/>
            <w:left w:val="none" w:sz="0" w:space="0" w:color="auto"/>
            <w:bottom w:val="none" w:sz="0" w:space="0" w:color="auto"/>
            <w:right w:val="none" w:sz="0" w:space="0" w:color="auto"/>
          </w:divBdr>
        </w:div>
        <w:div w:id="599993170">
          <w:marLeft w:val="640"/>
          <w:marRight w:val="0"/>
          <w:marTop w:val="0"/>
          <w:marBottom w:val="0"/>
          <w:divBdr>
            <w:top w:val="none" w:sz="0" w:space="0" w:color="auto"/>
            <w:left w:val="none" w:sz="0" w:space="0" w:color="auto"/>
            <w:bottom w:val="none" w:sz="0" w:space="0" w:color="auto"/>
            <w:right w:val="none" w:sz="0" w:space="0" w:color="auto"/>
          </w:divBdr>
        </w:div>
        <w:div w:id="418408212">
          <w:marLeft w:val="640"/>
          <w:marRight w:val="0"/>
          <w:marTop w:val="0"/>
          <w:marBottom w:val="0"/>
          <w:divBdr>
            <w:top w:val="none" w:sz="0" w:space="0" w:color="auto"/>
            <w:left w:val="none" w:sz="0" w:space="0" w:color="auto"/>
            <w:bottom w:val="none" w:sz="0" w:space="0" w:color="auto"/>
            <w:right w:val="none" w:sz="0" w:space="0" w:color="auto"/>
          </w:divBdr>
        </w:div>
        <w:div w:id="1373265497">
          <w:marLeft w:val="640"/>
          <w:marRight w:val="0"/>
          <w:marTop w:val="0"/>
          <w:marBottom w:val="0"/>
          <w:divBdr>
            <w:top w:val="none" w:sz="0" w:space="0" w:color="auto"/>
            <w:left w:val="none" w:sz="0" w:space="0" w:color="auto"/>
            <w:bottom w:val="none" w:sz="0" w:space="0" w:color="auto"/>
            <w:right w:val="none" w:sz="0" w:space="0" w:color="auto"/>
          </w:divBdr>
        </w:div>
        <w:div w:id="911811346">
          <w:marLeft w:val="640"/>
          <w:marRight w:val="0"/>
          <w:marTop w:val="0"/>
          <w:marBottom w:val="0"/>
          <w:divBdr>
            <w:top w:val="none" w:sz="0" w:space="0" w:color="auto"/>
            <w:left w:val="none" w:sz="0" w:space="0" w:color="auto"/>
            <w:bottom w:val="none" w:sz="0" w:space="0" w:color="auto"/>
            <w:right w:val="none" w:sz="0" w:space="0" w:color="auto"/>
          </w:divBdr>
        </w:div>
        <w:div w:id="939722423">
          <w:marLeft w:val="640"/>
          <w:marRight w:val="0"/>
          <w:marTop w:val="0"/>
          <w:marBottom w:val="0"/>
          <w:divBdr>
            <w:top w:val="none" w:sz="0" w:space="0" w:color="auto"/>
            <w:left w:val="none" w:sz="0" w:space="0" w:color="auto"/>
            <w:bottom w:val="none" w:sz="0" w:space="0" w:color="auto"/>
            <w:right w:val="none" w:sz="0" w:space="0" w:color="auto"/>
          </w:divBdr>
        </w:div>
        <w:div w:id="987904755">
          <w:marLeft w:val="640"/>
          <w:marRight w:val="0"/>
          <w:marTop w:val="0"/>
          <w:marBottom w:val="0"/>
          <w:divBdr>
            <w:top w:val="none" w:sz="0" w:space="0" w:color="auto"/>
            <w:left w:val="none" w:sz="0" w:space="0" w:color="auto"/>
            <w:bottom w:val="none" w:sz="0" w:space="0" w:color="auto"/>
            <w:right w:val="none" w:sz="0" w:space="0" w:color="auto"/>
          </w:divBdr>
        </w:div>
        <w:div w:id="746342310">
          <w:marLeft w:val="640"/>
          <w:marRight w:val="0"/>
          <w:marTop w:val="0"/>
          <w:marBottom w:val="0"/>
          <w:divBdr>
            <w:top w:val="none" w:sz="0" w:space="0" w:color="auto"/>
            <w:left w:val="none" w:sz="0" w:space="0" w:color="auto"/>
            <w:bottom w:val="none" w:sz="0" w:space="0" w:color="auto"/>
            <w:right w:val="none" w:sz="0" w:space="0" w:color="auto"/>
          </w:divBdr>
        </w:div>
        <w:div w:id="158888206">
          <w:marLeft w:val="640"/>
          <w:marRight w:val="0"/>
          <w:marTop w:val="0"/>
          <w:marBottom w:val="0"/>
          <w:divBdr>
            <w:top w:val="none" w:sz="0" w:space="0" w:color="auto"/>
            <w:left w:val="none" w:sz="0" w:space="0" w:color="auto"/>
            <w:bottom w:val="none" w:sz="0" w:space="0" w:color="auto"/>
            <w:right w:val="none" w:sz="0" w:space="0" w:color="auto"/>
          </w:divBdr>
        </w:div>
        <w:div w:id="422148044">
          <w:marLeft w:val="640"/>
          <w:marRight w:val="0"/>
          <w:marTop w:val="0"/>
          <w:marBottom w:val="0"/>
          <w:divBdr>
            <w:top w:val="none" w:sz="0" w:space="0" w:color="auto"/>
            <w:left w:val="none" w:sz="0" w:space="0" w:color="auto"/>
            <w:bottom w:val="none" w:sz="0" w:space="0" w:color="auto"/>
            <w:right w:val="none" w:sz="0" w:space="0" w:color="auto"/>
          </w:divBdr>
        </w:div>
        <w:div w:id="2067606700">
          <w:marLeft w:val="640"/>
          <w:marRight w:val="0"/>
          <w:marTop w:val="0"/>
          <w:marBottom w:val="0"/>
          <w:divBdr>
            <w:top w:val="none" w:sz="0" w:space="0" w:color="auto"/>
            <w:left w:val="none" w:sz="0" w:space="0" w:color="auto"/>
            <w:bottom w:val="none" w:sz="0" w:space="0" w:color="auto"/>
            <w:right w:val="none" w:sz="0" w:space="0" w:color="auto"/>
          </w:divBdr>
        </w:div>
        <w:div w:id="1967348721">
          <w:marLeft w:val="640"/>
          <w:marRight w:val="0"/>
          <w:marTop w:val="0"/>
          <w:marBottom w:val="0"/>
          <w:divBdr>
            <w:top w:val="none" w:sz="0" w:space="0" w:color="auto"/>
            <w:left w:val="none" w:sz="0" w:space="0" w:color="auto"/>
            <w:bottom w:val="none" w:sz="0" w:space="0" w:color="auto"/>
            <w:right w:val="none" w:sz="0" w:space="0" w:color="auto"/>
          </w:divBdr>
        </w:div>
        <w:div w:id="1704935359">
          <w:marLeft w:val="640"/>
          <w:marRight w:val="0"/>
          <w:marTop w:val="0"/>
          <w:marBottom w:val="0"/>
          <w:divBdr>
            <w:top w:val="none" w:sz="0" w:space="0" w:color="auto"/>
            <w:left w:val="none" w:sz="0" w:space="0" w:color="auto"/>
            <w:bottom w:val="none" w:sz="0" w:space="0" w:color="auto"/>
            <w:right w:val="none" w:sz="0" w:space="0" w:color="auto"/>
          </w:divBdr>
        </w:div>
        <w:div w:id="147944703">
          <w:marLeft w:val="640"/>
          <w:marRight w:val="0"/>
          <w:marTop w:val="0"/>
          <w:marBottom w:val="0"/>
          <w:divBdr>
            <w:top w:val="none" w:sz="0" w:space="0" w:color="auto"/>
            <w:left w:val="none" w:sz="0" w:space="0" w:color="auto"/>
            <w:bottom w:val="none" w:sz="0" w:space="0" w:color="auto"/>
            <w:right w:val="none" w:sz="0" w:space="0" w:color="auto"/>
          </w:divBdr>
        </w:div>
        <w:div w:id="1445996825">
          <w:marLeft w:val="640"/>
          <w:marRight w:val="0"/>
          <w:marTop w:val="0"/>
          <w:marBottom w:val="0"/>
          <w:divBdr>
            <w:top w:val="none" w:sz="0" w:space="0" w:color="auto"/>
            <w:left w:val="none" w:sz="0" w:space="0" w:color="auto"/>
            <w:bottom w:val="none" w:sz="0" w:space="0" w:color="auto"/>
            <w:right w:val="none" w:sz="0" w:space="0" w:color="auto"/>
          </w:divBdr>
        </w:div>
        <w:div w:id="454952833">
          <w:marLeft w:val="640"/>
          <w:marRight w:val="0"/>
          <w:marTop w:val="0"/>
          <w:marBottom w:val="0"/>
          <w:divBdr>
            <w:top w:val="none" w:sz="0" w:space="0" w:color="auto"/>
            <w:left w:val="none" w:sz="0" w:space="0" w:color="auto"/>
            <w:bottom w:val="none" w:sz="0" w:space="0" w:color="auto"/>
            <w:right w:val="none" w:sz="0" w:space="0" w:color="auto"/>
          </w:divBdr>
        </w:div>
        <w:div w:id="913735030">
          <w:marLeft w:val="640"/>
          <w:marRight w:val="0"/>
          <w:marTop w:val="0"/>
          <w:marBottom w:val="0"/>
          <w:divBdr>
            <w:top w:val="none" w:sz="0" w:space="0" w:color="auto"/>
            <w:left w:val="none" w:sz="0" w:space="0" w:color="auto"/>
            <w:bottom w:val="none" w:sz="0" w:space="0" w:color="auto"/>
            <w:right w:val="none" w:sz="0" w:space="0" w:color="auto"/>
          </w:divBdr>
        </w:div>
        <w:div w:id="1239637132">
          <w:marLeft w:val="640"/>
          <w:marRight w:val="0"/>
          <w:marTop w:val="0"/>
          <w:marBottom w:val="0"/>
          <w:divBdr>
            <w:top w:val="none" w:sz="0" w:space="0" w:color="auto"/>
            <w:left w:val="none" w:sz="0" w:space="0" w:color="auto"/>
            <w:bottom w:val="none" w:sz="0" w:space="0" w:color="auto"/>
            <w:right w:val="none" w:sz="0" w:space="0" w:color="auto"/>
          </w:divBdr>
        </w:div>
        <w:div w:id="214244053">
          <w:marLeft w:val="640"/>
          <w:marRight w:val="0"/>
          <w:marTop w:val="0"/>
          <w:marBottom w:val="0"/>
          <w:divBdr>
            <w:top w:val="none" w:sz="0" w:space="0" w:color="auto"/>
            <w:left w:val="none" w:sz="0" w:space="0" w:color="auto"/>
            <w:bottom w:val="none" w:sz="0" w:space="0" w:color="auto"/>
            <w:right w:val="none" w:sz="0" w:space="0" w:color="auto"/>
          </w:divBdr>
        </w:div>
        <w:div w:id="1487629145">
          <w:marLeft w:val="640"/>
          <w:marRight w:val="0"/>
          <w:marTop w:val="0"/>
          <w:marBottom w:val="0"/>
          <w:divBdr>
            <w:top w:val="none" w:sz="0" w:space="0" w:color="auto"/>
            <w:left w:val="none" w:sz="0" w:space="0" w:color="auto"/>
            <w:bottom w:val="none" w:sz="0" w:space="0" w:color="auto"/>
            <w:right w:val="none" w:sz="0" w:space="0" w:color="auto"/>
          </w:divBdr>
        </w:div>
        <w:div w:id="159783620">
          <w:marLeft w:val="640"/>
          <w:marRight w:val="0"/>
          <w:marTop w:val="0"/>
          <w:marBottom w:val="0"/>
          <w:divBdr>
            <w:top w:val="none" w:sz="0" w:space="0" w:color="auto"/>
            <w:left w:val="none" w:sz="0" w:space="0" w:color="auto"/>
            <w:bottom w:val="none" w:sz="0" w:space="0" w:color="auto"/>
            <w:right w:val="none" w:sz="0" w:space="0" w:color="auto"/>
          </w:divBdr>
        </w:div>
        <w:div w:id="958412668">
          <w:marLeft w:val="640"/>
          <w:marRight w:val="0"/>
          <w:marTop w:val="0"/>
          <w:marBottom w:val="0"/>
          <w:divBdr>
            <w:top w:val="none" w:sz="0" w:space="0" w:color="auto"/>
            <w:left w:val="none" w:sz="0" w:space="0" w:color="auto"/>
            <w:bottom w:val="none" w:sz="0" w:space="0" w:color="auto"/>
            <w:right w:val="none" w:sz="0" w:space="0" w:color="auto"/>
          </w:divBdr>
        </w:div>
        <w:div w:id="1061712826">
          <w:marLeft w:val="640"/>
          <w:marRight w:val="0"/>
          <w:marTop w:val="0"/>
          <w:marBottom w:val="0"/>
          <w:divBdr>
            <w:top w:val="none" w:sz="0" w:space="0" w:color="auto"/>
            <w:left w:val="none" w:sz="0" w:space="0" w:color="auto"/>
            <w:bottom w:val="none" w:sz="0" w:space="0" w:color="auto"/>
            <w:right w:val="none" w:sz="0" w:space="0" w:color="auto"/>
          </w:divBdr>
        </w:div>
      </w:divsChild>
    </w:div>
    <w:div w:id="1326275697">
      <w:bodyDiv w:val="1"/>
      <w:marLeft w:val="0"/>
      <w:marRight w:val="0"/>
      <w:marTop w:val="0"/>
      <w:marBottom w:val="0"/>
      <w:divBdr>
        <w:top w:val="none" w:sz="0" w:space="0" w:color="auto"/>
        <w:left w:val="none" w:sz="0" w:space="0" w:color="auto"/>
        <w:bottom w:val="none" w:sz="0" w:space="0" w:color="auto"/>
        <w:right w:val="none" w:sz="0" w:space="0" w:color="auto"/>
      </w:divBdr>
      <w:divsChild>
        <w:div w:id="1761022079">
          <w:marLeft w:val="640"/>
          <w:marRight w:val="0"/>
          <w:marTop w:val="0"/>
          <w:marBottom w:val="0"/>
          <w:divBdr>
            <w:top w:val="none" w:sz="0" w:space="0" w:color="auto"/>
            <w:left w:val="none" w:sz="0" w:space="0" w:color="auto"/>
            <w:bottom w:val="none" w:sz="0" w:space="0" w:color="auto"/>
            <w:right w:val="none" w:sz="0" w:space="0" w:color="auto"/>
          </w:divBdr>
        </w:div>
        <w:div w:id="25524750">
          <w:marLeft w:val="640"/>
          <w:marRight w:val="0"/>
          <w:marTop w:val="0"/>
          <w:marBottom w:val="0"/>
          <w:divBdr>
            <w:top w:val="none" w:sz="0" w:space="0" w:color="auto"/>
            <w:left w:val="none" w:sz="0" w:space="0" w:color="auto"/>
            <w:bottom w:val="none" w:sz="0" w:space="0" w:color="auto"/>
            <w:right w:val="none" w:sz="0" w:space="0" w:color="auto"/>
          </w:divBdr>
        </w:div>
        <w:div w:id="817305649">
          <w:marLeft w:val="640"/>
          <w:marRight w:val="0"/>
          <w:marTop w:val="0"/>
          <w:marBottom w:val="0"/>
          <w:divBdr>
            <w:top w:val="none" w:sz="0" w:space="0" w:color="auto"/>
            <w:left w:val="none" w:sz="0" w:space="0" w:color="auto"/>
            <w:bottom w:val="none" w:sz="0" w:space="0" w:color="auto"/>
            <w:right w:val="none" w:sz="0" w:space="0" w:color="auto"/>
          </w:divBdr>
        </w:div>
        <w:div w:id="253053820">
          <w:marLeft w:val="640"/>
          <w:marRight w:val="0"/>
          <w:marTop w:val="0"/>
          <w:marBottom w:val="0"/>
          <w:divBdr>
            <w:top w:val="none" w:sz="0" w:space="0" w:color="auto"/>
            <w:left w:val="none" w:sz="0" w:space="0" w:color="auto"/>
            <w:bottom w:val="none" w:sz="0" w:space="0" w:color="auto"/>
            <w:right w:val="none" w:sz="0" w:space="0" w:color="auto"/>
          </w:divBdr>
        </w:div>
        <w:div w:id="397098560">
          <w:marLeft w:val="640"/>
          <w:marRight w:val="0"/>
          <w:marTop w:val="0"/>
          <w:marBottom w:val="0"/>
          <w:divBdr>
            <w:top w:val="none" w:sz="0" w:space="0" w:color="auto"/>
            <w:left w:val="none" w:sz="0" w:space="0" w:color="auto"/>
            <w:bottom w:val="none" w:sz="0" w:space="0" w:color="auto"/>
            <w:right w:val="none" w:sz="0" w:space="0" w:color="auto"/>
          </w:divBdr>
        </w:div>
        <w:div w:id="694579853">
          <w:marLeft w:val="640"/>
          <w:marRight w:val="0"/>
          <w:marTop w:val="0"/>
          <w:marBottom w:val="0"/>
          <w:divBdr>
            <w:top w:val="none" w:sz="0" w:space="0" w:color="auto"/>
            <w:left w:val="none" w:sz="0" w:space="0" w:color="auto"/>
            <w:bottom w:val="none" w:sz="0" w:space="0" w:color="auto"/>
            <w:right w:val="none" w:sz="0" w:space="0" w:color="auto"/>
          </w:divBdr>
        </w:div>
      </w:divsChild>
    </w:div>
    <w:div w:id="1338077904">
      <w:bodyDiv w:val="1"/>
      <w:marLeft w:val="0"/>
      <w:marRight w:val="0"/>
      <w:marTop w:val="0"/>
      <w:marBottom w:val="0"/>
      <w:divBdr>
        <w:top w:val="none" w:sz="0" w:space="0" w:color="auto"/>
        <w:left w:val="none" w:sz="0" w:space="0" w:color="auto"/>
        <w:bottom w:val="none" w:sz="0" w:space="0" w:color="auto"/>
        <w:right w:val="none" w:sz="0" w:space="0" w:color="auto"/>
      </w:divBdr>
      <w:divsChild>
        <w:div w:id="1071582191">
          <w:marLeft w:val="480"/>
          <w:marRight w:val="0"/>
          <w:marTop w:val="0"/>
          <w:marBottom w:val="0"/>
          <w:divBdr>
            <w:top w:val="none" w:sz="0" w:space="0" w:color="auto"/>
            <w:left w:val="none" w:sz="0" w:space="0" w:color="auto"/>
            <w:bottom w:val="none" w:sz="0" w:space="0" w:color="auto"/>
            <w:right w:val="none" w:sz="0" w:space="0" w:color="auto"/>
          </w:divBdr>
        </w:div>
        <w:div w:id="914775620">
          <w:marLeft w:val="480"/>
          <w:marRight w:val="0"/>
          <w:marTop w:val="0"/>
          <w:marBottom w:val="0"/>
          <w:divBdr>
            <w:top w:val="none" w:sz="0" w:space="0" w:color="auto"/>
            <w:left w:val="none" w:sz="0" w:space="0" w:color="auto"/>
            <w:bottom w:val="none" w:sz="0" w:space="0" w:color="auto"/>
            <w:right w:val="none" w:sz="0" w:space="0" w:color="auto"/>
          </w:divBdr>
        </w:div>
        <w:div w:id="714309193">
          <w:marLeft w:val="480"/>
          <w:marRight w:val="0"/>
          <w:marTop w:val="0"/>
          <w:marBottom w:val="0"/>
          <w:divBdr>
            <w:top w:val="none" w:sz="0" w:space="0" w:color="auto"/>
            <w:left w:val="none" w:sz="0" w:space="0" w:color="auto"/>
            <w:bottom w:val="none" w:sz="0" w:space="0" w:color="auto"/>
            <w:right w:val="none" w:sz="0" w:space="0" w:color="auto"/>
          </w:divBdr>
        </w:div>
        <w:div w:id="1575237108">
          <w:marLeft w:val="480"/>
          <w:marRight w:val="0"/>
          <w:marTop w:val="0"/>
          <w:marBottom w:val="0"/>
          <w:divBdr>
            <w:top w:val="none" w:sz="0" w:space="0" w:color="auto"/>
            <w:left w:val="none" w:sz="0" w:space="0" w:color="auto"/>
            <w:bottom w:val="none" w:sz="0" w:space="0" w:color="auto"/>
            <w:right w:val="none" w:sz="0" w:space="0" w:color="auto"/>
          </w:divBdr>
        </w:div>
        <w:div w:id="2093814043">
          <w:marLeft w:val="480"/>
          <w:marRight w:val="0"/>
          <w:marTop w:val="0"/>
          <w:marBottom w:val="0"/>
          <w:divBdr>
            <w:top w:val="none" w:sz="0" w:space="0" w:color="auto"/>
            <w:left w:val="none" w:sz="0" w:space="0" w:color="auto"/>
            <w:bottom w:val="none" w:sz="0" w:space="0" w:color="auto"/>
            <w:right w:val="none" w:sz="0" w:space="0" w:color="auto"/>
          </w:divBdr>
        </w:div>
        <w:div w:id="1944342696">
          <w:marLeft w:val="480"/>
          <w:marRight w:val="0"/>
          <w:marTop w:val="0"/>
          <w:marBottom w:val="0"/>
          <w:divBdr>
            <w:top w:val="none" w:sz="0" w:space="0" w:color="auto"/>
            <w:left w:val="none" w:sz="0" w:space="0" w:color="auto"/>
            <w:bottom w:val="none" w:sz="0" w:space="0" w:color="auto"/>
            <w:right w:val="none" w:sz="0" w:space="0" w:color="auto"/>
          </w:divBdr>
        </w:div>
        <w:div w:id="1276015347">
          <w:marLeft w:val="480"/>
          <w:marRight w:val="0"/>
          <w:marTop w:val="0"/>
          <w:marBottom w:val="0"/>
          <w:divBdr>
            <w:top w:val="none" w:sz="0" w:space="0" w:color="auto"/>
            <w:left w:val="none" w:sz="0" w:space="0" w:color="auto"/>
            <w:bottom w:val="none" w:sz="0" w:space="0" w:color="auto"/>
            <w:right w:val="none" w:sz="0" w:space="0" w:color="auto"/>
          </w:divBdr>
        </w:div>
        <w:div w:id="1057825360">
          <w:marLeft w:val="480"/>
          <w:marRight w:val="0"/>
          <w:marTop w:val="0"/>
          <w:marBottom w:val="0"/>
          <w:divBdr>
            <w:top w:val="none" w:sz="0" w:space="0" w:color="auto"/>
            <w:left w:val="none" w:sz="0" w:space="0" w:color="auto"/>
            <w:bottom w:val="none" w:sz="0" w:space="0" w:color="auto"/>
            <w:right w:val="none" w:sz="0" w:space="0" w:color="auto"/>
          </w:divBdr>
        </w:div>
        <w:div w:id="1096829256">
          <w:marLeft w:val="480"/>
          <w:marRight w:val="0"/>
          <w:marTop w:val="0"/>
          <w:marBottom w:val="0"/>
          <w:divBdr>
            <w:top w:val="none" w:sz="0" w:space="0" w:color="auto"/>
            <w:left w:val="none" w:sz="0" w:space="0" w:color="auto"/>
            <w:bottom w:val="none" w:sz="0" w:space="0" w:color="auto"/>
            <w:right w:val="none" w:sz="0" w:space="0" w:color="auto"/>
          </w:divBdr>
        </w:div>
        <w:div w:id="479931021">
          <w:marLeft w:val="480"/>
          <w:marRight w:val="0"/>
          <w:marTop w:val="0"/>
          <w:marBottom w:val="0"/>
          <w:divBdr>
            <w:top w:val="none" w:sz="0" w:space="0" w:color="auto"/>
            <w:left w:val="none" w:sz="0" w:space="0" w:color="auto"/>
            <w:bottom w:val="none" w:sz="0" w:space="0" w:color="auto"/>
            <w:right w:val="none" w:sz="0" w:space="0" w:color="auto"/>
          </w:divBdr>
        </w:div>
        <w:div w:id="1712611314">
          <w:marLeft w:val="480"/>
          <w:marRight w:val="0"/>
          <w:marTop w:val="0"/>
          <w:marBottom w:val="0"/>
          <w:divBdr>
            <w:top w:val="none" w:sz="0" w:space="0" w:color="auto"/>
            <w:left w:val="none" w:sz="0" w:space="0" w:color="auto"/>
            <w:bottom w:val="none" w:sz="0" w:space="0" w:color="auto"/>
            <w:right w:val="none" w:sz="0" w:space="0" w:color="auto"/>
          </w:divBdr>
        </w:div>
        <w:div w:id="1158768709">
          <w:marLeft w:val="480"/>
          <w:marRight w:val="0"/>
          <w:marTop w:val="0"/>
          <w:marBottom w:val="0"/>
          <w:divBdr>
            <w:top w:val="none" w:sz="0" w:space="0" w:color="auto"/>
            <w:left w:val="none" w:sz="0" w:space="0" w:color="auto"/>
            <w:bottom w:val="none" w:sz="0" w:space="0" w:color="auto"/>
            <w:right w:val="none" w:sz="0" w:space="0" w:color="auto"/>
          </w:divBdr>
        </w:div>
        <w:div w:id="591746613">
          <w:marLeft w:val="480"/>
          <w:marRight w:val="0"/>
          <w:marTop w:val="0"/>
          <w:marBottom w:val="0"/>
          <w:divBdr>
            <w:top w:val="none" w:sz="0" w:space="0" w:color="auto"/>
            <w:left w:val="none" w:sz="0" w:space="0" w:color="auto"/>
            <w:bottom w:val="none" w:sz="0" w:space="0" w:color="auto"/>
            <w:right w:val="none" w:sz="0" w:space="0" w:color="auto"/>
          </w:divBdr>
        </w:div>
        <w:div w:id="2113822539">
          <w:marLeft w:val="480"/>
          <w:marRight w:val="0"/>
          <w:marTop w:val="0"/>
          <w:marBottom w:val="0"/>
          <w:divBdr>
            <w:top w:val="none" w:sz="0" w:space="0" w:color="auto"/>
            <w:left w:val="none" w:sz="0" w:space="0" w:color="auto"/>
            <w:bottom w:val="none" w:sz="0" w:space="0" w:color="auto"/>
            <w:right w:val="none" w:sz="0" w:space="0" w:color="auto"/>
          </w:divBdr>
        </w:div>
        <w:div w:id="1975987017">
          <w:marLeft w:val="480"/>
          <w:marRight w:val="0"/>
          <w:marTop w:val="0"/>
          <w:marBottom w:val="0"/>
          <w:divBdr>
            <w:top w:val="none" w:sz="0" w:space="0" w:color="auto"/>
            <w:left w:val="none" w:sz="0" w:space="0" w:color="auto"/>
            <w:bottom w:val="none" w:sz="0" w:space="0" w:color="auto"/>
            <w:right w:val="none" w:sz="0" w:space="0" w:color="auto"/>
          </w:divBdr>
        </w:div>
        <w:div w:id="666908844">
          <w:marLeft w:val="480"/>
          <w:marRight w:val="0"/>
          <w:marTop w:val="0"/>
          <w:marBottom w:val="0"/>
          <w:divBdr>
            <w:top w:val="none" w:sz="0" w:space="0" w:color="auto"/>
            <w:left w:val="none" w:sz="0" w:space="0" w:color="auto"/>
            <w:bottom w:val="none" w:sz="0" w:space="0" w:color="auto"/>
            <w:right w:val="none" w:sz="0" w:space="0" w:color="auto"/>
          </w:divBdr>
        </w:div>
        <w:div w:id="862402531">
          <w:marLeft w:val="480"/>
          <w:marRight w:val="0"/>
          <w:marTop w:val="0"/>
          <w:marBottom w:val="0"/>
          <w:divBdr>
            <w:top w:val="none" w:sz="0" w:space="0" w:color="auto"/>
            <w:left w:val="none" w:sz="0" w:space="0" w:color="auto"/>
            <w:bottom w:val="none" w:sz="0" w:space="0" w:color="auto"/>
            <w:right w:val="none" w:sz="0" w:space="0" w:color="auto"/>
          </w:divBdr>
        </w:div>
        <w:div w:id="54013286">
          <w:marLeft w:val="480"/>
          <w:marRight w:val="0"/>
          <w:marTop w:val="0"/>
          <w:marBottom w:val="0"/>
          <w:divBdr>
            <w:top w:val="none" w:sz="0" w:space="0" w:color="auto"/>
            <w:left w:val="none" w:sz="0" w:space="0" w:color="auto"/>
            <w:bottom w:val="none" w:sz="0" w:space="0" w:color="auto"/>
            <w:right w:val="none" w:sz="0" w:space="0" w:color="auto"/>
          </w:divBdr>
        </w:div>
        <w:div w:id="668290772">
          <w:marLeft w:val="480"/>
          <w:marRight w:val="0"/>
          <w:marTop w:val="0"/>
          <w:marBottom w:val="0"/>
          <w:divBdr>
            <w:top w:val="none" w:sz="0" w:space="0" w:color="auto"/>
            <w:left w:val="none" w:sz="0" w:space="0" w:color="auto"/>
            <w:bottom w:val="none" w:sz="0" w:space="0" w:color="auto"/>
            <w:right w:val="none" w:sz="0" w:space="0" w:color="auto"/>
          </w:divBdr>
        </w:div>
        <w:div w:id="1081876648">
          <w:marLeft w:val="480"/>
          <w:marRight w:val="0"/>
          <w:marTop w:val="0"/>
          <w:marBottom w:val="0"/>
          <w:divBdr>
            <w:top w:val="none" w:sz="0" w:space="0" w:color="auto"/>
            <w:left w:val="none" w:sz="0" w:space="0" w:color="auto"/>
            <w:bottom w:val="none" w:sz="0" w:space="0" w:color="auto"/>
            <w:right w:val="none" w:sz="0" w:space="0" w:color="auto"/>
          </w:divBdr>
        </w:div>
        <w:div w:id="796097507">
          <w:marLeft w:val="480"/>
          <w:marRight w:val="0"/>
          <w:marTop w:val="0"/>
          <w:marBottom w:val="0"/>
          <w:divBdr>
            <w:top w:val="none" w:sz="0" w:space="0" w:color="auto"/>
            <w:left w:val="none" w:sz="0" w:space="0" w:color="auto"/>
            <w:bottom w:val="none" w:sz="0" w:space="0" w:color="auto"/>
            <w:right w:val="none" w:sz="0" w:space="0" w:color="auto"/>
          </w:divBdr>
        </w:div>
        <w:div w:id="318113890">
          <w:marLeft w:val="480"/>
          <w:marRight w:val="0"/>
          <w:marTop w:val="0"/>
          <w:marBottom w:val="0"/>
          <w:divBdr>
            <w:top w:val="none" w:sz="0" w:space="0" w:color="auto"/>
            <w:left w:val="none" w:sz="0" w:space="0" w:color="auto"/>
            <w:bottom w:val="none" w:sz="0" w:space="0" w:color="auto"/>
            <w:right w:val="none" w:sz="0" w:space="0" w:color="auto"/>
          </w:divBdr>
        </w:div>
        <w:div w:id="671106013">
          <w:marLeft w:val="480"/>
          <w:marRight w:val="0"/>
          <w:marTop w:val="0"/>
          <w:marBottom w:val="0"/>
          <w:divBdr>
            <w:top w:val="none" w:sz="0" w:space="0" w:color="auto"/>
            <w:left w:val="none" w:sz="0" w:space="0" w:color="auto"/>
            <w:bottom w:val="none" w:sz="0" w:space="0" w:color="auto"/>
            <w:right w:val="none" w:sz="0" w:space="0" w:color="auto"/>
          </w:divBdr>
        </w:div>
        <w:div w:id="1329089169">
          <w:marLeft w:val="480"/>
          <w:marRight w:val="0"/>
          <w:marTop w:val="0"/>
          <w:marBottom w:val="0"/>
          <w:divBdr>
            <w:top w:val="none" w:sz="0" w:space="0" w:color="auto"/>
            <w:left w:val="none" w:sz="0" w:space="0" w:color="auto"/>
            <w:bottom w:val="none" w:sz="0" w:space="0" w:color="auto"/>
            <w:right w:val="none" w:sz="0" w:space="0" w:color="auto"/>
          </w:divBdr>
        </w:div>
        <w:div w:id="1050232354">
          <w:marLeft w:val="480"/>
          <w:marRight w:val="0"/>
          <w:marTop w:val="0"/>
          <w:marBottom w:val="0"/>
          <w:divBdr>
            <w:top w:val="none" w:sz="0" w:space="0" w:color="auto"/>
            <w:left w:val="none" w:sz="0" w:space="0" w:color="auto"/>
            <w:bottom w:val="none" w:sz="0" w:space="0" w:color="auto"/>
            <w:right w:val="none" w:sz="0" w:space="0" w:color="auto"/>
          </w:divBdr>
        </w:div>
        <w:div w:id="847328224">
          <w:marLeft w:val="480"/>
          <w:marRight w:val="0"/>
          <w:marTop w:val="0"/>
          <w:marBottom w:val="0"/>
          <w:divBdr>
            <w:top w:val="none" w:sz="0" w:space="0" w:color="auto"/>
            <w:left w:val="none" w:sz="0" w:space="0" w:color="auto"/>
            <w:bottom w:val="none" w:sz="0" w:space="0" w:color="auto"/>
            <w:right w:val="none" w:sz="0" w:space="0" w:color="auto"/>
          </w:divBdr>
        </w:div>
        <w:div w:id="1510758747">
          <w:marLeft w:val="480"/>
          <w:marRight w:val="0"/>
          <w:marTop w:val="0"/>
          <w:marBottom w:val="0"/>
          <w:divBdr>
            <w:top w:val="none" w:sz="0" w:space="0" w:color="auto"/>
            <w:left w:val="none" w:sz="0" w:space="0" w:color="auto"/>
            <w:bottom w:val="none" w:sz="0" w:space="0" w:color="auto"/>
            <w:right w:val="none" w:sz="0" w:space="0" w:color="auto"/>
          </w:divBdr>
        </w:div>
        <w:div w:id="1942712740">
          <w:marLeft w:val="480"/>
          <w:marRight w:val="0"/>
          <w:marTop w:val="0"/>
          <w:marBottom w:val="0"/>
          <w:divBdr>
            <w:top w:val="none" w:sz="0" w:space="0" w:color="auto"/>
            <w:left w:val="none" w:sz="0" w:space="0" w:color="auto"/>
            <w:bottom w:val="none" w:sz="0" w:space="0" w:color="auto"/>
            <w:right w:val="none" w:sz="0" w:space="0" w:color="auto"/>
          </w:divBdr>
        </w:div>
        <w:div w:id="1343319917">
          <w:marLeft w:val="480"/>
          <w:marRight w:val="0"/>
          <w:marTop w:val="0"/>
          <w:marBottom w:val="0"/>
          <w:divBdr>
            <w:top w:val="none" w:sz="0" w:space="0" w:color="auto"/>
            <w:left w:val="none" w:sz="0" w:space="0" w:color="auto"/>
            <w:bottom w:val="none" w:sz="0" w:space="0" w:color="auto"/>
            <w:right w:val="none" w:sz="0" w:space="0" w:color="auto"/>
          </w:divBdr>
        </w:div>
        <w:div w:id="1767924366">
          <w:marLeft w:val="480"/>
          <w:marRight w:val="0"/>
          <w:marTop w:val="0"/>
          <w:marBottom w:val="0"/>
          <w:divBdr>
            <w:top w:val="none" w:sz="0" w:space="0" w:color="auto"/>
            <w:left w:val="none" w:sz="0" w:space="0" w:color="auto"/>
            <w:bottom w:val="none" w:sz="0" w:space="0" w:color="auto"/>
            <w:right w:val="none" w:sz="0" w:space="0" w:color="auto"/>
          </w:divBdr>
        </w:div>
        <w:div w:id="168570170">
          <w:marLeft w:val="480"/>
          <w:marRight w:val="0"/>
          <w:marTop w:val="0"/>
          <w:marBottom w:val="0"/>
          <w:divBdr>
            <w:top w:val="none" w:sz="0" w:space="0" w:color="auto"/>
            <w:left w:val="none" w:sz="0" w:space="0" w:color="auto"/>
            <w:bottom w:val="none" w:sz="0" w:space="0" w:color="auto"/>
            <w:right w:val="none" w:sz="0" w:space="0" w:color="auto"/>
          </w:divBdr>
        </w:div>
        <w:div w:id="2025982374">
          <w:marLeft w:val="480"/>
          <w:marRight w:val="0"/>
          <w:marTop w:val="0"/>
          <w:marBottom w:val="0"/>
          <w:divBdr>
            <w:top w:val="none" w:sz="0" w:space="0" w:color="auto"/>
            <w:left w:val="none" w:sz="0" w:space="0" w:color="auto"/>
            <w:bottom w:val="none" w:sz="0" w:space="0" w:color="auto"/>
            <w:right w:val="none" w:sz="0" w:space="0" w:color="auto"/>
          </w:divBdr>
        </w:div>
        <w:div w:id="465321868">
          <w:marLeft w:val="480"/>
          <w:marRight w:val="0"/>
          <w:marTop w:val="0"/>
          <w:marBottom w:val="0"/>
          <w:divBdr>
            <w:top w:val="none" w:sz="0" w:space="0" w:color="auto"/>
            <w:left w:val="none" w:sz="0" w:space="0" w:color="auto"/>
            <w:bottom w:val="none" w:sz="0" w:space="0" w:color="auto"/>
            <w:right w:val="none" w:sz="0" w:space="0" w:color="auto"/>
          </w:divBdr>
        </w:div>
        <w:div w:id="415905534">
          <w:marLeft w:val="480"/>
          <w:marRight w:val="0"/>
          <w:marTop w:val="0"/>
          <w:marBottom w:val="0"/>
          <w:divBdr>
            <w:top w:val="none" w:sz="0" w:space="0" w:color="auto"/>
            <w:left w:val="none" w:sz="0" w:space="0" w:color="auto"/>
            <w:bottom w:val="none" w:sz="0" w:space="0" w:color="auto"/>
            <w:right w:val="none" w:sz="0" w:space="0" w:color="auto"/>
          </w:divBdr>
        </w:div>
        <w:div w:id="404688158">
          <w:marLeft w:val="480"/>
          <w:marRight w:val="0"/>
          <w:marTop w:val="0"/>
          <w:marBottom w:val="0"/>
          <w:divBdr>
            <w:top w:val="none" w:sz="0" w:space="0" w:color="auto"/>
            <w:left w:val="none" w:sz="0" w:space="0" w:color="auto"/>
            <w:bottom w:val="none" w:sz="0" w:space="0" w:color="auto"/>
            <w:right w:val="none" w:sz="0" w:space="0" w:color="auto"/>
          </w:divBdr>
        </w:div>
      </w:divsChild>
    </w:div>
    <w:div w:id="1719165225">
      <w:bodyDiv w:val="1"/>
      <w:marLeft w:val="0"/>
      <w:marRight w:val="0"/>
      <w:marTop w:val="0"/>
      <w:marBottom w:val="0"/>
      <w:divBdr>
        <w:top w:val="none" w:sz="0" w:space="0" w:color="auto"/>
        <w:left w:val="none" w:sz="0" w:space="0" w:color="auto"/>
        <w:bottom w:val="none" w:sz="0" w:space="0" w:color="auto"/>
        <w:right w:val="none" w:sz="0" w:space="0" w:color="auto"/>
      </w:divBdr>
      <w:divsChild>
        <w:div w:id="243535855">
          <w:marLeft w:val="640"/>
          <w:marRight w:val="0"/>
          <w:marTop w:val="0"/>
          <w:marBottom w:val="0"/>
          <w:divBdr>
            <w:top w:val="none" w:sz="0" w:space="0" w:color="auto"/>
            <w:left w:val="none" w:sz="0" w:space="0" w:color="auto"/>
            <w:bottom w:val="none" w:sz="0" w:space="0" w:color="auto"/>
            <w:right w:val="none" w:sz="0" w:space="0" w:color="auto"/>
          </w:divBdr>
        </w:div>
        <w:div w:id="1833795083">
          <w:marLeft w:val="640"/>
          <w:marRight w:val="0"/>
          <w:marTop w:val="0"/>
          <w:marBottom w:val="0"/>
          <w:divBdr>
            <w:top w:val="none" w:sz="0" w:space="0" w:color="auto"/>
            <w:left w:val="none" w:sz="0" w:space="0" w:color="auto"/>
            <w:bottom w:val="none" w:sz="0" w:space="0" w:color="auto"/>
            <w:right w:val="none" w:sz="0" w:space="0" w:color="auto"/>
          </w:divBdr>
        </w:div>
        <w:div w:id="1069694833">
          <w:marLeft w:val="640"/>
          <w:marRight w:val="0"/>
          <w:marTop w:val="0"/>
          <w:marBottom w:val="0"/>
          <w:divBdr>
            <w:top w:val="none" w:sz="0" w:space="0" w:color="auto"/>
            <w:left w:val="none" w:sz="0" w:space="0" w:color="auto"/>
            <w:bottom w:val="none" w:sz="0" w:space="0" w:color="auto"/>
            <w:right w:val="none" w:sz="0" w:space="0" w:color="auto"/>
          </w:divBdr>
        </w:div>
        <w:div w:id="1597863566">
          <w:marLeft w:val="640"/>
          <w:marRight w:val="0"/>
          <w:marTop w:val="0"/>
          <w:marBottom w:val="0"/>
          <w:divBdr>
            <w:top w:val="none" w:sz="0" w:space="0" w:color="auto"/>
            <w:left w:val="none" w:sz="0" w:space="0" w:color="auto"/>
            <w:bottom w:val="none" w:sz="0" w:space="0" w:color="auto"/>
            <w:right w:val="none" w:sz="0" w:space="0" w:color="auto"/>
          </w:divBdr>
        </w:div>
        <w:div w:id="1758209009">
          <w:marLeft w:val="640"/>
          <w:marRight w:val="0"/>
          <w:marTop w:val="0"/>
          <w:marBottom w:val="0"/>
          <w:divBdr>
            <w:top w:val="none" w:sz="0" w:space="0" w:color="auto"/>
            <w:left w:val="none" w:sz="0" w:space="0" w:color="auto"/>
            <w:bottom w:val="none" w:sz="0" w:space="0" w:color="auto"/>
            <w:right w:val="none" w:sz="0" w:space="0" w:color="auto"/>
          </w:divBdr>
        </w:div>
        <w:div w:id="1376345658">
          <w:marLeft w:val="640"/>
          <w:marRight w:val="0"/>
          <w:marTop w:val="0"/>
          <w:marBottom w:val="0"/>
          <w:divBdr>
            <w:top w:val="none" w:sz="0" w:space="0" w:color="auto"/>
            <w:left w:val="none" w:sz="0" w:space="0" w:color="auto"/>
            <w:bottom w:val="none" w:sz="0" w:space="0" w:color="auto"/>
            <w:right w:val="none" w:sz="0" w:space="0" w:color="auto"/>
          </w:divBdr>
        </w:div>
        <w:div w:id="772019099">
          <w:marLeft w:val="640"/>
          <w:marRight w:val="0"/>
          <w:marTop w:val="0"/>
          <w:marBottom w:val="0"/>
          <w:divBdr>
            <w:top w:val="none" w:sz="0" w:space="0" w:color="auto"/>
            <w:left w:val="none" w:sz="0" w:space="0" w:color="auto"/>
            <w:bottom w:val="none" w:sz="0" w:space="0" w:color="auto"/>
            <w:right w:val="none" w:sz="0" w:space="0" w:color="auto"/>
          </w:divBdr>
        </w:div>
        <w:div w:id="617762659">
          <w:marLeft w:val="640"/>
          <w:marRight w:val="0"/>
          <w:marTop w:val="0"/>
          <w:marBottom w:val="0"/>
          <w:divBdr>
            <w:top w:val="none" w:sz="0" w:space="0" w:color="auto"/>
            <w:left w:val="none" w:sz="0" w:space="0" w:color="auto"/>
            <w:bottom w:val="none" w:sz="0" w:space="0" w:color="auto"/>
            <w:right w:val="none" w:sz="0" w:space="0" w:color="auto"/>
          </w:divBdr>
        </w:div>
        <w:div w:id="1342583987">
          <w:marLeft w:val="640"/>
          <w:marRight w:val="0"/>
          <w:marTop w:val="0"/>
          <w:marBottom w:val="0"/>
          <w:divBdr>
            <w:top w:val="none" w:sz="0" w:space="0" w:color="auto"/>
            <w:left w:val="none" w:sz="0" w:space="0" w:color="auto"/>
            <w:bottom w:val="none" w:sz="0" w:space="0" w:color="auto"/>
            <w:right w:val="none" w:sz="0" w:space="0" w:color="auto"/>
          </w:divBdr>
        </w:div>
        <w:div w:id="557015267">
          <w:marLeft w:val="640"/>
          <w:marRight w:val="0"/>
          <w:marTop w:val="0"/>
          <w:marBottom w:val="0"/>
          <w:divBdr>
            <w:top w:val="none" w:sz="0" w:space="0" w:color="auto"/>
            <w:left w:val="none" w:sz="0" w:space="0" w:color="auto"/>
            <w:bottom w:val="none" w:sz="0" w:space="0" w:color="auto"/>
            <w:right w:val="none" w:sz="0" w:space="0" w:color="auto"/>
          </w:divBdr>
        </w:div>
        <w:div w:id="42873291">
          <w:marLeft w:val="640"/>
          <w:marRight w:val="0"/>
          <w:marTop w:val="0"/>
          <w:marBottom w:val="0"/>
          <w:divBdr>
            <w:top w:val="none" w:sz="0" w:space="0" w:color="auto"/>
            <w:left w:val="none" w:sz="0" w:space="0" w:color="auto"/>
            <w:bottom w:val="none" w:sz="0" w:space="0" w:color="auto"/>
            <w:right w:val="none" w:sz="0" w:space="0" w:color="auto"/>
          </w:divBdr>
        </w:div>
        <w:div w:id="1807772754">
          <w:marLeft w:val="640"/>
          <w:marRight w:val="0"/>
          <w:marTop w:val="0"/>
          <w:marBottom w:val="0"/>
          <w:divBdr>
            <w:top w:val="none" w:sz="0" w:space="0" w:color="auto"/>
            <w:left w:val="none" w:sz="0" w:space="0" w:color="auto"/>
            <w:bottom w:val="none" w:sz="0" w:space="0" w:color="auto"/>
            <w:right w:val="none" w:sz="0" w:space="0" w:color="auto"/>
          </w:divBdr>
        </w:div>
        <w:div w:id="2037851749">
          <w:marLeft w:val="640"/>
          <w:marRight w:val="0"/>
          <w:marTop w:val="0"/>
          <w:marBottom w:val="0"/>
          <w:divBdr>
            <w:top w:val="none" w:sz="0" w:space="0" w:color="auto"/>
            <w:left w:val="none" w:sz="0" w:space="0" w:color="auto"/>
            <w:bottom w:val="none" w:sz="0" w:space="0" w:color="auto"/>
            <w:right w:val="none" w:sz="0" w:space="0" w:color="auto"/>
          </w:divBdr>
        </w:div>
        <w:div w:id="1929003896">
          <w:marLeft w:val="640"/>
          <w:marRight w:val="0"/>
          <w:marTop w:val="0"/>
          <w:marBottom w:val="0"/>
          <w:divBdr>
            <w:top w:val="none" w:sz="0" w:space="0" w:color="auto"/>
            <w:left w:val="none" w:sz="0" w:space="0" w:color="auto"/>
            <w:bottom w:val="none" w:sz="0" w:space="0" w:color="auto"/>
            <w:right w:val="none" w:sz="0" w:space="0" w:color="auto"/>
          </w:divBdr>
        </w:div>
        <w:div w:id="116800927">
          <w:marLeft w:val="640"/>
          <w:marRight w:val="0"/>
          <w:marTop w:val="0"/>
          <w:marBottom w:val="0"/>
          <w:divBdr>
            <w:top w:val="none" w:sz="0" w:space="0" w:color="auto"/>
            <w:left w:val="none" w:sz="0" w:space="0" w:color="auto"/>
            <w:bottom w:val="none" w:sz="0" w:space="0" w:color="auto"/>
            <w:right w:val="none" w:sz="0" w:space="0" w:color="auto"/>
          </w:divBdr>
        </w:div>
        <w:div w:id="696659204">
          <w:marLeft w:val="640"/>
          <w:marRight w:val="0"/>
          <w:marTop w:val="0"/>
          <w:marBottom w:val="0"/>
          <w:divBdr>
            <w:top w:val="none" w:sz="0" w:space="0" w:color="auto"/>
            <w:left w:val="none" w:sz="0" w:space="0" w:color="auto"/>
            <w:bottom w:val="none" w:sz="0" w:space="0" w:color="auto"/>
            <w:right w:val="none" w:sz="0" w:space="0" w:color="auto"/>
          </w:divBdr>
        </w:div>
        <w:div w:id="755903665">
          <w:marLeft w:val="640"/>
          <w:marRight w:val="0"/>
          <w:marTop w:val="0"/>
          <w:marBottom w:val="0"/>
          <w:divBdr>
            <w:top w:val="none" w:sz="0" w:space="0" w:color="auto"/>
            <w:left w:val="none" w:sz="0" w:space="0" w:color="auto"/>
            <w:bottom w:val="none" w:sz="0" w:space="0" w:color="auto"/>
            <w:right w:val="none" w:sz="0" w:space="0" w:color="auto"/>
          </w:divBdr>
        </w:div>
        <w:div w:id="608900732">
          <w:marLeft w:val="640"/>
          <w:marRight w:val="0"/>
          <w:marTop w:val="0"/>
          <w:marBottom w:val="0"/>
          <w:divBdr>
            <w:top w:val="none" w:sz="0" w:space="0" w:color="auto"/>
            <w:left w:val="none" w:sz="0" w:space="0" w:color="auto"/>
            <w:bottom w:val="none" w:sz="0" w:space="0" w:color="auto"/>
            <w:right w:val="none" w:sz="0" w:space="0" w:color="auto"/>
          </w:divBdr>
        </w:div>
        <w:div w:id="753211903">
          <w:marLeft w:val="640"/>
          <w:marRight w:val="0"/>
          <w:marTop w:val="0"/>
          <w:marBottom w:val="0"/>
          <w:divBdr>
            <w:top w:val="none" w:sz="0" w:space="0" w:color="auto"/>
            <w:left w:val="none" w:sz="0" w:space="0" w:color="auto"/>
            <w:bottom w:val="none" w:sz="0" w:space="0" w:color="auto"/>
            <w:right w:val="none" w:sz="0" w:space="0" w:color="auto"/>
          </w:divBdr>
        </w:div>
        <w:div w:id="1215701945">
          <w:marLeft w:val="640"/>
          <w:marRight w:val="0"/>
          <w:marTop w:val="0"/>
          <w:marBottom w:val="0"/>
          <w:divBdr>
            <w:top w:val="none" w:sz="0" w:space="0" w:color="auto"/>
            <w:left w:val="none" w:sz="0" w:space="0" w:color="auto"/>
            <w:bottom w:val="none" w:sz="0" w:space="0" w:color="auto"/>
            <w:right w:val="none" w:sz="0" w:space="0" w:color="auto"/>
          </w:divBdr>
        </w:div>
        <w:div w:id="1580670018">
          <w:marLeft w:val="640"/>
          <w:marRight w:val="0"/>
          <w:marTop w:val="0"/>
          <w:marBottom w:val="0"/>
          <w:divBdr>
            <w:top w:val="none" w:sz="0" w:space="0" w:color="auto"/>
            <w:left w:val="none" w:sz="0" w:space="0" w:color="auto"/>
            <w:bottom w:val="none" w:sz="0" w:space="0" w:color="auto"/>
            <w:right w:val="none" w:sz="0" w:space="0" w:color="auto"/>
          </w:divBdr>
        </w:div>
        <w:div w:id="1929000340">
          <w:marLeft w:val="640"/>
          <w:marRight w:val="0"/>
          <w:marTop w:val="0"/>
          <w:marBottom w:val="0"/>
          <w:divBdr>
            <w:top w:val="none" w:sz="0" w:space="0" w:color="auto"/>
            <w:left w:val="none" w:sz="0" w:space="0" w:color="auto"/>
            <w:bottom w:val="none" w:sz="0" w:space="0" w:color="auto"/>
            <w:right w:val="none" w:sz="0" w:space="0" w:color="auto"/>
          </w:divBdr>
        </w:div>
        <w:div w:id="295455425">
          <w:marLeft w:val="640"/>
          <w:marRight w:val="0"/>
          <w:marTop w:val="0"/>
          <w:marBottom w:val="0"/>
          <w:divBdr>
            <w:top w:val="none" w:sz="0" w:space="0" w:color="auto"/>
            <w:left w:val="none" w:sz="0" w:space="0" w:color="auto"/>
            <w:bottom w:val="none" w:sz="0" w:space="0" w:color="auto"/>
            <w:right w:val="none" w:sz="0" w:space="0" w:color="auto"/>
          </w:divBdr>
        </w:div>
        <w:div w:id="1585217325">
          <w:marLeft w:val="640"/>
          <w:marRight w:val="0"/>
          <w:marTop w:val="0"/>
          <w:marBottom w:val="0"/>
          <w:divBdr>
            <w:top w:val="none" w:sz="0" w:space="0" w:color="auto"/>
            <w:left w:val="none" w:sz="0" w:space="0" w:color="auto"/>
            <w:bottom w:val="none" w:sz="0" w:space="0" w:color="auto"/>
            <w:right w:val="none" w:sz="0" w:space="0" w:color="auto"/>
          </w:divBdr>
        </w:div>
        <w:div w:id="626358284">
          <w:marLeft w:val="640"/>
          <w:marRight w:val="0"/>
          <w:marTop w:val="0"/>
          <w:marBottom w:val="0"/>
          <w:divBdr>
            <w:top w:val="none" w:sz="0" w:space="0" w:color="auto"/>
            <w:left w:val="none" w:sz="0" w:space="0" w:color="auto"/>
            <w:bottom w:val="none" w:sz="0" w:space="0" w:color="auto"/>
            <w:right w:val="none" w:sz="0" w:space="0" w:color="auto"/>
          </w:divBdr>
        </w:div>
        <w:div w:id="845441775">
          <w:marLeft w:val="640"/>
          <w:marRight w:val="0"/>
          <w:marTop w:val="0"/>
          <w:marBottom w:val="0"/>
          <w:divBdr>
            <w:top w:val="none" w:sz="0" w:space="0" w:color="auto"/>
            <w:left w:val="none" w:sz="0" w:space="0" w:color="auto"/>
            <w:bottom w:val="none" w:sz="0" w:space="0" w:color="auto"/>
            <w:right w:val="none" w:sz="0" w:space="0" w:color="auto"/>
          </w:divBdr>
        </w:div>
        <w:div w:id="1838374671">
          <w:marLeft w:val="640"/>
          <w:marRight w:val="0"/>
          <w:marTop w:val="0"/>
          <w:marBottom w:val="0"/>
          <w:divBdr>
            <w:top w:val="none" w:sz="0" w:space="0" w:color="auto"/>
            <w:left w:val="none" w:sz="0" w:space="0" w:color="auto"/>
            <w:bottom w:val="none" w:sz="0" w:space="0" w:color="auto"/>
            <w:right w:val="none" w:sz="0" w:space="0" w:color="auto"/>
          </w:divBdr>
        </w:div>
        <w:div w:id="1333026903">
          <w:marLeft w:val="640"/>
          <w:marRight w:val="0"/>
          <w:marTop w:val="0"/>
          <w:marBottom w:val="0"/>
          <w:divBdr>
            <w:top w:val="none" w:sz="0" w:space="0" w:color="auto"/>
            <w:left w:val="none" w:sz="0" w:space="0" w:color="auto"/>
            <w:bottom w:val="none" w:sz="0" w:space="0" w:color="auto"/>
            <w:right w:val="none" w:sz="0" w:space="0" w:color="auto"/>
          </w:divBdr>
        </w:div>
        <w:div w:id="2120680585">
          <w:marLeft w:val="640"/>
          <w:marRight w:val="0"/>
          <w:marTop w:val="0"/>
          <w:marBottom w:val="0"/>
          <w:divBdr>
            <w:top w:val="none" w:sz="0" w:space="0" w:color="auto"/>
            <w:left w:val="none" w:sz="0" w:space="0" w:color="auto"/>
            <w:bottom w:val="none" w:sz="0" w:space="0" w:color="auto"/>
            <w:right w:val="none" w:sz="0" w:space="0" w:color="auto"/>
          </w:divBdr>
        </w:div>
        <w:div w:id="566308488">
          <w:marLeft w:val="640"/>
          <w:marRight w:val="0"/>
          <w:marTop w:val="0"/>
          <w:marBottom w:val="0"/>
          <w:divBdr>
            <w:top w:val="none" w:sz="0" w:space="0" w:color="auto"/>
            <w:left w:val="none" w:sz="0" w:space="0" w:color="auto"/>
            <w:bottom w:val="none" w:sz="0" w:space="0" w:color="auto"/>
            <w:right w:val="none" w:sz="0" w:space="0" w:color="auto"/>
          </w:divBdr>
        </w:div>
        <w:div w:id="1716074653">
          <w:marLeft w:val="640"/>
          <w:marRight w:val="0"/>
          <w:marTop w:val="0"/>
          <w:marBottom w:val="0"/>
          <w:divBdr>
            <w:top w:val="none" w:sz="0" w:space="0" w:color="auto"/>
            <w:left w:val="none" w:sz="0" w:space="0" w:color="auto"/>
            <w:bottom w:val="none" w:sz="0" w:space="0" w:color="auto"/>
            <w:right w:val="none" w:sz="0" w:space="0" w:color="auto"/>
          </w:divBdr>
        </w:div>
        <w:div w:id="582683884">
          <w:marLeft w:val="640"/>
          <w:marRight w:val="0"/>
          <w:marTop w:val="0"/>
          <w:marBottom w:val="0"/>
          <w:divBdr>
            <w:top w:val="none" w:sz="0" w:space="0" w:color="auto"/>
            <w:left w:val="none" w:sz="0" w:space="0" w:color="auto"/>
            <w:bottom w:val="none" w:sz="0" w:space="0" w:color="auto"/>
            <w:right w:val="none" w:sz="0" w:space="0" w:color="auto"/>
          </w:divBdr>
        </w:div>
        <w:div w:id="1821262560">
          <w:marLeft w:val="640"/>
          <w:marRight w:val="0"/>
          <w:marTop w:val="0"/>
          <w:marBottom w:val="0"/>
          <w:divBdr>
            <w:top w:val="none" w:sz="0" w:space="0" w:color="auto"/>
            <w:left w:val="none" w:sz="0" w:space="0" w:color="auto"/>
            <w:bottom w:val="none" w:sz="0" w:space="0" w:color="auto"/>
            <w:right w:val="none" w:sz="0" w:space="0" w:color="auto"/>
          </w:divBdr>
        </w:div>
        <w:div w:id="1775051475">
          <w:marLeft w:val="640"/>
          <w:marRight w:val="0"/>
          <w:marTop w:val="0"/>
          <w:marBottom w:val="0"/>
          <w:divBdr>
            <w:top w:val="none" w:sz="0" w:space="0" w:color="auto"/>
            <w:left w:val="none" w:sz="0" w:space="0" w:color="auto"/>
            <w:bottom w:val="none" w:sz="0" w:space="0" w:color="auto"/>
            <w:right w:val="none" w:sz="0" w:space="0" w:color="auto"/>
          </w:divBdr>
        </w:div>
        <w:div w:id="1865316079">
          <w:marLeft w:val="640"/>
          <w:marRight w:val="0"/>
          <w:marTop w:val="0"/>
          <w:marBottom w:val="0"/>
          <w:divBdr>
            <w:top w:val="none" w:sz="0" w:space="0" w:color="auto"/>
            <w:left w:val="none" w:sz="0" w:space="0" w:color="auto"/>
            <w:bottom w:val="none" w:sz="0" w:space="0" w:color="auto"/>
            <w:right w:val="none" w:sz="0" w:space="0" w:color="auto"/>
          </w:divBdr>
        </w:div>
      </w:divsChild>
    </w:div>
    <w:div w:id="1858348472">
      <w:bodyDiv w:val="1"/>
      <w:marLeft w:val="0"/>
      <w:marRight w:val="0"/>
      <w:marTop w:val="0"/>
      <w:marBottom w:val="0"/>
      <w:divBdr>
        <w:top w:val="none" w:sz="0" w:space="0" w:color="auto"/>
        <w:left w:val="none" w:sz="0" w:space="0" w:color="auto"/>
        <w:bottom w:val="none" w:sz="0" w:space="0" w:color="auto"/>
        <w:right w:val="none" w:sz="0" w:space="0" w:color="auto"/>
      </w:divBdr>
      <w:divsChild>
        <w:div w:id="1809397697">
          <w:marLeft w:val="640"/>
          <w:marRight w:val="0"/>
          <w:marTop w:val="0"/>
          <w:marBottom w:val="0"/>
          <w:divBdr>
            <w:top w:val="none" w:sz="0" w:space="0" w:color="auto"/>
            <w:left w:val="none" w:sz="0" w:space="0" w:color="auto"/>
            <w:bottom w:val="none" w:sz="0" w:space="0" w:color="auto"/>
            <w:right w:val="none" w:sz="0" w:space="0" w:color="auto"/>
          </w:divBdr>
        </w:div>
        <w:div w:id="1245609430">
          <w:marLeft w:val="640"/>
          <w:marRight w:val="0"/>
          <w:marTop w:val="0"/>
          <w:marBottom w:val="0"/>
          <w:divBdr>
            <w:top w:val="none" w:sz="0" w:space="0" w:color="auto"/>
            <w:left w:val="none" w:sz="0" w:space="0" w:color="auto"/>
            <w:bottom w:val="none" w:sz="0" w:space="0" w:color="auto"/>
            <w:right w:val="none" w:sz="0" w:space="0" w:color="auto"/>
          </w:divBdr>
        </w:div>
        <w:div w:id="33628073">
          <w:marLeft w:val="640"/>
          <w:marRight w:val="0"/>
          <w:marTop w:val="0"/>
          <w:marBottom w:val="0"/>
          <w:divBdr>
            <w:top w:val="none" w:sz="0" w:space="0" w:color="auto"/>
            <w:left w:val="none" w:sz="0" w:space="0" w:color="auto"/>
            <w:bottom w:val="none" w:sz="0" w:space="0" w:color="auto"/>
            <w:right w:val="none" w:sz="0" w:space="0" w:color="auto"/>
          </w:divBdr>
        </w:div>
        <w:div w:id="1465389404">
          <w:marLeft w:val="640"/>
          <w:marRight w:val="0"/>
          <w:marTop w:val="0"/>
          <w:marBottom w:val="0"/>
          <w:divBdr>
            <w:top w:val="none" w:sz="0" w:space="0" w:color="auto"/>
            <w:left w:val="none" w:sz="0" w:space="0" w:color="auto"/>
            <w:bottom w:val="none" w:sz="0" w:space="0" w:color="auto"/>
            <w:right w:val="none" w:sz="0" w:space="0" w:color="auto"/>
          </w:divBdr>
        </w:div>
        <w:div w:id="1354916505">
          <w:marLeft w:val="640"/>
          <w:marRight w:val="0"/>
          <w:marTop w:val="0"/>
          <w:marBottom w:val="0"/>
          <w:divBdr>
            <w:top w:val="none" w:sz="0" w:space="0" w:color="auto"/>
            <w:left w:val="none" w:sz="0" w:space="0" w:color="auto"/>
            <w:bottom w:val="none" w:sz="0" w:space="0" w:color="auto"/>
            <w:right w:val="none" w:sz="0" w:space="0" w:color="auto"/>
          </w:divBdr>
        </w:div>
        <w:div w:id="832600888">
          <w:marLeft w:val="640"/>
          <w:marRight w:val="0"/>
          <w:marTop w:val="0"/>
          <w:marBottom w:val="0"/>
          <w:divBdr>
            <w:top w:val="none" w:sz="0" w:space="0" w:color="auto"/>
            <w:left w:val="none" w:sz="0" w:space="0" w:color="auto"/>
            <w:bottom w:val="none" w:sz="0" w:space="0" w:color="auto"/>
            <w:right w:val="none" w:sz="0" w:space="0" w:color="auto"/>
          </w:divBdr>
        </w:div>
        <w:div w:id="387194842">
          <w:marLeft w:val="640"/>
          <w:marRight w:val="0"/>
          <w:marTop w:val="0"/>
          <w:marBottom w:val="0"/>
          <w:divBdr>
            <w:top w:val="none" w:sz="0" w:space="0" w:color="auto"/>
            <w:left w:val="none" w:sz="0" w:space="0" w:color="auto"/>
            <w:bottom w:val="none" w:sz="0" w:space="0" w:color="auto"/>
            <w:right w:val="none" w:sz="0" w:space="0" w:color="auto"/>
          </w:divBdr>
        </w:div>
        <w:div w:id="661814327">
          <w:marLeft w:val="640"/>
          <w:marRight w:val="0"/>
          <w:marTop w:val="0"/>
          <w:marBottom w:val="0"/>
          <w:divBdr>
            <w:top w:val="none" w:sz="0" w:space="0" w:color="auto"/>
            <w:left w:val="none" w:sz="0" w:space="0" w:color="auto"/>
            <w:bottom w:val="none" w:sz="0" w:space="0" w:color="auto"/>
            <w:right w:val="none" w:sz="0" w:space="0" w:color="auto"/>
          </w:divBdr>
        </w:div>
        <w:div w:id="608004147">
          <w:marLeft w:val="640"/>
          <w:marRight w:val="0"/>
          <w:marTop w:val="0"/>
          <w:marBottom w:val="0"/>
          <w:divBdr>
            <w:top w:val="none" w:sz="0" w:space="0" w:color="auto"/>
            <w:left w:val="none" w:sz="0" w:space="0" w:color="auto"/>
            <w:bottom w:val="none" w:sz="0" w:space="0" w:color="auto"/>
            <w:right w:val="none" w:sz="0" w:space="0" w:color="auto"/>
          </w:divBdr>
        </w:div>
        <w:div w:id="564493314">
          <w:marLeft w:val="640"/>
          <w:marRight w:val="0"/>
          <w:marTop w:val="0"/>
          <w:marBottom w:val="0"/>
          <w:divBdr>
            <w:top w:val="none" w:sz="0" w:space="0" w:color="auto"/>
            <w:left w:val="none" w:sz="0" w:space="0" w:color="auto"/>
            <w:bottom w:val="none" w:sz="0" w:space="0" w:color="auto"/>
            <w:right w:val="none" w:sz="0" w:space="0" w:color="auto"/>
          </w:divBdr>
        </w:div>
        <w:div w:id="780877554">
          <w:marLeft w:val="640"/>
          <w:marRight w:val="0"/>
          <w:marTop w:val="0"/>
          <w:marBottom w:val="0"/>
          <w:divBdr>
            <w:top w:val="none" w:sz="0" w:space="0" w:color="auto"/>
            <w:left w:val="none" w:sz="0" w:space="0" w:color="auto"/>
            <w:bottom w:val="none" w:sz="0" w:space="0" w:color="auto"/>
            <w:right w:val="none" w:sz="0" w:space="0" w:color="auto"/>
          </w:divBdr>
        </w:div>
        <w:div w:id="493886208">
          <w:marLeft w:val="640"/>
          <w:marRight w:val="0"/>
          <w:marTop w:val="0"/>
          <w:marBottom w:val="0"/>
          <w:divBdr>
            <w:top w:val="none" w:sz="0" w:space="0" w:color="auto"/>
            <w:left w:val="none" w:sz="0" w:space="0" w:color="auto"/>
            <w:bottom w:val="none" w:sz="0" w:space="0" w:color="auto"/>
            <w:right w:val="none" w:sz="0" w:space="0" w:color="auto"/>
          </w:divBdr>
        </w:div>
        <w:div w:id="1645549622">
          <w:marLeft w:val="640"/>
          <w:marRight w:val="0"/>
          <w:marTop w:val="0"/>
          <w:marBottom w:val="0"/>
          <w:divBdr>
            <w:top w:val="none" w:sz="0" w:space="0" w:color="auto"/>
            <w:left w:val="none" w:sz="0" w:space="0" w:color="auto"/>
            <w:bottom w:val="none" w:sz="0" w:space="0" w:color="auto"/>
            <w:right w:val="none" w:sz="0" w:space="0" w:color="auto"/>
          </w:divBdr>
        </w:div>
        <w:div w:id="1543202670">
          <w:marLeft w:val="640"/>
          <w:marRight w:val="0"/>
          <w:marTop w:val="0"/>
          <w:marBottom w:val="0"/>
          <w:divBdr>
            <w:top w:val="none" w:sz="0" w:space="0" w:color="auto"/>
            <w:left w:val="none" w:sz="0" w:space="0" w:color="auto"/>
            <w:bottom w:val="none" w:sz="0" w:space="0" w:color="auto"/>
            <w:right w:val="none" w:sz="0" w:space="0" w:color="auto"/>
          </w:divBdr>
        </w:div>
        <w:div w:id="1247422979">
          <w:marLeft w:val="640"/>
          <w:marRight w:val="0"/>
          <w:marTop w:val="0"/>
          <w:marBottom w:val="0"/>
          <w:divBdr>
            <w:top w:val="none" w:sz="0" w:space="0" w:color="auto"/>
            <w:left w:val="none" w:sz="0" w:space="0" w:color="auto"/>
            <w:bottom w:val="none" w:sz="0" w:space="0" w:color="auto"/>
            <w:right w:val="none" w:sz="0" w:space="0" w:color="auto"/>
          </w:divBdr>
        </w:div>
        <w:div w:id="1738429587">
          <w:marLeft w:val="640"/>
          <w:marRight w:val="0"/>
          <w:marTop w:val="0"/>
          <w:marBottom w:val="0"/>
          <w:divBdr>
            <w:top w:val="none" w:sz="0" w:space="0" w:color="auto"/>
            <w:left w:val="none" w:sz="0" w:space="0" w:color="auto"/>
            <w:bottom w:val="none" w:sz="0" w:space="0" w:color="auto"/>
            <w:right w:val="none" w:sz="0" w:space="0" w:color="auto"/>
          </w:divBdr>
        </w:div>
        <w:div w:id="1453137116">
          <w:marLeft w:val="640"/>
          <w:marRight w:val="0"/>
          <w:marTop w:val="0"/>
          <w:marBottom w:val="0"/>
          <w:divBdr>
            <w:top w:val="none" w:sz="0" w:space="0" w:color="auto"/>
            <w:left w:val="none" w:sz="0" w:space="0" w:color="auto"/>
            <w:bottom w:val="none" w:sz="0" w:space="0" w:color="auto"/>
            <w:right w:val="none" w:sz="0" w:space="0" w:color="auto"/>
          </w:divBdr>
        </w:div>
        <w:div w:id="56099094">
          <w:marLeft w:val="640"/>
          <w:marRight w:val="0"/>
          <w:marTop w:val="0"/>
          <w:marBottom w:val="0"/>
          <w:divBdr>
            <w:top w:val="none" w:sz="0" w:space="0" w:color="auto"/>
            <w:left w:val="none" w:sz="0" w:space="0" w:color="auto"/>
            <w:bottom w:val="none" w:sz="0" w:space="0" w:color="auto"/>
            <w:right w:val="none" w:sz="0" w:space="0" w:color="auto"/>
          </w:divBdr>
        </w:div>
        <w:div w:id="1548950642">
          <w:marLeft w:val="640"/>
          <w:marRight w:val="0"/>
          <w:marTop w:val="0"/>
          <w:marBottom w:val="0"/>
          <w:divBdr>
            <w:top w:val="none" w:sz="0" w:space="0" w:color="auto"/>
            <w:left w:val="none" w:sz="0" w:space="0" w:color="auto"/>
            <w:bottom w:val="none" w:sz="0" w:space="0" w:color="auto"/>
            <w:right w:val="none" w:sz="0" w:space="0" w:color="auto"/>
          </w:divBdr>
        </w:div>
        <w:div w:id="251397937">
          <w:marLeft w:val="640"/>
          <w:marRight w:val="0"/>
          <w:marTop w:val="0"/>
          <w:marBottom w:val="0"/>
          <w:divBdr>
            <w:top w:val="none" w:sz="0" w:space="0" w:color="auto"/>
            <w:left w:val="none" w:sz="0" w:space="0" w:color="auto"/>
            <w:bottom w:val="none" w:sz="0" w:space="0" w:color="auto"/>
            <w:right w:val="none" w:sz="0" w:space="0" w:color="auto"/>
          </w:divBdr>
        </w:div>
        <w:div w:id="1219587890">
          <w:marLeft w:val="640"/>
          <w:marRight w:val="0"/>
          <w:marTop w:val="0"/>
          <w:marBottom w:val="0"/>
          <w:divBdr>
            <w:top w:val="none" w:sz="0" w:space="0" w:color="auto"/>
            <w:left w:val="none" w:sz="0" w:space="0" w:color="auto"/>
            <w:bottom w:val="none" w:sz="0" w:space="0" w:color="auto"/>
            <w:right w:val="none" w:sz="0" w:space="0" w:color="auto"/>
          </w:divBdr>
        </w:div>
        <w:div w:id="925649166">
          <w:marLeft w:val="640"/>
          <w:marRight w:val="0"/>
          <w:marTop w:val="0"/>
          <w:marBottom w:val="0"/>
          <w:divBdr>
            <w:top w:val="none" w:sz="0" w:space="0" w:color="auto"/>
            <w:left w:val="none" w:sz="0" w:space="0" w:color="auto"/>
            <w:bottom w:val="none" w:sz="0" w:space="0" w:color="auto"/>
            <w:right w:val="none" w:sz="0" w:space="0" w:color="auto"/>
          </w:divBdr>
        </w:div>
        <w:div w:id="1077434959">
          <w:marLeft w:val="640"/>
          <w:marRight w:val="0"/>
          <w:marTop w:val="0"/>
          <w:marBottom w:val="0"/>
          <w:divBdr>
            <w:top w:val="none" w:sz="0" w:space="0" w:color="auto"/>
            <w:left w:val="none" w:sz="0" w:space="0" w:color="auto"/>
            <w:bottom w:val="none" w:sz="0" w:space="0" w:color="auto"/>
            <w:right w:val="none" w:sz="0" w:space="0" w:color="auto"/>
          </w:divBdr>
        </w:div>
        <w:div w:id="1487628815">
          <w:marLeft w:val="640"/>
          <w:marRight w:val="0"/>
          <w:marTop w:val="0"/>
          <w:marBottom w:val="0"/>
          <w:divBdr>
            <w:top w:val="none" w:sz="0" w:space="0" w:color="auto"/>
            <w:left w:val="none" w:sz="0" w:space="0" w:color="auto"/>
            <w:bottom w:val="none" w:sz="0" w:space="0" w:color="auto"/>
            <w:right w:val="none" w:sz="0" w:space="0" w:color="auto"/>
          </w:divBdr>
        </w:div>
        <w:div w:id="1261373817">
          <w:marLeft w:val="640"/>
          <w:marRight w:val="0"/>
          <w:marTop w:val="0"/>
          <w:marBottom w:val="0"/>
          <w:divBdr>
            <w:top w:val="none" w:sz="0" w:space="0" w:color="auto"/>
            <w:left w:val="none" w:sz="0" w:space="0" w:color="auto"/>
            <w:bottom w:val="none" w:sz="0" w:space="0" w:color="auto"/>
            <w:right w:val="none" w:sz="0" w:space="0" w:color="auto"/>
          </w:divBdr>
        </w:div>
        <w:div w:id="1256599249">
          <w:marLeft w:val="640"/>
          <w:marRight w:val="0"/>
          <w:marTop w:val="0"/>
          <w:marBottom w:val="0"/>
          <w:divBdr>
            <w:top w:val="none" w:sz="0" w:space="0" w:color="auto"/>
            <w:left w:val="none" w:sz="0" w:space="0" w:color="auto"/>
            <w:bottom w:val="none" w:sz="0" w:space="0" w:color="auto"/>
            <w:right w:val="none" w:sz="0" w:space="0" w:color="auto"/>
          </w:divBdr>
        </w:div>
        <w:div w:id="118644587">
          <w:marLeft w:val="640"/>
          <w:marRight w:val="0"/>
          <w:marTop w:val="0"/>
          <w:marBottom w:val="0"/>
          <w:divBdr>
            <w:top w:val="none" w:sz="0" w:space="0" w:color="auto"/>
            <w:left w:val="none" w:sz="0" w:space="0" w:color="auto"/>
            <w:bottom w:val="none" w:sz="0" w:space="0" w:color="auto"/>
            <w:right w:val="none" w:sz="0" w:space="0" w:color="auto"/>
          </w:divBdr>
        </w:div>
        <w:div w:id="283269186">
          <w:marLeft w:val="640"/>
          <w:marRight w:val="0"/>
          <w:marTop w:val="0"/>
          <w:marBottom w:val="0"/>
          <w:divBdr>
            <w:top w:val="none" w:sz="0" w:space="0" w:color="auto"/>
            <w:left w:val="none" w:sz="0" w:space="0" w:color="auto"/>
            <w:bottom w:val="none" w:sz="0" w:space="0" w:color="auto"/>
            <w:right w:val="none" w:sz="0" w:space="0" w:color="auto"/>
          </w:divBdr>
        </w:div>
        <w:div w:id="185795616">
          <w:marLeft w:val="640"/>
          <w:marRight w:val="0"/>
          <w:marTop w:val="0"/>
          <w:marBottom w:val="0"/>
          <w:divBdr>
            <w:top w:val="none" w:sz="0" w:space="0" w:color="auto"/>
            <w:left w:val="none" w:sz="0" w:space="0" w:color="auto"/>
            <w:bottom w:val="none" w:sz="0" w:space="0" w:color="auto"/>
            <w:right w:val="none" w:sz="0" w:space="0" w:color="auto"/>
          </w:divBdr>
        </w:div>
        <w:div w:id="112477481">
          <w:marLeft w:val="640"/>
          <w:marRight w:val="0"/>
          <w:marTop w:val="0"/>
          <w:marBottom w:val="0"/>
          <w:divBdr>
            <w:top w:val="none" w:sz="0" w:space="0" w:color="auto"/>
            <w:left w:val="none" w:sz="0" w:space="0" w:color="auto"/>
            <w:bottom w:val="none" w:sz="0" w:space="0" w:color="auto"/>
            <w:right w:val="none" w:sz="0" w:space="0" w:color="auto"/>
          </w:divBdr>
        </w:div>
        <w:div w:id="766272120">
          <w:marLeft w:val="640"/>
          <w:marRight w:val="0"/>
          <w:marTop w:val="0"/>
          <w:marBottom w:val="0"/>
          <w:divBdr>
            <w:top w:val="none" w:sz="0" w:space="0" w:color="auto"/>
            <w:left w:val="none" w:sz="0" w:space="0" w:color="auto"/>
            <w:bottom w:val="none" w:sz="0" w:space="0" w:color="auto"/>
            <w:right w:val="none" w:sz="0" w:space="0" w:color="auto"/>
          </w:divBdr>
        </w:div>
        <w:div w:id="1597325502">
          <w:marLeft w:val="640"/>
          <w:marRight w:val="0"/>
          <w:marTop w:val="0"/>
          <w:marBottom w:val="0"/>
          <w:divBdr>
            <w:top w:val="none" w:sz="0" w:space="0" w:color="auto"/>
            <w:left w:val="none" w:sz="0" w:space="0" w:color="auto"/>
            <w:bottom w:val="none" w:sz="0" w:space="0" w:color="auto"/>
            <w:right w:val="none" w:sz="0" w:space="0" w:color="auto"/>
          </w:divBdr>
        </w:div>
        <w:div w:id="94714582">
          <w:marLeft w:val="640"/>
          <w:marRight w:val="0"/>
          <w:marTop w:val="0"/>
          <w:marBottom w:val="0"/>
          <w:divBdr>
            <w:top w:val="none" w:sz="0" w:space="0" w:color="auto"/>
            <w:left w:val="none" w:sz="0" w:space="0" w:color="auto"/>
            <w:bottom w:val="none" w:sz="0" w:space="0" w:color="auto"/>
            <w:right w:val="none" w:sz="0" w:space="0" w:color="auto"/>
          </w:divBdr>
        </w:div>
        <w:div w:id="163521280">
          <w:marLeft w:val="640"/>
          <w:marRight w:val="0"/>
          <w:marTop w:val="0"/>
          <w:marBottom w:val="0"/>
          <w:divBdr>
            <w:top w:val="none" w:sz="0" w:space="0" w:color="auto"/>
            <w:left w:val="none" w:sz="0" w:space="0" w:color="auto"/>
            <w:bottom w:val="none" w:sz="0" w:space="0" w:color="auto"/>
            <w:right w:val="none" w:sz="0" w:space="0" w:color="auto"/>
          </w:divBdr>
        </w:div>
        <w:div w:id="175971359">
          <w:marLeft w:val="640"/>
          <w:marRight w:val="0"/>
          <w:marTop w:val="0"/>
          <w:marBottom w:val="0"/>
          <w:divBdr>
            <w:top w:val="none" w:sz="0" w:space="0" w:color="auto"/>
            <w:left w:val="none" w:sz="0" w:space="0" w:color="auto"/>
            <w:bottom w:val="none" w:sz="0" w:space="0" w:color="auto"/>
            <w:right w:val="none" w:sz="0" w:space="0" w:color="auto"/>
          </w:divBdr>
        </w:div>
        <w:div w:id="567228912">
          <w:marLeft w:val="640"/>
          <w:marRight w:val="0"/>
          <w:marTop w:val="0"/>
          <w:marBottom w:val="0"/>
          <w:divBdr>
            <w:top w:val="none" w:sz="0" w:space="0" w:color="auto"/>
            <w:left w:val="none" w:sz="0" w:space="0" w:color="auto"/>
            <w:bottom w:val="none" w:sz="0" w:space="0" w:color="auto"/>
            <w:right w:val="none" w:sz="0" w:space="0" w:color="auto"/>
          </w:divBdr>
        </w:div>
        <w:div w:id="1907641928">
          <w:marLeft w:val="640"/>
          <w:marRight w:val="0"/>
          <w:marTop w:val="0"/>
          <w:marBottom w:val="0"/>
          <w:divBdr>
            <w:top w:val="none" w:sz="0" w:space="0" w:color="auto"/>
            <w:left w:val="none" w:sz="0" w:space="0" w:color="auto"/>
            <w:bottom w:val="none" w:sz="0" w:space="0" w:color="auto"/>
            <w:right w:val="none" w:sz="0" w:space="0" w:color="auto"/>
          </w:divBdr>
        </w:div>
        <w:div w:id="2001884378">
          <w:marLeft w:val="640"/>
          <w:marRight w:val="0"/>
          <w:marTop w:val="0"/>
          <w:marBottom w:val="0"/>
          <w:divBdr>
            <w:top w:val="none" w:sz="0" w:space="0" w:color="auto"/>
            <w:left w:val="none" w:sz="0" w:space="0" w:color="auto"/>
            <w:bottom w:val="none" w:sz="0" w:space="0" w:color="auto"/>
            <w:right w:val="none" w:sz="0" w:space="0" w:color="auto"/>
          </w:divBdr>
        </w:div>
      </w:divsChild>
    </w:div>
    <w:div w:id="2017925424">
      <w:bodyDiv w:val="1"/>
      <w:marLeft w:val="0"/>
      <w:marRight w:val="0"/>
      <w:marTop w:val="0"/>
      <w:marBottom w:val="0"/>
      <w:divBdr>
        <w:top w:val="none" w:sz="0" w:space="0" w:color="auto"/>
        <w:left w:val="none" w:sz="0" w:space="0" w:color="auto"/>
        <w:bottom w:val="none" w:sz="0" w:space="0" w:color="auto"/>
        <w:right w:val="none" w:sz="0" w:space="0" w:color="auto"/>
      </w:divBdr>
      <w:divsChild>
        <w:div w:id="1081751569">
          <w:marLeft w:val="640"/>
          <w:marRight w:val="0"/>
          <w:marTop w:val="0"/>
          <w:marBottom w:val="0"/>
          <w:divBdr>
            <w:top w:val="none" w:sz="0" w:space="0" w:color="auto"/>
            <w:left w:val="none" w:sz="0" w:space="0" w:color="auto"/>
            <w:bottom w:val="none" w:sz="0" w:space="0" w:color="auto"/>
            <w:right w:val="none" w:sz="0" w:space="0" w:color="auto"/>
          </w:divBdr>
        </w:div>
        <w:div w:id="202451624">
          <w:marLeft w:val="640"/>
          <w:marRight w:val="0"/>
          <w:marTop w:val="0"/>
          <w:marBottom w:val="0"/>
          <w:divBdr>
            <w:top w:val="none" w:sz="0" w:space="0" w:color="auto"/>
            <w:left w:val="none" w:sz="0" w:space="0" w:color="auto"/>
            <w:bottom w:val="none" w:sz="0" w:space="0" w:color="auto"/>
            <w:right w:val="none" w:sz="0" w:space="0" w:color="auto"/>
          </w:divBdr>
        </w:div>
        <w:div w:id="360010730">
          <w:marLeft w:val="640"/>
          <w:marRight w:val="0"/>
          <w:marTop w:val="0"/>
          <w:marBottom w:val="0"/>
          <w:divBdr>
            <w:top w:val="none" w:sz="0" w:space="0" w:color="auto"/>
            <w:left w:val="none" w:sz="0" w:space="0" w:color="auto"/>
            <w:bottom w:val="none" w:sz="0" w:space="0" w:color="auto"/>
            <w:right w:val="none" w:sz="0" w:space="0" w:color="auto"/>
          </w:divBdr>
        </w:div>
        <w:div w:id="486821131">
          <w:marLeft w:val="640"/>
          <w:marRight w:val="0"/>
          <w:marTop w:val="0"/>
          <w:marBottom w:val="0"/>
          <w:divBdr>
            <w:top w:val="none" w:sz="0" w:space="0" w:color="auto"/>
            <w:left w:val="none" w:sz="0" w:space="0" w:color="auto"/>
            <w:bottom w:val="none" w:sz="0" w:space="0" w:color="auto"/>
            <w:right w:val="none" w:sz="0" w:space="0" w:color="auto"/>
          </w:divBdr>
        </w:div>
        <w:div w:id="76828068">
          <w:marLeft w:val="640"/>
          <w:marRight w:val="0"/>
          <w:marTop w:val="0"/>
          <w:marBottom w:val="0"/>
          <w:divBdr>
            <w:top w:val="none" w:sz="0" w:space="0" w:color="auto"/>
            <w:left w:val="none" w:sz="0" w:space="0" w:color="auto"/>
            <w:bottom w:val="none" w:sz="0" w:space="0" w:color="auto"/>
            <w:right w:val="none" w:sz="0" w:space="0" w:color="auto"/>
          </w:divBdr>
        </w:div>
        <w:div w:id="424234171">
          <w:marLeft w:val="640"/>
          <w:marRight w:val="0"/>
          <w:marTop w:val="0"/>
          <w:marBottom w:val="0"/>
          <w:divBdr>
            <w:top w:val="none" w:sz="0" w:space="0" w:color="auto"/>
            <w:left w:val="none" w:sz="0" w:space="0" w:color="auto"/>
            <w:bottom w:val="none" w:sz="0" w:space="0" w:color="auto"/>
            <w:right w:val="none" w:sz="0" w:space="0" w:color="auto"/>
          </w:divBdr>
        </w:div>
        <w:div w:id="1778598076">
          <w:marLeft w:val="640"/>
          <w:marRight w:val="0"/>
          <w:marTop w:val="0"/>
          <w:marBottom w:val="0"/>
          <w:divBdr>
            <w:top w:val="none" w:sz="0" w:space="0" w:color="auto"/>
            <w:left w:val="none" w:sz="0" w:space="0" w:color="auto"/>
            <w:bottom w:val="none" w:sz="0" w:space="0" w:color="auto"/>
            <w:right w:val="none" w:sz="0" w:space="0" w:color="auto"/>
          </w:divBdr>
        </w:div>
        <w:div w:id="907225752">
          <w:marLeft w:val="640"/>
          <w:marRight w:val="0"/>
          <w:marTop w:val="0"/>
          <w:marBottom w:val="0"/>
          <w:divBdr>
            <w:top w:val="none" w:sz="0" w:space="0" w:color="auto"/>
            <w:left w:val="none" w:sz="0" w:space="0" w:color="auto"/>
            <w:bottom w:val="none" w:sz="0" w:space="0" w:color="auto"/>
            <w:right w:val="none" w:sz="0" w:space="0" w:color="auto"/>
          </w:divBdr>
        </w:div>
        <w:div w:id="1572426977">
          <w:marLeft w:val="640"/>
          <w:marRight w:val="0"/>
          <w:marTop w:val="0"/>
          <w:marBottom w:val="0"/>
          <w:divBdr>
            <w:top w:val="none" w:sz="0" w:space="0" w:color="auto"/>
            <w:left w:val="none" w:sz="0" w:space="0" w:color="auto"/>
            <w:bottom w:val="none" w:sz="0" w:space="0" w:color="auto"/>
            <w:right w:val="none" w:sz="0" w:space="0" w:color="auto"/>
          </w:divBdr>
        </w:div>
        <w:div w:id="575408198">
          <w:marLeft w:val="640"/>
          <w:marRight w:val="0"/>
          <w:marTop w:val="0"/>
          <w:marBottom w:val="0"/>
          <w:divBdr>
            <w:top w:val="none" w:sz="0" w:space="0" w:color="auto"/>
            <w:left w:val="none" w:sz="0" w:space="0" w:color="auto"/>
            <w:bottom w:val="none" w:sz="0" w:space="0" w:color="auto"/>
            <w:right w:val="none" w:sz="0" w:space="0" w:color="auto"/>
          </w:divBdr>
        </w:div>
        <w:div w:id="715347918">
          <w:marLeft w:val="640"/>
          <w:marRight w:val="0"/>
          <w:marTop w:val="0"/>
          <w:marBottom w:val="0"/>
          <w:divBdr>
            <w:top w:val="none" w:sz="0" w:space="0" w:color="auto"/>
            <w:left w:val="none" w:sz="0" w:space="0" w:color="auto"/>
            <w:bottom w:val="none" w:sz="0" w:space="0" w:color="auto"/>
            <w:right w:val="none" w:sz="0" w:space="0" w:color="auto"/>
          </w:divBdr>
        </w:div>
        <w:div w:id="684677657">
          <w:marLeft w:val="640"/>
          <w:marRight w:val="0"/>
          <w:marTop w:val="0"/>
          <w:marBottom w:val="0"/>
          <w:divBdr>
            <w:top w:val="none" w:sz="0" w:space="0" w:color="auto"/>
            <w:left w:val="none" w:sz="0" w:space="0" w:color="auto"/>
            <w:bottom w:val="none" w:sz="0" w:space="0" w:color="auto"/>
            <w:right w:val="none" w:sz="0" w:space="0" w:color="auto"/>
          </w:divBdr>
        </w:div>
        <w:div w:id="1097747883">
          <w:marLeft w:val="640"/>
          <w:marRight w:val="0"/>
          <w:marTop w:val="0"/>
          <w:marBottom w:val="0"/>
          <w:divBdr>
            <w:top w:val="none" w:sz="0" w:space="0" w:color="auto"/>
            <w:left w:val="none" w:sz="0" w:space="0" w:color="auto"/>
            <w:bottom w:val="none" w:sz="0" w:space="0" w:color="auto"/>
            <w:right w:val="none" w:sz="0" w:space="0" w:color="auto"/>
          </w:divBdr>
        </w:div>
        <w:div w:id="1530874977">
          <w:marLeft w:val="640"/>
          <w:marRight w:val="0"/>
          <w:marTop w:val="0"/>
          <w:marBottom w:val="0"/>
          <w:divBdr>
            <w:top w:val="none" w:sz="0" w:space="0" w:color="auto"/>
            <w:left w:val="none" w:sz="0" w:space="0" w:color="auto"/>
            <w:bottom w:val="none" w:sz="0" w:space="0" w:color="auto"/>
            <w:right w:val="none" w:sz="0" w:space="0" w:color="auto"/>
          </w:divBdr>
        </w:div>
        <w:div w:id="1455518535">
          <w:marLeft w:val="640"/>
          <w:marRight w:val="0"/>
          <w:marTop w:val="0"/>
          <w:marBottom w:val="0"/>
          <w:divBdr>
            <w:top w:val="none" w:sz="0" w:space="0" w:color="auto"/>
            <w:left w:val="none" w:sz="0" w:space="0" w:color="auto"/>
            <w:bottom w:val="none" w:sz="0" w:space="0" w:color="auto"/>
            <w:right w:val="none" w:sz="0" w:space="0" w:color="auto"/>
          </w:divBdr>
        </w:div>
        <w:div w:id="286469879">
          <w:marLeft w:val="640"/>
          <w:marRight w:val="0"/>
          <w:marTop w:val="0"/>
          <w:marBottom w:val="0"/>
          <w:divBdr>
            <w:top w:val="none" w:sz="0" w:space="0" w:color="auto"/>
            <w:left w:val="none" w:sz="0" w:space="0" w:color="auto"/>
            <w:bottom w:val="none" w:sz="0" w:space="0" w:color="auto"/>
            <w:right w:val="none" w:sz="0" w:space="0" w:color="auto"/>
          </w:divBdr>
        </w:div>
        <w:div w:id="69542787">
          <w:marLeft w:val="640"/>
          <w:marRight w:val="0"/>
          <w:marTop w:val="0"/>
          <w:marBottom w:val="0"/>
          <w:divBdr>
            <w:top w:val="none" w:sz="0" w:space="0" w:color="auto"/>
            <w:left w:val="none" w:sz="0" w:space="0" w:color="auto"/>
            <w:bottom w:val="none" w:sz="0" w:space="0" w:color="auto"/>
            <w:right w:val="none" w:sz="0" w:space="0" w:color="auto"/>
          </w:divBdr>
        </w:div>
        <w:div w:id="628172826">
          <w:marLeft w:val="640"/>
          <w:marRight w:val="0"/>
          <w:marTop w:val="0"/>
          <w:marBottom w:val="0"/>
          <w:divBdr>
            <w:top w:val="none" w:sz="0" w:space="0" w:color="auto"/>
            <w:left w:val="none" w:sz="0" w:space="0" w:color="auto"/>
            <w:bottom w:val="none" w:sz="0" w:space="0" w:color="auto"/>
            <w:right w:val="none" w:sz="0" w:space="0" w:color="auto"/>
          </w:divBdr>
        </w:div>
        <w:div w:id="46224768">
          <w:marLeft w:val="640"/>
          <w:marRight w:val="0"/>
          <w:marTop w:val="0"/>
          <w:marBottom w:val="0"/>
          <w:divBdr>
            <w:top w:val="none" w:sz="0" w:space="0" w:color="auto"/>
            <w:left w:val="none" w:sz="0" w:space="0" w:color="auto"/>
            <w:bottom w:val="none" w:sz="0" w:space="0" w:color="auto"/>
            <w:right w:val="none" w:sz="0" w:space="0" w:color="auto"/>
          </w:divBdr>
        </w:div>
        <w:div w:id="1173565918">
          <w:marLeft w:val="640"/>
          <w:marRight w:val="0"/>
          <w:marTop w:val="0"/>
          <w:marBottom w:val="0"/>
          <w:divBdr>
            <w:top w:val="none" w:sz="0" w:space="0" w:color="auto"/>
            <w:left w:val="none" w:sz="0" w:space="0" w:color="auto"/>
            <w:bottom w:val="none" w:sz="0" w:space="0" w:color="auto"/>
            <w:right w:val="none" w:sz="0" w:space="0" w:color="auto"/>
          </w:divBdr>
        </w:div>
        <w:div w:id="1949659557">
          <w:marLeft w:val="640"/>
          <w:marRight w:val="0"/>
          <w:marTop w:val="0"/>
          <w:marBottom w:val="0"/>
          <w:divBdr>
            <w:top w:val="none" w:sz="0" w:space="0" w:color="auto"/>
            <w:left w:val="none" w:sz="0" w:space="0" w:color="auto"/>
            <w:bottom w:val="none" w:sz="0" w:space="0" w:color="auto"/>
            <w:right w:val="none" w:sz="0" w:space="0" w:color="auto"/>
          </w:divBdr>
        </w:div>
        <w:div w:id="1165365545">
          <w:marLeft w:val="640"/>
          <w:marRight w:val="0"/>
          <w:marTop w:val="0"/>
          <w:marBottom w:val="0"/>
          <w:divBdr>
            <w:top w:val="none" w:sz="0" w:space="0" w:color="auto"/>
            <w:left w:val="none" w:sz="0" w:space="0" w:color="auto"/>
            <w:bottom w:val="none" w:sz="0" w:space="0" w:color="auto"/>
            <w:right w:val="none" w:sz="0" w:space="0" w:color="auto"/>
          </w:divBdr>
        </w:div>
        <w:div w:id="1612737065">
          <w:marLeft w:val="640"/>
          <w:marRight w:val="0"/>
          <w:marTop w:val="0"/>
          <w:marBottom w:val="0"/>
          <w:divBdr>
            <w:top w:val="none" w:sz="0" w:space="0" w:color="auto"/>
            <w:left w:val="none" w:sz="0" w:space="0" w:color="auto"/>
            <w:bottom w:val="none" w:sz="0" w:space="0" w:color="auto"/>
            <w:right w:val="none" w:sz="0" w:space="0" w:color="auto"/>
          </w:divBdr>
        </w:div>
        <w:div w:id="710037865">
          <w:marLeft w:val="640"/>
          <w:marRight w:val="0"/>
          <w:marTop w:val="0"/>
          <w:marBottom w:val="0"/>
          <w:divBdr>
            <w:top w:val="none" w:sz="0" w:space="0" w:color="auto"/>
            <w:left w:val="none" w:sz="0" w:space="0" w:color="auto"/>
            <w:bottom w:val="none" w:sz="0" w:space="0" w:color="auto"/>
            <w:right w:val="none" w:sz="0" w:space="0" w:color="auto"/>
          </w:divBdr>
        </w:div>
        <w:div w:id="1203134583">
          <w:marLeft w:val="640"/>
          <w:marRight w:val="0"/>
          <w:marTop w:val="0"/>
          <w:marBottom w:val="0"/>
          <w:divBdr>
            <w:top w:val="none" w:sz="0" w:space="0" w:color="auto"/>
            <w:left w:val="none" w:sz="0" w:space="0" w:color="auto"/>
            <w:bottom w:val="none" w:sz="0" w:space="0" w:color="auto"/>
            <w:right w:val="none" w:sz="0" w:space="0" w:color="auto"/>
          </w:divBdr>
        </w:div>
        <w:div w:id="234433311">
          <w:marLeft w:val="640"/>
          <w:marRight w:val="0"/>
          <w:marTop w:val="0"/>
          <w:marBottom w:val="0"/>
          <w:divBdr>
            <w:top w:val="none" w:sz="0" w:space="0" w:color="auto"/>
            <w:left w:val="none" w:sz="0" w:space="0" w:color="auto"/>
            <w:bottom w:val="none" w:sz="0" w:space="0" w:color="auto"/>
            <w:right w:val="none" w:sz="0" w:space="0" w:color="auto"/>
          </w:divBdr>
        </w:div>
        <w:div w:id="1778674258">
          <w:marLeft w:val="640"/>
          <w:marRight w:val="0"/>
          <w:marTop w:val="0"/>
          <w:marBottom w:val="0"/>
          <w:divBdr>
            <w:top w:val="none" w:sz="0" w:space="0" w:color="auto"/>
            <w:left w:val="none" w:sz="0" w:space="0" w:color="auto"/>
            <w:bottom w:val="none" w:sz="0" w:space="0" w:color="auto"/>
            <w:right w:val="none" w:sz="0" w:space="0" w:color="auto"/>
          </w:divBdr>
        </w:div>
        <w:div w:id="1679236403">
          <w:marLeft w:val="640"/>
          <w:marRight w:val="0"/>
          <w:marTop w:val="0"/>
          <w:marBottom w:val="0"/>
          <w:divBdr>
            <w:top w:val="none" w:sz="0" w:space="0" w:color="auto"/>
            <w:left w:val="none" w:sz="0" w:space="0" w:color="auto"/>
            <w:bottom w:val="none" w:sz="0" w:space="0" w:color="auto"/>
            <w:right w:val="none" w:sz="0" w:space="0" w:color="auto"/>
          </w:divBdr>
        </w:div>
        <w:div w:id="1330400924">
          <w:marLeft w:val="640"/>
          <w:marRight w:val="0"/>
          <w:marTop w:val="0"/>
          <w:marBottom w:val="0"/>
          <w:divBdr>
            <w:top w:val="none" w:sz="0" w:space="0" w:color="auto"/>
            <w:left w:val="none" w:sz="0" w:space="0" w:color="auto"/>
            <w:bottom w:val="none" w:sz="0" w:space="0" w:color="auto"/>
            <w:right w:val="none" w:sz="0" w:space="0" w:color="auto"/>
          </w:divBdr>
        </w:div>
        <w:div w:id="1847329153">
          <w:marLeft w:val="640"/>
          <w:marRight w:val="0"/>
          <w:marTop w:val="0"/>
          <w:marBottom w:val="0"/>
          <w:divBdr>
            <w:top w:val="none" w:sz="0" w:space="0" w:color="auto"/>
            <w:left w:val="none" w:sz="0" w:space="0" w:color="auto"/>
            <w:bottom w:val="none" w:sz="0" w:space="0" w:color="auto"/>
            <w:right w:val="none" w:sz="0" w:space="0" w:color="auto"/>
          </w:divBdr>
        </w:div>
        <w:div w:id="805314752">
          <w:marLeft w:val="640"/>
          <w:marRight w:val="0"/>
          <w:marTop w:val="0"/>
          <w:marBottom w:val="0"/>
          <w:divBdr>
            <w:top w:val="none" w:sz="0" w:space="0" w:color="auto"/>
            <w:left w:val="none" w:sz="0" w:space="0" w:color="auto"/>
            <w:bottom w:val="none" w:sz="0" w:space="0" w:color="auto"/>
            <w:right w:val="none" w:sz="0" w:space="0" w:color="auto"/>
          </w:divBdr>
        </w:div>
        <w:div w:id="751391160">
          <w:marLeft w:val="640"/>
          <w:marRight w:val="0"/>
          <w:marTop w:val="0"/>
          <w:marBottom w:val="0"/>
          <w:divBdr>
            <w:top w:val="none" w:sz="0" w:space="0" w:color="auto"/>
            <w:left w:val="none" w:sz="0" w:space="0" w:color="auto"/>
            <w:bottom w:val="none" w:sz="0" w:space="0" w:color="auto"/>
            <w:right w:val="none" w:sz="0" w:space="0" w:color="auto"/>
          </w:divBdr>
        </w:div>
        <w:div w:id="1204830449">
          <w:marLeft w:val="640"/>
          <w:marRight w:val="0"/>
          <w:marTop w:val="0"/>
          <w:marBottom w:val="0"/>
          <w:divBdr>
            <w:top w:val="none" w:sz="0" w:space="0" w:color="auto"/>
            <w:left w:val="none" w:sz="0" w:space="0" w:color="auto"/>
            <w:bottom w:val="none" w:sz="0" w:space="0" w:color="auto"/>
            <w:right w:val="none" w:sz="0" w:space="0" w:color="auto"/>
          </w:divBdr>
        </w:div>
        <w:div w:id="1833450864">
          <w:marLeft w:val="640"/>
          <w:marRight w:val="0"/>
          <w:marTop w:val="0"/>
          <w:marBottom w:val="0"/>
          <w:divBdr>
            <w:top w:val="none" w:sz="0" w:space="0" w:color="auto"/>
            <w:left w:val="none" w:sz="0" w:space="0" w:color="auto"/>
            <w:bottom w:val="none" w:sz="0" w:space="0" w:color="auto"/>
            <w:right w:val="none" w:sz="0" w:space="0" w:color="auto"/>
          </w:divBdr>
        </w:div>
        <w:div w:id="214272465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F0759F0-DAA4-F74B-B8ED-48DB92646982}"/>
      </w:docPartPr>
      <w:docPartBody>
        <w:p w:rsidR="002E452A" w:rsidRDefault="00F55586">
          <w:r w:rsidRPr="00C86D06">
            <w:rPr>
              <w:rStyle w:val="PlaceholderText"/>
            </w:rPr>
            <w:t>Click or tap here to enter text.</w:t>
          </w:r>
        </w:p>
      </w:docPartBody>
    </w:docPart>
    <w:docPart>
      <w:docPartPr>
        <w:name w:val="0DE870F3A6CAA74EAB32B589EA26CE31"/>
        <w:category>
          <w:name w:val="General"/>
          <w:gallery w:val="placeholder"/>
        </w:category>
        <w:types>
          <w:type w:val="bbPlcHdr"/>
        </w:types>
        <w:behaviors>
          <w:behavior w:val="content"/>
        </w:behaviors>
        <w:guid w:val="{C15F63C0-594B-2348-80CF-3AF5DEBCB034}"/>
      </w:docPartPr>
      <w:docPartBody>
        <w:p w:rsidR="000B4E61" w:rsidRDefault="00E73607" w:rsidP="00E73607">
          <w:pPr>
            <w:pStyle w:val="0DE870F3A6CAA74EAB32B589EA26CE31"/>
          </w:pPr>
          <w:r w:rsidRPr="00C86D06">
            <w:rPr>
              <w:rStyle w:val="PlaceholderText"/>
            </w:rPr>
            <w:t>Click or tap here to enter text.</w:t>
          </w:r>
        </w:p>
      </w:docPartBody>
    </w:docPart>
    <w:docPart>
      <w:docPartPr>
        <w:name w:val="9E0D2BAFA81C4F539C2C97DECC5E010A"/>
        <w:category>
          <w:name w:val="General"/>
          <w:gallery w:val="placeholder"/>
        </w:category>
        <w:types>
          <w:type w:val="bbPlcHdr"/>
        </w:types>
        <w:behaviors>
          <w:behavior w:val="content"/>
        </w:behaviors>
        <w:guid w:val="{AC8C5653-FC38-467B-B1AA-9FC1F3D4E22A}"/>
      </w:docPartPr>
      <w:docPartBody>
        <w:p w:rsidR="0063476F" w:rsidRDefault="000B4E61" w:rsidP="000B4E61">
          <w:pPr>
            <w:pStyle w:val="9E0D2BAFA81C4F539C2C97DECC5E010A"/>
          </w:pPr>
          <w:r w:rsidRPr="00C86D06">
            <w:rPr>
              <w:rStyle w:val="PlaceholderText"/>
            </w:rPr>
            <w:t>Click or tap here to enter text.</w:t>
          </w:r>
        </w:p>
      </w:docPartBody>
    </w:docPart>
    <w:docPart>
      <w:docPartPr>
        <w:name w:val="D9D03A53CF78D44AAA3431C096EBE567"/>
        <w:category>
          <w:name w:val="General"/>
          <w:gallery w:val="placeholder"/>
        </w:category>
        <w:types>
          <w:type w:val="bbPlcHdr"/>
        </w:types>
        <w:behaviors>
          <w:behavior w:val="content"/>
        </w:behaviors>
        <w:guid w:val="{A1D44222-9D84-394E-90ED-85A7AE14D074}"/>
      </w:docPartPr>
      <w:docPartBody>
        <w:p w:rsidR="00000000" w:rsidRDefault="005E3616" w:rsidP="005E3616">
          <w:pPr>
            <w:pStyle w:val="D9D03A53CF78D44AAA3431C096EBE567"/>
          </w:pPr>
          <w:r w:rsidRPr="00C86D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01"/>
    <w:rsid w:val="000B4E61"/>
    <w:rsid w:val="000C0E8D"/>
    <w:rsid w:val="000F27E4"/>
    <w:rsid w:val="000F72BF"/>
    <w:rsid w:val="001422C9"/>
    <w:rsid w:val="002C6BC0"/>
    <w:rsid w:val="002E452A"/>
    <w:rsid w:val="00305716"/>
    <w:rsid w:val="00384024"/>
    <w:rsid w:val="003B1010"/>
    <w:rsid w:val="00422654"/>
    <w:rsid w:val="004B6076"/>
    <w:rsid w:val="004D1894"/>
    <w:rsid w:val="00517E33"/>
    <w:rsid w:val="00534601"/>
    <w:rsid w:val="005E3616"/>
    <w:rsid w:val="0063476F"/>
    <w:rsid w:val="006F5AC3"/>
    <w:rsid w:val="00814401"/>
    <w:rsid w:val="008C2471"/>
    <w:rsid w:val="00904201"/>
    <w:rsid w:val="0093030A"/>
    <w:rsid w:val="00B22C1A"/>
    <w:rsid w:val="00D226E5"/>
    <w:rsid w:val="00D92DB4"/>
    <w:rsid w:val="00E73607"/>
    <w:rsid w:val="00EF7593"/>
    <w:rsid w:val="00F11ED8"/>
    <w:rsid w:val="00F55586"/>
    <w:rsid w:val="00FA1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3616"/>
    <w:rPr>
      <w:color w:val="666666"/>
    </w:rPr>
  </w:style>
  <w:style w:type="paragraph" w:customStyle="1" w:styleId="9E0D2BAFA81C4F539C2C97DECC5E010A">
    <w:name w:val="9E0D2BAFA81C4F539C2C97DECC5E010A"/>
    <w:rsid w:val="000B4E61"/>
    <w:pPr>
      <w:spacing w:line="259" w:lineRule="auto"/>
    </w:pPr>
    <w:rPr>
      <w:kern w:val="0"/>
      <w:sz w:val="22"/>
      <w:szCs w:val="22"/>
      <w14:ligatures w14:val="none"/>
    </w:rPr>
  </w:style>
  <w:style w:type="paragraph" w:customStyle="1" w:styleId="0DE870F3A6CAA74EAB32B589EA26CE31">
    <w:name w:val="0DE870F3A6CAA74EAB32B589EA26CE31"/>
    <w:rsid w:val="00E73607"/>
  </w:style>
  <w:style w:type="paragraph" w:customStyle="1" w:styleId="D9D03A53CF78D44AAA3431C096EBE567">
    <w:name w:val="D9D03A53CF78D44AAA3431C096EBE567"/>
    <w:rsid w:val="005E36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50450F-BAE2-7C49-9B90-260CA75EAA1F}">
  <we:reference id="wa104382081" version="1.55.1.0" store="en-US" storeType="OMEX"/>
  <we:alternateReferences>
    <we:reference id="WA104382081" version="1.55.1.0" store="en-US" storeType="OMEX"/>
  </we:alternateReferences>
  <we:properties>
    <we:property name="MENDELEY_CITATIONS" value="[{&quot;citationID&quot;:&quot;MENDELEY_CITATION_8be3952c-f132-4d10-9324-b3e562aed0c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&quot;,&quot;citationItems&quot;:[{&quot;id&quot;:&quot;1659b5e7-eb68-304d-ad42-21211e55771a&quot;,&quot;itemData&quot;:{&quot;type&quot;:&quot;article-journal&quot;,&quot;id&quot;:&quot;1659b5e7-eb68-304d-ad42-21211e55771a&quot;,&quot;title&quot;:&quot;Age-Dating of Foliage and Soil Organic Matter: Aligning 228Th:228Ra and 7Be:210Pb Radionuclide Chronometers over Annual to Decadal Time Scales&quot;,&quot;author&quot;:[{&quot;family&quot;:&quot;Landis&quot;,&quot;given&quot;:&quot;Joshua D.&quot;,&quot;parse-names&quot;:false,&quot;dropping-particle&quot;:&quot;&quot;,&quot;non-dropping-particle&quot;:&quot;&quot;}],&quot;container-title&quot;:&quot;Environmental science &amp; technology&quot;,&quot;container-title-short&quot;:&quot;Environ Sci Technol&quot;,&quot;DOI&quot;:&quot;10.1021/acs.est.3c06012&quot;,&quot;ISSN&quot;:&quot;15205851&quot;,&quot;PMID&quot;:&quot;37774356&quot;,&quot;issued&quot;:{&quot;date-parts&quot;:[[2023,10,10]]},&quot;page&quot;:&quot;15047-15054&quot;,&quot;abstract&quot;:&quot;The 228Th:228Ra ratios of foliage and organic soil horizons evolve with time following a predictable radioactive decay law and thus provide a new chronometer for absolute age-dating of plant and soil organic matter. Preferential uptake of 228Th (t0.5 = 1.9 years) and 228Ra (t0.5 = 5.9 years) by canopy tree species, ferns, and mosses, drives disequilibrium in the 232Th-228Ra-228Th radioactive decay series within forest vegetation and organic soils. With examples from northeastern USA, we verify a new 228Th:228Ra age model by demonstrating its concordance with the fallout radionuclide chronometer 7Be:210Pb in the 0 to 5-year time frame [R2 = 0.87, RMSE = 0.5 years]. At our locality, canopy tree species assimilate 228Th with a typical initial ratio (228Th:228Ra)0 ∼ 0.3, but in several instances, both deciduous and coniferous tree species show a preference for Th over Ra with (228Th:228Ra)0 exceeding 5. While the 228Th:228Ra system is restricted to organic soil horizons, concordance of 228Th:228Ra with established 7Be:210Pb and 241Am bomb-pulse chronometers establishes a coherent age-dating system of soil organic matter based on three independent chronometers and five particle reactive metals, and spanning 0-200 years in time scale that encompasses both organic and mineral soils to depths of up to 30 cm. Concordance indicates that these metals all follow common processes of organometallic colloid formation and migration and, in conjunction with 14C, may open new opportunities to understand soil pedogenic processes that regulate the storage of carbon and atmospheric metals such as Pb and Hg.&quot;,&quot;issue&quot;:&quot;40&quot;,&quot;volume&quot;:&quot;57&quot;},&quot;isTemporary&quot;:false,&quot;suppress-author&quot;:false,&quot;composite&quot;:false,&quot;author-only&quot;:false}]},{&quot;citationID&quot;:&quot;MENDELEY_CITATION_4abb832b-9b31-45ef-933e-f8d6cadcd4b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&quot;,&quot;citationItems&quot;:[{&quot;id&quot;:&quot;e5604961-672d-353c-b564-47d03b04cf37&quot;,&quot;itemData&quot;:{&quot;type&quot;:&quot;article-journal&quot;,&quot;id&quot;:&quot;e5604961-672d-353c-b564-47d03b04cf37&quot;,&quot;title&quot;:&quot;Predicting behavior and fate of atmospheric mercury in soils: age-dating METAALICUS Hg isotope spikes with fallout radionuclide chronometry&quot;,&quot;author&quot;:[{&quot;family&quot;:&quot;Landis&quot;,&quot;given&quot;:&quot;Joshua D.&quot;,&quot;parse-names&quot;:false,&quot;dropping-particle&quot;:&quot;&quot;,&quot;non-dropping-particle&quot;:&quot;&quot;},{&quot;family&quot;:&quot;Taylor&quot;,&quot;given&quot;:&quot;Vivien F.&quot;,&quot;parse-names&quot;:false,&quot;dropping-particle&quot;:&quot;&quot;,&quot;non-dropping-particle&quot;:&quot;&quot;},{&quot;family&quot;:&quot;Hintelmann&quot;,&quot;given&quot;:&quot;Holger&quot;,&quot;parse-names&quot;:false,&quot;dropping-particle&quot;:&quot;&quot;,&quot;non-dropping-particle&quot;:&quot;&quot;},{&quot;family&quot;:&quot;Hrenchuk&quot;,&quot;given&quot;:&quot;Lee E.&quot;,&quot;parse-names&quot;:false,&quot;dropping-particle&quot;:&quot;&quot;,&quot;non-dropping-particle&quot;:&quot;&quot;}],&quot;container-title&quot;:&quot;EnvironmentalScienceandTechnology&quot;,&quot;issued&quot;:{&quot;date-parts&quot;:[[2024]]},&quot;volume&quot;:&quot;inprint&quot;,&quot;container-title-short&quot;:&quot;&quot;},&quot;isTemporary&quot;:false}]},{&quot;citationID&quot;:&quot;MENDELEY_CITATION_47498544-c48e-4ab0-8581-5d2f0fd4996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&quot;,&quot;citationItems&quot;:[{&quot;id&quot;:&quot;e5604961-672d-353c-b564-47d03b04cf37&quot;,&quot;itemData&quot;:{&quot;type&quot;:&quot;article-journal&quot;,&quot;id&quot;:&quot;e5604961-672d-353c-b564-47d03b04cf37&quot;,&quot;title&quot;:&quot;Predicting behavior and fate of atmospheric mercury in soils: age-dating METAALICUS Hg isotope spikes with fallout radionuclide chronometry&quot;,&quot;author&quot;:[{&quot;family&quot;:&quot;Landis&quot;,&quot;given&quot;:&quot;Joshua D.&quot;,&quot;parse-names&quot;:false,&quot;dropping-particle&quot;:&quot;&quot;,&quot;non-dropping-particle&quot;:&quot;&quot;},{&quot;family&quot;:&quot;Taylor&quot;,&quot;given&quot;:&quot;Vivien F.&quot;,&quot;parse-names&quot;:false,&quot;dropping-particle&quot;:&quot;&quot;,&quot;non-dropping-particle&quot;:&quot;&quot;},{&quot;family&quot;:&quot;Hintelmann&quot;,&quot;given&quot;:&quot;Holger&quot;,&quot;parse-names&quot;:false,&quot;dropping-particle&quot;:&quot;&quot;,&quot;non-dropping-particle&quot;:&quot;&quot;},{&quot;family&quot;:&quot;Hrenchuk&quot;,&quot;given&quot;:&quot;Lee E.&quot;,&quot;parse-names&quot;:false,&quot;dropping-particle&quot;:&quot;&quot;,&quot;non-dropping-particle&quot;:&quot;&quot;}],&quot;container-title&quot;:&quot;EnvironmentalScienceandTechnology&quot;,&quot;issued&quot;:{&quot;date-parts&quot;:[[2024]]},&quot;volume&quot;:&quot;inprint&quot;,&quot;container-title-short&quot;:&quot;&quot;},&quot;isTemporary&quot;:false,&quot;suppress-author&quot;:false,&quot;composite&quot;:false,&quot;author-only&quot;:false}]},{&quot;citationID&quot;:&quot;MENDELEY_CITATION_b6108e1a-ca5c-4ab0-8359-973ea5cf9d6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&quot;,&quot;citationItems&quot;:[{&quot;id&quot;:&quot;c3072a84-d739-354e-91da-0b81b0bebbf9&quot;,&quot;itemData&quot;:{&quot;type&quot;:&quot;article-journal&quot;,&quot;id&quot;:&quot;c3072a84-d739-354e-91da-0b81b0bebbf9&quot;,&quot;title&quot;:&quot;241Am dating of lake sediments&quot;,&quot;author&quot;:[{&quot;family&quot;:&quot;Appleby&quot;,&quot;given&quot;:&quot;P. G.&quot;,&quot;parse-names&quot;:false,&quot;dropping-particle&quot;:&quot;&quot;,&quot;non-dropping-particle&quot;:&quot;&quot;},{&quot;family&quot;:&quot;Richardson&quot;,&quot;given&quot;:&quot;N.&quot;,&quot;parse-names&quot;:false,&quot;dropping-particle&quot;:&quot;&quot;,&quot;non-dropping-particle&quot;:&quot;&quot;},{&quot;family&quot;:&quot;Nolan&quot;,&quot;given&quot;:&quot;P. J.&quot;,&quot;parse-names&quot;:false,&quot;dropping-particle&quot;:&quot;&quot;,&quot;non-dropping-particle&quot;:&quot;&quot;}],&quot;container-title&quot;:&quot;Hydrobiologia&quot;,&quot;container-title-short&quot;:&quot;Hydrobiologia&quot;,&quot;DOI&quot;:&quot;10.1007/BF00050929&quot;,&quot;ISSN&quot;:&quot;00188158&quot;,&quot;issued&quot;:{&quot;date-parts&quot;:[[1991]]},&quot;page&quot;:&quot;35-42&quot;,&quot;issue&quot;:&quot;1&quot;,&quot;volume&quot;:&quot;214&quot;},&quot;isTemporary&quot;:false,&quot;suppress-author&quot;:false,&quot;composite&quot;:false,&quot;author-only&quot;:false}]},{&quot;citationID&quot;:&quot;MENDELEY_CITATION_654e44c5-74e4-4d1c-b1ea-237acc51bbb7&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&quot;,&quot;citationItems&quot;:[{&quot;id&quot;:&quot;6b531795-1162-3085-969b-3c913d66f295&quot;,&quot;itemData&quot;:{&quot;type&quot;:&quot;article-journal&quot;,&quot;id&quot;:&quot;6b531795-1162-3085-969b-3c913d66f295&quot;,&quot;title&quot;:&quot;ATMOSPHERIC RADIOCARBON for the PERIOD 1950-2019&quot;,&quot;author&quot;:[{&quot;family&quot;:&quot;Hua&quot;,&quot;given&quot;:&quot;Quan&quot;,&quot;parse-names&quot;:false,&quot;dropping-particle&quot;:&quot;&quot;,&quot;non-dropping-particle&quot;:&quot;&quot;},{&quot;family&quot;:&quot;Turnbull&quot;,&quot;given&quot;:&quot;Jocelyn C.&quot;,&quot;parse-names&quot;:false,&quot;dropping-particle&quot;:&quot;&quot;,&quot;non-dropping-particle&quot;:&quot;&quot;},{&quot;family&quot;:&quot;Santos&quot;,&quot;given&quot;:&quot;Guaciara M.&quot;,&quot;parse-names&quot;:false,&quot;dropping-particle&quot;:&quot;&quot;,&quot;non-dropping-particle&quot;:&quot;&quot;},{&quot;family&quot;:&quot;Rakowski&quot;,&quot;given&quot;:&quot;Andrzej Z.&quot;,&quot;parse-names&quot;:false,&quot;dropping-particle&quot;:&quot;&quot;,&quot;non-dropping-particle&quot;:&quot;&quot;},{&quot;family&quot;:&quot;Ancapichún&quot;,&quot;given&quot;:&quot;Santiago&quot;,&quot;parse-names&quot;:false,&quot;dropping-particle&quot;:&quot;&quot;,&quot;non-dropping-particle&quot;:&quot;&quot;},{&quot;family&quot;:&quot;Pol-Holz&quot;,&quot;given&quot;:&quot;Ricardo&quot;,&quot;parse-names&quot;:false,&quot;dropping-particle&quot;:&quot;&quot;,&quot;non-dropping-particle&quot;:&quot;De&quot;},{&quot;family&quot;:&quot;Hammer&quot;,&quot;given&quot;:&quot;Samuel&quot;,&quot;parse-names&quot;:false,&quot;dropping-particle&quot;:&quot;&quot;,&quot;non-dropping-particle&quot;:&quot;&quot;},{&quot;family&quot;:&quot;Lehman&quot;,&quot;given&quot;:&quot;Scott J.&quot;,&quot;parse-names&quot;:false,&quot;dropping-particle&quot;:&quot;&quot;,&quot;non-dropping-particle&quot;:&quot;&quot;},{&quot;family&quot;:&quot;Levin&quot;,&quot;given&quot;:&quot;Ingeborg&quot;,&quot;parse-names&quot;:false,&quot;dropping-particle&quot;:&quot;&quot;,&quot;non-dropping-particle&quot;:&quot;&quot;},{&quot;family&quot;:&quot;Miller&quot;,&quot;given&quot;:&quot;John B.&quot;,&quot;parse-names&quot;:false,&quot;dropping-particle&quot;:&quot;&quot;,&quot;non-dropping-particle&quot;:&quot;&quot;},{&quot;family&quot;:&quot;Palmer&quot;,&quot;given&quot;:&quot;Jonathan G.&quot;,&quot;parse-names&quot;:false,&quot;dropping-particle&quot;:&quot;&quot;,&quot;non-dropping-particle&quot;:&quot;&quot;},{&quot;family&quot;:&quot;Turney&quot;,&quot;given&quot;:&quot;Chris S.M.&quot;,&quot;parse-names&quot;:false,&quot;dropping-particle&quot;:&quot;&quot;,&quot;non-dropping-particle&quot;:&quot;&quot;}],&quot;container-title&quot;:&quot;Radiocarbon&quot;,&quot;container-title-short&quot;:&quot;Radiocarbon&quot;,&quot;DOI&quot;:&quot;10.1017/RDC.2021.95&quot;,&quot;ISSN&quot;:&quot;00338222&quot;,&quot;issued&quot;:{&quot;date-parts&quot;:[[2021]]},&quot;abstract&quot;:&quot;This paper presents a compilation of atmospheric radiocarbon for the period 1950-2019, derived from atmospheric CO2 sampling and tree rings from clean-air sites. Following the approach taken by Hua et al. (2013), our revised and extended compilation consists of zonal, hemispheric and global radiocarbon (14C) data sets, with monthly data sets for 5 zones (Northern Hemisphere zones 1, 2, and 3, and Southern Hemisphere zones 3 and 1-2). Our new compilation includes smooth curves for zonal data sets that are more suitable for dating applications than the previous approach based on simple averaging. Our new radiocarbon dataset is intended to help facilitate the use of atmospheric bomb 14C in carbon cycle studies and to accommodate increasing demand for accurate dating of recent (post-1950) terrestrial samples.&quot;,&quot;issue&quot;:&quot;00&quot;,&quot;volume&quot;:&quot;00&quot;},&quot;isTemporary&quot;:false,&quot;suppress-author&quot;:false,&quot;composite&quot;:false,&quot;author-only&quot;:false}]},{&quot;citationID&quot;:&quot;MENDELEY_CITATION_11efd541-f8d1-4577-aa34-40854cf1690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&quot;,&quot;citationItems&quot;:[{&quot;id&quot;:&quot;8a01d761-e935-3aad-90de-14d06b5f0392&quot;,&quot;itemData&quot;:{&quot;type&quot;:&quot;report&quot;,&quot;id&quot;:&quot;8a01d761-e935-3aad-90de-14d06b5f0392&quot;,&quot;title&quot;:&quot;Geologic Map of the El Yunque Quadrangle, Puerto Rico.  Miscellaneous Geological Investigations Map I-658&quot;,&quot;author&quot;:[{&quot;family&quot;:&quot;Seiders&quot;,&quot;given&quot;:&quot;Victor M.&quot;,&quot;parse-names&quot;:false,&quot;dropping-particle&quot;:&quot;&quot;,&quot;non-dropping-particle&quot;:&quot;&quot;}],&quot;issued&quot;:{&quot;date-parts&quot;:[[1991]]},&quot;container-title-short&quot;:&quot;&quot;},&quot;isTemporary&quot;:false,&quot;suppress-author&quot;:false,&quot;composite&quot;:false,&quot;author-only&quot;:false}]},{&quot;citationID&quot;:&quot;MENDELEY_CITATION_a1b4b53b-b49c-4b29-af98-81e36988d36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&quot;,&quot;citationItems&quot;:[{&quot;id&quot;:&quot;6d7962c2-272c-3665-b984-6047a8197aa6&quot;,&quot;itemData&quot;:{&quot;type&quot;:&quot;report&quot;,&quot;id&quot;:&quot;6d7962c2-272c-3665-b984-6047a8197aa6&quot;,&quot;title&quot;:&quot;Bedrock Geological Map of the Hubbard Brook Experimental Forest, Grafton County, New Hampshire. Open-File Report 00-45-A, v. 1.0&quot;,&quot;author&quot;:[{&quot;family&quot;:&quot;Burton&quot;,&quot;given&quot;:&quot;William C&quot;,&quot;parse-names&quot;:false,&quot;dropping-particle&quot;:&quot;&quot;,&quot;non-dropping-particle&quot;:&quot;&quot;},{&quot;family&quot;:&quot;Walsh&quot;,&quot;given&quot;:&quot;Gregory J&quot;,&quot;parse-names&quot;:false,&quot;dropping-particle&quot;:&quot;&quot;,&quot;non-dropping-particle&quot;:&quot;&quot;},{&quot;family&quot;:&quot;Armstrong&quot;,&quot;given&quot;:&quot;Thomas R&quot;,&quot;parse-names&quot;:false,&quot;dropping-particle&quot;:&quot;&quot;,&quot;non-dropping-particle&quot;:&quot;&quot;}],&quot;URL&quot;:&quot;http://pubs.usgs.gov/openfile/of00-45/&quot;,&quot;issued&quot;:{&quot;date-parts&quot;:[[1998]]},&quot;container-title-short&quot;:&quot;&quot;},&quot;isTemporary&quot;:false,&quot;suppress-author&quot;:false,&quot;composite&quot;:false,&quot;author-onl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80DA3-8250-9448-A608-9FDD2695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1015</Words>
  <Characters>6127</Characters>
  <Application>Microsoft Office Word</Application>
  <DocSecurity>0</DocSecurity>
  <Lines>122</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 Landis</dc:creator>
  <cp:keywords/>
  <dc:description/>
  <cp:lastModifiedBy>Joshua D. Landis</cp:lastModifiedBy>
  <cp:revision>10</cp:revision>
  <dcterms:created xsi:type="dcterms:W3CDTF">2024-11-20T15:22:00Z</dcterms:created>
  <dcterms:modified xsi:type="dcterms:W3CDTF">2024-11-21T20:29:00Z</dcterms:modified>
</cp:coreProperties>
</file>