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6C27C" w14:textId="77777777" w:rsidR="00C352B3" w:rsidRPr="005127D8" w:rsidRDefault="00C352B3" w:rsidP="00C352B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object w:dxaOrig="19890" w:dyaOrig="4398" w14:anchorId="64505D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.75pt;height:100.5pt" o:ole="">
            <v:imagedata r:id="rId4" o:title=""/>
          </v:shape>
          <o:OLEObject Type="Embed" ProgID="ChemDraw.Document.6.0" ShapeID="_x0000_i1025" DrawAspect="Content" ObjectID="_1683299845" r:id="rId5"/>
        </w:object>
      </w:r>
    </w:p>
    <w:p w14:paraId="3C000CED" w14:textId="77777777" w:rsidR="00C352B3" w:rsidRPr="00CE0CAD" w:rsidRDefault="00C352B3" w:rsidP="00C352B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E0CAD">
        <w:rPr>
          <w:rFonts w:ascii="Times New Roman" w:hAnsi="Times New Roman" w:cs="Times New Roman"/>
          <w:b/>
          <w:bCs/>
          <w:szCs w:val="21"/>
        </w:rPr>
        <w:t>Scheme 1.</w:t>
      </w:r>
      <w:r w:rsidRPr="00CE0CA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</w:t>
      </w:r>
      <w:r w:rsidRPr="00CE0CAD">
        <w:rPr>
          <w:rFonts w:ascii="Times New Roman" w:hAnsi="Times New Roman" w:cs="Times New Roman"/>
          <w:szCs w:val="21"/>
        </w:rPr>
        <w:t xml:space="preserve">ynthetic route of </w:t>
      </w:r>
      <w:r>
        <w:rPr>
          <w:rFonts w:ascii="Times New Roman" w:hAnsi="Times New Roman" w:cs="Times New Roman"/>
          <w:sz w:val="24"/>
          <w:szCs w:val="24"/>
        </w:rPr>
        <w:t>FPTC</w:t>
      </w:r>
      <w:r w:rsidRPr="00E25F8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CPTC</w:t>
      </w:r>
    </w:p>
    <w:p w14:paraId="64EE96E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2B3"/>
    <w:rsid w:val="00C352B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71316"/>
  <w15:chartTrackingRefBased/>
  <w15:docId w15:val="{132235D4-1FE2-49AF-9763-16CC7D773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2B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2021-05-23T22:31:00Z</dcterms:created>
  <dcterms:modified xsi:type="dcterms:W3CDTF">2021-05-23T22:31:00Z</dcterms:modified>
</cp:coreProperties>
</file>