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5C19E" w14:textId="0AABD592" w:rsidR="0017365D" w:rsidRDefault="0017365D" w:rsidP="0017365D">
      <w:pPr>
        <w:spacing w:after="120"/>
        <w:rPr>
          <w:rFonts w:ascii="Arial" w:eastAsia="Arial" w:hAnsi="Arial" w:cs="Arial"/>
          <w:b/>
        </w:rPr>
      </w:pPr>
      <w:r>
        <w:rPr>
          <w:rFonts w:ascii="Arial" w:eastAsia="Arial" w:hAnsi="Arial" w:cs="Arial"/>
          <w:b/>
        </w:rPr>
        <w:t>SUPPLEMENTARY MATERIALS</w:t>
      </w:r>
    </w:p>
    <w:p w14:paraId="06018D50" w14:textId="77777777" w:rsidR="0017365D" w:rsidRDefault="0017365D" w:rsidP="0017365D">
      <w:pPr>
        <w:spacing w:after="120"/>
        <w:rPr>
          <w:rFonts w:ascii="Arial" w:eastAsia="Arial" w:hAnsi="Arial" w:cs="Arial"/>
          <w:b/>
        </w:rPr>
      </w:pPr>
      <w:r>
        <w:rPr>
          <w:rFonts w:ascii="Arial" w:eastAsia="Arial" w:hAnsi="Arial" w:cs="Arial"/>
          <w:b/>
        </w:rPr>
        <w:t>Supplementary material 1: Topic guide</w:t>
      </w:r>
    </w:p>
    <w:p w14:paraId="0496F169" w14:textId="77777777" w:rsidR="0017365D" w:rsidRDefault="0017365D" w:rsidP="0017365D">
      <w:pPr>
        <w:spacing w:after="0"/>
        <w:jc w:val="both"/>
        <w:rPr>
          <w:rFonts w:ascii="Arial" w:eastAsia="Arial" w:hAnsi="Arial" w:cs="Arial"/>
          <w:u w:val="single"/>
        </w:rPr>
      </w:pPr>
      <w:r>
        <w:rPr>
          <w:rFonts w:ascii="Arial" w:eastAsia="Arial" w:hAnsi="Arial" w:cs="Arial"/>
          <w:u w:val="single"/>
        </w:rPr>
        <w:t>Questions:</w:t>
      </w:r>
    </w:p>
    <w:p w14:paraId="2DB7F73A" w14:textId="77777777" w:rsidR="0017365D" w:rsidRDefault="0017365D" w:rsidP="0017365D">
      <w:pPr>
        <w:spacing w:after="0"/>
        <w:jc w:val="both"/>
        <w:rPr>
          <w:rFonts w:ascii="Arial" w:eastAsia="Arial" w:hAnsi="Arial" w:cs="Arial"/>
        </w:rPr>
      </w:pPr>
      <w:r>
        <w:rPr>
          <w:rFonts w:ascii="Arial" w:eastAsia="Arial" w:hAnsi="Arial" w:cs="Arial"/>
        </w:rPr>
        <w:t>I would like for you to think about moments over the last year, meaning, the past 12 months, in which you may have experienced emotional distress. With emotional distress we mean nervousness, anxiety, worry, or sadness, low mood, or lack of interest in your activities.</w:t>
      </w:r>
    </w:p>
    <w:p w14:paraId="05943AC0" w14:textId="77777777" w:rsidR="0017365D" w:rsidRDefault="0017365D" w:rsidP="0017365D">
      <w:pPr>
        <w:numPr>
          <w:ilvl w:val="0"/>
          <w:numId w:val="5"/>
        </w:numPr>
        <w:spacing w:after="0"/>
        <w:jc w:val="both"/>
        <w:rPr>
          <w:rFonts w:ascii="Arial" w:eastAsia="Arial" w:hAnsi="Arial" w:cs="Arial"/>
        </w:rPr>
      </w:pPr>
      <w:r>
        <w:rPr>
          <w:rFonts w:ascii="Arial" w:eastAsia="Arial" w:hAnsi="Arial" w:cs="Arial"/>
        </w:rPr>
        <w:t xml:space="preserve">In these moments, what did you do to intentionally feel better? </w:t>
      </w:r>
    </w:p>
    <w:p w14:paraId="229E8097" w14:textId="77777777" w:rsidR="0017365D" w:rsidRDefault="0017365D" w:rsidP="0017365D">
      <w:pPr>
        <w:numPr>
          <w:ilvl w:val="1"/>
          <w:numId w:val="3"/>
        </w:numPr>
        <w:spacing w:after="0"/>
        <w:jc w:val="both"/>
        <w:rPr>
          <w:rFonts w:ascii="Arial" w:eastAsia="Arial" w:hAnsi="Arial" w:cs="Arial"/>
        </w:rPr>
      </w:pPr>
      <w:r>
        <w:rPr>
          <w:rFonts w:ascii="Arial" w:eastAsia="Arial" w:hAnsi="Arial" w:cs="Arial"/>
        </w:rPr>
        <w:t>Why</w:t>
      </w:r>
      <w:r>
        <w:rPr>
          <w:rFonts w:ascii="Arial" w:eastAsia="Arial" w:hAnsi="Arial" w:cs="Arial"/>
          <w:b/>
        </w:rPr>
        <w:t xml:space="preserve"> </w:t>
      </w:r>
      <w:r>
        <w:rPr>
          <w:rFonts w:ascii="Arial" w:eastAsia="Arial" w:hAnsi="Arial" w:cs="Arial"/>
        </w:rPr>
        <w:t xml:space="preserve">do you think it helped you? </w:t>
      </w:r>
      <w:r>
        <w:rPr>
          <w:rFonts w:ascii="Arial" w:eastAsia="Arial" w:hAnsi="Arial" w:cs="Arial"/>
          <w:i/>
        </w:rPr>
        <w:t>(Explore for each resource mentioned)</w:t>
      </w:r>
      <w:r>
        <w:rPr>
          <w:rFonts w:ascii="Arial" w:eastAsia="Arial" w:hAnsi="Arial" w:cs="Arial"/>
        </w:rPr>
        <w:t xml:space="preserve"> </w:t>
      </w:r>
    </w:p>
    <w:p w14:paraId="35B7D41B" w14:textId="77777777" w:rsidR="0017365D" w:rsidRDefault="0017365D" w:rsidP="0017365D">
      <w:pPr>
        <w:numPr>
          <w:ilvl w:val="1"/>
          <w:numId w:val="3"/>
        </w:numPr>
        <w:spacing w:after="0"/>
        <w:jc w:val="both"/>
        <w:rPr>
          <w:rFonts w:ascii="Arial" w:eastAsia="Arial" w:hAnsi="Arial" w:cs="Arial"/>
        </w:rPr>
      </w:pPr>
      <w:r>
        <w:rPr>
          <w:rFonts w:ascii="Arial" w:eastAsia="Arial" w:hAnsi="Arial" w:cs="Arial"/>
        </w:rPr>
        <w:t>How did (</w:t>
      </w:r>
      <w:r>
        <w:rPr>
          <w:rFonts w:ascii="Arial" w:eastAsia="Arial" w:hAnsi="Arial" w:cs="Arial"/>
          <w:i/>
        </w:rPr>
        <w:t>answer to 1a</w:t>
      </w:r>
      <w:r>
        <w:rPr>
          <w:rFonts w:ascii="Arial" w:eastAsia="Arial" w:hAnsi="Arial" w:cs="Arial"/>
        </w:rPr>
        <w:t>) help you to feel better? (</w:t>
      </w:r>
      <w:r>
        <w:rPr>
          <w:rFonts w:ascii="Arial" w:eastAsia="Arial" w:hAnsi="Arial" w:cs="Arial"/>
          <w:i/>
        </w:rPr>
        <w:t>Explore for each resource mentioned</w:t>
      </w:r>
      <w:r>
        <w:rPr>
          <w:rFonts w:ascii="Arial" w:eastAsia="Arial" w:hAnsi="Arial" w:cs="Arial"/>
        </w:rPr>
        <w:t>)</w:t>
      </w:r>
    </w:p>
    <w:p w14:paraId="6850F2F0" w14:textId="77777777" w:rsidR="0017365D" w:rsidRDefault="0017365D" w:rsidP="0017365D">
      <w:pPr>
        <w:numPr>
          <w:ilvl w:val="1"/>
          <w:numId w:val="3"/>
        </w:numPr>
        <w:spacing w:after="0"/>
        <w:jc w:val="both"/>
        <w:rPr>
          <w:rFonts w:ascii="Arial" w:eastAsia="Arial" w:hAnsi="Arial" w:cs="Arial"/>
        </w:rPr>
      </w:pPr>
      <w:r>
        <w:rPr>
          <w:rFonts w:ascii="Arial" w:eastAsia="Arial" w:hAnsi="Arial" w:cs="Arial"/>
        </w:rPr>
        <w:t>Do you usually do this to feel better? Since when do you do this? Are there any specific situations when you do this? (</w:t>
      </w:r>
      <w:r>
        <w:rPr>
          <w:rFonts w:ascii="Arial" w:eastAsia="Arial" w:hAnsi="Arial" w:cs="Arial"/>
          <w:i/>
        </w:rPr>
        <w:t>Explore for each resource mentioned</w:t>
      </w:r>
      <w:r>
        <w:rPr>
          <w:rFonts w:ascii="Arial" w:eastAsia="Arial" w:hAnsi="Arial" w:cs="Arial"/>
        </w:rPr>
        <w:t>)</w:t>
      </w:r>
    </w:p>
    <w:p w14:paraId="0484C6F2" w14:textId="77777777" w:rsidR="0017365D" w:rsidRDefault="0017365D" w:rsidP="0017365D">
      <w:pPr>
        <w:numPr>
          <w:ilvl w:val="1"/>
          <w:numId w:val="3"/>
        </w:numPr>
        <w:spacing w:after="0"/>
        <w:jc w:val="both"/>
        <w:rPr>
          <w:rFonts w:ascii="Arial" w:eastAsia="Arial" w:hAnsi="Arial" w:cs="Arial"/>
        </w:rPr>
      </w:pPr>
      <w:r>
        <w:rPr>
          <w:rFonts w:ascii="Arial" w:eastAsia="Arial" w:hAnsi="Arial" w:cs="Arial"/>
          <w:i/>
        </w:rPr>
        <w:t>If the participant mentions youth groups/organisations</w:t>
      </w:r>
      <w:r>
        <w:rPr>
          <w:rFonts w:ascii="Arial" w:eastAsia="Arial" w:hAnsi="Arial" w:cs="Arial"/>
        </w:rPr>
        <w:t>: Can you tell me more about this group/organisation? What is the name of the group/organisation?</w:t>
      </w:r>
      <w:r>
        <w:rPr>
          <w:rFonts w:ascii="Arial" w:eastAsia="Arial" w:hAnsi="Arial" w:cs="Arial"/>
        </w:rPr>
        <w:br/>
      </w:r>
    </w:p>
    <w:p w14:paraId="74D0D8A6" w14:textId="77777777" w:rsidR="0017365D" w:rsidRDefault="0017365D" w:rsidP="0017365D">
      <w:pPr>
        <w:spacing w:after="0"/>
        <w:jc w:val="both"/>
        <w:rPr>
          <w:rFonts w:ascii="Arial" w:eastAsia="Arial" w:hAnsi="Arial" w:cs="Arial"/>
        </w:rPr>
      </w:pPr>
      <w:r>
        <w:rPr>
          <w:rFonts w:ascii="Arial" w:eastAsia="Arial" w:hAnsi="Arial" w:cs="Arial"/>
        </w:rPr>
        <w:t>2. Some people use other strategies to feel better. I will now go through a list of such activities/resources with you. When you feel emotionally distressed, what did you feel was helpful for you too in the last 12 months? (</w:t>
      </w:r>
      <w:r>
        <w:rPr>
          <w:rFonts w:ascii="Arial" w:eastAsia="Arial" w:hAnsi="Arial" w:cs="Arial"/>
          <w:i/>
        </w:rPr>
        <w:t>Go through each resource on the list not mentioned in question 1</w:t>
      </w:r>
      <w:r>
        <w:rPr>
          <w:rFonts w:ascii="Arial" w:eastAsia="Arial" w:hAnsi="Arial" w:cs="Arial"/>
        </w:rPr>
        <w:t>):</w:t>
      </w:r>
    </w:p>
    <w:p w14:paraId="0B1454FD" w14:textId="77777777" w:rsidR="0017365D" w:rsidRDefault="0017365D" w:rsidP="0017365D">
      <w:pPr>
        <w:spacing w:after="120"/>
        <w:jc w:val="both"/>
        <w:rPr>
          <w:rFonts w:ascii="Arial" w:eastAsia="Arial" w:hAnsi="Arial" w:cs="Arial"/>
        </w:rPr>
      </w:pPr>
    </w:p>
    <w:tbl>
      <w:tblPr>
        <w:tblW w:w="9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330"/>
      </w:tblGrid>
      <w:tr w:rsidR="0017365D" w14:paraId="62369415" w14:textId="77777777" w:rsidTr="00B8602D">
        <w:trPr>
          <w:trHeight w:val="20"/>
        </w:trPr>
        <w:tc>
          <w:tcPr>
            <w:tcW w:w="9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D2AFB" w14:textId="77777777" w:rsidR="0017365D" w:rsidRDefault="0017365D" w:rsidP="00B8602D">
            <w:pPr>
              <w:spacing w:after="0"/>
              <w:jc w:val="both"/>
              <w:rPr>
                <w:rFonts w:ascii="Arial" w:eastAsia="Arial" w:hAnsi="Arial" w:cs="Arial"/>
              </w:rPr>
            </w:pPr>
            <w:r>
              <w:rPr>
                <w:rFonts w:ascii="Arial" w:eastAsia="Arial" w:hAnsi="Arial" w:cs="Arial"/>
              </w:rPr>
              <w:t>Resources:</w:t>
            </w:r>
          </w:p>
        </w:tc>
      </w:tr>
      <w:tr w:rsidR="0017365D" w14:paraId="2545547D" w14:textId="77777777" w:rsidTr="00B8602D">
        <w:trPr>
          <w:trHeight w:val="20"/>
        </w:trPr>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DBCC9B" w14:textId="77777777" w:rsidR="0017365D" w:rsidRDefault="0017365D" w:rsidP="00B8602D">
            <w:pPr>
              <w:spacing w:after="0"/>
              <w:jc w:val="both"/>
              <w:rPr>
                <w:rFonts w:ascii="Arial" w:eastAsia="Arial" w:hAnsi="Arial" w:cs="Arial"/>
              </w:rPr>
            </w:pPr>
            <w:r>
              <w:rPr>
                <w:rFonts w:ascii="Arial" w:eastAsia="Arial" w:hAnsi="Arial" w:cs="Arial"/>
              </w:rPr>
              <w:t>Talking with family members (including via text, video calls)</w:t>
            </w:r>
          </w:p>
        </w:tc>
      </w:tr>
      <w:tr w:rsidR="0017365D" w14:paraId="437405AE" w14:textId="77777777" w:rsidTr="00B8602D">
        <w:trPr>
          <w:trHeight w:val="20"/>
        </w:trPr>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C714C0" w14:textId="77777777" w:rsidR="0017365D" w:rsidRDefault="0017365D" w:rsidP="00B8602D">
            <w:pPr>
              <w:spacing w:after="0"/>
              <w:jc w:val="both"/>
              <w:rPr>
                <w:rFonts w:ascii="Arial" w:eastAsia="Arial" w:hAnsi="Arial" w:cs="Arial"/>
              </w:rPr>
            </w:pPr>
            <w:r>
              <w:rPr>
                <w:rFonts w:ascii="Arial" w:eastAsia="Arial" w:hAnsi="Arial" w:cs="Arial"/>
              </w:rPr>
              <w:t>Talking with friends (including via text, video calls)</w:t>
            </w:r>
          </w:p>
        </w:tc>
      </w:tr>
      <w:tr w:rsidR="0017365D" w14:paraId="1AADAD6E" w14:textId="77777777" w:rsidTr="00B8602D">
        <w:trPr>
          <w:trHeight w:val="20"/>
        </w:trPr>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0ACED5" w14:textId="77777777" w:rsidR="0017365D" w:rsidRDefault="0017365D" w:rsidP="00B8602D">
            <w:pPr>
              <w:spacing w:after="0"/>
              <w:jc w:val="both"/>
              <w:rPr>
                <w:rFonts w:ascii="Arial" w:eastAsia="Arial" w:hAnsi="Arial" w:cs="Arial"/>
                <w:strike/>
              </w:rPr>
            </w:pPr>
            <w:r>
              <w:rPr>
                <w:rFonts w:ascii="Arial" w:eastAsia="Arial" w:hAnsi="Arial" w:cs="Arial"/>
              </w:rPr>
              <w:t>Youth groups/organisations</w:t>
            </w:r>
          </w:p>
        </w:tc>
      </w:tr>
      <w:tr w:rsidR="0017365D" w14:paraId="075A4747" w14:textId="77777777" w:rsidTr="00B8602D">
        <w:trPr>
          <w:trHeight w:val="20"/>
        </w:trPr>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E30598" w14:textId="77777777" w:rsidR="0017365D" w:rsidRDefault="0017365D" w:rsidP="00B8602D">
            <w:pPr>
              <w:spacing w:after="0"/>
              <w:jc w:val="both"/>
              <w:rPr>
                <w:rFonts w:ascii="Arial" w:eastAsia="Arial" w:hAnsi="Arial" w:cs="Arial"/>
              </w:rPr>
            </w:pPr>
            <w:r>
              <w:rPr>
                <w:rFonts w:ascii="Arial" w:eastAsia="Arial" w:hAnsi="Arial" w:cs="Arial"/>
              </w:rPr>
              <w:t>Doing sports/exercise or physical activities</w:t>
            </w:r>
          </w:p>
        </w:tc>
      </w:tr>
      <w:tr w:rsidR="0017365D" w14:paraId="4F2FFE15" w14:textId="77777777" w:rsidTr="00B8602D">
        <w:trPr>
          <w:trHeight w:val="20"/>
        </w:trPr>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D6D24F8" w14:textId="77777777" w:rsidR="0017365D" w:rsidRDefault="0017365D" w:rsidP="00B8602D">
            <w:pPr>
              <w:spacing w:after="0"/>
              <w:jc w:val="both"/>
              <w:rPr>
                <w:rFonts w:ascii="Arial" w:eastAsia="Arial" w:hAnsi="Arial" w:cs="Arial"/>
              </w:rPr>
            </w:pPr>
            <w:r>
              <w:rPr>
                <w:rFonts w:ascii="Arial" w:eastAsia="Arial" w:hAnsi="Arial" w:cs="Arial"/>
              </w:rPr>
              <w:t>Doing artistic or creative activities</w:t>
            </w:r>
          </w:p>
        </w:tc>
      </w:tr>
      <w:tr w:rsidR="0017365D" w14:paraId="6DAF163F" w14:textId="77777777" w:rsidTr="00B8602D">
        <w:trPr>
          <w:trHeight w:val="20"/>
        </w:trPr>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334A1C" w14:textId="77777777" w:rsidR="0017365D" w:rsidRDefault="0017365D" w:rsidP="00B8602D">
            <w:pPr>
              <w:spacing w:after="0"/>
              <w:jc w:val="both"/>
              <w:rPr>
                <w:rFonts w:ascii="Arial" w:eastAsia="Arial" w:hAnsi="Arial" w:cs="Arial"/>
              </w:rPr>
            </w:pPr>
            <w:r>
              <w:rPr>
                <w:rFonts w:ascii="Arial" w:eastAsia="Arial" w:hAnsi="Arial" w:cs="Arial"/>
              </w:rPr>
              <w:t>Using the internet</w:t>
            </w:r>
          </w:p>
        </w:tc>
      </w:tr>
      <w:tr w:rsidR="0017365D" w14:paraId="0ED6C398" w14:textId="77777777" w:rsidTr="00B8602D">
        <w:trPr>
          <w:trHeight w:val="20"/>
        </w:trPr>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0F55550" w14:textId="77777777" w:rsidR="0017365D" w:rsidRDefault="0017365D" w:rsidP="00B8602D">
            <w:pPr>
              <w:spacing w:after="0"/>
              <w:jc w:val="both"/>
              <w:rPr>
                <w:rFonts w:ascii="Arial" w:eastAsia="Arial" w:hAnsi="Arial" w:cs="Arial"/>
              </w:rPr>
            </w:pPr>
            <w:r>
              <w:rPr>
                <w:rFonts w:ascii="Arial" w:eastAsia="Arial" w:hAnsi="Arial" w:cs="Arial"/>
              </w:rPr>
              <w:t>Using social media (Instagram, TikTok, Facebook, etc.)</w:t>
            </w:r>
          </w:p>
        </w:tc>
      </w:tr>
      <w:tr w:rsidR="0017365D" w14:paraId="6D74E30E" w14:textId="77777777" w:rsidTr="00B8602D">
        <w:trPr>
          <w:trHeight w:val="20"/>
        </w:trPr>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1A567D" w14:textId="77777777" w:rsidR="0017365D" w:rsidRDefault="0017365D" w:rsidP="00B8602D">
            <w:pPr>
              <w:spacing w:after="0"/>
              <w:jc w:val="both"/>
              <w:rPr>
                <w:rFonts w:ascii="Arial" w:eastAsia="Arial" w:hAnsi="Arial" w:cs="Arial"/>
              </w:rPr>
            </w:pPr>
            <w:r>
              <w:rPr>
                <w:rFonts w:ascii="Arial" w:eastAsia="Arial" w:hAnsi="Arial" w:cs="Arial"/>
              </w:rPr>
              <w:t>Doing leisure activities (watching TV shows or movies, reading, listening to music)</w:t>
            </w:r>
          </w:p>
        </w:tc>
      </w:tr>
      <w:tr w:rsidR="0017365D" w14:paraId="474DF121" w14:textId="77777777" w:rsidTr="00B8602D">
        <w:trPr>
          <w:trHeight w:val="20"/>
        </w:trPr>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3794A3" w14:textId="77777777" w:rsidR="0017365D" w:rsidRDefault="0017365D" w:rsidP="00B8602D">
            <w:pPr>
              <w:spacing w:after="0"/>
              <w:jc w:val="both"/>
              <w:rPr>
                <w:rFonts w:ascii="Arial" w:eastAsia="Arial" w:hAnsi="Arial" w:cs="Arial"/>
              </w:rPr>
            </w:pPr>
            <w:r>
              <w:rPr>
                <w:rFonts w:ascii="Arial" w:eastAsia="Arial" w:hAnsi="Arial" w:cs="Arial"/>
              </w:rPr>
              <w:t>Community services (helplines, university counselling services, social support organisations, etc.)</w:t>
            </w:r>
          </w:p>
        </w:tc>
      </w:tr>
      <w:tr w:rsidR="0017365D" w14:paraId="6A8B72B2" w14:textId="77777777" w:rsidTr="00B8602D">
        <w:trPr>
          <w:trHeight w:val="20"/>
        </w:trPr>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4285682" w14:textId="77777777" w:rsidR="0017365D" w:rsidRDefault="0017365D" w:rsidP="00B8602D">
            <w:pPr>
              <w:spacing w:after="0"/>
              <w:jc w:val="both"/>
              <w:rPr>
                <w:rFonts w:ascii="Arial" w:eastAsia="Arial" w:hAnsi="Arial" w:cs="Arial"/>
              </w:rPr>
            </w:pPr>
            <w:r>
              <w:rPr>
                <w:rFonts w:ascii="Arial" w:eastAsia="Arial" w:hAnsi="Arial" w:cs="Arial"/>
              </w:rPr>
              <w:t>Talking with a psychologist, psychiatrist, or mental health professional</w:t>
            </w:r>
          </w:p>
        </w:tc>
      </w:tr>
      <w:tr w:rsidR="0017365D" w14:paraId="00DAE176" w14:textId="77777777" w:rsidTr="00B8602D">
        <w:trPr>
          <w:trHeight w:val="20"/>
        </w:trPr>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BBFCB8" w14:textId="77777777" w:rsidR="0017365D" w:rsidRDefault="0017365D" w:rsidP="00B8602D">
            <w:pPr>
              <w:spacing w:after="0"/>
              <w:jc w:val="both"/>
              <w:rPr>
                <w:rFonts w:ascii="Arial" w:eastAsia="Arial" w:hAnsi="Arial" w:cs="Arial"/>
              </w:rPr>
            </w:pPr>
            <w:r>
              <w:rPr>
                <w:rFonts w:ascii="Arial" w:eastAsia="Arial" w:hAnsi="Arial" w:cs="Arial"/>
              </w:rPr>
              <w:t>Ways of being (for example being positive, being empathic, being rational to make decisions, being flexible/relaxed, among other personal characteristics)</w:t>
            </w:r>
          </w:p>
        </w:tc>
      </w:tr>
      <w:tr w:rsidR="0017365D" w14:paraId="17A7DE2C" w14:textId="77777777" w:rsidTr="00B8602D">
        <w:trPr>
          <w:trHeight w:val="20"/>
        </w:trPr>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080B56" w14:textId="77777777" w:rsidR="0017365D" w:rsidRDefault="0017365D" w:rsidP="00B8602D">
            <w:pPr>
              <w:spacing w:after="0"/>
              <w:jc w:val="both"/>
              <w:rPr>
                <w:rFonts w:ascii="Arial" w:eastAsia="Arial" w:hAnsi="Arial" w:cs="Arial"/>
              </w:rPr>
            </w:pPr>
            <w:r>
              <w:rPr>
                <w:rFonts w:ascii="Arial" w:eastAsia="Arial" w:hAnsi="Arial" w:cs="Arial"/>
              </w:rPr>
              <w:t>Learning and education activities (taking a course, learning a language)</w:t>
            </w:r>
          </w:p>
        </w:tc>
      </w:tr>
      <w:tr w:rsidR="0017365D" w14:paraId="719731CE" w14:textId="77777777" w:rsidTr="00B8602D">
        <w:trPr>
          <w:trHeight w:val="20"/>
        </w:trPr>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02EEFD" w14:textId="77777777" w:rsidR="0017365D" w:rsidRDefault="0017365D" w:rsidP="00B8602D">
            <w:pPr>
              <w:spacing w:after="0"/>
              <w:jc w:val="both"/>
              <w:rPr>
                <w:rFonts w:ascii="Arial" w:eastAsia="Arial" w:hAnsi="Arial" w:cs="Arial"/>
              </w:rPr>
            </w:pPr>
            <w:r>
              <w:rPr>
                <w:rFonts w:ascii="Arial" w:eastAsia="Arial" w:hAnsi="Arial" w:cs="Arial"/>
              </w:rPr>
              <w:lastRenderedPageBreak/>
              <w:t xml:space="preserve">Culinary activities (cooking, making desserts) </w:t>
            </w:r>
          </w:p>
        </w:tc>
      </w:tr>
      <w:tr w:rsidR="0017365D" w14:paraId="584BCC36" w14:textId="77777777" w:rsidTr="00B8602D">
        <w:trPr>
          <w:trHeight w:val="20"/>
        </w:trPr>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5E9A21" w14:textId="77777777" w:rsidR="0017365D" w:rsidRDefault="0017365D" w:rsidP="00B8602D">
            <w:pPr>
              <w:spacing w:after="0"/>
              <w:jc w:val="both"/>
              <w:rPr>
                <w:rFonts w:ascii="Arial" w:eastAsia="Arial" w:hAnsi="Arial" w:cs="Arial"/>
              </w:rPr>
            </w:pPr>
            <w:r>
              <w:rPr>
                <w:rFonts w:ascii="Arial" w:eastAsia="Arial" w:hAnsi="Arial" w:cs="Arial"/>
              </w:rPr>
              <w:t>Spiritual and religious activities (praying)</w:t>
            </w:r>
          </w:p>
        </w:tc>
      </w:tr>
      <w:tr w:rsidR="0017365D" w14:paraId="0E6D8756" w14:textId="77777777" w:rsidTr="00B8602D">
        <w:trPr>
          <w:trHeight w:val="20"/>
        </w:trPr>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E626DB" w14:textId="77777777" w:rsidR="0017365D" w:rsidRDefault="0017365D" w:rsidP="00B8602D">
            <w:pPr>
              <w:spacing w:after="0"/>
              <w:jc w:val="both"/>
              <w:rPr>
                <w:rFonts w:ascii="Arial" w:eastAsia="Arial" w:hAnsi="Arial" w:cs="Arial"/>
              </w:rPr>
            </w:pPr>
            <w:r>
              <w:rPr>
                <w:rFonts w:ascii="Arial" w:eastAsia="Arial" w:hAnsi="Arial" w:cs="Arial"/>
              </w:rPr>
              <w:t>Relaxation and resting activities (meditation, resting)</w:t>
            </w:r>
          </w:p>
        </w:tc>
      </w:tr>
      <w:tr w:rsidR="0017365D" w14:paraId="2CAEFB7F" w14:textId="77777777" w:rsidTr="00B8602D">
        <w:trPr>
          <w:trHeight w:val="20"/>
        </w:trPr>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EDB7C0" w14:textId="77777777" w:rsidR="0017365D" w:rsidRDefault="0017365D" w:rsidP="00B8602D">
            <w:pPr>
              <w:spacing w:after="0"/>
              <w:jc w:val="both"/>
              <w:rPr>
                <w:rFonts w:ascii="Arial" w:eastAsia="Arial" w:hAnsi="Arial" w:cs="Arial"/>
                <w:i/>
              </w:rPr>
            </w:pPr>
            <w:r>
              <w:rPr>
                <w:rFonts w:ascii="Arial" w:eastAsia="Arial" w:hAnsi="Arial" w:cs="Arial"/>
                <w:i/>
              </w:rPr>
              <w:t>(Add other resources mentioned by the participant below)</w:t>
            </w:r>
          </w:p>
        </w:tc>
      </w:tr>
      <w:tr w:rsidR="0017365D" w14:paraId="37753FCF" w14:textId="77777777" w:rsidTr="00B8602D">
        <w:trPr>
          <w:trHeight w:val="20"/>
        </w:trPr>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F2FA32" w14:textId="77777777" w:rsidR="0017365D" w:rsidRDefault="0017365D" w:rsidP="00B8602D">
            <w:pPr>
              <w:spacing w:after="0"/>
              <w:jc w:val="both"/>
              <w:rPr>
                <w:rFonts w:ascii="Arial" w:eastAsia="Arial" w:hAnsi="Arial" w:cs="Arial"/>
              </w:rPr>
            </w:pPr>
          </w:p>
        </w:tc>
      </w:tr>
      <w:tr w:rsidR="0017365D" w14:paraId="169EA2D8" w14:textId="77777777" w:rsidTr="00B8602D">
        <w:trPr>
          <w:trHeight w:val="20"/>
        </w:trPr>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1DB467" w14:textId="77777777" w:rsidR="0017365D" w:rsidRDefault="0017365D" w:rsidP="00B8602D">
            <w:pPr>
              <w:spacing w:after="0"/>
              <w:jc w:val="both"/>
              <w:rPr>
                <w:rFonts w:ascii="Arial" w:eastAsia="Arial" w:hAnsi="Arial" w:cs="Arial"/>
              </w:rPr>
            </w:pPr>
          </w:p>
        </w:tc>
      </w:tr>
      <w:tr w:rsidR="0017365D" w14:paraId="6C56D0E4" w14:textId="77777777" w:rsidTr="00B8602D">
        <w:trPr>
          <w:trHeight w:val="20"/>
        </w:trPr>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DA00A0" w14:textId="77777777" w:rsidR="0017365D" w:rsidRDefault="0017365D" w:rsidP="00B8602D">
            <w:pPr>
              <w:spacing w:after="0"/>
              <w:jc w:val="both"/>
              <w:rPr>
                <w:rFonts w:ascii="Arial" w:eastAsia="Arial" w:hAnsi="Arial" w:cs="Arial"/>
              </w:rPr>
            </w:pPr>
          </w:p>
        </w:tc>
      </w:tr>
      <w:tr w:rsidR="0017365D" w14:paraId="4F805F5D" w14:textId="77777777" w:rsidTr="00B8602D">
        <w:trPr>
          <w:trHeight w:val="20"/>
        </w:trPr>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98A1B4" w14:textId="77777777" w:rsidR="0017365D" w:rsidRDefault="0017365D" w:rsidP="00B8602D">
            <w:pPr>
              <w:spacing w:after="0"/>
              <w:jc w:val="both"/>
              <w:rPr>
                <w:rFonts w:ascii="Arial" w:eastAsia="Arial" w:hAnsi="Arial" w:cs="Arial"/>
              </w:rPr>
            </w:pPr>
          </w:p>
        </w:tc>
      </w:tr>
    </w:tbl>
    <w:p w14:paraId="0AD75EFC" w14:textId="77777777" w:rsidR="0017365D" w:rsidRDefault="0017365D" w:rsidP="0017365D">
      <w:pPr>
        <w:spacing w:after="0"/>
        <w:jc w:val="both"/>
        <w:rPr>
          <w:rFonts w:ascii="Arial" w:eastAsia="Arial" w:hAnsi="Arial" w:cs="Arial"/>
        </w:rPr>
      </w:pPr>
    </w:p>
    <w:p w14:paraId="0363A81E" w14:textId="77777777" w:rsidR="0017365D" w:rsidRDefault="0017365D" w:rsidP="0017365D">
      <w:pPr>
        <w:numPr>
          <w:ilvl w:val="0"/>
          <w:numId w:val="4"/>
        </w:numPr>
        <w:spacing w:after="0"/>
        <w:jc w:val="both"/>
        <w:rPr>
          <w:rFonts w:ascii="Arial" w:eastAsia="Arial" w:hAnsi="Arial" w:cs="Arial"/>
        </w:rPr>
      </w:pPr>
      <w:r>
        <w:rPr>
          <w:rFonts w:ascii="Arial" w:eastAsia="Arial" w:hAnsi="Arial" w:cs="Arial"/>
        </w:rPr>
        <w:t>If the participant says “Yes” to a resource:</w:t>
      </w:r>
    </w:p>
    <w:p w14:paraId="21352DB7" w14:textId="77777777" w:rsidR="0017365D" w:rsidRDefault="0017365D" w:rsidP="0017365D">
      <w:pPr>
        <w:spacing w:after="0"/>
        <w:ind w:left="1440"/>
        <w:jc w:val="both"/>
        <w:rPr>
          <w:rFonts w:ascii="Arial" w:eastAsia="Arial" w:hAnsi="Arial" w:cs="Arial"/>
          <w:highlight w:val="yellow"/>
        </w:rPr>
      </w:pPr>
      <w:proofErr w:type="spellStart"/>
      <w:r>
        <w:rPr>
          <w:rFonts w:ascii="Arial" w:eastAsia="Arial" w:hAnsi="Arial" w:cs="Arial"/>
        </w:rPr>
        <w:t>i</w:t>
      </w:r>
      <w:proofErr w:type="spellEnd"/>
      <w:r>
        <w:rPr>
          <w:rFonts w:ascii="Arial" w:eastAsia="Arial" w:hAnsi="Arial" w:cs="Arial"/>
        </w:rPr>
        <w:t>. Why</w:t>
      </w:r>
      <w:r>
        <w:rPr>
          <w:rFonts w:ascii="Arial" w:eastAsia="Arial" w:hAnsi="Arial" w:cs="Arial"/>
          <w:b/>
        </w:rPr>
        <w:t xml:space="preserve"> </w:t>
      </w:r>
      <w:r>
        <w:rPr>
          <w:rFonts w:ascii="Arial" w:eastAsia="Arial" w:hAnsi="Arial" w:cs="Arial"/>
        </w:rPr>
        <w:t xml:space="preserve">do you think it helped you? </w:t>
      </w:r>
    </w:p>
    <w:p w14:paraId="10277C68" w14:textId="77777777" w:rsidR="0017365D" w:rsidRDefault="0017365D" w:rsidP="0017365D">
      <w:pPr>
        <w:spacing w:after="0"/>
        <w:ind w:left="1440"/>
        <w:jc w:val="both"/>
        <w:rPr>
          <w:rFonts w:ascii="Arial" w:eastAsia="Arial" w:hAnsi="Arial" w:cs="Arial"/>
        </w:rPr>
      </w:pPr>
      <w:r>
        <w:rPr>
          <w:rFonts w:ascii="Arial" w:eastAsia="Arial" w:hAnsi="Arial" w:cs="Arial"/>
        </w:rPr>
        <w:t>ii. How did (</w:t>
      </w:r>
      <w:r>
        <w:rPr>
          <w:rFonts w:ascii="Arial" w:eastAsia="Arial" w:hAnsi="Arial" w:cs="Arial"/>
          <w:i/>
        </w:rPr>
        <w:t>answer to 2ai</w:t>
      </w:r>
      <w:r>
        <w:rPr>
          <w:rFonts w:ascii="Arial" w:eastAsia="Arial" w:hAnsi="Arial" w:cs="Arial"/>
        </w:rPr>
        <w:t>) help you to feel better?</w:t>
      </w:r>
    </w:p>
    <w:p w14:paraId="55DC5ABA" w14:textId="77777777" w:rsidR="0017365D" w:rsidRDefault="0017365D" w:rsidP="0017365D">
      <w:pPr>
        <w:spacing w:after="0"/>
        <w:ind w:left="1440"/>
        <w:jc w:val="both"/>
        <w:rPr>
          <w:rFonts w:ascii="Arial" w:eastAsia="Arial" w:hAnsi="Arial" w:cs="Arial"/>
        </w:rPr>
      </w:pPr>
      <w:r>
        <w:rPr>
          <w:rFonts w:ascii="Arial" w:eastAsia="Arial" w:hAnsi="Arial" w:cs="Arial"/>
        </w:rPr>
        <w:t>iii. Do you usually do this intentionally to feel better? Since when do you do this and are there any specific situations when you do this? (</w:t>
      </w:r>
      <w:r>
        <w:rPr>
          <w:rFonts w:ascii="Arial" w:eastAsia="Arial" w:hAnsi="Arial" w:cs="Arial"/>
          <w:i/>
        </w:rPr>
        <w:t>Explore for each resourced</w:t>
      </w:r>
      <w:r>
        <w:rPr>
          <w:rFonts w:ascii="Arial" w:eastAsia="Arial" w:hAnsi="Arial" w:cs="Arial"/>
        </w:rPr>
        <w:t>)</w:t>
      </w:r>
    </w:p>
    <w:p w14:paraId="01916D36" w14:textId="77777777" w:rsidR="0017365D" w:rsidRDefault="0017365D" w:rsidP="0017365D">
      <w:pPr>
        <w:spacing w:after="0"/>
        <w:ind w:left="1440"/>
        <w:jc w:val="both"/>
        <w:rPr>
          <w:rFonts w:ascii="Arial" w:eastAsia="Arial" w:hAnsi="Arial" w:cs="Arial"/>
        </w:rPr>
      </w:pPr>
      <w:r>
        <w:rPr>
          <w:rFonts w:ascii="Arial" w:eastAsia="Arial" w:hAnsi="Arial" w:cs="Arial"/>
        </w:rPr>
        <w:t>iv. If the participant mentions youth groups/organisations: Can you tell me more about this group/organisation? What is the name of the group/organisation?</w:t>
      </w:r>
    </w:p>
    <w:p w14:paraId="431769B6" w14:textId="77777777" w:rsidR="0017365D" w:rsidRDefault="0017365D" w:rsidP="0017365D">
      <w:pPr>
        <w:spacing w:after="0"/>
        <w:jc w:val="both"/>
        <w:rPr>
          <w:rFonts w:ascii="Arial" w:eastAsia="Arial" w:hAnsi="Arial" w:cs="Arial"/>
        </w:rPr>
      </w:pPr>
    </w:p>
    <w:p w14:paraId="743F54B1" w14:textId="77777777" w:rsidR="0017365D" w:rsidRDefault="0017365D" w:rsidP="0017365D">
      <w:pPr>
        <w:numPr>
          <w:ilvl w:val="0"/>
          <w:numId w:val="4"/>
        </w:numPr>
        <w:spacing w:after="0"/>
        <w:jc w:val="both"/>
        <w:rPr>
          <w:rFonts w:ascii="Arial" w:eastAsia="Arial" w:hAnsi="Arial" w:cs="Arial"/>
        </w:rPr>
      </w:pPr>
      <w:r>
        <w:rPr>
          <w:rFonts w:ascii="Arial" w:eastAsia="Arial" w:hAnsi="Arial" w:cs="Arial"/>
        </w:rPr>
        <w:t>If the participant says “No” to a resource:</w:t>
      </w:r>
    </w:p>
    <w:p w14:paraId="3CA0ECFB" w14:textId="77777777" w:rsidR="0017365D" w:rsidRDefault="0017365D" w:rsidP="0017365D">
      <w:pPr>
        <w:numPr>
          <w:ilvl w:val="2"/>
          <w:numId w:val="3"/>
        </w:numPr>
        <w:spacing w:after="0"/>
        <w:jc w:val="both"/>
        <w:rPr>
          <w:rFonts w:ascii="Arial" w:eastAsia="Arial" w:hAnsi="Arial" w:cs="Arial"/>
        </w:rPr>
      </w:pPr>
      <w:r>
        <w:rPr>
          <w:rFonts w:ascii="Arial" w:eastAsia="Arial" w:hAnsi="Arial" w:cs="Arial"/>
        </w:rPr>
        <w:t xml:space="preserve">Did you not do this, or did you do it and it did not help you? </w:t>
      </w:r>
    </w:p>
    <w:p w14:paraId="04B03B92" w14:textId="77777777" w:rsidR="0017365D" w:rsidRDefault="0017365D" w:rsidP="0017365D">
      <w:pPr>
        <w:spacing w:after="0"/>
        <w:jc w:val="both"/>
        <w:rPr>
          <w:rFonts w:ascii="Arial" w:eastAsia="Arial" w:hAnsi="Arial" w:cs="Arial"/>
        </w:rPr>
      </w:pPr>
    </w:p>
    <w:p w14:paraId="77E9F01B" w14:textId="77777777" w:rsidR="0017365D" w:rsidRDefault="0017365D" w:rsidP="0017365D">
      <w:pPr>
        <w:numPr>
          <w:ilvl w:val="0"/>
          <w:numId w:val="4"/>
        </w:numPr>
        <w:spacing w:after="0"/>
        <w:jc w:val="both"/>
        <w:rPr>
          <w:rFonts w:ascii="Arial" w:eastAsia="Arial" w:hAnsi="Arial" w:cs="Arial"/>
        </w:rPr>
      </w:pPr>
      <w:r>
        <w:rPr>
          <w:rFonts w:ascii="Arial" w:eastAsia="Arial" w:hAnsi="Arial" w:cs="Arial"/>
        </w:rPr>
        <w:t>Out of everything you have mentioned, during moments of more intense emotional distress, what has helped you the most to feel better?</w:t>
      </w:r>
    </w:p>
    <w:p w14:paraId="64AD321E" w14:textId="77777777" w:rsidR="0017365D" w:rsidRDefault="0017365D" w:rsidP="0017365D">
      <w:pPr>
        <w:spacing w:after="0"/>
        <w:ind w:left="720"/>
        <w:jc w:val="both"/>
        <w:rPr>
          <w:rFonts w:ascii="Arial" w:eastAsia="Arial" w:hAnsi="Arial" w:cs="Arial"/>
          <w:color w:val="3C4043"/>
        </w:rPr>
      </w:pPr>
    </w:p>
    <w:p w14:paraId="6368A1E8" w14:textId="77777777" w:rsidR="0017365D" w:rsidRDefault="0017365D" w:rsidP="0017365D">
      <w:pPr>
        <w:spacing w:after="0"/>
        <w:jc w:val="both"/>
        <w:rPr>
          <w:rFonts w:ascii="Arial" w:eastAsia="Arial" w:hAnsi="Arial" w:cs="Arial"/>
        </w:rPr>
      </w:pPr>
      <w:r>
        <w:rPr>
          <w:rFonts w:ascii="Arial" w:eastAsia="Arial" w:hAnsi="Arial" w:cs="Arial"/>
        </w:rPr>
        <w:t xml:space="preserve">3. Besides all the actions/activities/efforts that we just talked about and that helped you feel better, </w:t>
      </w:r>
      <w:r>
        <w:rPr>
          <w:rFonts w:ascii="Arial" w:eastAsia="Arial" w:hAnsi="Arial" w:cs="Arial"/>
          <w:highlight w:val="white"/>
        </w:rPr>
        <w:t xml:space="preserve">is there </w:t>
      </w:r>
      <w:r>
        <w:rPr>
          <w:rFonts w:ascii="Arial" w:eastAsia="Arial" w:hAnsi="Arial" w:cs="Arial"/>
          <w:highlight w:val="white"/>
          <w:u w:val="single"/>
        </w:rPr>
        <w:t>anything else</w:t>
      </w:r>
      <w:r>
        <w:rPr>
          <w:rFonts w:ascii="Arial" w:eastAsia="Arial" w:hAnsi="Arial" w:cs="Arial"/>
          <w:highlight w:val="white"/>
        </w:rPr>
        <w:t xml:space="preserve"> that you wish you would have done when you were distressed and would have helped to make you feel better?</w:t>
      </w:r>
      <w:r>
        <w:rPr>
          <w:rFonts w:ascii="Arial" w:eastAsia="Arial" w:hAnsi="Arial" w:cs="Arial"/>
        </w:rPr>
        <w:t xml:space="preserve"> For instance, other things that you wish you would have liked to but could not do because you did not have access or there were other barriers.</w:t>
      </w:r>
    </w:p>
    <w:p w14:paraId="40182888" w14:textId="77777777" w:rsidR="0017365D" w:rsidRDefault="0017365D" w:rsidP="0017365D">
      <w:pPr>
        <w:numPr>
          <w:ilvl w:val="1"/>
          <w:numId w:val="5"/>
        </w:numPr>
        <w:spacing w:after="0"/>
        <w:jc w:val="both"/>
        <w:rPr>
          <w:rFonts w:ascii="Arial" w:eastAsia="Arial" w:hAnsi="Arial" w:cs="Arial"/>
        </w:rPr>
      </w:pPr>
      <w:r>
        <w:rPr>
          <w:rFonts w:ascii="Arial" w:eastAsia="Arial" w:hAnsi="Arial" w:cs="Arial"/>
          <w:highlight w:val="white"/>
        </w:rPr>
        <w:t>Did you try to access/ask for this help?</w:t>
      </w:r>
    </w:p>
    <w:p w14:paraId="79D7CEC8" w14:textId="77777777" w:rsidR="0017365D" w:rsidRDefault="0017365D" w:rsidP="0017365D">
      <w:pPr>
        <w:spacing w:after="0"/>
        <w:ind w:left="1440"/>
        <w:jc w:val="both"/>
        <w:rPr>
          <w:rFonts w:ascii="Arial" w:eastAsia="Arial" w:hAnsi="Arial" w:cs="Arial"/>
          <w:highlight w:val="white"/>
        </w:rPr>
      </w:pPr>
      <w:proofErr w:type="spellStart"/>
      <w:r>
        <w:rPr>
          <w:rFonts w:ascii="Arial" w:eastAsia="Arial" w:hAnsi="Arial" w:cs="Arial"/>
          <w:highlight w:val="white"/>
        </w:rPr>
        <w:t>i</w:t>
      </w:r>
      <w:proofErr w:type="spellEnd"/>
      <w:r>
        <w:rPr>
          <w:rFonts w:ascii="Arial" w:eastAsia="Arial" w:hAnsi="Arial" w:cs="Arial"/>
          <w:highlight w:val="white"/>
        </w:rPr>
        <w:t>. (</w:t>
      </w:r>
      <w:r>
        <w:rPr>
          <w:rFonts w:ascii="Arial" w:eastAsia="Arial" w:hAnsi="Arial" w:cs="Arial"/>
          <w:i/>
          <w:highlight w:val="white"/>
        </w:rPr>
        <w:t>if they answer yes</w:t>
      </w:r>
      <w:r>
        <w:rPr>
          <w:rFonts w:ascii="Arial" w:eastAsia="Arial" w:hAnsi="Arial" w:cs="Arial"/>
          <w:highlight w:val="white"/>
        </w:rPr>
        <w:t>) What barriers did you encounter?</w:t>
      </w:r>
    </w:p>
    <w:p w14:paraId="6724C5A4" w14:textId="77777777" w:rsidR="0017365D" w:rsidRDefault="0017365D" w:rsidP="0017365D">
      <w:pPr>
        <w:spacing w:after="0"/>
        <w:ind w:left="1440"/>
        <w:jc w:val="both"/>
        <w:rPr>
          <w:rFonts w:ascii="Arial" w:eastAsia="Arial" w:hAnsi="Arial" w:cs="Arial"/>
        </w:rPr>
      </w:pPr>
      <w:r>
        <w:rPr>
          <w:rFonts w:ascii="Arial" w:eastAsia="Arial" w:hAnsi="Arial" w:cs="Arial"/>
          <w:highlight w:val="white"/>
        </w:rPr>
        <w:t>ii. (</w:t>
      </w:r>
      <w:r>
        <w:rPr>
          <w:rFonts w:ascii="Arial" w:eastAsia="Arial" w:hAnsi="Arial" w:cs="Arial"/>
          <w:i/>
          <w:highlight w:val="white"/>
        </w:rPr>
        <w:t>if they answer no</w:t>
      </w:r>
      <w:r>
        <w:rPr>
          <w:rFonts w:ascii="Arial" w:eastAsia="Arial" w:hAnsi="Arial" w:cs="Arial"/>
          <w:highlight w:val="white"/>
        </w:rPr>
        <w:t>) Is there any reason you did not try?</w:t>
      </w:r>
    </w:p>
    <w:p w14:paraId="08BF0F81" w14:textId="77777777" w:rsidR="0017365D" w:rsidRDefault="0017365D" w:rsidP="0017365D">
      <w:pPr>
        <w:spacing w:after="0"/>
        <w:ind w:left="720"/>
        <w:jc w:val="both"/>
        <w:rPr>
          <w:rFonts w:ascii="Arial" w:eastAsia="Arial" w:hAnsi="Arial" w:cs="Arial"/>
        </w:rPr>
      </w:pPr>
    </w:p>
    <w:p w14:paraId="24C2830F" w14:textId="77777777" w:rsidR="0017365D" w:rsidRDefault="0017365D" w:rsidP="0017365D">
      <w:pPr>
        <w:spacing w:after="0"/>
        <w:jc w:val="both"/>
        <w:rPr>
          <w:rFonts w:ascii="Arial" w:eastAsia="Arial" w:hAnsi="Arial" w:cs="Arial"/>
        </w:rPr>
      </w:pPr>
      <w:r>
        <w:rPr>
          <w:rFonts w:ascii="Arial" w:eastAsia="Arial" w:hAnsi="Arial" w:cs="Arial"/>
        </w:rPr>
        <w:t>4. When you filled in the questionnaires about 12 months ago, you reported being distressed, such as worrying or lack of interest in your activities, among others. (</w:t>
      </w:r>
      <w:r>
        <w:rPr>
          <w:rFonts w:ascii="Arial" w:eastAsia="Arial" w:hAnsi="Arial" w:cs="Arial"/>
          <w:i/>
        </w:rPr>
        <w:t>Ask the following question according to the participant’s CRF results:</w:t>
      </w:r>
      <w:r>
        <w:rPr>
          <w:rFonts w:ascii="Arial" w:eastAsia="Arial" w:hAnsi="Arial" w:cs="Arial"/>
        </w:rPr>
        <w:t>)</w:t>
      </w:r>
    </w:p>
    <w:p w14:paraId="552A9CF5" w14:textId="77777777" w:rsidR="0017365D" w:rsidRDefault="0017365D" w:rsidP="0017365D">
      <w:pPr>
        <w:spacing w:after="0"/>
        <w:jc w:val="both"/>
        <w:rPr>
          <w:rFonts w:ascii="Arial" w:eastAsia="Arial" w:hAnsi="Arial" w:cs="Arial"/>
          <w:i/>
        </w:rPr>
      </w:pPr>
    </w:p>
    <w:p w14:paraId="5ED439EB" w14:textId="77777777" w:rsidR="0017365D" w:rsidRDefault="0017365D" w:rsidP="0017365D">
      <w:pPr>
        <w:spacing w:after="0"/>
        <w:jc w:val="both"/>
        <w:rPr>
          <w:rFonts w:ascii="Arial" w:eastAsia="Arial" w:hAnsi="Arial" w:cs="Arial"/>
          <w:i/>
        </w:rPr>
      </w:pPr>
      <w:r>
        <w:rPr>
          <w:rFonts w:ascii="Arial" w:eastAsia="Arial" w:hAnsi="Arial" w:cs="Arial"/>
          <w:i/>
        </w:rPr>
        <w:t>Participant’s results in the CRF:</w:t>
      </w:r>
    </w:p>
    <w:p w14:paraId="0EBEE130" w14:textId="77777777" w:rsidR="0017365D" w:rsidRDefault="0017365D" w:rsidP="0017365D">
      <w:pPr>
        <w:spacing w:after="0"/>
        <w:jc w:val="both"/>
        <w:rPr>
          <w:rFonts w:ascii="Arial" w:eastAsia="Arial" w:hAnsi="Arial" w:cs="Arial"/>
          <w:i/>
        </w:rPr>
      </w:pPr>
      <w:r>
        <w:rPr>
          <w:rFonts w:ascii="Arial" w:eastAsia="Arial" w:hAnsi="Arial" w:cs="Arial"/>
          <w:i/>
        </w:rPr>
        <w:t xml:space="preserve">        </w:t>
      </w:r>
      <w:r>
        <w:rPr>
          <w:rFonts w:ascii="Arial" w:eastAsia="Arial" w:hAnsi="Arial" w:cs="Arial"/>
          <w:i/>
        </w:rPr>
        <w:tab/>
        <w:t>____ Recovered:</w:t>
      </w:r>
    </w:p>
    <w:p w14:paraId="4BD1A8BB" w14:textId="77777777" w:rsidR="0017365D" w:rsidRDefault="0017365D" w:rsidP="0017365D">
      <w:pPr>
        <w:spacing w:after="0"/>
        <w:ind w:left="1440"/>
        <w:jc w:val="both"/>
        <w:rPr>
          <w:rFonts w:ascii="Arial" w:eastAsia="Arial" w:hAnsi="Arial" w:cs="Arial"/>
        </w:rPr>
      </w:pPr>
      <w:r>
        <w:rPr>
          <w:rFonts w:ascii="Arial" w:eastAsia="Arial" w:hAnsi="Arial" w:cs="Arial"/>
        </w:rPr>
        <w:t>However, in the last questionnaire you completed recently, you reported this distress has diminished or is gone. Why do you think you feel better now? (</w:t>
      </w:r>
      <w:r>
        <w:rPr>
          <w:rFonts w:ascii="Arial" w:eastAsia="Arial" w:hAnsi="Arial" w:cs="Arial"/>
          <w:i/>
        </w:rPr>
        <w:t xml:space="preserve">if </w:t>
      </w:r>
      <w:r>
        <w:rPr>
          <w:rFonts w:ascii="Arial" w:eastAsia="Arial" w:hAnsi="Arial" w:cs="Arial"/>
          <w:i/>
        </w:rPr>
        <w:lastRenderedPageBreak/>
        <w:t>needed, follow-up asking about potential changes in living circumstances or life events</w:t>
      </w:r>
      <w:r>
        <w:rPr>
          <w:rFonts w:ascii="Arial" w:eastAsia="Arial" w:hAnsi="Arial" w:cs="Arial"/>
        </w:rPr>
        <w:t xml:space="preserve">) </w:t>
      </w:r>
    </w:p>
    <w:p w14:paraId="4542F3E9" w14:textId="77777777" w:rsidR="0017365D" w:rsidRDefault="0017365D" w:rsidP="0017365D">
      <w:pPr>
        <w:spacing w:after="0"/>
        <w:jc w:val="both"/>
        <w:rPr>
          <w:rFonts w:ascii="Arial" w:eastAsia="Arial" w:hAnsi="Arial" w:cs="Arial"/>
        </w:rPr>
      </w:pPr>
      <w:r>
        <w:rPr>
          <w:rFonts w:ascii="Arial" w:eastAsia="Arial" w:hAnsi="Arial" w:cs="Arial"/>
        </w:rPr>
        <w:t xml:space="preserve">                    </w:t>
      </w:r>
      <w:r>
        <w:rPr>
          <w:rFonts w:ascii="Arial" w:eastAsia="Arial" w:hAnsi="Arial" w:cs="Arial"/>
        </w:rPr>
        <w:tab/>
      </w:r>
    </w:p>
    <w:p w14:paraId="349413A7" w14:textId="77777777" w:rsidR="0017365D" w:rsidRDefault="0017365D" w:rsidP="0017365D">
      <w:pPr>
        <w:spacing w:after="0"/>
        <w:jc w:val="both"/>
        <w:rPr>
          <w:rFonts w:ascii="Arial" w:eastAsia="Arial" w:hAnsi="Arial" w:cs="Arial"/>
          <w:i/>
        </w:rPr>
      </w:pPr>
      <w:r>
        <w:rPr>
          <w:rFonts w:ascii="Arial" w:eastAsia="Arial" w:hAnsi="Arial" w:cs="Arial"/>
        </w:rPr>
        <w:t xml:space="preserve">        </w:t>
      </w:r>
      <w:r>
        <w:rPr>
          <w:rFonts w:ascii="Arial" w:eastAsia="Arial" w:hAnsi="Arial" w:cs="Arial"/>
        </w:rPr>
        <w:tab/>
        <w:t xml:space="preserve">____ </w:t>
      </w:r>
      <w:r>
        <w:rPr>
          <w:rFonts w:ascii="Arial" w:eastAsia="Arial" w:hAnsi="Arial" w:cs="Arial"/>
          <w:i/>
        </w:rPr>
        <w:t>Not recovered:</w:t>
      </w:r>
    </w:p>
    <w:p w14:paraId="2FC2B7A0" w14:textId="77777777" w:rsidR="0017365D" w:rsidRDefault="0017365D" w:rsidP="0017365D">
      <w:pPr>
        <w:spacing w:after="0"/>
        <w:ind w:left="1440"/>
        <w:jc w:val="both"/>
        <w:rPr>
          <w:rFonts w:ascii="Arial" w:eastAsia="Arial" w:hAnsi="Arial" w:cs="Arial"/>
          <w:highlight w:val="white"/>
        </w:rPr>
      </w:pPr>
      <w:r>
        <w:rPr>
          <w:rFonts w:ascii="Arial" w:eastAsia="Arial" w:hAnsi="Arial" w:cs="Arial"/>
        </w:rPr>
        <w:t>And in the last questionnaire you completed recently, your answers suggest that there has not been much change. Why do you think there has been little or no change? (</w:t>
      </w:r>
      <w:r>
        <w:rPr>
          <w:rFonts w:ascii="Arial" w:eastAsia="Arial" w:hAnsi="Arial" w:cs="Arial"/>
          <w:i/>
        </w:rPr>
        <w:t>if needed, follow-up asking about potential living circumstances or life events</w:t>
      </w:r>
      <w:r>
        <w:rPr>
          <w:rFonts w:ascii="Arial" w:eastAsia="Arial" w:hAnsi="Arial" w:cs="Arial"/>
        </w:rPr>
        <w:t>)</w:t>
      </w:r>
    </w:p>
    <w:p w14:paraId="5C0B3350" w14:textId="77777777" w:rsidR="0017365D" w:rsidRDefault="0017365D" w:rsidP="0017365D">
      <w:pPr>
        <w:spacing w:after="0"/>
        <w:ind w:left="720"/>
        <w:jc w:val="both"/>
        <w:rPr>
          <w:rFonts w:ascii="Arial" w:eastAsia="Arial" w:hAnsi="Arial" w:cs="Arial"/>
        </w:rPr>
      </w:pPr>
    </w:p>
    <w:p w14:paraId="34BC7B20" w14:textId="77777777" w:rsidR="0017365D" w:rsidRDefault="0017365D" w:rsidP="0017365D">
      <w:pPr>
        <w:numPr>
          <w:ilvl w:val="0"/>
          <w:numId w:val="6"/>
        </w:numPr>
        <w:spacing w:after="0"/>
        <w:jc w:val="both"/>
        <w:rPr>
          <w:rFonts w:ascii="Arial" w:eastAsia="Arial" w:hAnsi="Arial" w:cs="Arial"/>
        </w:rPr>
      </w:pPr>
      <w:r>
        <w:rPr>
          <w:rFonts w:ascii="Arial" w:eastAsia="Arial" w:hAnsi="Arial" w:cs="Arial"/>
        </w:rPr>
        <w:t>Is there anything else you would like to add about resources that help you to feel better?</w:t>
      </w:r>
    </w:p>
    <w:p w14:paraId="3DCC4627" w14:textId="77777777" w:rsidR="0017365D" w:rsidRDefault="0017365D" w:rsidP="0017365D">
      <w:pPr>
        <w:numPr>
          <w:ilvl w:val="0"/>
          <w:numId w:val="6"/>
        </w:numPr>
        <w:spacing w:after="0"/>
        <w:jc w:val="both"/>
        <w:rPr>
          <w:rFonts w:ascii="Arial" w:eastAsia="Arial" w:hAnsi="Arial" w:cs="Arial"/>
        </w:rPr>
      </w:pPr>
      <w:r>
        <w:rPr>
          <w:rFonts w:ascii="Arial" w:eastAsia="Arial" w:hAnsi="Arial" w:cs="Arial"/>
        </w:rPr>
        <w:t>Do you have any additional questions about the project?</w:t>
      </w:r>
    </w:p>
    <w:p w14:paraId="60AC239A" w14:textId="77777777" w:rsidR="0017365D" w:rsidRDefault="0017365D" w:rsidP="0017365D">
      <w:pPr>
        <w:spacing w:after="0"/>
        <w:rPr>
          <w:rFonts w:ascii="Arial" w:eastAsia="Arial" w:hAnsi="Arial" w:cs="Arial"/>
          <w:b/>
        </w:rPr>
      </w:pPr>
    </w:p>
    <w:p w14:paraId="46DEB831" w14:textId="77777777" w:rsidR="0017365D" w:rsidRDefault="0017365D" w:rsidP="0017365D">
      <w:pPr>
        <w:spacing w:after="120"/>
        <w:rPr>
          <w:rFonts w:ascii="Arial" w:eastAsia="Arial" w:hAnsi="Arial" w:cs="Arial"/>
          <w:b/>
        </w:rPr>
      </w:pPr>
      <w:r>
        <w:rPr>
          <w:rFonts w:ascii="Arial" w:eastAsia="Arial" w:hAnsi="Arial" w:cs="Arial"/>
          <w:b/>
        </w:rPr>
        <w:t>Supplementary material 2: Codebook</w:t>
      </w:r>
    </w:p>
    <w:tbl>
      <w:tblPr>
        <w:tblW w:w="10065"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1560"/>
        <w:gridCol w:w="2268"/>
        <w:gridCol w:w="4677"/>
        <w:gridCol w:w="1418"/>
        <w:gridCol w:w="142"/>
      </w:tblGrid>
      <w:tr w:rsidR="00FC5CBD" w14:paraId="1ABF9A5E" w14:textId="75FB7E8E" w:rsidTr="0019191E">
        <w:trPr>
          <w:trHeight w:val="342"/>
        </w:trPr>
        <w:tc>
          <w:tcPr>
            <w:tcW w:w="1560" w:type="dxa"/>
          </w:tcPr>
          <w:p w14:paraId="694D0332" w14:textId="77777777" w:rsidR="00FC5CBD" w:rsidRDefault="00FC5CBD" w:rsidP="00B8602D">
            <w:pPr>
              <w:spacing w:after="120"/>
              <w:rPr>
                <w:rFonts w:ascii="Arial" w:eastAsia="Arial" w:hAnsi="Arial" w:cs="Arial"/>
                <w:b/>
              </w:rPr>
            </w:pPr>
            <w:r>
              <w:rPr>
                <w:rFonts w:ascii="Arial" w:eastAsia="Arial" w:hAnsi="Arial" w:cs="Arial"/>
                <w:b/>
              </w:rPr>
              <w:t>Category</w:t>
            </w:r>
          </w:p>
        </w:tc>
        <w:tc>
          <w:tcPr>
            <w:tcW w:w="2268" w:type="dxa"/>
          </w:tcPr>
          <w:p w14:paraId="4A80755F" w14:textId="77777777" w:rsidR="00FC5CBD" w:rsidRDefault="00FC5CBD" w:rsidP="00B8602D">
            <w:pPr>
              <w:spacing w:after="120"/>
              <w:rPr>
                <w:rFonts w:ascii="Arial" w:eastAsia="Arial" w:hAnsi="Arial" w:cs="Arial"/>
                <w:b/>
                <w:color w:val="FF0000"/>
              </w:rPr>
            </w:pPr>
            <w:r>
              <w:rPr>
                <w:rFonts w:ascii="Arial" w:eastAsia="Arial" w:hAnsi="Arial" w:cs="Arial"/>
                <w:b/>
              </w:rPr>
              <w:t>Codes</w:t>
            </w:r>
          </w:p>
        </w:tc>
        <w:tc>
          <w:tcPr>
            <w:tcW w:w="4677" w:type="dxa"/>
          </w:tcPr>
          <w:p w14:paraId="3D23A00B" w14:textId="77777777" w:rsidR="00FC5CBD" w:rsidRDefault="00FC5CBD" w:rsidP="00B8602D">
            <w:pPr>
              <w:spacing w:after="120"/>
              <w:rPr>
                <w:rFonts w:ascii="Arial" w:eastAsia="Arial" w:hAnsi="Arial" w:cs="Arial"/>
                <w:b/>
              </w:rPr>
            </w:pPr>
            <w:r>
              <w:rPr>
                <w:rFonts w:ascii="Arial" w:eastAsia="Arial" w:hAnsi="Arial" w:cs="Arial"/>
                <w:b/>
              </w:rPr>
              <w:t>Definition</w:t>
            </w:r>
          </w:p>
        </w:tc>
        <w:tc>
          <w:tcPr>
            <w:tcW w:w="1560" w:type="dxa"/>
            <w:gridSpan w:val="2"/>
          </w:tcPr>
          <w:p w14:paraId="4C330266" w14:textId="39C6FAC3" w:rsidR="00FC5CBD" w:rsidRDefault="00FC5CBD" w:rsidP="00B8602D">
            <w:pPr>
              <w:spacing w:after="120"/>
              <w:rPr>
                <w:rFonts w:ascii="Arial" w:eastAsia="Arial" w:hAnsi="Arial" w:cs="Arial"/>
                <w:b/>
              </w:rPr>
            </w:pPr>
            <w:r>
              <w:rPr>
                <w:rFonts w:ascii="Arial" w:eastAsia="Arial" w:hAnsi="Arial" w:cs="Arial"/>
                <w:b/>
              </w:rPr>
              <w:t>Reported by</w:t>
            </w:r>
          </w:p>
        </w:tc>
      </w:tr>
      <w:tr w:rsidR="00FC5CBD" w14:paraId="21F77C79" w14:textId="5BEFE3C9" w:rsidTr="0019191E">
        <w:trPr>
          <w:gridAfter w:val="1"/>
          <w:wAfter w:w="142" w:type="dxa"/>
          <w:trHeight w:val="228"/>
        </w:trPr>
        <w:tc>
          <w:tcPr>
            <w:tcW w:w="1560" w:type="dxa"/>
            <w:vMerge w:val="restart"/>
          </w:tcPr>
          <w:p w14:paraId="4391CFDB" w14:textId="77777777" w:rsidR="00FC5CBD" w:rsidRDefault="00FC5CBD" w:rsidP="00B8602D">
            <w:pPr>
              <w:spacing w:after="120"/>
              <w:rPr>
                <w:rFonts w:ascii="Arial" w:eastAsia="Arial" w:hAnsi="Arial" w:cs="Arial"/>
              </w:rPr>
            </w:pPr>
            <w:r>
              <w:rPr>
                <w:rFonts w:ascii="Arial" w:eastAsia="Arial" w:hAnsi="Arial" w:cs="Arial"/>
              </w:rPr>
              <w:t>Social resources</w:t>
            </w:r>
          </w:p>
        </w:tc>
        <w:tc>
          <w:tcPr>
            <w:tcW w:w="2268" w:type="dxa"/>
          </w:tcPr>
          <w:p w14:paraId="4BDFD7E1" w14:textId="77777777" w:rsidR="00FC5CBD" w:rsidRDefault="00FC5CBD" w:rsidP="0017365D">
            <w:pPr>
              <w:numPr>
                <w:ilvl w:val="0"/>
                <w:numId w:val="2"/>
              </w:numPr>
              <w:pBdr>
                <w:top w:val="nil"/>
                <w:left w:val="nil"/>
                <w:bottom w:val="nil"/>
                <w:right w:val="nil"/>
                <w:between w:val="nil"/>
              </w:pBdr>
              <w:spacing w:after="0"/>
              <w:ind w:left="315" w:hanging="315"/>
              <w:rPr>
                <w:rFonts w:ascii="Arial" w:eastAsia="Arial" w:hAnsi="Arial" w:cs="Arial"/>
                <w:color w:val="000000"/>
              </w:rPr>
            </w:pPr>
            <w:r>
              <w:rPr>
                <w:rFonts w:ascii="Arial" w:eastAsia="Arial" w:hAnsi="Arial" w:cs="Arial"/>
                <w:color w:val="000000"/>
              </w:rPr>
              <w:t>Emotional support from relatives</w:t>
            </w:r>
          </w:p>
        </w:tc>
        <w:tc>
          <w:tcPr>
            <w:tcW w:w="4677" w:type="dxa"/>
          </w:tcPr>
          <w:p w14:paraId="6569ABFA"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Emotional support includes talking about their problems, asking for and receiving advice. Family includes core and extended family members but does not include a partner.</w:t>
            </w:r>
          </w:p>
        </w:tc>
        <w:tc>
          <w:tcPr>
            <w:tcW w:w="1418" w:type="dxa"/>
          </w:tcPr>
          <w:p w14:paraId="1D0282F8" w14:textId="7FFA2275" w:rsidR="00FC5CBD" w:rsidRDefault="0019191E" w:rsidP="00B8602D">
            <w:pPr>
              <w:pBdr>
                <w:top w:val="nil"/>
                <w:left w:val="nil"/>
                <w:bottom w:val="nil"/>
                <w:right w:val="nil"/>
                <w:between w:val="nil"/>
              </w:pBdr>
              <w:rPr>
                <w:rFonts w:ascii="Arial" w:eastAsia="Arial" w:hAnsi="Arial" w:cs="Arial"/>
              </w:rPr>
            </w:pPr>
            <w:r>
              <w:rPr>
                <w:rFonts w:ascii="Arial" w:eastAsia="Arial" w:hAnsi="Arial" w:cs="Arial"/>
              </w:rPr>
              <w:t>57/112</w:t>
            </w:r>
          </w:p>
        </w:tc>
      </w:tr>
      <w:tr w:rsidR="00FC5CBD" w14:paraId="785352D7" w14:textId="04671B9F" w:rsidTr="0019191E">
        <w:trPr>
          <w:gridAfter w:val="1"/>
          <w:wAfter w:w="142" w:type="dxa"/>
          <w:trHeight w:val="220"/>
        </w:trPr>
        <w:tc>
          <w:tcPr>
            <w:tcW w:w="1560" w:type="dxa"/>
            <w:vMerge/>
          </w:tcPr>
          <w:p w14:paraId="2E6F01F4" w14:textId="77777777" w:rsidR="00FC5CBD" w:rsidRDefault="00FC5CBD" w:rsidP="00B8602D">
            <w:pPr>
              <w:rPr>
                <w:rFonts w:ascii="Arial" w:eastAsia="Arial" w:hAnsi="Arial" w:cs="Arial"/>
              </w:rPr>
            </w:pPr>
          </w:p>
        </w:tc>
        <w:tc>
          <w:tcPr>
            <w:tcW w:w="2268" w:type="dxa"/>
          </w:tcPr>
          <w:p w14:paraId="73AAB8DE" w14:textId="77777777" w:rsidR="00FC5CBD" w:rsidRDefault="00FC5CBD" w:rsidP="0017365D">
            <w:pPr>
              <w:numPr>
                <w:ilvl w:val="0"/>
                <w:numId w:val="2"/>
              </w:numPr>
              <w:spacing w:after="0"/>
              <w:ind w:left="315"/>
              <w:rPr>
                <w:rFonts w:ascii="Arial" w:eastAsia="Arial" w:hAnsi="Arial" w:cs="Arial"/>
              </w:rPr>
            </w:pPr>
            <w:r>
              <w:rPr>
                <w:rFonts w:ascii="Arial" w:eastAsia="Arial" w:hAnsi="Arial" w:cs="Arial"/>
              </w:rPr>
              <w:t>Emotional support from friends and peers</w:t>
            </w:r>
          </w:p>
        </w:tc>
        <w:tc>
          <w:tcPr>
            <w:tcW w:w="4677" w:type="dxa"/>
          </w:tcPr>
          <w:p w14:paraId="77830492" w14:textId="77777777" w:rsidR="00FC5CBD" w:rsidRDefault="00FC5CBD" w:rsidP="00B8602D">
            <w:pPr>
              <w:rPr>
                <w:rFonts w:ascii="Arial" w:eastAsia="Arial" w:hAnsi="Arial" w:cs="Arial"/>
                <w:color w:val="000000"/>
              </w:rPr>
            </w:pPr>
            <w:r>
              <w:rPr>
                <w:rFonts w:ascii="Arial" w:eastAsia="Arial" w:hAnsi="Arial" w:cs="Arial"/>
              </w:rPr>
              <w:t>Emotional support includes talking about their problems, asking for and receiving advice. Friends and peers include friends, coworkers, classmates, and people in the same age range.</w:t>
            </w:r>
          </w:p>
        </w:tc>
        <w:tc>
          <w:tcPr>
            <w:tcW w:w="1418" w:type="dxa"/>
          </w:tcPr>
          <w:p w14:paraId="029B46BB" w14:textId="18F7351E" w:rsidR="00FC5CBD" w:rsidRDefault="0019191E" w:rsidP="00B8602D">
            <w:pPr>
              <w:rPr>
                <w:rFonts w:ascii="Arial" w:eastAsia="Arial" w:hAnsi="Arial" w:cs="Arial"/>
              </w:rPr>
            </w:pPr>
            <w:r>
              <w:rPr>
                <w:rFonts w:ascii="Arial" w:eastAsia="Arial" w:hAnsi="Arial" w:cs="Arial"/>
              </w:rPr>
              <w:t>62/112</w:t>
            </w:r>
          </w:p>
        </w:tc>
      </w:tr>
      <w:tr w:rsidR="00FC5CBD" w14:paraId="17E0A69A" w14:textId="19F52E9B" w:rsidTr="0019191E">
        <w:trPr>
          <w:gridAfter w:val="1"/>
          <w:wAfter w:w="142" w:type="dxa"/>
          <w:trHeight w:val="220"/>
        </w:trPr>
        <w:tc>
          <w:tcPr>
            <w:tcW w:w="1560" w:type="dxa"/>
            <w:vMerge/>
          </w:tcPr>
          <w:p w14:paraId="2F9E0169" w14:textId="77777777" w:rsidR="00FC5CBD" w:rsidRDefault="00FC5CBD" w:rsidP="00B8602D">
            <w:pPr>
              <w:rPr>
                <w:rFonts w:ascii="Arial" w:eastAsia="Arial" w:hAnsi="Arial" w:cs="Arial"/>
              </w:rPr>
            </w:pPr>
          </w:p>
        </w:tc>
        <w:tc>
          <w:tcPr>
            <w:tcW w:w="2268" w:type="dxa"/>
          </w:tcPr>
          <w:p w14:paraId="5BA8E3FF" w14:textId="77777777" w:rsidR="00FC5CBD" w:rsidRDefault="00FC5CBD" w:rsidP="0017365D">
            <w:pPr>
              <w:numPr>
                <w:ilvl w:val="0"/>
                <w:numId w:val="2"/>
              </w:numPr>
              <w:spacing w:after="0"/>
              <w:ind w:left="315"/>
              <w:rPr>
                <w:rFonts w:ascii="Arial" w:eastAsia="Arial" w:hAnsi="Arial" w:cs="Arial"/>
              </w:rPr>
            </w:pPr>
            <w:r>
              <w:rPr>
                <w:rFonts w:ascii="Arial" w:eastAsia="Arial" w:hAnsi="Arial" w:cs="Arial"/>
              </w:rPr>
              <w:t>Emotional support from partner</w:t>
            </w:r>
          </w:p>
        </w:tc>
        <w:tc>
          <w:tcPr>
            <w:tcW w:w="4677" w:type="dxa"/>
          </w:tcPr>
          <w:p w14:paraId="793F9915" w14:textId="77777777" w:rsidR="00FC5CBD" w:rsidRDefault="00FC5CBD" w:rsidP="00B8602D">
            <w:pPr>
              <w:rPr>
                <w:rFonts w:ascii="Arial" w:eastAsia="Arial" w:hAnsi="Arial" w:cs="Arial"/>
                <w:color w:val="000000"/>
              </w:rPr>
            </w:pPr>
            <w:r>
              <w:rPr>
                <w:rFonts w:ascii="Arial" w:eastAsia="Arial" w:hAnsi="Arial" w:cs="Arial"/>
              </w:rPr>
              <w:t>Emotional support includes talking about their problems, asking for and receiving advice. Partner includes spouse, live-in partner, boyfriend/girlfriend.</w:t>
            </w:r>
          </w:p>
        </w:tc>
        <w:tc>
          <w:tcPr>
            <w:tcW w:w="1418" w:type="dxa"/>
          </w:tcPr>
          <w:p w14:paraId="6E09AC67" w14:textId="5E5532FD" w:rsidR="00FC5CBD" w:rsidRDefault="0019191E" w:rsidP="00B8602D">
            <w:pPr>
              <w:rPr>
                <w:rFonts w:ascii="Arial" w:eastAsia="Arial" w:hAnsi="Arial" w:cs="Arial"/>
              </w:rPr>
            </w:pPr>
            <w:r>
              <w:rPr>
                <w:rFonts w:ascii="Arial" w:eastAsia="Arial" w:hAnsi="Arial" w:cs="Arial"/>
              </w:rPr>
              <w:t>6/112</w:t>
            </w:r>
          </w:p>
        </w:tc>
      </w:tr>
      <w:tr w:rsidR="00FC5CBD" w14:paraId="4CC1B42A" w14:textId="0427CFD3" w:rsidTr="0019191E">
        <w:trPr>
          <w:gridAfter w:val="1"/>
          <w:wAfter w:w="142" w:type="dxa"/>
          <w:trHeight w:val="220"/>
        </w:trPr>
        <w:tc>
          <w:tcPr>
            <w:tcW w:w="1560" w:type="dxa"/>
            <w:vMerge/>
          </w:tcPr>
          <w:p w14:paraId="2064320C" w14:textId="77777777" w:rsidR="00FC5CBD" w:rsidRDefault="00FC5CBD" w:rsidP="00B8602D">
            <w:pPr>
              <w:rPr>
                <w:rFonts w:ascii="Arial" w:eastAsia="Arial" w:hAnsi="Arial" w:cs="Arial"/>
              </w:rPr>
            </w:pPr>
          </w:p>
        </w:tc>
        <w:tc>
          <w:tcPr>
            <w:tcW w:w="2268" w:type="dxa"/>
          </w:tcPr>
          <w:p w14:paraId="3EE0B081" w14:textId="77777777" w:rsidR="00FC5CBD" w:rsidRDefault="00FC5CBD" w:rsidP="0017365D">
            <w:pPr>
              <w:numPr>
                <w:ilvl w:val="0"/>
                <w:numId w:val="2"/>
              </w:numPr>
              <w:spacing w:after="0"/>
              <w:ind w:left="315"/>
              <w:rPr>
                <w:rFonts w:ascii="Arial" w:eastAsia="Arial" w:hAnsi="Arial" w:cs="Arial"/>
              </w:rPr>
            </w:pPr>
            <w:r>
              <w:rPr>
                <w:rFonts w:ascii="Arial" w:eastAsia="Arial" w:hAnsi="Arial" w:cs="Arial"/>
              </w:rPr>
              <w:t>Emotional support from other close people or pets</w:t>
            </w:r>
          </w:p>
        </w:tc>
        <w:tc>
          <w:tcPr>
            <w:tcW w:w="4677" w:type="dxa"/>
          </w:tcPr>
          <w:p w14:paraId="4CE01CE7" w14:textId="77777777" w:rsidR="00FC5CBD" w:rsidRDefault="00FC5CBD" w:rsidP="00B8602D">
            <w:pPr>
              <w:rPr>
                <w:rFonts w:ascii="Arial" w:eastAsia="Arial" w:hAnsi="Arial" w:cs="Arial"/>
                <w:color w:val="000000"/>
              </w:rPr>
            </w:pPr>
            <w:r>
              <w:rPr>
                <w:rFonts w:ascii="Arial" w:eastAsia="Arial" w:hAnsi="Arial" w:cs="Arial"/>
              </w:rPr>
              <w:t xml:space="preserve">Emotional support includes talking about their problems, asking for and receiving advice. Other close people include someone with an unspecified relationship with the participant (e.g. “someone close to me”), acquaintances (e.g. neighbours) or pets. </w:t>
            </w:r>
          </w:p>
        </w:tc>
        <w:tc>
          <w:tcPr>
            <w:tcW w:w="1418" w:type="dxa"/>
          </w:tcPr>
          <w:p w14:paraId="065C946B" w14:textId="6EA58429" w:rsidR="00FC5CBD" w:rsidRDefault="0019191E" w:rsidP="00B8602D">
            <w:pPr>
              <w:rPr>
                <w:rFonts w:ascii="Arial" w:eastAsia="Arial" w:hAnsi="Arial" w:cs="Arial"/>
              </w:rPr>
            </w:pPr>
            <w:r>
              <w:rPr>
                <w:rFonts w:ascii="Arial" w:eastAsia="Arial" w:hAnsi="Arial" w:cs="Arial"/>
              </w:rPr>
              <w:t>6/112</w:t>
            </w:r>
          </w:p>
        </w:tc>
      </w:tr>
      <w:tr w:rsidR="00FC5CBD" w14:paraId="68264BE3" w14:textId="28B67A48" w:rsidTr="0019191E">
        <w:trPr>
          <w:gridAfter w:val="1"/>
          <w:wAfter w:w="142" w:type="dxa"/>
          <w:trHeight w:val="220"/>
        </w:trPr>
        <w:tc>
          <w:tcPr>
            <w:tcW w:w="1560" w:type="dxa"/>
            <w:vMerge/>
          </w:tcPr>
          <w:p w14:paraId="3E299ED4" w14:textId="77777777" w:rsidR="00FC5CBD" w:rsidRDefault="00FC5CBD" w:rsidP="00B8602D">
            <w:pPr>
              <w:rPr>
                <w:rFonts w:ascii="Arial" w:eastAsia="Arial" w:hAnsi="Arial" w:cs="Arial"/>
              </w:rPr>
            </w:pPr>
          </w:p>
        </w:tc>
        <w:tc>
          <w:tcPr>
            <w:tcW w:w="2268" w:type="dxa"/>
          </w:tcPr>
          <w:p w14:paraId="5DBEF03F" w14:textId="77777777" w:rsidR="00FC5CBD" w:rsidRDefault="00FC5CBD" w:rsidP="0017365D">
            <w:pPr>
              <w:numPr>
                <w:ilvl w:val="0"/>
                <w:numId w:val="2"/>
              </w:numPr>
              <w:spacing w:after="0"/>
              <w:ind w:left="315"/>
              <w:rPr>
                <w:rFonts w:ascii="Arial" w:eastAsia="Arial" w:hAnsi="Arial" w:cs="Arial"/>
              </w:rPr>
            </w:pPr>
            <w:r>
              <w:rPr>
                <w:rFonts w:ascii="Arial" w:eastAsia="Arial" w:hAnsi="Arial" w:cs="Arial"/>
              </w:rPr>
              <w:t>Social support from relatives</w:t>
            </w:r>
          </w:p>
        </w:tc>
        <w:tc>
          <w:tcPr>
            <w:tcW w:w="4677" w:type="dxa"/>
          </w:tcPr>
          <w:p w14:paraId="01139ACD"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Conducting activities with family members. Activities include talking, going out, doing activities together, using social media to communicate. It does not include receiving emotional support or talking about their problems. It does not include a partner</w:t>
            </w:r>
          </w:p>
        </w:tc>
        <w:tc>
          <w:tcPr>
            <w:tcW w:w="1418" w:type="dxa"/>
          </w:tcPr>
          <w:p w14:paraId="7B7DD27A" w14:textId="53CC1387" w:rsidR="00FC5CBD" w:rsidRDefault="0019191E" w:rsidP="00B8602D">
            <w:pPr>
              <w:pBdr>
                <w:top w:val="nil"/>
                <w:left w:val="nil"/>
                <w:bottom w:val="nil"/>
                <w:right w:val="nil"/>
                <w:between w:val="nil"/>
              </w:pBdr>
              <w:rPr>
                <w:rFonts w:ascii="Arial" w:eastAsia="Arial" w:hAnsi="Arial" w:cs="Arial"/>
              </w:rPr>
            </w:pPr>
            <w:r>
              <w:rPr>
                <w:rFonts w:ascii="Arial" w:eastAsia="Arial" w:hAnsi="Arial" w:cs="Arial"/>
              </w:rPr>
              <w:t>24/112</w:t>
            </w:r>
          </w:p>
        </w:tc>
      </w:tr>
      <w:tr w:rsidR="00FC5CBD" w14:paraId="41FE506E" w14:textId="2500869C" w:rsidTr="0019191E">
        <w:trPr>
          <w:gridAfter w:val="1"/>
          <w:wAfter w:w="142" w:type="dxa"/>
          <w:trHeight w:val="220"/>
        </w:trPr>
        <w:tc>
          <w:tcPr>
            <w:tcW w:w="1560" w:type="dxa"/>
            <w:vMerge/>
          </w:tcPr>
          <w:p w14:paraId="203A441F" w14:textId="77777777" w:rsidR="00FC5CBD" w:rsidRDefault="00FC5CBD" w:rsidP="00B8602D">
            <w:pPr>
              <w:rPr>
                <w:rFonts w:ascii="Arial" w:eastAsia="Arial" w:hAnsi="Arial" w:cs="Arial"/>
              </w:rPr>
            </w:pPr>
          </w:p>
        </w:tc>
        <w:tc>
          <w:tcPr>
            <w:tcW w:w="2268" w:type="dxa"/>
          </w:tcPr>
          <w:p w14:paraId="7654137A" w14:textId="77777777" w:rsidR="00FC5CBD" w:rsidRDefault="00FC5CBD" w:rsidP="0017365D">
            <w:pPr>
              <w:numPr>
                <w:ilvl w:val="0"/>
                <w:numId w:val="2"/>
              </w:numPr>
              <w:spacing w:after="0"/>
              <w:ind w:left="315"/>
              <w:rPr>
                <w:rFonts w:ascii="Arial" w:eastAsia="Arial" w:hAnsi="Arial" w:cs="Arial"/>
              </w:rPr>
            </w:pPr>
            <w:r>
              <w:rPr>
                <w:rFonts w:ascii="Arial" w:eastAsia="Arial" w:hAnsi="Arial" w:cs="Arial"/>
              </w:rPr>
              <w:t>Social support from friends and peers</w:t>
            </w:r>
          </w:p>
        </w:tc>
        <w:tc>
          <w:tcPr>
            <w:tcW w:w="4677" w:type="dxa"/>
          </w:tcPr>
          <w:p w14:paraId="127C34B2" w14:textId="77777777" w:rsidR="00FC5CBD" w:rsidRDefault="00FC5CBD" w:rsidP="00B8602D">
            <w:pPr>
              <w:rPr>
                <w:rFonts w:ascii="Arial" w:eastAsia="Arial" w:hAnsi="Arial" w:cs="Arial"/>
                <w:color w:val="000000"/>
              </w:rPr>
            </w:pPr>
            <w:r>
              <w:rPr>
                <w:rFonts w:ascii="Arial" w:eastAsia="Arial" w:hAnsi="Arial" w:cs="Arial"/>
              </w:rPr>
              <w:t xml:space="preserve">Conducting activities with friends, coworkers, classmates, or peers. Activities include talking, going out, doing activities together, using social media to communicate. It does </w:t>
            </w:r>
            <w:r>
              <w:rPr>
                <w:rFonts w:ascii="Arial" w:eastAsia="Arial" w:hAnsi="Arial" w:cs="Arial"/>
              </w:rPr>
              <w:lastRenderedPageBreak/>
              <w:t xml:space="preserve">not include receiving emotional support or talking about their problems. </w:t>
            </w:r>
          </w:p>
        </w:tc>
        <w:tc>
          <w:tcPr>
            <w:tcW w:w="1418" w:type="dxa"/>
          </w:tcPr>
          <w:p w14:paraId="2038E4EB" w14:textId="42A83ECB" w:rsidR="00FC5CBD" w:rsidRDefault="0019191E" w:rsidP="00B8602D">
            <w:pPr>
              <w:rPr>
                <w:rFonts w:ascii="Arial" w:eastAsia="Arial" w:hAnsi="Arial" w:cs="Arial"/>
              </w:rPr>
            </w:pPr>
            <w:r>
              <w:rPr>
                <w:rFonts w:ascii="Arial" w:eastAsia="Arial" w:hAnsi="Arial" w:cs="Arial"/>
              </w:rPr>
              <w:lastRenderedPageBreak/>
              <w:t>49/112</w:t>
            </w:r>
          </w:p>
        </w:tc>
      </w:tr>
      <w:tr w:rsidR="00FC5CBD" w14:paraId="03DE649C" w14:textId="41B2C178" w:rsidTr="0019191E">
        <w:trPr>
          <w:gridAfter w:val="1"/>
          <w:wAfter w:w="142" w:type="dxa"/>
          <w:trHeight w:val="220"/>
        </w:trPr>
        <w:tc>
          <w:tcPr>
            <w:tcW w:w="1560" w:type="dxa"/>
            <w:vMerge/>
          </w:tcPr>
          <w:p w14:paraId="5460558A" w14:textId="77777777" w:rsidR="00FC5CBD" w:rsidRDefault="00FC5CBD" w:rsidP="00B8602D">
            <w:pPr>
              <w:rPr>
                <w:rFonts w:ascii="Arial" w:eastAsia="Arial" w:hAnsi="Arial" w:cs="Arial"/>
              </w:rPr>
            </w:pPr>
          </w:p>
        </w:tc>
        <w:tc>
          <w:tcPr>
            <w:tcW w:w="2268" w:type="dxa"/>
          </w:tcPr>
          <w:p w14:paraId="0EBE7736" w14:textId="77777777" w:rsidR="00FC5CBD" w:rsidRDefault="00FC5CBD" w:rsidP="0017365D">
            <w:pPr>
              <w:numPr>
                <w:ilvl w:val="0"/>
                <w:numId w:val="2"/>
              </w:numPr>
              <w:spacing w:after="0"/>
              <w:ind w:left="315"/>
              <w:rPr>
                <w:rFonts w:ascii="Arial" w:eastAsia="Arial" w:hAnsi="Arial" w:cs="Arial"/>
              </w:rPr>
            </w:pPr>
            <w:r>
              <w:rPr>
                <w:rFonts w:ascii="Arial" w:eastAsia="Arial" w:hAnsi="Arial" w:cs="Arial"/>
              </w:rPr>
              <w:t>Social support from partner</w:t>
            </w:r>
          </w:p>
        </w:tc>
        <w:tc>
          <w:tcPr>
            <w:tcW w:w="4677" w:type="dxa"/>
          </w:tcPr>
          <w:p w14:paraId="3BF0118F" w14:textId="77777777" w:rsidR="00FC5CBD" w:rsidRDefault="00FC5CBD" w:rsidP="00B8602D">
            <w:pPr>
              <w:rPr>
                <w:rFonts w:ascii="Arial" w:eastAsia="Arial" w:hAnsi="Arial" w:cs="Arial"/>
                <w:color w:val="000000"/>
              </w:rPr>
            </w:pPr>
            <w:r>
              <w:rPr>
                <w:rFonts w:ascii="Arial" w:eastAsia="Arial" w:hAnsi="Arial" w:cs="Arial"/>
              </w:rPr>
              <w:t xml:space="preserve">Conducting activities with a partner. Activities include talking, going out, doing activities together, using social media to communicate. It does not include receiving emotional support or talking about their problems. </w:t>
            </w:r>
          </w:p>
        </w:tc>
        <w:tc>
          <w:tcPr>
            <w:tcW w:w="1418" w:type="dxa"/>
          </w:tcPr>
          <w:p w14:paraId="01B4F7FB" w14:textId="428DA5F0" w:rsidR="00FC5CBD" w:rsidRDefault="0019191E" w:rsidP="00B8602D">
            <w:pPr>
              <w:rPr>
                <w:rFonts w:ascii="Arial" w:eastAsia="Arial" w:hAnsi="Arial" w:cs="Arial"/>
              </w:rPr>
            </w:pPr>
            <w:r>
              <w:rPr>
                <w:rFonts w:ascii="Arial" w:eastAsia="Arial" w:hAnsi="Arial" w:cs="Arial"/>
              </w:rPr>
              <w:t>6/112</w:t>
            </w:r>
          </w:p>
        </w:tc>
      </w:tr>
      <w:tr w:rsidR="00FC5CBD" w14:paraId="207935E9" w14:textId="169A146E" w:rsidTr="0019191E">
        <w:trPr>
          <w:gridAfter w:val="1"/>
          <w:wAfter w:w="142" w:type="dxa"/>
          <w:trHeight w:val="220"/>
        </w:trPr>
        <w:tc>
          <w:tcPr>
            <w:tcW w:w="1560" w:type="dxa"/>
            <w:vMerge/>
          </w:tcPr>
          <w:p w14:paraId="05C656FE" w14:textId="77777777" w:rsidR="00FC5CBD" w:rsidRDefault="00FC5CBD" w:rsidP="00B8602D">
            <w:pPr>
              <w:rPr>
                <w:rFonts w:ascii="Arial" w:eastAsia="Arial" w:hAnsi="Arial" w:cs="Arial"/>
              </w:rPr>
            </w:pPr>
          </w:p>
        </w:tc>
        <w:tc>
          <w:tcPr>
            <w:tcW w:w="2268" w:type="dxa"/>
          </w:tcPr>
          <w:p w14:paraId="25040918" w14:textId="77777777" w:rsidR="00FC5CBD" w:rsidRDefault="00FC5CBD" w:rsidP="0017365D">
            <w:pPr>
              <w:numPr>
                <w:ilvl w:val="0"/>
                <w:numId w:val="2"/>
              </w:numPr>
              <w:spacing w:after="0"/>
              <w:ind w:left="315"/>
              <w:rPr>
                <w:rFonts w:ascii="Arial" w:eastAsia="Arial" w:hAnsi="Arial" w:cs="Arial"/>
              </w:rPr>
            </w:pPr>
            <w:r>
              <w:rPr>
                <w:rFonts w:ascii="Arial" w:eastAsia="Arial" w:hAnsi="Arial" w:cs="Arial"/>
              </w:rPr>
              <w:t>Social support from other close people</w:t>
            </w:r>
          </w:p>
        </w:tc>
        <w:tc>
          <w:tcPr>
            <w:tcW w:w="4677" w:type="dxa"/>
          </w:tcPr>
          <w:p w14:paraId="26DDA7C0" w14:textId="77777777" w:rsidR="00FC5CBD" w:rsidRDefault="00FC5CBD" w:rsidP="00B8602D">
            <w:pPr>
              <w:rPr>
                <w:rFonts w:ascii="Arial" w:eastAsia="Arial" w:hAnsi="Arial" w:cs="Arial"/>
                <w:color w:val="000000"/>
              </w:rPr>
            </w:pPr>
            <w:r>
              <w:rPr>
                <w:rFonts w:ascii="Arial" w:eastAsia="Arial" w:hAnsi="Arial" w:cs="Arial"/>
              </w:rPr>
              <w:t xml:space="preserve">Conducting activities with someone with an unspecified relationship with the participant (e.g. “someone close to me”), acquaintances (e.g. neighbours) or pets. Activities include talking, going out, doing activities together, using social media to communicate. It does not include receiving emotional support or talking about their problems. </w:t>
            </w:r>
          </w:p>
        </w:tc>
        <w:tc>
          <w:tcPr>
            <w:tcW w:w="1418" w:type="dxa"/>
          </w:tcPr>
          <w:p w14:paraId="300E74F0" w14:textId="2183FD63" w:rsidR="00FC5CBD" w:rsidRDefault="0019191E" w:rsidP="00B8602D">
            <w:pPr>
              <w:rPr>
                <w:rFonts w:ascii="Arial" w:eastAsia="Arial" w:hAnsi="Arial" w:cs="Arial"/>
              </w:rPr>
            </w:pPr>
            <w:r>
              <w:rPr>
                <w:rFonts w:ascii="Arial" w:eastAsia="Arial" w:hAnsi="Arial" w:cs="Arial"/>
              </w:rPr>
              <w:t>7/112</w:t>
            </w:r>
          </w:p>
        </w:tc>
      </w:tr>
      <w:tr w:rsidR="00FC5CBD" w14:paraId="1154C323" w14:textId="35A8F5C7" w:rsidTr="0019191E">
        <w:trPr>
          <w:gridAfter w:val="1"/>
          <w:wAfter w:w="142" w:type="dxa"/>
          <w:trHeight w:val="220"/>
        </w:trPr>
        <w:tc>
          <w:tcPr>
            <w:tcW w:w="1560" w:type="dxa"/>
            <w:vMerge/>
          </w:tcPr>
          <w:p w14:paraId="6515F838" w14:textId="77777777" w:rsidR="00FC5CBD" w:rsidRDefault="00FC5CBD" w:rsidP="00B8602D">
            <w:pPr>
              <w:rPr>
                <w:rFonts w:ascii="Arial" w:eastAsia="Arial" w:hAnsi="Arial" w:cs="Arial"/>
              </w:rPr>
            </w:pPr>
          </w:p>
        </w:tc>
        <w:tc>
          <w:tcPr>
            <w:tcW w:w="2268" w:type="dxa"/>
          </w:tcPr>
          <w:p w14:paraId="16E06E9D" w14:textId="77777777" w:rsidR="00FC5CBD" w:rsidRDefault="00FC5CBD" w:rsidP="0017365D">
            <w:pPr>
              <w:numPr>
                <w:ilvl w:val="0"/>
                <w:numId w:val="2"/>
              </w:numPr>
              <w:spacing w:after="0"/>
              <w:ind w:left="315"/>
              <w:rPr>
                <w:rFonts w:ascii="Arial" w:eastAsia="Arial" w:hAnsi="Arial" w:cs="Arial"/>
              </w:rPr>
            </w:pPr>
            <w:r>
              <w:rPr>
                <w:rFonts w:ascii="Arial" w:eastAsia="Arial" w:hAnsi="Arial" w:cs="Arial"/>
              </w:rPr>
              <w:t>Community groups</w:t>
            </w:r>
          </w:p>
        </w:tc>
        <w:tc>
          <w:tcPr>
            <w:tcW w:w="4677" w:type="dxa"/>
          </w:tcPr>
          <w:p w14:paraId="3B003096"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Being a member or participating in community or neighbourhood groups (e.g. church groups, fan clubs, sports clubs, etc.)</w:t>
            </w:r>
          </w:p>
        </w:tc>
        <w:tc>
          <w:tcPr>
            <w:tcW w:w="1418" w:type="dxa"/>
          </w:tcPr>
          <w:p w14:paraId="2DE99DEC" w14:textId="1269027C" w:rsidR="00FC5CBD" w:rsidRDefault="0019191E" w:rsidP="00B8602D">
            <w:pPr>
              <w:pBdr>
                <w:top w:val="nil"/>
                <w:left w:val="nil"/>
                <w:bottom w:val="nil"/>
                <w:right w:val="nil"/>
                <w:between w:val="nil"/>
              </w:pBdr>
              <w:rPr>
                <w:rFonts w:ascii="Arial" w:eastAsia="Arial" w:hAnsi="Arial" w:cs="Arial"/>
              </w:rPr>
            </w:pPr>
            <w:r>
              <w:rPr>
                <w:rFonts w:ascii="Arial" w:eastAsia="Arial" w:hAnsi="Arial" w:cs="Arial"/>
              </w:rPr>
              <w:t>15/112</w:t>
            </w:r>
          </w:p>
        </w:tc>
      </w:tr>
      <w:tr w:rsidR="00FC5CBD" w14:paraId="249C3510" w14:textId="765C3D46" w:rsidTr="0019191E">
        <w:trPr>
          <w:gridAfter w:val="1"/>
          <w:wAfter w:w="142" w:type="dxa"/>
          <w:trHeight w:val="220"/>
        </w:trPr>
        <w:tc>
          <w:tcPr>
            <w:tcW w:w="1560" w:type="dxa"/>
            <w:vMerge/>
          </w:tcPr>
          <w:p w14:paraId="7BCEC49E" w14:textId="77777777" w:rsidR="00FC5CBD" w:rsidRDefault="00FC5CBD" w:rsidP="00B8602D">
            <w:pPr>
              <w:rPr>
                <w:rFonts w:ascii="Arial" w:eastAsia="Arial" w:hAnsi="Arial" w:cs="Arial"/>
              </w:rPr>
            </w:pPr>
          </w:p>
        </w:tc>
        <w:tc>
          <w:tcPr>
            <w:tcW w:w="2268" w:type="dxa"/>
          </w:tcPr>
          <w:p w14:paraId="4659D65D" w14:textId="77777777" w:rsidR="00FC5CBD" w:rsidRDefault="00FC5CBD" w:rsidP="00B8602D">
            <w:pPr>
              <w:numPr>
                <w:ilvl w:val="0"/>
                <w:numId w:val="2"/>
              </w:numPr>
              <w:spacing w:after="120"/>
              <w:ind w:left="315"/>
              <w:rPr>
                <w:rFonts w:ascii="Arial" w:eastAsia="Arial" w:hAnsi="Arial" w:cs="Arial"/>
              </w:rPr>
            </w:pPr>
            <w:r>
              <w:rPr>
                <w:rFonts w:ascii="Arial" w:eastAsia="Arial" w:hAnsi="Arial" w:cs="Arial"/>
              </w:rPr>
              <w:t>Community help services</w:t>
            </w:r>
          </w:p>
        </w:tc>
        <w:tc>
          <w:tcPr>
            <w:tcW w:w="4677" w:type="dxa"/>
          </w:tcPr>
          <w:p w14:paraId="7F817616"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Receiving a help service (e.g. helplines, welfare, food banks)</w:t>
            </w:r>
          </w:p>
        </w:tc>
        <w:tc>
          <w:tcPr>
            <w:tcW w:w="1418" w:type="dxa"/>
          </w:tcPr>
          <w:p w14:paraId="4BA79EC4" w14:textId="7F93A5D1" w:rsidR="00FC5CBD" w:rsidRDefault="0019191E" w:rsidP="00B8602D">
            <w:pPr>
              <w:pBdr>
                <w:top w:val="nil"/>
                <w:left w:val="nil"/>
                <w:bottom w:val="nil"/>
                <w:right w:val="nil"/>
                <w:between w:val="nil"/>
              </w:pBdr>
              <w:rPr>
                <w:rFonts w:ascii="Arial" w:eastAsia="Arial" w:hAnsi="Arial" w:cs="Arial"/>
              </w:rPr>
            </w:pPr>
            <w:r>
              <w:rPr>
                <w:rFonts w:ascii="Arial" w:eastAsia="Arial" w:hAnsi="Arial" w:cs="Arial"/>
              </w:rPr>
              <w:t>1/112</w:t>
            </w:r>
          </w:p>
        </w:tc>
      </w:tr>
      <w:tr w:rsidR="00FC5CBD" w14:paraId="2926DC06" w14:textId="78829440" w:rsidTr="0019191E">
        <w:trPr>
          <w:gridAfter w:val="1"/>
          <w:wAfter w:w="142" w:type="dxa"/>
          <w:trHeight w:val="220"/>
        </w:trPr>
        <w:tc>
          <w:tcPr>
            <w:tcW w:w="1560" w:type="dxa"/>
            <w:vMerge w:val="restart"/>
          </w:tcPr>
          <w:p w14:paraId="17AC5F16" w14:textId="77777777" w:rsidR="00FC5CBD" w:rsidRDefault="00FC5CBD" w:rsidP="00B8602D">
            <w:pPr>
              <w:spacing w:after="120"/>
              <w:rPr>
                <w:rFonts w:ascii="Arial" w:eastAsia="Arial" w:hAnsi="Arial" w:cs="Arial"/>
              </w:rPr>
            </w:pPr>
            <w:r>
              <w:rPr>
                <w:rFonts w:ascii="Arial" w:eastAsia="Arial" w:hAnsi="Arial" w:cs="Arial"/>
              </w:rPr>
              <w:t>Recreational and leisure activities</w:t>
            </w:r>
          </w:p>
        </w:tc>
        <w:tc>
          <w:tcPr>
            <w:tcW w:w="2268" w:type="dxa"/>
          </w:tcPr>
          <w:p w14:paraId="4AC89247" w14:textId="77777777" w:rsidR="00FC5CBD" w:rsidRDefault="00FC5CBD" w:rsidP="0017365D">
            <w:pPr>
              <w:numPr>
                <w:ilvl w:val="0"/>
                <w:numId w:val="2"/>
              </w:numPr>
              <w:pBdr>
                <w:top w:val="nil"/>
                <w:left w:val="nil"/>
                <w:bottom w:val="nil"/>
                <w:right w:val="nil"/>
                <w:between w:val="nil"/>
              </w:pBdr>
              <w:spacing w:after="0"/>
              <w:ind w:left="315" w:hanging="315"/>
              <w:rPr>
                <w:rFonts w:ascii="Arial" w:eastAsia="Arial" w:hAnsi="Arial" w:cs="Arial"/>
                <w:color w:val="000000"/>
              </w:rPr>
            </w:pPr>
            <w:r>
              <w:rPr>
                <w:rFonts w:ascii="Arial" w:eastAsia="Arial" w:hAnsi="Arial" w:cs="Arial"/>
                <w:color w:val="000000"/>
              </w:rPr>
              <w:t>Entertainment activities</w:t>
            </w:r>
          </w:p>
        </w:tc>
        <w:tc>
          <w:tcPr>
            <w:tcW w:w="4677" w:type="dxa"/>
          </w:tcPr>
          <w:p w14:paraId="0BA08BFB"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Activities for leisure or hobbies such as reading, handcrafts, listening to music, playing video games, etc. It includes activities that use the internet but are not internet-based (e.g. streaming a movie, reading an eBook).</w:t>
            </w:r>
          </w:p>
        </w:tc>
        <w:tc>
          <w:tcPr>
            <w:tcW w:w="1418" w:type="dxa"/>
          </w:tcPr>
          <w:p w14:paraId="447E4D4A" w14:textId="05D4836F" w:rsidR="00FC5CBD" w:rsidRDefault="0019191E" w:rsidP="00B8602D">
            <w:pPr>
              <w:pBdr>
                <w:top w:val="nil"/>
                <w:left w:val="nil"/>
                <w:bottom w:val="nil"/>
                <w:right w:val="nil"/>
                <w:between w:val="nil"/>
              </w:pBdr>
              <w:rPr>
                <w:rFonts w:ascii="Arial" w:eastAsia="Arial" w:hAnsi="Arial" w:cs="Arial"/>
              </w:rPr>
            </w:pPr>
            <w:r>
              <w:rPr>
                <w:rFonts w:ascii="Arial" w:eastAsia="Arial" w:hAnsi="Arial" w:cs="Arial"/>
              </w:rPr>
              <w:t>73/112</w:t>
            </w:r>
          </w:p>
        </w:tc>
      </w:tr>
      <w:tr w:rsidR="00FC5CBD" w14:paraId="3DDBA68E" w14:textId="3C67FB68" w:rsidTr="0019191E">
        <w:trPr>
          <w:gridAfter w:val="1"/>
          <w:wAfter w:w="142" w:type="dxa"/>
          <w:trHeight w:val="220"/>
        </w:trPr>
        <w:tc>
          <w:tcPr>
            <w:tcW w:w="1560" w:type="dxa"/>
            <w:vMerge/>
          </w:tcPr>
          <w:p w14:paraId="52D3A2BA" w14:textId="77777777" w:rsidR="00FC5CBD" w:rsidRDefault="00FC5CBD" w:rsidP="00B8602D">
            <w:pPr>
              <w:rPr>
                <w:rFonts w:ascii="Arial" w:eastAsia="Arial" w:hAnsi="Arial" w:cs="Arial"/>
              </w:rPr>
            </w:pPr>
          </w:p>
        </w:tc>
        <w:tc>
          <w:tcPr>
            <w:tcW w:w="2268" w:type="dxa"/>
          </w:tcPr>
          <w:p w14:paraId="1C169D87" w14:textId="77777777" w:rsidR="00FC5CBD" w:rsidRDefault="00FC5CBD" w:rsidP="0017365D">
            <w:pPr>
              <w:numPr>
                <w:ilvl w:val="0"/>
                <w:numId w:val="2"/>
              </w:numPr>
              <w:spacing w:after="0"/>
              <w:ind w:left="315"/>
              <w:rPr>
                <w:rFonts w:ascii="Arial" w:eastAsia="Arial" w:hAnsi="Arial" w:cs="Arial"/>
              </w:rPr>
            </w:pPr>
            <w:r>
              <w:rPr>
                <w:rFonts w:ascii="Arial" w:eastAsia="Arial" w:hAnsi="Arial" w:cs="Arial"/>
              </w:rPr>
              <w:t>Internet and social media</w:t>
            </w:r>
          </w:p>
        </w:tc>
        <w:tc>
          <w:tcPr>
            <w:tcW w:w="4677" w:type="dxa"/>
          </w:tcPr>
          <w:p w14:paraId="2AA6035C"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Use of the internet for leisure or entertainment. These activities require an internet connection to be used (e.g. social media, apps, blogs, etc.)</w:t>
            </w:r>
          </w:p>
        </w:tc>
        <w:tc>
          <w:tcPr>
            <w:tcW w:w="1418" w:type="dxa"/>
          </w:tcPr>
          <w:p w14:paraId="7C24915B" w14:textId="3C9554D0" w:rsidR="00FC5CBD" w:rsidRDefault="0019191E" w:rsidP="00B8602D">
            <w:pPr>
              <w:pBdr>
                <w:top w:val="nil"/>
                <w:left w:val="nil"/>
                <w:bottom w:val="nil"/>
                <w:right w:val="nil"/>
                <w:between w:val="nil"/>
              </w:pBdr>
              <w:rPr>
                <w:rFonts w:ascii="Arial" w:eastAsia="Arial" w:hAnsi="Arial" w:cs="Arial"/>
              </w:rPr>
            </w:pPr>
            <w:r>
              <w:rPr>
                <w:rFonts w:ascii="Arial" w:eastAsia="Arial" w:hAnsi="Arial" w:cs="Arial"/>
              </w:rPr>
              <w:t>54/112</w:t>
            </w:r>
          </w:p>
        </w:tc>
      </w:tr>
      <w:tr w:rsidR="00FC5CBD" w14:paraId="6B4B1259" w14:textId="21E94254" w:rsidTr="0019191E">
        <w:trPr>
          <w:gridAfter w:val="1"/>
          <w:wAfter w:w="142" w:type="dxa"/>
          <w:trHeight w:val="220"/>
        </w:trPr>
        <w:tc>
          <w:tcPr>
            <w:tcW w:w="1560" w:type="dxa"/>
            <w:vMerge/>
          </w:tcPr>
          <w:p w14:paraId="2E917007" w14:textId="77777777" w:rsidR="00FC5CBD" w:rsidRDefault="00FC5CBD" w:rsidP="00B8602D">
            <w:pPr>
              <w:rPr>
                <w:rFonts w:ascii="Arial" w:eastAsia="Arial" w:hAnsi="Arial" w:cs="Arial"/>
              </w:rPr>
            </w:pPr>
          </w:p>
        </w:tc>
        <w:tc>
          <w:tcPr>
            <w:tcW w:w="2268" w:type="dxa"/>
          </w:tcPr>
          <w:p w14:paraId="1C83793D" w14:textId="77777777" w:rsidR="00FC5CBD" w:rsidRDefault="00FC5CBD" w:rsidP="0017365D">
            <w:pPr>
              <w:numPr>
                <w:ilvl w:val="0"/>
                <w:numId w:val="1"/>
              </w:numPr>
              <w:spacing w:after="0"/>
              <w:ind w:left="360"/>
              <w:rPr>
                <w:rFonts w:ascii="Arial" w:eastAsia="Arial" w:hAnsi="Arial" w:cs="Arial"/>
              </w:rPr>
            </w:pPr>
            <w:r>
              <w:rPr>
                <w:rFonts w:ascii="Arial" w:eastAsia="Arial" w:hAnsi="Arial" w:cs="Arial"/>
              </w:rPr>
              <w:t>Outdoors activities</w:t>
            </w:r>
          </w:p>
        </w:tc>
        <w:tc>
          <w:tcPr>
            <w:tcW w:w="4677" w:type="dxa"/>
          </w:tcPr>
          <w:p w14:paraId="7ACED194"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Activities conducted outdoors for recreation purposes, such as going for a walk, strolling, etc.</w:t>
            </w:r>
          </w:p>
        </w:tc>
        <w:tc>
          <w:tcPr>
            <w:tcW w:w="1418" w:type="dxa"/>
          </w:tcPr>
          <w:p w14:paraId="0CA24425" w14:textId="47507498" w:rsidR="00FC5CBD" w:rsidRDefault="0019191E" w:rsidP="00B8602D">
            <w:pPr>
              <w:pBdr>
                <w:top w:val="nil"/>
                <w:left w:val="nil"/>
                <w:bottom w:val="nil"/>
                <w:right w:val="nil"/>
                <w:between w:val="nil"/>
              </w:pBdr>
              <w:rPr>
                <w:rFonts w:ascii="Arial" w:eastAsia="Arial" w:hAnsi="Arial" w:cs="Arial"/>
              </w:rPr>
            </w:pPr>
            <w:r>
              <w:rPr>
                <w:rFonts w:ascii="Arial" w:eastAsia="Arial" w:hAnsi="Arial" w:cs="Arial"/>
              </w:rPr>
              <w:t>43/112</w:t>
            </w:r>
          </w:p>
        </w:tc>
      </w:tr>
      <w:tr w:rsidR="00FC5CBD" w14:paraId="7F84C5C5" w14:textId="481CF8B0" w:rsidTr="0019191E">
        <w:trPr>
          <w:gridAfter w:val="1"/>
          <w:wAfter w:w="142" w:type="dxa"/>
          <w:trHeight w:val="220"/>
        </w:trPr>
        <w:tc>
          <w:tcPr>
            <w:tcW w:w="1560" w:type="dxa"/>
            <w:vMerge/>
          </w:tcPr>
          <w:p w14:paraId="3A0BDCA4" w14:textId="77777777" w:rsidR="00FC5CBD" w:rsidRDefault="00FC5CBD" w:rsidP="00B8602D">
            <w:pPr>
              <w:rPr>
                <w:rFonts w:ascii="Arial" w:eastAsia="Arial" w:hAnsi="Arial" w:cs="Arial"/>
              </w:rPr>
            </w:pPr>
          </w:p>
        </w:tc>
        <w:tc>
          <w:tcPr>
            <w:tcW w:w="2268" w:type="dxa"/>
          </w:tcPr>
          <w:p w14:paraId="741C403D" w14:textId="77777777" w:rsidR="00FC5CBD" w:rsidRDefault="00FC5CBD" w:rsidP="00B8602D">
            <w:pPr>
              <w:numPr>
                <w:ilvl w:val="0"/>
                <w:numId w:val="2"/>
              </w:numPr>
              <w:spacing w:after="120"/>
              <w:ind w:left="360"/>
              <w:rPr>
                <w:rFonts w:ascii="Arial" w:eastAsia="Arial" w:hAnsi="Arial" w:cs="Arial"/>
              </w:rPr>
            </w:pPr>
            <w:r>
              <w:rPr>
                <w:rFonts w:ascii="Arial" w:eastAsia="Arial" w:hAnsi="Arial" w:cs="Arial"/>
              </w:rPr>
              <w:t>Travel</w:t>
            </w:r>
          </w:p>
        </w:tc>
        <w:tc>
          <w:tcPr>
            <w:tcW w:w="4677" w:type="dxa"/>
          </w:tcPr>
          <w:p w14:paraId="7AD95AFE"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Travelling for recreation or entertainment.</w:t>
            </w:r>
          </w:p>
        </w:tc>
        <w:tc>
          <w:tcPr>
            <w:tcW w:w="1418" w:type="dxa"/>
          </w:tcPr>
          <w:p w14:paraId="1A7D4916" w14:textId="486B65AD" w:rsidR="00FC5CBD" w:rsidRDefault="0019191E" w:rsidP="00B8602D">
            <w:pPr>
              <w:pBdr>
                <w:top w:val="nil"/>
                <w:left w:val="nil"/>
                <w:bottom w:val="nil"/>
                <w:right w:val="nil"/>
                <w:between w:val="nil"/>
              </w:pBdr>
              <w:rPr>
                <w:rFonts w:ascii="Arial" w:eastAsia="Arial" w:hAnsi="Arial" w:cs="Arial"/>
              </w:rPr>
            </w:pPr>
            <w:r>
              <w:rPr>
                <w:rFonts w:ascii="Arial" w:eastAsia="Arial" w:hAnsi="Arial" w:cs="Arial"/>
              </w:rPr>
              <w:t>5/112</w:t>
            </w:r>
          </w:p>
        </w:tc>
      </w:tr>
      <w:tr w:rsidR="00FC5CBD" w14:paraId="376DE8A1" w14:textId="53699FF7" w:rsidTr="0019191E">
        <w:trPr>
          <w:gridAfter w:val="1"/>
          <w:wAfter w:w="142" w:type="dxa"/>
          <w:trHeight w:val="220"/>
        </w:trPr>
        <w:tc>
          <w:tcPr>
            <w:tcW w:w="1560" w:type="dxa"/>
            <w:vMerge w:val="restart"/>
          </w:tcPr>
          <w:p w14:paraId="23A40E61" w14:textId="77777777" w:rsidR="00FC5CBD" w:rsidRDefault="00FC5CBD" w:rsidP="00B8602D">
            <w:pPr>
              <w:spacing w:after="120"/>
              <w:rPr>
                <w:rFonts w:ascii="Arial" w:eastAsia="Arial" w:hAnsi="Arial" w:cs="Arial"/>
              </w:rPr>
            </w:pPr>
            <w:r>
              <w:rPr>
                <w:rFonts w:ascii="Arial" w:eastAsia="Arial" w:hAnsi="Arial" w:cs="Arial"/>
              </w:rPr>
              <w:t>Personal resources</w:t>
            </w:r>
          </w:p>
        </w:tc>
        <w:tc>
          <w:tcPr>
            <w:tcW w:w="2268" w:type="dxa"/>
          </w:tcPr>
          <w:p w14:paraId="67C863CC" w14:textId="77777777" w:rsidR="00FC5CBD" w:rsidRDefault="00FC5CBD" w:rsidP="0017365D">
            <w:pPr>
              <w:numPr>
                <w:ilvl w:val="0"/>
                <w:numId w:val="2"/>
              </w:numPr>
              <w:pBdr>
                <w:top w:val="nil"/>
                <w:left w:val="nil"/>
                <w:bottom w:val="nil"/>
                <w:right w:val="nil"/>
                <w:between w:val="nil"/>
              </w:pBdr>
              <w:spacing w:after="0"/>
              <w:ind w:left="315" w:hanging="315"/>
              <w:rPr>
                <w:rFonts w:ascii="Arial" w:eastAsia="Arial" w:hAnsi="Arial" w:cs="Arial"/>
                <w:color w:val="000000"/>
              </w:rPr>
            </w:pPr>
            <w:r>
              <w:rPr>
                <w:rFonts w:ascii="Arial" w:eastAsia="Arial" w:hAnsi="Arial" w:cs="Arial"/>
                <w:color w:val="000000"/>
              </w:rPr>
              <w:t>Personal strengthening</w:t>
            </w:r>
          </w:p>
        </w:tc>
        <w:tc>
          <w:tcPr>
            <w:tcW w:w="4677" w:type="dxa"/>
          </w:tcPr>
          <w:p w14:paraId="0DA96AAB"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 xml:space="preserve">Traits or actions oriented to develop self-esteem, autonomy, self-efficacy, self-knowledge, etc. As well as maintaining attitudes and positive thoughts. </w:t>
            </w:r>
          </w:p>
        </w:tc>
        <w:tc>
          <w:tcPr>
            <w:tcW w:w="1418" w:type="dxa"/>
          </w:tcPr>
          <w:p w14:paraId="162AB1CE" w14:textId="4E9D7FDD" w:rsidR="00FC5CBD" w:rsidRDefault="0019191E" w:rsidP="00B8602D">
            <w:pPr>
              <w:pBdr>
                <w:top w:val="nil"/>
                <w:left w:val="nil"/>
                <w:bottom w:val="nil"/>
                <w:right w:val="nil"/>
                <w:between w:val="nil"/>
              </w:pBdr>
              <w:rPr>
                <w:rFonts w:ascii="Arial" w:eastAsia="Arial" w:hAnsi="Arial" w:cs="Arial"/>
              </w:rPr>
            </w:pPr>
            <w:r>
              <w:rPr>
                <w:rFonts w:ascii="Arial" w:eastAsia="Arial" w:hAnsi="Arial" w:cs="Arial"/>
              </w:rPr>
              <w:t>61/112</w:t>
            </w:r>
          </w:p>
        </w:tc>
      </w:tr>
      <w:tr w:rsidR="00FC5CBD" w14:paraId="7D25EF54" w14:textId="7EF3F4F6" w:rsidTr="0019191E">
        <w:trPr>
          <w:gridAfter w:val="1"/>
          <w:wAfter w:w="142" w:type="dxa"/>
          <w:trHeight w:val="220"/>
        </w:trPr>
        <w:tc>
          <w:tcPr>
            <w:tcW w:w="1560" w:type="dxa"/>
            <w:vMerge/>
          </w:tcPr>
          <w:p w14:paraId="0E823F69" w14:textId="77777777" w:rsidR="00FC5CBD" w:rsidRDefault="00FC5CBD" w:rsidP="00B8602D">
            <w:pPr>
              <w:rPr>
                <w:rFonts w:ascii="Arial" w:eastAsia="Arial" w:hAnsi="Arial" w:cs="Arial"/>
              </w:rPr>
            </w:pPr>
          </w:p>
        </w:tc>
        <w:tc>
          <w:tcPr>
            <w:tcW w:w="2268" w:type="dxa"/>
          </w:tcPr>
          <w:p w14:paraId="35C7473B" w14:textId="77777777" w:rsidR="00FC5CBD" w:rsidRDefault="00FC5CBD" w:rsidP="0017365D">
            <w:pPr>
              <w:numPr>
                <w:ilvl w:val="0"/>
                <w:numId w:val="2"/>
              </w:numPr>
              <w:spacing w:after="0"/>
              <w:ind w:left="315"/>
              <w:rPr>
                <w:rFonts w:ascii="Arial" w:eastAsia="Arial" w:hAnsi="Arial" w:cs="Arial"/>
              </w:rPr>
            </w:pPr>
            <w:r>
              <w:rPr>
                <w:rFonts w:ascii="Arial" w:eastAsia="Arial" w:hAnsi="Arial" w:cs="Arial"/>
              </w:rPr>
              <w:t>Problem solving</w:t>
            </w:r>
          </w:p>
        </w:tc>
        <w:tc>
          <w:tcPr>
            <w:tcW w:w="4677" w:type="dxa"/>
          </w:tcPr>
          <w:p w14:paraId="39048318"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 xml:space="preserve">Actions oriented to seek solutions to their problems, such as analysing the situation, thinking of potential solutions, organising their </w:t>
            </w:r>
            <w:r>
              <w:rPr>
                <w:rFonts w:ascii="Arial" w:eastAsia="Arial" w:hAnsi="Arial" w:cs="Arial"/>
              </w:rPr>
              <w:lastRenderedPageBreak/>
              <w:t>time and thoughts. It includes searching the internet or social media for solutions.</w:t>
            </w:r>
          </w:p>
        </w:tc>
        <w:tc>
          <w:tcPr>
            <w:tcW w:w="1418" w:type="dxa"/>
          </w:tcPr>
          <w:p w14:paraId="70098C5B" w14:textId="308F7348" w:rsidR="00FC5CBD" w:rsidRDefault="0019191E" w:rsidP="00B8602D">
            <w:pPr>
              <w:pBdr>
                <w:top w:val="nil"/>
                <w:left w:val="nil"/>
                <w:bottom w:val="nil"/>
                <w:right w:val="nil"/>
                <w:between w:val="nil"/>
              </w:pBdr>
              <w:rPr>
                <w:rFonts w:ascii="Arial" w:eastAsia="Arial" w:hAnsi="Arial" w:cs="Arial"/>
              </w:rPr>
            </w:pPr>
            <w:r>
              <w:rPr>
                <w:rFonts w:ascii="Arial" w:eastAsia="Arial" w:hAnsi="Arial" w:cs="Arial"/>
              </w:rPr>
              <w:lastRenderedPageBreak/>
              <w:t>31/112</w:t>
            </w:r>
          </w:p>
        </w:tc>
      </w:tr>
      <w:tr w:rsidR="00FC5CBD" w14:paraId="6BB4324B" w14:textId="395A7D2A" w:rsidTr="0019191E">
        <w:trPr>
          <w:gridAfter w:val="1"/>
          <w:wAfter w:w="142" w:type="dxa"/>
          <w:trHeight w:val="220"/>
        </w:trPr>
        <w:tc>
          <w:tcPr>
            <w:tcW w:w="1560" w:type="dxa"/>
            <w:vMerge/>
          </w:tcPr>
          <w:p w14:paraId="335B71E3" w14:textId="77777777" w:rsidR="00FC5CBD" w:rsidRDefault="00FC5CBD" w:rsidP="00B8602D">
            <w:pPr>
              <w:rPr>
                <w:rFonts w:ascii="Arial" w:eastAsia="Arial" w:hAnsi="Arial" w:cs="Arial"/>
              </w:rPr>
            </w:pPr>
          </w:p>
        </w:tc>
        <w:tc>
          <w:tcPr>
            <w:tcW w:w="2268" w:type="dxa"/>
          </w:tcPr>
          <w:p w14:paraId="562CDB6B" w14:textId="77777777" w:rsidR="00FC5CBD" w:rsidRDefault="00FC5CBD" w:rsidP="0017365D">
            <w:pPr>
              <w:numPr>
                <w:ilvl w:val="0"/>
                <w:numId w:val="2"/>
              </w:numPr>
              <w:spacing w:after="0"/>
              <w:ind w:left="315"/>
              <w:rPr>
                <w:rFonts w:ascii="Arial" w:eastAsia="Arial" w:hAnsi="Arial" w:cs="Arial"/>
              </w:rPr>
            </w:pPr>
            <w:r>
              <w:rPr>
                <w:rFonts w:ascii="Arial" w:eastAsia="Arial" w:hAnsi="Arial" w:cs="Arial"/>
              </w:rPr>
              <w:t>Avoidance or distraction</w:t>
            </w:r>
          </w:p>
        </w:tc>
        <w:tc>
          <w:tcPr>
            <w:tcW w:w="4677" w:type="dxa"/>
          </w:tcPr>
          <w:p w14:paraId="11EA7C6E"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Actively avoiding thinking or confronting the cause of the emotional distress.</w:t>
            </w:r>
          </w:p>
        </w:tc>
        <w:tc>
          <w:tcPr>
            <w:tcW w:w="1418" w:type="dxa"/>
          </w:tcPr>
          <w:p w14:paraId="5F8082B5" w14:textId="48044BA4" w:rsidR="00FC5CBD" w:rsidRDefault="0019191E" w:rsidP="00B8602D">
            <w:pPr>
              <w:pBdr>
                <w:top w:val="nil"/>
                <w:left w:val="nil"/>
                <w:bottom w:val="nil"/>
                <w:right w:val="nil"/>
                <w:between w:val="nil"/>
              </w:pBdr>
              <w:rPr>
                <w:rFonts w:ascii="Arial" w:eastAsia="Arial" w:hAnsi="Arial" w:cs="Arial"/>
              </w:rPr>
            </w:pPr>
            <w:r>
              <w:rPr>
                <w:rFonts w:ascii="Arial" w:eastAsia="Arial" w:hAnsi="Arial" w:cs="Arial"/>
              </w:rPr>
              <w:t>22/112</w:t>
            </w:r>
          </w:p>
        </w:tc>
      </w:tr>
      <w:tr w:rsidR="00FC5CBD" w14:paraId="0FBF2211" w14:textId="60233A69" w:rsidTr="0019191E">
        <w:trPr>
          <w:gridAfter w:val="1"/>
          <w:wAfter w:w="142" w:type="dxa"/>
          <w:trHeight w:val="220"/>
        </w:trPr>
        <w:tc>
          <w:tcPr>
            <w:tcW w:w="1560" w:type="dxa"/>
            <w:vMerge/>
          </w:tcPr>
          <w:p w14:paraId="7AFA5922" w14:textId="77777777" w:rsidR="00FC5CBD" w:rsidRDefault="00FC5CBD" w:rsidP="00B8602D">
            <w:pPr>
              <w:rPr>
                <w:rFonts w:ascii="Arial" w:eastAsia="Arial" w:hAnsi="Arial" w:cs="Arial"/>
              </w:rPr>
            </w:pPr>
          </w:p>
        </w:tc>
        <w:tc>
          <w:tcPr>
            <w:tcW w:w="2268" w:type="dxa"/>
          </w:tcPr>
          <w:p w14:paraId="713A7126" w14:textId="77777777" w:rsidR="00FC5CBD" w:rsidRDefault="00FC5CBD" w:rsidP="0017365D">
            <w:pPr>
              <w:numPr>
                <w:ilvl w:val="0"/>
                <w:numId w:val="2"/>
              </w:numPr>
              <w:spacing w:after="0"/>
              <w:ind w:left="315"/>
              <w:rPr>
                <w:rFonts w:ascii="Arial" w:eastAsia="Arial" w:hAnsi="Arial" w:cs="Arial"/>
              </w:rPr>
            </w:pPr>
            <w:r>
              <w:rPr>
                <w:rFonts w:ascii="Arial" w:eastAsia="Arial" w:hAnsi="Arial" w:cs="Arial"/>
              </w:rPr>
              <w:t>Selfcare</w:t>
            </w:r>
          </w:p>
        </w:tc>
        <w:tc>
          <w:tcPr>
            <w:tcW w:w="4677" w:type="dxa"/>
          </w:tcPr>
          <w:p w14:paraId="6A13AC1F"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Activities related to order and cleanliness of objects and places. Also related to self-care activities (e.g. getting a haircut).</w:t>
            </w:r>
          </w:p>
        </w:tc>
        <w:tc>
          <w:tcPr>
            <w:tcW w:w="1418" w:type="dxa"/>
          </w:tcPr>
          <w:p w14:paraId="4284B41F" w14:textId="2E958678" w:rsidR="00FC5CBD" w:rsidRDefault="0019191E" w:rsidP="00B8602D">
            <w:pPr>
              <w:pBdr>
                <w:top w:val="nil"/>
                <w:left w:val="nil"/>
                <w:bottom w:val="nil"/>
                <w:right w:val="nil"/>
                <w:between w:val="nil"/>
              </w:pBdr>
              <w:rPr>
                <w:rFonts w:ascii="Arial" w:eastAsia="Arial" w:hAnsi="Arial" w:cs="Arial"/>
              </w:rPr>
            </w:pPr>
            <w:r>
              <w:rPr>
                <w:rFonts w:ascii="Arial" w:eastAsia="Arial" w:hAnsi="Arial" w:cs="Arial"/>
              </w:rPr>
              <w:t>3/112</w:t>
            </w:r>
          </w:p>
        </w:tc>
      </w:tr>
      <w:tr w:rsidR="00FC5CBD" w14:paraId="293C3CCE" w14:textId="77FEEB44" w:rsidTr="0019191E">
        <w:trPr>
          <w:gridAfter w:val="1"/>
          <w:wAfter w:w="142" w:type="dxa"/>
          <w:trHeight w:val="220"/>
        </w:trPr>
        <w:tc>
          <w:tcPr>
            <w:tcW w:w="1560" w:type="dxa"/>
            <w:vMerge/>
          </w:tcPr>
          <w:p w14:paraId="328AA2DE" w14:textId="77777777" w:rsidR="00FC5CBD" w:rsidRDefault="00FC5CBD" w:rsidP="00B8602D">
            <w:pPr>
              <w:rPr>
                <w:rFonts w:ascii="Arial" w:eastAsia="Arial" w:hAnsi="Arial" w:cs="Arial"/>
              </w:rPr>
            </w:pPr>
          </w:p>
        </w:tc>
        <w:tc>
          <w:tcPr>
            <w:tcW w:w="2268" w:type="dxa"/>
          </w:tcPr>
          <w:p w14:paraId="0B96FD70" w14:textId="77777777" w:rsidR="00FC5CBD" w:rsidRDefault="00FC5CBD" w:rsidP="0017365D">
            <w:pPr>
              <w:numPr>
                <w:ilvl w:val="0"/>
                <w:numId w:val="2"/>
              </w:numPr>
              <w:spacing w:after="0"/>
              <w:ind w:left="315"/>
              <w:rPr>
                <w:rFonts w:ascii="Arial" w:eastAsia="Arial" w:hAnsi="Arial" w:cs="Arial"/>
              </w:rPr>
            </w:pPr>
            <w:r>
              <w:rPr>
                <w:rFonts w:ascii="Arial" w:eastAsia="Arial" w:hAnsi="Arial" w:cs="Arial"/>
              </w:rPr>
              <w:t>Consuming food or beverages</w:t>
            </w:r>
          </w:p>
        </w:tc>
        <w:tc>
          <w:tcPr>
            <w:tcW w:w="4677" w:type="dxa"/>
          </w:tcPr>
          <w:p w14:paraId="3A855C8C"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Eating or drinking to deal with emotional distress.</w:t>
            </w:r>
          </w:p>
        </w:tc>
        <w:tc>
          <w:tcPr>
            <w:tcW w:w="1418" w:type="dxa"/>
          </w:tcPr>
          <w:p w14:paraId="09948006" w14:textId="479282B2" w:rsidR="00FC5CBD" w:rsidRDefault="0019191E" w:rsidP="00B8602D">
            <w:pPr>
              <w:pBdr>
                <w:top w:val="nil"/>
                <w:left w:val="nil"/>
                <w:bottom w:val="nil"/>
                <w:right w:val="nil"/>
                <w:between w:val="nil"/>
              </w:pBdr>
              <w:rPr>
                <w:rFonts w:ascii="Arial" w:eastAsia="Arial" w:hAnsi="Arial" w:cs="Arial"/>
              </w:rPr>
            </w:pPr>
            <w:r>
              <w:rPr>
                <w:rFonts w:ascii="Arial" w:eastAsia="Arial" w:hAnsi="Arial" w:cs="Arial"/>
              </w:rPr>
              <w:t>4/112</w:t>
            </w:r>
          </w:p>
        </w:tc>
      </w:tr>
      <w:tr w:rsidR="00FC5CBD" w14:paraId="67C166A5" w14:textId="21002473" w:rsidTr="0019191E">
        <w:trPr>
          <w:gridAfter w:val="1"/>
          <w:wAfter w:w="142" w:type="dxa"/>
          <w:trHeight w:val="220"/>
        </w:trPr>
        <w:tc>
          <w:tcPr>
            <w:tcW w:w="1560" w:type="dxa"/>
            <w:vMerge/>
          </w:tcPr>
          <w:p w14:paraId="06F56B6E" w14:textId="77777777" w:rsidR="00FC5CBD" w:rsidRDefault="00FC5CBD" w:rsidP="00B8602D">
            <w:pPr>
              <w:rPr>
                <w:rFonts w:ascii="Arial" w:eastAsia="Arial" w:hAnsi="Arial" w:cs="Arial"/>
              </w:rPr>
            </w:pPr>
          </w:p>
        </w:tc>
        <w:tc>
          <w:tcPr>
            <w:tcW w:w="2268" w:type="dxa"/>
          </w:tcPr>
          <w:p w14:paraId="1026FE1B" w14:textId="77777777" w:rsidR="00FC5CBD" w:rsidRDefault="00FC5CBD" w:rsidP="00B8602D">
            <w:pPr>
              <w:numPr>
                <w:ilvl w:val="0"/>
                <w:numId w:val="2"/>
              </w:numPr>
              <w:spacing w:after="120"/>
              <w:ind w:left="315"/>
              <w:rPr>
                <w:rFonts w:ascii="Arial" w:eastAsia="Arial" w:hAnsi="Arial" w:cs="Arial"/>
              </w:rPr>
            </w:pPr>
            <w:r>
              <w:rPr>
                <w:rFonts w:ascii="Arial" w:eastAsia="Arial" w:hAnsi="Arial" w:cs="Arial"/>
              </w:rPr>
              <w:t>Substance use</w:t>
            </w:r>
          </w:p>
        </w:tc>
        <w:tc>
          <w:tcPr>
            <w:tcW w:w="4677" w:type="dxa"/>
          </w:tcPr>
          <w:p w14:paraId="42EF0C8D"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Includes drugs, cigarettes, and alcohol.</w:t>
            </w:r>
          </w:p>
        </w:tc>
        <w:tc>
          <w:tcPr>
            <w:tcW w:w="1418" w:type="dxa"/>
          </w:tcPr>
          <w:p w14:paraId="1D830115" w14:textId="713B8272" w:rsidR="00FC5CBD" w:rsidRDefault="0019191E" w:rsidP="00B8602D">
            <w:pPr>
              <w:pBdr>
                <w:top w:val="nil"/>
                <w:left w:val="nil"/>
                <w:bottom w:val="nil"/>
                <w:right w:val="nil"/>
                <w:between w:val="nil"/>
              </w:pBdr>
              <w:rPr>
                <w:rFonts w:ascii="Arial" w:eastAsia="Arial" w:hAnsi="Arial" w:cs="Arial"/>
              </w:rPr>
            </w:pPr>
            <w:r>
              <w:rPr>
                <w:rFonts w:ascii="Arial" w:eastAsia="Arial" w:hAnsi="Arial" w:cs="Arial"/>
              </w:rPr>
              <w:t>5/112</w:t>
            </w:r>
          </w:p>
        </w:tc>
      </w:tr>
      <w:tr w:rsidR="00FC5CBD" w14:paraId="6BE2DAF9" w14:textId="45CD4A09" w:rsidTr="0019191E">
        <w:trPr>
          <w:gridAfter w:val="1"/>
          <w:wAfter w:w="142" w:type="dxa"/>
          <w:trHeight w:val="220"/>
        </w:trPr>
        <w:tc>
          <w:tcPr>
            <w:tcW w:w="1560" w:type="dxa"/>
            <w:vMerge w:val="restart"/>
          </w:tcPr>
          <w:p w14:paraId="018BB797" w14:textId="77777777" w:rsidR="00FC5CBD" w:rsidRDefault="00FC5CBD" w:rsidP="00B8602D">
            <w:pPr>
              <w:spacing w:after="120"/>
              <w:rPr>
                <w:rFonts w:ascii="Arial" w:eastAsia="Arial" w:hAnsi="Arial" w:cs="Arial"/>
              </w:rPr>
            </w:pPr>
            <w:r>
              <w:rPr>
                <w:rFonts w:ascii="Arial" w:eastAsia="Arial" w:hAnsi="Arial" w:cs="Arial"/>
              </w:rPr>
              <w:t>Physical activity and sports</w:t>
            </w:r>
          </w:p>
        </w:tc>
        <w:tc>
          <w:tcPr>
            <w:tcW w:w="2268" w:type="dxa"/>
          </w:tcPr>
          <w:p w14:paraId="680EC1B1" w14:textId="77777777" w:rsidR="00FC5CBD" w:rsidRDefault="00FC5CBD" w:rsidP="0017365D">
            <w:pPr>
              <w:numPr>
                <w:ilvl w:val="0"/>
                <w:numId w:val="2"/>
              </w:numPr>
              <w:pBdr>
                <w:top w:val="nil"/>
                <w:left w:val="nil"/>
                <w:bottom w:val="nil"/>
                <w:right w:val="nil"/>
                <w:between w:val="nil"/>
              </w:pBdr>
              <w:spacing w:after="0"/>
              <w:ind w:left="315" w:hanging="315"/>
              <w:rPr>
                <w:rFonts w:ascii="Arial" w:eastAsia="Arial" w:hAnsi="Arial" w:cs="Arial"/>
                <w:color w:val="000000"/>
              </w:rPr>
            </w:pPr>
            <w:r>
              <w:rPr>
                <w:rFonts w:ascii="Arial" w:eastAsia="Arial" w:hAnsi="Arial" w:cs="Arial"/>
                <w:color w:val="000000"/>
              </w:rPr>
              <w:t>Physical activit</w:t>
            </w:r>
            <w:r>
              <w:rPr>
                <w:rFonts w:ascii="Arial" w:eastAsia="Arial" w:hAnsi="Arial" w:cs="Arial"/>
              </w:rPr>
              <w:t>y</w:t>
            </w:r>
          </w:p>
        </w:tc>
        <w:tc>
          <w:tcPr>
            <w:tcW w:w="4677" w:type="dxa"/>
          </w:tcPr>
          <w:p w14:paraId="19299918"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All physical activity that is not a sport (e.g. running, walking, going to the gym, dancing, stretching, etc.)</w:t>
            </w:r>
          </w:p>
        </w:tc>
        <w:tc>
          <w:tcPr>
            <w:tcW w:w="1418" w:type="dxa"/>
          </w:tcPr>
          <w:p w14:paraId="6F9E1914" w14:textId="75998B61" w:rsidR="00FC5CBD" w:rsidRDefault="00FC5CBD" w:rsidP="00B8602D">
            <w:pPr>
              <w:pBdr>
                <w:top w:val="nil"/>
                <w:left w:val="nil"/>
                <w:bottom w:val="nil"/>
                <w:right w:val="nil"/>
                <w:between w:val="nil"/>
              </w:pBdr>
              <w:rPr>
                <w:rFonts w:ascii="Arial" w:eastAsia="Arial" w:hAnsi="Arial" w:cs="Arial"/>
              </w:rPr>
            </w:pPr>
            <w:r>
              <w:rPr>
                <w:rFonts w:ascii="Arial" w:eastAsia="Arial" w:hAnsi="Arial" w:cs="Arial"/>
              </w:rPr>
              <w:t>40/112</w:t>
            </w:r>
          </w:p>
        </w:tc>
      </w:tr>
      <w:tr w:rsidR="00FC5CBD" w14:paraId="348CBCA7" w14:textId="1F34FDFE" w:rsidTr="0019191E">
        <w:trPr>
          <w:gridAfter w:val="1"/>
          <w:wAfter w:w="142" w:type="dxa"/>
          <w:trHeight w:val="220"/>
        </w:trPr>
        <w:tc>
          <w:tcPr>
            <w:tcW w:w="1560" w:type="dxa"/>
            <w:vMerge/>
          </w:tcPr>
          <w:p w14:paraId="78F77791" w14:textId="77777777" w:rsidR="00FC5CBD" w:rsidRDefault="00FC5CBD" w:rsidP="00B8602D">
            <w:pPr>
              <w:rPr>
                <w:rFonts w:ascii="Arial" w:eastAsia="Arial" w:hAnsi="Arial" w:cs="Arial"/>
              </w:rPr>
            </w:pPr>
          </w:p>
        </w:tc>
        <w:tc>
          <w:tcPr>
            <w:tcW w:w="2268" w:type="dxa"/>
          </w:tcPr>
          <w:p w14:paraId="48B2F248" w14:textId="77777777" w:rsidR="00FC5CBD" w:rsidRDefault="00FC5CBD" w:rsidP="0017365D">
            <w:pPr>
              <w:numPr>
                <w:ilvl w:val="0"/>
                <w:numId w:val="2"/>
              </w:numPr>
              <w:spacing w:after="0"/>
              <w:ind w:left="315"/>
              <w:rPr>
                <w:rFonts w:ascii="Arial" w:eastAsia="Arial" w:hAnsi="Arial" w:cs="Arial"/>
              </w:rPr>
            </w:pPr>
            <w:r>
              <w:rPr>
                <w:rFonts w:ascii="Arial" w:eastAsia="Arial" w:hAnsi="Arial" w:cs="Arial"/>
              </w:rPr>
              <w:t>Individual sports</w:t>
            </w:r>
          </w:p>
        </w:tc>
        <w:tc>
          <w:tcPr>
            <w:tcW w:w="4677" w:type="dxa"/>
          </w:tcPr>
          <w:p w14:paraId="140590B2"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Sports that are not practised in teams (e.g. swimming, cycling, tennis, etc.)</w:t>
            </w:r>
          </w:p>
        </w:tc>
        <w:tc>
          <w:tcPr>
            <w:tcW w:w="1418" w:type="dxa"/>
          </w:tcPr>
          <w:p w14:paraId="4F00B823" w14:textId="3FAAAB02" w:rsidR="00FC5CBD" w:rsidRDefault="00FC5CBD" w:rsidP="00B8602D">
            <w:pPr>
              <w:pBdr>
                <w:top w:val="nil"/>
                <w:left w:val="nil"/>
                <w:bottom w:val="nil"/>
                <w:right w:val="nil"/>
                <w:between w:val="nil"/>
              </w:pBdr>
              <w:rPr>
                <w:rFonts w:ascii="Arial" w:eastAsia="Arial" w:hAnsi="Arial" w:cs="Arial"/>
              </w:rPr>
            </w:pPr>
            <w:r>
              <w:rPr>
                <w:rFonts w:ascii="Arial" w:eastAsia="Arial" w:hAnsi="Arial" w:cs="Arial"/>
              </w:rPr>
              <w:t>12/112</w:t>
            </w:r>
          </w:p>
        </w:tc>
      </w:tr>
      <w:tr w:rsidR="00FC5CBD" w14:paraId="6B7B16B5" w14:textId="69A4FFC3" w:rsidTr="0019191E">
        <w:trPr>
          <w:gridAfter w:val="1"/>
          <w:wAfter w:w="142" w:type="dxa"/>
          <w:trHeight w:val="220"/>
        </w:trPr>
        <w:tc>
          <w:tcPr>
            <w:tcW w:w="1560" w:type="dxa"/>
            <w:vMerge/>
          </w:tcPr>
          <w:p w14:paraId="162E3128" w14:textId="77777777" w:rsidR="00FC5CBD" w:rsidRDefault="00FC5CBD" w:rsidP="00B8602D">
            <w:pPr>
              <w:rPr>
                <w:rFonts w:ascii="Arial" w:eastAsia="Arial" w:hAnsi="Arial" w:cs="Arial"/>
              </w:rPr>
            </w:pPr>
          </w:p>
        </w:tc>
        <w:tc>
          <w:tcPr>
            <w:tcW w:w="2268" w:type="dxa"/>
          </w:tcPr>
          <w:p w14:paraId="052080E2" w14:textId="77777777" w:rsidR="00FC5CBD" w:rsidRDefault="00FC5CBD" w:rsidP="00B8602D">
            <w:pPr>
              <w:numPr>
                <w:ilvl w:val="0"/>
                <w:numId w:val="2"/>
              </w:numPr>
              <w:spacing w:after="120"/>
              <w:ind w:left="315"/>
              <w:rPr>
                <w:rFonts w:ascii="Arial" w:eastAsia="Arial" w:hAnsi="Arial" w:cs="Arial"/>
              </w:rPr>
            </w:pPr>
            <w:r>
              <w:rPr>
                <w:rFonts w:ascii="Arial" w:eastAsia="Arial" w:hAnsi="Arial" w:cs="Arial"/>
              </w:rPr>
              <w:t>Group sports</w:t>
            </w:r>
          </w:p>
        </w:tc>
        <w:tc>
          <w:tcPr>
            <w:tcW w:w="4677" w:type="dxa"/>
          </w:tcPr>
          <w:p w14:paraId="4AFD1E2A"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Sports that are practised in groups (e.g. football, volleyball, basketball, etc.)</w:t>
            </w:r>
          </w:p>
        </w:tc>
        <w:tc>
          <w:tcPr>
            <w:tcW w:w="1418" w:type="dxa"/>
          </w:tcPr>
          <w:p w14:paraId="79F4CF00" w14:textId="3EE91193" w:rsidR="00FC5CBD" w:rsidRDefault="00FC5CBD" w:rsidP="00B8602D">
            <w:pPr>
              <w:pBdr>
                <w:top w:val="nil"/>
                <w:left w:val="nil"/>
                <w:bottom w:val="nil"/>
                <w:right w:val="nil"/>
                <w:between w:val="nil"/>
              </w:pBdr>
              <w:rPr>
                <w:rFonts w:ascii="Arial" w:eastAsia="Arial" w:hAnsi="Arial" w:cs="Arial"/>
              </w:rPr>
            </w:pPr>
            <w:r>
              <w:rPr>
                <w:rFonts w:ascii="Arial" w:eastAsia="Arial" w:hAnsi="Arial" w:cs="Arial"/>
              </w:rPr>
              <w:t>17/112</w:t>
            </w:r>
          </w:p>
        </w:tc>
      </w:tr>
      <w:tr w:rsidR="00FC5CBD" w14:paraId="1A8B1D11" w14:textId="3FB63A2C" w:rsidTr="0019191E">
        <w:trPr>
          <w:gridAfter w:val="1"/>
          <w:wAfter w:w="142" w:type="dxa"/>
          <w:trHeight w:val="220"/>
        </w:trPr>
        <w:tc>
          <w:tcPr>
            <w:tcW w:w="1560" w:type="dxa"/>
            <w:vMerge w:val="restart"/>
          </w:tcPr>
          <w:p w14:paraId="6C231BB5" w14:textId="77777777" w:rsidR="00FC5CBD" w:rsidRDefault="00FC5CBD" w:rsidP="00B8602D">
            <w:pPr>
              <w:spacing w:after="120"/>
              <w:rPr>
                <w:rFonts w:ascii="Arial" w:eastAsia="Arial" w:hAnsi="Arial" w:cs="Arial"/>
              </w:rPr>
            </w:pPr>
            <w:r>
              <w:rPr>
                <w:rFonts w:ascii="Arial" w:eastAsia="Arial" w:hAnsi="Arial" w:cs="Arial"/>
              </w:rPr>
              <w:t>Relaxation activities</w:t>
            </w:r>
          </w:p>
        </w:tc>
        <w:tc>
          <w:tcPr>
            <w:tcW w:w="2268" w:type="dxa"/>
          </w:tcPr>
          <w:p w14:paraId="19EAD5A2" w14:textId="77777777" w:rsidR="00FC5CBD" w:rsidRDefault="00FC5CBD" w:rsidP="0017365D">
            <w:pPr>
              <w:numPr>
                <w:ilvl w:val="0"/>
                <w:numId w:val="2"/>
              </w:numPr>
              <w:pBdr>
                <w:top w:val="nil"/>
                <w:left w:val="nil"/>
                <w:bottom w:val="nil"/>
                <w:right w:val="nil"/>
                <w:between w:val="nil"/>
              </w:pBdr>
              <w:spacing w:after="0"/>
              <w:ind w:left="315" w:hanging="315"/>
              <w:rPr>
                <w:rFonts w:ascii="Arial" w:eastAsia="Arial" w:hAnsi="Arial" w:cs="Arial"/>
                <w:color w:val="000000"/>
              </w:rPr>
            </w:pPr>
            <w:r>
              <w:rPr>
                <w:rFonts w:ascii="Arial" w:eastAsia="Arial" w:hAnsi="Arial" w:cs="Arial"/>
                <w:color w:val="000000"/>
              </w:rPr>
              <w:t>Relaxation and self-regulation activities</w:t>
            </w:r>
          </w:p>
        </w:tc>
        <w:tc>
          <w:tcPr>
            <w:tcW w:w="4677" w:type="dxa"/>
          </w:tcPr>
          <w:p w14:paraId="61126A76"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Activities oriented to emotional expression, relaxation, and self-regulation (e.g. meditating, crying, taking a bath, receiving a massage, etc.)</w:t>
            </w:r>
          </w:p>
        </w:tc>
        <w:tc>
          <w:tcPr>
            <w:tcW w:w="1418" w:type="dxa"/>
          </w:tcPr>
          <w:p w14:paraId="4CE27789" w14:textId="4B56B4F2" w:rsidR="00FC5CBD" w:rsidRDefault="00FC5CBD" w:rsidP="00B8602D">
            <w:pPr>
              <w:pBdr>
                <w:top w:val="nil"/>
                <w:left w:val="nil"/>
                <w:bottom w:val="nil"/>
                <w:right w:val="nil"/>
                <w:between w:val="nil"/>
              </w:pBdr>
              <w:rPr>
                <w:rFonts w:ascii="Arial" w:eastAsia="Arial" w:hAnsi="Arial" w:cs="Arial"/>
              </w:rPr>
            </w:pPr>
            <w:r>
              <w:rPr>
                <w:rFonts w:ascii="Arial" w:eastAsia="Arial" w:hAnsi="Arial" w:cs="Arial"/>
              </w:rPr>
              <w:t>41/112</w:t>
            </w:r>
          </w:p>
        </w:tc>
      </w:tr>
      <w:tr w:rsidR="00FC5CBD" w14:paraId="3E34FCDF" w14:textId="27109C89" w:rsidTr="0019191E">
        <w:trPr>
          <w:gridAfter w:val="1"/>
          <w:wAfter w:w="142" w:type="dxa"/>
          <w:trHeight w:val="220"/>
        </w:trPr>
        <w:tc>
          <w:tcPr>
            <w:tcW w:w="1560" w:type="dxa"/>
            <w:vMerge/>
          </w:tcPr>
          <w:p w14:paraId="65E6D3BD" w14:textId="77777777" w:rsidR="00FC5CBD" w:rsidRDefault="00FC5CBD" w:rsidP="00B8602D">
            <w:pPr>
              <w:rPr>
                <w:rFonts w:ascii="Arial" w:eastAsia="Arial" w:hAnsi="Arial" w:cs="Arial"/>
              </w:rPr>
            </w:pPr>
          </w:p>
        </w:tc>
        <w:tc>
          <w:tcPr>
            <w:tcW w:w="2268" w:type="dxa"/>
          </w:tcPr>
          <w:p w14:paraId="6355ED33" w14:textId="77777777" w:rsidR="00FC5CBD" w:rsidRDefault="00FC5CBD" w:rsidP="00B8602D">
            <w:pPr>
              <w:numPr>
                <w:ilvl w:val="0"/>
                <w:numId w:val="2"/>
              </w:numPr>
              <w:spacing w:after="120"/>
              <w:ind w:left="315"/>
              <w:rPr>
                <w:rFonts w:ascii="Arial" w:eastAsia="Arial" w:hAnsi="Arial" w:cs="Arial"/>
              </w:rPr>
            </w:pPr>
            <w:r>
              <w:rPr>
                <w:rFonts w:ascii="Arial" w:eastAsia="Arial" w:hAnsi="Arial" w:cs="Arial"/>
              </w:rPr>
              <w:t>Resting</w:t>
            </w:r>
          </w:p>
        </w:tc>
        <w:tc>
          <w:tcPr>
            <w:tcW w:w="4677" w:type="dxa"/>
          </w:tcPr>
          <w:p w14:paraId="72799ACF"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Activities oriented to resting (e.g. sleeping, taking a pause, etc.)</w:t>
            </w:r>
          </w:p>
        </w:tc>
        <w:tc>
          <w:tcPr>
            <w:tcW w:w="1418" w:type="dxa"/>
          </w:tcPr>
          <w:p w14:paraId="4351FE79" w14:textId="309FC734" w:rsidR="00FC5CBD" w:rsidRDefault="00FC5CBD" w:rsidP="00B8602D">
            <w:pPr>
              <w:pBdr>
                <w:top w:val="nil"/>
                <w:left w:val="nil"/>
                <w:bottom w:val="nil"/>
                <w:right w:val="nil"/>
                <w:between w:val="nil"/>
              </w:pBdr>
              <w:rPr>
                <w:rFonts w:ascii="Arial" w:eastAsia="Arial" w:hAnsi="Arial" w:cs="Arial"/>
              </w:rPr>
            </w:pPr>
            <w:r>
              <w:rPr>
                <w:rFonts w:ascii="Arial" w:eastAsia="Arial" w:hAnsi="Arial" w:cs="Arial"/>
              </w:rPr>
              <w:t>31/112</w:t>
            </w:r>
          </w:p>
        </w:tc>
      </w:tr>
      <w:tr w:rsidR="00FC5CBD" w14:paraId="655A24B9" w14:textId="3B9C4578" w:rsidTr="0019191E">
        <w:trPr>
          <w:gridAfter w:val="1"/>
          <w:wAfter w:w="142" w:type="dxa"/>
          <w:trHeight w:val="220"/>
        </w:trPr>
        <w:tc>
          <w:tcPr>
            <w:tcW w:w="1560" w:type="dxa"/>
            <w:vMerge w:val="restart"/>
          </w:tcPr>
          <w:p w14:paraId="11D5D2A7" w14:textId="77777777" w:rsidR="00FC5CBD" w:rsidRDefault="00FC5CBD" w:rsidP="00B8602D">
            <w:pPr>
              <w:spacing w:after="120"/>
              <w:rPr>
                <w:rFonts w:ascii="Arial" w:eastAsia="Arial" w:hAnsi="Arial" w:cs="Arial"/>
              </w:rPr>
            </w:pPr>
            <w:r>
              <w:rPr>
                <w:rFonts w:ascii="Arial" w:eastAsia="Arial" w:hAnsi="Arial" w:cs="Arial"/>
              </w:rPr>
              <w:t>Arts activities</w:t>
            </w:r>
          </w:p>
        </w:tc>
        <w:tc>
          <w:tcPr>
            <w:tcW w:w="2268" w:type="dxa"/>
          </w:tcPr>
          <w:p w14:paraId="52FF09C3" w14:textId="77777777" w:rsidR="00FC5CBD" w:rsidRDefault="00FC5CBD" w:rsidP="0017365D">
            <w:pPr>
              <w:numPr>
                <w:ilvl w:val="0"/>
                <w:numId w:val="2"/>
              </w:numPr>
              <w:pBdr>
                <w:top w:val="nil"/>
                <w:left w:val="nil"/>
                <w:bottom w:val="nil"/>
                <w:right w:val="nil"/>
                <w:between w:val="nil"/>
              </w:pBdr>
              <w:spacing w:after="0"/>
              <w:ind w:left="315" w:hanging="315"/>
              <w:rPr>
                <w:rFonts w:ascii="Arial" w:eastAsia="Arial" w:hAnsi="Arial" w:cs="Arial"/>
                <w:color w:val="000000"/>
              </w:rPr>
            </w:pPr>
            <w:r>
              <w:rPr>
                <w:rFonts w:ascii="Arial" w:eastAsia="Arial" w:hAnsi="Arial" w:cs="Arial"/>
                <w:color w:val="000000"/>
              </w:rPr>
              <w:t>Plastic arts</w:t>
            </w:r>
          </w:p>
        </w:tc>
        <w:tc>
          <w:tcPr>
            <w:tcW w:w="4677" w:type="dxa"/>
          </w:tcPr>
          <w:p w14:paraId="1D26676B"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Activities such as sculpting, drawing, painting, knitting, graffiti, etc.</w:t>
            </w:r>
          </w:p>
        </w:tc>
        <w:tc>
          <w:tcPr>
            <w:tcW w:w="1418" w:type="dxa"/>
          </w:tcPr>
          <w:p w14:paraId="7521DA71" w14:textId="68D17C93" w:rsidR="00FC5CBD" w:rsidRDefault="00FC5CBD" w:rsidP="00B8602D">
            <w:pPr>
              <w:pBdr>
                <w:top w:val="nil"/>
                <w:left w:val="nil"/>
                <w:bottom w:val="nil"/>
                <w:right w:val="nil"/>
                <w:between w:val="nil"/>
              </w:pBdr>
              <w:rPr>
                <w:rFonts w:ascii="Arial" w:eastAsia="Arial" w:hAnsi="Arial" w:cs="Arial"/>
              </w:rPr>
            </w:pPr>
            <w:r>
              <w:rPr>
                <w:rFonts w:ascii="Arial" w:eastAsia="Arial" w:hAnsi="Arial" w:cs="Arial"/>
              </w:rPr>
              <w:t>21/112</w:t>
            </w:r>
          </w:p>
        </w:tc>
      </w:tr>
      <w:tr w:rsidR="00FC5CBD" w14:paraId="2C65CB85" w14:textId="2EC616B1" w:rsidTr="0019191E">
        <w:trPr>
          <w:gridAfter w:val="1"/>
          <w:wAfter w:w="142" w:type="dxa"/>
          <w:trHeight w:val="220"/>
        </w:trPr>
        <w:tc>
          <w:tcPr>
            <w:tcW w:w="1560" w:type="dxa"/>
            <w:vMerge/>
          </w:tcPr>
          <w:p w14:paraId="4E3FB788" w14:textId="77777777" w:rsidR="00FC5CBD" w:rsidRDefault="00FC5CBD" w:rsidP="00B8602D">
            <w:pPr>
              <w:rPr>
                <w:rFonts w:ascii="Arial" w:eastAsia="Arial" w:hAnsi="Arial" w:cs="Arial"/>
              </w:rPr>
            </w:pPr>
          </w:p>
        </w:tc>
        <w:tc>
          <w:tcPr>
            <w:tcW w:w="2268" w:type="dxa"/>
          </w:tcPr>
          <w:p w14:paraId="7D70AC93" w14:textId="77777777" w:rsidR="00FC5CBD" w:rsidRDefault="00FC5CBD" w:rsidP="0017365D">
            <w:pPr>
              <w:numPr>
                <w:ilvl w:val="0"/>
                <w:numId w:val="2"/>
              </w:numPr>
              <w:spacing w:after="0"/>
              <w:ind w:left="315"/>
              <w:rPr>
                <w:rFonts w:ascii="Arial" w:eastAsia="Arial" w:hAnsi="Arial" w:cs="Arial"/>
              </w:rPr>
            </w:pPr>
            <w:r>
              <w:rPr>
                <w:rFonts w:ascii="Arial" w:eastAsia="Arial" w:hAnsi="Arial" w:cs="Arial"/>
              </w:rPr>
              <w:t>Performance arts</w:t>
            </w:r>
          </w:p>
        </w:tc>
        <w:tc>
          <w:tcPr>
            <w:tcW w:w="4677" w:type="dxa"/>
          </w:tcPr>
          <w:p w14:paraId="6699913D"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Activities such as theatre, dance, circus, etc.</w:t>
            </w:r>
          </w:p>
        </w:tc>
        <w:tc>
          <w:tcPr>
            <w:tcW w:w="1418" w:type="dxa"/>
          </w:tcPr>
          <w:p w14:paraId="00613EAD" w14:textId="3E7EBB04" w:rsidR="00FC5CBD" w:rsidRDefault="0019191E" w:rsidP="00B8602D">
            <w:pPr>
              <w:pBdr>
                <w:top w:val="nil"/>
                <w:left w:val="nil"/>
                <w:bottom w:val="nil"/>
                <w:right w:val="nil"/>
                <w:between w:val="nil"/>
              </w:pBdr>
              <w:rPr>
                <w:rFonts w:ascii="Arial" w:eastAsia="Arial" w:hAnsi="Arial" w:cs="Arial"/>
              </w:rPr>
            </w:pPr>
            <w:r>
              <w:rPr>
                <w:rFonts w:ascii="Arial" w:eastAsia="Arial" w:hAnsi="Arial" w:cs="Arial"/>
              </w:rPr>
              <w:t>6</w:t>
            </w:r>
            <w:r w:rsidR="00FC5CBD">
              <w:rPr>
                <w:rFonts w:ascii="Arial" w:eastAsia="Arial" w:hAnsi="Arial" w:cs="Arial"/>
              </w:rPr>
              <w:t>/112</w:t>
            </w:r>
          </w:p>
        </w:tc>
      </w:tr>
      <w:tr w:rsidR="00FC5CBD" w14:paraId="63CF07D7" w14:textId="2DAE1311" w:rsidTr="0019191E">
        <w:trPr>
          <w:gridAfter w:val="1"/>
          <w:wAfter w:w="142" w:type="dxa"/>
          <w:trHeight w:val="220"/>
        </w:trPr>
        <w:tc>
          <w:tcPr>
            <w:tcW w:w="1560" w:type="dxa"/>
            <w:vMerge/>
          </w:tcPr>
          <w:p w14:paraId="583D788B" w14:textId="77777777" w:rsidR="00FC5CBD" w:rsidRDefault="00FC5CBD" w:rsidP="00B8602D">
            <w:pPr>
              <w:rPr>
                <w:rFonts w:ascii="Arial" w:eastAsia="Arial" w:hAnsi="Arial" w:cs="Arial"/>
              </w:rPr>
            </w:pPr>
          </w:p>
        </w:tc>
        <w:tc>
          <w:tcPr>
            <w:tcW w:w="2268" w:type="dxa"/>
          </w:tcPr>
          <w:p w14:paraId="4946546C" w14:textId="77777777" w:rsidR="00FC5CBD" w:rsidRDefault="00FC5CBD" w:rsidP="0017365D">
            <w:pPr>
              <w:numPr>
                <w:ilvl w:val="0"/>
                <w:numId w:val="2"/>
              </w:numPr>
              <w:spacing w:after="0"/>
              <w:ind w:left="315"/>
              <w:rPr>
                <w:rFonts w:ascii="Arial" w:eastAsia="Arial" w:hAnsi="Arial" w:cs="Arial"/>
              </w:rPr>
            </w:pPr>
            <w:r>
              <w:rPr>
                <w:rFonts w:ascii="Arial" w:eastAsia="Arial" w:hAnsi="Arial" w:cs="Arial"/>
              </w:rPr>
              <w:t>Music</w:t>
            </w:r>
          </w:p>
        </w:tc>
        <w:tc>
          <w:tcPr>
            <w:tcW w:w="4677" w:type="dxa"/>
          </w:tcPr>
          <w:p w14:paraId="2A218A9A"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Activities such as playing instruments, songwriting, singing. It does not include listening to music.</w:t>
            </w:r>
          </w:p>
        </w:tc>
        <w:tc>
          <w:tcPr>
            <w:tcW w:w="1418" w:type="dxa"/>
          </w:tcPr>
          <w:p w14:paraId="0A1E5111" w14:textId="4B12404D" w:rsidR="00FC5CBD" w:rsidRDefault="0019191E" w:rsidP="00B8602D">
            <w:pPr>
              <w:pBdr>
                <w:top w:val="nil"/>
                <w:left w:val="nil"/>
                <w:bottom w:val="nil"/>
                <w:right w:val="nil"/>
                <w:between w:val="nil"/>
              </w:pBdr>
              <w:rPr>
                <w:rFonts w:ascii="Arial" w:eastAsia="Arial" w:hAnsi="Arial" w:cs="Arial"/>
              </w:rPr>
            </w:pPr>
            <w:r>
              <w:rPr>
                <w:rFonts w:ascii="Arial" w:eastAsia="Arial" w:hAnsi="Arial" w:cs="Arial"/>
              </w:rPr>
              <w:t>11</w:t>
            </w:r>
            <w:r w:rsidR="00FC5CBD">
              <w:rPr>
                <w:rFonts w:ascii="Arial" w:eastAsia="Arial" w:hAnsi="Arial" w:cs="Arial"/>
              </w:rPr>
              <w:t>/112</w:t>
            </w:r>
          </w:p>
        </w:tc>
      </w:tr>
      <w:tr w:rsidR="00FC5CBD" w14:paraId="62C0E3AE" w14:textId="4818AB87" w:rsidTr="0019191E">
        <w:trPr>
          <w:gridAfter w:val="1"/>
          <w:wAfter w:w="142" w:type="dxa"/>
          <w:trHeight w:val="220"/>
        </w:trPr>
        <w:tc>
          <w:tcPr>
            <w:tcW w:w="1560" w:type="dxa"/>
            <w:vMerge/>
          </w:tcPr>
          <w:p w14:paraId="186CB167" w14:textId="77777777" w:rsidR="00FC5CBD" w:rsidRDefault="00FC5CBD" w:rsidP="00B8602D">
            <w:pPr>
              <w:rPr>
                <w:rFonts w:ascii="Arial" w:eastAsia="Arial" w:hAnsi="Arial" w:cs="Arial"/>
              </w:rPr>
            </w:pPr>
          </w:p>
        </w:tc>
        <w:tc>
          <w:tcPr>
            <w:tcW w:w="2268" w:type="dxa"/>
          </w:tcPr>
          <w:p w14:paraId="1CDE7E48" w14:textId="77777777" w:rsidR="00FC5CBD" w:rsidRDefault="00FC5CBD" w:rsidP="00B8602D">
            <w:pPr>
              <w:numPr>
                <w:ilvl w:val="0"/>
                <w:numId w:val="2"/>
              </w:numPr>
              <w:spacing w:after="120"/>
              <w:ind w:left="315"/>
              <w:rPr>
                <w:rFonts w:ascii="Arial" w:eastAsia="Arial" w:hAnsi="Arial" w:cs="Arial"/>
              </w:rPr>
            </w:pPr>
            <w:r>
              <w:rPr>
                <w:rFonts w:ascii="Arial" w:eastAsia="Arial" w:hAnsi="Arial" w:cs="Arial"/>
              </w:rPr>
              <w:t>Literature</w:t>
            </w:r>
          </w:p>
        </w:tc>
        <w:tc>
          <w:tcPr>
            <w:tcW w:w="4677" w:type="dxa"/>
          </w:tcPr>
          <w:p w14:paraId="1E9F5D09"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Activities such as writing prose, poetry, journaling, etc. It does not include reading or messaging.</w:t>
            </w:r>
          </w:p>
        </w:tc>
        <w:tc>
          <w:tcPr>
            <w:tcW w:w="1418" w:type="dxa"/>
          </w:tcPr>
          <w:p w14:paraId="75793647" w14:textId="73E72DF5" w:rsidR="00FC5CBD" w:rsidRDefault="00FC5CBD" w:rsidP="00B8602D">
            <w:pPr>
              <w:pBdr>
                <w:top w:val="nil"/>
                <w:left w:val="nil"/>
                <w:bottom w:val="nil"/>
                <w:right w:val="nil"/>
                <w:between w:val="nil"/>
              </w:pBdr>
              <w:rPr>
                <w:rFonts w:ascii="Arial" w:eastAsia="Arial" w:hAnsi="Arial" w:cs="Arial"/>
              </w:rPr>
            </w:pPr>
            <w:r>
              <w:rPr>
                <w:rFonts w:ascii="Arial" w:eastAsia="Arial" w:hAnsi="Arial" w:cs="Arial"/>
              </w:rPr>
              <w:t>14/112</w:t>
            </w:r>
          </w:p>
        </w:tc>
      </w:tr>
      <w:tr w:rsidR="00FC5CBD" w14:paraId="25FF2344" w14:textId="462432A3" w:rsidTr="0019191E">
        <w:trPr>
          <w:gridAfter w:val="1"/>
          <w:wAfter w:w="142" w:type="dxa"/>
          <w:trHeight w:val="220"/>
        </w:trPr>
        <w:tc>
          <w:tcPr>
            <w:tcW w:w="1560" w:type="dxa"/>
            <w:vMerge w:val="restart"/>
          </w:tcPr>
          <w:p w14:paraId="1CEB7A02" w14:textId="77777777" w:rsidR="00FC5CBD" w:rsidRDefault="00FC5CBD" w:rsidP="00B8602D">
            <w:pPr>
              <w:spacing w:after="120"/>
              <w:rPr>
                <w:rFonts w:ascii="Arial" w:eastAsia="Arial" w:hAnsi="Arial" w:cs="Arial"/>
              </w:rPr>
            </w:pPr>
            <w:r>
              <w:rPr>
                <w:rFonts w:ascii="Arial" w:eastAsia="Arial" w:hAnsi="Arial" w:cs="Arial"/>
              </w:rPr>
              <w:t>Mental health services</w:t>
            </w:r>
          </w:p>
        </w:tc>
        <w:tc>
          <w:tcPr>
            <w:tcW w:w="2268" w:type="dxa"/>
          </w:tcPr>
          <w:p w14:paraId="10B45281" w14:textId="77777777" w:rsidR="00FC5CBD" w:rsidRDefault="00FC5CBD" w:rsidP="0017365D">
            <w:pPr>
              <w:numPr>
                <w:ilvl w:val="0"/>
                <w:numId w:val="2"/>
              </w:numPr>
              <w:pBdr>
                <w:top w:val="nil"/>
                <w:left w:val="nil"/>
                <w:bottom w:val="nil"/>
                <w:right w:val="nil"/>
                <w:between w:val="nil"/>
              </w:pBdr>
              <w:spacing w:after="0"/>
              <w:ind w:left="315" w:hanging="315"/>
              <w:rPr>
                <w:rFonts w:ascii="Arial" w:eastAsia="Arial" w:hAnsi="Arial" w:cs="Arial"/>
                <w:color w:val="000000"/>
              </w:rPr>
            </w:pPr>
            <w:r>
              <w:rPr>
                <w:rFonts w:ascii="Arial" w:eastAsia="Arial" w:hAnsi="Arial" w:cs="Arial"/>
                <w:color w:val="000000"/>
              </w:rPr>
              <w:t>Psychologist or psychotherapist</w:t>
            </w:r>
          </w:p>
        </w:tc>
        <w:tc>
          <w:tcPr>
            <w:tcW w:w="4677" w:type="dxa"/>
          </w:tcPr>
          <w:p w14:paraId="70CDE60B"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Receiving mental health care from a psychologist or psychotherapist.</w:t>
            </w:r>
          </w:p>
        </w:tc>
        <w:tc>
          <w:tcPr>
            <w:tcW w:w="1418" w:type="dxa"/>
          </w:tcPr>
          <w:p w14:paraId="75B75FF8" w14:textId="19268874" w:rsidR="00FC5CBD" w:rsidRDefault="0019191E" w:rsidP="00B8602D">
            <w:pPr>
              <w:pBdr>
                <w:top w:val="nil"/>
                <w:left w:val="nil"/>
                <w:bottom w:val="nil"/>
                <w:right w:val="nil"/>
                <w:between w:val="nil"/>
              </w:pBdr>
              <w:rPr>
                <w:rFonts w:ascii="Arial" w:eastAsia="Arial" w:hAnsi="Arial" w:cs="Arial"/>
              </w:rPr>
            </w:pPr>
            <w:r>
              <w:rPr>
                <w:rFonts w:ascii="Arial" w:eastAsia="Arial" w:hAnsi="Arial" w:cs="Arial"/>
              </w:rPr>
              <w:t>29/112</w:t>
            </w:r>
          </w:p>
        </w:tc>
      </w:tr>
      <w:tr w:rsidR="00FC5CBD" w14:paraId="64DCA024" w14:textId="16E9953F" w:rsidTr="0019191E">
        <w:trPr>
          <w:gridAfter w:val="1"/>
          <w:wAfter w:w="142" w:type="dxa"/>
          <w:trHeight w:val="220"/>
        </w:trPr>
        <w:tc>
          <w:tcPr>
            <w:tcW w:w="1560" w:type="dxa"/>
            <w:vMerge/>
          </w:tcPr>
          <w:p w14:paraId="47F8B780" w14:textId="77777777" w:rsidR="00FC5CBD" w:rsidRDefault="00FC5CBD" w:rsidP="00B8602D">
            <w:pPr>
              <w:rPr>
                <w:rFonts w:ascii="Arial" w:eastAsia="Arial" w:hAnsi="Arial" w:cs="Arial"/>
              </w:rPr>
            </w:pPr>
          </w:p>
        </w:tc>
        <w:tc>
          <w:tcPr>
            <w:tcW w:w="2268" w:type="dxa"/>
          </w:tcPr>
          <w:p w14:paraId="2BA49480" w14:textId="77777777" w:rsidR="00FC5CBD" w:rsidRDefault="00FC5CBD" w:rsidP="0017365D">
            <w:pPr>
              <w:numPr>
                <w:ilvl w:val="0"/>
                <w:numId w:val="2"/>
              </w:numPr>
              <w:spacing w:after="0"/>
              <w:ind w:left="315"/>
              <w:rPr>
                <w:rFonts w:ascii="Arial" w:eastAsia="Arial" w:hAnsi="Arial" w:cs="Arial"/>
              </w:rPr>
            </w:pPr>
            <w:r>
              <w:rPr>
                <w:rFonts w:ascii="Arial" w:eastAsia="Arial" w:hAnsi="Arial" w:cs="Arial"/>
              </w:rPr>
              <w:t>Psychiatrist</w:t>
            </w:r>
          </w:p>
        </w:tc>
        <w:tc>
          <w:tcPr>
            <w:tcW w:w="4677" w:type="dxa"/>
          </w:tcPr>
          <w:p w14:paraId="63E1B4A9" w14:textId="77777777" w:rsidR="00FC5CBD" w:rsidRDefault="00FC5CBD" w:rsidP="00B8602D">
            <w:pPr>
              <w:rPr>
                <w:rFonts w:ascii="Arial" w:eastAsia="Arial" w:hAnsi="Arial" w:cs="Arial"/>
                <w:color w:val="000000"/>
              </w:rPr>
            </w:pPr>
            <w:r>
              <w:rPr>
                <w:rFonts w:ascii="Arial" w:eastAsia="Arial" w:hAnsi="Arial" w:cs="Arial"/>
              </w:rPr>
              <w:t>Receiving mental health care from a psychiatrist.</w:t>
            </w:r>
          </w:p>
        </w:tc>
        <w:tc>
          <w:tcPr>
            <w:tcW w:w="1418" w:type="dxa"/>
          </w:tcPr>
          <w:p w14:paraId="1A0F57F3" w14:textId="30E0CFE9" w:rsidR="00FC5CBD" w:rsidRDefault="0019191E" w:rsidP="00B8602D">
            <w:pPr>
              <w:rPr>
                <w:rFonts w:ascii="Arial" w:eastAsia="Arial" w:hAnsi="Arial" w:cs="Arial"/>
              </w:rPr>
            </w:pPr>
            <w:r>
              <w:rPr>
                <w:rFonts w:ascii="Arial" w:eastAsia="Arial" w:hAnsi="Arial" w:cs="Arial"/>
              </w:rPr>
              <w:t>6/112</w:t>
            </w:r>
          </w:p>
        </w:tc>
      </w:tr>
      <w:tr w:rsidR="00FC5CBD" w14:paraId="295F5CEE" w14:textId="003EF0B5" w:rsidTr="0019191E">
        <w:trPr>
          <w:gridAfter w:val="1"/>
          <w:wAfter w:w="142" w:type="dxa"/>
          <w:trHeight w:val="220"/>
        </w:trPr>
        <w:tc>
          <w:tcPr>
            <w:tcW w:w="1560" w:type="dxa"/>
            <w:vMerge/>
          </w:tcPr>
          <w:p w14:paraId="727C7BEE" w14:textId="77777777" w:rsidR="00FC5CBD" w:rsidRDefault="00FC5CBD" w:rsidP="00B8602D">
            <w:pPr>
              <w:rPr>
                <w:rFonts w:ascii="Arial" w:eastAsia="Arial" w:hAnsi="Arial" w:cs="Arial"/>
              </w:rPr>
            </w:pPr>
          </w:p>
        </w:tc>
        <w:tc>
          <w:tcPr>
            <w:tcW w:w="2268" w:type="dxa"/>
          </w:tcPr>
          <w:p w14:paraId="2CAB55D8" w14:textId="77777777" w:rsidR="00FC5CBD" w:rsidRDefault="00FC5CBD" w:rsidP="00B8602D">
            <w:pPr>
              <w:numPr>
                <w:ilvl w:val="0"/>
                <w:numId w:val="2"/>
              </w:numPr>
              <w:spacing w:after="120"/>
              <w:ind w:left="315"/>
              <w:rPr>
                <w:rFonts w:ascii="Arial" w:eastAsia="Arial" w:hAnsi="Arial" w:cs="Arial"/>
              </w:rPr>
            </w:pPr>
            <w:r>
              <w:rPr>
                <w:rFonts w:ascii="Arial" w:eastAsia="Arial" w:hAnsi="Arial" w:cs="Arial"/>
              </w:rPr>
              <w:t>Counselling at educational institutions</w:t>
            </w:r>
          </w:p>
        </w:tc>
        <w:tc>
          <w:tcPr>
            <w:tcW w:w="4677" w:type="dxa"/>
          </w:tcPr>
          <w:p w14:paraId="44090706" w14:textId="77777777" w:rsidR="00FC5CBD" w:rsidRDefault="00FC5CBD" w:rsidP="00B8602D">
            <w:pPr>
              <w:pBdr>
                <w:top w:val="nil"/>
                <w:left w:val="nil"/>
                <w:bottom w:val="nil"/>
                <w:right w:val="nil"/>
                <w:between w:val="nil"/>
              </w:pBdr>
              <w:rPr>
                <w:rFonts w:ascii="Arial" w:eastAsia="Arial" w:hAnsi="Arial" w:cs="Arial"/>
                <w:color w:val="000000"/>
              </w:rPr>
            </w:pPr>
            <w:r>
              <w:rPr>
                <w:rFonts w:ascii="Arial" w:eastAsia="Arial" w:hAnsi="Arial" w:cs="Arial"/>
              </w:rPr>
              <w:t>Receiving mental health care or counselling from social workers, educators, counsellors, etc.</w:t>
            </w:r>
          </w:p>
        </w:tc>
        <w:tc>
          <w:tcPr>
            <w:tcW w:w="1418" w:type="dxa"/>
          </w:tcPr>
          <w:p w14:paraId="09A4FE23" w14:textId="51DC2DBE" w:rsidR="00FC5CBD" w:rsidRDefault="0019191E" w:rsidP="00B8602D">
            <w:pPr>
              <w:pBdr>
                <w:top w:val="nil"/>
                <w:left w:val="nil"/>
                <w:bottom w:val="nil"/>
                <w:right w:val="nil"/>
                <w:between w:val="nil"/>
              </w:pBdr>
              <w:rPr>
                <w:rFonts w:ascii="Arial" w:eastAsia="Arial" w:hAnsi="Arial" w:cs="Arial"/>
              </w:rPr>
            </w:pPr>
            <w:r>
              <w:rPr>
                <w:rFonts w:ascii="Arial" w:eastAsia="Arial" w:hAnsi="Arial" w:cs="Arial"/>
              </w:rPr>
              <w:t>6/112</w:t>
            </w:r>
          </w:p>
        </w:tc>
      </w:tr>
      <w:tr w:rsidR="00FC5CBD" w14:paraId="4998A1F8" w14:textId="19B648E7" w:rsidTr="0019191E">
        <w:trPr>
          <w:gridAfter w:val="1"/>
          <w:wAfter w:w="142" w:type="dxa"/>
        </w:trPr>
        <w:tc>
          <w:tcPr>
            <w:tcW w:w="1560" w:type="dxa"/>
          </w:tcPr>
          <w:p w14:paraId="4A7CD194" w14:textId="77777777" w:rsidR="00FC5CBD" w:rsidRDefault="00FC5CBD" w:rsidP="00B8602D">
            <w:pPr>
              <w:spacing w:after="120"/>
              <w:rPr>
                <w:rFonts w:ascii="Arial" w:eastAsia="Arial" w:hAnsi="Arial" w:cs="Arial"/>
              </w:rPr>
            </w:pPr>
            <w:r>
              <w:rPr>
                <w:rFonts w:ascii="Arial" w:eastAsia="Arial" w:hAnsi="Arial" w:cs="Arial"/>
              </w:rPr>
              <w:t>Spiritual activities</w:t>
            </w:r>
          </w:p>
        </w:tc>
        <w:tc>
          <w:tcPr>
            <w:tcW w:w="2268" w:type="dxa"/>
          </w:tcPr>
          <w:p w14:paraId="318100AB" w14:textId="77777777" w:rsidR="00FC5CBD" w:rsidRDefault="00FC5CBD" w:rsidP="00B8602D">
            <w:pPr>
              <w:spacing w:after="120"/>
              <w:ind w:left="315" w:hanging="315"/>
              <w:rPr>
                <w:rFonts w:ascii="Arial" w:eastAsia="Arial" w:hAnsi="Arial" w:cs="Arial"/>
              </w:rPr>
            </w:pPr>
            <w:r>
              <w:rPr>
                <w:rFonts w:ascii="Arial" w:eastAsia="Arial" w:hAnsi="Arial" w:cs="Arial"/>
              </w:rPr>
              <w:t>-</w:t>
            </w:r>
          </w:p>
        </w:tc>
        <w:tc>
          <w:tcPr>
            <w:tcW w:w="4677" w:type="dxa"/>
          </w:tcPr>
          <w:p w14:paraId="3D037B29" w14:textId="77777777" w:rsidR="00FC5CBD" w:rsidRDefault="00FC5CBD" w:rsidP="00B8602D">
            <w:pPr>
              <w:spacing w:after="120"/>
              <w:rPr>
                <w:rFonts w:ascii="Arial" w:eastAsia="Arial" w:hAnsi="Arial" w:cs="Arial"/>
              </w:rPr>
            </w:pPr>
            <w:r>
              <w:rPr>
                <w:rFonts w:ascii="Arial" w:eastAsia="Arial" w:hAnsi="Arial" w:cs="Arial"/>
              </w:rPr>
              <w:t>Activities related to religion or spirituality (e.g. praying, going to church, reading tarot)</w:t>
            </w:r>
          </w:p>
        </w:tc>
        <w:tc>
          <w:tcPr>
            <w:tcW w:w="1418" w:type="dxa"/>
          </w:tcPr>
          <w:p w14:paraId="01179304" w14:textId="636BB72C" w:rsidR="00FC5CBD" w:rsidRDefault="0019191E" w:rsidP="00B8602D">
            <w:pPr>
              <w:spacing w:after="120"/>
              <w:rPr>
                <w:rFonts w:ascii="Arial" w:eastAsia="Arial" w:hAnsi="Arial" w:cs="Arial"/>
              </w:rPr>
            </w:pPr>
            <w:r>
              <w:rPr>
                <w:rFonts w:ascii="Arial" w:eastAsia="Arial" w:hAnsi="Arial" w:cs="Arial"/>
              </w:rPr>
              <w:t>28/112</w:t>
            </w:r>
          </w:p>
        </w:tc>
      </w:tr>
      <w:tr w:rsidR="00FC5CBD" w14:paraId="48BCB440" w14:textId="006FA12A" w:rsidTr="0019191E">
        <w:trPr>
          <w:gridAfter w:val="1"/>
          <w:wAfter w:w="142" w:type="dxa"/>
        </w:trPr>
        <w:tc>
          <w:tcPr>
            <w:tcW w:w="1560" w:type="dxa"/>
          </w:tcPr>
          <w:p w14:paraId="7F8A8B45" w14:textId="77777777" w:rsidR="00FC5CBD" w:rsidRDefault="00FC5CBD" w:rsidP="00B8602D">
            <w:pPr>
              <w:spacing w:after="120"/>
              <w:rPr>
                <w:rFonts w:ascii="Arial" w:eastAsia="Arial" w:hAnsi="Arial" w:cs="Arial"/>
              </w:rPr>
            </w:pPr>
            <w:r>
              <w:rPr>
                <w:rFonts w:ascii="Arial" w:eastAsia="Arial" w:hAnsi="Arial" w:cs="Arial"/>
              </w:rPr>
              <w:t>Educational activities</w:t>
            </w:r>
          </w:p>
        </w:tc>
        <w:tc>
          <w:tcPr>
            <w:tcW w:w="2268" w:type="dxa"/>
          </w:tcPr>
          <w:p w14:paraId="010DD0A7" w14:textId="77777777" w:rsidR="00FC5CBD" w:rsidRDefault="00FC5CBD" w:rsidP="00B8602D">
            <w:pPr>
              <w:spacing w:after="120"/>
              <w:ind w:left="315" w:hanging="315"/>
              <w:rPr>
                <w:rFonts w:ascii="Arial" w:eastAsia="Arial" w:hAnsi="Arial" w:cs="Arial"/>
              </w:rPr>
            </w:pPr>
            <w:r>
              <w:rPr>
                <w:rFonts w:ascii="Arial" w:eastAsia="Arial" w:hAnsi="Arial" w:cs="Arial"/>
              </w:rPr>
              <w:t>-</w:t>
            </w:r>
          </w:p>
        </w:tc>
        <w:tc>
          <w:tcPr>
            <w:tcW w:w="4677" w:type="dxa"/>
          </w:tcPr>
          <w:p w14:paraId="0A0A5071" w14:textId="77777777" w:rsidR="00FC5CBD" w:rsidRDefault="00FC5CBD" w:rsidP="00B8602D">
            <w:pPr>
              <w:spacing w:after="120"/>
              <w:rPr>
                <w:rFonts w:ascii="Arial" w:eastAsia="Arial" w:hAnsi="Arial" w:cs="Arial"/>
              </w:rPr>
            </w:pPr>
            <w:r>
              <w:rPr>
                <w:rFonts w:ascii="Arial" w:eastAsia="Arial" w:hAnsi="Arial" w:cs="Arial"/>
              </w:rPr>
              <w:t>Activities related to education (e.g. studying, taking courses, etc.)</w:t>
            </w:r>
          </w:p>
        </w:tc>
        <w:tc>
          <w:tcPr>
            <w:tcW w:w="1418" w:type="dxa"/>
          </w:tcPr>
          <w:p w14:paraId="55867387" w14:textId="02B78BE0" w:rsidR="00FC5CBD" w:rsidRDefault="00FC5CBD" w:rsidP="00B8602D">
            <w:pPr>
              <w:spacing w:after="120"/>
              <w:rPr>
                <w:rFonts w:ascii="Arial" w:eastAsia="Arial" w:hAnsi="Arial" w:cs="Arial"/>
              </w:rPr>
            </w:pPr>
            <w:r>
              <w:rPr>
                <w:rFonts w:ascii="Arial" w:eastAsia="Arial" w:hAnsi="Arial" w:cs="Arial"/>
              </w:rPr>
              <w:t>22/112</w:t>
            </w:r>
          </w:p>
        </w:tc>
      </w:tr>
    </w:tbl>
    <w:p w14:paraId="0A5BDF3F" w14:textId="77777777" w:rsidR="0017365D" w:rsidRDefault="0017365D" w:rsidP="0017365D">
      <w:pPr>
        <w:spacing w:after="120"/>
        <w:rPr>
          <w:rFonts w:ascii="Arial" w:eastAsia="Arial" w:hAnsi="Arial" w:cs="Arial"/>
          <w:b/>
        </w:rPr>
      </w:pPr>
    </w:p>
    <w:p w14:paraId="0190238C" w14:textId="77777777" w:rsidR="0017365D" w:rsidRDefault="0017365D" w:rsidP="0017365D">
      <w:pPr>
        <w:spacing w:after="120"/>
        <w:rPr>
          <w:rFonts w:ascii="Arial" w:eastAsia="Arial" w:hAnsi="Arial" w:cs="Arial"/>
          <w:b/>
        </w:rPr>
      </w:pPr>
    </w:p>
    <w:p w14:paraId="11858459" w14:textId="77777777" w:rsidR="00575499" w:rsidRDefault="00575499"/>
    <w:sectPr w:rsidR="00575499" w:rsidSect="00767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196D"/>
    <w:multiLevelType w:val="multilevel"/>
    <w:tmpl w:val="56B4A2A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EB315D8"/>
    <w:multiLevelType w:val="multilevel"/>
    <w:tmpl w:val="4DF87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9561B2"/>
    <w:multiLevelType w:val="multilevel"/>
    <w:tmpl w:val="8CDE9F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1B0AB4"/>
    <w:multiLevelType w:val="multilevel"/>
    <w:tmpl w:val="B818F0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D616414"/>
    <w:multiLevelType w:val="multilevel"/>
    <w:tmpl w:val="44060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FE16AA"/>
    <w:multiLevelType w:val="multilevel"/>
    <w:tmpl w:val="4DC846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06719362">
    <w:abstractNumId w:val="1"/>
  </w:num>
  <w:num w:numId="2" w16cid:durableId="1462336666">
    <w:abstractNumId w:val="2"/>
  </w:num>
  <w:num w:numId="3" w16cid:durableId="1068117126">
    <w:abstractNumId w:val="3"/>
  </w:num>
  <w:num w:numId="4" w16cid:durableId="1391073974">
    <w:abstractNumId w:val="0"/>
  </w:num>
  <w:num w:numId="5" w16cid:durableId="1282879976">
    <w:abstractNumId w:val="5"/>
  </w:num>
  <w:num w:numId="6" w16cid:durableId="1758594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5D"/>
    <w:rsid w:val="0017365D"/>
    <w:rsid w:val="0019191E"/>
    <w:rsid w:val="00575499"/>
    <w:rsid w:val="0069795F"/>
    <w:rsid w:val="00767AE5"/>
    <w:rsid w:val="00812BE7"/>
    <w:rsid w:val="00FC5CBD"/>
    <w:rsid w:val="00FD1E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114B"/>
  <w15:chartTrackingRefBased/>
  <w15:docId w15:val="{FC10E078-FE0F-4B14-8632-452AD3A1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65D"/>
    <w:rPr>
      <w:rFonts w:ascii="Calibri" w:eastAsia="Calibri" w:hAnsi="Calibri" w:cs="Calibri"/>
      <w:kern w:val="0"/>
      <w:lang w:val="en-GB"/>
      <w14:ligatures w14:val="none"/>
    </w:rPr>
  </w:style>
  <w:style w:type="paragraph" w:styleId="Ttulo1">
    <w:name w:val="heading 1"/>
    <w:basedOn w:val="Normal"/>
    <w:next w:val="Normal"/>
    <w:link w:val="Ttulo1Car"/>
    <w:uiPriority w:val="9"/>
    <w:qFormat/>
    <w:rsid w:val="001736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736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7365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7365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7365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736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36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36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36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365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7365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7365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7365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7365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736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36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36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365D"/>
    <w:rPr>
      <w:rFonts w:eastAsiaTheme="majorEastAsia" w:cstheme="majorBidi"/>
      <w:color w:val="272727" w:themeColor="text1" w:themeTint="D8"/>
    </w:rPr>
  </w:style>
  <w:style w:type="paragraph" w:styleId="Ttulo">
    <w:name w:val="Title"/>
    <w:basedOn w:val="Normal"/>
    <w:next w:val="Normal"/>
    <w:link w:val="TtuloCar"/>
    <w:uiPriority w:val="10"/>
    <w:qFormat/>
    <w:rsid w:val="00173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36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36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36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365D"/>
    <w:pPr>
      <w:spacing w:before="160"/>
      <w:jc w:val="center"/>
    </w:pPr>
    <w:rPr>
      <w:i/>
      <w:iCs/>
      <w:color w:val="404040" w:themeColor="text1" w:themeTint="BF"/>
    </w:rPr>
  </w:style>
  <w:style w:type="character" w:customStyle="1" w:styleId="CitaCar">
    <w:name w:val="Cita Car"/>
    <w:basedOn w:val="Fuentedeprrafopredeter"/>
    <w:link w:val="Cita"/>
    <w:uiPriority w:val="29"/>
    <w:rsid w:val="0017365D"/>
    <w:rPr>
      <w:i/>
      <w:iCs/>
      <w:color w:val="404040" w:themeColor="text1" w:themeTint="BF"/>
    </w:rPr>
  </w:style>
  <w:style w:type="paragraph" w:styleId="Prrafodelista">
    <w:name w:val="List Paragraph"/>
    <w:basedOn w:val="Normal"/>
    <w:uiPriority w:val="34"/>
    <w:qFormat/>
    <w:rsid w:val="0017365D"/>
    <w:pPr>
      <w:ind w:left="720"/>
      <w:contextualSpacing/>
    </w:pPr>
  </w:style>
  <w:style w:type="character" w:styleId="nfasisintenso">
    <w:name w:val="Intense Emphasis"/>
    <w:basedOn w:val="Fuentedeprrafopredeter"/>
    <w:uiPriority w:val="21"/>
    <w:qFormat/>
    <w:rsid w:val="0017365D"/>
    <w:rPr>
      <w:i/>
      <w:iCs/>
      <w:color w:val="2F5496" w:themeColor="accent1" w:themeShade="BF"/>
    </w:rPr>
  </w:style>
  <w:style w:type="paragraph" w:styleId="Citadestacada">
    <w:name w:val="Intense Quote"/>
    <w:basedOn w:val="Normal"/>
    <w:next w:val="Normal"/>
    <w:link w:val="CitadestacadaCar"/>
    <w:uiPriority w:val="30"/>
    <w:qFormat/>
    <w:rsid w:val="001736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7365D"/>
    <w:rPr>
      <w:i/>
      <w:iCs/>
      <w:color w:val="2F5496" w:themeColor="accent1" w:themeShade="BF"/>
    </w:rPr>
  </w:style>
  <w:style w:type="character" w:styleId="Referenciaintensa">
    <w:name w:val="Intense Reference"/>
    <w:basedOn w:val="Fuentedeprrafopredeter"/>
    <w:uiPriority w:val="32"/>
    <w:qFormat/>
    <w:rsid w:val="001736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1560</Words>
  <Characters>8585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T</dc:creator>
  <cp:keywords/>
  <dc:description/>
  <cp:lastModifiedBy>Jorge Mauricio Toyama Galla</cp:lastModifiedBy>
  <cp:revision>2</cp:revision>
  <dcterms:created xsi:type="dcterms:W3CDTF">2024-11-21T19:52:00Z</dcterms:created>
  <dcterms:modified xsi:type="dcterms:W3CDTF">2025-03-28T22:07:00Z</dcterms:modified>
</cp:coreProperties>
</file>