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D7BDA" w14:textId="34CE9029" w:rsidR="00132137" w:rsidRPr="004B6257" w:rsidRDefault="00000000" w:rsidP="004B6257">
      <w:pPr>
        <w:spacing w:line="480" w:lineRule="auto"/>
        <w:rPr>
          <w:rFonts w:ascii="Times New Roman" w:hAnsi="Times New Roman" w:cs="Times New Roman"/>
          <w:b/>
          <w:sz w:val="24"/>
          <w:lang w:eastAsia="zh-CN"/>
        </w:rPr>
      </w:pPr>
      <w:r>
        <w:rPr>
          <w:rFonts w:ascii="Times New Roman" w:hAnsi="Times New Roman" w:cs="Times New Roman" w:hint="eastAsia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 xml:space="preserve">upplementary </w:t>
      </w:r>
      <w:r>
        <w:rPr>
          <w:rFonts w:ascii="Times New Roman" w:hAnsi="Times New Roman" w:cs="Times New Roman" w:hint="eastAsia"/>
          <w:b/>
          <w:sz w:val="24"/>
          <w:lang w:eastAsia="zh-CN"/>
        </w:rPr>
        <w:t>information</w:t>
      </w:r>
      <w:r w:rsidR="004B6257">
        <w:rPr>
          <w:rFonts w:ascii="Times New Roman" w:hAnsi="Times New Roman" w:cs="Times New Roman"/>
          <w:b/>
          <w:noProof/>
          <w:sz w:val="24"/>
          <w:lang w:eastAsia="zh-CN"/>
        </w:rPr>
        <w:drawing>
          <wp:inline distT="0" distB="0" distL="0" distR="0" wp14:anchorId="394C7B88" wp14:editId="08A0D8C5">
            <wp:extent cx="5486400" cy="5036185"/>
            <wp:effectExtent l="0" t="0" r="0" b="0"/>
            <wp:docPr id="17590377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037705" name="图片 17590377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52D24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Figure. 1</w:t>
      </w:r>
      <w:r>
        <w:rPr>
          <w:rFonts w:ascii="Arial" w:hAnsi="Arial" w:cs="Arial"/>
          <w:b/>
          <w:szCs w:val="21"/>
        </w:rPr>
        <w:t xml:space="preserve"> </w:t>
      </w:r>
      <w:r>
        <w:rPr>
          <w:rFonts w:ascii="Times New Roman" w:hAnsi="Times New Roman" w:cs="Times New Roman" w:hint="eastAsia"/>
          <w:b/>
          <w:szCs w:val="21"/>
        </w:rPr>
        <w:t>H</w:t>
      </w:r>
      <w:r>
        <w:rPr>
          <w:rFonts w:ascii="Times New Roman" w:hAnsi="Times New Roman" w:cs="Times New Roman"/>
          <w:b/>
          <w:szCs w:val="21"/>
        </w:rPr>
        <w:t>ematoxylin and eosin (H&amp;E) stained sections of multiple organs of four</w:t>
      </w:r>
      <w:r>
        <w:rPr>
          <w:rFonts w:ascii="Times New Roman" w:eastAsia="宋体" w:hAnsi="Times New Roman" w:cs="Times New Roman"/>
          <w:b/>
          <w:szCs w:val="21"/>
        </w:rPr>
        <w:t xml:space="preserve"> groups </w:t>
      </w:r>
      <w:r>
        <w:rPr>
          <w:rFonts w:ascii="Times New Roman" w:hAnsi="Times New Roman" w:cs="Times New Roman"/>
          <w:b/>
          <w:szCs w:val="21"/>
        </w:rPr>
        <w:t>of mice</w:t>
      </w:r>
      <w:r>
        <w:rPr>
          <w:rFonts w:ascii="Times New Roman" w:hAnsi="Times New Roman" w:cs="Times New Roman"/>
          <w:szCs w:val="21"/>
        </w:rPr>
        <w:t xml:space="preserve">. </w:t>
      </w:r>
    </w:p>
    <w:p w14:paraId="56F19AD7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>) Genotypes of offspring from L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szCs w:val="21"/>
        </w:rPr>
        <w:t>z2-C</w:t>
      </w:r>
      <w:r>
        <w:rPr>
          <w:rFonts w:ascii="Times New Roman" w:hAnsi="Times New Roman" w:cs="Times New Roman" w:hint="eastAsia"/>
          <w:szCs w:val="21"/>
        </w:rPr>
        <w:t>re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r>
        <w:rPr>
          <w:rFonts w:ascii="Times New Roman" w:hAnsi="Times New Roman" w:cs="Times New Roman"/>
          <w:szCs w:val="21"/>
          <w:vertAlign w:val="superscript"/>
        </w:rPr>
        <w:t>f</w:t>
      </w:r>
      <w:proofErr w:type="spellEnd"/>
      <w:r>
        <w:rPr>
          <w:rFonts w:ascii="Times New Roman" w:hAnsi="Times New Roman" w:cs="Times New Roman"/>
          <w:szCs w:val="21"/>
          <w:vertAlign w:val="superscript"/>
        </w:rPr>
        <w:t>/+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>-b</w:t>
      </w:r>
      <w:r>
        <w:rPr>
          <w:rFonts w:ascii="Times New Roman" w:hAnsi="Times New Roman" w:cs="Times New Roman"/>
          <w:szCs w:val="21"/>
          <w:vertAlign w:val="superscript"/>
        </w:rPr>
        <w:t>-/-</w:t>
      </w:r>
      <w:r>
        <w:rPr>
          <w:rFonts w:ascii="Times New Roman" w:hAnsi="Times New Roman" w:cs="Times New Roman"/>
          <w:szCs w:val="21"/>
        </w:rPr>
        <w:t xml:space="preserve"> X L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szCs w:val="21"/>
        </w:rPr>
        <w:t>z2-C</w:t>
      </w:r>
      <w:r>
        <w:rPr>
          <w:rFonts w:ascii="Times New Roman" w:hAnsi="Times New Roman" w:cs="Times New Roman" w:hint="eastAsia"/>
          <w:szCs w:val="21"/>
        </w:rPr>
        <w:t>re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t xml:space="preserve"> 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r>
        <w:rPr>
          <w:rFonts w:ascii="Times New Roman" w:hAnsi="Times New Roman" w:cs="Times New Roman"/>
          <w:szCs w:val="21"/>
          <w:vertAlign w:val="superscript"/>
        </w:rPr>
        <w:t>f</w:t>
      </w:r>
      <w:proofErr w:type="spellEnd"/>
      <w:r>
        <w:rPr>
          <w:rFonts w:ascii="Times New Roman" w:hAnsi="Times New Roman" w:cs="Times New Roman"/>
          <w:szCs w:val="21"/>
          <w:vertAlign w:val="superscript"/>
        </w:rPr>
        <w:t>/f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>-b</w:t>
      </w:r>
      <w:r>
        <w:rPr>
          <w:rFonts w:ascii="Times New Roman" w:hAnsi="Times New Roman" w:cs="Times New Roman"/>
          <w:szCs w:val="21"/>
          <w:vertAlign w:val="superscript"/>
        </w:rPr>
        <w:t xml:space="preserve">-/- </w:t>
      </w:r>
      <w:r>
        <w:rPr>
          <w:rFonts w:ascii="Times New Roman" w:hAnsi="Times New Roman" w:cs="Times New Roman"/>
          <w:szCs w:val="21"/>
        </w:rPr>
        <w:t>crossings.</w:t>
      </w:r>
    </w:p>
    <w:p w14:paraId="0DCDFF01" w14:textId="6AF3694A" w:rsidR="004B625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) Indicated tissues were removed and fixed with 4% </w:t>
      </w:r>
      <w:r>
        <w:rPr>
          <w:rFonts w:ascii="Times New Roman" w:hAnsi="Times New Roman" w:cs="Times New Roman" w:hint="eastAsia"/>
          <w:szCs w:val="21"/>
        </w:rPr>
        <w:t>fi</w:t>
      </w:r>
      <w:r>
        <w:rPr>
          <w:rFonts w:ascii="Times New Roman" w:hAnsi="Times New Roman" w:cs="Times New Roman"/>
          <w:szCs w:val="21"/>
        </w:rPr>
        <w:t xml:space="preserve">xative solution, and paraffin sections were stained with hematoxylin and eosin (n=3 per group); scale bars 100 </w:t>
      </w:r>
      <w:proofErr w:type="spellStart"/>
      <w:r>
        <w:rPr>
          <w:rFonts w:ascii="Times New Roman" w:hAnsi="Times New Roman" w:cs="Times New Roman"/>
          <w:szCs w:val="21"/>
        </w:rPr>
        <w:t>μm</w:t>
      </w:r>
      <w:proofErr w:type="spellEnd"/>
      <w:r>
        <w:rPr>
          <w:rFonts w:ascii="Times New Roman" w:hAnsi="Times New Roman" w:cs="Times New Roman"/>
          <w:szCs w:val="21"/>
        </w:rPr>
        <w:t>. Data represent three independent experiments</w:t>
      </w:r>
      <w:r>
        <w:rPr>
          <w:rFonts w:ascii="Times New Roman" w:hAnsi="Times New Roman" w:cs="Times New Roman" w:hint="eastAsia"/>
          <w:szCs w:val="21"/>
        </w:rPr>
        <w:t>.</w:t>
      </w:r>
      <w:bookmarkStart w:id="0" w:name="_Hlk154605927"/>
    </w:p>
    <w:p w14:paraId="171B216A" w14:textId="77777777" w:rsidR="004B6257" w:rsidRDefault="004B6257">
      <w:pPr>
        <w:spacing w:after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2BC751F" w14:textId="071569FF" w:rsidR="00132137" w:rsidRDefault="004B6257">
      <w:pPr>
        <w:spacing w:line="360" w:lineRule="auto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 w:hint="eastAsia"/>
          <w:noProof/>
          <w:szCs w:val="21"/>
          <w:lang w:eastAsia="zh-CN"/>
        </w:rPr>
        <w:lastRenderedPageBreak/>
        <w:drawing>
          <wp:inline distT="0" distB="0" distL="0" distR="0" wp14:anchorId="5B901C13" wp14:editId="02AB81D7">
            <wp:extent cx="5486400" cy="5207635"/>
            <wp:effectExtent l="0" t="0" r="0" b="0"/>
            <wp:docPr id="3079700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70012" name="图片 3079700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2E6031A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2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szCs w:val="21"/>
        </w:rPr>
        <w:t xml:space="preserve">There were no significant changes in </w:t>
      </w:r>
      <w:proofErr w:type="spellStart"/>
      <w:r>
        <w:rPr>
          <w:rFonts w:ascii="Times New Roman" w:eastAsia="宋体" w:hAnsi="Times New Roman" w:cs="Times New Roman" w:hint="eastAsia"/>
          <w:b/>
          <w:szCs w:val="21"/>
        </w:rPr>
        <w:t>cDCs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 xml:space="preserve"> in </w:t>
      </w:r>
      <w:proofErr w:type="spellStart"/>
      <w:r>
        <w:rPr>
          <w:rFonts w:ascii="Times New Roman" w:eastAsia="宋体" w:hAnsi="Times New Roman" w:cs="Times New Roman"/>
          <w:b/>
          <w:szCs w:val="21"/>
        </w:rPr>
        <w:t>dKO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 xml:space="preserve"> lung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</w:p>
    <w:p w14:paraId="4D11B1F2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monocytes (F4/80</w:t>
      </w:r>
      <w:r>
        <w:rPr>
          <w:rFonts w:ascii="Times New Roman" w:hAnsi="Times New Roman" w:cs="Times New Roman"/>
          <w:szCs w:val="21"/>
          <w:vertAlign w:val="superscript"/>
        </w:rPr>
        <w:t>int</w:t>
      </w:r>
      <w:r>
        <w:rPr>
          <w:rFonts w:ascii="Times New Roman" w:hAnsi="Times New Roman" w:cs="Times New Roman"/>
          <w:szCs w:val="21"/>
        </w:rPr>
        <w:t xml:space="preserve"> CD11b</w:t>
      </w:r>
      <w:r>
        <w:rPr>
          <w:rFonts w:ascii="Times New Roman" w:hAnsi="Times New Roman" w:cs="Times New Roman"/>
          <w:szCs w:val="21"/>
          <w:vertAlign w:val="superscript"/>
        </w:rPr>
        <w:t>high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Siglec</w:t>
      </w:r>
      <w:proofErr w:type="spellEnd"/>
      <w:r>
        <w:rPr>
          <w:rFonts w:ascii="Times New Roman" w:hAnsi="Times New Roman" w:cs="Times New Roman"/>
          <w:szCs w:val="21"/>
        </w:rPr>
        <w:t>-F</w:t>
      </w:r>
      <w:r>
        <w:rPr>
          <w:rFonts w:ascii="Times New Roman" w:hAnsi="Times New Roman" w:cs="Times New Roman"/>
          <w:szCs w:val="21"/>
          <w:vertAlign w:val="superscript"/>
        </w:rPr>
        <w:t>low</w:t>
      </w:r>
      <w:r>
        <w:rPr>
          <w:rFonts w:ascii="Times New Roman" w:hAnsi="Times New Roman" w:cs="Times New Roman"/>
          <w:szCs w:val="21"/>
        </w:rPr>
        <w:t xml:space="preserve"> CD11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 w:hint="eastAsia"/>
          <w:szCs w:val="21"/>
          <w:vertAlign w:val="superscript"/>
        </w:rPr>
        <w:t>low</w:t>
      </w:r>
      <w:r>
        <w:rPr>
          <w:rFonts w:ascii="Times New Roman" w:hAnsi="Times New Roman" w:cs="Times New Roman"/>
          <w:szCs w:val="21"/>
        </w:rPr>
        <w:t xml:space="preserve"> LY-6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  <w:vertAlign w:val="superscript"/>
        </w:rPr>
        <w:t>high</w:t>
      </w:r>
      <w:r>
        <w:rPr>
          <w:rFonts w:ascii="Times New Roman" w:hAnsi="Times New Roman" w:cs="Times New Roman"/>
          <w:szCs w:val="21"/>
        </w:rPr>
        <w:t xml:space="preserve">) in lungs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mice. n=5 per group.</w:t>
      </w:r>
    </w:p>
    <w:p w14:paraId="3AE45EEB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b/>
          <w:bCs/>
          <w:szCs w:val="21"/>
        </w:rPr>
        <w:t xml:space="preserve"> and </w:t>
      </w:r>
      <w:r>
        <w:rPr>
          <w:rFonts w:ascii="Times New Roman" w:hAnsi="Times New Roman" w:cs="Times New Roman" w:hint="eastAsia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>) Statistics of percentage (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) of monocytes in lungs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</w:t>
      </w:r>
      <w:bookmarkStart w:id="1" w:name="_Hlk154605301"/>
      <w:r>
        <w:rPr>
          <w:rFonts w:ascii="Times New Roman" w:hAnsi="Times New Roman" w:cs="Times New Roman"/>
          <w:szCs w:val="21"/>
        </w:rPr>
        <w:t>groups</w:t>
      </w:r>
      <w:bookmarkEnd w:id="1"/>
      <w:r>
        <w:rPr>
          <w:rFonts w:ascii="Times New Roman" w:hAnsi="Times New Roman" w:cs="Times New Roman"/>
          <w:szCs w:val="21"/>
        </w:rPr>
        <w:t xml:space="preserve"> of mice, as shown in A.</w:t>
      </w:r>
    </w:p>
    <w:p w14:paraId="661A2B38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CD103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cDC</w:t>
      </w:r>
      <w:r>
        <w:rPr>
          <w:rFonts w:ascii="Times New Roman" w:hAnsi="Times New Roman" w:cs="Times New Roman" w:hint="eastAsia"/>
          <w:szCs w:val="21"/>
        </w:rPr>
        <w:t>s</w:t>
      </w:r>
      <w:proofErr w:type="spellEnd"/>
      <w:r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11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IA/IE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Siglec</w:t>
      </w:r>
      <w:proofErr w:type="spellEnd"/>
      <w:r>
        <w:rPr>
          <w:rFonts w:ascii="Times New Roman" w:hAnsi="Times New Roman" w:cs="Times New Roman"/>
          <w:szCs w:val="21"/>
        </w:rPr>
        <w:t>-F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t xml:space="preserve"> CD64</w:t>
      </w:r>
      <w:r>
        <w:rPr>
          <w:rFonts w:ascii="Times New Roman" w:hAnsi="Times New Roman" w:cs="Times New Roman"/>
          <w:szCs w:val="21"/>
          <w:vertAlign w:val="superscript"/>
        </w:rPr>
        <w:t xml:space="preserve">- 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103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>) and CD11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 w:hint="eastAsia"/>
          <w:szCs w:val="21"/>
        </w:rPr>
        <w:t>cDC</w:t>
      </w:r>
      <w:r>
        <w:rPr>
          <w:rFonts w:ascii="Times New Roman" w:hAnsi="Times New Roman" w:cs="Times New Roman"/>
          <w:szCs w:val="21"/>
        </w:rPr>
        <w:t>s</w:t>
      </w:r>
      <w:proofErr w:type="spellEnd"/>
      <w:r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11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IA/IE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Siglec</w:t>
      </w:r>
      <w:proofErr w:type="spellEnd"/>
      <w:r>
        <w:rPr>
          <w:rFonts w:ascii="Times New Roman" w:hAnsi="Times New Roman" w:cs="Times New Roman"/>
          <w:szCs w:val="21"/>
        </w:rPr>
        <w:t>-F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t xml:space="preserve"> CD64</w:t>
      </w:r>
      <w:r>
        <w:rPr>
          <w:rFonts w:ascii="Times New Roman" w:hAnsi="Times New Roman" w:cs="Times New Roman"/>
          <w:szCs w:val="21"/>
          <w:vertAlign w:val="superscript"/>
        </w:rPr>
        <w:t xml:space="preserve">- 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11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hAnsi="Times New Roman" w:cs="Times New Roman" w:hint="eastAsia"/>
          <w:szCs w:val="21"/>
        </w:rPr>
        <w:t>in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lung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mice. n=3 per group.</w:t>
      </w:r>
    </w:p>
    <w:p w14:paraId="14F8F8FC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(</w:t>
      </w:r>
      <w:r>
        <w:rPr>
          <w:rFonts w:ascii="Times New Roman" w:hAnsi="Times New Roman" w:cs="Times New Roman"/>
          <w:b/>
          <w:bCs/>
          <w:szCs w:val="21"/>
        </w:rPr>
        <w:t>E and F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 w:hint="eastAsia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) of 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103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cDCs</w:t>
      </w:r>
      <w:proofErr w:type="spellEnd"/>
      <w:r>
        <w:rPr>
          <w:rFonts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 w:hint="eastAsia"/>
          <w:szCs w:val="21"/>
        </w:rPr>
        <w:t>lung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as shown in </w:t>
      </w:r>
      <w:r>
        <w:rPr>
          <w:rFonts w:ascii="Times New Roman" w:hAnsi="Times New Roman" w:cs="Times New Roman" w:hint="eastAsia"/>
          <w:szCs w:val="21"/>
        </w:rPr>
        <w:t>D</w:t>
      </w:r>
      <w:r>
        <w:rPr>
          <w:rFonts w:ascii="Times New Roman" w:hAnsi="Times New Roman" w:cs="Times New Roman"/>
          <w:szCs w:val="21"/>
        </w:rPr>
        <w:t>.</w:t>
      </w:r>
    </w:p>
    <w:p w14:paraId="2E7495C4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 xml:space="preserve">G and </w:t>
      </w:r>
      <w:r>
        <w:rPr>
          <w:rFonts w:ascii="Times New Roman" w:hAnsi="Times New Roman" w:cs="Times New Roman" w:hint="eastAsia"/>
          <w:b/>
          <w:bCs/>
          <w:szCs w:val="21"/>
        </w:rPr>
        <w:t>H</w:t>
      </w:r>
      <w:r>
        <w:rPr>
          <w:rFonts w:ascii="Times New Roman" w:hAnsi="Times New Roman" w:cs="Times New Roman"/>
          <w:szCs w:val="21"/>
        </w:rPr>
        <w:t>) Statistics of percentage (</w:t>
      </w:r>
      <w:r>
        <w:rPr>
          <w:rFonts w:ascii="Times New Roman" w:hAnsi="Times New Roman" w:cs="Times New Roman" w:hint="eastAsia"/>
          <w:b/>
          <w:bCs/>
          <w:szCs w:val="21"/>
        </w:rPr>
        <w:t>G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H</w:t>
      </w:r>
      <w:r>
        <w:rPr>
          <w:rFonts w:ascii="Times New Roman" w:hAnsi="Times New Roman" w:cs="Times New Roman"/>
          <w:szCs w:val="21"/>
        </w:rPr>
        <w:t xml:space="preserve">) of 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11</w:t>
      </w:r>
      <w:r>
        <w:rPr>
          <w:rFonts w:ascii="Times New Roman" w:hAnsi="Times New Roman" w:cs="Times New Roman" w:hint="eastAsia"/>
          <w:szCs w:val="21"/>
        </w:rPr>
        <w:t>b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cDCs</w:t>
      </w:r>
      <w:proofErr w:type="spellEnd"/>
      <w:r>
        <w:rPr>
          <w:rFonts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 w:hint="eastAsia"/>
          <w:szCs w:val="21"/>
        </w:rPr>
        <w:t>lung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as shown in D.</w:t>
      </w:r>
      <w:r>
        <w:rPr>
          <w:rFonts w:ascii="Times New Roman" w:hAnsi="Times New Roman" w:cs="Times New Roman"/>
          <w:i/>
          <w:iCs/>
          <w:szCs w:val="21"/>
        </w:rPr>
        <w:t xml:space="preserve"> ns</w:t>
      </w:r>
      <w:r>
        <w:rPr>
          <w:rFonts w:ascii="Times New Roman" w:hAnsi="Times New Roman" w:cs="Times New Roman"/>
          <w:szCs w:val="21"/>
        </w:rPr>
        <w:t>, no significance, 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&lt;0.05, 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&lt;0.01, 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&lt;0.001, ****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&lt;0.0001.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 was considered statistically significant.</w:t>
      </w:r>
    </w:p>
    <w:p w14:paraId="49A25F36" w14:textId="77777777" w:rsidR="00132137" w:rsidRDefault="00000000">
      <w:pPr>
        <w:spacing w:after="0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52B80BE" w14:textId="3A8956B1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1CF89C2" wp14:editId="7711D87F">
            <wp:extent cx="5486400" cy="4332605"/>
            <wp:effectExtent l="0" t="0" r="0" b="0"/>
            <wp:docPr id="3311568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156814" name="图片 3311568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E8F8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3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szCs w:val="21"/>
        </w:rPr>
        <w:t xml:space="preserve">Neutrophils and eosinophils </w:t>
      </w:r>
      <w:r>
        <w:rPr>
          <w:rFonts w:ascii="Times New Roman" w:eastAsia="宋体" w:hAnsi="Times New Roman" w:cs="Times New Roman" w:hint="eastAsia"/>
          <w:b/>
          <w:szCs w:val="21"/>
        </w:rPr>
        <w:t>were</w:t>
      </w:r>
      <w:r>
        <w:rPr>
          <w:rFonts w:ascii="Times New Roman" w:eastAsia="宋体" w:hAnsi="Times New Roman" w:cs="Times New Roman"/>
          <w:b/>
          <w:szCs w:val="21"/>
        </w:rPr>
        <w:t xml:space="preserve"> reduced in DKO lung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</w:p>
    <w:p w14:paraId="3B5433F5" w14:textId="77777777" w:rsidR="00132137" w:rsidRDefault="00000000">
      <w:pPr>
        <w:spacing w:line="360" w:lineRule="auto"/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>)</w:t>
      </w:r>
      <w:r>
        <w:rPr>
          <w:rFonts w:hint="eastAsia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neutrophlis</w:t>
      </w:r>
      <w:proofErr w:type="spellEnd"/>
      <w:r>
        <w:rPr>
          <w:rFonts w:ascii="Times New Roman" w:hAnsi="Times New Roman" w:cs="Times New Roman"/>
          <w:szCs w:val="21"/>
        </w:rPr>
        <w:t xml:space="preserve"> (LY-6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  <w:vertAlign w:val="superscript"/>
        </w:rPr>
        <w:t>high</w:t>
      </w:r>
      <w:r>
        <w:rPr>
          <w:rFonts w:ascii="Times New Roman" w:hAnsi="Times New Roman" w:cs="Times New Roman"/>
          <w:szCs w:val="21"/>
        </w:rPr>
        <w:t xml:space="preserve"> CD64</w:t>
      </w:r>
      <w:r>
        <w:rPr>
          <w:rFonts w:ascii="Times New Roman" w:hAnsi="Times New Roman" w:cs="Times New Roman"/>
          <w:szCs w:val="21"/>
          <w:vertAlign w:val="superscript"/>
        </w:rPr>
        <w:t>low</w:t>
      </w:r>
      <w:r>
        <w:rPr>
          <w:rFonts w:ascii="Times New Roman" w:hAnsi="Times New Roman" w:cs="Times New Roman"/>
          <w:szCs w:val="21"/>
        </w:rPr>
        <w:t xml:space="preserve"> L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szCs w:val="21"/>
        </w:rPr>
        <w:t>-6G</w:t>
      </w:r>
      <w:r>
        <w:rPr>
          <w:rFonts w:ascii="Times New Roman" w:hAnsi="Times New Roman" w:cs="Times New Roman" w:hint="eastAsia"/>
          <w:szCs w:val="21"/>
          <w:vertAlign w:val="superscript"/>
        </w:rPr>
        <w:t>high</w:t>
      </w:r>
      <w:r>
        <w:rPr>
          <w:rFonts w:ascii="Times New Roman" w:hAnsi="Times New Roman" w:cs="Times New Roman"/>
          <w:szCs w:val="21"/>
        </w:rPr>
        <w:t xml:space="preserve"> CD11b</w:t>
      </w:r>
      <w:r>
        <w:rPr>
          <w:rFonts w:ascii="Times New Roman" w:hAnsi="Times New Roman" w:cs="Times New Roman" w:hint="eastAsia"/>
          <w:szCs w:val="21"/>
          <w:vertAlign w:val="superscript"/>
        </w:rPr>
        <w:t>high</w:t>
      </w:r>
      <w:r>
        <w:rPr>
          <w:rFonts w:ascii="Times New Roman" w:hAnsi="Times New Roman" w:cs="Times New Roman"/>
          <w:szCs w:val="21"/>
        </w:rPr>
        <w:t xml:space="preserve">) in lungs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mice. n=5 per group.</w:t>
      </w:r>
    </w:p>
    <w:p w14:paraId="285A0AE2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 xml:space="preserve">B </w:t>
      </w:r>
      <w:r>
        <w:rPr>
          <w:rFonts w:ascii="Times New Roman" w:hAnsi="Times New Roman" w:cs="Times New Roman" w:hint="eastAsia"/>
          <w:b/>
          <w:bCs/>
          <w:szCs w:val="21"/>
        </w:rPr>
        <w:t>a</w:t>
      </w:r>
      <w:r>
        <w:rPr>
          <w:rFonts w:ascii="Times New Roman" w:hAnsi="Times New Roman" w:cs="Times New Roman"/>
          <w:b/>
          <w:bCs/>
          <w:szCs w:val="21"/>
        </w:rPr>
        <w:t>nd C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) of </w:t>
      </w:r>
      <w:proofErr w:type="spellStart"/>
      <w:r>
        <w:rPr>
          <w:rFonts w:ascii="Times New Roman" w:hAnsi="Times New Roman" w:cs="Times New Roman"/>
          <w:szCs w:val="21"/>
        </w:rPr>
        <w:t>neutrophlis</w:t>
      </w:r>
      <w:proofErr w:type="spellEnd"/>
      <w:r>
        <w:rPr>
          <w:rFonts w:ascii="Times New Roman" w:hAnsi="Times New Roman" w:cs="Times New Roman"/>
          <w:szCs w:val="21"/>
        </w:rPr>
        <w:t xml:space="preserve"> in lungs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mice, as shown in A.</w:t>
      </w:r>
    </w:p>
    <w:p w14:paraId="21604184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eosinophils (</w:t>
      </w:r>
      <w:proofErr w:type="spellStart"/>
      <w:r>
        <w:rPr>
          <w:rFonts w:ascii="Times New Roman" w:hAnsi="Times New Roman" w:cs="Times New Roman"/>
          <w:szCs w:val="21"/>
        </w:rPr>
        <w:t>Siglec-F</w:t>
      </w:r>
      <w:r>
        <w:rPr>
          <w:rFonts w:ascii="Times New Roman" w:hAnsi="Times New Roman" w:cs="Times New Roman"/>
          <w:szCs w:val="21"/>
          <w:vertAlign w:val="superscript"/>
        </w:rPr>
        <w:t>high</w:t>
      </w:r>
      <w:proofErr w:type="spellEnd"/>
      <w:r>
        <w:rPr>
          <w:rFonts w:ascii="Times New Roman" w:hAnsi="Times New Roman" w:cs="Times New Roman"/>
          <w:szCs w:val="21"/>
          <w:vertAlign w:val="superscript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11b</w:t>
      </w:r>
      <w:r>
        <w:rPr>
          <w:rFonts w:ascii="Times New Roman" w:hAnsi="Times New Roman" w:cs="Times New Roman" w:hint="eastAsia"/>
          <w:szCs w:val="21"/>
          <w:vertAlign w:val="superscript"/>
        </w:rPr>
        <w:t>high</w:t>
      </w:r>
      <w:r>
        <w:rPr>
          <w:rFonts w:ascii="Times New Roman" w:hAnsi="Times New Roman" w:cs="Times New Roman"/>
          <w:szCs w:val="21"/>
        </w:rPr>
        <w:t xml:space="preserve"> CD64</w:t>
      </w:r>
      <w:r>
        <w:rPr>
          <w:rFonts w:ascii="Times New Roman" w:hAnsi="Times New Roman" w:cs="Times New Roman"/>
          <w:szCs w:val="21"/>
          <w:vertAlign w:val="superscript"/>
        </w:rPr>
        <w:t xml:space="preserve">low </w:t>
      </w:r>
      <w:r>
        <w:rPr>
          <w:rFonts w:ascii="Times New Roman" w:hAnsi="Times New Roman" w:cs="Times New Roman"/>
          <w:szCs w:val="21"/>
        </w:rPr>
        <w:t>LY-6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  <w:vertAlign w:val="superscript"/>
        </w:rPr>
        <w:t>int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CD</w:t>
      </w:r>
      <w:r>
        <w:rPr>
          <w:rFonts w:ascii="Times New Roman" w:hAnsi="Times New Roman" w:cs="Times New Roman"/>
          <w:szCs w:val="21"/>
        </w:rPr>
        <w:t>11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hAnsi="Times New Roman" w:cs="Times New Roman" w:hint="eastAsia"/>
          <w:szCs w:val="21"/>
        </w:rPr>
        <w:t>in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lung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mice. n=3 per group.</w:t>
      </w:r>
    </w:p>
    <w:p w14:paraId="04BE2E63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and</w:t>
      </w:r>
      <w:r>
        <w:rPr>
          <w:rFonts w:ascii="Times New Roman" w:hAnsi="Times New Roman" w:cs="Times New Roman"/>
          <w:b/>
          <w:bCs/>
          <w:szCs w:val="21"/>
        </w:rPr>
        <w:t xml:space="preserve"> F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 w:hint="eastAsia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) of eosinophils in </w:t>
      </w:r>
      <w:r>
        <w:rPr>
          <w:rFonts w:ascii="Times New Roman" w:hAnsi="Times New Roman" w:cs="Times New Roman" w:hint="eastAsia"/>
          <w:szCs w:val="21"/>
        </w:rPr>
        <w:t>lung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as shown in D. </w:t>
      </w:r>
      <w:r>
        <w:rPr>
          <w:rFonts w:ascii="Times New Roman" w:hAnsi="Times New Roman" w:cs="Times New Roman"/>
          <w:i/>
          <w:iCs/>
          <w:szCs w:val="21"/>
        </w:rPr>
        <w:t>ns</w:t>
      </w:r>
      <w:r>
        <w:rPr>
          <w:rFonts w:ascii="Times New Roman" w:hAnsi="Times New Roman" w:cs="Times New Roman"/>
          <w:szCs w:val="21"/>
        </w:rPr>
        <w:t>, no significance, 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&lt;0.05, 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&lt;0.01, 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&lt;0.001, ****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&lt;0.0001.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 was considered statistically significant.</w:t>
      </w:r>
    </w:p>
    <w:p w14:paraId="0F063FBE" w14:textId="77777777" w:rsidR="00132137" w:rsidRDefault="00000000">
      <w:pPr>
        <w:spacing w:after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AE550D8" w14:textId="4683577A" w:rsidR="004B6257" w:rsidRDefault="004B6257">
      <w:pPr>
        <w:spacing w:after="0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37BFBB36" wp14:editId="517DE2EE">
            <wp:extent cx="1921764" cy="1146048"/>
            <wp:effectExtent l="0" t="0" r="2540" b="0"/>
            <wp:docPr id="282441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41222" name="图片 2824412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764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1AF38" w14:textId="77777777" w:rsidR="004B6257" w:rsidRDefault="004B6257" w:rsidP="004B6257">
      <w:pPr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4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 w:rsidRPr="00B8122A">
        <w:rPr>
          <w:rFonts w:ascii="Times New Roman" w:eastAsia="宋体" w:hAnsi="Times New Roman" w:cs="Times New Roman" w:hint="eastAsia"/>
          <w:b/>
          <w:szCs w:val="21"/>
        </w:rPr>
        <w:t xml:space="preserve">The proportion of AT2 cells and immune cells in the lungs of </w:t>
      </w:r>
      <w:r>
        <w:rPr>
          <w:rFonts w:ascii="Times New Roman" w:eastAsia="宋体" w:hAnsi="Times New Roman" w:cs="Times New Roman" w:hint="eastAsia"/>
          <w:b/>
          <w:szCs w:val="21"/>
        </w:rPr>
        <w:t>WT</w:t>
      </w:r>
      <w:r w:rsidRPr="00B8122A">
        <w:rPr>
          <w:rFonts w:ascii="Times New Roman" w:eastAsia="宋体" w:hAnsi="Times New Roman" w:cs="Times New Roman" w:hint="eastAsia"/>
          <w:b/>
          <w:szCs w:val="21"/>
        </w:rPr>
        <w:t xml:space="preserve"> and </w:t>
      </w:r>
      <w:proofErr w:type="spellStart"/>
      <w:r>
        <w:rPr>
          <w:rFonts w:ascii="Times New Roman" w:eastAsia="宋体" w:hAnsi="Times New Roman" w:cs="Times New Roman" w:hint="eastAsia"/>
          <w:b/>
          <w:szCs w:val="21"/>
        </w:rPr>
        <w:t>dKO</w:t>
      </w:r>
      <w:proofErr w:type="spellEnd"/>
      <w:r w:rsidRPr="00B8122A">
        <w:rPr>
          <w:rFonts w:ascii="Times New Roman" w:eastAsia="宋体" w:hAnsi="Times New Roman" w:cs="Times New Roman" w:hint="eastAsia"/>
          <w:b/>
          <w:szCs w:val="21"/>
        </w:rPr>
        <w:t xml:space="preserve"> mice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</w:p>
    <w:p w14:paraId="155BABCC" w14:textId="077F2E79" w:rsidR="004B6257" w:rsidRDefault="004B6257" w:rsidP="004B6257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4B6257">
        <w:rPr>
          <w:rFonts w:ascii="Times New Roman" w:hAnsi="Times New Roman" w:cs="Times New Roman"/>
          <w:bCs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 w:rsidRPr="004B6257">
        <w:rPr>
          <w:rFonts w:ascii="Times New Roman" w:hAnsi="Times New Roman" w:cs="Times New Roman" w:hint="eastAsia"/>
          <w:bCs/>
          <w:szCs w:val="21"/>
        </w:rPr>
        <w:t xml:space="preserve"> AT2 cells</w:t>
      </w:r>
      <w:r w:rsidRPr="004B6257">
        <w:rPr>
          <w:rFonts w:ascii="Times New Roman" w:hAnsi="Times New Roman" w:cs="Times New Roman"/>
          <w:bCs/>
          <w:szCs w:val="21"/>
        </w:rPr>
        <w:t xml:space="preserve"> (</w:t>
      </w:r>
      <w:r w:rsidRPr="004B6257">
        <w:rPr>
          <w:rFonts w:ascii="Times New Roman" w:hAnsi="Times New Roman" w:cs="Times New Roman" w:hint="eastAsia"/>
          <w:bCs/>
          <w:szCs w:val="21"/>
        </w:rPr>
        <w:t>CD45-</w:t>
      </w:r>
      <w:r w:rsidRPr="004B6257">
        <w:rPr>
          <w:rFonts w:ascii="Times New Roman" w:hAnsi="Times New Roman" w:cs="Times New Roman"/>
          <w:bCs/>
          <w:szCs w:val="21"/>
        </w:rPr>
        <w:t xml:space="preserve"> </w:t>
      </w:r>
      <w:r w:rsidRPr="004B6257">
        <w:rPr>
          <w:rFonts w:ascii="Times New Roman" w:hAnsi="Times New Roman" w:cs="Times New Roman" w:hint="eastAsia"/>
          <w:bCs/>
          <w:szCs w:val="21"/>
        </w:rPr>
        <w:t>CD326</w:t>
      </w:r>
      <w:r w:rsidRPr="004B6257">
        <w:rPr>
          <w:rFonts w:ascii="Times New Roman" w:hAnsi="Times New Roman" w:cs="Times New Roman"/>
          <w:bCs/>
          <w:szCs w:val="21"/>
        </w:rPr>
        <w:t>+)</w:t>
      </w:r>
      <w:r w:rsidRPr="004B6257">
        <w:rPr>
          <w:rFonts w:ascii="Times New Roman" w:hAnsi="Times New Roman" w:cs="Times New Roman" w:hint="eastAsia"/>
          <w:bCs/>
          <w:szCs w:val="21"/>
        </w:rPr>
        <w:t xml:space="preserve"> and CD45+</w:t>
      </w:r>
      <w:r w:rsidRPr="004B6257">
        <w:rPr>
          <w:rFonts w:ascii="Times New Roman" w:hAnsi="Times New Roman" w:cs="Times New Roman"/>
          <w:bCs/>
          <w:szCs w:val="21"/>
        </w:rPr>
        <w:t xml:space="preserve"> </w:t>
      </w:r>
      <w:r w:rsidRPr="004B6257">
        <w:rPr>
          <w:rFonts w:ascii="Times New Roman" w:hAnsi="Times New Roman" w:cs="Times New Roman" w:hint="eastAsia"/>
          <w:bCs/>
          <w:szCs w:val="21"/>
        </w:rPr>
        <w:t xml:space="preserve">Immune cells </w:t>
      </w:r>
      <w:r w:rsidRPr="004B6257">
        <w:rPr>
          <w:rFonts w:ascii="Times New Roman" w:hAnsi="Times New Roman" w:cs="Times New Roman"/>
          <w:bCs/>
          <w:szCs w:val="21"/>
        </w:rPr>
        <w:t xml:space="preserve">in </w:t>
      </w:r>
      <w:r w:rsidRPr="004B6257">
        <w:rPr>
          <w:rFonts w:ascii="Times New Roman" w:hAnsi="Times New Roman" w:cs="Times New Roman" w:hint="eastAsia"/>
          <w:bCs/>
          <w:szCs w:val="21"/>
        </w:rPr>
        <w:t>lung</w:t>
      </w:r>
      <w:r w:rsidRPr="004B6257">
        <w:rPr>
          <w:rFonts w:ascii="Times New Roman" w:hAnsi="Times New Roman" w:cs="Times New Roman"/>
          <w:bCs/>
          <w:szCs w:val="21"/>
        </w:rPr>
        <w:t xml:space="preserve">s </w:t>
      </w:r>
      <w:r w:rsidRPr="004B6257">
        <w:rPr>
          <w:rFonts w:ascii="Times New Roman" w:hAnsi="Times New Roman" w:cs="Times New Roman" w:hint="eastAsia"/>
          <w:bCs/>
          <w:szCs w:val="21"/>
        </w:rPr>
        <w:t>from</w:t>
      </w:r>
      <w:r w:rsidRPr="004B6257">
        <w:rPr>
          <w:rFonts w:ascii="Times New Roman" w:hAnsi="Times New Roman" w:cs="Times New Roman"/>
          <w:bCs/>
          <w:szCs w:val="21"/>
        </w:rPr>
        <w:t xml:space="preserve"> </w:t>
      </w:r>
      <w:r w:rsidRPr="004B6257">
        <w:rPr>
          <w:rFonts w:ascii="Times New Roman" w:hAnsi="Times New Roman" w:cs="Times New Roman" w:hint="eastAsia"/>
          <w:bCs/>
          <w:szCs w:val="21"/>
        </w:rPr>
        <w:t xml:space="preserve">WT and </w:t>
      </w:r>
      <w:proofErr w:type="spellStart"/>
      <w:r w:rsidRPr="004B6257">
        <w:rPr>
          <w:rFonts w:ascii="Times New Roman" w:hAnsi="Times New Roman" w:cs="Times New Roman" w:hint="eastAsia"/>
          <w:bCs/>
          <w:szCs w:val="21"/>
        </w:rPr>
        <w:t>dKO</w:t>
      </w:r>
      <w:proofErr w:type="spellEnd"/>
      <w:r w:rsidRPr="004B6257">
        <w:rPr>
          <w:rFonts w:ascii="Times New Roman" w:hAnsi="Times New Roman" w:cs="Times New Roman"/>
          <w:bCs/>
          <w:szCs w:val="21"/>
        </w:rPr>
        <w:t xml:space="preserve"> mice. n=3 per group.</w:t>
      </w:r>
    </w:p>
    <w:p w14:paraId="3B69E307" w14:textId="2529F731" w:rsidR="004B6257" w:rsidRPr="004B6257" w:rsidRDefault="004B6257">
      <w:pPr>
        <w:spacing w:after="0"/>
        <w:rPr>
          <w:rFonts w:ascii="Times New Roman" w:hAnsi="Times New Roman" w:cs="Times New Roman"/>
          <w:bCs/>
          <w:szCs w:val="21"/>
          <w:lang w:eastAsia="zh-CN"/>
        </w:rPr>
      </w:pPr>
      <w:r>
        <w:rPr>
          <w:rFonts w:ascii="Times New Roman" w:hAnsi="Times New Roman" w:cs="Times New Roman"/>
          <w:bCs/>
          <w:szCs w:val="21"/>
        </w:rPr>
        <w:br w:type="page"/>
      </w:r>
    </w:p>
    <w:p w14:paraId="7DC82334" w14:textId="5C3E8FBF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71D8759" wp14:editId="6FF7234B">
            <wp:extent cx="5486400" cy="3750945"/>
            <wp:effectExtent l="0" t="0" r="0" b="1905"/>
            <wp:docPr id="820083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302" name="图片 820083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712A" w14:textId="3B55F1C2" w:rsidR="00132137" w:rsidRDefault="00000000">
      <w:pPr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 w:rsidR="004B6257">
        <w:rPr>
          <w:rFonts w:ascii="Times New Roman" w:eastAsia="宋体" w:hAnsi="Times New Roman" w:cs="Times New Roman" w:hint="eastAsia"/>
          <w:b/>
          <w:szCs w:val="21"/>
          <w:lang w:eastAsia="zh-CN"/>
        </w:rPr>
        <w:t>5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Macrophage</w:t>
      </w:r>
      <w:r>
        <w:rPr>
          <w:rFonts w:ascii="Times New Roman" w:eastAsia="宋体" w:hAnsi="Times New Roman" w:cs="Times New Roman"/>
          <w:b/>
          <w:szCs w:val="21"/>
        </w:rPr>
        <w:t xml:space="preserve">s </w:t>
      </w:r>
      <w:r>
        <w:rPr>
          <w:rFonts w:ascii="Times New Roman" w:eastAsia="宋体" w:hAnsi="Times New Roman" w:cs="Times New Roman" w:hint="eastAsia"/>
          <w:b/>
          <w:szCs w:val="21"/>
        </w:rPr>
        <w:t>were</w:t>
      </w:r>
      <w:r>
        <w:rPr>
          <w:rFonts w:ascii="Times New Roman" w:eastAsia="宋体" w:hAnsi="Times New Roman" w:cs="Times New Roman"/>
          <w:b/>
          <w:szCs w:val="21"/>
        </w:rPr>
        <w:t xml:space="preserve"> accumulated in </w:t>
      </w:r>
      <w:proofErr w:type="spellStart"/>
      <w:r>
        <w:rPr>
          <w:rFonts w:ascii="Times New Roman" w:eastAsia="宋体" w:hAnsi="Times New Roman" w:cs="Times New Roman"/>
          <w:b/>
          <w:szCs w:val="21"/>
        </w:rPr>
        <w:t>dKO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 xml:space="preserve"> spleen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and liver</w:t>
      </w:r>
      <w:r>
        <w:rPr>
          <w:rFonts w:ascii="Times New Roman" w:eastAsia="宋体" w:hAnsi="Times New Roman" w:cs="Times New Roman"/>
          <w:b/>
          <w:szCs w:val="21"/>
        </w:rPr>
        <w:t>.</w:t>
      </w:r>
    </w:p>
    <w:p w14:paraId="263101B2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macrophages (LY-6</w:t>
      </w:r>
      <w:r>
        <w:rPr>
          <w:rFonts w:ascii="Times New Roman" w:hAnsi="Times New Roman" w:cs="Times New Roman" w:hint="eastAsia"/>
          <w:szCs w:val="21"/>
        </w:rPr>
        <w:t>G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t xml:space="preserve"> F4/80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CD11b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>) in s</w:t>
      </w:r>
      <w:r>
        <w:rPr>
          <w:rFonts w:ascii="Times New Roman" w:hAnsi="Times New Roman" w:cs="Times New Roman" w:hint="eastAsia"/>
          <w:szCs w:val="21"/>
        </w:rPr>
        <w:t>pleen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mice. n=3-4 per group.</w:t>
      </w:r>
    </w:p>
    <w:p w14:paraId="411ACE4D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b/>
          <w:bCs/>
          <w:szCs w:val="21"/>
        </w:rPr>
        <w:t xml:space="preserve"> and </w:t>
      </w:r>
      <w:r>
        <w:rPr>
          <w:rFonts w:ascii="Times New Roman" w:hAnsi="Times New Roman" w:cs="Times New Roman" w:hint="eastAsia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>) of macrophages in s</w:t>
      </w:r>
      <w:r>
        <w:rPr>
          <w:rFonts w:ascii="Times New Roman" w:hAnsi="Times New Roman" w:cs="Times New Roman" w:hint="eastAsia"/>
          <w:szCs w:val="21"/>
        </w:rPr>
        <w:t>pleen</w:t>
      </w:r>
      <w:r>
        <w:rPr>
          <w:rFonts w:ascii="Times New Roman" w:hAnsi="Times New Roman" w:cs="Times New Roman"/>
          <w:szCs w:val="21"/>
        </w:rPr>
        <w:t xml:space="preserve">s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mice, as shown in A.</w:t>
      </w:r>
    </w:p>
    <w:p w14:paraId="3C693923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macrophages (LY-6</w:t>
      </w:r>
      <w:r>
        <w:rPr>
          <w:rFonts w:ascii="Times New Roman" w:hAnsi="Times New Roman" w:cs="Times New Roman" w:hint="eastAsia"/>
          <w:szCs w:val="21"/>
        </w:rPr>
        <w:t>G</w:t>
      </w:r>
      <w:r>
        <w:rPr>
          <w:rFonts w:ascii="Times New Roman" w:hAnsi="Times New Roman" w:cs="Times New Roman"/>
          <w:szCs w:val="21"/>
          <w:vertAlign w:val="superscript"/>
        </w:rPr>
        <w:t>-</w:t>
      </w:r>
      <w:r>
        <w:rPr>
          <w:rFonts w:ascii="Times New Roman" w:hAnsi="Times New Roman" w:cs="Times New Roman"/>
          <w:szCs w:val="21"/>
        </w:rPr>
        <w:t xml:space="preserve"> F4/80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 CD11b</w:t>
      </w:r>
      <w:r>
        <w:rPr>
          <w:rFonts w:ascii="Times New Roman" w:hAnsi="Times New Roman" w:cs="Times New Roman"/>
          <w:szCs w:val="21"/>
          <w:vertAlign w:val="superscript"/>
        </w:rPr>
        <w:t>+</w:t>
      </w:r>
      <w:r>
        <w:rPr>
          <w:rFonts w:ascii="Times New Roman" w:hAnsi="Times New Roman" w:cs="Times New Roman"/>
          <w:szCs w:val="21"/>
        </w:rPr>
        <w:t xml:space="preserve">) in leukocytes which were isolated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 liver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>. n=3-4 per group.</w:t>
      </w:r>
    </w:p>
    <w:p w14:paraId="2BC1D366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E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an</w:t>
      </w:r>
      <w:r>
        <w:rPr>
          <w:rFonts w:ascii="Times New Roman" w:hAnsi="Times New Roman" w:cs="Times New Roman"/>
          <w:b/>
          <w:bCs/>
          <w:szCs w:val="21"/>
        </w:rPr>
        <w:t xml:space="preserve">d </w:t>
      </w: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szCs w:val="21"/>
        </w:rPr>
        <w:t xml:space="preserve">) of macrophages in leukocytes which were isolated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 liver</w:t>
      </w:r>
      <w:r>
        <w:rPr>
          <w:rFonts w:ascii="Times New Roman" w:hAnsi="Times New Roman" w:cs="Times New Roman" w:hint="eastAsia"/>
          <w:szCs w:val="21"/>
        </w:rPr>
        <w:t>s</w:t>
      </w:r>
      <w:r>
        <w:rPr>
          <w:rFonts w:ascii="Times New Roman" w:hAnsi="Times New Roman" w:cs="Times New Roman"/>
          <w:szCs w:val="21"/>
        </w:rPr>
        <w:t xml:space="preserve">, as shown in </w:t>
      </w:r>
      <w:r>
        <w:rPr>
          <w:rFonts w:ascii="Times New Roman" w:hAnsi="Times New Roman" w:cs="Times New Roman" w:hint="eastAsia"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. </w:t>
      </w:r>
      <w:r>
        <w:rPr>
          <w:rFonts w:ascii="Times New Roman" w:hAnsi="Times New Roman" w:cs="Times New Roman"/>
          <w:i/>
          <w:iCs/>
          <w:szCs w:val="21"/>
        </w:rPr>
        <w:t>ns</w:t>
      </w:r>
      <w:r>
        <w:rPr>
          <w:rFonts w:ascii="Times New Roman" w:hAnsi="Times New Roman" w:cs="Times New Roman"/>
          <w:szCs w:val="21"/>
        </w:rPr>
        <w:t>, no significance, 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&lt;0.05, 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&lt;0.01, 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&lt;0.001, ****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&lt;0.0001.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 was considered statistically significant.</w:t>
      </w:r>
    </w:p>
    <w:p w14:paraId="45D7C82C" w14:textId="77777777" w:rsidR="00132137" w:rsidRDefault="00000000">
      <w:pPr>
        <w:spacing w:after="0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02270AD8" w14:textId="5218257A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03629B08" wp14:editId="4136D787">
            <wp:extent cx="5486400" cy="2926715"/>
            <wp:effectExtent l="0" t="0" r="0" b="6985"/>
            <wp:docPr id="55733868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38683" name="图片 55733868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9F31" w14:textId="3F2DA041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 w:rsidR="004B6257">
        <w:rPr>
          <w:rFonts w:ascii="Times New Roman" w:eastAsia="宋体" w:hAnsi="Times New Roman" w:cs="Times New Roman" w:hint="eastAsia"/>
          <w:b/>
          <w:szCs w:val="21"/>
          <w:lang w:eastAsia="zh-CN"/>
        </w:rPr>
        <w:t>6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Ablation of </w:t>
      </w:r>
      <w:proofErr w:type="spellStart"/>
      <w:r>
        <w:rPr>
          <w:rFonts w:ascii="Times New Roman" w:eastAsia="宋体" w:hAnsi="Times New Roman" w:cs="Times New Roman"/>
          <w:b/>
          <w:szCs w:val="21"/>
        </w:rPr>
        <w:t>Cbl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>-b and c-</w:t>
      </w:r>
      <w:proofErr w:type="spellStart"/>
      <w:r>
        <w:rPr>
          <w:rFonts w:ascii="Times New Roman" w:eastAsia="宋体" w:hAnsi="Times New Roman" w:cs="Times New Roman"/>
          <w:b/>
          <w:szCs w:val="21"/>
        </w:rPr>
        <w:t>Cbl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in </w:t>
      </w:r>
      <w:r>
        <w:rPr>
          <w:rFonts w:ascii="Times New Roman" w:eastAsia="宋体" w:hAnsi="Times New Roman" w:cs="Times New Roman"/>
          <w:b/>
          <w:szCs w:val="21"/>
        </w:rPr>
        <w:t>macrophages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szCs w:val="21"/>
        </w:rPr>
        <w:t>did not influence the development of macrophages.</w:t>
      </w:r>
    </w:p>
    <w:p w14:paraId="2102E06A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>ow cytometry analysis of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 w:hint="eastAsia"/>
          <w:szCs w:val="21"/>
        </w:rPr>
        <w:t>MP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bCs/>
          <w:szCs w:val="21"/>
        </w:rPr>
        <w:t>(Lin</w:t>
      </w:r>
      <w:r>
        <w:rPr>
          <w:rFonts w:ascii="Times New Roman" w:hAnsi="Times New Roman" w:cs="Times New Roman"/>
          <w:bCs/>
          <w:szCs w:val="21"/>
          <w:vertAlign w:val="superscript"/>
        </w:rPr>
        <w:t xml:space="preserve">- </w:t>
      </w:r>
      <w:r>
        <w:rPr>
          <w:rFonts w:ascii="Times New Roman" w:hAnsi="Times New Roman" w:cs="Times New Roman" w:hint="eastAsia"/>
          <w:bCs/>
          <w:szCs w:val="21"/>
        </w:rPr>
        <w:t>S</w:t>
      </w:r>
      <w:r>
        <w:rPr>
          <w:rFonts w:ascii="Times New Roman" w:hAnsi="Times New Roman" w:cs="Times New Roman"/>
          <w:bCs/>
          <w:szCs w:val="21"/>
        </w:rPr>
        <w:t>ca-1</w:t>
      </w:r>
      <w:r>
        <w:rPr>
          <w:rFonts w:ascii="Times New Roman" w:hAnsi="Times New Roman" w:cs="Times New Roman"/>
          <w:bCs/>
          <w:szCs w:val="21"/>
          <w:vertAlign w:val="superscript"/>
        </w:rPr>
        <w:t>-</w:t>
      </w:r>
      <w:r>
        <w:rPr>
          <w:rFonts w:ascii="Times New Roman" w:hAnsi="Times New Roman" w:cs="Times New Roman"/>
          <w:bCs/>
          <w:szCs w:val="21"/>
        </w:rPr>
        <w:t xml:space="preserve"> c-kit</w:t>
      </w:r>
      <w:r>
        <w:rPr>
          <w:rFonts w:ascii="Times New Roman" w:hAnsi="Times New Roman" w:cs="Times New Roman"/>
          <w:bCs/>
          <w:szCs w:val="21"/>
          <w:vertAlign w:val="superscript"/>
        </w:rPr>
        <w:t xml:space="preserve">+ </w:t>
      </w:r>
      <w:r>
        <w:rPr>
          <w:rFonts w:ascii="Times New Roman" w:hAnsi="Times New Roman" w:cs="Times New Roman"/>
          <w:bCs/>
          <w:szCs w:val="21"/>
        </w:rPr>
        <w:t>CD34</w:t>
      </w:r>
      <w:r>
        <w:rPr>
          <w:rFonts w:ascii="Times New Roman" w:hAnsi="Times New Roman" w:cs="Times New Roman"/>
          <w:bCs/>
          <w:szCs w:val="21"/>
          <w:vertAlign w:val="superscript"/>
        </w:rPr>
        <w:t xml:space="preserve">+ </w:t>
      </w:r>
      <w:r>
        <w:rPr>
          <w:rFonts w:ascii="Times New Roman" w:hAnsi="Times New Roman" w:cs="Times New Roman"/>
          <w:bCs/>
          <w:szCs w:val="21"/>
        </w:rPr>
        <w:t>CD16/32</w:t>
      </w:r>
      <w:r>
        <w:rPr>
          <w:rFonts w:ascii="Times New Roman" w:hAnsi="Times New Roman" w:cs="Times New Roman" w:hint="eastAsia"/>
          <w:bCs/>
          <w:szCs w:val="21"/>
          <w:vertAlign w:val="superscript"/>
        </w:rPr>
        <w:t>low</w:t>
      </w:r>
      <w:r>
        <w:rPr>
          <w:rFonts w:ascii="Times New Roman" w:hAnsi="Times New Roman" w:cs="Times New Roman"/>
          <w:bCs/>
          <w:szCs w:val="21"/>
        </w:rPr>
        <w:t>)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and GMP </w:t>
      </w:r>
      <w:r>
        <w:rPr>
          <w:rFonts w:ascii="Times New Roman" w:hAnsi="Times New Roman" w:cs="Times New Roman"/>
          <w:bCs/>
          <w:szCs w:val="21"/>
        </w:rPr>
        <w:t>(Lin</w:t>
      </w:r>
      <w:r>
        <w:rPr>
          <w:rFonts w:ascii="Times New Roman" w:hAnsi="Times New Roman" w:cs="Times New Roman"/>
          <w:bCs/>
          <w:szCs w:val="21"/>
          <w:vertAlign w:val="superscript"/>
        </w:rPr>
        <w:t xml:space="preserve">- </w:t>
      </w:r>
      <w:r>
        <w:rPr>
          <w:rFonts w:ascii="Times New Roman" w:hAnsi="Times New Roman" w:cs="Times New Roman" w:hint="eastAsia"/>
          <w:bCs/>
          <w:szCs w:val="21"/>
        </w:rPr>
        <w:t>S</w:t>
      </w:r>
      <w:r>
        <w:rPr>
          <w:rFonts w:ascii="Times New Roman" w:hAnsi="Times New Roman" w:cs="Times New Roman"/>
          <w:bCs/>
          <w:szCs w:val="21"/>
        </w:rPr>
        <w:t>ca-1</w:t>
      </w:r>
      <w:r>
        <w:rPr>
          <w:rFonts w:ascii="Times New Roman" w:hAnsi="Times New Roman" w:cs="Times New Roman"/>
          <w:bCs/>
          <w:szCs w:val="21"/>
          <w:vertAlign w:val="superscript"/>
        </w:rPr>
        <w:t>-</w:t>
      </w:r>
      <w:r>
        <w:rPr>
          <w:rFonts w:ascii="Times New Roman" w:hAnsi="Times New Roman" w:cs="Times New Roman"/>
          <w:bCs/>
          <w:szCs w:val="21"/>
        </w:rPr>
        <w:t xml:space="preserve"> c-kit</w:t>
      </w:r>
      <w:r>
        <w:rPr>
          <w:rFonts w:ascii="Times New Roman" w:hAnsi="Times New Roman" w:cs="Times New Roman"/>
          <w:bCs/>
          <w:szCs w:val="21"/>
          <w:vertAlign w:val="superscript"/>
        </w:rPr>
        <w:t xml:space="preserve">+ </w:t>
      </w:r>
      <w:r>
        <w:rPr>
          <w:rFonts w:ascii="Times New Roman" w:hAnsi="Times New Roman" w:cs="Times New Roman"/>
          <w:bCs/>
          <w:szCs w:val="21"/>
        </w:rPr>
        <w:t>CD34</w:t>
      </w:r>
      <w:r>
        <w:rPr>
          <w:rFonts w:ascii="Times New Roman" w:hAnsi="Times New Roman" w:cs="Times New Roman"/>
          <w:bCs/>
          <w:szCs w:val="21"/>
          <w:vertAlign w:val="superscript"/>
        </w:rPr>
        <w:t xml:space="preserve">+ </w:t>
      </w:r>
      <w:r>
        <w:rPr>
          <w:rFonts w:ascii="Times New Roman" w:hAnsi="Times New Roman" w:cs="Times New Roman"/>
          <w:bCs/>
          <w:szCs w:val="21"/>
        </w:rPr>
        <w:t>CD16/32</w:t>
      </w:r>
      <w:r>
        <w:rPr>
          <w:rFonts w:ascii="Times New Roman" w:hAnsi="Times New Roman" w:cs="Times New Roman"/>
          <w:bCs/>
          <w:szCs w:val="21"/>
          <w:vertAlign w:val="superscript"/>
        </w:rPr>
        <w:t>high</w:t>
      </w:r>
      <w:r>
        <w:rPr>
          <w:rFonts w:ascii="Times New Roman" w:hAnsi="Times New Roman" w:cs="Times New Roman"/>
          <w:bCs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in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bone</w:t>
      </w:r>
      <w:r>
        <w:rPr>
          <w:rFonts w:ascii="Times New Roman" w:hAnsi="Times New Roman" w:cs="Times New Roman"/>
          <w:szCs w:val="21"/>
        </w:rPr>
        <w:t xml:space="preserve"> marrow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mice. n=3 per group.</w:t>
      </w:r>
    </w:p>
    <w:p w14:paraId="0668032D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>and</w:t>
      </w:r>
      <w:r>
        <w:rPr>
          <w:rFonts w:ascii="Times New Roman" w:hAnsi="Times New Roman" w:cs="Times New Roman"/>
          <w:b/>
          <w:bCs/>
          <w:szCs w:val="21"/>
        </w:rPr>
        <w:t xml:space="preserve"> C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) of CMP in </w:t>
      </w:r>
      <w:r>
        <w:rPr>
          <w:rFonts w:ascii="Times New Roman" w:hAnsi="Times New Roman" w:cs="Times New Roman" w:hint="eastAsia"/>
          <w:szCs w:val="21"/>
        </w:rPr>
        <w:t>bone</w:t>
      </w:r>
      <w:r>
        <w:rPr>
          <w:rFonts w:ascii="Times New Roman" w:hAnsi="Times New Roman" w:cs="Times New Roman"/>
          <w:szCs w:val="21"/>
        </w:rPr>
        <w:t xml:space="preserve"> marrow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as shown in 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>.</w:t>
      </w:r>
    </w:p>
    <w:p w14:paraId="5F4E7F75" w14:textId="255AADA8" w:rsidR="004B625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D</w:t>
      </w:r>
      <w:r>
        <w:rPr>
          <w:rFonts w:ascii="Times New Roman" w:hAnsi="Times New Roman" w:cs="Times New Roman"/>
          <w:b/>
          <w:bCs/>
          <w:szCs w:val="21"/>
        </w:rPr>
        <w:t xml:space="preserve"> and E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Statistics of percentage (</w:t>
      </w:r>
      <w:r>
        <w:rPr>
          <w:rFonts w:ascii="Times New Roman" w:hAnsi="Times New Roman" w:cs="Times New Roman" w:hint="eastAsia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>) and absolute number (</w:t>
      </w:r>
      <w:r>
        <w:rPr>
          <w:rFonts w:ascii="Times New Roman" w:hAnsi="Times New Roman" w:cs="Times New Roman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 xml:space="preserve">) of </w:t>
      </w:r>
      <w:r>
        <w:rPr>
          <w:rFonts w:ascii="Times New Roman" w:hAnsi="Times New Roman" w:cs="Times New Roman" w:hint="eastAsia"/>
          <w:szCs w:val="21"/>
        </w:rPr>
        <w:t>GMP</w:t>
      </w:r>
      <w:r>
        <w:rPr>
          <w:rFonts w:ascii="Times New Roman" w:hAnsi="Times New Roman" w:cs="Times New Roman"/>
          <w:szCs w:val="21"/>
        </w:rPr>
        <w:t xml:space="preserve"> in </w:t>
      </w:r>
      <w:r>
        <w:rPr>
          <w:rFonts w:ascii="Times New Roman" w:hAnsi="Times New Roman" w:cs="Times New Roman" w:hint="eastAsia"/>
          <w:szCs w:val="21"/>
        </w:rPr>
        <w:t>bone</w:t>
      </w:r>
      <w:r>
        <w:rPr>
          <w:rFonts w:ascii="Times New Roman" w:hAnsi="Times New Roman" w:cs="Times New Roman"/>
          <w:szCs w:val="21"/>
        </w:rPr>
        <w:t xml:space="preserve"> marrow </w:t>
      </w:r>
      <w:r>
        <w:rPr>
          <w:rFonts w:ascii="Times New Roman" w:hAnsi="Times New Roman" w:cs="Times New Roman" w:hint="eastAsia"/>
          <w:szCs w:val="21"/>
        </w:rPr>
        <w:t>from</w:t>
      </w:r>
      <w:r>
        <w:rPr>
          <w:rFonts w:ascii="Times New Roman" w:hAnsi="Times New Roman" w:cs="Times New Roman"/>
          <w:szCs w:val="21"/>
        </w:rPr>
        <w:t xml:space="preserve"> four groups of mice</w:t>
      </w:r>
      <w:r>
        <w:rPr>
          <w:rFonts w:ascii="Times New Roman" w:hAnsi="Times New Roman" w:cs="Times New Roman" w:hint="eastAsia"/>
          <w:szCs w:val="21"/>
        </w:rPr>
        <w:t>,</w:t>
      </w:r>
      <w:r>
        <w:rPr>
          <w:rFonts w:ascii="Times New Roman" w:hAnsi="Times New Roman" w:cs="Times New Roman"/>
          <w:szCs w:val="21"/>
        </w:rPr>
        <w:t xml:space="preserve"> as shown in A. </w:t>
      </w:r>
      <w:r>
        <w:rPr>
          <w:rFonts w:ascii="Times New Roman" w:hAnsi="Times New Roman" w:cs="Times New Roman"/>
          <w:i/>
          <w:iCs/>
          <w:szCs w:val="21"/>
        </w:rPr>
        <w:t>ns</w:t>
      </w:r>
      <w:r>
        <w:rPr>
          <w:rFonts w:ascii="Times New Roman" w:hAnsi="Times New Roman" w:cs="Times New Roman"/>
          <w:szCs w:val="21"/>
        </w:rPr>
        <w:t>, no significance, 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&lt;0.05, 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&lt;0.01, 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&lt;0.001, ****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&lt;0.0001.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 was considered statistically significant.</w:t>
      </w:r>
    </w:p>
    <w:p w14:paraId="17D5BED7" w14:textId="70F9374B" w:rsidR="00132137" w:rsidRPr="004B6257" w:rsidRDefault="004B6257" w:rsidP="004B6257">
      <w:pPr>
        <w:spacing w:after="0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15232B88" w14:textId="652C5636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0F45032" wp14:editId="6CE2507E">
            <wp:extent cx="3281172" cy="1528572"/>
            <wp:effectExtent l="0" t="0" r="0" b="0"/>
            <wp:docPr id="11159622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62234" name="图片 11159622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172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9CC3D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7 </w:t>
      </w:r>
      <w:r>
        <w:rPr>
          <w:rFonts w:ascii="Times New Roman" w:eastAsia="宋体" w:hAnsi="Times New Roman" w:cs="Times New Roman"/>
          <w:b/>
          <w:szCs w:val="21"/>
        </w:rPr>
        <w:t xml:space="preserve">Detection of apoptosis-related protein expression levels in WT and </w:t>
      </w:r>
      <w:proofErr w:type="spellStart"/>
      <w:r>
        <w:rPr>
          <w:rFonts w:ascii="Times New Roman" w:eastAsia="宋体" w:hAnsi="Times New Roman" w:cs="Times New Roman"/>
          <w:b/>
          <w:szCs w:val="21"/>
        </w:rPr>
        <w:t>dKO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 xml:space="preserve"> BMDM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</w:p>
    <w:p w14:paraId="618311C9" w14:textId="0DF8BE23" w:rsidR="004B6257" w:rsidRDefault="00000000">
      <w:pPr>
        <w:spacing w:line="360" w:lineRule="auto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 w:hint="eastAsia"/>
          <w:szCs w:val="21"/>
        </w:rPr>
        <w:t>W</w:t>
      </w:r>
      <w:r>
        <w:rPr>
          <w:rFonts w:ascii="Times New Roman" w:hAnsi="Times New Roman" w:cs="Times New Roman"/>
          <w:szCs w:val="21"/>
        </w:rPr>
        <w:t xml:space="preserve">estern blot analysis of cleaved </w:t>
      </w:r>
      <w:r>
        <w:rPr>
          <w:rFonts w:ascii="Times New Roman" w:hAnsi="Times New Roman" w:cs="Times New Roman" w:hint="eastAsia"/>
          <w:szCs w:val="21"/>
        </w:rPr>
        <w:t>caspase</w:t>
      </w:r>
      <w:r>
        <w:rPr>
          <w:rFonts w:ascii="Times New Roman" w:hAnsi="Times New Roman" w:cs="Times New Roman"/>
          <w:szCs w:val="21"/>
        </w:rPr>
        <w:t xml:space="preserve">-3, -7, -8, -9, Bim </w:t>
      </w:r>
      <w:r>
        <w:rPr>
          <w:rFonts w:ascii="Times New Roman" w:hAnsi="Times New Roman" w:cs="Times New Roman" w:hint="eastAsia"/>
          <w:szCs w:val="21"/>
        </w:rPr>
        <w:t>and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Bcl-xL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in</w:t>
      </w:r>
      <w:r>
        <w:rPr>
          <w:rFonts w:ascii="Times New Roman" w:hAnsi="Times New Roman" w:cs="Times New Roman"/>
          <w:szCs w:val="21"/>
        </w:rPr>
        <w:t xml:space="preserve"> WT and </w:t>
      </w:r>
      <w:proofErr w:type="spellStart"/>
      <w:r>
        <w:rPr>
          <w:rFonts w:ascii="Times New Roman" w:hAnsi="Times New Roman" w:cs="Times New Roman"/>
          <w:szCs w:val="21"/>
        </w:rPr>
        <w:t>dKO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BMDM</w:t>
      </w:r>
      <w:r>
        <w:rPr>
          <w:rFonts w:ascii="Times New Roman" w:hAnsi="Times New Roman" w:cs="Times New Roman"/>
          <w:szCs w:val="21"/>
        </w:rPr>
        <w:t xml:space="preserve">s generated in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dependent BM cell culture</w:t>
      </w:r>
      <w:r>
        <w:rPr>
          <w:rFonts w:ascii="Times New Roman" w:hAnsi="Times New Roman" w:cs="Times New Roman" w:hint="eastAsia"/>
          <w:szCs w:val="21"/>
        </w:rPr>
        <w:t>.</w:t>
      </w:r>
    </w:p>
    <w:p w14:paraId="418A1BD7" w14:textId="503EA2CF" w:rsidR="00132137" w:rsidRDefault="004B6257" w:rsidP="004B6257">
      <w:pPr>
        <w:spacing w:after="0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C4E2C69" w14:textId="52A856A3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1F10958A" wp14:editId="5667F301">
            <wp:extent cx="5486400" cy="5129530"/>
            <wp:effectExtent l="0" t="0" r="0" b="0"/>
            <wp:docPr id="3464633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63346" name="图片 3464633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BF50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8 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Cbls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mediate M-CSF</w:t>
      </w:r>
      <w:r>
        <w:rPr>
          <w:rFonts w:ascii="Times New Roman" w:hAnsi="Times New Roman" w:cs="Times New Roman" w:hint="eastAsia"/>
          <w:b/>
          <w:bCs/>
          <w:szCs w:val="21"/>
        </w:rPr>
        <w:t>-</w:t>
      </w:r>
      <w:r>
        <w:rPr>
          <w:rFonts w:ascii="Times New Roman" w:hAnsi="Times New Roman" w:cs="Times New Roman"/>
          <w:b/>
          <w:bCs/>
          <w:szCs w:val="21"/>
        </w:rPr>
        <w:t xml:space="preserve">induced the ubiquitination and degradation of </w:t>
      </w:r>
      <w:r>
        <w:rPr>
          <w:rFonts w:ascii="Times New Roman" w:hAnsi="Times New Roman" w:cs="Times New Roman" w:hint="eastAsia"/>
          <w:b/>
          <w:bCs/>
          <w:szCs w:val="21"/>
        </w:rPr>
        <w:t>M-CSFR</w:t>
      </w:r>
      <w:r>
        <w:rPr>
          <w:rFonts w:ascii="Times New Roman" w:hAnsi="Times New Roman" w:cs="Times New Roman"/>
          <w:b/>
          <w:bCs/>
          <w:szCs w:val="21"/>
        </w:rPr>
        <w:t xml:space="preserve"> dependent on their ubiquitination enzyme activity.</w:t>
      </w:r>
    </w:p>
    <w:p w14:paraId="5D5A53FA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Western blot analysis of M-CSFR expression in HEK293T cells transfected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-CSFR.</w:t>
      </w:r>
    </w:p>
    <w:p w14:paraId="6D547795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 xml:space="preserve">) </w:t>
      </w:r>
      <w:r>
        <w:rPr>
          <w:rFonts w:ascii="Times New Roman" w:eastAsia="宋体" w:hAnsi="Times New Roman" w:cs="Times New Roman"/>
          <w:szCs w:val="21"/>
        </w:rPr>
        <w:t>Fl</w:t>
      </w:r>
      <w:r>
        <w:rPr>
          <w:rFonts w:ascii="Times New Roman" w:hAnsi="Times New Roman" w:cs="Times New Roman"/>
          <w:bCs/>
          <w:szCs w:val="21"/>
        </w:rPr>
        <w:t xml:space="preserve">ow cytometry analysis of cell surface </w:t>
      </w:r>
      <w:r>
        <w:rPr>
          <w:rFonts w:ascii="Times New Roman" w:hAnsi="Times New Roman" w:cs="Times New Roman" w:hint="eastAsia"/>
          <w:bCs/>
          <w:szCs w:val="21"/>
        </w:rPr>
        <w:t>expression</w:t>
      </w:r>
      <w:r>
        <w:rPr>
          <w:rFonts w:ascii="Times New Roman" w:hAnsi="Times New Roman" w:cs="Times New Roman"/>
          <w:bCs/>
          <w:szCs w:val="21"/>
        </w:rPr>
        <w:t xml:space="preserve"> of </w:t>
      </w:r>
      <w:r>
        <w:rPr>
          <w:rFonts w:ascii="Times New Roman" w:hAnsi="Times New Roman" w:cs="Times New Roman" w:hint="eastAsia"/>
          <w:bCs/>
          <w:szCs w:val="21"/>
        </w:rPr>
        <w:t>CD</w:t>
      </w:r>
      <w:r>
        <w:rPr>
          <w:rFonts w:ascii="Times New Roman" w:hAnsi="Times New Roman" w:cs="Times New Roman"/>
          <w:bCs/>
          <w:szCs w:val="21"/>
        </w:rPr>
        <w:t xml:space="preserve">115 (M-CSFR) </w:t>
      </w:r>
      <w:r>
        <w:rPr>
          <w:rFonts w:ascii="Times New Roman" w:hAnsi="Times New Roman" w:cs="Times New Roman" w:hint="eastAsia"/>
          <w:bCs/>
          <w:szCs w:val="21"/>
        </w:rPr>
        <w:t>in</w:t>
      </w:r>
      <w:r>
        <w:rPr>
          <w:rFonts w:ascii="Times New Roman" w:hAnsi="Times New Roman" w:cs="Times New Roman"/>
          <w:bCs/>
          <w:szCs w:val="21"/>
        </w:rPr>
        <w:t xml:space="preserve"> HEK293</w:t>
      </w:r>
      <w:r>
        <w:rPr>
          <w:rFonts w:ascii="Times New Roman" w:hAnsi="Times New Roman" w:cs="Times New Roman" w:hint="eastAsia"/>
          <w:bCs/>
          <w:szCs w:val="21"/>
        </w:rPr>
        <w:t>T</w:t>
      </w:r>
      <w:r>
        <w:rPr>
          <w:rFonts w:ascii="Times New Roman" w:hAnsi="Times New Roman" w:cs="Times New Roman"/>
          <w:bCs/>
          <w:szCs w:val="21"/>
        </w:rPr>
        <w:t xml:space="preserve"> cells </w:t>
      </w:r>
      <w:r>
        <w:rPr>
          <w:rFonts w:ascii="Times New Roman" w:hAnsi="Times New Roman" w:cs="Times New Roman"/>
          <w:szCs w:val="21"/>
        </w:rPr>
        <w:t xml:space="preserve">transfected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-CSFR.</w:t>
      </w:r>
    </w:p>
    <w:p w14:paraId="5C7C8032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endogenous interaction M-CSFR and </w:t>
      </w:r>
      <w:proofErr w:type="spellStart"/>
      <w:r>
        <w:rPr>
          <w:rFonts w:ascii="Times New Roman" w:hAnsi="Times New Roman" w:cs="Times New Roman" w:hint="eastAsia"/>
          <w:szCs w:val="21"/>
        </w:rPr>
        <w:t>Cbl</w:t>
      </w:r>
      <w:proofErr w:type="spellEnd"/>
      <w:r>
        <w:rPr>
          <w:rFonts w:ascii="Times New Roman" w:hAnsi="Times New Roman" w:cs="Times New Roman" w:hint="eastAsia"/>
          <w:szCs w:val="21"/>
        </w:rPr>
        <w:t>-b</w:t>
      </w:r>
      <w:r>
        <w:rPr>
          <w:rFonts w:ascii="Times New Roman" w:hAnsi="Times New Roman" w:cs="Times New Roman"/>
          <w:szCs w:val="21"/>
        </w:rPr>
        <w:t xml:space="preserve"> in</w:t>
      </w:r>
      <w:r>
        <w:rPr>
          <w:rFonts w:ascii="Times New Roman" w:hAnsi="Times New Roman" w:cs="Times New Roman" w:hint="eastAsia"/>
          <w:szCs w:val="21"/>
        </w:rPr>
        <w:t xml:space="preserve"> MH</w:t>
      </w:r>
      <w:r>
        <w:rPr>
          <w:rFonts w:ascii="Times New Roman" w:hAnsi="Times New Roman" w:cs="Times New Roman"/>
          <w:szCs w:val="21"/>
        </w:rPr>
        <w:t xml:space="preserve">-S cells treated with M-CSF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50 ng/mL)</w:t>
      </w:r>
      <w:r>
        <w:rPr>
          <w:rFonts w:ascii="Times New Roman" w:hAnsi="Times New Roman" w:cs="Times New Roman" w:hint="eastAsia"/>
          <w:szCs w:val="21"/>
        </w:rPr>
        <w:t>.</w:t>
      </w:r>
    </w:p>
    <w:p w14:paraId="2F4EDBC0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(</w:t>
      </w:r>
      <w:r>
        <w:rPr>
          <w:rFonts w:ascii="Times New Roman" w:hAnsi="Times New Roman" w:cs="Times New Roman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 xml:space="preserve">) Immunoprecipitation analysis of endogenous interaction M-CSFR and </w:t>
      </w:r>
      <w:r>
        <w:rPr>
          <w:rFonts w:ascii="Times New Roman" w:hAnsi="Times New Roman" w:cs="Times New Roman" w:hint="eastAsia"/>
          <w:szCs w:val="21"/>
        </w:rPr>
        <w:t>c-</w:t>
      </w:r>
      <w:proofErr w:type="spellStart"/>
      <w:r>
        <w:rPr>
          <w:rFonts w:ascii="Times New Roman" w:hAnsi="Times New Roman" w:cs="Times New Roman" w:hint="eastAsia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in</w:t>
      </w:r>
      <w:r>
        <w:rPr>
          <w:rFonts w:ascii="Times New Roman" w:hAnsi="Times New Roman" w:cs="Times New Roman" w:hint="eastAsia"/>
          <w:szCs w:val="21"/>
        </w:rPr>
        <w:t xml:space="preserve"> MH</w:t>
      </w:r>
      <w:r>
        <w:rPr>
          <w:rFonts w:ascii="Times New Roman" w:hAnsi="Times New Roman" w:cs="Times New Roman"/>
          <w:szCs w:val="21"/>
        </w:rPr>
        <w:t xml:space="preserve">-S cells treated with M-CSF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50 ng/mL)</w:t>
      </w:r>
      <w:r>
        <w:rPr>
          <w:rFonts w:ascii="Times New Roman" w:hAnsi="Times New Roman" w:cs="Times New Roman" w:hint="eastAsia"/>
          <w:szCs w:val="21"/>
        </w:rPr>
        <w:t>.</w:t>
      </w:r>
    </w:p>
    <w:p w14:paraId="7F512991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-CSFR, HA-</w:t>
      </w:r>
      <w:r>
        <w:rPr>
          <w:rFonts w:ascii="Times New Roman" w:hAnsi="Times New Roman" w:cs="Times New Roman" w:hint="eastAsia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b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>-b (</w:t>
      </w:r>
      <w:r>
        <w:rPr>
          <w:rFonts w:ascii="Times New Roman" w:hAnsi="Times New Roman" w:cs="Times New Roman" w:hint="eastAsia"/>
          <w:szCs w:val="21"/>
        </w:rPr>
        <w:t>WT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inactive C373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mutant)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</w:t>
      </w:r>
      <w:r>
        <w:rPr>
          <w:rFonts w:ascii="Times New Roman" w:hAnsi="Times New Roman" w:cs="Times New Roman" w:hint="eastAsia"/>
          <w:szCs w:val="21"/>
        </w:rPr>
        <w:t>L)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67B49131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F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-CSFR, HA-</w:t>
      </w:r>
      <w:r>
        <w:rPr>
          <w:rFonts w:ascii="Times New Roman" w:hAnsi="Times New Roman" w:cs="Times New Roman" w:hint="eastAsia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b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 w:hint="eastAsia"/>
          <w:szCs w:val="21"/>
        </w:rPr>
        <w:t>WT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inactive C379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mutant)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</w:t>
      </w:r>
      <w:r>
        <w:rPr>
          <w:rFonts w:ascii="Times New Roman" w:hAnsi="Times New Roman" w:cs="Times New Roman" w:hint="eastAsia"/>
          <w:szCs w:val="21"/>
        </w:rPr>
        <w:t>L)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1532E5D6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G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Western blot analysis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>-b (</w:t>
      </w:r>
      <w:r>
        <w:rPr>
          <w:rFonts w:ascii="Times New Roman" w:hAnsi="Times New Roman" w:cs="Times New Roman" w:hint="eastAsia"/>
          <w:szCs w:val="21"/>
        </w:rPr>
        <w:t>WT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inactive C373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mutant)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ng/mL) and 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>HX (50 µM) for 2 h.</w:t>
      </w:r>
    </w:p>
    <w:p w14:paraId="5CA7FED5" w14:textId="481BF695" w:rsidR="004B625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H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Western blot analysis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 w:hint="eastAsia"/>
          <w:szCs w:val="21"/>
        </w:rPr>
        <w:t>WT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inactive C379</w:t>
      </w:r>
      <w:r>
        <w:rPr>
          <w:rFonts w:ascii="Times New Roman" w:hAnsi="Times New Roman" w:cs="Times New Roman" w:hint="eastAsia"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mutant)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ng/mL) and </w:t>
      </w:r>
      <w:r>
        <w:rPr>
          <w:rFonts w:ascii="Times New Roman" w:hAnsi="Times New Roman" w:cs="Times New Roman" w:hint="eastAsia"/>
          <w:szCs w:val="21"/>
        </w:rPr>
        <w:t>C</w:t>
      </w:r>
      <w:r>
        <w:rPr>
          <w:rFonts w:ascii="Times New Roman" w:hAnsi="Times New Roman" w:cs="Times New Roman"/>
          <w:szCs w:val="21"/>
        </w:rPr>
        <w:t xml:space="preserve">HX (50 µM) for 2 h. </w:t>
      </w:r>
      <w:r>
        <w:rPr>
          <w:rFonts w:ascii="Times New Roman" w:hAnsi="Times New Roman" w:cs="Times New Roman"/>
          <w:i/>
          <w:iCs/>
          <w:szCs w:val="21"/>
        </w:rPr>
        <w:t>ns</w:t>
      </w:r>
      <w:r>
        <w:rPr>
          <w:rFonts w:ascii="Times New Roman" w:hAnsi="Times New Roman" w:cs="Times New Roman"/>
          <w:szCs w:val="21"/>
        </w:rPr>
        <w:t>, no significance, 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&lt;0.05, 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&lt;0.01, 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&lt;0.001, ****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 xml:space="preserve">&lt;0.0001. </w:t>
      </w:r>
      <w:r>
        <w:rPr>
          <w:rFonts w:ascii="Times New Roman" w:hAnsi="Times New Roman" w:cs="Times New Roman"/>
          <w:i/>
          <w:iCs/>
          <w:szCs w:val="21"/>
        </w:rPr>
        <w:t>p</w:t>
      </w:r>
      <w:r>
        <w:rPr>
          <w:rFonts w:ascii="Times New Roman" w:hAnsi="Times New Roman" w:cs="Times New Roman"/>
          <w:szCs w:val="21"/>
        </w:rPr>
        <w:t>&lt;0.05 was considered statistically significant.</w:t>
      </w:r>
    </w:p>
    <w:p w14:paraId="79E4584A" w14:textId="7E7860E6" w:rsidR="00132137" w:rsidRDefault="004B6257" w:rsidP="004B6257">
      <w:pPr>
        <w:spacing w:after="0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33E82525" w14:textId="2EA6940F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478AD100" wp14:editId="2FFEA0B4">
            <wp:extent cx="5486400" cy="6005195"/>
            <wp:effectExtent l="0" t="0" r="0" b="0"/>
            <wp:docPr id="9133343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34324" name="图片 9133343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C844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>9 A</w:t>
      </w:r>
      <w:r>
        <w:rPr>
          <w:rFonts w:ascii="Times New Roman" w:eastAsia="宋体" w:hAnsi="Times New Roman" w:cs="Times New Roman"/>
          <w:b/>
          <w:szCs w:val="21"/>
        </w:rPr>
        <w:t xml:space="preserve">utophosphorylation of M-CSFR </w:t>
      </w:r>
      <w:r>
        <w:rPr>
          <w:rFonts w:ascii="Times New Roman" w:eastAsia="宋体" w:hAnsi="Times New Roman" w:cs="Times New Roman" w:hint="eastAsia"/>
          <w:b/>
          <w:szCs w:val="21"/>
        </w:rPr>
        <w:t>is</w:t>
      </w:r>
      <w:r>
        <w:rPr>
          <w:rFonts w:ascii="Times New Roman" w:eastAsia="宋体" w:hAnsi="Times New Roman" w:cs="Times New Roman"/>
          <w:b/>
          <w:szCs w:val="21"/>
        </w:rPr>
        <w:t xml:space="preserve"> critical for M-CSFR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 </w:t>
      </w:r>
      <w:r>
        <w:rPr>
          <w:rFonts w:ascii="Times New Roman" w:eastAsia="宋体" w:hAnsi="Times New Roman" w:cs="Times New Roman"/>
          <w:b/>
          <w:szCs w:val="21"/>
        </w:rPr>
        <w:t>ubiquitination and degradation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</w:p>
    <w:p w14:paraId="5926B67F" w14:textId="67550470" w:rsidR="00132137" w:rsidRDefault="00000000" w:rsidP="004B6257">
      <w:pPr>
        <w:spacing w:line="360" w:lineRule="auto"/>
        <w:rPr>
          <w:rFonts w:ascii="Times New Roman" w:hAnsi="Times New Roman" w:cs="Times New Roman"/>
          <w:szCs w:val="21"/>
          <w:lang w:eastAsia="zh-CN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) Western blot analysis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(WT </w:t>
      </w:r>
      <w:r>
        <w:rPr>
          <w:rFonts w:ascii="Times New Roman" w:hAnsi="Times New Roman" w:cs="Times New Roman" w:hint="eastAsia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K614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) and </w:t>
      </w:r>
      <w:proofErr w:type="spellStart"/>
      <w:r>
        <w:rPr>
          <w:rFonts w:ascii="Times New Roman" w:hAnsi="Times New Roman" w:cs="Times New Roman"/>
          <w:szCs w:val="21"/>
        </w:rPr>
        <w:t>Myc-Cbl</w:t>
      </w:r>
      <w:proofErr w:type="spellEnd"/>
      <w:r>
        <w:rPr>
          <w:rFonts w:ascii="Times New Roman" w:hAnsi="Times New Roman" w:cs="Times New Roman"/>
          <w:szCs w:val="21"/>
        </w:rPr>
        <w:t xml:space="preserve"> (</w:t>
      </w:r>
      <w:proofErr w:type="spellStart"/>
      <w:r>
        <w:rPr>
          <w:rFonts w:ascii="Times New Roman" w:hAnsi="Times New Roman" w:cs="Times New Roman" w:hint="eastAsia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-b </w:t>
      </w:r>
      <w:r>
        <w:rPr>
          <w:rFonts w:ascii="Times New Roman" w:hAnsi="Times New Roman" w:cs="Times New Roman" w:hint="eastAsia"/>
          <w:szCs w:val="21"/>
        </w:rPr>
        <w:t>or</w:t>
      </w:r>
      <w:r>
        <w:rPr>
          <w:rFonts w:ascii="Times New Roman" w:hAnsi="Times New Roman" w:cs="Times New Roman"/>
          <w:szCs w:val="21"/>
        </w:rPr>
        <w:t xml:space="preserve"> 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)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ng/mL) and CHX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50 µM) for 2 h.</w:t>
      </w:r>
    </w:p>
    <w:p w14:paraId="76C599EC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lastRenderedPageBreak/>
        <w:t>(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(WT or </w:t>
      </w:r>
      <w:r>
        <w:rPr>
          <w:rFonts w:ascii="Times New Roman" w:hAnsi="Times New Roman" w:cs="Times New Roman" w:hint="eastAsia"/>
          <w:szCs w:val="21"/>
        </w:rPr>
        <w:t>K</w:t>
      </w:r>
      <w:r>
        <w:rPr>
          <w:rFonts w:ascii="Times New Roman" w:hAnsi="Times New Roman" w:cs="Times New Roman"/>
          <w:szCs w:val="21"/>
        </w:rPr>
        <w:t>614M), HA-</w:t>
      </w:r>
      <w:r>
        <w:rPr>
          <w:rFonts w:ascii="Times New Roman" w:hAnsi="Times New Roman" w:cs="Times New Roman" w:hint="eastAsia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b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-b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15AEF4F6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C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(WT or </w:t>
      </w:r>
      <w:r>
        <w:rPr>
          <w:rFonts w:ascii="Times New Roman" w:hAnsi="Times New Roman" w:cs="Times New Roman" w:hint="eastAsia"/>
          <w:szCs w:val="21"/>
        </w:rPr>
        <w:t>K</w:t>
      </w:r>
      <w:r>
        <w:rPr>
          <w:rFonts w:ascii="Times New Roman" w:hAnsi="Times New Roman" w:cs="Times New Roman"/>
          <w:szCs w:val="21"/>
        </w:rPr>
        <w:t>614M), HA-</w:t>
      </w:r>
      <w:r>
        <w:rPr>
          <w:rFonts w:ascii="Times New Roman" w:hAnsi="Times New Roman" w:cs="Times New Roman" w:hint="eastAsia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b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73F84F84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D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WT BMDMs were starved of M-CSF for 24 h and </w:t>
      </w:r>
      <w:r>
        <w:rPr>
          <w:rFonts w:ascii="Times New Roman" w:hAnsi="Times New Roman" w:cs="Times New Roman" w:hint="eastAsia"/>
          <w:szCs w:val="21"/>
        </w:rPr>
        <w:t>treated</w:t>
      </w:r>
      <w:r>
        <w:rPr>
          <w:rFonts w:ascii="Times New Roman" w:hAnsi="Times New Roman" w:cs="Times New Roman"/>
          <w:szCs w:val="21"/>
        </w:rPr>
        <w:t xml:space="preserve"> with M-CSF (50 ng/m</w:t>
      </w:r>
      <w:r>
        <w:rPr>
          <w:rFonts w:ascii="Times New Roman" w:hAnsi="Times New Roman" w:cs="Times New Roman" w:hint="eastAsia"/>
          <w:szCs w:val="21"/>
        </w:rPr>
        <w:t>L</w:t>
      </w:r>
      <w:r>
        <w:rPr>
          <w:rFonts w:ascii="Times New Roman" w:hAnsi="Times New Roman" w:cs="Times New Roman"/>
          <w:szCs w:val="21"/>
        </w:rPr>
        <w:t xml:space="preserve">) and different concentrations of BLZ945 </w:t>
      </w:r>
      <w:r>
        <w:rPr>
          <w:rFonts w:ascii="Times New Roman" w:hAnsi="Times New Roman" w:cs="Times New Roman" w:hint="eastAsia"/>
          <w:szCs w:val="21"/>
        </w:rPr>
        <w:t>for</w:t>
      </w:r>
      <w:r>
        <w:rPr>
          <w:rFonts w:ascii="Times New Roman" w:hAnsi="Times New Roman" w:cs="Times New Roman"/>
          <w:szCs w:val="21"/>
        </w:rPr>
        <w:t xml:space="preserve"> indicated times and harvested for </w:t>
      </w:r>
      <w:r>
        <w:rPr>
          <w:rFonts w:ascii="Times New Roman" w:hAnsi="Times New Roman" w:cs="Times New Roman" w:hint="eastAsia"/>
          <w:szCs w:val="21"/>
        </w:rPr>
        <w:t>w</w:t>
      </w:r>
      <w:r>
        <w:rPr>
          <w:rFonts w:ascii="Times New Roman" w:hAnsi="Times New Roman" w:cs="Times New Roman"/>
          <w:szCs w:val="21"/>
        </w:rPr>
        <w:t>estern blot analysis of M-CSFR.</w:t>
      </w:r>
    </w:p>
    <w:p w14:paraId="180F661A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E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Western blot analysis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(WT or its </w:t>
      </w:r>
      <w:r>
        <w:rPr>
          <w:rFonts w:ascii="Times New Roman" w:hAnsi="Times New Roman" w:cs="Times New Roman" w:hint="eastAsia"/>
          <w:szCs w:val="21"/>
        </w:rPr>
        <w:t>t</w:t>
      </w:r>
      <w:r>
        <w:rPr>
          <w:rFonts w:ascii="Times New Roman" w:hAnsi="Times New Roman" w:cs="Times New Roman"/>
          <w:szCs w:val="21"/>
        </w:rPr>
        <w:t>y</w:t>
      </w:r>
      <w:r>
        <w:rPr>
          <w:rFonts w:ascii="Times New Roman" w:hAnsi="Times New Roman" w:cs="Times New Roman" w:hint="eastAsia"/>
          <w:szCs w:val="21"/>
        </w:rPr>
        <w:t>ro</w:t>
      </w:r>
      <w:r>
        <w:rPr>
          <w:rFonts w:ascii="Times New Roman" w:hAnsi="Times New Roman" w:cs="Times New Roman"/>
          <w:szCs w:val="21"/>
        </w:rPr>
        <w:t xml:space="preserve">sine mutants)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-b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ng/mL) and CHX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50 µM) for 2 h.</w:t>
      </w:r>
    </w:p>
    <w:p w14:paraId="21CCC3B2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F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Western blot analysis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(WT or its tyrosine mutants)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</w:t>
      </w:r>
      <w:r>
        <w:rPr>
          <w:rFonts w:ascii="Times New Roman" w:hAnsi="Times New Roman" w:cs="Times New Roman" w:hint="eastAsia"/>
          <w:szCs w:val="21"/>
        </w:rPr>
        <w:t>L</w:t>
      </w:r>
      <w:r>
        <w:rPr>
          <w:rFonts w:ascii="Times New Roman" w:hAnsi="Times New Roman" w:cs="Times New Roman"/>
          <w:szCs w:val="21"/>
        </w:rPr>
        <w:t xml:space="preserve">) and CHX </w:t>
      </w: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szCs w:val="21"/>
        </w:rPr>
        <w:t>50 µM) for 2 h.</w:t>
      </w:r>
    </w:p>
    <w:p w14:paraId="477C4BBF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G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 (WT or Y559</w:t>
      </w:r>
      <w:r>
        <w:rPr>
          <w:rFonts w:ascii="Times New Roman" w:hAnsi="Times New Roman" w:cs="Times New Roman" w:hint="eastAsia"/>
          <w:szCs w:val="21"/>
        </w:rPr>
        <w:t>F</w:t>
      </w:r>
      <w:r>
        <w:rPr>
          <w:rFonts w:ascii="Times New Roman" w:hAnsi="Times New Roman" w:cs="Times New Roman"/>
          <w:szCs w:val="21"/>
        </w:rPr>
        <w:t>), HA-</w:t>
      </w:r>
      <w:r>
        <w:rPr>
          <w:rFonts w:ascii="Times New Roman" w:hAnsi="Times New Roman" w:cs="Times New Roman" w:hint="eastAsia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b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-b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0672AE30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H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Immunoprecipitation analysis of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 xml:space="preserve">-CSFR (WT or </w:t>
      </w:r>
      <w:r>
        <w:rPr>
          <w:rFonts w:ascii="Times New Roman" w:hAnsi="Times New Roman" w:cs="Times New Roman" w:hint="eastAsia"/>
          <w:szCs w:val="21"/>
        </w:rPr>
        <w:t>Y</w:t>
      </w:r>
      <w:r>
        <w:rPr>
          <w:rFonts w:ascii="Times New Roman" w:hAnsi="Times New Roman" w:cs="Times New Roman"/>
          <w:szCs w:val="21"/>
        </w:rPr>
        <w:t>559F), HA-</w:t>
      </w:r>
      <w:r>
        <w:rPr>
          <w:rFonts w:ascii="Times New Roman" w:hAnsi="Times New Roman" w:cs="Times New Roman" w:hint="eastAsia"/>
          <w:szCs w:val="21"/>
        </w:rPr>
        <w:t>U</w:t>
      </w:r>
      <w:r>
        <w:rPr>
          <w:rFonts w:ascii="Times New Roman" w:hAnsi="Times New Roman" w:cs="Times New Roman"/>
          <w:szCs w:val="21"/>
        </w:rPr>
        <w:t xml:space="preserve">b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</w:t>
      </w:r>
      <w:r>
        <w:rPr>
          <w:rFonts w:ascii="Times New Roman" w:hAnsi="Times New Roman" w:cs="Times New Roman" w:hint="eastAsia"/>
          <w:szCs w:val="21"/>
        </w:rPr>
        <w:t>L)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78912C12" w14:textId="734E51B1" w:rsidR="004B6257" w:rsidRDefault="004B6257">
      <w:pPr>
        <w:spacing w:after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74549710" w14:textId="12588B04" w:rsidR="00132137" w:rsidRDefault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69D9CCFA" wp14:editId="42AADD75">
            <wp:extent cx="3759708" cy="2366772"/>
            <wp:effectExtent l="0" t="0" r="0" b="0"/>
            <wp:docPr id="79512420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24209" name="图片 7951242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708" cy="236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429A3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10 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Cbls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mediate the K63-linked polyubiquitination modification at </w:t>
      </w:r>
      <w:r>
        <w:rPr>
          <w:rFonts w:ascii="Times New Roman" w:hAnsi="Times New Roman" w:cs="Times New Roman" w:hint="eastAsia"/>
          <w:b/>
          <w:bCs/>
          <w:szCs w:val="21"/>
        </w:rPr>
        <w:t>L</w:t>
      </w:r>
      <w:r>
        <w:rPr>
          <w:rFonts w:ascii="Times New Roman" w:hAnsi="Times New Roman" w:cs="Times New Roman"/>
          <w:b/>
          <w:bCs/>
          <w:szCs w:val="21"/>
        </w:rPr>
        <w:t>ys791 of M-CSFR</w:t>
      </w:r>
      <w:r>
        <w:rPr>
          <w:rFonts w:ascii="Times New Roman" w:hAnsi="Times New Roman" w:cs="Times New Roman" w:hint="eastAsia"/>
          <w:b/>
          <w:bCs/>
          <w:szCs w:val="21"/>
        </w:rPr>
        <w:t>.</w:t>
      </w:r>
    </w:p>
    <w:p w14:paraId="282E308D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Immunoprecipitation analysis of K63-</w:t>
      </w:r>
      <w:r>
        <w:rPr>
          <w:rFonts w:ascii="Times New Roman" w:hAnsi="Times New Roman" w:cs="Times New Roman" w:hint="eastAsia"/>
          <w:szCs w:val="21"/>
        </w:rPr>
        <w:t>linked</w:t>
      </w:r>
      <w:r>
        <w:rPr>
          <w:rFonts w:ascii="Times New Roman" w:hAnsi="Times New Roman" w:cs="Times New Roman"/>
          <w:szCs w:val="21"/>
        </w:rPr>
        <w:t xml:space="preserve">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 (WT or K791</w:t>
      </w:r>
      <w:r>
        <w:rPr>
          <w:rFonts w:ascii="Times New Roman" w:hAnsi="Times New Roman" w:cs="Times New Roman" w:hint="eastAsia"/>
          <w:szCs w:val="21"/>
        </w:rPr>
        <w:t>R</w:t>
      </w:r>
      <w:r>
        <w:rPr>
          <w:rFonts w:ascii="Times New Roman" w:hAnsi="Times New Roman" w:cs="Times New Roman"/>
          <w:szCs w:val="21"/>
        </w:rPr>
        <w:t xml:space="preserve">), HA-K63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-b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ng/mL</w:t>
      </w:r>
      <w:r>
        <w:rPr>
          <w:rFonts w:ascii="Times New Roman" w:hAnsi="Times New Roman" w:cs="Times New Roman" w:hint="eastAsia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0F095F14" w14:textId="77777777" w:rsidR="00132137" w:rsidRDefault="00000000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(</w:t>
      </w:r>
      <w:r>
        <w:rPr>
          <w:rFonts w:ascii="Times New Roman" w:hAnsi="Times New Roman" w:cs="Times New Roman" w:hint="eastAsia"/>
          <w:b/>
          <w:bCs/>
          <w:szCs w:val="21"/>
        </w:rPr>
        <w:t>B</w:t>
      </w:r>
      <w:r>
        <w:rPr>
          <w:rFonts w:ascii="Times New Roman" w:hAnsi="Times New Roman" w:cs="Times New Roman"/>
          <w:szCs w:val="21"/>
        </w:rPr>
        <w:t>)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Immunoprecipitation analysis of K63-</w:t>
      </w:r>
      <w:r>
        <w:rPr>
          <w:rFonts w:ascii="Times New Roman" w:hAnsi="Times New Roman" w:cs="Times New Roman" w:hint="eastAsia"/>
          <w:szCs w:val="21"/>
        </w:rPr>
        <w:t>linked</w:t>
      </w:r>
      <w:r>
        <w:rPr>
          <w:rFonts w:ascii="Times New Roman" w:hAnsi="Times New Roman" w:cs="Times New Roman"/>
          <w:szCs w:val="21"/>
        </w:rPr>
        <w:t xml:space="preserve"> polyubiquitination of M-CSFR in HEK293T cells </w:t>
      </w:r>
      <w:proofErr w:type="spellStart"/>
      <w:r>
        <w:rPr>
          <w:rFonts w:ascii="Times New Roman" w:hAnsi="Times New Roman" w:cs="Times New Roman"/>
          <w:szCs w:val="21"/>
        </w:rPr>
        <w:t>cotransfected</w:t>
      </w:r>
      <w:proofErr w:type="spellEnd"/>
      <w:r>
        <w:rPr>
          <w:rFonts w:ascii="Times New Roman" w:hAnsi="Times New Roman" w:cs="Times New Roman"/>
          <w:szCs w:val="21"/>
        </w:rPr>
        <w:t xml:space="preserve"> with </w:t>
      </w:r>
      <w:r>
        <w:rPr>
          <w:rFonts w:ascii="Times New Roman" w:hAnsi="Times New Roman" w:cs="Times New Roman" w:hint="eastAsia"/>
          <w:szCs w:val="21"/>
        </w:rPr>
        <w:t>His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M</w:t>
      </w:r>
      <w:r>
        <w:rPr>
          <w:rFonts w:ascii="Times New Roman" w:hAnsi="Times New Roman" w:cs="Times New Roman"/>
          <w:szCs w:val="21"/>
        </w:rPr>
        <w:t>-CSFR (WT or K791</w:t>
      </w:r>
      <w:r>
        <w:rPr>
          <w:rFonts w:ascii="Times New Roman" w:hAnsi="Times New Roman" w:cs="Times New Roman" w:hint="eastAsia"/>
          <w:szCs w:val="21"/>
        </w:rPr>
        <w:t>R</w:t>
      </w:r>
      <w:r>
        <w:rPr>
          <w:rFonts w:ascii="Times New Roman" w:hAnsi="Times New Roman" w:cs="Times New Roman"/>
          <w:szCs w:val="21"/>
        </w:rPr>
        <w:t xml:space="preserve">), HA-K63 and </w:t>
      </w:r>
      <w:proofErr w:type="spellStart"/>
      <w:r>
        <w:rPr>
          <w:rFonts w:ascii="Times New Roman" w:hAnsi="Times New Roman" w:cs="Times New Roman"/>
          <w:szCs w:val="21"/>
        </w:rPr>
        <w:t>Myc</w:t>
      </w:r>
      <w:proofErr w:type="spellEnd"/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c-</w:t>
      </w:r>
      <w:proofErr w:type="spellStart"/>
      <w:r>
        <w:rPr>
          <w:rFonts w:ascii="Times New Roman" w:hAnsi="Times New Roman" w:cs="Times New Roman"/>
          <w:szCs w:val="21"/>
        </w:rPr>
        <w:t>Cbl</w:t>
      </w:r>
      <w:proofErr w:type="spellEnd"/>
      <w:r>
        <w:rPr>
          <w:rFonts w:ascii="Times New Roman" w:hAnsi="Times New Roman" w:cs="Times New Roman"/>
          <w:szCs w:val="21"/>
        </w:rPr>
        <w:t xml:space="preserve"> and then treated with </w:t>
      </w:r>
      <w:r>
        <w:rPr>
          <w:rFonts w:ascii="Times New Roman" w:hAnsi="Times New Roman" w:cs="Times New Roman" w:hint="eastAsia"/>
          <w:szCs w:val="21"/>
        </w:rPr>
        <w:t>M-CSF</w:t>
      </w:r>
      <w:r>
        <w:rPr>
          <w:rFonts w:ascii="Times New Roman" w:hAnsi="Times New Roman" w:cs="Times New Roman"/>
          <w:szCs w:val="21"/>
        </w:rPr>
        <w:t xml:space="preserve"> (50 ng/m</w:t>
      </w:r>
      <w:r>
        <w:rPr>
          <w:rFonts w:ascii="Times New Roman" w:hAnsi="Times New Roman" w:cs="Times New Roman" w:hint="eastAsia"/>
          <w:szCs w:val="21"/>
        </w:rPr>
        <w:t>L)</w:t>
      </w:r>
      <w:r>
        <w:rPr>
          <w:rFonts w:ascii="Times New Roman" w:hAnsi="Times New Roman" w:cs="Times New Roman"/>
          <w:szCs w:val="21"/>
        </w:rPr>
        <w:t xml:space="preserve"> for 2 h</w:t>
      </w:r>
      <w:r>
        <w:rPr>
          <w:rFonts w:ascii="Times New Roman" w:hAnsi="Times New Roman" w:cs="Times New Roman" w:hint="eastAsia"/>
          <w:szCs w:val="21"/>
        </w:rPr>
        <w:t>.</w:t>
      </w:r>
    </w:p>
    <w:p w14:paraId="75912B2C" w14:textId="6B2A44DF" w:rsidR="004B6257" w:rsidRDefault="004B6257">
      <w:pPr>
        <w:spacing w:after="0"/>
        <w:rPr>
          <w:rFonts w:ascii="inherit" w:eastAsia="宋体" w:hAnsi="inherit" w:cs="宋体" w:hint="eastAsia"/>
          <w:color w:val="2A2B2E"/>
          <w:sz w:val="24"/>
          <w:szCs w:val="24"/>
        </w:rPr>
      </w:pPr>
      <w:r>
        <w:rPr>
          <w:rFonts w:ascii="inherit" w:eastAsia="宋体" w:hAnsi="inherit" w:cs="宋体" w:hint="eastAsia"/>
          <w:color w:val="2A2B2E"/>
          <w:sz w:val="24"/>
          <w:szCs w:val="24"/>
        </w:rPr>
        <w:br w:type="page"/>
      </w:r>
    </w:p>
    <w:p w14:paraId="5D323DEE" w14:textId="4D1C311B" w:rsidR="00132137" w:rsidRDefault="004B6257">
      <w:pPr>
        <w:spacing w:line="360" w:lineRule="auto"/>
        <w:rPr>
          <w:rFonts w:ascii="inherit" w:eastAsia="宋体" w:hAnsi="inherit" w:cs="宋体" w:hint="eastAsia"/>
          <w:color w:val="2A2B2E"/>
          <w:sz w:val="24"/>
          <w:szCs w:val="24"/>
        </w:rPr>
      </w:pPr>
      <w:r>
        <w:rPr>
          <w:rFonts w:ascii="inherit" w:eastAsia="宋体" w:hAnsi="inherit" w:cs="宋体" w:hint="eastAsia"/>
          <w:noProof/>
          <w:color w:val="2A2B2E"/>
          <w:sz w:val="24"/>
          <w:szCs w:val="24"/>
        </w:rPr>
        <w:lastRenderedPageBreak/>
        <w:drawing>
          <wp:inline distT="0" distB="0" distL="0" distR="0" wp14:anchorId="4D94B485" wp14:editId="32CECD68">
            <wp:extent cx="5486400" cy="6635115"/>
            <wp:effectExtent l="0" t="0" r="0" b="0"/>
            <wp:docPr id="8876910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691014" name="图片 8876910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EB28B" w14:textId="77777777" w:rsidR="00132137" w:rsidRDefault="00000000">
      <w:pPr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11 </w:t>
      </w:r>
      <w:r>
        <w:rPr>
          <w:rFonts w:ascii="Times New Roman" w:eastAsia="宋体" w:hAnsi="Times New Roman" w:cs="Times New Roman"/>
          <w:b/>
          <w:szCs w:val="21"/>
        </w:rPr>
        <w:t xml:space="preserve">The biased M2 type of </w:t>
      </w:r>
      <w:proofErr w:type="spellStart"/>
      <w:r>
        <w:rPr>
          <w:rFonts w:ascii="Times New Roman" w:eastAsia="宋体" w:hAnsi="Times New Roman" w:cs="Times New Roman"/>
          <w:b/>
          <w:szCs w:val="21"/>
        </w:rPr>
        <w:t>dKO</w:t>
      </w:r>
      <w:proofErr w:type="spellEnd"/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>mice</w:t>
      </w:r>
      <w:r>
        <w:rPr>
          <w:rFonts w:ascii="Times New Roman" w:eastAsia="宋体" w:hAnsi="Times New Roman" w:cs="Times New Roman"/>
          <w:b/>
          <w:szCs w:val="21"/>
        </w:rPr>
        <w:t xml:space="preserve"> macrophages caused lung inflammation in the mice</w:t>
      </w:r>
    </w:p>
    <w:p w14:paraId="76946B97" w14:textId="77777777" w:rsidR="00132137" w:rsidRDefault="00000000">
      <w:pPr>
        <w:spacing w:line="360" w:lineRule="auto"/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szCs w:val="21"/>
        </w:rPr>
        <w:t>(</w:t>
      </w:r>
      <w:r>
        <w:rPr>
          <w:rFonts w:ascii="Times New Roman" w:eastAsia="等线" w:hAnsi="Times New Roman" w:cs="Times New Roman"/>
          <w:b/>
          <w:bCs/>
          <w:szCs w:val="21"/>
        </w:rPr>
        <w:t>A</w:t>
      </w:r>
      <w:r>
        <w:rPr>
          <w:rFonts w:ascii="Times New Roman" w:eastAsia="等线" w:hAnsi="Times New Roman" w:cs="Times New Roman" w:hint="eastAsia"/>
          <w:b/>
          <w:bCs/>
          <w:szCs w:val="21"/>
        </w:rPr>
        <w:t>, B</w:t>
      </w:r>
      <w:r>
        <w:rPr>
          <w:rFonts w:ascii="Times New Roman" w:eastAsia="等线" w:hAnsi="Times New Roman" w:cs="Times New Roman"/>
          <w:szCs w:val="21"/>
        </w:rPr>
        <w:t xml:space="preserve">) The surface expression of </w:t>
      </w:r>
      <w:r>
        <w:rPr>
          <w:rFonts w:ascii="Times New Roman" w:eastAsia="等线" w:hAnsi="Times New Roman" w:cs="Times New Roman" w:hint="eastAsia"/>
          <w:szCs w:val="21"/>
        </w:rPr>
        <w:t xml:space="preserve">CD40, </w:t>
      </w:r>
      <w:r>
        <w:rPr>
          <w:rFonts w:ascii="Times New Roman" w:eastAsia="等线" w:hAnsi="Times New Roman" w:cs="Times New Roman"/>
          <w:szCs w:val="21"/>
        </w:rPr>
        <w:t>CD80</w:t>
      </w:r>
      <w:r>
        <w:rPr>
          <w:rFonts w:ascii="Times New Roman" w:eastAsia="等线" w:hAnsi="Times New Roman" w:cs="Times New Roman" w:hint="eastAsia"/>
          <w:szCs w:val="21"/>
        </w:rPr>
        <w:t xml:space="preserve">, </w:t>
      </w:r>
      <w:r>
        <w:rPr>
          <w:rFonts w:ascii="Times New Roman" w:eastAsia="等线" w:hAnsi="Times New Roman" w:cs="Times New Roman"/>
          <w:szCs w:val="21"/>
        </w:rPr>
        <w:t xml:space="preserve">CD86 and </w:t>
      </w:r>
      <w:r>
        <w:rPr>
          <w:rFonts w:ascii="Times New Roman" w:eastAsia="等线" w:hAnsi="Times New Roman" w:cs="Times New Roman" w:hint="eastAsia"/>
          <w:szCs w:val="21"/>
        </w:rPr>
        <w:t xml:space="preserve">CD206 </w:t>
      </w:r>
      <w:r>
        <w:rPr>
          <w:rFonts w:ascii="Times New Roman" w:eastAsia="等线" w:hAnsi="Times New Roman" w:cs="Times New Roman"/>
          <w:szCs w:val="21"/>
        </w:rPr>
        <w:t xml:space="preserve">on </w:t>
      </w:r>
      <w:r>
        <w:rPr>
          <w:rFonts w:ascii="Times New Roman" w:eastAsia="等线" w:hAnsi="Times New Roman" w:cs="Times New Roman" w:hint="eastAsia"/>
          <w:szCs w:val="21"/>
        </w:rPr>
        <w:t>AMs</w:t>
      </w:r>
      <w:r>
        <w:rPr>
          <w:rFonts w:ascii="Times New Roman" w:eastAsia="等线" w:hAnsi="Times New Roman" w:cs="Times New Roman"/>
          <w:szCs w:val="21"/>
        </w:rPr>
        <w:t xml:space="preserve"> in </w:t>
      </w:r>
      <w:r>
        <w:rPr>
          <w:rFonts w:ascii="Times New Roman" w:eastAsia="等线" w:hAnsi="Times New Roman" w:cs="Times New Roman" w:hint="eastAsia"/>
          <w:szCs w:val="21"/>
        </w:rPr>
        <w:t>BALF</w:t>
      </w:r>
      <w:r>
        <w:rPr>
          <w:rFonts w:ascii="Times New Roman" w:eastAsia="等线" w:hAnsi="Times New Roman" w:cs="Times New Roman"/>
          <w:szCs w:val="21"/>
        </w:rPr>
        <w:t xml:space="preserve"> detected by flow cytometry. n=3</w:t>
      </w:r>
      <w:r>
        <w:rPr>
          <w:rFonts w:ascii="Times New Roman" w:eastAsia="等线" w:hAnsi="Times New Roman" w:cs="Times New Roman" w:hint="eastAsia"/>
          <w:szCs w:val="21"/>
        </w:rPr>
        <w:t>-4</w:t>
      </w:r>
      <w:r>
        <w:rPr>
          <w:rFonts w:ascii="Times New Roman" w:eastAsia="等线" w:hAnsi="Times New Roman" w:cs="Times New Roman"/>
          <w:szCs w:val="21"/>
        </w:rPr>
        <w:t xml:space="preserve"> per group.</w:t>
      </w:r>
    </w:p>
    <w:p w14:paraId="36F06BAE" w14:textId="77777777" w:rsidR="00132137" w:rsidRDefault="00000000">
      <w:pPr>
        <w:spacing w:line="360" w:lineRule="auto"/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szCs w:val="21"/>
        </w:rPr>
        <w:lastRenderedPageBreak/>
        <w:t>(</w:t>
      </w:r>
      <w:r>
        <w:rPr>
          <w:rFonts w:ascii="Times New Roman" w:eastAsia="等线" w:hAnsi="Times New Roman" w:cs="Times New Roman" w:hint="eastAsia"/>
          <w:b/>
          <w:bCs/>
          <w:szCs w:val="21"/>
        </w:rPr>
        <w:t>C</w:t>
      </w:r>
      <w:r>
        <w:rPr>
          <w:rFonts w:ascii="Times New Roman" w:eastAsia="等线" w:hAnsi="Times New Roman" w:cs="Times New Roman"/>
          <w:szCs w:val="21"/>
        </w:rPr>
        <w:t xml:space="preserve">) QPCR analysis of </w:t>
      </w:r>
      <w:r>
        <w:rPr>
          <w:rFonts w:ascii="Times New Roman" w:eastAsia="宋体" w:hAnsi="Times New Roman" w:cs="Times New Roman"/>
          <w:bCs/>
          <w:szCs w:val="21"/>
        </w:rPr>
        <w:t xml:space="preserve">cytokines including IL-1β, 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IL-4, </w:t>
      </w:r>
      <w:r>
        <w:rPr>
          <w:rFonts w:ascii="Times New Roman" w:eastAsia="宋体" w:hAnsi="Times New Roman" w:cs="Times New Roman"/>
          <w:bCs/>
          <w:szCs w:val="21"/>
        </w:rPr>
        <w:t xml:space="preserve">IL-6, 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IL-10, </w:t>
      </w:r>
      <w:r>
        <w:rPr>
          <w:rFonts w:ascii="Times New Roman" w:eastAsia="宋体" w:hAnsi="Times New Roman" w:cs="Times New Roman"/>
          <w:bCs/>
          <w:szCs w:val="21"/>
        </w:rPr>
        <w:t>IL-12, IFN-γ, TNF-α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 and </w:t>
      </w:r>
      <w:r>
        <w:rPr>
          <w:rFonts w:ascii="Times New Roman" w:eastAsia="宋体" w:hAnsi="Times New Roman" w:cs="Times New Roman"/>
          <w:bCs/>
          <w:szCs w:val="21"/>
        </w:rPr>
        <w:t>TGF-β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expression in 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lungs of WT and </w:t>
      </w:r>
      <w:proofErr w:type="spellStart"/>
      <w:r>
        <w:rPr>
          <w:rFonts w:ascii="Times New Roman" w:eastAsia="宋体" w:hAnsi="Times New Roman" w:cs="Times New Roman" w:hint="eastAsia"/>
          <w:bCs/>
          <w:szCs w:val="21"/>
        </w:rPr>
        <w:t>dKO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 xml:space="preserve"> mice.</w:t>
      </w:r>
    </w:p>
    <w:p w14:paraId="405FB45F" w14:textId="77777777" w:rsidR="00132137" w:rsidRDefault="00000000">
      <w:pPr>
        <w:spacing w:line="360" w:lineRule="auto"/>
        <w:rPr>
          <w:rFonts w:ascii="Times New Roman" w:eastAsia="等线" w:hAnsi="Times New Roman" w:cs="Times New Roman"/>
          <w:szCs w:val="21"/>
        </w:rPr>
      </w:pPr>
      <w:r>
        <w:rPr>
          <w:rFonts w:ascii="Times New Roman" w:eastAsia="等线" w:hAnsi="Times New Roman" w:cs="Times New Roman" w:hint="eastAsia"/>
          <w:szCs w:val="21"/>
        </w:rPr>
        <w:t>(</w:t>
      </w:r>
      <w:r>
        <w:rPr>
          <w:rFonts w:ascii="Times New Roman" w:eastAsia="等线" w:hAnsi="Times New Roman" w:cs="Times New Roman" w:hint="eastAsia"/>
          <w:b/>
          <w:bCs/>
          <w:szCs w:val="21"/>
        </w:rPr>
        <w:t>D</w:t>
      </w:r>
      <w:r>
        <w:rPr>
          <w:rFonts w:ascii="Times New Roman" w:eastAsia="等线" w:hAnsi="Times New Roman" w:cs="Times New Roman"/>
          <w:szCs w:val="21"/>
        </w:rPr>
        <w:t xml:space="preserve">) </w:t>
      </w:r>
      <w:r>
        <w:rPr>
          <w:rFonts w:ascii="Times New Roman" w:eastAsia="等线" w:hAnsi="Times New Roman" w:cs="Times New Roman" w:hint="eastAsia"/>
          <w:szCs w:val="21"/>
        </w:rPr>
        <w:t xml:space="preserve">Elisa </w:t>
      </w:r>
      <w:r>
        <w:rPr>
          <w:rFonts w:ascii="Times New Roman" w:eastAsia="等线" w:hAnsi="Times New Roman" w:cs="Times New Roman"/>
          <w:szCs w:val="21"/>
        </w:rPr>
        <w:t xml:space="preserve">analysis of </w:t>
      </w:r>
      <w:r>
        <w:rPr>
          <w:rFonts w:ascii="Times New Roman" w:eastAsia="宋体" w:hAnsi="Times New Roman" w:cs="Times New Roman"/>
          <w:bCs/>
          <w:szCs w:val="21"/>
        </w:rPr>
        <w:t>cytokines including IL-1β, IL-6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 and </w:t>
      </w:r>
      <w:r>
        <w:rPr>
          <w:rFonts w:ascii="Times New Roman" w:eastAsia="宋体" w:hAnsi="Times New Roman" w:cs="Times New Roman"/>
          <w:bCs/>
          <w:szCs w:val="21"/>
        </w:rPr>
        <w:t>TGF-β</w:t>
      </w:r>
      <w:r>
        <w:rPr>
          <w:rFonts w:ascii="Times New Roman" w:eastAsia="宋体" w:hAnsi="Times New Roman" w:cs="Times New Roman" w:hint="eastAsia"/>
          <w:b/>
          <w:bCs/>
          <w:szCs w:val="21"/>
        </w:rPr>
        <w:t xml:space="preserve"> </w:t>
      </w:r>
      <w:r>
        <w:rPr>
          <w:rFonts w:ascii="Times New Roman" w:eastAsia="宋体" w:hAnsi="Times New Roman" w:cs="Times New Roman"/>
          <w:bCs/>
          <w:szCs w:val="21"/>
        </w:rPr>
        <w:t xml:space="preserve">expression in </w:t>
      </w:r>
      <w:r>
        <w:rPr>
          <w:rFonts w:ascii="Times New Roman" w:eastAsia="宋体" w:hAnsi="Times New Roman" w:cs="Times New Roman" w:hint="eastAsia"/>
          <w:bCs/>
          <w:szCs w:val="21"/>
        </w:rPr>
        <w:t xml:space="preserve">BALF of WT and </w:t>
      </w:r>
      <w:proofErr w:type="spellStart"/>
      <w:r>
        <w:rPr>
          <w:rFonts w:ascii="Times New Roman" w:eastAsia="宋体" w:hAnsi="Times New Roman" w:cs="Times New Roman" w:hint="eastAsia"/>
          <w:bCs/>
          <w:szCs w:val="21"/>
        </w:rPr>
        <w:t>dKO</w:t>
      </w:r>
      <w:proofErr w:type="spellEnd"/>
      <w:r>
        <w:rPr>
          <w:rFonts w:ascii="Times New Roman" w:eastAsia="宋体" w:hAnsi="Times New Roman" w:cs="Times New Roman" w:hint="eastAsia"/>
          <w:bCs/>
          <w:szCs w:val="21"/>
        </w:rPr>
        <w:t xml:space="preserve"> mice. </w:t>
      </w:r>
      <w:r>
        <w:rPr>
          <w:rFonts w:ascii="Times New Roman" w:eastAsia="等线" w:hAnsi="Times New Roman" w:cs="Times New Roman"/>
          <w:szCs w:val="21"/>
        </w:rPr>
        <w:t>n=3-4 per group.</w:t>
      </w:r>
      <w:r>
        <w:rPr>
          <w:rFonts w:ascii="Times New Roman" w:eastAsia="等线" w:hAnsi="Times New Roman" w:cs="Times New Roman" w:hint="eastAsia"/>
          <w:szCs w:val="21"/>
        </w:rPr>
        <w:t xml:space="preserve"> </w:t>
      </w:r>
      <w:r>
        <w:rPr>
          <w:rFonts w:ascii="Times New Roman" w:eastAsia="等线" w:hAnsi="Times New Roman" w:cs="Times New Roman"/>
          <w:i/>
          <w:iCs/>
          <w:szCs w:val="21"/>
        </w:rPr>
        <w:t>ns</w:t>
      </w:r>
      <w:r>
        <w:rPr>
          <w:rFonts w:ascii="Times New Roman" w:eastAsia="等线" w:hAnsi="Times New Roman" w:cs="Times New Roman"/>
          <w:szCs w:val="21"/>
        </w:rPr>
        <w:t>, no significance, *</w:t>
      </w:r>
      <w:r>
        <w:rPr>
          <w:rFonts w:ascii="Times New Roman" w:eastAsia="等线" w:hAnsi="Times New Roman" w:cs="Times New Roman"/>
          <w:i/>
          <w:iCs/>
          <w:szCs w:val="21"/>
        </w:rPr>
        <w:t>p</w:t>
      </w:r>
      <w:r>
        <w:rPr>
          <w:rFonts w:ascii="Times New Roman" w:eastAsia="等线" w:hAnsi="Times New Roman" w:cs="Times New Roman"/>
          <w:szCs w:val="21"/>
        </w:rPr>
        <w:t>&lt;0.05, **</w:t>
      </w:r>
      <w:r>
        <w:rPr>
          <w:rFonts w:ascii="Times New Roman" w:eastAsia="等线" w:hAnsi="Times New Roman" w:cs="Times New Roman"/>
          <w:i/>
          <w:iCs/>
          <w:szCs w:val="21"/>
        </w:rPr>
        <w:t>p</w:t>
      </w:r>
      <w:r>
        <w:rPr>
          <w:rFonts w:ascii="Times New Roman" w:eastAsia="等线" w:hAnsi="Times New Roman" w:cs="Times New Roman"/>
          <w:szCs w:val="21"/>
        </w:rPr>
        <w:t>&lt;0.01, ***</w:t>
      </w:r>
      <w:r>
        <w:rPr>
          <w:rFonts w:ascii="Times New Roman" w:eastAsia="等线" w:hAnsi="Times New Roman" w:cs="Times New Roman"/>
          <w:i/>
          <w:iCs/>
          <w:szCs w:val="21"/>
        </w:rPr>
        <w:t>p</w:t>
      </w:r>
      <w:r>
        <w:rPr>
          <w:rFonts w:ascii="Times New Roman" w:eastAsia="等线" w:hAnsi="Times New Roman" w:cs="Times New Roman"/>
          <w:szCs w:val="21"/>
        </w:rPr>
        <w:t>&lt;0.001, ****</w:t>
      </w:r>
      <w:r>
        <w:rPr>
          <w:rFonts w:ascii="Times New Roman" w:eastAsia="等线" w:hAnsi="Times New Roman" w:cs="Times New Roman"/>
          <w:i/>
          <w:iCs/>
          <w:szCs w:val="21"/>
        </w:rPr>
        <w:t>p</w:t>
      </w:r>
      <w:r>
        <w:rPr>
          <w:rFonts w:ascii="Times New Roman" w:eastAsia="等线" w:hAnsi="Times New Roman" w:cs="Times New Roman"/>
          <w:szCs w:val="21"/>
        </w:rPr>
        <w:t xml:space="preserve">&lt;0.0001. </w:t>
      </w:r>
      <w:r>
        <w:rPr>
          <w:rFonts w:ascii="Times New Roman" w:eastAsia="等线" w:hAnsi="Times New Roman" w:cs="Times New Roman"/>
          <w:i/>
          <w:iCs/>
          <w:szCs w:val="21"/>
        </w:rPr>
        <w:t>p</w:t>
      </w:r>
      <w:r>
        <w:rPr>
          <w:rFonts w:ascii="Times New Roman" w:eastAsia="等线" w:hAnsi="Times New Roman" w:cs="Times New Roman"/>
          <w:szCs w:val="21"/>
        </w:rPr>
        <w:t>&lt;0.05 was considered statistically significant.</w:t>
      </w:r>
    </w:p>
    <w:p w14:paraId="32978943" w14:textId="280FFA73" w:rsidR="004B6257" w:rsidRDefault="004B6257">
      <w:pPr>
        <w:spacing w:after="0"/>
        <w:rPr>
          <w:rFonts w:ascii="inherit" w:eastAsia="宋体" w:hAnsi="inherit" w:cs="宋体" w:hint="eastAsia"/>
          <w:color w:val="2A2B2E"/>
          <w:sz w:val="24"/>
          <w:szCs w:val="24"/>
          <w:lang w:eastAsia="zh-CN"/>
        </w:rPr>
      </w:pPr>
      <w:r>
        <w:rPr>
          <w:rFonts w:ascii="inherit" w:eastAsia="宋体" w:hAnsi="inherit" w:cs="宋体" w:hint="eastAsia"/>
          <w:color w:val="2A2B2E"/>
          <w:sz w:val="24"/>
          <w:szCs w:val="24"/>
          <w:lang w:eastAsia="zh-CN"/>
        </w:rPr>
        <w:br w:type="page"/>
      </w:r>
    </w:p>
    <w:p w14:paraId="0807C959" w14:textId="7EB6C4BE" w:rsidR="00132137" w:rsidRDefault="004B6257">
      <w:pPr>
        <w:spacing w:line="360" w:lineRule="auto"/>
        <w:rPr>
          <w:rFonts w:ascii="inherit" w:eastAsia="宋体" w:hAnsi="inherit" w:cs="宋体" w:hint="eastAsia"/>
          <w:color w:val="2A2B2E"/>
          <w:sz w:val="24"/>
          <w:szCs w:val="24"/>
          <w:lang w:eastAsia="zh-CN"/>
        </w:rPr>
      </w:pPr>
      <w:r>
        <w:rPr>
          <w:rFonts w:ascii="inherit" w:eastAsia="宋体" w:hAnsi="inherit" w:cs="宋体"/>
          <w:noProof/>
          <w:color w:val="2A2B2E"/>
          <w:sz w:val="24"/>
          <w:szCs w:val="24"/>
        </w:rPr>
        <w:lastRenderedPageBreak/>
        <w:drawing>
          <wp:inline distT="0" distB="0" distL="0" distR="0" wp14:anchorId="44A69A7E" wp14:editId="4681BC26">
            <wp:extent cx="3502152" cy="2752344"/>
            <wp:effectExtent l="0" t="0" r="3175" b="0"/>
            <wp:docPr id="9709052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905201" name="图片 9709052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152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1850" w14:textId="77777777" w:rsidR="004B6257" w:rsidRDefault="004B6257" w:rsidP="004B6257">
      <w:pPr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Supplementary Figure</w:t>
      </w:r>
      <w:r>
        <w:rPr>
          <w:rFonts w:ascii="Times New Roman" w:eastAsia="宋体" w:hAnsi="Times New Roman" w:cs="Times New Roman" w:hint="eastAsia"/>
          <w:b/>
          <w:szCs w:val="21"/>
        </w:rPr>
        <w:t>.</w:t>
      </w:r>
      <w:r>
        <w:rPr>
          <w:rFonts w:ascii="Times New Roman" w:eastAsia="宋体" w:hAnsi="Times New Roman" w:cs="Times New Roman"/>
          <w:b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b/>
          <w:szCs w:val="21"/>
        </w:rPr>
        <w:t xml:space="preserve">12 </w:t>
      </w:r>
      <w:r w:rsidRPr="00395465">
        <w:rPr>
          <w:rFonts w:ascii="Times New Roman" w:eastAsia="宋体" w:hAnsi="Times New Roman" w:cs="Times New Roman"/>
          <w:b/>
          <w:szCs w:val="21"/>
        </w:rPr>
        <w:t xml:space="preserve">WT and </w:t>
      </w:r>
      <w:proofErr w:type="spellStart"/>
      <w:r w:rsidRPr="00395465">
        <w:rPr>
          <w:rFonts w:ascii="Times New Roman" w:eastAsia="宋体" w:hAnsi="Times New Roman" w:cs="Times New Roman"/>
          <w:b/>
          <w:szCs w:val="21"/>
        </w:rPr>
        <w:t>dKO</w:t>
      </w:r>
      <w:proofErr w:type="spellEnd"/>
      <w:r w:rsidRPr="00395465">
        <w:rPr>
          <w:rFonts w:ascii="Times New Roman" w:eastAsia="宋体" w:hAnsi="Times New Roman" w:cs="Times New Roman"/>
          <w:b/>
          <w:szCs w:val="21"/>
        </w:rPr>
        <w:t xml:space="preserve"> BMDMs </w:t>
      </w:r>
      <w:proofErr w:type="spellStart"/>
      <w:r w:rsidRPr="00395465">
        <w:rPr>
          <w:rFonts w:ascii="Times New Roman" w:eastAsia="宋体" w:hAnsi="Times New Roman" w:cs="Times New Roman"/>
          <w:b/>
          <w:szCs w:val="21"/>
        </w:rPr>
        <w:t>showe</w:t>
      </w:r>
      <w:proofErr w:type="spellEnd"/>
      <w:r w:rsidRPr="00395465">
        <w:rPr>
          <w:rFonts w:ascii="Times New Roman" w:eastAsia="宋体" w:hAnsi="Times New Roman" w:cs="Times New Roman"/>
          <w:b/>
          <w:szCs w:val="21"/>
        </w:rPr>
        <w:t xml:space="preserve"> similar STAT5, A</w:t>
      </w:r>
      <w:r>
        <w:rPr>
          <w:rFonts w:ascii="Times New Roman" w:eastAsia="宋体" w:hAnsi="Times New Roman" w:cs="Times New Roman" w:hint="eastAsia"/>
          <w:b/>
          <w:szCs w:val="21"/>
        </w:rPr>
        <w:t>KT</w:t>
      </w:r>
      <w:r w:rsidRPr="00395465">
        <w:rPr>
          <w:rFonts w:ascii="Times New Roman" w:eastAsia="宋体" w:hAnsi="Times New Roman" w:cs="Times New Roman"/>
          <w:b/>
          <w:szCs w:val="21"/>
        </w:rPr>
        <w:t xml:space="preserve"> and Erk activation </w:t>
      </w:r>
      <w:r w:rsidRPr="004B6257">
        <w:rPr>
          <w:rFonts w:ascii="Times New Roman" w:eastAsia="宋体" w:hAnsi="Times New Roman" w:cs="Times New Roman"/>
          <w:b/>
          <w:szCs w:val="21"/>
        </w:rPr>
        <w:t>upon</w:t>
      </w:r>
      <w:r w:rsidRPr="00395465">
        <w:rPr>
          <w:rFonts w:ascii="Times New Roman" w:eastAsia="宋体" w:hAnsi="Times New Roman" w:cs="Times New Roman"/>
          <w:b/>
          <w:szCs w:val="21"/>
        </w:rPr>
        <w:t xml:space="preserve"> GM-CSF stimulation.</w:t>
      </w:r>
    </w:p>
    <w:p w14:paraId="6A56956B" w14:textId="77777777" w:rsidR="004B6257" w:rsidRDefault="004B6257" w:rsidP="004B6257">
      <w:pPr>
        <w:spacing w:line="36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WT and </w:t>
      </w:r>
      <w:proofErr w:type="spellStart"/>
      <w:r>
        <w:rPr>
          <w:rFonts w:ascii="Times New Roman" w:hAnsi="Times New Roman" w:cs="Times New Roman"/>
          <w:szCs w:val="21"/>
        </w:rPr>
        <w:t>dKO</w:t>
      </w:r>
      <w:proofErr w:type="spellEnd"/>
      <w:r>
        <w:rPr>
          <w:rFonts w:ascii="Times New Roman" w:hAnsi="Times New Roman" w:cs="Times New Roman"/>
          <w:szCs w:val="21"/>
        </w:rPr>
        <w:t xml:space="preserve"> BMDMs were starved of M-CSF for 24 h and restimulated with </w:t>
      </w:r>
      <w:r>
        <w:rPr>
          <w:rFonts w:ascii="Times New Roman" w:hAnsi="Times New Roman" w:cs="Times New Roman" w:hint="eastAsia"/>
          <w:szCs w:val="21"/>
        </w:rPr>
        <w:t>G</w:t>
      </w:r>
      <w:r>
        <w:rPr>
          <w:rFonts w:ascii="Times New Roman" w:hAnsi="Times New Roman" w:cs="Times New Roman"/>
          <w:szCs w:val="21"/>
        </w:rPr>
        <w:t>M-CSF (50 ng/m</w:t>
      </w:r>
      <w:r>
        <w:rPr>
          <w:rFonts w:ascii="Times New Roman" w:hAnsi="Times New Roman" w:cs="Times New Roman" w:hint="eastAsia"/>
          <w:szCs w:val="21"/>
        </w:rPr>
        <w:t>L</w:t>
      </w:r>
      <w:r>
        <w:rPr>
          <w:rFonts w:ascii="Times New Roman" w:hAnsi="Times New Roman" w:cs="Times New Roman"/>
          <w:szCs w:val="21"/>
        </w:rPr>
        <w:t xml:space="preserve">) for </w:t>
      </w:r>
      <w:r>
        <w:rPr>
          <w:rFonts w:ascii="Times New Roman" w:hAnsi="Times New Roman" w:cs="Times New Roman" w:hint="eastAsia"/>
          <w:szCs w:val="21"/>
        </w:rPr>
        <w:t>indi</w:t>
      </w:r>
      <w:r>
        <w:rPr>
          <w:rFonts w:ascii="Times New Roman" w:hAnsi="Times New Roman" w:cs="Times New Roman"/>
          <w:szCs w:val="21"/>
        </w:rPr>
        <w:t>cated times and harvested for w</w:t>
      </w:r>
      <w:r>
        <w:rPr>
          <w:rFonts w:ascii="Times New Roman" w:hAnsi="Times New Roman" w:cs="Times New Roman" w:hint="eastAsia"/>
          <w:szCs w:val="21"/>
        </w:rPr>
        <w:t>estern</w:t>
      </w:r>
      <w:r>
        <w:rPr>
          <w:rFonts w:ascii="Times New Roman" w:hAnsi="Times New Roman" w:cs="Times New Roman"/>
          <w:szCs w:val="21"/>
        </w:rPr>
        <w:t xml:space="preserve"> blot analysis of </w:t>
      </w:r>
      <w:r>
        <w:rPr>
          <w:rFonts w:ascii="Times New Roman" w:hAnsi="Times New Roman" w:cs="Times New Roman" w:hint="eastAsia"/>
          <w:szCs w:val="21"/>
        </w:rPr>
        <w:t xml:space="preserve">p-STAT5, </w:t>
      </w:r>
      <w:r>
        <w:rPr>
          <w:rFonts w:ascii="Times New Roman" w:hAnsi="Times New Roman" w:cs="Times New Roman"/>
          <w:szCs w:val="21"/>
        </w:rPr>
        <w:t xml:space="preserve">p-AKT </w:t>
      </w:r>
      <w:r>
        <w:rPr>
          <w:rFonts w:ascii="Times New Roman" w:hAnsi="Times New Roman" w:cs="Times New Roman" w:hint="eastAsia"/>
          <w:szCs w:val="21"/>
        </w:rPr>
        <w:t>and</w:t>
      </w:r>
      <w:r>
        <w:rPr>
          <w:rFonts w:ascii="Times New Roman" w:hAnsi="Times New Roman" w:cs="Times New Roman"/>
          <w:szCs w:val="21"/>
        </w:rPr>
        <w:t xml:space="preserve"> p-Erk.</w:t>
      </w:r>
    </w:p>
    <w:p w14:paraId="148D0427" w14:textId="347464B2" w:rsidR="00132137" w:rsidRDefault="004B6257" w:rsidP="004B6257">
      <w:pPr>
        <w:spacing w:after="0"/>
        <w:rPr>
          <w:rFonts w:ascii="inherit" w:eastAsia="宋体" w:hAnsi="inherit" w:cs="宋体" w:hint="eastAsia"/>
          <w:color w:val="2A2B2E"/>
          <w:sz w:val="24"/>
          <w:szCs w:val="24"/>
          <w:lang w:eastAsia="zh-CN"/>
        </w:rPr>
      </w:pPr>
      <w:r>
        <w:rPr>
          <w:rFonts w:ascii="inherit" w:eastAsia="宋体" w:hAnsi="inherit" w:cs="宋体" w:hint="eastAsia"/>
          <w:color w:val="2A2B2E"/>
          <w:sz w:val="24"/>
          <w:szCs w:val="24"/>
          <w:lang w:eastAsia="zh-CN"/>
        </w:rPr>
        <w:br w:type="page"/>
      </w:r>
    </w:p>
    <w:p w14:paraId="00E517B3" w14:textId="77777777" w:rsidR="00132137" w:rsidRDefault="00000000">
      <w:pPr>
        <w:spacing w:afterLines="100" w:after="240"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2" w:name="_Hlk159416310"/>
      <w:bookmarkStart w:id="3" w:name="_Hlk159415850"/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Table 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Primers for qPCR.</w:t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7"/>
        <w:gridCol w:w="295"/>
        <w:gridCol w:w="1476"/>
        <w:gridCol w:w="5542"/>
      </w:tblGrid>
      <w:tr w:rsidR="00132137" w14:paraId="22D564E4" w14:textId="77777777">
        <w:trPr>
          <w:trHeight w:val="314"/>
          <w:jc w:val="center"/>
        </w:trPr>
        <w:tc>
          <w:tcPr>
            <w:tcW w:w="76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AE519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Gene</w:t>
            </w:r>
          </w:p>
        </w:tc>
        <w:tc>
          <w:tcPr>
            <w:tcW w:w="171" w:type="pct"/>
            <w:tcBorders>
              <w:top w:val="single" w:sz="4" w:space="0" w:color="auto"/>
              <w:bottom w:val="single" w:sz="4" w:space="0" w:color="auto"/>
            </w:tcBorders>
          </w:tcPr>
          <w:p w14:paraId="55C3DD54" w14:textId="77777777" w:rsidR="00132137" w:rsidRDefault="00132137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EBE73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Direction</w:t>
            </w:r>
          </w:p>
        </w:tc>
        <w:tc>
          <w:tcPr>
            <w:tcW w:w="32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D20F1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Sequence 5’- to - 3’</w:t>
            </w:r>
          </w:p>
        </w:tc>
      </w:tr>
      <w:tr w:rsidR="00132137" w14:paraId="134BAF68" w14:textId="77777777">
        <w:trPr>
          <w:trHeight w:val="314"/>
          <w:jc w:val="center"/>
        </w:trPr>
        <w:tc>
          <w:tcPr>
            <w:tcW w:w="768" w:type="pct"/>
            <w:vMerge w:val="restart"/>
            <w:tcBorders>
              <w:top w:val="single" w:sz="4" w:space="0" w:color="auto"/>
            </w:tcBorders>
            <w:vAlign w:val="center"/>
          </w:tcPr>
          <w:p w14:paraId="6F8C402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IL-1β</w:t>
            </w:r>
          </w:p>
        </w:tc>
        <w:tc>
          <w:tcPr>
            <w:tcW w:w="171" w:type="pct"/>
            <w:tcBorders>
              <w:top w:val="single" w:sz="4" w:space="0" w:color="auto"/>
            </w:tcBorders>
          </w:tcPr>
          <w:p w14:paraId="72867414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tcBorders>
              <w:top w:val="single" w:sz="4" w:space="0" w:color="auto"/>
            </w:tcBorders>
            <w:vAlign w:val="center"/>
          </w:tcPr>
          <w:p w14:paraId="2B2027F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tcBorders>
              <w:top w:val="single" w:sz="4" w:space="0" w:color="auto"/>
            </w:tcBorders>
            <w:vAlign w:val="center"/>
          </w:tcPr>
          <w:p w14:paraId="0BA9FC9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GAAGAAGTGCCCATCCTCTG</w:t>
            </w:r>
          </w:p>
        </w:tc>
      </w:tr>
      <w:tr w:rsidR="00132137" w14:paraId="554665F0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5994E300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3FD55602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765170D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2D634B2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AGCTCATATGGGTCCGACAG</w:t>
            </w:r>
          </w:p>
        </w:tc>
      </w:tr>
      <w:tr w:rsidR="00132137" w14:paraId="54FD7980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08C19B6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IL-</w:t>
            </w:r>
            <w:r>
              <w:rPr>
                <w:color w:val="2E2E2E"/>
                <w:sz w:val="18"/>
                <w:szCs w:val="18"/>
                <w:lang w:bidi="ar"/>
              </w:rPr>
              <w:t>4</w:t>
            </w:r>
          </w:p>
        </w:tc>
        <w:tc>
          <w:tcPr>
            <w:tcW w:w="171" w:type="pct"/>
          </w:tcPr>
          <w:p w14:paraId="06748C6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403A084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0D5D727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ATCATCGGCATTTTGAACGAGGTC</w:t>
            </w:r>
          </w:p>
        </w:tc>
      </w:tr>
      <w:tr w:rsidR="00132137" w14:paraId="006BBF43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1B2B12C5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5E7BDF4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5131FDE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05E6C04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ACCTTGGAAGCCCTACAGACGA</w:t>
            </w:r>
          </w:p>
        </w:tc>
      </w:tr>
      <w:tr w:rsidR="00132137" w14:paraId="33286965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409521C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IL-6</w:t>
            </w:r>
          </w:p>
        </w:tc>
        <w:tc>
          <w:tcPr>
            <w:tcW w:w="171" w:type="pct"/>
          </w:tcPr>
          <w:p w14:paraId="343E21EB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4EA80A0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1F95068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CCGGAGAGGAGACTTCACAG</w:t>
            </w:r>
          </w:p>
        </w:tc>
      </w:tr>
      <w:tr w:rsidR="00132137" w14:paraId="7FB3EDE1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3060274D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73D0861E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21B6223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634C430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CAGAATTGCCATTGCACAAC</w:t>
            </w:r>
          </w:p>
        </w:tc>
      </w:tr>
      <w:tr w:rsidR="00132137" w14:paraId="0261C534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34B9D37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IL-</w:t>
            </w:r>
            <w:r>
              <w:rPr>
                <w:color w:val="2E2E2E"/>
                <w:sz w:val="18"/>
                <w:szCs w:val="18"/>
                <w:lang w:bidi="ar"/>
              </w:rPr>
              <w:t>10</w:t>
            </w:r>
          </w:p>
        </w:tc>
        <w:tc>
          <w:tcPr>
            <w:tcW w:w="171" w:type="pct"/>
          </w:tcPr>
          <w:p w14:paraId="57F33AE6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2927774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6A16A91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CAAGGCAGTGGAGCAGGTGAA</w:t>
            </w:r>
          </w:p>
        </w:tc>
      </w:tr>
      <w:tr w:rsidR="00132137" w14:paraId="2148E6A4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7BD71A4D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061907F2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09527EC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3CD70E3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CGGAGAGAGGTACAAACGAGGTT</w:t>
            </w:r>
          </w:p>
        </w:tc>
      </w:tr>
      <w:tr w:rsidR="00132137" w14:paraId="37014F4D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04C4DDD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IL-12</w:t>
            </w:r>
          </w:p>
        </w:tc>
        <w:tc>
          <w:tcPr>
            <w:tcW w:w="171" w:type="pct"/>
          </w:tcPr>
          <w:p w14:paraId="0F7E9CA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074B901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78E2FC9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AACCAGACCCGCCCAAGAAC</w:t>
            </w:r>
          </w:p>
        </w:tc>
      </w:tr>
      <w:tr w:rsidR="00132137" w14:paraId="54492022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484C0F05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28E908B0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0EFF019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67EB989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GATCCTGAGCTTGCACGCAGA</w:t>
            </w:r>
          </w:p>
        </w:tc>
      </w:tr>
      <w:tr w:rsidR="00132137" w14:paraId="7E75E6DE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1462A54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TNF-α</w:t>
            </w:r>
          </w:p>
        </w:tc>
        <w:tc>
          <w:tcPr>
            <w:tcW w:w="171" w:type="pct"/>
          </w:tcPr>
          <w:p w14:paraId="276C327F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7CD9FC7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51B7424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CCACACCGTCAGCCGATTTG</w:t>
            </w:r>
          </w:p>
        </w:tc>
      </w:tr>
      <w:tr w:rsidR="00132137" w14:paraId="05D75F26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0C26CD62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47A1F075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2A9299C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55219ED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CACCCATTCCCTTCACAGAGC</w:t>
            </w:r>
          </w:p>
        </w:tc>
      </w:tr>
      <w:tr w:rsidR="00132137" w14:paraId="5E2F3603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3269DB6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TGF-β</w:t>
            </w:r>
          </w:p>
        </w:tc>
        <w:tc>
          <w:tcPr>
            <w:tcW w:w="171" w:type="pct"/>
          </w:tcPr>
          <w:p w14:paraId="22127A13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39E1F03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2BC9222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GGATACCAACTATTGCTTCAGTCC</w:t>
            </w:r>
          </w:p>
        </w:tc>
      </w:tr>
      <w:tr w:rsidR="00132137" w14:paraId="4F2A2C72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5437EBC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005C1CB7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68C6448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1940347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AGGCTCCAAATATAGGGGCAGGGTC</w:t>
            </w:r>
          </w:p>
        </w:tc>
      </w:tr>
      <w:tr w:rsidR="00132137" w14:paraId="20C75228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1FF8027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IFN-γ</w:t>
            </w:r>
          </w:p>
        </w:tc>
        <w:tc>
          <w:tcPr>
            <w:tcW w:w="171" w:type="pct"/>
          </w:tcPr>
          <w:p w14:paraId="08840633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4BEE7A0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16CBBAB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GCCACGGCACAGTCATTGAAA</w:t>
            </w:r>
          </w:p>
        </w:tc>
      </w:tr>
      <w:tr w:rsidR="00132137" w14:paraId="6F8F66CA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19A7812E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4A13817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695AEEE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608BD5A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TTTCGCCTTGCTGTTGCTGA</w:t>
            </w:r>
          </w:p>
        </w:tc>
      </w:tr>
      <w:tr w:rsidR="00132137" w14:paraId="09F0C86C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6B67436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y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proofErr w:type="spellEnd"/>
          </w:p>
        </w:tc>
        <w:tc>
          <w:tcPr>
            <w:tcW w:w="171" w:type="pct"/>
          </w:tcPr>
          <w:p w14:paraId="73918F2C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322E733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3B06AB9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AATCCTGTACCTCGTCCGAT</w:t>
            </w:r>
          </w:p>
        </w:tc>
      </w:tr>
      <w:tr w:rsidR="00132137" w14:paraId="4432011B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75459C8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0A935B03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521745C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61DBB16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TCTTCTCCACAGACACCACA</w:t>
            </w:r>
          </w:p>
        </w:tc>
      </w:tr>
      <w:tr w:rsidR="00132137" w14:paraId="161938B2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4D613B3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y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clin D1</w:t>
            </w:r>
          </w:p>
        </w:tc>
        <w:tc>
          <w:tcPr>
            <w:tcW w:w="171" w:type="pct"/>
          </w:tcPr>
          <w:p w14:paraId="262A18C8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38057C0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457434C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TGCTACCGCACAACGCA</w:t>
            </w:r>
          </w:p>
        </w:tc>
      </w:tr>
      <w:tr w:rsidR="00132137" w14:paraId="27D05CAB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60A0B0F2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0FB11B2B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186BFFA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023AE0D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TCAATCTGTTCCTGGCAGGC</w:t>
            </w:r>
          </w:p>
        </w:tc>
      </w:tr>
      <w:tr w:rsidR="00132137" w14:paraId="54911EDD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7F7FC75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y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lin 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D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2</w:t>
            </w:r>
          </w:p>
        </w:tc>
        <w:tc>
          <w:tcPr>
            <w:tcW w:w="171" w:type="pct"/>
          </w:tcPr>
          <w:p w14:paraId="640E4BEF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1384040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4A9BC2E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CGTGTGATGCCCTGACTGAG</w:t>
            </w:r>
          </w:p>
        </w:tc>
      </w:tr>
      <w:tr w:rsidR="00132137" w14:paraId="6D6B9348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5E59E34B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39719A60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563C1E7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5B69303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GACTTGGATCCGGCGTTATG</w:t>
            </w:r>
          </w:p>
        </w:tc>
      </w:tr>
      <w:tr w:rsidR="00132137" w14:paraId="0CD2F70D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52FE212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-CSFR</w:t>
            </w:r>
          </w:p>
        </w:tc>
        <w:tc>
          <w:tcPr>
            <w:tcW w:w="171" w:type="pct"/>
          </w:tcPr>
          <w:p w14:paraId="7A4B841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3E17C19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306AD0A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GCGATGTGTGAGCAATGGCA</w:t>
            </w:r>
          </w:p>
        </w:tc>
      </w:tr>
      <w:tr w:rsidR="00132137" w14:paraId="0E90EE05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145C6E8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39095C2E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3722257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3403BDB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CGGATAATCGAACCTCGCCA</w:t>
            </w:r>
          </w:p>
        </w:tc>
      </w:tr>
      <w:tr w:rsidR="00132137" w14:paraId="563AFF04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6907EA90" w14:textId="77777777" w:rsidR="00132137" w:rsidRDefault="00000000">
            <w:pPr>
              <w:textAlignment w:val="top"/>
              <w:rPr>
                <w:color w:val="2E2E2E"/>
                <w:sz w:val="18"/>
                <w:szCs w:val="18"/>
                <w:lang w:bidi="ar"/>
              </w:rPr>
            </w:pPr>
            <w:r>
              <w:rPr>
                <w:rFonts w:hint="eastAsia"/>
                <w:color w:val="2E2E2E"/>
                <w:sz w:val="18"/>
                <w:szCs w:val="18"/>
                <w:lang w:bidi="ar"/>
              </w:rPr>
              <w:t>1</w:t>
            </w:r>
            <w:r>
              <w:rPr>
                <w:color w:val="2E2E2E"/>
                <w:sz w:val="18"/>
                <w:szCs w:val="18"/>
                <w:lang w:bidi="ar"/>
              </w:rPr>
              <w:t>8</w:t>
            </w:r>
            <w:r>
              <w:rPr>
                <w:rFonts w:hint="eastAsia"/>
                <w:color w:val="2E2E2E"/>
                <w:sz w:val="18"/>
                <w:szCs w:val="18"/>
                <w:lang w:bidi="ar"/>
              </w:rPr>
              <w:t>S</w:t>
            </w:r>
          </w:p>
        </w:tc>
        <w:tc>
          <w:tcPr>
            <w:tcW w:w="171" w:type="pct"/>
          </w:tcPr>
          <w:p w14:paraId="6FBE91B8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7CE91FE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1679B5A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CGGCTACCACATCCAAGGAA</w:t>
            </w:r>
          </w:p>
        </w:tc>
      </w:tr>
      <w:tr w:rsidR="00132137" w14:paraId="7B211D97" w14:textId="77777777">
        <w:trPr>
          <w:trHeight w:val="314"/>
          <w:jc w:val="center"/>
        </w:trPr>
        <w:tc>
          <w:tcPr>
            <w:tcW w:w="768" w:type="pct"/>
            <w:vMerge/>
            <w:vAlign w:val="center"/>
          </w:tcPr>
          <w:p w14:paraId="30562880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</w:tcPr>
          <w:p w14:paraId="745C8D7D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1DACF03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vAlign w:val="center"/>
          </w:tcPr>
          <w:p w14:paraId="0E87645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GCTGGAATTACCGCGGCT</w:t>
            </w:r>
          </w:p>
        </w:tc>
      </w:tr>
      <w:tr w:rsidR="00132137" w14:paraId="52CC2706" w14:textId="77777777">
        <w:trPr>
          <w:trHeight w:val="314"/>
          <w:jc w:val="center"/>
        </w:trPr>
        <w:tc>
          <w:tcPr>
            <w:tcW w:w="768" w:type="pct"/>
            <w:vMerge w:val="restart"/>
            <w:vAlign w:val="center"/>
          </w:tcPr>
          <w:p w14:paraId="40792EB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β-actin</w:t>
            </w:r>
          </w:p>
        </w:tc>
        <w:tc>
          <w:tcPr>
            <w:tcW w:w="171" w:type="pct"/>
          </w:tcPr>
          <w:p w14:paraId="04018B2F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vAlign w:val="center"/>
          </w:tcPr>
          <w:p w14:paraId="4A452AB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8" w:type="pct"/>
            <w:vAlign w:val="center"/>
          </w:tcPr>
          <w:p w14:paraId="5A859C5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CATTGCTGACAGGATGCAGAAGG</w:t>
            </w:r>
          </w:p>
        </w:tc>
      </w:tr>
      <w:tr w:rsidR="00132137" w14:paraId="12BE3147" w14:textId="77777777">
        <w:trPr>
          <w:trHeight w:val="314"/>
          <w:jc w:val="center"/>
        </w:trPr>
        <w:tc>
          <w:tcPr>
            <w:tcW w:w="768" w:type="pct"/>
            <w:vMerge/>
            <w:tcBorders>
              <w:bottom w:val="single" w:sz="4" w:space="0" w:color="auto"/>
            </w:tcBorders>
            <w:vAlign w:val="center"/>
          </w:tcPr>
          <w:p w14:paraId="7D01F475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171" w:type="pct"/>
            <w:tcBorders>
              <w:bottom w:val="single" w:sz="4" w:space="0" w:color="auto"/>
            </w:tcBorders>
          </w:tcPr>
          <w:p w14:paraId="4F0C203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854" w:type="pct"/>
            <w:tcBorders>
              <w:bottom w:val="single" w:sz="4" w:space="0" w:color="auto"/>
            </w:tcBorders>
            <w:vAlign w:val="center"/>
          </w:tcPr>
          <w:p w14:paraId="1F3BE30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8" w:type="pct"/>
            <w:tcBorders>
              <w:bottom w:val="single" w:sz="4" w:space="0" w:color="auto"/>
            </w:tcBorders>
            <w:vAlign w:val="center"/>
          </w:tcPr>
          <w:p w14:paraId="5781343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TGCTGGAAGGTGGACAGTGAGG</w:t>
            </w:r>
          </w:p>
        </w:tc>
      </w:tr>
    </w:tbl>
    <w:bookmarkEnd w:id="2"/>
    <w:p w14:paraId="257522D9" w14:textId="77777777" w:rsidR="00132137" w:rsidRDefault="00000000">
      <w:pPr>
        <w:spacing w:afterLines="100" w:after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Table 2. Primers for plasmid constructs.</w:t>
      </w:r>
    </w:p>
    <w:tbl>
      <w:tblPr>
        <w:tblStyle w:val="af0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3"/>
        <w:gridCol w:w="1032"/>
        <w:gridCol w:w="6575"/>
      </w:tblGrid>
      <w:tr w:rsidR="00132137" w14:paraId="7BBEB217" w14:textId="77777777">
        <w:trPr>
          <w:trHeight w:val="340"/>
          <w:jc w:val="center"/>
        </w:trPr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69F33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Gene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61C20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Direction</w:t>
            </w:r>
          </w:p>
        </w:tc>
        <w:tc>
          <w:tcPr>
            <w:tcW w:w="38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1E518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Sequence 5’- to - 3’</w:t>
            </w:r>
          </w:p>
        </w:tc>
      </w:tr>
      <w:tr w:rsidR="00132137" w14:paraId="739C4F1F" w14:textId="77777777">
        <w:trPr>
          <w:trHeight w:val="340"/>
          <w:jc w:val="center"/>
        </w:trPr>
        <w:tc>
          <w:tcPr>
            <w:tcW w:w="598" w:type="pct"/>
            <w:vMerge w:val="restart"/>
            <w:tcBorders>
              <w:top w:val="single" w:sz="4" w:space="0" w:color="auto"/>
            </w:tcBorders>
            <w:vAlign w:val="center"/>
          </w:tcPr>
          <w:p w14:paraId="5DC31D9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proofErr w:type="spellStart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-b</w:t>
            </w:r>
          </w:p>
        </w:tc>
        <w:tc>
          <w:tcPr>
            <w:tcW w:w="597" w:type="pct"/>
            <w:tcBorders>
              <w:top w:val="single" w:sz="4" w:space="0" w:color="auto"/>
            </w:tcBorders>
            <w:vAlign w:val="center"/>
          </w:tcPr>
          <w:p w14:paraId="2153A9E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805" w:type="pct"/>
            <w:tcBorders>
              <w:top w:val="single" w:sz="4" w:space="0" w:color="auto"/>
            </w:tcBorders>
            <w:vAlign w:val="center"/>
          </w:tcPr>
          <w:p w14:paraId="21A9367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CGGGGTACCGCCACCATGGCAAATTCTATGAATGGCA</w:t>
            </w:r>
          </w:p>
        </w:tc>
      </w:tr>
      <w:tr w:rsidR="00132137" w14:paraId="61BEAEFE" w14:textId="77777777">
        <w:trPr>
          <w:trHeight w:val="340"/>
          <w:jc w:val="center"/>
        </w:trPr>
        <w:tc>
          <w:tcPr>
            <w:tcW w:w="598" w:type="pct"/>
            <w:vMerge/>
            <w:vAlign w:val="center"/>
          </w:tcPr>
          <w:p w14:paraId="4E943FD0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597" w:type="pct"/>
            <w:vAlign w:val="center"/>
          </w:tcPr>
          <w:p w14:paraId="2860E99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805" w:type="pct"/>
            <w:vAlign w:val="center"/>
          </w:tcPr>
          <w:p w14:paraId="28EE870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CCGCTCGAGCTACAGATCCTCTTCTGAGATGAGTTTTTGTTCTAGATTCAGACGTGGGGAGA</w:t>
            </w:r>
          </w:p>
        </w:tc>
      </w:tr>
      <w:tr w:rsidR="00132137" w14:paraId="5CEF4CA5" w14:textId="77777777">
        <w:trPr>
          <w:trHeight w:val="340"/>
          <w:jc w:val="center"/>
        </w:trPr>
        <w:tc>
          <w:tcPr>
            <w:tcW w:w="598" w:type="pct"/>
            <w:vMerge w:val="restart"/>
            <w:vAlign w:val="center"/>
          </w:tcPr>
          <w:p w14:paraId="6B4C40D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Cbl</w:t>
            </w:r>
            <w:proofErr w:type="spellEnd"/>
          </w:p>
        </w:tc>
        <w:tc>
          <w:tcPr>
            <w:tcW w:w="597" w:type="pct"/>
            <w:vAlign w:val="center"/>
          </w:tcPr>
          <w:p w14:paraId="6760F1B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805" w:type="pct"/>
            <w:vAlign w:val="center"/>
          </w:tcPr>
          <w:p w14:paraId="0D24EEF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CGGGGTACCGCCACCATGGCCGGCAACGTGAAGAA</w:t>
            </w:r>
          </w:p>
        </w:tc>
      </w:tr>
      <w:tr w:rsidR="00132137" w14:paraId="42C03516" w14:textId="77777777">
        <w:trPr>
          <w:trHeight w:val="340"/>
          <w:jc w:val="center"/>
        </w:trPr>
        <w:tc>
          <w:tcPr>
            <w:tcW w:w="598" w:type="pct"/>
            <w:vMerge/>
            <w:vAlign w:val="center"/>
          </w:tcPr>
          <w:p w14:paraId="635C3F83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597" w:type="pct"/>
            <w:vAlign w:val="center"/>
          </w:tcPr>
          <w:p w14:paraId="64FD822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805" w:type="pct"/>
            <w:vAlign w:val="center"/>
          </w:tcPr>
          <w:p w14:paraId="6C7795F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CCGCTCGAGCTACAGATCCTCTTCTGAGATGAGTTTTGTTCGGTGGCTACGTGAGCAGGA</w:t>
            </w:r>
          </w:p>
        </w:tc>
      </w:tr>
      <w:tr w:rsidR="00132137" w14:paraId="78B34B11" w14:textId="77777777">
        <w:trPr>
          <w:trHeight w:val="340"/>
          <w:jc w:val="center"/>
        </w:trPr>
        <w:tc>
          <w:tcPr>
            <w:tcW w:w="598" w:type="pct"/>
            <w:vMerge w:val="restart"/>
            <w:vAlign w:val="center"/>
          </w:tcPr>
          <w:p w14:paraId="62C1749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M-CSFR</w:t>
            </w:r>
          </w:p>
        </w:tc>
        <w:tc>
          <w:tcPr>
            <w:tcW w:w="597" w:type="pct"/>
            <w:vAlign w:val="center"/>
          </w:tcPr>
          <w:p w14:paraId="32A3B34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805" w:type="pct"/>
            <w:vAlign w:val="center"/>
          </w:tcPr>
          <w:p w14:paraId="4D20A6FE" w14:textId="77777777" w:rsidR="00132137" w:rsidRDefault="00000000">
            <w:pPr>
              <w:rPr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CGGAATTC GCCACC ATGGAGTTGG GGCCTCCTCT</w:t>
            </w:r>
          </w:p>
        </w:tc>
      </w:tr>
      <w:tr w:rsidR="00132137" w14:paraId="0B940BA0" w14:textId="77777777">
        <w:trPr>
          <w:trHeight w:val="340"/>
          <w:jc w:val="center"/>
        </w:trPr>
        <w:tc>
          <w:tcPr>
            <w:tcW w:w="598" w:type="pct"/>
            <w:vMerge/>
            <w:tcBorders>
              <w:bottom w:val="single" w:sz="4" w:space="0" w:color="auto"/>
            </w:tcBorders>
            <w:vAlign w:val="center"/>
          </w:tcPr>
          <w:p w14:paraId="1153C17E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597" w:type="pct"/>
            <w:tcBorders>
              <w:bottom w:val="single" w:sz="4" w:space="0" w:color="auto"/>
            </w:tcBorders>
            <w:vAlign w:val="center"/>
          </w:tcPr>
          <w:p w14:paraId="5532AB0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805" w:type="pct"/>
            <w:tcBorders>
              <w:bottom w:val="single" w:sz="4" w:space="0" w:color="auto"/>
            </w:tcBorders>
            <w:vAlign w:val="center"/>
          </w:tcPr>
          <w:p w14:paraId="13D91F57" w14:textId="77777777" w:rsidR="00132137" w:rsidRDefault="00000000">
            <w:pPr>
              <w:rPr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CCGCTCGAGTCAATGGTGATGGTGATGATGGCAGAACTGGTAGTTGTTAGG</w:t>
            </w:r>
          </w:p>
        </w:tc>
      </w:tr>
      <w:bookmarkEnd w:id="3"/>
    </w:tbl>
    <w:p w14:paraId="498EA362" w14:textId="77777777" w:rsidR="00132137" w:rsidRDefault="00132137">
      <w:pPr>
        <w:rPr>
          <w:rFonts w:ascii="Arial" w:hAnsi="Arial" w:cs="Arial"/>
          <w:b/>
          <w:szCs w:val="21"/>
        </w:rPr>
      </w:pPr>
    </w:p>
    <w:p w14:paraId="001ED187" w14:textId="77777777" w:rsidR="00132137" w:rsidRDefault="00132137">
      <w:pPr>
        <w:rPr>
          <w:rFonts w:ascii="Arial" w:hAnsi="Arial" w:cs="Arial"/>
          <w:b/>
          <w:szCs w:val="21"/>
        </w:rPr>
      </w:pPr>
    </w:p>
    <w:p w14:paraId="3958E33D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221261AC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3639C26D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60E49940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3CD81B4B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499BED6E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7DF05EFD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0978FB70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01529DFB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598352B1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1E082619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39AA4B33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5513AD41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6EEA8C9F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3721B330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22E402FE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205399D9" w14:textId="77777777" w:rsidR="00132137" w:rsidRDefault="00132137">
      <w:pPr>
        <w:rPr>
          <w:rFonts w:ascii="Arial" w:hAnsi="Arial" w:cs="Arial"/>
          <w:b/>
          <w:szCs w:val="21"/>
          <w:lang w:eastAsia="zh-CN"/>
        </w:rPr>
      </w:pPr>
    </w:p>
    <w:p w14:paraId="4241EFED" w14:textId="77777777" w:rsidR="00132137" w:rsidRDefault="00000000">
      <w:pPr>
        <w:spacing w:afterLines="100" w:after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3. Primers for mutant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Cbl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>-b</w:t>
      </w:r>
      <w:r>
        <w:rPr>
          <w:rFonts w:ascii="Times New Roman" w:hAnsi="Times New Roman" w:cs="Times New Roman"/>
          <w:b/>
          <w:sz w:val="24"/>
          <w:szCs w:val="24"/>
        </w:rPr>
        <w:t xml:space="preserve"> and c-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Cbl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constructs.</w:t>
      </w:r>
    </w:p>
    <w:tbl>
      <w:tblPr>
        <w:tblStyle w:val="af0"/>
        <w:tblW w:w="494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7"/>
        <w:gridCol w:w="1166"/>
        <w:gridCol w:w="5749"/>
      </w:tblGrid>
      <w:tr w:rsidR="00132137" w14:paraId="614F418A" w14:textId="77777777">
        <w:trPr>
          <w:trHeight w:val="340"/>
          <w:jc w:val="center"/>
        </w:trPr>
        <w:tc>
          <w:tcPr>
            <w:tcW w:w="9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E259F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Gene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62C64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Direction</w:t>
            </w:r>
          </w:p>
        </w:tc>
        <w:tc>
          <w:tcPr>
            <w:tcW w:w="33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1B3E5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Sequence 5’- to - 3’</w:t>
            </w:r>
          </w:p>
        </w:tc>
      </w:tr>
      <w:tr w:rsidR="00132137" w14:paraId="502B849C" w14:textId="77777777">
        <w:trPr>
          <w:trHeight w:val="340"/>
          <w:jc w:val="center"/>
        </w:trPr>
        <w:tc>
          <w:tcPr>
            <w:tcW w:w="957" w:type="pct"/>
            <w:vMerge w:val="restart"/>
            <w:tcBorders>
              <w:top w:val="single" w:sz="4" w:space="0" w:color="auto"/>
            </w:tcBorders>
            <w:vAlign w:val="center"/>
          </w:tcPr>
          <w:p w14:paraId="389233C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-b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373A</w:t>
            </w:r>
          </w:p>
        </w:tc>
        <w:tc>
          <w:tcPr>
            <w:tcW w:w="682" w:type="pct"/>
            <w:tcBorders>
              <w:top w:val="single" w:sz="4" w:space="0" w:color="auto"/>
            </w:tcBorders>
            <w:vAlign w:val="center"/>
          </w:tcPr>
          <w:p w14:paraId="5BDA5C8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tcBorders>
              <w:top w:val="single" w:sz="4" w:space="0" w:color="auto"/>
            </w:tcBorders>
            <w:vAlign w:val="center"/>
          </w:tcPr>
          <w:p w14:paraId="631C4FB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TTCTCTGCACAGATCTTGGCGAGCTGAAAAGTGGAGCC</w:t>
            </w:r>
          </w:p>
        </w:tc>
      </w:tr>
      <w:tr w:rsidR="00132137" w14:paraId="02F5CB9C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308B400C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6924CAF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438C932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GGCTCCACTTTTCAGCTCGCCAAGATCTGTGCAGAGAA</w:t>
            </w:r>
          </w:p>
        </w:tc>
      </w:tr>
      <w:tr w:rsidR="00132137" w14:paraId="24FBF375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2A90D8F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l</w:t>
            </w:r>
            <w:proofErr w:type="spellEnd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-b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363F</w:t>
            </w:r>
          </w:p>
        </w:tc>
        <w:tc>
          <w:tcPr>
            <w:tcW w:w="682" w:type="pct"/>
            <w:vAlign w:val="center"/>
          </w:tcPr>
          <w:p w14:paraId="11E1606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0E3BBE3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TGGAGCCCATTTCACAAAACAGTTCATACTGCTCC</w:t>
            </w:r>
          </w:p>
        </w:tc>
      </w:tr>
      <w:tr w:rsidR="00132137" w14:paraId="636605AC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70B795EF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4DFFE82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6D79595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GGAGCAGTATGAACTGTTTTGTGAAATGGGCTCCA</w:t>
            </w:r>
          </w:p>
        </w:tc>
      </w:tr>
      <w:tr w:rsidR="00132137" w14:paraId="686629DA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5BF47D0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l</w:t>
            </w:r>
            <w:proofErr w:type="spellEnd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-b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Y664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4D6CBAA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5F4154F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GAGGAGGGACATCGAATTCTTCAGTGGCAAGGTG</w:t>
            </w:r>
          </w:p>
        </w:tc>
      </w:tr>
      <w:tr w:rsidR="00132137" w14:paraId="06037639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32607606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399C984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4789A17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CACCTTGCCACTGAAGAATTCGATGTCCCTCCTC</w:t>
            </w:r>
          </w:p>
        </w:tc>
      </w:tr>
      <w:tr w:rsidR="00132137" w14:paraId="1BDDBAD8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4DDB1A1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l</w:t>
            </w:r>
            <w:proofErr w:type="spellEnd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-b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Y708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69848C5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1D09CBD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GATGAAGGAATCTTGAATTCATCGTCATCATCTTCTACCGTG</w:t>
            </w:r>
          </w:p>
        </w:tc>
      </w:tr>
      <w:tr w:rsidR="00132137" w14:paraId="4365146A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2455ABBD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05AA3F2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6F44F48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CACGGTAGAAGATGATGACGATGAATTCAAGATTCCTTCATC</w:t>
            </w:r>
          </w:p>
        </w:tc>
      </w:tr>
      <w:tr w:rsidR="00132137" w14:paraId="7BEC8E42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17CD03A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l</w:t>
            </w:r>
            <w:proofErr w:type="spellEnd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-b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Y889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2F11A25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528CBAF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GGAGCTGGTCAAAGTCCTGCGAGGCTCT</w:t>
            </w:r>
          </w:p>
        </w:tc>
      </w:tr>
      <w:tr w:rsidR="00132137" w14:paraId="5354CE37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3D1A6A98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3978235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50F1479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AGAGCCTCGCAGGACTTTGACCAGCTCC</w:t>
            </w:r>
          </w:p>
        </w:tc>
      </w:tr>
      <w:tr w:rsidR="00132137" w14:paraId="7C2B8532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7777E3B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C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379A</w:t>
            </w:r>
          </w:p>
        </w:tc>
        <w:tc>
          <w:tcPr>
            <w:tcW w:w="682" w:type="pct"/>
            <w:vAlign w:val="center"/>
          </w:tcPr>
          <w:p w14:paraId="4D67546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101E799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CATTCTCAGCACATATCTTAGCCAGTTGAAATGTGGAGCCCA</w:t>
            </w:r>
          </w:p>
        </w:tc>
      </w:tr>
      <w:tr w:rsidR="00132137" w14:paraId="5592F9CF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2CA1CC39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5624605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4C90442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TGGGCTCCACATTTCAACTGGCTAAGATATGTGCTGAGAATG</w:t>
            </w:r>
          </w:p>
        </w:tc>
      </w:tr>
      <w:tr w:rsidR="00132137" w14:paraId="59B6AA94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0286672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36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9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792FD45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3AF164D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GAGCCCATTTCACAGAATAATTCATATTGTTCCTGGGTTACTTT</w:t>
            </w:r>
          </w:p>
        </w:tc>
      </w:tr>
      <w:tr w:rsidR="00132137" w14:paraId="60048544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4FBAD01F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4CCF25B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41E7431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AAAGTAACCCAGGAACAATATGAATTATTCTGTGAAATGGGCTC</w:t>
            </w:r>
          </w:p>
        </w:tc>
      </w:tr>
      <w:tr w:rsidR="00132137" w14:paraId="2B4D506F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2879745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Y672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56712A5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4E72F5D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CAGCCAGAGAGAAAATGGCGTTGGCAGACG</w:t>
            </w:r>
          </w:p>
        </w:tc>
      </w:tr>
      <w:tr w:rsidR="00132137" w14:paraId="34E92A5B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50136F5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14A24AB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31195BF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CGTCTGCCAACGCCATTTTCTCTCTGGCTG</w:t>
            </w:r>
          </w:p>
        </w:tc>
      </w:tr>
      <w:tr w:rsidR="00132137" w14:paraId="603B7353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700ABDE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Y698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6724F0E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0F3ADCF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TGTGGGAGTCATAAATTCTGTGTCCTCTTCACTTTCC</w:t>
            </w:r>
          </w:p>
        </w:tc>
      </w:tr>
      <w:tr w:rsidR="00132137" w14:paraId="1D554B42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63C42C90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77EE825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140BA21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GGAAAGTGAAGAGGACACAGAATTTATGACTCCCACA</w:t>
            </w:r>
          </w:p>
        </w:tc>
      </w:tr>
      <w:tr w:rsidR="00132137" w14:paraId="24703F2F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6C34D7B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Y737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4244CF9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64DD9A2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TACATCGCTTCAAAGGTACAGCTGTCGATCTGCTG</w:t>
            </w:r>
          </w:p>
        </w:tc>
      </w:tr>
      <w:tr w:rsidR="00132137" w14:paraId="1AE45AFD" w14:textId="77777777">
        <w:trPr>
          <w:trHeight w:val="340"/>
          <w:jc w:val="center"/>
        </w:trPr>
        <w:tc>
          <w:tcPr>
            <w:tcW w:w="957" w:type="pct"/>
            <w:vMerge/>
            <w:vAlign w:val="center"/>
          </w:tcPr>
          <w:p w14:paraId="0134C692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vAlign w:val="center"/>
          </w:tcPr>
          <w:p w14:paraId="60B2700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vAlign w:val="center"/>
          </w:tcPr>
          <w:p w14:paraId="387FD39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CAGCAGATCGACAGCTGTACCTTTGAAGCGATGTA</w:t>
            </w:r>
          </w:p>
        </w:tc>
      </w:tr>
      <w:tr w:rsidR="00132137" w14:paraId="5AFC5871" w14:textId="77777777">
        <w:trPr>
          <w:trHeight w:val="340"/>
          <w:jc w:val="center"/>
        </w:trPr>
        <w:tc>
          <w:tcPr>
            <w:tcW w:w="957" w:type="pct"/>
            <w:vMerge w:val="restart"/>
            <w:vAlign w:val="center"/>
          </w:tcPr>
          <w:p w14:paraId="4583524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c-</w:t>
            </w:r>
            <w:proofErr w:type="spellStart"/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C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bl</w:t>
            </w:r>
            <w:proofErr w:type="spellEnd"/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 Y780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82" w:type="pct"/>
            <w:vAlign w:val="center"/>
          </w:tcPr>
          <w:p w14:paraId="59F9759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362" w:type="pct"/>
            <w:vAlign w:val="center"/>
          </w:tcPr>
          <w:p w14:paraId="52211A5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GGCTTAGGCACATCAAAGCCATCATCCTCGTTTT</w:t>
            </w:r>
          </w:p>
        </w:tc>
      </w:tr>
      <w:tr w:rsidR="00132137" w14:paraId="0F189588" w14:textId="77777777">
        <w:trPr>
          <w:trHeight w:val="340"/>
          <w:jc w:val="center"/>
        </w:trPr>
        <w:tc>
          <w:tcPr>
            <w:tcW w:w="957" w:type="pct"/>
            <w:vMerge/>
            <w:tcBorders>
              <w:bottom w:val="single" w:sz="4" w:space="0" w:color="auto"/>
            </w:tcBorders>
            <w:vAlign w:val="center"/>
          </w:tcPr>
          <w:p w14:paraId="1DD9C2E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82" w:type="pct"/>
            <w:tcBorders>
              <w:bottom w:val="single" w:sz="4" w:space="0" w:color="auto"/>
            </w:tcBorders>
            <w:vAlign w:val="center"/>
          </w:tcPr>
          <w:p w14:paraId="4617590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362" w:type="pct"/>
            <w:tcBorders>
              <w:bottom w:val="single" w:sz="4" w:space="0" w:color="auto"/>
            </w:tcBorders>
            <w:vAlign w:val="center"/>
          </w:tcPr>
          <w:p w14:paraId="08BE7EF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AAAACGAGGATGATGGCTTTGATGTGCCTAAGCC</w:t>
            </w:r>
          </w:p>
        </w:tc>
      </w:tr>
    </w:tbl>
    <w:p w14:paraId="3D2D3BCD" w14:textId="77777777" w:rsidR="00132137" w:rsidRDefault="00132137">
      <w:pPr>
        <w:rPr>
          <w:rFonts w:ascii="Arial" w:hAnsi="Arial" w:cs="Arial"/>
          <w:sz w:val="20"/>
          <w:szCs w:val="20"/>
          <w:lang w:eastAsia="zh-CN"/>
        </w:rPr>
      </w:pPr>
    </w:p>
    <w:p w14:paraId="0B5C068F" w14:textId="77777777" w:rsidR="00132137" w:rsidRDefault="00132137">
      <w:pPr>
        <w:rPr>
          <w:rFonts w:ascii="Arial" w:hAnsi="Arial" w:cs="Arial"/>
          <w:sz w:val="20"/>
          <w:szCs w:val="20"/>
          <w:lang w:eastAsia="zh-CN"/>
        </w:rPr>
      </w:pPr>
    </w:p>
    <w:p w14:paraId="647462AE" w14:textId="77777777" w:rsidR="00132137" w:rsidRDefault="00132137">
      <w:pPr>
        <w:rPr>
          <w:rFonts w:ascii="Arial" w:hAnsi="Arial" w:cs="Arial"/>
          <w:sz w:val="20"/>
          <w:szCs w:val="20"/>
          <w:lang w:eastAsia="zh-CN"/>
        </w:rPr>
      </w:pPr>
    </w:p>
    <w:p w14:paraId="5FFA9908" w14:textId="77777777" w:rsidR="00132137" w:rsidRDefault="00132137">
      <w:pPr>
        <w:rPr>
          <w:rFonts w:ascii="Arial" w:hAnsi="Arial" w:cs="Arial"/>
          <w:sz w:val="20"/>
          <w:szCs w:val="20"/>
          <w:lang w:eastAsia="zh-CN"/>
        </w:rPr>
      </w:pPr>
    </w:p>
    <w:p w14:paraId="0CF374D8" w14:textId="77777777" w:rsidR="00132137" w:rsidRDefault="00132137">
      <w:pPr>
        <w:rPr>
          <w:rFonts w:ascii="Arial" w:hAnsi="Arial" w:cs="Arial"/>
          <w:sz w:val="20"/>
          <w:szCs w:val="20"/>
          <w:lang w:eastAsia="zh-CN"/>
        </w:rPr>
      </w:pPr>
    </w:p>
    <w:p w14:paraId="7EE02227" w14:textId="77777777" w:rsidR="00C448D7" w:rsidRDefault="00C448D7">
      <w:pPr>
        <w:rPr>
          <w:rFonts w:ascii="Arial" w:hAnsi="Arial" w:cs="Arial"/>
          <w:sz w:val="20"/>
          <w:szCs w:val="20"/>
          <w:lang w:eastAsia="zh-CN"/>
        </w:rPr>
      </w:pPr>
    </w:p>
    <w:p w14:paraId="72D63784" w14:textId="77777777" w:rsidR="00132137" w:rsidRDefault="00000000">
      <w:pPr>
        <w:spacing w:afterLines="100" w:after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</w:t>
      </w:r>
      <w:r>
        <w:rPr>
          <w:rFonts w:ascii="Times New Roman" w:hAnsi="Times New Roman" w:cs="Times New Roman" w:hint="eastAsia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Primers for mutant </w:t>
      </w:r>
      <w:r>
        <w:rPr>
          <w:rFonts w:ascii="Times New Roman" w:hAnsi="Times New Roman" w:cs="Times New Roman" w:hint="eastAsia"/>
          <w:b/>
          <w:sz w:val="24"/>
          <w:szCs w:val="24"/>
        </w:rPr>
        <w:t>M-CSFR</w:t>
      </w:r>
      <w:r>
        <w:rPr>
          <w:rFonts w:ascii="Times New Roman" w:hAnsi="Times New Roman" w:cs="Times New Roman"/>
          <w:b/>
          <w:sz w:val="24"/>
          <w:szCs w:val="24"/>
        </w:rPr>
        <w:t xml:space="preserve"> constructs.</w:t>
      </w:r>
    </w:p>
    <w:tbl>
      <w:tblPr>
        <w:tblStyle w:val="af0"/>
        <w:tblW w:w="494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1"/>
        <w:gridCol w:w="1196"/>
        <w:gridCol w:w="5475"/>
      </w:tblGrid>
      <w:tr w:rsidR="00132137" w14:paraId="71A2CBE8" w14:textId="77777777">
        <w:trPr>
          <w:trHeight w:val="340"/>
          <w:jc w:val="center"/>
        </w:trPr>
        <w:tc>
          <w:tcPr>
            <w:tcW w:w="11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CB3DF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Gene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D41A9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Direction</w:t>
            </w:r>
          </w:p>
        </w:tc>
        <w:tc>
          <w:tcPr>
            <w:tcW w:w="32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3CCD76" w14:textId="77777777" w:rsidR="00132137" w:rsidRDefault="00000000">
            <w:pPr>
              <w:textAlignment w:val="top"/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b/>
                <w:bCs/>
                <w:color w:val="2E2E2E"/>
                <w:sz w:val="18"/>
                <w:szCs w:val="18"/>
                <w:lang w:bidi="ar"/>
              </w:rPr>
              <w:t>Sequence 5’- to - 3’</w:t>
            </w:r>
          </w:p>
        </w:tc>
      </w:tr>
      <w:tr w:rsidR="00132137" w14:paraId="1AD3E201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tcBorders>
              <w:top w:val="single" w:sz="4" w:space="0" w:color="auto"/>
            </w:tcBorders>
            <w:vAlign w:val="center"/>
          </w:tcPr>
          <w:p w14:paraId="0D756B4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 xml:space="preserve">R 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K614M</w:t>
            </w:r>
          </w:p>
        </w:tc>
        <w:tc>
          <w:tcPr>
            <w:tcW w:w="699" w:type="pct"/>
            <w:tcBorders>
              <w:top w:val="single" w:sz="4" w:space="0" w:color="auto"/>
            </w:tcBorders>
            <w:vAlign w:val="center"/>
          </w:tcPr>
          <w:p w14:paraId="6CA19E9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tcBorders>
              <w:top w:val="single" w:sz="4" w:space="0" w:color="auto"/>
            </w:tcBorders>
            <w:vAlign w:val="center"/>
          </w:tcPr>
          <w:p w14:paraId="0F4D12B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CGTGGACTTTAGCATCATCACAGCCACCTTCAG</w:t>
            </w:r>
          </w:p>
        </w:tc>
      </w:tr>
      <w:tr w:rsidR="00132137" w14:paraId="3F98EABA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4D920CF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7707457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6D004D0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CTGAAGGTGGCTGTGATGATGCTAAAGTCCACG</w:t>
            </w:r>
          </w:p>
        </w:tc>
      </w:tr>
      <w:tr w:rsidR="00132137" w14:paraId="5878208F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6871B6E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544F</w:t>
            </w:r>
          </w:p>
        </w:tc>
        <w:tc>
          <w:tcPr>
            <w:tcW w:w="699" w:type="pct"/>
            <w:vAlign w:val="center"/>
          </w:tcPr>
          <w:p w14:paraId="6D83049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565365E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GCGCACCTGGAACTTCGGCTTCTGCTTGTA</w:t>
            </w:r>
          </w:p>
        </w:tc>
      </w:tr>
      <w:tr w:rsidR="00132137" w14:paraId="788E4400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1385F428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14F44CB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7B2FEC6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TACAAGCAGAAGCCGAAGTTCCAGGTGCGC</w:t>
            </w:r>
          </w:p>
        </w:tc>
      </w:tr>
      <w:tr w:rsidR="00132137" w14:paraId="5820B561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04D3A09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5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59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99" w:type="pct"/>
            <w:vAlign w:val="center"/>
          </w:tcPr>
          <w:p w14:paraId="45C3E28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06D5EE3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GTAGGGTCAATGAAGGTGAAGCTATTGCCTTCGTATC</w:t>
            </w:r>
          </w:p>
        </w:tc>
      </w:tr>
      <w:tr w:rsidR="00132137" w14:paraId="2AF6A7EC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79DB3EAC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6B00570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07177BD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GATACGAAGGCAATAGCTTCACCTTCATTGACCCTAC</w:t>
            </w:r>
          </w:p>
        </w:tc>
      </w:tr>
      <w:tr w:rsidR="00132137" w14:paraId="1CD03507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5394C0C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Y697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99" w:type="pct"/>
            <w:vAlign w:val="center"/>
          </w:tcPr>
          <w:p w14:paraId="0CB48D6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05A16C9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CAGGTGGATGTTCTTGAAGCTGGAGTCTCCCTC</w:t>
            </w:r>
          </w:p>
        </w:tc>
      </w:tr>
      <w:tr w:rsidR="00132137" w14:paraId="3EF75C04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7A8F024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5B57CC4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5245130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GAGGGAGACTCCAGCTTCAAGAACATCCACCTG</w:t>
            </w:r>
          </w:p>
        </w:tc>
      </w:tr>
      <w:tr w:rsidR="00132137" w14:paraId="1CEC8C6B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3291DDF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Y7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06F</w:t>
            </w:r>
          </w:p>
        </w:tc>
        <w:tc>
          <w:tcPr>
            <w:tcW w:w="699" w:type="pct"/>
            <w:vAlign w:val="center"/>
          </w:tcPr>
          <w:p w14:paraId="20FC543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0B38CBB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CCCTGCGCACAAATTTCTTCTCCAGGTGGATGT</w:t>
            </w:r>
          </w:p>
        </w:tc>
      </w:tr>
      <w:tr w:rsidR="00132137" w14:paraId="65357AF1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39D3A349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072C0D20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400043C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ACATCCACCTGGAGAAGAAATTTGTGCGCAGGG</w:t>
            </w:r>
          </w:p>
        </w:tc>
      </w:tr>
      <w:tr w:rsidR="00132137" w14:paraId="20BFC27B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4FBA523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Y721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99" w:type="pct"/>
            <w:vAlign w:val="center"/>
          </w:tcPr>
          <w:p w14:paraId="39F183B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0157CF7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GCCTCATCTCCACGAAGGTGTCTACACCCTG</w:t>
            </w:r>
          </w:p>
        </w:tc>
      </w:tr>
      <w:tr w:rsidR="00132137" w14:paraId="4F51B1B0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7794BAE1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1FD2390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5EE3416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CAGGGTGTAGACACCTTCGTGGAGATGAGGC</w:t>
            </w:r>
          </w:p>
        </w:tc>
      </w:tr>
      <w:tr w:rsidR="00132137" w14:paraId="5310EF7A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0C1A848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Y807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99" w:type="pct"/>
            <w:vAlign w:val="center"/>
          </w:tcPr>
          <w:p w14:paraId="705B15D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7161E16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CCCTTGACAACAAAGTTGGAGTCATTCATGATGTCC</w:t>
            </w:r>
          </w:p>
        </w:tc>
      </w:tr>
      <w:tr w:rsidR="00132137" w14:paraId="084B889D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4BC00B0A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217451C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0673172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GGACATCATGAATGACTCCAACTTTGTTGTCAAGGG</w:t>
            </w:r>
          </w:p>
        </w:tc>
      </w:tr>
      <w:tr w:rsidR="00132137" w14:paraId="10B82E52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54C49BE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Y921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99" w:type="pct"/>
            <w:vAlign w:val="center"/>
          </w:tcPr>
          <w:p w14:paraId="159E58A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76BB765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GCAGGTTAGCAAAGTCCTGGTCTCTCCTCTC</w:t>
            </w:r>
          </w:p>
        </w:tc>
      </w:tr>
      <w:tr w:rsidR="00132137" w14:paraId="6B547DEB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04D5A82E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13A19C8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39FE497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GAGAGGAGAGACCAGGACTTTGCTAACCTGC</w:t>
            </w:r>
          </w:p>
        </w:tc>
      </w:tr>
      <w:tr w:rsidR="00132137" w14:paraId="41004F41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236F829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Y974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F</w:t>
            </w:r>
          </w:p>
        </w:tc>
        <w:tc>
          <w:tcPr>
            <w:tcW w:w="699" w:type="pct"/>
            <w:vAlign w:val="center"/>
          </w:tcPr>
          <w:p w14:paraId="07F22CE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70B092E5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GATGGCAGAACTGGAAGTTGTTAGGCTGCAGCAG</w:t>
            </w:r>
          </w:p>
        </w:tc>
      </w:tr>
      <w:tr w:rsidR="00132137" w14:paraId="3F089595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43ED5864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0364BDC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4AD0959D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CTGCTGCAGCCTAACAACTTCCAGTTCTGCCATC</w:t>
            </w:r>
          </w:p>
        </w:tc>
      </w:tr>
      <w:tr w:rsidR="00132137" w14:paraId="7DC4B89D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475F3E0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K572R</w:t>
            </w:r>
          </w:p>
        </w:tc>
        <w:tc>
          <w:tcPr>
            <w:tcW w:w="699" w:type="pct"/>
            <w:vAlign w:val="center"/>
          </w:tcPr>
          <w:p w14:paraId="2BDBAEF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25D52A4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CGAGGGAACTCCCACCTCTCA TTGTAGGGCA</w:t>
            </w:r>
          </w:p>
        </w:tc>
      </w:tr>
      <w:tr w:rsidR="00132137" w14:paraId="7C92D0E3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7EEB6DC5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28DF1FD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12D47B8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TGCCCTACAATGAGAGGTGGG AGTTCCCTCG</w:t>
            </w:r>
          </w:p>
        </w:tc>
      </w:tr>
      <w:tr w:rsidR="00132137" w14:paraId="5CC54871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27648A2E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K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584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</w:t>
            </w:r>
          </w:p>
        </w:tc>
        <w:tc>
          <w:tcPr>
            <w:tcW w:w="699" w:type="pct"/>
            <w:vAlign w:val="center"/>
          </w:tcPr>
          <w:p w14:paraId="5715C7F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79A57D4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CCGGCTCCTAGAGTCCTACCA AACTGCAGGTT</w:t>
            </w:r>
          </w:p>
        </w:tc>
      </w:tr>
      <w:tr w:rsidR="00132137" w14:paraId="495FA38E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177903ED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18984BA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259B141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AACCTGCAGTTTGGTAGGACT CTAGGAGCCGG</w:t>
            </w:r>
          </w:p>
        </w:tc>
      </w:tr>
      <w:tr w:rsidR="00132137" w14:paraId="08BFDE95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7512648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K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604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</w:t>
            </w:r>
          </w:p>
        </w:tc>
        <w:tc>
          <w:tcPr>
            <w:tcW w:w="699" w:type="pct"/>
            <w:vAlign w:val="center"/>
          </w:tcPr>
          <w:p w14:paraId="5DA8CA5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2F6675BF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GCACTGCATCTTCTCTGCCCA GACCAAAGGCT</w:t>
            </w:r>
          </w:p>
        </w:tc>
      </w:tr>
      <w:tr w:rsidR="00132137" w14:paraId="49267EE4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43CAA477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501434C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3238D3E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AGCCTTTGGTCTGGGCAGAGA AGATGCAGTGC</w:t>
            </w:r>
          </w:p>
        </w:tc>
      </w:tr>
      <w:tr w:rsidR="00132137" w14:paraId="502AD780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64DEC43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K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698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</w:t>
            </w:r>
          </w:p>
        </w:tc>
        <w:tc>
          <w:tcPr>
            <w:tcW w:w="699" w:type="pct"/>
            <w:vAlign w:val="center"/>
          </w:tcPr>
          <w:p w14:paraId="511A9EE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054F598B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CTCCAGGTGGATGTTCCTGTA GCTGGAGTCTCC</w:t>
            </w:r>
          </w:p>
        </w:tc>
      </w:tr>
      <w:tr w:rsidR="00132137" w14:paraId="61FD7B0B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169A3793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3552AF5C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401E35A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GGAGACTCCAGCTACAGGAA CATCCACCTGGAG</w:t>
            </w:r>
          </w:p>
        </w:tc>
      </w:tr>
      <w:tr w:rsidR="00132137" w14:paraId="0A854DDC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54664F5A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K</w:t>
            </w: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t>791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</w:t>
            </w:r>
          </w:p>
        </w:tc>
        <w:tc>
          <w:tcPr>
            <w:tcW w:w="699" w:type="pct"/>
            <w:vAlign w:val="center"/>
          </w:tcPr>
          <w:p w14:paraId="73FF2149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1DACD573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CCAAAGTCCCCAATCCTGGCC ACATGTCCGC</w:t>
            </w:r>
          </w:p>
        </w:tc>
      </w:tr>
      <w:tr w:rsidR="00132137" w14:paraId="46FA0EF5" w14:textId="77777777" w:rsidTr="00562B56">
        <w:trPr>
          <w:trHeight w:val="340"/>
          <w:jc w:val="center"/>
        </w:trPr>
        <w:tc>
          <w:tcPr>
            <w:tcW w:w="1100" w:type="pct"/>
            <w:vMerge/>
            <w:vAlign w:val="center"/>
          </w:tcPr>
          <w:p w14:paraId="3708A36D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vAlign w:val="center"/>
          </w:tcPr>
          <w:p w14:paraId="61725068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vAlign w:val="center"/>
          </w:tcPr>
          <w:p w14:paraId="79838E6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GCGGACATGTGGCCAGGATT GGGGACTTTGG</w:t>
            </w:r>
          </w:p>
        </w:tc>
      </w:tr>
      <w:tr w:rsidR="00132137" w14:paraId="44E1C2FA" w14:textId="77777777" w:rsidTr="00562B56">
        <w:trPr>
          <w:trHeight w:val="340"/>
          <w:jc w:val="center"/>
        </w:trPr>
        <w:tc>
          <w:tcPr>
            <w:tcW w:w="1100" w:type="pct"/>
            <w:vMerge w:val="restart"/>
            <w:vAlign w:val="center"/>
          </w:tcPr>
          <w:p w14:paraId="021CA041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 w:hint="eastAsia"/>
                <w:color w:val="2E2E2E"/>
                <w:sz w:val="18"/>
                <w:szCs w:val="18"/>
                <w:lang w:bidi="ar"/>
              </w:rPr>
              <w:lastRenderedPageBreak/>
              <w:t>M-CSF</w:t>
            </w: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 K868R</w:t>
            </w:r>
          </w:p>
        </w:tc>
        <w:tc>
          <w:tcPr>
            <w:tcW w:w="699" w:type="pct"/>
            <w:vAlign w:val="center"/>
          </w:tcPr>
          <w:p w14:paraId="1F3C8986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Forward</w:t>
            </w:r>
          </w:p>
        </w:tc>
        <w:tc>
          <w:tcPr>
            <w:tcW w:w="3202" w:type="pct"/>
            <w:vAlign w:val="center"/>
          </w:tcPr>
          <w:p w14:paraId="70749E17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TTTGGTATCCATCCCTCACCAGTTTGTAGAACTTGTTGTTC</w:t>
            </w:r>
          </w:p>
        </w:tc>
      </w:tr>
      <w:tr w:rsidR="00132137" w14:paraId="0A91AA74" w14:textId="77777777" w:rsidTr="00562B56">
        <w:trPr>
          <w:trHeight w:val="340"/>
          <w:jc w:val="center"/>
        </w:trPr>
        <w:tc>
          <w:tcPr>
            <w:tcW w:w="1100" w:type="pct"/>
            <w:vMerge/>
            <w:tcBorders>
              <w:bottom w:val="single" w:sz="4" w:space="0" w:color="auto"/>
            </w:tcBorders>
            <w:vAlign w:val="center"/>
          </w:tcPr>
          <w:p w14:paraId="2401DCF2" w14:textId="77777777" w:rsidR="00132137" w:rsidRDefault="00132137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</w:p>
        </w:tc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7685E782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Reverse</w:t>
            </w:r>
          </w:p>
        </w:tc>
        <w:tc>
          <w:tcPr>
            <w:tcW w:w="3202" w:type="pct"/>
            <w:tcBorders>
              <w:bottom w:val="single" w:sz="4" w:space="0" w:color="auto"/>
            </w:tcBorders>
            <w:vAlign w:val="center"/>
          </w:tcPr>
          <w:p w14:paraId="0A0F5DE4" w14:textId="77777777" w:rsidR="00132137" w:rsidRDefault="00000000">
            <w:pPr>
              <w:textAlignment w:val="top"/>
              <w:rPr>
                <w:rFonts w:eastAsia="Georgia"/>
                <w:color w:val="2E2E2E"/>
                <w:sz w:val="18"/>
                <w:szCs w:val="18"/>
                <w:lang w:bidi="ar"/>
              </w:rPr>
            </w:pPr>
            <w:r>
              <w:rPr>
                <w:rFonts w:eastAsia="Georgia"/>
                <w:color w:val="2E2E2E"/>
                <w:sz w:val="18"/>
                <w:szCs w:val="18"/>
                <w:lang w:bidi="ar"/>
              </w:rPr>
              <w:t>GAACAACAAGTTCTACAAACTGGTGAGGGATGGATACCAAA</w:t>
            </w:r>
          </w:p>
        </w:tc>
      </w:tr>
    </w:tbl>
    <w:p w14:paraId="1144E794" w14:textId="77777777" w:rsidR="00132137" w:rsidRDefault="00132137">
      <w:pPr>
        <w:spacing w:line="360" w:lineRule="auto"/>
        <w:rPr>
          <w:rFonts w:ascii="inherit" w:hAnsi="inherit" w:cs="宋体" w:hint="eastAsia"/>
          <w:color w:val="2A2B2E"/>
          <w:sz w:val="24"/>
          <w:szCs w:val="24"/>
        </w:rPr>
      </w:pPr>
    </w:p>
    <w:sectPr w:rsidR="00132137">
      <w:headerReference w:type="default" r:id="rId19"/>
      <w:footerReference w:type="default" r:id="rId20"/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F2EDD" w14:textId="77777777" w:rsidR="00B41893" w:rsidRDefault="00B41893">
      <w:pPr>
        <w:spacing w:after="0"/>
      </w:pPr>
      <w:r>
        <w:separator/>
      </w:r>
    </w:p>
  </w:endnote>
  <w:endnote w:type="continuationSeparator" w:id="0">
    <w:p w14:paraId="2356648F" w14:textId="77777777" w:rsidR="00B41893" w:rsidRDefault="00B41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Slimb-BK">
    <w:altName w:val="Cambria"/>
    <w:charset w:val="00"/>
    <w:family w:val="roman"/>
    <w:pitch w:val="default"/>
  </w:font>
  <w:font w:name="AdvSlim-BKI">
    <w:altName w:val="Cambria"/>
    <w:charset w:val="00"/>
    <w:family w:val="roman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5F8B3" w14:textId="77777777" w:rsidR="00132137" w:rsidRDefault="00000000">
    <w:pP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8</w:t>
    </w:r>
    <w:r>
      <w:rPr>
        <w:color w:val="000000"/>
      </w:rPr>
      <w:fldChar w:fldCharType="end"/>
    </w:r>
  </w:p>
  <w:p w14:paraId="0A52B655" w14:textId="77777777" w:rsidR="00132137" w:rsidRDefault="00132137">
    <w:pP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53D47" w14:textId="77777777" w:rsidR="00B41893" w:rsidRDefault="00B41893">
      <w:pPr>
        <w:spacing w:after="0"/>
      </w:pPr>
      <w:r>
        <w:separator/>
      </w:r>
    </w:p>
  </w:footnote>
  <w:footnote w:type="continuationSeparator" w:id="0">
    <w:p w14:paraId="389A7C5D" w14:textId="77777777" w:rsidR="00B41893" w:rsidRDefault="00B4189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20DAC7" w14:textId="77777777" w:rsidR="00132137" w:rsidRDefault="00132137">
    <w:pPr>
      <w:jc w:val="right"/>
      <w:rPr>
        <w:sz w:val="20"/>
        <w:szCs w:val="20"/>
      </w:rPr>
    </w:pPr>
  </w:p>
  <w:p w14:paraId="2A75EDB8" w14:textId="77777777" w:rsidR="00132137" w:rsidRDefault="0013213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33D"/>
    <w:rsid w:val="00007088"/>
    <w:rsid w:val="00014783"/>
    <w:rsid w:val="0003327E"/>
    <w:rsid w:val="00036B6D"/>
    <w:rsid w:val="0004533F"/>
    <w:rsid w:val="000540D0"/>
    <w:rsid w:val="000649EC"/>
    <w:rsid w:val="000677FF"/>
    <w:rsid w:val="00084829"/>
    <w:rsid w:val="000A3530"/>
    <w:rsid w:val="000A4801"/>
    <w:rsid w:val="000C2424"/>
    <w:rsid w:val="000C3044"/>
    <w:rsid w:val="000C6B1E"/>
    <w:rsid w:val="0012759B"/>
    <w:rsid w:val="00132137"/>
    <w:rsid w:val="00142EE8"/>
    <w:rsid w:val="00150A09"/>
    <w:rsid w:val="001519C5"/>
    <w:rsid w:val="00157D3C"/>
    <w:rsid w:val="00193F5A"/>
    <w:rsid w:val="001A7DC7"/>
    <w:rsid w:val="001C7C6F"/>
    <w:rsid w:val="001D594B"/>
    <w:rsid w:val="001E38E5"/>
    <w:rsid w:val="001F3F5C"/>
    <w:rsid w:val="00200C2F"/>
    <w:rsid w:val="00213A37"/>
    <w:rsid w:val="00230F46"/>
    <w:rsid w:val="00233111"/>
    <w:rsid w:val="00234EB2"/>
    <w:rsid w:val="0024221D"/>
    <w:rsid w:val="0027081F"/>
    <w:rsid w:val="00270945"/>
    <w:rsid w:val="00295AE0"/>
    <w:rsid w:val="002A45A4"/>
    <w:rsid w:val="002A7053"/>
    <w:rsid w:val="002B2848"/>
    <w:rsid w:val="002C076B"/>
    <w:rsid w:val="002C7A92"/>
    <w:rsid w:val="002D75AF"/>
    <w:rsid w:val="002F3B54"/>
    <w:rsid w:val="00302953"/>
    <w:rsid w:val="003210C8"/>
    <w:rsid w:val="00333F4D"/>
    <w:rsid w:val="00381154"/>
    <w:rsid w:val="003830A5"/>
    <w:rsid w:val="00383DF1"/>
    <w:rsid w:val="00395B4D"/>
    <w:rsid w:val="004477EC"/>
    <w:rsid w:val="004516A5"/>
    <w:rsid w:val="00461150"/>
    <w:rsid w:val="00474D11"/>
    <w:rsid w:val="004768C8"/>
    <w:rsid w:val="00483D1D"/>
    <w:rsid w:val="004A037F"/>
    <w:rsid w:val="004A7805"/>
    <w:rsid w:val="004B135C"/>
    <w:rsid w:val="004B572F"/>
    <w:rsid w:val="004B6257"/>
    <w:rsid w:val="004B71E8"/>
    <w:rsid w:val="004C7907"/>
    <w:rsid w:val="004D2266"/>
    <w:rsid w:val="004D6517"/>
    <w:rsid w:val="004E75E2"/>
    <w:rsid w:val="004F1484"/>
    <w:rsid w:val="005200F0"/>
    <w:rsid w:val="005304A7"/>
    <w:rsid w:val="0053184A"/>
    <w:rsid w:val="00533DF3"/>
    <w:rsid w:val="00535607"/>
    <w:rsid w:val="00536C76"/>
    <w:rsid w:val="00542888"/>
    <w:rsid w:val="00550D98"/>
    <w:rsid w:val="00556F36"/>
    <w:rsid w:val="00562B56"/>
    <w:rsid w:val="0058224A"/>
    <w:rsid w:val="00595F79"/>
    <w:rsid w:val="005A78D5"/>
    <w:rsid w:val="005A7C23"/>
    <w:rsid w:val="005B0DFE"/>
    <w:rsid w:val="005C7DD7"/>
    <w:rsid w:val="005F7498"/>
    <w:rsid w:val="00602C8E"/>
    <w:rsid w:val="00611F52"/>
    <w:rsid w:val="00622E2D"/>
    <w:rsid w:val="00623869"/>
    <w:rsid w:val="00625D4F"/>
    <w:rsid w:val="00632232"/>
    <w:rsid w:val="006609E0"/>
    <w:rsid w:val="00682EFA"/>
    <w:rsid w:val="00684601"/>
    <w:rsid w:val="006A394F"/>
    <w:rsid w:val="006C617E"/>
    <w:rsid w:val="006C7C89"/>
    <w:rsid w:val="00701352"/>
    <w:rsid w:val="00707EF4"/>
    <w:rsid w:val="00710038"/>
    <w:rsid w:val="00715DDA"/>
    <w:rsid w:val="0074455B"/>
    <w:rsid w:val="00746AD1"/>
    <w:rsid w:val="007530BC"/>
    <w:rsid w:val="00764B4F"/>
    <w:rsid w:val="007B5BB6"/>
    <w:rsid w:val="00800152"/>
    <w:rsid w:val="00827BE3"/>
    <w:rsid w:val="00830DC2"/>
    <w:rsid w:val="00833ABB"/>
    <w:rsid w:val="00851E20"/>
    <w:rsid w:val="00852910"/>
    <w:rsid w:val="008533A8"/>
    <w:rsid w:val="00856BE5"/>
    <w:rsid w:val="00875C36"/>
    <w:rsid w:val="008C2806"/>
    <w:rsid w:val="008C2BF9"/>
    <w:rsid w:val="008C3202"/>
    <w:rsid w:val="008E6634"/>
    <w:rsid w:val="008E6DB8"/>
    <w:rsid w:val="00904FBD"/>
    <w:rsid w:val="00915223"/>
    <w:rsid w:val="009373C5"/>
    <w:rsid w:val="00975117"/>
    <w:rsid w:val="00980C22"/>
    <w:rsid w:val="00987E24"/>
    <w:rsid w:val="00993E46"/>
    <w:rsid w:val="009970B4"/>
    <w:rsid w:val="009B4811"/>
    <w:rsid w:val="009B785A"/>
    <w:rsid w:val="009B7BB9"/>
    <w:rsid w:val="009D4025"/>
    <w:rsid w:val="009E73AD"/>
    <w:rsid w:val="009F66BE"/>
    <w:rsid w:val="00A042F3"/>
    <w:rsid w:val="00A11B5C"/>
    <w:rsid w:val="00A1401C"/>
    <w:rsid w:val="00A25A86"/>
    <w:rsid w:val="00A25E88"/>
    <w:rsid w:val="00A53343"/>
    <w:rsid w:val="00A635A9"/>
    <w:rsid w:val="00A85CC3"/>
    <w:rsid w:val="00A90DFF"/>
    <w:rsid w:val="00A97335"/>
    <w:rsid w:val="00AA40A6"/>
    <w:rsid w:val="00AC285A"/>
    <w:rsid w:val="00AD20D7"/>
    <w:rsid w:val="00AD76A1"/>
    <w:rsid w:val="00AE60EF"/>
    <w:rsid w:val="00AF34E1"/>
    <w:rsid w:val="00B20A6E"/>
    <w:rsid w:val="00B230C4"/>
    <w:rsid w:val="00B340A3"/>
    <w:rsid w:val="00B415F9"/>
    <w:rsid w:val="00B41893"/>
    <w:rsid w:val="00B67158"/>
    <w:rsid w:val="00B9147E"/>
    <w:rsid w:val="00BA5EF4"/>
    <w:rsid w:val="00BC4C89"/>
    <w:rsid w:val="00BE1A80"/>
    <w:rsid w:val="00C01F41"/>
    <w:rsid w:val="00C051A9"/>
    <w:rsid w:val="00C200CE"/>
    <w:rsid w:val="00C249B9"/>
    <w:rsid w:val="00C34304"/>
    <w:rsid w:val="00C36B57"/>
    <w:rsid w:val="00C41AD5"/>
    <w:rsid w:val="00C448D7"/>
    <w:rsid w:val="00C452F6"/>
    <w:rsid w:val="00C728FF"/>
    <w:rsid w:val="00C87FE5"/>
    <w:rsid w:val="00C97AF8"/>
    <w:rsid w:val="00CC07E0"/>
    <w:rsid w:val="00CD0E22"/>
    <w:rsid w:val="00CD1ADD"/>
    <w:rsid w:val="00D14D33"/>
    <w:rsid w:val="00D17FCF"/>
    <w:rsid w:val="00D3722A"/>
    <w:rsid w:val="00D50A48"/>
    <w:rsid w:val="00D55139"/>
    <w:rsid w:val="00D731CC"/>
    <w:rsid w:val="00D82C26"/>
    <w:rsid w:val="00DD64E2"/>
    <w:rsid w:val="00DD7489"/>
    <w:rsid w:val="00E01958"/>
    <w:rsid w:val="00E30D5B"/>
    <w:rsid w:val="00E3358A"/>
    <w:rsid w:val="00E6133D"/>
    <w:rsid w:val="00E61EA0"/>
    <w:rsid w:val="00E67487"/>
    <w:rsid w:val="00EC4D8F"/>
    <w:rsid w:val="00ED0541"/>
    <w:rsid w:val="00F0550D"/>
    <w:rsid w:val="00F37B7C"/>
    <w:rsid w:val="00F6088C"/>
    <w:rsid w:val="00F649EE"/>
    <w:rsid w:val="00F816AA"/>
    <w:rsid w:val="00F85F85"/>
    <w:rsid w:val="00F93B24"/>
    <w:rsid w:val="00FB487A"/>
    <w:rsid w:val="00FE783F"/>
    <w:rsid w:val="02117487"/>
    <w:rsid w:val="0C777E10"/>
    <w:rsid w:val="0E251CE4"/>
    <w:rsid w:val="0E8E6393"/>
    <w:rsid w:val="1F7B2664"/>
    <w:rsid w:val="2165237A"/>
    <w:rsid w:val="353059BA"/>
    <w:rsid w:val="3B171197"/>
    <w:rsid w:val="41B329BF"/>
    <w:rsid w:val="455A6950"/>
    <w:rsid w:val="540556CC"/>
    <w:rsid w:val="5DBB111C"/>
    <w:rsid w:val="5E272BC3"/>
    <w:rsid w:val="661E61E8"/>
    <w:rsid w:val="76C56B52"/>
    <w:rsid w:val="7736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FF9245B"/>
  <w15:docId w15:val="{2BF94267-92F8-4043-AC81-D66156614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widowControl w:val="0"/>
      <w:spacing w:beforeAutospacing="1" w:after="0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spacing w:after="0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ody Text"/>
    <w:basedOn w:val="a"/>
    <w:link w:val="a6"/>
    <w:uiPriority w:val="99"/>
    <w:semiHidden/>
    <w:unhideWhenUsed/>
    <w:pPr>
      <w:widowControl w:val="0"/>
      <w:spacing w:after="120"/>
      <w:jc w:val="both"/>
    </w:pPr>
    <w:rPr>
      <w:kern w:val="2"/>
      <w:sz w:val="21"/>
      <w:lang w:eastAsia="zh-CN"/>
    </w:rPr>
  </w:style>
  <w:style w:type="paragraph" w:styleId="a7">
    <w:name w:val="Balloon Text"/>
    <w:basedOn w:val="a"/>
    <w:link w:val="a8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qFormat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pPr>
      <w:spacing w:after="200"/>
    </w:pPr>
    <w:rPr>
      <w:rFonts w:asciiTheme="minorHAnsi" w:eastAsiaTheme="minorHAnsi" w:hAnsiTheme="minorHAnsi" w:cstheme="minorBidi"/>
      <w:b/>
      <w:bCs/>
    </w:rPr>
  </w:style>
  <w:style w:type="table" w:styleId="af0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  <w:bCs/>
    </w:rPr>
  </w:style>
  <w:style w:type="character" w:styleId="af2">
    <w:name w:val="Emphasis"/>
    <w:basedOn w:val="a0"/>
    <w:uiPriority w:val="20"/>
    <w:qFormat/>
    <w:rPr>
      <w:i/>
      <w:iCs/>
    </w:rPr>
  </w:style>
  <w:style w:type="character" w:styleId="af3">
    <w:name w:val="line number"/>
    <w:basedOn w:val="a0"/>
    <w:uiPriority w:val="99"/>
    <w:semiHidden/>
    <w:unhideWhenUsed/>
  </w:style>
  <w:style w:type="character" w:styleId="af4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Mcaption">
    <w:name w:val="SM caption"/>
    <w:basedOn w:val="a"/>
    <w:qFormat/>
    <w:pPr>
      <w:spacing w:after="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spacing w:after="0"/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 w:cs="Calibri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hAnsi="Calibri" w:cs="Calibri"/>
    </w:rPr>
  </w:style>
  <w:style w:type="paragraph" w:customStyle="1" w:styleId="SMHeading">
    <w:name w:val="SM Heading"/>
    <w:basedOn w:val="1"/>
    <w:qFormat/>
    <w:pPr>
      <w:keepLines w:val="0"/>
      <w:spacing w:before="240" w:after="60" w:line="240" w:lineRule="auto"/>
    </w:pPr>
    <w:rPr>
      <w:rFonts w:ascii="Times New Roman" w:hAnsi="Times New Roman" w:cs="Times New Roman"/>
      <w:kern w:val="32"/>
      <w:sz w:val="24"/>
      <w:szCs w:val="24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Pr>
      <w:rFonts w:ascii="宋体" w:eastAsia="宋体" w:hAnsi="宋体" w:cs="Times New Roman"/>
      <w:b/>
      <w:bCs/>
      <w:sz w:val="27"/>
      <w:szCs w:val="27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21">
    <w:name w:val="无格式表格 21"/>
    <w:basedOn w:val="a1"/>
    <w:rPr>
      <w:rFonts w:ascii="Times New Roman" w:eastAsia="Times New Roman" w:hAnsi="Times New Roman" w:cs="Times New Roman"/>
    </w:rPr>
    <w:tblPr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table" w:customStyle="1" w:styleId="211">
    <w:name w:val="无格式表格 211"/>
    <w:basedOn w:val="a1"/>
    <w:rPr>
      <w:rFonts w:ascii="Times New Roman" w:eastAsia="Times New Roman" w:hAnsi="Times New Roman" w:cs="Times New Roman"/>
    </w:rPr>
    <w:tblPr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table" w:customStyle="1" w:styleId="212">
    <w:name w:val="无格式表格 212"/>
    <w:basedOn w:val="a1"/>
    <w:rPr>
      <w:rFonts w:ascii="Times New Roman" w:eastAsia="Times New Roman" w:hAnsi="Times New Roman" w:cs="Times New Roman"/>
    </w:rPr>
    <w:tblPr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paragraph" w:customStyle="1" w:styleId="p">
    <w:name w:val="p"/>
    <w:basedOn w:val="a"/>
    <w:pPr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table" w:customStyle="1" w:styleId="22">
    <w:name w:val="无格式表格 22"/>
    <w:basedOn w:val="a1"/>
    <w:uiPriority w:val="42"/>
    <w:rPr>
      <w:kern w:val="2"/>
      <w:sz w:val="21"/>
      <w:szCs w:val="22"/>
    </w:rPr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3">
    <w:name w:val="无格式表格 213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4">
    <w:name w:val="无格式表格 214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5">
    <w:name w:val="无格式表格 215"/>
    <w:basedOn w:val="a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a0"/>
    <w:qFormat/>
    <w:rPr>
      <w:rFonts w:ascii="AdvSlimb-BK" w:hAnsi="AdvSlimb-BK" w:hint="default"/>
      <w:color w:val="242021"/>
      <w:sz w:val="18"/>
      <w:szCs w:val="18"/>
    </w:rPr>
  </w:style>
  <w:style w:type="character" w:customStyle="1" w:styleId="fontstyle21">
    <w:name w:val="fontstyle21"/>
    <w:basedOn w:val="a0"/>
    <w:rPr>
      <w:rFonts w:ascii="AdvSlim-BKI" w:hAnsi="AdvSlim-BKI" w:hint="default"/>
      <w:color w:val="242021"/>
      <w:sz w:val="18"/>
      <w:szCs w:val="18"/>
    </w:rPr>
  </w:style>
  <w:style w:type="character" w:customStyle="1" w:styleId="23">
    <w:name w:val="未处理的提及2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6">
    <w:name w:val="List Paragraph"/>
    <w:basedOn w:val="a"/>
    <w:uiPriority w:val="99"/>
    <w:pPr>
      <w:widowControl w:val="0"/>
      <w:spacing w:after="0"/>
      <w:ind w:firstLineChars="200" w:firstLine="420"/>
      <w:jc w:val="both"/>
    </w:pPr>
    <w:rPr>
      <w:kern w:val="2"/>
      <w:sz w:val="21"/>
      <w:lang w:eastAsia="zh-CN"/>
    </w:rPr>
  </w:style>
  <w:style w:type="character" w:customStyle="1" w:styleId="EndNoteBibliography0">
    <w:name w:val="EndNote Bibliography 字符"/>
    <w:basedOn w:val="a0"/>
    <w:qFormat/>
    <w:rPr>
      <w:rFonts w:ascii="等线" w:eastAsia="等线" w:hAnsi="等线"/>
      <w:kern w:val="2"/>
      <w:szCs w:val="22"/>
    </w:rPr>
  </w:style>
  <w:style w:type="character" w:customStyle="1" w:styleId="EndNoteBibliographyTitle0">
    <w:name w:val="EndNote Bibliography Title 字符"/>
    <w:basedOn w:val="a0"/>
    <w:rPr>
      <w:rFonts w:ascii="等线" w:eastAsia="等线" w:hAnsi="等线" w:cstheme="minorBidi"/>
      <w:kern w:val="2"/>
      <w:szCs w:val="22"/>
    </w:rPr>
  </w:style>
  <w:style w:type="table" w:customStyle="1" w:styleId="230">
    <w:name w:val="无格式表格 23"/>
    <w:basedOn w:val="a1"/>
    <w:rPr>
      <w:rFonts w:ascii="Times New Roman" w:eastAsia="Times New Roman" w:hAnsi="Times New Roman" w:cs="Times New Roman"/>
    </w:rPr>
    <w:tblPr>
      <w:tblBorders>
        <w:top w:val="single" w:sz="4" w:space="0" w:color="7E7E7E"/>
        <w:bottom w:val="single" w:sz="4" w:space="0" w:color="7E7E7E"/>
      </w:tblBorders>
    </w:tblPr>
    <w:tblStylePr w:type="firstRow">
      <w:rPr>
        <w:rFonts w:ascii="Times New Roman" w:hAnsi="Times New Roman" w:cs="Times New Roman" w:hint="default"/>
        <w:b/>
        <w:bC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</w:rPr>
      <w:tblPr/>
      <w:tcPr>
        <w:tcBorders>
          <w:top w:val="single" w:sz="4" w:space="0" w:color="7E7E7E"/>
        </w:tcBorders>
      </w:tcPr>
    </w:tblStylePr>
    <w:tblStylePr w:type="firstCol">
      <w:rPr>
        <w:rFonts w:ascii="Times New Roman" w:hAnsi="Times New Roman" w:cs="Times New Roman" w:hint="default"/>
        <w:b/>
        <w:bCs/>
      </w:rPr>
    </w:tblStylePr>
    <w:tblStylePr w:type="lastCol">
      <w:rPr>
        <w:rFonts w:ascii="Times New Roman" w:hAnsi="Times New Roman" w:cs="Times New Roman" w:hint="default"/>
        <w:b/>
        <w:bCs/>
      </w:rPr>
    </w:tblStylePr>
    <w:tblStylePr w:type="band1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2Vert">
      <w:tblPr/>
      <w:tcPr>
        <w:tcBorders>
          <w:left w:val="single" w:sz="4" w:space="0" w:color="7E7E7E"/>
          <w:right w:val="single" w:sz="4" w:space="0" w:color="7E7E7E"/>
        </w:tcBorders>
      </w:tcPr>
    </w:tblStylePr>
    <w:tblStylePr w:type="band1Horz">
      <w:tblPr/>
      <w:tcPr>
        <w:tcBorders>
          <w:top w:val="single" w:sz="4" w:space="0" w:color="7E7E7E"/>
          <w:bottom w:val="single" w:sz="4" w:space="0" w:color="7E7E7E"/>
        </w:tcBorders>
      </w:tcPr>
    </w:tblStylePr>
  </w:style>
  <w:style w:type="paragraph" w:customStyle="1" w:styleId="71e7dc79-1ff7-45e8-997d-0ebda3762b91">
    <w:name w:val="71e7dc79-1ff7-45e8-997d-0ebda3762b91"/>
    <w:basedOn w:val="2"/>
    <w:next w:val="acbfdd8b-e11b-4d36-88ff-6049b138f862"/>
    <w:link w:val="71e7dc79-1ff7-45e8-997d-0ebda3762b910"/>
    <w:pPr>
      <w:adjustRightInd w:val="0"/>
      <w:spacing w:before="0" w:after="0" w:line="288" w:lineRule="auto"/>
      <w:jc w:val="left"/>
    </w:pPr>
    <w:rPr>
      <w:rFonts w:ascii="微软雅黑" w:eastAsia="微软雅黑" w:hAnsi="微软雅黑" w:cs="Times New Roman"/>
      <w:color w:val="000000"/>
      <w:sz w:val="28"/>
    </w:rPr>
  </w:style>
  <w:style w:type="paragraph" w:customStyle="1" w:styleId="acbfdd8b-e11b-4d36-88ff-6049b138f862">
    <w:name w:val="acbfdd8b-e11b-4d36-88ff-6049b138f862"/>
    <w:basedOn w:val="a5"/>
    <w:link w:val="acbfdd8b-e11b-4d36-88ff-6049b138f8620"/>
    <w:pPr>
      <w:adjustRightInd w:val="0"/>
      <w:spacing w:after="0" w:line="288" w:lineRule="auto"/>
      <w:jc w:val="left"/>
    </w:pPr>
    <w:rPr>
      <w:rFonts w:ascii="微软雅黑" w:eastAsia="微软雅黑" w:hAnsi="微软雅黑" w:cs="Times New Roman"/>
      <w:color w:val="000000"/>
      <w:sz w:val="22"/>
    </w:rPr>
  </w:style>
  <w:style w:type="character" w:customStyle="1" w:styleId="71e7dc79-1ff7-45e8-997d-0ebda3762b910">
    <w:name w:val="71e7dc79-1ff7-45e8-997d-0ebda3762b91 字符"/>
    <w:basedOn w:val="a0"/>
    <w:link w:val="71e7dc79-1ff7-45e8-997d-0ebda3762b91"/>
    <w:rPr>
      <w:rFonts w:ascii="微软雅黑" w:eastAsia="微软雅黑" w:hAnsi="微软雅黑" w:cs="Times New Roman"/>
      <w:b/>
      <w:bCs/>
      <w:color w:val="000000"/>
      <w:kern w:val="2"/>
      <w:sz w:val="28"/>
      <w:szCs w:val="32"/>
    </w:rPr>
  </w:style>
  <w:style w:type="character" w:customStyle="1" w:styleId="acbfdd8b-e11b-4d36-88ff-6049b138f8620">
    <w:name w:val="acbfdd8b-e11b-4d36-88ff-6049b138f862 字符"/>
    <w:basedOn w:val="a0"/>
    <w:link w:val="acbfdd8b-e11b-4d36-88ff-6049b138f862"/>
    <w:rPr>
      <w:rFonts w:ascii="微软雅黑" w:eastAsia="微软雅黑" w:hAnsi="微软雅黑" w:cs="Times New Roman"/>
      <w:color w:val="000000"/>
      <w:kern w:val="2"/>
      <w:sz w:val="22"/>
      <w:szCs w:val="22"/>
    </w:rPr>
  </w:style>
  <w:style w:type="character" w:customStyle="1" w:styleId="a6">
    <w:name w:val="正文文本 字符"/>
    <w:basedOn w:val="a0"/>
    <w:link w:val="a5"/>
    <w:uiPriority w:val="99"/>
    <w:semiHidden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537330-E9AB-49E2-A6A7-83F0960C5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1634</Words>
  <Characters>11153</Characters>
  <Application>Microsoft Office Word</Application>
  <DocSecurity>0</DocSecurity>
  <Lines>483</Lines>
  <Paragraphs>289</Paragraphs>
  <ScaleCrop>false</ScaleCrop>
  <Company>The National Academies</Company>
  <LinksUpToDate>false</LinksUpToDate>
  <CharactersWithSpaces>12499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Shuler, Megan</dc:creator>
  <cp:lastModifiedBy>xufei</cp:lastModifiedBy>
  <cp:revision>8</cp:revision>
  <cp:lastPrinted>2024-11-04T02:56:00Z</cp:lastPrinted>
  <dcterms:created xsi:type="dcterms:W3CDTF">2024-07-18T10:02:00Z</dcterms:created>
  <dcterms:modified xsi:type="dcterms:W3CDTF">2024-11-04T03:00:00Z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2052-12.1.0.18888</vt:lpwstr>
  </property>
  <property fmtid="{D5CDD505-2E9C-101B-9397-08002B2CF9AE}" pid="3" name="ICV">
    <vt:lpwstr>66445FBDB4994E78B416A3F205259B94_13</vt:lpwstr>
  </property>
</Properties>
</file>