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3B460" w14:textId="3E65050C" w:rsidR="001B5432" w:rsidRPr="00E91A01" w:rsidRDefault="001F2A2F" w:rsidP="00C91008">
      <w:pPr>
        <w:spacing w:line="360" w:lineRule="auto"/>
        <w:jc w:val="center"/>
        <w:rPr>
          <w:rFonts w:ascii="Times New Roman" w:hAnsi="Times New Roman" w:cs="Times New Roman"/>
          <w:sz w:val="32"/>
          <w:szCs w:val="32"/>
        </w:rPr>
      </w:pPr>
      <w:r w:rsidRPr="00E91A01">
        <w:rPr>
          <w:rFonts w:ascii="Times New Roman" w:hAnsi="Times New Roman" w:cs="Times New Roman"/>
          <w:sz w:val="32"/>
          <w:szCs w:val="32"/>
        </w:rPr>
        <w:t xml:space="preserve">Supplementary </w:t>
      </w:r>
      <w:r w:rsidR="00712B10" w:rsidRPr="00E91A01">
        <w:rPr>
          <w:rFonts w:ascii="Times New Roman" w:hAnsi="Times New Roman" w:cs="Times New Roman"/>
          <w:sz w:val="32"/>
          <w:szCs w:val="32"/>
        </w:rPr>
        <w:t>Materials for</w:t>
      </w:r>
    </w:p>
    <w:p w14:paraId="3294950F" w14:textId="77777777" w:rsidR="001F2A2F" w:rsidRPr="00136A1F" w:rsidRDefault="001F2A2F" w:rsidP="00C91008">
      <w:pPr>
        <w:snapToGrid w:val="0"/>
        <w:spacing w:line="360" w:lineRule="auto"/>
        <w:rPr>
          <w:rFonts w:ascii="Times New Roman" w:hAnsi="Times New Roman" w:cs="Times New Roman"/>
          <w:sz w:val="32"/>
          <w:szCs w:val="32"/>
        </w:rPr>
      </w:pPr>
    </w:p>
    <w:p w14:paraId="6D6A0CDA" w14:textId="77777777" w:rsidR="00DB7AEE" w:rsidRPr="00DB7AEE" w:rsidRDefault="00DB7AEE" w:rsidP="00DB7AEE">
      <w:pPr>
        <w:adjustRightInd w:val="0"/>
        <w:snapToGrid w:val="0"/>
        <w:spacing w:line="360" w:lineRule="auto"/>
        <w:jc w:val="center"/>
        <w:rPr>
          <w:rFonts w:ascii="Times New Roman" w:hAnsi="Times New Roman" w:cs="Times New Roman"/>
          <w:b/>
          <w:bCs/>
          <w:sz w:val="32"/>
          <w:szCs w:val="32"/>
          <w:lang w:eastAsia="ja-JP"/>
        </w:rPr>
      </w:pPr>
      <w:bookmarkStart w:id="0" w:name="_Hlk179294459"/>
      <w:bookmarkStart w:id="1" w:name="_Hlk152242001"/>
      <w:bookmarkStart w:id="2" w:name="_Hlk150097815"/>
      <w:r w:rsidRPr="00DB7AEE">
        <w:rPr>
          <w:rFonts w:ascii="Times New Roman" w:eastAsia="宋体" w:hAnsi="Times New Roman" w:cs="Times New Roman"/>
          <w:b/>
          <w:bCs/>
          <w:sz w:val="32"/>
          <w:szCs w:val="32"/>
        </w:rPr>
        <w:t xml:space="preserve">Data-Driven </w:t>
      </w:r>
      <w:bookmarkEnd w:id="0"/>
      <w:r w:rsidRPr="00DB7AEE">
        <w:rPr>
          <w:rFonts w:ascii="Times New Roman" w:eastAsia="宋体" w:hAnsi="Times New Roman" w:cs="Times New Roman"/>
          <w:b/>
          <w:bCs/>
          <w:sz w:val="32"/>
          <w:szCs w:val="32"/>
        </w:rPr>
        <w:t>De Novo Design of Super-Adhesive Hydrogels</w:t>
      </w:r>
    </w:p>
    <w:bookmarkEnd w:id="1"/>
    <w:bookmarkEnd w:id="2"/>
    <w:p w14:paraId="7DE8F024" w14:textId="77777777" w:rsidR="009B2F72" w:rsidRPr="009B2F72" w:rsidRDefault="009B2F72" w:rsidP="009B2F72">
      <w:pPr>
        <w:jc w:val="center"/>
        <w:rPr>
          <w:rFonts w:ascii="Times New Roman" w:hAnsi="Times New Roman" w:cs="Times New Roman"/>
          <w:sz w:val="24"/>
          <w:szCs w:val="24"/>
        </w:rPr>
      </w:pPr>
      <w:proofErr w:type="spellStart"/>
      <w:r w:rsidRPr="009B2F72">
        <w:rPr>
          <w:rFonts w:ascii="Times New Roman" w:hAnsi="Times New Roman" w:cs="Times New Roman"/>
          <w:sz w:val="24"/>
          <w:szCs w:val="24"/>
        </w:rPr>
        <w:t>Hongguang</w:t>
      </w:r>
      <w:proofErr w:type="spellEnd"/>
      <w:r w:rsidRPr="009B2F72">
        <w:rPr>
          <w:rFonts w:ascii="Times New Roman" w:hAnsi="Times New Roman" w:cs="Times New Roman"/>
          <w:sz w:val="24"/>
          <w:szCs w:val="24"/>
        </w:rPr>
        <w:t xml:space="preserve"> Liao†, Sheng Hu†, Hu Yang, Lei Wang, Shinya Tanaka, </w:t>
      </w:r>
      <w:proofErr w:type="spellStart"/>
      <w:r w:rsidRPr="009B2F72">
        <w:rPr>
          <w:rFonts w:ascii="Times New Roman" w:hAnsi="Times New Roman" w:cs="Times New Roman"/>
          <w:sz w:val="24"/>
          <w:szCs w:val="24"/>
        </w:rPr>
        <w:t>Ichigaku</w:t>
      </w:r>
      <w:proofErr w:type="spellEnd"/>
      <w:r w:rsidRPr="009B2F72">
        <w:rPr>
          <w:rFonts w:ascii="Times New Roman" w:hAnsi="Times New Roman" w:cs="Times New Roman"/>
          <w:sz w:val="24"/>
          <w:szCs w:val="24"/>
        </w:rPr>
        <w:t xml:space="preserve"> Takigawa*, Wei Li*, Hailong Fan*, Jian Ping Gong*</w:t>
      </w:r>
    </w:p>
    <w:p w14:paraId="6C518FBC" w14:textId="77777777" w:rsidR="009B2F72" w:rsidRPr="009B2F72" w:rsidRDefault="009B2F72" w:rsidP="009B2F72">
      <w:pPr>
        <w:jc w:val="center"/>
        <w:rPr>
          <w:rFonts w:ascii="Times New Roman" w:hAnsi="Times New Roman" w:cs="Times New Roman"/>
          <w:sz w:val="24"/>
          <w:szCs w:val="24"/>
        </w:rPr>
      </w:pPr>
    </w:p>
    <w:p w14:paraId="1004067A" w14:textId="77777777" w:rsidR="009B2F72" w:rsidRPr="009B2F72" w:rsidRDefault="009B2F72" w:rsidP="009B2F72">
      <w:pPr>
        <w:jc w:val="center"/>
        <w:rPr>
          <w:rFonts w:ascii="Times New Roman" w:hAnsi="Times New Roman" w:cs="Times New Roman"/>
          <w:sz w:val="24"/>
          <w:szCs w:val="24"/>
        </w:rPr>
      </w:pPr>
      <w:r w:rsidRPr="009B2F72">
        <w:rPr>
          <w:rFonts w:ascii="Times New Roman" w:hAnsi="Times New Roman" w:cs="Times New Roman"/>
          <w:sz w:val="24"/>
          <w:szCs w:val="24"/>
        </w:rPr>
        <w:t xml:space="preserve">Corresponding author: </w:t>
      </w:r>
      <w:proofErr w:type="spellStart"/>
      <w:r w:rsidRPr="009B2F72">
        <w:rPr>
          <w:rFonts w:ascii="Times New Roman" w:hAnsi="Times New Roman" w:cs="Times New Roman"/>
          <w:sz w:val="24"/>
          <w:szCs w:val="24"/>
        </w:rPr>
        <w:t>takigawa@icredd.hokudai.ac.jp</w:t>
      </w:r>
      <w:proofErr w:type="spellEnd"/>
      <w:r w:rsidRPr="009B2F72">
        <w:rPr>
          <w:rFonts w:ascii="Times New Roman" w:hAnsi="Times New Roman" w:cs="Times New Roman"/>
          <w:sz w:val="24"/>
          <w:szCs w:val="24"/>
        </w:rPr>
        <w:t xml:space="preserve">; </w:t>
      </w:r>
      <w:proofErr w:type="spellStart"/>
      <w:r w:rsidRPr="009B2F72">
        <w:rPr>
          <w:rFonts w:ascii="Times New Roman" w:hAnsi="Times New Roman" w:cs="Times New Roman"/>
          <w:sz w:val="24"/>
          <w:szCs w:val="24"/>
        </w:rPr>
        <w:t>liw@szlab.ac.cn</w:t>
      </w:r>
      <w:proofErr w:type="spellEnd"/>
      <w:r w:rsidRPr="009B2F72">
        <w:rPr>
          <w:rFonts w:ascii="Times New Roman" w:hAnsi="Times New Roman" w:cs="Times New Roman"/>
          <w:sz w:val="24"/>
          <w:szCs w:val="24"/>
        </w:rPr>
        <w:t xml:space="preserve">; </w:t>
      </w:r>
      <w:proofErr w:type="spellStart"/>
      <w:r w:rsidRPr="009B2F72">
        <w:rPr>
          <w:rFonts w:ascii="Times New Roman" w:hAnsi="Times New Roman" w:cs="Times New Roman"/>
          <w:sz w:val="24"/>
          <w:szCs w:val="24"/>
        </w:rPr>
        <w:t>fanhl@icredd.hokudai.ac.jp</w:t>
      </w:r>
      <w:proofErr w:type="spellEnd"/>
      <w:r w:rsidRPr="009B2F72">
        <w:rPr>
          <w:rFonts w:ascii="Times New Roman" w:hAnsi="Times New Roman" w:cs="Times New Roman"/>
          <w:sz w:val="24"/>
          <w:szCs w:val="24"/>
        </w:rPr>
        <w:t xml:space="preserve">; </w:t>
      </w:r>
      <w:proofErr w:type="spellStart"/>
      <w:r w:rsidRPr="009B2F72">
        <w:rPr>
          <w:rFonts w:ascii="Times New Roman" w:hAnsi="Times New Roman" w:cs="Times New Roman"/>
          <w:sz w:val="24"/>
          <w:szCs w:val="24"/>
        </w:rPr>
        <w:t>gong@sci.hokudai.ac.jp</w:t>
      </w:r>
      <w:proofErr w:type="spellEnd"/>
    </w:p>
    <w:p w14:paraId="05792E72" w14:textId="77777777" w:rsidR="009B2F72" w:rsidRPr="009B2F72" w:rsidRDefault="009B2F72" w:rsidP="009B2F72">
      <w:pPr>
        <w:rPr>
          <w:rFonts w:ascii="Times New Roman" w:hAnsi="Times New Roman" w:cs="Times New Roman"/>
          <w:sz w:val="24"/>
          <w:szCs w:val="24"/>
        </w:rPr>
      </w:pPr>
    </w:p>
    <w:p w14:paraId="14F780C4" w14:textId="77777777" w:rsidR="009B2F72" w:rsidRPr="009B2F72" w:rsidRDefault="009B2F72" w:rsidP="009B2F72">
      <w:pPr>
        <w:rPr>
          <w:rFonts w:ascii="Times New Roman" w:hAnsi="Times New Roman" w:cs="Times New Roman"/>
          <w:b/>
          <w:sz w:val="24"/>
          <w:szCs w:val="24"/>
        </w:rPr>
      </w:pPr>
    </w:p>
    <w:p w14:paraId="76139F44" w14:textId="77777777" w:rsidR="009B2F72" w:rsidRPr="009B2F72" w:rsidRDefault="009B2F72" w:rsidP="009B2F72">
      <w:pPr>
        <w:rPr>
          <w:rFonts w:ascii="Times New Roman" w:hAnsi="Times New Roman" w:cs="Times New Roman"/>
          <w:b/>
          <w:sz w:val="24"/>
          <w:szCs w:val="24"/>
        </w:rPr>
      </w:pPr>
      <w:r w:rsidRPr="009B2F72">
        <w:rPr>
          <w:rFonts w:ascii="Times New Roman" w:hAnsi="Times New Roman" w:cs="Times New Roman"/>
          <w:b/>
          <w:sz w:val="24"/>
          <w:szCs w:val="24"/>
        </w:rPr>
        <w:t>The PDF file includes:</w:t>
      </w:r>
    </w:p>
    <w:p w14:paraId="69D1D927" w14:textId="77777777" w:rsidR="009B2F72" w:rsidRPr="009B2F72" w:rsidRDefault="009B2F72" w:rsidP="009B2F72">
      <w:pPr>
        <w:rPr>
          <w:rFonts w:ascii="Times New Roman" w:hAnsi="Times New Roman" w:cs="Times New Roman"/>
          <w:sz w:val="24"/>
          <w:szCs w:val="24"/>
        </w:rPr>
      </w:pPr>
    </w:p>
    <w:p w14:paraId="6461277F" w14:textId="77777777" w:rsidR="009B2F72" w:rsidRDefault="009B2F72" w:rsidP="009B2F72">
      <w:pPr>
        <w:ind w:left="720"/>
        <w:rPr>
          <w:rFonts w:ascii="Times New Roman" w:hAnsi="Times New Roman" w:cs="Times New Roman"/>
          <w:sz w:val="24"/>
          <w:szCs w:val="24"/>
        </w:rPr>
      </w:pPr>
      <w:r w:rsidRPr="009B2F72">
        <w:rPr>
          <w:rFonts w:ascii="Times New Roman" w:hAnsi="Times New Roman" w:cs="Times New Roman"/>
          <w:sz w:val="24"/>
          <w:szCs w:val="24"/>
        </w:rPr>
        <w:t xml:space="preserve">Materials </w:t>
      </w:r>
    </w:p>
    <w:p w14:paraId="3284AB46" w14:textId="652097AC" w:rsidR="009B2F72" w:rsidRDefault="009B2F72" w:rsidP="009B2F72">
      <w:pPr>
        <w:ind w:left="720"/>
        <w:rPr>
          <w:rFonts w:ascii="Times New Roman" w:hAnsi="Times New Roman" w:cs="Times New Roman"/>
          <w:sz w:val="24"/>
          <w:szCs w:val="24"/>
        </w:rPr>
      </w:pPr>
      <w:r>
        <w:rPr>
          <w:rFonts w:ascii="Times New Roman" w:hAnsi="Times New Roman" w:cs="Times New Roman" w:hint="eastAsia"/>
          <w:sz w:val="24"/>
          <w:szCs w:val="24"/>
        </w:rPr>
        <w:t xml:space="preserve">Supplementary </w:t>
      </w:r>
      <w:r w:rsidRPr="009B2F72">
        <w:rPr>
          <w:rFonts w:ascii="Times New Roman" w:hAnsi="Times New Roman" w:cs="Times New Roman"/>
          <w:sz w:val="24"/>
          <w:szCs w:val="24"/>
        </w:rPr>
        <w:t>Methods</w:t>
      </w:r>
    </w:p>
    <w:p w14:paraId="6A3453C3" w14:textId="310F8491" w:rsidR="009B2F72" w:rsidRDefault="009B2F72" w:rsidP="009B2F72">
      <w:pPr>
        <w:pStyle w:val="ac"/>
        <w:numPr>
          <w:ilvl w:val="0"/>
          <w:numId w:val="8"/>
        </w:numPr>
        <w:ind w:firstLineChars="0"/>
        <w:rPr>
          <w:rFonts w:ascii="Times New Roman" w:hAnsi="Times New Roman" w:cs="Times New Roman"/>
          <w:sz w:val="24"/>
          <w:szCs w:val="24"/>
        </w:rPr>
      </w:pPr>
      <w:r w:rsidRPr="009B2F72">
        <w:rPr>
          <w:rFonts w:ascii="Times New Roman" w:hAnsi="Times New Roman" w:cs="Times New Roman"/>
          <w:sz w:val="24"/>
          <w:szCs w:val="24"/>
        </w:rPr>
        <w:t>Reactivity ratio measurement</w:t>
      </w:r>
    </w:p>
    <w:p w14:paraId="0C2E99F1" w14:textId="2640E243" w:rsidR="009B2F72" w:rsidRDefault="009B2F72" w:rsidP="009B2F72">
      <w:pPr>
        <w:pStyle w:val="ac"/>
        <w:numPr>
          <w:ilvl w:val="0"/>
          <w:numId w:val="8"/>
        </w:numPr>
        <w:ind w:firstLineChars="0"/>
        <w:rPr>
          <w:rFonts w:ascii="Times New Roman" w:hAnsi="Times New Roman" w:cs="Times New Roman"/>
          <w:sz w:val="24"/>
          <w:szCs w:val="24"/>
        </w:rPr>
      </w:pPr>
      <w:r w:rsidRPr="009B2F72">
        <w:rPr>
          <w:rFonts w:ascii="Times New Roman" w:hAnsi="Times New Roman" w:cs="Times New Roman"/>
          <w:sz w:val="24"/>
          <w:szCs w:val="24"/>
        </w:rPr>
        <w:t>Hydrogel mechanical property characterization</w:t>
      </w:r>
    </w:p>
    <w:p w14:paraId="612E3440" w14:textId="128C6D49" w:rsidR="009B2F72" w:rsidRPr="009B2F72" w:rsidRDefault="009B2F72" w:rsidP="009B2F72">
      <w:pPr>
        <w:pStyle w:val="ac"/>
        <w:numPr>
          <w:ilvl w:val="0"/>
          <w:numId w:val="8"/>
        </w:numPr>
        <w:ind w:firstLineChars="0"/>
        <w:rPr>
          <w:rFonts w:ascii="Times New Roman" w:hAnsi="Times New Roman" w:cs="Times New Roman"/>
          <w:sz w:val="24"/>
          <w:szCs w:val="24"/>
        </w:rPr>
      </w:pPr>
      <w:r w:rsidRPr="009B2F72">
        <w:rPr>
          <w:rFonts w:ascii="Times New Roman" w:hAnsi="Times New Roman" w:cs="Times New Roman"/>
          <w:sz w:val="24"/>
          <w:szCs w:val="24"/>
        </w:rPr>
        <w:t>Histopathological study</w:t>
      </w:r>
    </w:p>
    <w:p w14:paraId="46A0E564" w14:textId="77777777" w:rsidR="009B2F72" w:rsidRDefault="009B2F72" w:rsidP="009B2F72">
      <w:pPr>
        <w:ind w:left="720"/>
        <w:rPr>
          <w:rFonts w:ascii="Times New Roman" w:hAnsi="Times New Roman" w:cs="Times New Roman"/>
          <w:sz w:val="24"/>
          <w:szCs w:val="24"/>
        </w:rPr>
      </w:pPr>
    </w:p>
    <w:p w14:paraId="192D3A87" w14:textId="51548721" w:rsidR="009B2F72" w:rsidRDefault="009B2F72" w:rsidP="009B2F72">
      <w:pPr>
        <w:ind w:left="720"/>
        <w:rPr>
          <w:rFonts w:ascii="Times New Roman" w:hAnsi="Times New Roman" w:cs="Times New Roman"/>
          <w:sz w:val="24"/>
          <w:szCs w:val="24"/>
        </w:rPr>
      </w:pPr>
      <w:r>
        <w:rPr>
          <w:rFonts w:ascii="Times New Roman" w:hAnsi="Times New Roman" w:cs="Times New Roman" w:hint="eastAsia"/>
          <w:sz w:val="24"/>
          <w:szCs w:val="24"/>
        </w:rPr>
        <w:t xml:space="preserve">Supplementary </w:t>
      </w:r>
      <w:r w:rsidRPr="009B2F72">
        <w:rPr>
          <w:rFonts w:ascii="Times New Roman" w:hAnsi="Times New Roman" w:cs="Times New Roman"/>
          <w:sz w:val="24"/>
          <w:szCs w:val="24"/>
        </w:rPr>
        <w:t xml:space="preserve">Figs. 1 to </w:t>
      </w:r>
      <w:r>
        <w:rPr>
          <w:rFonts w:ascii="Times New Roman" w:hAnsi="Times New Roman" w:cs="Times New Roman" w:hint="eastAsia"/>
          <w:sz w:val="24"/>
          <w:szCs w:val="24"/>
        </w:rPr>
        <w:t>1</w:t>
      </w:r>
      <w:r w:rsidR="00F076F6">
        <w:rPr>
          <w:rFonts w:ascii="Times New Roman" w:hAnsi="Times New Roman" w:cs="Times New Roman" w:hint="eastAsia"/>
          <w:sz w:val="24"/>
          <w:szCs w:val="24"/>
        </w:rPr>
        <w:t>2</w:t>
      </w:r>
    </w:p>
    <w:p w14:paraId="1CADDD93" w14:textId="4AFAF665" w:rsidR="009B2F72" w:rsidRPr="009B2F72" w:rsidRDefault="009B2F72" w:rsidP="009B2F72">
      <w:pPr>
        <w:ind w:left="720"/>
        <w:rPr>
          <w:rFonts w:ascii="Times New Roman" w:hAnsi="Times New Roman" w:cs="Times New Roman"/>
          <w:sz w:val="24"/>
          <w:szCs w:val="24"/>
        </w:rPr>
      </w:pPr>
      <w:r>
        <w:rPr>
          <w:rFonts w:ascii="Times New Roman" w:hAnsi="Times New Roman" w:cs="Times New Roman" w:hint="eastAsia"/>
          <w:sz w:val="24"/>
          <w:szCs w:val="24"/>
        </w:rPr>
        <w:t>Supplementary Algorithm 1</w:t>
      </w:r>
    </w:p>
    <w:p w14:paraId="772B10C6" w14:textId="57CCC271" w:rsidR="009B2F72" w:rsidRPr="009B2F72" w:rsidRDefault="009B2F72" w:rsidP="009B2F72">
      <w:pPr>
        <w:ind w:left="720"/>
        <w:rPr>
          <w:rFonts w:ascii="Times New Roman" w:hAnsi="Times New Roman" w:cs="Times New Roman"/>
          <w:sz w:val="24"/>
          <w:szCs w:val="24"/>
        </w:rPr>
      </w:pPr>
      <w:r>
        <w:rPr>
          <w:rFonts w:ascii="Times New Roman" w:hAnsi="Times New Roman" w:cs="Times New Roman" w:hint="eastAsia"/>
          <w:sz w:val="24"/>
          <w:szCs w:val="24"/>
        </w:rPr>
        <w:t xml:space="preserve">Supplementary </w:t>
      </w:r>
      <w:r w:rsidRPr="009B2F72">
        <w:rPr>
          <w:rFonts w:ascii="Times New Roman" w:hAnsi="Times New Roman" w:cs="Times New Roman"/>
          <w:sz w:val="24"/>
          <w:szCs w:val="24"/>
        </w:rPr>
        <w:t xml:space="preserve">Tables 1 to </w:t>
      </w:r>
      <w:r w:rsidR="00C05313">
        <w:rPr>
          <w:rFonts w:ascii="Times New Roman" w:hAnsi="Times New Roman" w:cs="Times New Roman" w:hint="eastAsia"/>
          <w:sz w:val="24"/>
          <w:szCs w:val="24"/>
        </w:rPr>
        <w:t>6</w:t>
      </w:r>
    </w:p>
    <w:p w14:paraId="4A2F83ED" w14:textId="77777777" w:rsidR="009B2F72" w:rsidRPr="009B2F72" w:rsidRDefault="009B2F72" w:rsidP="009B2F72">
      <w:pPr>
        <w:ind w:left="720"/>
        <w:rPr>
          <w:rFonts w:ascii="Times New Roman" w:hAnsi="Times New Roman" w:cs="Times New Roman"/>
          <w:sz w:val="24"/>
          <w:szCs w:val="24"/>
        </w:rPr>
      </w:pPr>
      <w:r w:rsidRPr="009B2F72">
        <w:rPr>
          <w:rFonts w:ascii="Times New Roman" w:hAnsi="Times New Roman" w:cs="Times New Roman"/>
          <w:sz w:val="24"/>
          <w:szCs w:val="24"/>
        </w:rPr>
        <w:t>References</w:t>
      </w:r>
    </w:p>
    <w:p w14:paraId="1BE4E8A7" w14:textId="77777777" w:rsidR="009B2F72" w:rsidRPr="009B2F72" w:rsidRDefault="009B2F72" w:rsidP="009B2F72">
      <w:pPr>
        <w:rPr>
          <w:rFonts w:ascii="Times New Roman" w:hAnsi="Times New Roman" w:cs="Times New Roman"/>
          <w:sz w:val="24"/>
          <w:szCs w:val="24"/>
        </w:rPr>
      </w:pPr>
    </w:p>
    <w:p w14:paraId="37BE0212" w14:textId="77777777" w:rsidR="009B2F72" w:rsidRPr="009B2F72" w:rsidRDefault="009B2F72" w:rsidP="009B2F72">
      <w:pPr>
        <w:rPr>
          <w:rFonts w:ascii="Times New Roman" w:hAnsi="Times New Roman" w:cs="Times New Roman"/>
          <w:sz w:val="24"/>
          <w:szCs w:val="24"/>
        </w:rPr>
      </w:pPr>
      <w:r w:rsidRPr="009B2F72">
        <w:rPr>
          <w:rFonts w:ascii="Times New Roman" w:hAnsi="Times New Roman" w:cs="Times New Roman"/>
          <w:b/>
          <w:sz w:val="24"/>
          <w:szCs w:val="24"/>
        </w:rPr>
        <w:t xml:space="preserve">Other Supplementary Materials for this manuscript include the following: </w:t>
      </w:r>
    </w:p>
    <w:p w14:paraId="0F62373F" w14:textId="77777777" w:rsidR="009B2F72" w:rsidRPr="009B2F72" w:rsidRDefault="009B2F72" w:rsidP="009B2F72">
      <w:pPr>
        <w:rPr>
          <w:rFonts w:ascii="Times New Roman" w:hAnsi="Times New Roman" w:cs="Times New Roman"/>
          <w:sz w:val="24"/>
          <w:szCs w:val="24"/>
        </w:rPr>
      </w:pPr>
    </w:p>
    <w:p w14:paraId="45EE2309" w14:textId="5D915A75" w:rsidR="009B2F72" w:rsidRPr="009B2F72" w:rsidRDefault="009B2F72" w:rsidP="009B2F72">
      <w:pPr>
        <w:ind w:left="720"/>
        <w:rPr>
          <w:rFonts w:ascii="Times New Roman" w:hAnsi="Times New Roman" w:cs="Times New Roman"/>
          <w:sz w:val="24"/>
          <w:szCs w:val="24"/>
        </w:rPr>
      </w:pPr>
      <w:r>
        <w:rPr>
          <w:rFonts w:ascii="Times New Roman" w:hAnsi="Times New Roman" w:cs="Times New Roman" w:hint="eastAsia"/>
          <w:sz w:val="24"/>
          <w:szCs w:val="24"/>
        </w:rPr>
        <w:t>Supplementary Videos</w:t>
      </w:r>
      <w:r w:rsidRPr="009B2F72">
        <w:rPr>
          <w:rFonts w:ascii="Times New Roman" w:hAnsi="Times New Roman" w:cs="Times New Roman"/>
          <w:sz w:val="24"/>
          <w:szCs w:val="24"/>
        </w:rPr>
        <w:t xml:space="preserve"> 1 to 3</w:t>
      </w:r>
    </w:p>
    <w:p w14:paraId="5BC2DE1E" w14:textId="546945AA" w:rsidR="009B2F72" w:rsidRPr="009B2F72" w:rsidRDefault="009B2F72" w:rsidP="009B2F72">
      <w:pPr>
        <w:ind w:left="720"/>
        <w:rPr>
          <w:rFonts w:ascii="Times New Roman" w:hAnsi="Times New Roman" w:cs="Times New Roman"/>
          <w:sz w:val="24"/>
          <w:szCs w:val="24"/>
        </w:rPr>
      </w:pPr>
      <w:r>
        <w:rPr>
          <w:rFonts w:ascii="Times New Roman" w:hAnsi="Times New Roman" w:cs="Times New Roman" w:hint="eastAsia"/>
          <w:sz w:val="24"/>
          <w:szCs w:val="24"/>
        </w:rPr>
        <w:t xml:space="preserve">Supplementary </w:t>
      </w:r>
      <w:r w:rsidRPr="009B2F72">
        <w:rPr>
          <w:rFonts w:ascii="Times New Roman" w:hAnsi="Times New Roman" w:cs="Times New Roman"/>
          <w:sz w:val="24"/>
          <w:szCs w:val="24"/>
        </w:rPr>
        <w:t>Data 1 to 2</w:t>
      </w:r>
    </w:p>
    <w:p w14:paraId="5B3BB1A7" w14:textId="77777777" w:rsidR="00AA3F3A" w:rsidRPr="009B2F72" w:rsidRDefault="00AA3F3A">
      <w:pPr>
        <w:widowControl/>
        <w:jc w:val="left"/>
        <w:rPr>
          <w:rFonts w:ascii="Times New Roman" w:hAnsi="Times New Roman" w:cs="Times New Roman"/>
          <w:b/>
          <w:bCs/>
          <w:sz w:val="24"/>
          <w:szCs w:val="28"/>
        </w:rPr>
      </w:pPr>
    </w:p>
    <w:p w14:paraId="13454F99" w14:textId="3D0DB222" w:rsidR="00AA3F3A" w:rsidRPr="00217ACA" w:rsidRDefault="00AA3F3A" w:rsidP="00217ACA">
      <w:pPr>
        <w:widowControl/>
        <w:ind w:firstLine="420"/>
        <w:jc w:val="left"/>
        <w:rPr>
          <w:rFonts w:ascii="Times New Roman" w:hAnsi="Times New Roman" w:cs="Times New Roman"/>
          <w:sz w:val="24"/>
          <w:szCs w:val="28"/>
        </w:rPr>
      </w:pPr>
      <w:r w:rsidRPr="00217ACA">
        <w:rPr>
          <w:rFonts w:ascii="Times New Roman" w:hAnsi="Times New Roman" w:cs="Times New Roman"/>
          <w:sz w:val="24"/>
          <w:szCs w:val="28"/>
        </w:rPr>
        <w:br w:type="page"/>
      </w:r>
    </w:p>
    <w:p w14:paraId="7DF8B830" w14:textId="4E9BDF75" w:rsidR="00C24EF3" w:rsidRPr="00E91A01" w:rsidRDefault="00C24EF3" w:rsidP="001F2A2F">
      <w:pPr>
        <w:spacing w:line="360" w:lineRule="auto"/>
        <w:rPr>
          <w:rFonts w:ascii="Times New Roman" w:hAnsi="Times New Roman" w:cs="Times New Roman"/>
          <w:b/>
          <w:bCs/>
          <w:sz w:val="24"/>
          <w:szCs w:val="28"/>
        </w:rPr>
      </w:pPr>
      <w:bookmarkStart w:id="3" w:name="_Hlk178695101"/>
      <w:r w:rsidRPr="00E91A01">
        <w:rPr>
          <w:rFonts w:ascii="Times New Roman" w:hAnsi="Times New Roman" w:cs="Times New Roman" w:hint="eastAsia"/>
          <w:b/>
          <w:bCs/>
          <w:sz w:val="24"/>
          <w:szCs w:val="28"/>
        </w:rPr>
        <w:lastRenderedPageBreak/>
        <w:t>M</w:t>
      </w:r>
      <w:r w:rsidRPr="00E91A01">
        <w:rPr>
          <w:rFonts w:ascii="Times New Roman" w:hAnsi="Times New Roman" w:cs="Times New Roman"/>
          <w:b/>
          <w:bCs/>
          <w:sz w:val="24"/>
          <w:szCs w:val="28"/>
        </w:rPr>
        <w:t>aterials</w:t>
      </w:r>
    </w:p>
    <w:p w14:paraId="11D29A6C" w14:textId="302D3A2D" w:rsidR="002E7582" w:rsidRDefault="00136A1F" w:rsidP="002E7582">
      <w:pPr>
        <w:adjustRightInd w:val="0"/>
        <w:snapToGrid w:val="0"/>
        <w:spacing w:line="360" w:lineRule="auto"/>
        <w:ind w:firstLineChars="150" w:firstLine="360"/>
        <w:rPr>
          <w:rFonts w:ascii="Times New Roman" w:hAnsi="Times New Roman" w:cs="Times New Roman"/>
          <w:sz w:val="24"/>
          <w:szCs w:val="24"/>
        </w:rPr>
      </w:pPr>
      <w:r w:rsidRPr="00136A1F">
        <w:rPr>
          <w:rFonts w:ascii="Times New Roman" w:hAnsi="Times New Roman" w:cs="Times New Roman"/>
          <w:sz w:val="24"/>
          <w:szCs w:val="28"/>
        </w:rPr>
        <w:t>2-(</w:t>
      </w:r>
      <w:proofErr w:type="spellStart"/>
      <w:proofErr w:type="gramStart"/>
      <w:r w:rsidRPr="00136A1F">
        <w:rPr>
          <w:rFonts w:ascii="Times New Roman" w:hAnsi="Times New Roman" w:cs="Times New Roman"/>
          <w:sz w:val="24"/>
          <w:szCs w:val="28"/>
        </w:rPr>
        <w:t>acryloyloxy</w:t>
      </w:r>
      <w:proofErr w:type="spellEnd"/>
      <w:r w:rsidRPr="00136A1F">
        <w:rPr>
          <w:rFonts w:ascii="Times New Roman" w:hAnsi="Times New Roman" w:cs="Times New Roman"/>
          <w:sz w:val="24"/>
          <w:szCs w:val="28"/>
        </w:rPr>
        <w:t>)ethyl</w:t>
      </w:r>
      <w:proofErr w:type="gramEnd"/>
      <w:r w:rsidRPr="00136A1F">
        <w:rPr>
          <w:rFonts w:ascii="Times New Roman" w:hAnsi="Times New Roman" w:cs="Times New Roman"/>
          <w:sz w:val="24"/>
          <w:szCs w:val="28"/>
        </w:rPr>
        <w:t xml:space="preserve"> trimethyl ammonium chloride (ATAC, 79.4% in water) was provided by MT </w:t>
      </w:r>
      <w:proofErr w:type="spellStart"/>
      <w:r w:rsidRPr="00136A1F">
        <w:rPr>
          <w:rFonts w:ascii="Times New Roman" w:hAnsi="Times New Roman" w:cs="Times New Roman"/>
          <w:sz w:val="24"/>
          <w:szCs w:val="28"/>
        </w:rPr>
        <w:t>AquaPolymer</w:t>
      </w:r>
      <w:proofErr w:type="spellEnd"/>
      <w:r w:rsidRPr="00136A1F">
        <w:rPr>
          <w:rFonts w:ascii="Times New Roman" w:hAnsi="Times New Roman" w:cs="Times New Roman"/>
          <w:sz w:val="24"/>
          <w:szCs w:val="28"/>
        </w:rPr>
        <w:t>, Inc. 2-</w:t>
      </w:r>
      <w:proofErr w:type="spellStart"/>
      <w:r w:rsidRPr="00136A1F">
        <w:rPr>
          <w:rFonts w:ascii="Times New Roman" w:hAnsi="Times New Roman" w:cs="Times New Roman"/>
          <w:sz w:val="24"/>
          <w:szCs w:val="28"/>
        </w:rPr>
        <w:t>phenoxyethyl</w:t>
      </w:r>
      <w:proofErr w:type="spellEnd"/>
      <w:r w:rsidRPr="00136A1F">
        <w:rPr>
          <w:rFonts w:ascii="Times New Roman" w:hAnsi="Times New Roman" w:cs="Times New Roman"/>
          <w:sz w:val="24"/>
          <w:szCs w:val="28"/>
        </w:rPr>
        <w:t xml:space="preserve"> acrylate (PEA) was provided by Osaka Organic Chemical Co., Ltd., Japan. Butyl acrylate (BA) and 2-hydroxyethyl acrylate (HEA) were purchased from Tokyo Chemical Industry Co., Ltd. 2-Carboxyethyl acrylate (CBEA) and </w:t>
      </w:r>
      <w:bookmarkStart w:id="4" w:name="_Hlk178706476"/>
      <w:r w:rsidRPr="00136A1F">
        <w:rPr>
          <w:rFonts w:ascii="Times New Roman" w:hAnsi="Times New Roman" w:cs="Times New Roman"/>
          <w:sz w:val="24"/>
          <w:szCs w:val="28"/>
        </w:rPr>
        <w:t>Glycerol 1,3-</w:t>
      </w:r>
      <w:proofErr w:type="spellStart"/>
      <w:r w:rsidRPr="00136A1F">
        <w:rPr>
          <w:rFonts w:ascii="Times New Roman" w:hAnsi="Times New Roman" w:cs="Times New Roman"/>
          <w:sz w:val="24"/>
          <w:szCs w:val="28"/>
        </w:rPr>
        <w:t>diglycerolate</w:t>
      </w:r>
      <w:proofErr w:type="spellEnd"/>
      <w:r w:rsidRPr="00136A1F">
        <w:rPr>
          <w:rFonts w:ascii="Times New Roman" w:hAnsi="Times New Roman" w:cs="Times New Roman"/>
          <w:sz w:val="24"/>
          <w:szCs w:val="28"/>
        </w:rPr>
        <w:t xml:space="preserve"> diacrylate</w:t>
      </w:r>
      <w:bookmarkEnd w:id="4"/>
      <w:r w:rsidRPr="00136A1F">
        <w:rPr>
          <w:rFonts w:ascii="Times New Roman" w:hAnsi="Times New Roman" w:cs="Times New Roman"/>
          <w:sz w:val="24"/>
          <w:szCs w:val="28"/>
        </w:rPr>
        <w:t xml:space="preserve"> (GDD) were purchased from Sigma-Aldrich Co., Ltd. Acrylamide (</w:t>
      </w:r>
      <w:proofErr w:type="spellStart"/>
      <w:r w:rsidRPr="00136A1F">
        <w:rPr>
          <w:rFonts w:ascii="Times New Roman" w:hAnsi="Times New Roman" w:cs="Times New Roman"/>
          <w:sz w:val="24"/>
          <w:szCs w:val="28"/>
        </w:rPr>
        <w:t>AAm</w:t>
      </w:r>
      <w:proofErr w:type="spellEnd"/>
      <w:r w:rsidRPr="00136A1F">
        <w:rPr>
          <w:rFonts w:ascii="Times New Roman" w:hAnsi="Times New Roman" w:cs="Times New Roman"/>
          <w:sz w:val="24"/>
          <w:szCs w:val="28"/>
        </w:rPr>
        <w:t>), 2-</w:t>
      </w:r>
      <w:proofErr w:type="spellStart"/>
      <w:r w:rsidRPr="00136A1F">
        <w:rPr>
          <w:rFonts w:ascii="Times New Roman" w:hAnsi="Times New Roman" w:cs="Times New Roman"/>
          <w:sz w:val="24"/>
          <w:szCs w:val="28"/>
        </w:rPr>
        <w:t>oxoglutaric</w:t>
      </w:r>
      <w:proofErr w:type="spellEnd"/>
      <w:r w:rsidRPr="00136A1F">
        <w:rPr>
          <w:rFonts w:ascii="Times New Roman" w:hAnsi="Times New Roman" w:cs="Times New Roman"/>
          <w:sz w:val="24"/>
          <w:szCs w:val="28"/>
        </w:rPr>
        <w:t xml:space="preserve"> acid, NaCl, dimethyl sulfoxide (DMSO), and dimethyl sulfate (DMS) were purchased from Wako Pure Chemical Industries, Ltd. All chemicals were used as purchased without further purification. Millipore deionized water was used in the experiments.</w:t>
      </w:r>
      <w:r w:rsidR="002E7582">
        <w:rPr>
          <w:rFonts w:ascii="Times New Roman" w:hAnsi="Times New Roman" w:cs="Times New Roman" w:hint="eastAsia"/>
          <w:sz w:val="24"/>
          <w:szCs w:val="28"/>
        </w:rPr>
        <w:t xml:space="preserve"> </w:t>
      </w:r>
      <w:r w:rsidR="002E7582">
        <w:rPr>
          <w:rFonts w:ascii="Times New Roman" w:hAnsi="Times New Roman" w:cs="Times New Roman" w:hint="eastAsia"/>
          <w:sz w:val="24"/>
          <w:szCs w:val="24"/>
        </w:rPr>
        <w:t>S</w:t>
      </w:r>
      <w:r w:rsidR="002E7582" w:rsidRPr="00E91A01">
        <w:rPr>
          <w:rFonts w:ascii="Times New Roman" w:hAnsi="Times New Roman" w:cs="Times New Roman"/>
          <w:sz w:val="24"/>
          <w:szCs w:val="24"/>
        </w:rPr>
        <w:t>ubstrates</w:t>
      </w:r>
      <w:r w:rsidR="002E7582">
        <w:rPr>
          <w:rFonts w:ascii="Times New Roman" w:hAnsi="Times New Roman" w:cs="Times New Roman" w:hint="eastAsia"/>
          <w:sz w:val="24"/>
          <w:szCs w:val="24"/>
        </w:rPr>
        <w:t xml:space="preserve"> for </w:t>
      </w:r>
      <w:r w:rsidR="002E7582">
        <w:rPr>
          <w:rFonts w:ascii="Times New Roman" w:hAnsi="Times New Roman" w:cs="Times New Roman"/>
          <w:sz w:val="24"/>
          <w:szCs w:val="24"/>
        </w:rPr>
        <w:t>adhesion</w:t>
      </w:r>
      <w:r w:rsidR="002E7582">
        <w:rPr>
          <w:rFonts w:ascii="Times New Roman" w:hAnsi="Times New Roman" w:cs="Times New Roman" w:hint="eastAsia"/>
          <w:sz w:val="24"/>
          <w:szCs w:val="24"/>
        </w:rPr>
        <w:t xml:space="preserve"> test</w:t>
      </w:r>
      <w:r w:rsidR="002E7582" w:rsidRPr="00E91A01">
        <w:rPr>
          <w:rFonts w:ascii="Times New Roman" w:hAnsi="Times New Roman" w:cs="Times New Roman"/>
          <w:sz w:val="24"/>
          <w:szCs w:val="24"/>
        </w:rPr>
        <w:t xml:space="preserve"> used were commercially available glass (Matsunami Glass, Osaka, Japan, </w:t>
      </w:r>
      <w:proofErr w:type="spellStart"/>
      <w:r w:rsidR="002E7582" w:rsidRPr="00E91A01">
        <w:rPr>
          <w:rFonts w:ascii="Times New Roman" w:hAnsi="Times New Roman" w:cs="Times New Roman"/>
          <w:sz w:val="24"/>
          <w:szCs w:val="24"/>
        </w:rPr>
        <w:t>S2112</w:t>
      </w:r>
      <w:proofErr w:type="spellEnd"/>
      <w:r w:rsidR="002E7582" w:rsidRPr="00E91A01">
        <w:rPr>
          <w:rFonts w:ascii="Times New Roman" w:hAnsi="Times New Roman" w:cs="Times New Roman"/>
          <w:sz w:val="24"/>
          <w:szCs w:val="24"/>
        </w:rPr>
        <w:t xml:space="preserve">), stainless steel </w:t>
      </w:r>
      <w:r w:rsidR="002E7582" w:rsidRPr="00E91A01">
        <w:rPr>
          <w:rFonts w:ascii="Times New Roman" w:hAnsi="Times New Roman" w:cs="Times New Roman" w:hint="eastAsia"/>
          <w:sz w:val="24"/>
          <w:szCs w:val="24"/>
        </w:rPr>
        <w:t>(</w:t>
      </w:r>
      <w:r w:rsidR="002E7582" w:rsidRPr="00E91A01">
        <w:rPr>
          <w:rFonts w:ascii="Times New Roman" w:hAnsi="Times New Roman" w:cs="Times New Roman"/>
          <w:sz w:val="24"/>
          <w:szCs w:val="24"/>
        </w:rPr>
        <w:t xml:space="preserve">SS), </w:t>
      </w:r>
      <w:r w:rsidR="002E7582" w:rsidRPr="00EE1FBA">
        <w:rPr>
          <w:rFonts w:ascii="Times New Roman" w:hAnsi="Times New Roman" w:cs="Times New Roman"/>
          <w:sz w:val="24"/>
          <w:szCs w:val="24"/>
        </w:rPr>
        <w:t>aluminum alloy (Al)</w:t>
      </w:r>
      <w:r w:rsidR="002E7582">
        <w:rPr>
          <w:rFonts w:ascii="Times New Roman" w:hAnsi="Times New Roman" w:cs="Times New Roman" w:hint="eastAsia"/>
          <w:sz w:val="24"/>
          <w:szCs w:val="24"/>
        </w:rPr>
        <w:t xml:space="preserve">, </w:t>
      </w:r>
      <w:r w:rsidR="002E7582" w:rsidRPr="00E91A01">
        <w:rPr>
          <w:rFonts w:ascii="Times New Roman" w:hAnsi="Times New Roman" w:cs="Times New Roman"/>
          <w:sz w:val="24"/>
          <w:szCs w:val="24"/>
        </w:rPr>
        <w:t xml:space="preserve">titanium alloy (Ti), polyoxymethylene (POM), phenol formaldehyde (PF), polycarbonate (PC), polypropylene (PP), polytetrafluoroethylene (PTFE), and </w:t>
      </w:r>
      <w:proofErr w:type="gramStart"/>
      <w:r w:rsidR="002E7582" w:rsidRPr="00E91A01">
        <w:rPr>
          <w:rFonts w:ascii="Times New Roman" w:hAnsi="Times New Roman" w:cs="Times New Roman"/>
          <w:sz w:val="24"/>
          <w:szCs w:val="24"/>
        </w:rPr>
        <w:t>poly(</w:t>
      </w:r>
      <w:proofErr w:type="gramEnd"/>
      <w:r w:rsidR="002E7582" w:rsidRPr="00E91A01">
        <w:rPr>
          <w:rFonts w:ascii="Times New Roman" w:hAnsi="Times New Roman" w:cs="Times New Roman"/>
          <w:sz w:val="24"/>
          <w:szCs w:val="24"/>
        </w:rPr>
        <w:t xml:space="preserve">methyl methacrylate) (PMMA). The substrates were rinsed with ethanol and then with deionized water before use. </w:t>
      </w:r>
    </w:p>
    <w:p w14:paraId="07BA0CF3" w14:textId="77777777" w:rsidR="00443DAE" w:rsidRPr="00E91A01" w:rsidRDefault="00443DAE" w:rsidP="009429CC">
      <w:pPr>
        <w:spacing w:line="360" w:lineRule="auto"/>
        <w:ind w:firstLineChars="150" w:firstLine="360"/>
        <w:rPr>
          <w:rFonts w:ascii="Times New Roman" w:hAnsi="Times New Roman" w:cs="Times New Roman"/>
          <w:sz w:val="24"/>
          <w:szCs w:val="28"/>
        </w:rPr>
      </w:pPr>
    </w:p>
    <w:p w14:paraId="5C1B8A16" w14:textId="79EADE27" w:rsidR="00A3751A" w:rsidRPr="00E91A01" w:rsidRDefault="00C24EF3" w:rsidP="001F2A2F">
      <w:pPr>
        <w:spacing w:line="360" w:lineRule="auto"/>
        <w:rPr>
          <w:rFonts w:ascii="Times New Roman" w:hAnsi="Times New Roman" w:cs="Times New Roman"/>
          <w:b/>
          <w:bCs/>
          <w:sz w:val="24"/>
          <w:szCs w:val="28"/>
        </w:rPr>
      </w:pPr>
      <w:r w:rsidRPr="00E91A01">
        <w:rPr>
          <w:rFonts w:ascii="Times New Roman" w:hAnsi="Times New Roman" w:cs="Times New Roman" w:hint="eastAsia"/>
          <w:b/>
          <w:bCs/>
          <w:sz w:val="24"/>
          <w:szCs w:val="28"/>
        </w:rPr>
        <w:t>R</w:t>
      </w:r>
      <w:r w:rsidRPr="00E91A01">
        <w:rPr>
          <w:rFonts w:ascii="Times New Roman" w:hAnsi="Times New Roman" w:cs="Times New Roman"/>
          <w:b/>
          <w:bCs/>
          <w:sz w:val="24"/>
          <w:szCs w:val="28"/>
        </w:rPr>
        <w:t>eactivity ratio measurement</w:t>
      </w:r>
    </w:p>
    <w:p w14:paraId="120F508E" w14:textId="4E157DE9" w:rsidR="00A3751A" w:rsidRDefault="00C24EF3" w:rsidP="009429CC">
      <w:pPr>
        <w:spacing w:line="360" w:lineRule="auto"/>
        <w:ind w:firstLineChars="150" w:firstLine="360"/>
        <w:rPr>
          <w:rFonts w:ascii="Times New Roman" w:hAnsi="Times New Roman" w:cs="Times New Roman"/>
          <w:sz w:val="24"/>
          <w:szCs w:val="28"/>
        </w:rPr>
      </w:pPr>
      <w:r w:rsidRPr="00E91A01">
        <w:rPr>
          <w:rFonts w:ascii="Times New Roman" w:hAnsi="Times New Roman" w:cs="Times New Roman"/>
          <w:sz w:val="24"/>
          <w:szCs w:val="28"/>
        </w:rPr>
        <w:t xml:space="preserve">The monomer conversion during the free-radical polymerization was analyzed using </w:t>
      </w:r>
      <w:r w:rsidRPr="00E91A01">
        <w:rPr>
          <w:rFonts w:ascii="Times New Roman" w:hAnsi="Times New Roman" w:cs="Times New Roman"/>
          <w:sz w:val="24"/>
          <w:szCs w:val="28"/>
          <w:vertAlign w:val="superscript"/>
        </w:rPr>
        <w:t>1</w:t>
      </w:r>
      <w:r w:rsidRPr="00E91A01">
        <w:rPr>
          <w:rFonts w:ascii="Times New Roman" w:hAnsi="Times New Roman" w:cs="Times New Roman"/>
          <w:sz w:val="24"/>
          <w:szCs w:val="28"/>
        </w:rPr>
        <w:t xml:space="preserve">H-NMR (Agilent 500 MHz). The reaction solution </w:t>
      </w:r>
      <w:r w:rsidR="007F5AD1">
        <w:rPr>
          <w:rFonts w:ascii="Times New Roman" w:hAnsi="Times New Roman" w:cs="Times New Roman"/>
          <w:sz w:val="24"/>
          <w:szCs w:val="28"/>
        </w:rPr>
        <w:t>contained</w:t>
      </w:r>
      <w:r w:rsidR="007F5AD1" w:rsidRPr="00E91A01">
        <w:rPr>
          <w:rFonts w:ascii="Times New Roman" w:hAnsi="Times New Roman" w:cs="Times New Roman"/>
          <w:sz w:val="24"/>
          <w:szCs w:val="28"/>
        </w:rPr>
        <w:t xml:space="preserve"> </w:t>
      </w:r>
      <w:r w:rsidRPr="00E91A01">
        <w:rPr>
          <w:rFonts w:ascii="Times New Roman" w:hAnsi="Times New Roman" w:cs="Times New Roman"/>
          <w:sz w:val="24"/>
          <w:szCs w:val="28"/>
        </w:rPr>
        <w:t>1.0 M monomers</w:t>
      </w:r>
      <w:r w:rsidR="00F86246">
        <w:rPr>
          <w:rFonts w:ascii="Times New Roman" w:hAnsi="Times New Roman" w:cs="Times New Roman"/>
          <w:sz w:val="24"/>
          <w:szCs w:val="28"/>
        </w:rPr>
        <w:t xml:space="preserve"> in total</w:t>
      </w:r>
      <w:r w:rsidRPr="00E91A01">
        <w:rPr>
          <w:rFonts w:ascii="Times New Roman" w:hAnsi="Times New Roman" w:cs="Times New Roman"/>
          <w:sz w:val="24"/>
          <w:szCs w:val="28"/>
        </w:rPr>
        <w:t xml:space="preserve"> with different monomer ratios and 0.25 mol% UV initiator (2-</w:t>
      </w:r>
      <w:proofErr w:type="spellStart"/>
      <w:r w:rsidRPr="00E91A01">
        <w:rPr>
          <w:rFonts w:ascii="Times New Roman" w:hAnsi="Times New Roman" w:cs="Times New Roman"/>
          <w:sz w:val="24"/>
          <w:szCs w:val="28"/>
        </w:rPr>
        <w:t>oxoglutaric</w:t>
      </w:r>
      <w:proofErr w:type="spellEnd"/>
      <w:r w:rsidRPr="00E91A01">
        <w:rPr>
          <w:rFonts w:ascii="Times New Roman" w:hAnsi="Times New Roman" w:cs="Times New Roman"/>
          <w:sz w:val="24"/>
          <w:szCs w:val="28"/>
        </w:rPr>
        <w:t xml:space="preserve"> acid, in a concentration relative to the total monomer concentration)</w:t>
      </w:r>
      <w:r w:rsidR="00331AFB">
        <w:rPr>
          <w:rFonts w:ascii="Times New Roman" w:hAnsi="Times New Roman" w:cs="Times New Roman"/>
          <w:sz w:val="24"/>
          <w:szCs w:val="28"/>
        </w:rPr>
        <w:t>. The polymerization</w:t>
      </w:r>
      <w:r w:rsidRPr="00E91A01">
        <w:rPr>
          <w:rFonts w:ascii="Times New Roman" w:hAnsi="Times New Roman" w:cs="Times New Roman"/>
          <w:sz w:val="24"/>
          <w:szCs w:val="28"/>
        </w:rPr>
        <w:t xml:space="preserve"> w</w:t>
      </w:r>
      <w:r w:rsidR="00331AFB">
        <w:rPr>
          <w:rFonts w:ascii="Times New Roman" w:hAnsi="Times New Roman" w:cs="Times New Roman"/>
          <w:sz w:val="24"/>
          <w:szCs w:val="28"/>
        </w:rPr>
        <w:t xml:space="preserve">as conducted in </w:t>
      </w:r>
      <w:r w:rsidR="00B52595" w:rsidRPr="00E91A01">
        <w:rPr>
          <w:rFonts w:ascii="Times New Roman" w:hAnsi="Times New Roman" w:cs="Times New Roman"/>
          <w:sz w:val="24"/>
          <w:szCs w:val="28"/>
        </w:rPr>
        <w:t>DMSO</w:t>
      </w:r>
      <w:r w:rsidRPr="00E91A01">
        <w:rPr>
          <w:rFonts w:ascii="Times New Roman" w:hAnsi="Times New Roman" w:cs="Times New Roman"/>
          <w:sz w:val="24"/>
          <w:szCs w:val="28"/>
        </w:rPr>
        <w:t xml:space="preserve"> under the irradiation of UV light (3.9 </w:t>
      </w:r>
      <w:proofErr w:type="spellStart"/>
      <w:r w:rsidRPr="00E91A01">
        <w:rPr>
          <w:rFonts w:ascii="Times New Roman" w:hAnsi="Times New Roman" w:cs="Times New Roman"/>
          <w:sz w:val="24"/>
          <w:szCs w:val="28"/>
        </w:rPr>
        <w:t>mW</w:t>
      </w:r>
      <w:proofErr w:type="spellEnd"/>
      <w:r w:rsidRPr="00E91A01">
        <w:rPr>
          <w:rFonts w:ascii="Times New Roman" w:hAnsi="Times New Roman" w:cs="Times New Roman"/>
          <w:sz w:val="24"/>
          <w:szCs w:val="28"/>
        </w:rPr>
        <w:t xml:space="preserve"> cm</w:t>
      </w:r>
      <w:r w:rsidRPr="00E91A01">
        <w:rPr>
          <w:rFonts w:ascii="Times New Roman" w:hAnsi="Times New Roman" w:cs="Times New Roman"/>
          <w:sz w:val="24"/>
          <w:szCs w:val="28"/>
          <w:vertAlign w:val="superscript"/>
        </w:rPr>
        <w:t>-2</w:t>
      </w:r>
      <w:r w:rsidRPr="00E91A01">
        <w:rPr>
          <w:rFonts w:ascii="Times New Roman" w:hAnsi="Times New Roman" w:cs="Times New Roman"/>
          <w:sz w:val="24"/>
          <w:szCs w:val="28"/>
        </w:rPr>
        <w:t xml:space="preserve">) in the glove box. The concentration of unreacted monomers remaining in the solution was determined by comparing the integration of double bond protons of residual monomer to the integration of aromatic protons of both residual monomer and formed copolymer. To </w:t>
      </w:r>
      <w:r w:rsidR="00B52595" w:rsidRPr="00E91A01">
        <w:rPr>
          <w:rFonts w:ascii="Times New Roman" w:hAnsi="Times New Roman" w:cs="Times New Roman"/>
          <w:sz w:val="24"/>
          <w:szCs w:val="28"/>
        </w:rPr>
        <w:t>measure</w:t>
      </w:r>
      <w:r w:rsidRPr="00E91A01">
        <w:rPr>
          <w:rFonts w:ascii="Times New Roman" w:hAnsi="Times New Roman" w:cs="Times New Roman"/>
          <w:sz w:val="24"/>
          <w:szCs w:val="28"/>
        </w:rPr>
        <w:t xml:space="preserve"> the monomer conversion, 150 </w:t>
      </w:r>
      <w:r w:rsidRPr="00E91A01">
        <w:rPr>
          <w:rFonts w:ascii="Times New Roman" w:hAnsi="Times New Roman" w:cs="Times New Roman"/>
          <w:sz w:val="24"/>
          <w:szCs w:val="28"/>
        </w:rPr>
        <w:sym w:font="Symbol" w:char="F06D"/>
      </w:r>
      <w:r w:rsidRPr="00E91A01">
        <w:rPr>
          <w:rFonts w:ascii="Times New Roman" w:hAnsi="Times New Roman" w:cs="Times New Roman"/>
          <w:sz w:val="24"/>
          <w:szCs w:val="28"/>
        </w:rPr>
        <w:t xml:space="preserve">L of the sample was taken from the reaction solution tube at different reaction times and transferred from the glove box to air immediately to quench the reaction, and then </w:t>
      </w:r>
      <w:r w:rsidR="00B52595" w:rsidRPr="00E91A01">
        <w:rPr>
          <w:rFonts w:ascii="Times New Roman" w:hAnsi="Times New Roman" w:cs="Times New Roman"/>
          <w:sz w:val="24"/>
          <w:szCs w:val="28"/>
        </w:rPr>
        <w:t xml:space="preserve">300 </w:t>
      </w:r>
      <w:r w:rsidR="00B52595" w:rsidRPr="00E91A01">
        <w:rPr>
          <w:rFonts w:ascii="Times New Roman" w:hAnsi="Times New Roman" w:cs="Times New Roman"/>
          <w:sz w:val="24"/>
          <w:szCs w:val="28"/>
        </w:rPr>
        <w:sym w:font="Symbol" w:char="F06D"/>
      </w:r>
      <w:r w:rsidR="00B52595" w:rsidRPr="00E91A01">
        <w:rPr>
          <w:rFonts w:ascii="Times New Roman" w:hAnsi="Times New Roman" w:cs="Times New Roman"/>
          <w:sz w:val="24"/>
          <w:szCs w:val="28"/>
        </w:rPr>
        <w:t xml:space="preserve">L </w:t>
      </w:r>
      <w:r w:rsidR="00E037BE" w:rsidRPr="00E91A01">
        <w:rPr>
          <w:rFonts w:ascii="Times New Roman" w:hAnsi="Times New Roman" w:cs="Times New Roman"/>
          <w:sz w:val="24"/>
          <w:szCs w:val="28"/>
        </w:rPr>
        <w:t xml:space="preserve">of </w:t>
      </w:r>
      <w:r w:rsidR="00B52595" w:rsidRPr="00E91A01">
        <w:rPr>
          <w:rFonts w:ascii="Times New Roman" w:hAnsi="Times New Roman" w:cs="Times New Roman"/>
          <w:sz w:val="24"/>
          <w:szCs w:val="28"/>
        </w:rPr>
        <w:t>DMSO-</w:t>
      </w:r>
      <w:proofErr w:type="spellStart"/>
      <w:r w:rsidR="00B52595" w:rsidRPr="00E91A01">
        <w:rPr>
          <w:rFonts w:ascii="Times New Roman" w:hAnsi="Times New Roman" w:cs="Times New Roman"/>
          <w:sz w:val="24"/>
          <w:szCs w:val="28"/>
        </w:rPr>
        <w:t>d</w:t>
      </w:r>
      <w:r w:rsidR="00B52595" w:rsidRPr="00E91A01">
        <w:rPr>
          <w:rFonts w:ascii="Times New Roman" w:hAnsi="Times New Roman" w:cs="Times New Roman"/>
          <w:sz w:val="24"/>
          <w:szCs w:val="28"/>
          <w:vertAlign w:val="subscript"/>
        </w:rPr>
        <w:t>6</w:t>
      </w:r>
      <w:proofErr w:type="spellEnd"/>
      <w:r w:rsidR="00B52595" w:rsidRPr="00E91A01">
        <w:rPr>
          <w:rFonts w:ascii="Times New Roman" w:hAnsi="Times New Roman" w:cs="Times New Roman"/>
          <w:sz w:val="24"/>
          <w:szCs w:val="28"/>
        </w:rPr>
        <w:t xml:space="preserve"> solvent </w:t>
      </w:r>
      <w:r w:rsidRPr="00E91A01">
        <w:rPr>
          <w:rFonts w:ascii="Times New Roman" w:hAnsi="Times New Roman" w:cs="Times New Roman"/>
          <w:sz w:val="24"/>
          <w:szCs w:val="28"/>
        </w:rPr>
        <w:t xml:space="preserve">was added into </w:t>
      </w:r>
      <w:r w:rsidR="00B52595" w:rsidRPr="00E91A01">
        <w:rPr>
          <w:rFonts w:ascii="Times New Roman" w:hAnsi="Times New Roman" w:cs="Times New Roman"/>
          <w:sz w:val="24"/>
          <w:szCs w:val="28"/>
        </w:rPr>
        <w:t>the sample</w:t>
      </w:r>
      <w:r w:rsidRPr="00E91A01">
        <w:rPr>
          <w:rFonts w:ascii="Times New Roman" w:hAnsi="Times New Roman" w:cs="Times New Roman"/>
          <w:sz w:val="24"/>
          <w:szCs w:val="28"/>
        </w:rPr>
        <w:t>.</w:t>
      </w:r>
    </w:p>
    <w:p w14:paraId="33A2F496" w14:textId="77777777" w:rsidR="00443DAE" w:rsidRPr="00E91A01" w:rsidRDefault="00443DAE" w:rsidP="008209F0">
      <w:pPr>
        <w:spacing w:line="360" w:lineRule="auto"/>
        <w:ind w:firstLineChars="150" w:firstLine="360"/>
        <w:rPr>
          <w:rFonts w:ascii="Times New Roman" w:hAnsi="Times New Roman" w:cs="Times New Roman"/>
          <w:sz w:val="24"/>
          <w:szCs w:val="28"/>
        </w:rPr>
      </w:pPr>
    </w:p>
    <w:p w14:paraId="1D7E41A8" w14:textId="548220DF" w:rsidR="00B52595" w:rsidRPr="00E91A01" w:rsidRDefault="00540DCF" w:rsidP="001F2A2F">
      <w:pPr>
        <w:spacing w:line="360" w:lineRule="auto"/>
        <w:rPr>
          <w:rFonts w:ascii="Times New Roman" w:hAnsi="Times New Roman" w:cs="Times New Roman"/>
          <w:b/>
          <w:bCs/>
          <w:sz w:val="24"/>
          <w:szCs w:val="28"/>
        </w:rPr>
      </w:pPr>
      <w:bookmarkStart w:id="5" w:name="_Hlk178708911"/>
      <w:r w:rsidRPr="00E91A01">
        <w:rPr>
          <w:rFonts w:ascii="Times New Roman" w:hAnsi="Times New Roman" w:cs="Times New Roman"/>
          <w:b/>
          <w:bCs/>
          <w:sz w:val="24"/>
          <w:szCs w:val="28"/>
        </w:rPr>
        <w:t xml:space="preserve">Hydrogel </w:t>
      </w:r>
      <w:r w:rsidR="00D37D9D">
        <w:rPr>
          <w:rFonts w:ascii="Times New Roman" w:hAnsi="Times New Roman" w:cs="Times New Roman" w:hint="eastAsia"/>
          <w:b/>
          <w:bCs/>
          <w:sz w:val="24"/>
          <w:szCs w:val="28"/>
        </w:rPr>
        <w:t xml:space="preserve">mechanical property </w:t>
      </w:r>
      <w:r w:rsidR="007B45B6" w:rsidRPr="00E91A01">
        <w:rPr>
          <w:rFonts w:ascii="Times New Roman" w:hAnsi="Times New Roman" w:cs="Times New Roman"/>
          <w:b/>
          <w:bCs/>
          <w:sz w:val="24"/>
          <w:szCs w:val="28"/>
        </w:rPr>
        <w:t xml:space="preserve">characterization </w:t>
      </w:r>
    </w:p>
    <w:bookmarkEnd w:id="5"/>
    <w:p w14:paraId="1C56F4FE" w14:textId="409DCDB8" w:rsidR="00D37D9D" w:rsidRDefault="00D37D9D" w:rsidP="008209F0">
      <w:pPr>
        <w:spacing w:line="360" w:lineRule="auto"/>
        <w:ind w:firstLineChars="150" w:firstLine="360"/>
        <w:rPr>
          <w:rFonts w:ascii="Times New Roman" w:hAnsi="Times New Roman" w:cs="Times New Roman"/>
          <w:sz w:val="24"/>
          <w:szCs w:val="24"/>
        </w:rPr>
      </w:pPr>
      <w:r w:rsidRPr="00D37D9D">
        <w:rPr>
          <w:rFonts w:ascii="Times New Roman" w:hAnsi="Times New Roman" w:cs="Times New Roman"/>
          <w:sz w:val="24"/>
          <w:szCs w:val="24"/>
        </w:rPr>
        <w:t xml:space="preserve">For the uniaxial tensile </w:t>
      </w:r>
      <w:r w:rsidR="006148E0">
        <w:rPr>
          <w:rFonts w:ascii="Times New Roman" w:hAnsi="Times New Roman" w:cs="Times New Roman" w:hint="eastAsia"/>
          <w:sz w:val="24"/>
          <w:szCs w:val="24"/>
        </w:rPr>
        <w:t>test</w:t>
      </w:r>
      <w:r w:rsidRPr="00D37D9D">
        <w:rPr>
          <w:rFonts w:ascii="Times New Roman" w:hAnsi="Times New Roman" w:cs="Times New Roman"/>
          <w:sz w:val="24"/>
          <w:szCs w:val="24"/>
        </w:rPr>
        <w:t>,</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samples were cut into a dumbbell shape with the standard</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JIS-K6251-7 size (gauge length: 12 mm, width: 2 mm). The</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 xml:space="preserve">measurements were conducted using a </w:t>
      </w:r>
      <w:r w:rsidRPr="00D37D9D">
        <w:rPr>
          <w:rFonts w:ascii="Times New Roman" w:hAnsi="Times New Roman" w:cs="Times New Roman"/>
          <w:sz w:val="24"/>
          <w:szCs w:val="24"/>
        </w:rPr>
        <w:lastRenderedPageBreak/>
        <w:t>universal testing</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machine (UTM, INSTRON 5965) at a steady velocity of 100 mm</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min</w:t>
      </w:r>
      <w:r w:rsidRPr="00D37D9D">
        <w:rPr>
          <w:rFonts w:ascii="Times New Roman" w:hAnsi="Times New Roman" w:cs="Times New Roman"/>
          <w:sz w:val="24"/>
          <w:szCs w:val="24"/>
          <w:vertAlign w:val="superscript"/>
        </w:rPr>
        <w:t>−1</w:t>
      </w:r>
      <w:r w:rsidRPr="00D37D9D">
        <w:rPr>
          <w:rFonts w:ascii="Times New Roman" w:hAnsi="Times New Roman" w:cs="Times New Roman"/>
          <w:sz w:val="24"/>
          <w:szCs w:val="24"/>
        </w:rPr>
        <w:t xml:space="preserve"> in air. The Young’s modulus (E) was calculated from the</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 xml:space="preserve">slope of the stress–strain curve over 4–8% of the strain. </w:t>
      </w:r>
    </w:p>
    <w:p w14:paraId="496A5942" w14:textId="4B2FBDCE" w:rsidR="00D37D9D" w:rsidRDefault="00D37D9D" w:rsidP="009429CC">
      <w:pPr>
        <w:spacing w:line="360" w:lineRule="auto"/>
        <w:ind w:firstLineChars="150" w:firstLine="360"/>
        <w:rPr>
          <w:rFonts w:ascii="Times New Roman" w:hAnsi="Times New Roman" w:cs="Times New Roman"/>
          <w:sz w:val="24"/>
          <w:szCs w:val="24"/>
        </w:rPr>
      </w:pPr>
      <w:r w:rsidRPr="00D37D9D">
        <w:rPr>
          <w:rFonts w:ascii="Times New Roman" w:hAnsi="Times New Roman" w:cs="Times New Roman"/>
          <w:sz w:val="24"/>
          <w:szCs w:val="24"/>
        </w:rPr>
        <w:t>For the pure shear test, two samples, one with a</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single edge notch and one without a notch, were employed to</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measure the fracture energy (</w:t>
      </w:r>
      <w:r w:rsidRPr="001300F1">
        <w:rPr>
          <w:rFonts w:ascii="Times New Roman" w:hAnsi="Times New Roman" w:cs="Times New Roman"/>
          <w:i/>
          <w:iCs/>
          <w:sz w:val="24"/>
          <w:szCs w:val="24"/>
        </w:rPr>
        <w:t>Γ</w:t>
      </w:r>
      <w:r w:rsidRPr="00D37D9D">
        <w:rPr>
          <w:rFonts w:ascii="Times New Roman" w:hAnsi="Times New Roman" w:cs="Times New Roman"/>
          <w:sz w:val="24"/>
          <w:szCs w:val="24"/>
        </w:rPr>
        <w:t>)</w:t>
      </w:r>
      <w:r>
        <w:rPr>
          <w:rFonts w:ascii="Times New Roman" w:hAnsi="Times New Roman" w:cs="Times New Roman" w:hint="eastAsia"/>
          <w:sz w:val="24"/>
          <w:szCs w:val="24"/>
        </w:rPr>
        <w:t>.</w:t>
      </w:r>
      <w:r w:rsidRPr="00D37D9D">
        <w:rPr>
          <w:rFonts w:ascii="Times New Roman" w:hAnsi="Times New Roman" w:cs="Times New Roman"/>
          <w:sz w:val="24"/>
          <w:szCs w:val="24"/>
        </w:rPr>
        <w:t xml:space="preserve"> The samples were cut into a</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 xml:space="preserve">rectangular shape with a width of </w:t>
      </w:r>
      <w:r w:rsidR="00136A1F">
        <w:rPr>
          <w:rFonts w:ascii="Times New Roman" w:hAnsi="Times New Roman" w:cs="Times New Roman" w:hint="eastAsia"/>
          <w:sz w:val="24"/>
          <w:szCs w:val="24"/>
        </w:rPr>
        <w:t>35</w:t>
      </w:r>
      <w:r w:rsidRPr="00D37D9D">
        <w:rPr>
          <w:rFonts w:ascii="Times New Roman" w:hAnsi="Times New Roman" w:cs="Times New Roman"/>
          <w:sz w:val="24"/>
          <w:szCs w:val="24"/>
        </w:rPr>
        <w:t xml:space="preserve"> mm and a length of</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50 mm. Then, the samples were clamped along their long</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edges at a height (H) of 10 mm. A notch (1</w:t>
      </w:r>
      <w:r>
        <w:rPr>
          <w:rFonts w:ascii="Times New Roman" w:hAnsi="Times New Roman" w:cs="Times New Roman" w:hint="eastAsia"/>
          <w:sz w:val="24"/>
          <w:szCs w:val="24"/>
        </w:rPr>
        <w:t>0</w:t>
      </w:r>
      <w:r w:rsidRPr="00D37D9D">
        <w:rPr>
          <w:rFonts w:ascii="Times New Roman" w:hAnsi="Times New Roman" w:cs="Times New Roman"/>
          <w:sz w:val="24"/>
          <w:szCs w:val="24"/>
        </w:rPr>
        <w:t xml:space="preserve"> mm) was intentionally</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introduced into one of the samples, which was then</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gradually extended to a critical stretch value (</w:t>
      </w:r>
      <w:proofErr w:type="spellStart"/>
      <w:r w:rsidRPr="00D37D9D">
        <w:rPr>
          <w:rFonts w:ascii="Times New Roman" w:hAnsi="Times New Roman" w:cs="Times New Roman"/>
          <w:sz w:val="24"/>
          <w:szCs w:val="24"/>
        </w:rPr>
        <w:t>λc</w:t>
      </w:r>
      <w:proofErr w:type="spellEnd"/>
      <w:r w:rsidRPr="00D37D9D">
        <w:rPr>
          <w:rFonts w:ascii="Times New Roman" w:hAnsi="Times New Roman" w:cs="Times New Roman"/>
          <w:sz w:val="24"/>
          <w:szCs w:val="24"/>
        </w:rPr>
        <w:t>) at which the</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crack began to propagate. The rate of extension was fixed at</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100 mm min</w:t>
      </w:r>
      <w:r w:rsidRPr="00D37D9D">
        <w:rPr>
          <w:rFonts w:ascii="Times New Roman" w:hAnsi="Times New Roman" w:cs="Times New Roman"/>
          <w:sz w:val="24"/>
          <w:szCs w:val="24"/>
          <w:vertAlign w:val="superscript"/>
        </w:rPr>
        <w:t>−1</w:t>
      </w:r>
      <w:r w:rsidRPr="00D37D9D">
        <w:rPr>
          <w:rFonts w:ascii="Times New Roman" w:hAnsi="Times New Roman" w:cs="Times New Roman"/>
          <w:sz w:val="24"/>
          <w:szCs w:val="24"/>
        </w:rPr>
        <w:t>. Subsequently, an unnotched sample was</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stretched to the same stretch value (</w:t>
      </w:r>
      <w:proofErr w:type="spellStart"/>
      <w:r w:rsidRPr="00D37D9D">
        <w:rPr>
          <w:rFonts w:ascii="Times New Roman" w:hAnsi="Times New Roman" w:cs="Times New Roman"/>
          <w:sz w:val="24"/>
          <w:szCs w:val="24"/>
        </w:rPr>
        <w:t>λc</w:t>
      </w:r>
      <w:proofErr w:type="spellEnd"/>
      <w:r w:rsidRPr="00D37D9D">
        <w:rPr>
          <w:rFonts w:ascii="Times New Roman" w:hAnsi="Times New Roman" w:cs="Times New Roman"/>
          <w:sz w:val="24"/>
          <w:szCs w:val="24"/>
        </w:rPr>
        <w:t>), with nominal stress (σ)</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recorded as a function of the stretch (λ). Based on the stress–stretch curve, the fracture energy of the gel can be calculated</w:t>
      </w:r>
      <w:r>
        <w:rPr>
          <w:rFonts w:ascii="Times New Roman" w:hAnsi="Times New Roman" w:cs="Times New Roman" w:hint="eastAsia"/>
          <w:sz w:val="24"/>
          <w:szCs w:val="24"/>
        </w:rPr>
        <w:t xml:space="preserve"> </w:t>
      </w:r>
      <w:r w:rsidRPr="00D37D9D">
        <w:rPr>
          <w:rFonts w:ascii="Times New Roman" w:hAnsi="Times New Roman" w:cs="Times New Roman"/>
          <w:sz w:val="24"/>
          <w:szCs w:val="24"/>
        </w:rPr>
        <w:t xml:space="preserve">as </w:t>
      </w:r>
      <m:oMath>
        <m:r>
          <w:rPr>
            <w:rFonts w:ascii="Cambria Math" w:hAnsi="Cambria Math" w:cs="Times New Roman"/>
            <w:sz w:val="24"/>
            <w:szCs w:val="24"/>
          </w:rPr>
          <m:t>Γ=H</m:t>
        </m:r>
        <m:nary>
          <m:naryPr>
            <m:limLoc m:val="subSup"/>
            <m:ctrlPr>
              <w:rPr>
                <w:rFonts w:ascii="Cambria Math" w:hAnsi="Cambria Math" w:cs="Times New Roman"/>
                <w:i/>
                <w:sz w:val="24"/>
                <w:szCs w:val="24"/>
              </w:rPr>
            </m:ctrlPr>
          </m:naryPr>
          <m:sub>
            <m:r>
              <w:rPr>
                <w:rFonts w:ascii="Cambria Math" w:hAnsi="Cambria Math" w:cs="Times New Roman"/>
                <w:sz w:val="24"/>
                <w:szCs w:val="24"/>
              </w:rPr>
              <m:t>1</m:t>
            </m:r>
          </m:sub>
          <m:sup>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c</m:t>
                </m:r>
              </m:sub>
            </m:sSub>
          </m:sup>
          <m:e>
            <m:r>
              <w:rPr>
                <w:rFonts w:ascii="Cambria Math" w:hAnsi="Cambria Math" w:cs="Times New Roman"/>
                <w:sz w:val="24"/>
                <w:szCs w:val="24"/>
              </w:rPr>
              <m:t>σ</m:t>
            </m:r>
            <m:r>
              <m:rPr>
                <m:sty m:val="p"/>
              </m:rPr>
              <w:rPr>
                <w:rFonts w:ascii="Cambria Math" w:hAnsi="Cambria Math" w:cs="Times New Roman"/>
                <w:sz w:val="24"/>
                <w:szCs w:val="24"/>
              </w:rPr>
              <m:t>d</m:t>
            </m:r>
            <m:r>
              <w:rPr>
                <w:rFonts w:ascii="Cambria Math" w:hAnsi="Cambria Math" w:cs="Times New Roman"/>
                <w:sz w:val="24"/>
                <w:szCs w:val="24"/>
              </w:rPr>
              <m:t>λ</m:t>
            </m:r>
          </m:e>
        </m:nary>
      </m:oMath>
      <w:r w:rsidR="00443DAE">
        <w:rPr>
          <w:rFonts w:ascii="Times New Roman" w:hAnsi="Times New Roman" w:cs="Times New Roman"/>
          <w:sz w:val="24"/>
          <w:szCs w:val="24"/>
        </w:rPr>
        <w:t>.</w:t>
      </w:r>
    </w:p>
    <w:p w14:paraId="29410826" w14:textId="77777777" w:rsidR="00443DAE" w:rsidRDefault="00443DAE" w:rsidP="008209F0">
      <w:pPr>
        <w:spacing w:line="360" w:lineRule="auto"/>
        <w:ind w:firstLineChars="150" w:firstLine="360"/>
        <w:rPr>
          <w:rFonts w:ascii="Times New Roman" w:hAnsi="Times New Roman" w:cs="Times New Roman"/>
          <w:sz w:val="24"/>
          <w:szCs w:val="24"/>
        </w:rPr>
      </w:pPr>
    </w:p>
    <w:p w14:paraId="668CA20C" w14:textId="0117D3F2" w:rsidR="00032829" w:rsidRPr="00E91A01" w:rsidRDefault="00032829" w:rsidP="00032829">
      <w:pPr>
        <w:spacing w:line="360" w:lineRule="auto"/>
        <w:rPr>
          <w:rFonts w:ascii="Times New Roman" w:hAnsi="Times New Roman" w:cs="Times New Roman"/>
          <w:b/>
          <w:bCs/>
          <w:sz w:val="24"/>
          <w:szCs w:val="28"/>
        </w:rPr>
      </w:pPr>
      <w:bookmarkStart w:id="6" w:name="_Hlk178708923"/>
      <w:r w:rsidRPr="00E91A01">
        <w:rPr>
          <w:rFonts w:ascii="Times New Roman" w:hAnsi="Times New Roman" w:cs="Times New Roman"/>
          <w:b/>
          <w:bCs/>
          <w:sz w:val="24"/>
          <w:szCs w:val="28"/>
        </w:rPr>
        <w:t xml:space="preserve">Histopathological </w:t>
      </w:r>
      <w:r w:rsidR="00C31952" w:rsidRPr="00E91A01">
        <w:rPr>
          <w:rFonts w:ascii="Times New Roman" w:hAnsi="Times New Roman" w:cs="Times New Roman"/>
          <w:b/>
          <w:bCs/>
          <w:sz w:val="24"/>
          <w:szCs w:val="28"/>
        </w:rPr>
        <w:t>study</w:t>
      </w:r>
    </w:p>
    <w:bookmarkEnd w:id="6"/>
    <w:p w14:paraId="414B9CB7" w14:textId="04C153CC" w:rsidR="00887DD8" w:rsidRDefault="00032829" w:rsidP="009B2F72">
      <w:pPr>
        <w:spacing w:line="360" w:lineRule="auto"/>
        <w:ind w:firstLineChars="150" w:firstLine="360"/>
        <w:rPr>
          <w:rFonts w:ascii="Times New Roman" w:hAnsi="Times New Roman" w:cs="Times New Roman"/>
          <w:b/>
          <w:bCs/>
          <w:sz w:val="24"/>
          <w:szCs w:val="28"/>
        </w:rPr>
      </w:pPr>
      <w:r w:rsidRPr="00E91A01">
        <w:rPr>
          <w:rFonts w:ascii="Times New Roman" w:hAnsi="Times New Roman" w:cs="Times New Roman"/>
          <w:sz w:val="24"/>
          <w:szCs w:val="24"/>
        </w:rPr>
        <w:t xml:space="preserve">Histological examinations of wound healing were conducted under the dorsal skin of mature female </w:t>
      </w:r>
      <w:proofErr w:type="spellStart"/>
      <w:proofErr w:type="gramStart"/>
      <w:r w:rsidRPr="00E91A01">
        <w:rPr>
          <w:rFonts w:ascii="Times New Roman" w:hAnsi="Times New Roman" w:cs="Times New Roman"/>
          <w:sz w:val="24"/>
          <w:szCs w:val="24"/>
        </w:rPr>
        <w:t>Jcl:ICR</w:t>
      </w:r>
      <w:proofErr w:type="spellEnd"/>
      <w:proofErr w:type="gramEnd"/>
      <w:r w:rsidRPr="00E91A01">
        <w:rPr>
          <w:rFonts w:ascii="Times New Roman" w:hAnsi="Times New Roman" w:cs="Times New Roman"/>
          <w:sz w:val="24"/>
          <w:szCs w:val="24"/>
        </w:rPr>
        <w:t xml:space="preserve"> mice, with an average weight of 20 g. Prior to surgery, the dorsal fur of the mice was shaved, and each mouse was anesthetized using isoflurane. Incision surgery was performed to implant 6</w:t>
      </w:r>
      <w:r w:rsidR="00E56E1F" w:rsidRPr="00E91A01">
        <w:rPr>
          <w:rFonts w:ascii="Times New Roman" w:hAnsi="Times New Roman" w:cs="Times New Roman"/>
          <w:sz w:val="24"/>
          <w:szCs w:val="24"/>
        </w:rPr>
        <w:t xml:space="preserve"> </w:t>
      </w:r>
      <w:r w:rsidRPr="00E91A01">
        <w:rPr>
          <w:rFonts w:ascii="Times New Roman" w:hAnsi="Times New Roman" w:cs="Times New Roman"/>
          <w:sz w:val="24"/>
          <w:szCs w:val="24"/>
        </w:rPr>
        <w:t xml:space="preserve">mm round hydrogel samples within the connective tissue, and surgical sutures were used to secure the hydrogels in place. Following surgery, the mice were allowed free movement and access to solid food and water in their cages. Tissue samples in contact with the hydrogel were collected on days 7 and 14 for histopathological analysis. All specimens were fixed in a 4% paraformaldehyde solution for 2–3 days. The samples were embedded in paraffin, and tissue sections measuring 3–4 </w:t>
      </w:r>
      <w:proofErr w:type="spellStart"/>
      <w:r w:rsidRPr="00E91A01">
        <w:rPr>
          <w:rFonts w:ascii="Times New Roman" w:hAnsi="Times New Roman" w:cs="Times New Roman"/>
          <w:sz w:val="24"/>
          <w:szCs w:val="24"/>
        </w:rPr>
        <w:t>μm</w:t>
      </w:r>
      <w:proofErr w:type="spellEnd"/>
      <w:r w:rsidRPr="00E91A01">
        <w:rPr>
          <w:rFonts w:ascii="Times New Roman" w:hAnsi="Times New Roman" w:cs="Times New Roman"/>
          <w:sz w:val="24"/>
          <w:szCs w:val="24"/>
        </w:rPr>
        <w:t xml:space="preserve"> in thickness were prepared. Representative sections were stained with hematoxylin and eosin (H&amp;E) for observation under light microscopy. For the control groups, incisions were made at the corresponding positions on separate mice, and injured tissue sections without hydrogel contact were used for histopathological analysis. Each group consisted of two mice, and one mouse served as the control. Following the experiments, all mice were euthanized. The animal studies were conducted </w:t>
      </w:r>
      <w:r w:rsidR="00AC4805">
        <w:rPr>
          <w:rFonts w:ascii="Times New Roman" w:hAnsi="Times New Roman" w:cs="Times New Roman"/>
          <w:sz w:val="24"/>
          <w:szCs w:val="24"/>
        </w:rPr>
        <w:t>following</w:t>
      </w:r>
      <w:r w:rsidRPr="00E91A01">
        <w:rPr>
          <w:rFonts w:ascii="Times New Roman" w:hAnsi="Times New Roman" w:cs="Times New Roman"/>
          <w:sz w:val="24"/>
          <w:szCs w:val="24"/>
        </w:rPr>
        <w:t xml:space="preserve"> the protocol approved by the Institutional Animal Care and Use Committee at Hokkaido University WPI-</w:t>
      </w:r>
      <w:proofErr w:type="spellStart"/>
      <w:r w:rsidRPr="00E91A01">
        <w:rPr>
          <w:rFonts w:ascii="Times New Roman" w:hAnsi="Times New Roman" w:cs="Times New Roman"/>
          <w:sz w:val="24"/>
          <w:szCs w:val="24"/>
        </w:rPr>
        <w:t>ICReDD</w:t>
      </w:r>
      <w:proofErr w:type="spellEnd"/>
      <w:r w:rsidRPr="00E91A01">
        <w:rPr>
          <w:rFonts w:ascii="Times New Roman" w:hAnsi="Times New Roman" w:cs="Times New Roman"/>
          <w:sz w:val="24"/>
          <w:szCs w:val="24"/>
        </w:rPr>
        <w:t>.</w:t>
      </w:r>
      <w:bookmarkEnd w:id="3"/>
      <w:r w:rsidR="00887DD8">
        <w:rPr>
          <w:rFonts w:ascii="Times New Roman" w:hAnsi="Times New Roman" w:cs="Times New Roman"/>
          <w:b/>
          <w:bCs/>
          <w:sz w:val="24"/>
          <w:szCs w:val="28"/>
        </w:rPr>
        <w:br w:type="page"/>
      </w:r>
    </w:p>
    <w:p w14:paraId="17560708" w14:textId="643897F4" w:rsidR="00B25455" w:rsidRDefault="00887DD8" w:rsidP="009E3463">
      <w:pPr>
        <w:spacing w:line="360" w:lineRule="auto"/>
        <w:rPr>
          <w:rFonts w:ascii="Times New Roman" w:hAnsi="Times New Roman" w:cs="Times New Roman"/>
          <w:b/>
          <w:bCs/>
          <w:sz w:val="24"/>
          <w:szCs w:val="28"/>
        </w:rPr>
      </w:pPr>
      <w:bookmarkStart w:id="7" w:name="_Hlk178696395"/>
      <w:r w:rsidRPr="00887DD8">
        <w:rPr>
          <w:rFonts w:ascii="Times New Roman" w:hAnsi="Times New Roman" w:cs="Times New Roman" w:hint="eastAsia"/>
          <w:b/>
          <w:bCs/>
          <w:sz w:val="24"/>
          <w:szCs w:val="28"/>
        </w:rPr>
        <w:lastRenderedPageBreak/>
        <w:t xml:space="preserve">Supplementary </w:t>
      </w:r>
      <w:bookmarkEnd w:id="7"/>
      <w:r w:rsidR="0031662E">
        <w:rPr>
          <w:rFonts w:ascii="Times New Roman" w:hAnsi="Times New Roman" w:cs="Times New Roman"/>
          <w:b/>
          <w:bCs/>
          <w:sz w:val="24"/>
          <w:szCs w:val="28"/>
        </w:rPr>
        <w:t>F</w:t>
      </w:r>
      <w:r w:rsidRPr="00887DD8">
        <w:rPr>
          <w:rFonts w:ascii="Times New Roman" w:hAnsi="Times New Roman" w:cs="Times New Roman" w:hint="eastAsia"/>
          <w:b/>
          <w:bCs/>
          <w:sz w:val="24"/>
          <w:szCs w:val="28"/>
        </w:rPr>
        <w:t>igures</w:t>
      </w:r>
      <w:r w:rsidR="007F24D3">
        <w:rPr>
          <w:rFonts w:ascii="Times New Roman" w:hAnsi="Times New Roman" w:cs="Times New Roman" w:hint="eastAsia"/>
          <w:b/>
          <w:bCs/>
          <w:sz w:val="24"/>
          <w:szCs w:val="28"/>
        </w:rPr>
        <w:t xml:space="preserve"> and </w:t>
      </w:r>
      <w:r w:rsidR="0031662E">
        <w:rPr>
          <w:rFonts w:ascii="Times New Roman" w:hAnsi="Times New Roman" w:cs="Times New Roman"/>
          <w:b/>
          <w:bCs/>
          <w:sz w:val="24"/>
          <w:szCs w:val="28"/>
        </w:rPr>
        <w:t>T</w:t>
      </w:r>
      <w:r w:rsidR="007F24D3">
        <w:rPr>
          <w:rFonts w:ascii="Times New Roman" w:hAnsi="Times New Roman" w:cs="Times New Roman" w:hint="eastAsia"/>
          <w:b/>
          <w:bCs/>
          <w:sz w:val="24"/>
          <w:szCs w:val="28"/>
        </w:rPr>
        <w:t>ables</w:t>
      </w:r>
    </w:p>
    <w:p w14:paraId="72B9FC5D" w14:textId="360DDB1C" w:rsidR="003852BD" w:rsidRDefault="003852BD" w:rsidP="00722987">
      <w:pPr>
        <w:spacing w:line="360" w:lineRule="auto"/>
        <w:jc w:val="center"/>
        <w:rPr>
          <w:rFonts w:ascii="Times New Roman" w:hAnsi="Times New Roman" w:cs="Times New Roman"/>
          <w:sz w:val="24"/>
          <w:szCs w:val="28"/>
        </w:rPr>
      </w:pPr>
      <w:r>
        <w:rPr>
          <w:noProof/>
        </w:rPr>
        <w:drawing>
          <wp:inline distT="0" distB="0" distL="0" distR="0" wp14:anchorId="0F76ADE3" wp14:editId="30BD3EDC">
            <wp:extent cx="5759450" cy="1590675"/>
            <wp:effectExtent l="0" t="0" r="0" b="9525"/>
            <wp:docPr id="1634412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1590675"/>
                    </a:xfrm>
                    <a:prstGeom prst="rect">
                      <a:avLst/>
                    </a:prstGeom>
                    <a:noFill/>
                    <a:ln>
                      <a:noFill/>
                    </a:ln>
                  </pic:spPr>
                </pic:pic>
              </a:graphicData>
            </a:graphic>
          </wp:inline>
        </w:drawing>
      </w:r>
    </w:p>
    <w:p w14:paraId="71C444B7" w14:textId="3F969432" w:rsidR="00C73C60" w:rsidRPr="00C73C60" w:rsidRDefault="003852BD" w:rsidP="00C73C60">
      <w:pPr>
        <w:pStyle w:val="ad"/>
        <w:adjustRightInd w:val="0"/>
        <w:snapToGrid w:val="0"/>
        <w:spacing w:line="360" w:lineRule="auto"/>
        <w:jc w:val="both"/>
        <w:rPr>
          <w:rFonts w:eastAsia="宋体"/>
          <w:sz w:val="24"/>
          <w:szCs w:val="24"/>
          <w:lang w:eastAsia="zh-CN"/>
        </w:rPr>
      </w:pPr>
      <w:r w:rsidRPr="00C73C60">
        <w:rPr>
          <w:rFonts w:eastAsia="宋体"/>
          <w:b/>
          <w:bCs/>
          <w:sz w:val="24"/>
          <w:szCs w:val="24"/>
        </w:rPr>
        <w:t xml:space="preserve">Supplementary Fig. 1. </w:t>
      </w:r>
      <w:r w:rsidRPr="00C73C60">
        <w:rPr>
          <w:rFonts w:eastAsia="宋体"/>
          <w:sz w:val="24"/>
          <w:szCs w:val="24"/>
        </w:rPr>
        <w:t xml:space="preserve">Adhesive performances comparison between </w:t>
      </w:r>
      <w:proofErr w:type="spellStart"/>
      <w:r w:rsidR="00C73C60" w:rsidRPr="00C73C60">
        <w:rPr>
          <w:rFonts w:eastAsia="宋体"/>
          <w:sz w:val="24"/>
          <w:szCs w:val="24"/>
        </w:rPr>
        <w:t>R1</w:t>
      </w:r>
      <w:proofErr w:type="spellEnd"/>
      <w:r w:rsidRPr="00C73C60">
        <w:rPr>
          <w:rFonts w:eastAsia="宋体"/>
          <w:sz w:val="24"/>
          <w:szCs w:val="24"/>
        </w:rPr>
        <w:t>-max gel</w:t>
      </w:r>
      <w:r w:rsidR="00C73C60" w:rsidRPr="00C73C60">
        <w:rPr>
          <w:rFonts w:eastAsia="宋体"/>
          <w:sz w:val="24"/>
          <w:szCs w:val="24"/>
        </w:rPr>
        <w:t xml:space="preserve"> fabricated in this work</w:t>
      </w:r>
      <w:r w:rsidRPr="00C73C60">
        <w:rPr>
          <w:rFonts w:eastAsia="宋体"/>
          <w:sz w:val="24"/>
          <w:szCs w:val="24"/>
        </w:rPr>
        <w:t xml:space="preserve"> and commercial tapes</w:t>
      </w:r>
      <w:r w:rsidR="001D012C" w:rsidRPr="001D012C">
        <w:rPr>
          <w:rFonts w:eastAsia="宋体"/>
          <w:sz w:val="24"/>
          <w:szCs w:val="24"/>
        </w:rPr>
        <w:t xml:space="preserve"> </w:t>
      </w:r>
      <w:r w:rsidR="001D012C" w:rsidRPr="00C73C60">
        <w:rPr>
          <w:rFonts w:eastAsia="宋体"/>
          <w:sz w:val="24"/>
          <w:szCs w:val="24"/>
        </w:rPr>
        <w:t>under the same measurement condition</w:t>
      </w:r>
      <w:r w:rsidR="001D012C">
        <w:rPr>
          <w:rFonts w:eastAsia="宋体" w:hint="eastAsia"/>
          <w:sz w:val="24"/>
          <w:szCs w:val="24"/>
          <w:lang w:eastAsia="zh-CN"/>
        </w:rPr>
        <w:t xml:space="preserve"> (tack test with </w:t>
      </w:r>
      <w:r w:rsidR="001D012C" w:rsidRPr="00C73C60">
        <w:rPr>
          <w:rFonts w:eastAsia="宋体"/>
          <w:sz w:val="24"/>
          <w:szCs w:val="24"/>
        </w:rPr>
        <w:t>loading force of 20 N and a contact time of 60 s</w:t>
      </w:r>
      <w:r w:rsidR="001D012C">
        <w:rPr>
          <w:rFonts w:eastAsia="宋体" w:hint="eastAsia"/>
          <w:sz w:val="24"/>
          <w:szCs w:val="24"/>
          <w:lang w:eastAsia="zh-CN"/>
        </w:rPr>
        <w:t>)</w:t>
      </w:r>
      <w:r w:rsidRPr="00C73C60">
        <w:rPr>
          <w:rFonts w:eastAsia="宋体"/>
          <w:sz w:val="24"/>
          <w:szCs w:val="24"/>
        </w:rPr>
        <w:t>. (</w:t>
      </w:r>
      <w:r w:rsidR="00C73C60">
        <w:rPr>
          <w:rFonts w:eastAsia="宋体" w:hint="eastAsia"/>
          <w:sz w:val="24"/>
          <w:szCs w:val="24"/>
          <w:lang w:eastAsia="zh-CN"/>
        </w:rPr>
        <w:t>a</w:t>
      </w:r>
      <w:r w:rsidRPr="00C73C60">
        <w:rPr>
          <w:rFonts w:eastAsia="宋体"/>
          <w:sz w:val="24"/>
          <w:szCs w:val="24"/>
        </w:rPr>
        <w:t>) Force–displacement curves of adhesives from tack tests on the adhesion to a glass substrate in normal saline. FLEX TAPE: FLEX super strong waterproof tape</w:t>
      </w:r>
      <w:r w:rsidR="00C73C60" w:rsidRPr="00C73C60">
        <w:rPr>
          <w:rFonts w:eastAsia="宋体"/>
          <w:sz w:val="24"/>
          <w:szCs w:val="24"/>
        </w:rPr>
        <w:sym w:font="Symbol" w:char="F0D2"/>
      </w:r>
      <w:r w:rsidRPr="00C73C60">
        <w:rPr>
          <w:rFonts w:eastAsia="宋体"/>
          <w:sz w:val="24"/>
          <w:szCs w:val="24"/>
        </w:rPr>
        <w:t>, Gorilla TAPE</w:t>
      </w:r>
      <w:r w:rsidR="00C73C60" w:rsidRPr="00C73C60">
        <w:rPr>
          <w:rFonts w:eastAsia="宋体"/>
          <w:sz w:val="24"/>
          <w:szCs w:val="24"/>
        </w:rPr>
        <w:sym w:font="Symbol" w:char="F0D2"/>
      </w:r>
      <w:r w:rsidRPr="00C73C60">
        <w:rPr>
          <w:rFonts w:eastAsia="宋体"/>
          <w:sz w:val="24"/>
          <w:szCs w:val="24"/>
        </w:rPr>
        <w:t>: Gorilla extreme waterproof seal &amp; repair tape</w:t>
      </w:r>
      <w:r w:rsidR="00C73C60" w:rsidRPr="00C73C60">
        <w:rPr>
          <w:rFonts w:eastAsia="宋体"/>
          <w:sz w:val="24"/>
          <w:szCs w:val="24"/>
        </w:rPr>
        <w:sym w:font="Symbol" w:char="F0D2"/>
      </w:r>
      <w:r w:rsidRPr="00C73C60">
        <w:rPr>
          <w:rFonts w:eastAsia="宋体"/>
          <w:sz w:val="24"/>
          <w:szCs w:val="24"/>
        </w:rPr>
        <w:t>, Gorilla D-TAPE</w:t>
      </w:r>
      <w:r w:rsidR="00C73C60" w:rsidRPr="00C73C60">
        <w:rPr>
          <w:rFonts w:eastAsia="宋体"/>
          <w:sz w:val="24"/>
          <w:szCs w:val="24"/>
        </w:rPr>
        <w:sym w:font="Symbol" w:char="F0D2"/>
      </w:r>
      <w:r w:rsidRPr="00C73C60">
        <w:rPr>
          <w:rFonts w:eastAsia="宋体"/>
          <w:sz w:val="24"/>
          <w:szCs w:val="24"/>
        </w:rPr>
        <w:t>: Gorilla weatherproof strong double-sided tape</w:t>
      </w:r>
      <w:r w:rsidR="00C73C60" w:rsidRPr="00C73C60">
        <w:rPr>
          <w:rFonts w:eastAsia="宋体"/>
          <w:sz w:val="24"/>
          <w:szCs w:val="24"/>
        </w:rPr>
        <w:sym w:font="Symbol" w:char="F0D2"/>
      </w:r>
      <w:r w:rsidRPr="00C73C60">
        <w:rPr>
          <w:rFonts w:eastAsia="宋体"/>
          <w:sz w:val="24"/>
          <w:szCs w:val="24"/>
        </w:rPr>
        <w:t>, 3M TAPE</w:t>
      </w:r>
      <w:r w:rsidR="00C73C60" w:rsidRPr="00C73C60">
        <w:rPr>
          <w:rFonts w:eastAsia="宋体"/>
          <w:sz w:val="24"/>
          <w:szCs w:val="24"/>
        </w:rPr>
        <w:sym w:font="Symbol" w:char="F0D2"/>
      </w:r>
      <w:r w:rsidRPr="00C73C60">
        <w:rPr>
          <w:rFonts w:eastAsia="宋体"/>
          <w:sz w:val="24"/>
          <w:szCs w:val="24"/>
        </w:rPr>
        <w:t>: 3M waterproof double-sided tape</w:t>
      </w:r>
      <w:r w:rsidR="00C73C60" w:rsidRPr="00C73C60">
        <w:rPr>
          <w:rFonts w:eastAsia="宋体"/>
          <w:sz w:val="24"/>
          <w:szCs w:val="24"/>
        </w:rPr>
        <w:sym w:font="Symbol" w:char="F0D2"/>
      </w:r>
      <w:r w:rsidRPr="00C73C60">
        <w:rPr>
          <w:rFonts w:eastAsia="宋体"/>
          <w:sz w:val="24"/>
          <w:szCs w:val="24"/>
        </w:rPr>
        <w:t>. (</w:t>
      </w:r>
      <w:r w:rsidR="00C73C60">
        <w:rPr>
          <w:rFonts w:eastAsia="宋体" w:hint="eastAsia"/>
          <w:sz w:val="24"/>
          <w:szCs w:val="24"/>
          <w:lang w:eastAsia="zh-CN"/>
        </w:rPr>
        <w:t>b</w:t>
      </w:r>
      <w:r w:rsidRPr="00C73C60">
        <w:rPr>
          <w:rFonts w:eastAsia="宋体"/>
          <w:sz w:val="24"/>
          <w:szCs w:val="24"/>
        </w:rPr>
        <w:t xml:space="preserve">) </w:t>
      </w:r>
      <m:oMath>
        <m:sSub>
          <m:sSubPr>
            <m:ctrlPr>
              <w:rPr>
                <w:rFonts w:ascii="Cambria Math" w:eastAsia="宋体" w:hAnsi="Cambria Math"/>
                <w:i/>
                <w:sz w:val="24"/>
                <w:szCs w:val="24"/>
              </w:rPr>
            </m:ctrlPr>
          </m:sSubPr>
          <m:e>
            <m:r>
              <w:rPr>
                <w:rFonts w:ascii="Cambria Math" w:eastAsia="宋体" w:hAnsi="Cambria Math"/>
                <w:sz w:val="24"/>
                <w:szCs w:val="24"/>
              </w:rPr>
              <m:t>F</m:t>
            </m:r>
          </m:e>
          <m:sub>
            <m:r>
              <w:rPr>
                <w:rFonts w:ascii="Cambria Math" w:eastAsia="宋体" w:hAnsi="Cambria Math"/>
                <w:sz w:val="24"/>
                <w:szCs w:val="24"/>
              </w:rPr>
              <m:t>a</m:t>
            </m:r>
          </m:sub>
        </m:sSub>
      </m:oMath>
      <w:r w:rsidR="00C73C60" w:rsidRPr="00C73C60">
        <w:rPr>
          <w:rFonts w:eastAsia="宋体"/>
          <w:sz w:val="24"/>
          <w:szCs w:val="24"/>
        </w:rPr>
        <w:t xml:space="preserve"> </w:t>
      </w:r>
      <w:r w:rsidRPr="00C73C60">
        <w:rPr>
          <w:rFonts w:eastAsia="宋体"/>
          <w:sz w:val="24"/>
          <w:szCs w:val="24"/>
        </w:rPr>
        <w:t xml:space="preserve">and debonding work of adhesives </w:t>
      </w:r>
      <w:r w:rsidR="001D012C">
        <w:rPr>
          <w:rFonts w:eastAsia="宋体" w:hint="eastAsia"/>
          <w:sz w:val="24"/>
          <w:szCs w:val="24"/>
          <w:lang w:eastAsia="zh-CN"/>
        </w:rPr>
        <w:t xml:space="preserve">calculated from Figure </w:t>
      </w:r>
      <w:proofErr w:type="spellStart"/>
      <w:r w:rsidR="001D012C">
        <w:rPr>
          <w:rFonts w:eastAsia="宋体" w:hint="eastAsia"/>
          <w:sz w:val="24"/>
          <w:szCs w:val="24"/>
          <w:lang w:eastAsia="zh-CN"/>
        </w:rPr>
        <w:t>S1a</w:t>
      </w:r>
      <w:proofErr w:type="spellEnd"/>
      <w:r w:rsidRPr="00C73C60">
        <w:rPr>
          <w:rFonts w:eastAsia="宋体"/>
          <w:sz w:val="24"/>
          <w:szCs w:val="24"/>
        </w:rPr>
        <w:t>. (</w:t>
      </w:r>
      <w:r w:rsidR="00C73C60">
        <w:rPr>
          <w:rFonts w:eastAsia="宋体" w:hint="eastAsia"/>
          <w:sz w:val="24"/>
          <w:szCs w:val="24"/>
          <w:lang w:eastAsia="zh-CN"/>
        </w:rPr>
        <w:t>c</w:t>
      </w:r>
      <w:r w:rsidRPr="00C73C60">
        <w:rPr>
          <w:rFonts w:eastAsia="宋体"/>
          <w:sz w:val="24"/>
          <w:szCs w:val="24"/>
        </w:rPr>
        <w:t xml:space="preserve">) Comparison of the </w:t>
      </w:r>
      <w:proofErr w:type="spellStart"/>
      <w:r w:rsidR="00E63300">
        <w:rPr>
          <w:rFonts w:eastAsia="宋体" w:hint="eastAsia"/>
          <w:sz w:val="24"/>
          <w:szCs w:val="24"/>
          <w:lang w:eastAsia="zh-CN"/>
        </w:rPr>
        <w:t>R1</w:t>
      </w:r>
      <w:proofErr w:type="spellEnd"/>
      <w:r w:rsidRPr="00C73C60">
        <w:rPr>
          <w:rFonts w:eastAsia="宋体"/>
          <w:sz w:val="24"/>
          <w:szCs w:val="24"/>
        </w:rPr>
        <w:t>-max with FLEX TAPE</w:t>
      </w:r>
      <w:r w:rsidR="00C73C60" w:rsidRPr="00C73C60">
        <w:rPr>
          <w:rFonts w:eastAsia="宋体"/>
          <w:sz w:val="24"/>
          <w:szCs w:val="24"/>
        </w:rPr>
        <w:sym w:font="Symbol" w:char="F0D2"/>
      </w:r>
      <w:r w:rsidRPr="00C73C60">
        <w:rPr>
          <w:rFonts w:eastAsia="宋体"/>
          <w:sz w:val="24"/>
          <w:szCs w:val="24"/>
        </w:rPr>
        <w:t xml:space="preserve"> in terms of underwater adhesive strength on different substrates, including glass, ceramics, silic</w:t>
      </w:r>
      <w:r w:rsidR="00C73C60">
        <w:rPr>
          <w:rFonts w:eastAsia="宋体" w:hint="eastAsia"/>
          <w:sz w:val="24"/>
          <w:szCs w:val="24"/>
          <w:lang w:eastAsia="zh-CN"/>
        </w:rPr>
        <w:t>on wafer</w:t>
      </w:r>
      <w:r w:rsidRPr="00C73C60">
        <w:rPr>
          <w:rFonts w:eastAsia="宋体"/>
          <w:sz w:val="24"/>
          <w:szCs w:val="24"/>
        </w:rPr>
        <w:t xml:space="preserve"> (</w:t>
      </w:r>
      <w:proofErr w:type="spellStart"/>
      <w:r w:rsidRPr="00C73C60">
        <w:rPr>
          <w:rFonts w:eastAsia="宋体"/>
          <w:sz w:val="24"/>
          <w:szCs w:val="24"/>
        </w:rPr>
        <w:t>SiO</w:t>
      </w:r>
      <w:r w:rsidRPr="00C73C60">
        <w:rPr>
          <w:rFonts w:eastAsia="宋体"/>
          <w:sz w:val="24"/>
          <w:szCs w:val="24"/>
          <w:vertAlign w:val="subscript"/>
        </w:rPr>
        <w:t>2</w:t>
      </w:r>
      <w:proofErr w:type="spellEnd"/>
      <w:r w:rsidRPr="00C73C60">
        <w:rPr>
          <w:rFonts w:eastAsia="宋体"/>
          <w:sz w:val="24"/>
          <w:szCs w:val="24"/>
        </w:rPr>
        <w:t xml:space="preserve">), polycarbonates (PC), </w:t>
      </w:r>
      <w:r w:rsidR="00C73C60">
        <w:rPr>
          <w:rFonts w:eastAsia="宋体" w:hint="eastAsia"/>
          <w:sz w:val="24"/>
          <w:szCs w:val="24"/>
          <w:lang w:eastAsia="zh-CN"/>
        </w:rPr>
        <w:t>p</w:t>
      </w:r>
      <w:r w:rsidR="00C73C60" w:rsidRPr="00C73C60">
        <w:rPr>
          <w:rFonts w:eastAsia="宋体"/>
          <w:sz w:val="24"/>
          <w:szCs w:val="24"/>
        </w:rPr>
        <w:t>henol formaldehyde</w:t>
      </w:r>
      <w:r w:rsidR="00C73C60">
        <w:rPr>
          <w:rFonts w:eastAsia="宋体" w:hint="eastAsia"/>
          <w:sz w:val="24"/>
          <w:szCs w:val="24"/>
          <w:lang w:eastAsia="zh-CN"/>
        </w:rPr>
        <w:t xml:space="preserve"> </w:t>
      </w:r>
      <w:r w:rsidRPr="00C73C60">
        <w:rPr>
          <w:rFonts w:eastAsia="宋体"/>
          <w:sz w:val="24"/>
          <w:szCs w:val="24"/>
        </w:rPr>
        <w:t>resin</w:t>
      </w:r>
      <w:r w:rsidR="00C73C60">
        <w:rPr>
          <w:rFonts w:eastAsia="宋体" w:hint="eastAsia"/>
          <w:sz w:val="24"/>
          <w:szCs w:val="24"/>
          <w:lang w:eastAsia="zh-CN"/>
        </w:rPr>
        <w:t xml:space="preserve"> (PF resin)</w:t>
      </w:r>
      <w:r w:rsidRPr="00C73C60">
        <w:rPr>
          <w:rFonts w:eastAsia="宋体"/>
          <w:sz w:val="24"/>
          <w:szCs w:val="24"/>
        </w:rPr>
        <w:t xml:space="preserve">, </w:t>
      </w:r>
      <w:r w:rsidR="00E63300">
        <w:rPr>
          <w:rFonts w:eastAsia="宋体" w:hint="eastAsia"/>
          <w:sz w:val="24"/>
          <w:szCs w:val="24"/>
          <w:lang w:eastAsia="zh-CN"/>
        </w:rPr>
        <w:t xml:space="preserve">and </w:t>
      </w:r>
      <w:proofErr w:type="gramStart"/>
      <w:r w:rsidRPr="00C73C60">
        <w:rPr>
          <w:rFonts w:eastAsia="宋体"/>
          <w:sz w:val="24"/>
          <w:szCs w:val="24"/>
        </w:rPr>
        <w:t>poly(</w:t>
      </w:r>
      <w:proofErr w:type="gramEnd"/>
      <w:r w:rsidRPr="00C73C60">
        <w:rPr>
          <w:rFonts w:eastAsia="宋体"/>
          <w:sz w:val="24"/>
          <w:szCs w:val="24"/>
        </w:rPr>
        <w:t>methyl methacrylate) (PMMA).</w:t>
      </w:r>
      <w:r w:rsidR="00C73C60" w:rsidRPr="00C73C60">
        <w:rPr>
          <w:rFonts w:eastAsia="宋体"/>
          <w:sz w:val="24"/>
          <w:szCs w:val="24"/>
        </w:rPr>
        <w:t xml:space="preserve"> </w:t>
      </w:r>
      <w:r w:rsidR="00C73C60" w:rsidRPr="00C73C60">
        <w:rPr>
          <w:rFonts w:eastAsia="宋体"/>
          <w:sz w:val="24"/>
          <w:szCs w:val="24"/>
        </w:rPr>
        <w:t xml:space="preserve">Error bars represent the standard deviation </w:t>
      </w:r>
      <w:r w:rsidR="00C73C60" w:rsidRPr="00C73C60">
        <w:rPr>
          <w:rFonts w:eastAsia="宋体"/>
          <w:sz w:val="24"/>
          <w:szCs w:val="24"/>
          <w:lang w:eastAsia="ja-JP"/>
        </w:rPr>
        <w:t xml:space="preserve">of </w:t>
      </w:r>
      <w:r w:rsidR="00C73C60" w:rsidRPr="00C73C60">
        <w:rPr>
          <w:rFonts w:eastAsia="宋体"/>
          <w:sz w:val="24"/>
          <w:szCs w:val="24"/>
        </w:rPr>
        <w:t>N = 3 measurements.</w:t>
      </w:r>
    </w:p>
    <w:p w14:paraId="1979FC2A" w14:textId="118D0A6F" w:rsidR="003852BD" w:rsidRDefault="003852BD" w:rsidP="003852BD">
      <w:pPr>
        <w:spacing w:line="360" w:lineRule="auto"/>
        <w:rPr>
          <w:rFonts w:ascii="Times New Roman" w:hAnsi="Times New Roman" w:cs="Times New Roman"/>
          <w:sz w:val="24"/>
          <w:szCs w:val="28"/>
        </w:rPr>
      </w:pPr>
    </w:p>
    <w:p w14:paraId="59C0BB7F" w14:textId="77777777" w:rsidR="003852BD" w:rsidRDefault="003852BD" w:rsidP="003852BD">
      <w:pPr>
        <w:spacing w:line="360" w:lineRule="auto"/>
        <w:rPr>
          <w:rFonts w:ascii="Times New Roman" w:hAnsi="Times New Roman" w:cs="Times New Roman"/>
          <w:sz w:val="24"/>
          <w:szCs w:val="28"/>
        </w:rPr>
      </w:pPr>
    </w:p>
    <w:p w14:paraId="7C8E2A73" w14:textId="77777777" w:rsidR="003852BD" w:rsidRDefault="003852BD">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2FDA7521" w14:textId="51E5EBA6" w:rsidR="00CD1A1B" w:rsidRDefault="00CD1A1B" w:rsidP="00722987">
      <w:pPr>
        <w:spacing w:line="360" w:lineRule="auto"/>
        <w:jc w:val="center"/>
        <w:rPr>
          <w:rFonts w:ascii="Times New Roman" w:hAnsi="Times New Roman" w:cs="Times New Roman"/>
          <w:sz w:val="24"/>
          <w:szCs w:val="28"/>
        </w:rPr>
      </w:pPr>
      <w:r>
        <w:rPr>
          <w:noProof/>
        </w:rPr>
        <w:lastRenderedPageBreak/>
        <w:drawing>
          <wp:inline distT="0" distB="0" distL="0" distR="0" wp14:anchorId="0AB771C8" wp14:editId="00A7E8D7">
            <wp:extent cx="2930237" cy="2874992"/>
            <wp:effectExtent l="0" t="0" r="3810" b="1905"/>
            <wp:docPr id="1536790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4483" cy="2879158"/>
                    </a:xfrm>
                    <a:prstGeom prst="rect">
                      <a:avLst/>
                    </a:prstGeom>
                    <a:noFill/>
                    <a:ln>
                      <a:noFill/>
                    </a:ln>
                  </pic:spPr>
                </pic:pic>
              </a:graphicData>
            </a:graphic>
          </wp:inline>
        </w:drawing>
      </w:r>
    </w:p>
    <w:p w14:paraId="39AF3E12" w14:textId="366111D4" w:rsidR="00CD1A1B" w:rsidRPr="00481361" w:rsidRDefault="00CD1A1B" w:rsidP="00890314">
      <w:pPr>
        <w:spacing w:line="360" w:lineRule="auto"/>
        <w:rPr>
          <w:rFonts w:ascii="Times New Roman" w:hAnsi="Times New Roman" w:cs="Times New Roman"/>
          <w:sz w:val="24"/>
          <w:szCs w:val="28"/>
        </w:rPr>
      </w:pPr>
      <w:r w:rsidRPr="00CD1A1B">
        <w:rPr>
          <w:rFonts w:ascii="Times New Roman" w:hAnsi="Times New Roman" w:cs="Times New Roman"/>
          <w:b/>
          <w:bCs/>
          <w:sz w:val="24"/>
          <w:szCs w:val="28"/>
        </w:rPr>
        <w:t xml:space="preserve">Supplementary Fig. </w:t>
      </w:r>
      <w:r w:rsidR="00543AC0">
        <w:rPr>
          <w:rFonts w:ascii="Times New Roman" w:hAnsi="Times New Roman" w:cs="Times New Roman" w:hint="eastAsia"/>
          <w:b/>
          <w:bCs/>
          <w:sz w:val="24"/>
          <w:szCs w:val="28"/>
        </w:rPr>
        <w:t>2</w:t>
      </w:r>
      <w:r w:rsidRPr="00CD1A1B">
        <w:rPr>
          <w:rFonts w:ascii="Times New Roman" w:hAnsi="Times New Roman" w:cs="Times New Roman"/>
          <w:b/>
          <w:bCs/>
          <w:sz w:val="24"/>
          <w:szCs w:val="28"/>
        </w:rPr>
        <w:t>.</w:t>
      </w:r>
      <w:r>
        <w:rPr>
          <w:rFonts w:ascii="Times New Roman" w:hAnsi="Times New Roman" w:cs="Times New Roman" w:hint="eastAsia"/>
          <w:b/>
          <w:bCs/>
          <w:sz w:val="24"/>
          <w:szCs w:val="28"/>
        </w:rPr>
        <w:t xml:space="preserve"> </w:t>
      </w:r>
      <w:r w:rsidR="00481361" w:rsidRPr="00481361">
        <w:rPr>
          <w:rFonts w:ascii="Times New Roman" w:hAnsi="Times New Roman" w:cs="Times New Roman"/>
          <w:sz w:val="24"/>
          <w:szCs w:val="28"/>
        </w:rPr>
        <w:t>Violin plot of length distributions of adhesive proteins across the entire database (total) and within 5 biological categories.</w:t>
      </w:r>
    </w:p>
    <w:p w14:paraId="6E884BD7" w14:textId="5D5470A6" w:rsidR="00512504" w:rsidRDefault="0056102A">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46902226" w14:textId="40CF0805" w:rsidR="00154B31" w:rsidRDefault="00712D63" w:rsidP="00712D63">
      <w:pPr>
        <w:spacing w:line="360" w:lineRule="auto"/>
        <w:jc w:val="left"/>
        <w:rPr>
          <w:rFonts w:ascii="Times New Roman" w:hAnsi="Times New Roman" w:cs="Times New Roman"/>
          <w:sz w:val="24"/>
          <w:szCs w:val="28"/>
        </w:rPr>
      </w:pPr>
      <w:r>
        <w:rPr>
          <w:noProof/>
        </w:rPr>
        <w:lastRenderedPageBreak/>
        <w:drawing>
          <wp:inline distT="0" distB="0" distL="0" distR="0" wp14:anchorId="0C8B26F0" wp14:editId="5F044558">
            <wp:extent cx="2846635" cy="6840000"/>
            <wp:effectExtent l="0" t="0" r="0" b="0"/>
            <wp:docPr id="1138134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6635" cy="6840000"/>
                    </a:xfrm>
                    <a:prstGeom prst="rect">
                      <a:avLst/>
                    </a:prstGeom>
                    <a:noFill/>
                    <a:ln>
                      <a:noFill/>
                    </a:ln>
                  </pic:spPr>
                </pic:pic>
              </a:graphicData>
            </a:graphic>
          </wp:inline>
        </w:drawing>
      </w:r>
      <w:r w:rsidR="00FE6585" w:rsidRPr="00FE6585">
        <w:t xml:space="preserve"> </w:t>
      </w:r>
      <w:r w:rsidR="00FE6585">
        <w:rPr>
          <w:noProof/>
        </w:rPr>
        <w:drawing>
          <wp:inline distT="0" distB="0" distL="0" distR="0" wp14:anchorId="7C0602E0" wp14:editId="12EF50F5">
            <wp:extent cx="2844000" cy="6822009"/>
            <wp:effectExtent l="0" t="0" r="0" b="0"/>
            <wp:docPr id="13067924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4000" cy="6822009"/>
                    </a:xfrm>
                    <a:prstGeom prst="rect">
                      <a:avLst/>
                    </a:prstGeom>
                    <a:noFill/>
                    <a:ln>
                      <a:noFill/>
                    </a:ln>
                  </pic:spPr>
                </pic:pic>
              </a:graphicData>
            </a:graphic>
          </wp:inline>
        </w:drawing>
      </w:r>
    </w:p>
    <w:p w14:paraId="0F4A317A" w14:textId="4F74F6A8" w:rsidR="00BB0BDA" w:rsidRDefault="00730F35" w:rsidP="00730F35">
      <w:pPr>
        <w:spacing w:line="360" w:lineRule="auto"/>
        <w:rPr>
          <w:rFonts w:ascii="Times New Roman" w:hAnsi="Times New Roman" w:cs="Times New Roman"/>
          <w:sz w:val="24"/>
          <w:szCs w:val="28"/>
        </w:rPr>
      </w:pPr>
      <w:r w:rsidRPr="00730F35">
        <w:rPr>
          <w:rFonts w:ascii="Times New Roman" w:hAnsi="Times New Roman" w:cs="Times New Roman"/>
          <w:b/>
          <w:bCs/>
          <w:sz w:val="24"/>
          <w:szCs w:val="28"/>
        </w:rPr>
        <w:t xml:space="preserve">Supplementary Fig. </w:t>
      </w:r>
      <w:r w:rsidR="00543AC0">
        <w:rPr>
          <w:rFonts w:ascii="Times New Roman" w:hAnsi="Times New Roman" w:cs="Times New Roman" w:hint="eastAsia"/>
          <w:b/>
          <w:bCs/>
          <w:sz w:val="24"/>
          <w:szCs w:val="28"/>
        </w:rPr>
        <w:t>3</w:t>
      </w:r>
      <w:r w:rsidRPr="00730F35">
        <w:rPr>
          <w:rFonts w:ascii="Times New Roman" w:hAnsi="Times New Roman" w:cs="Times New Roman"/>
          <w:b/>
          <w:bCs/>
          <w:sz w:val="24"/>
          <w:szCs w:val="28"/>
        </w:rPr>
        <w:t>.</w:t>
      </w:r>
      <w:r w:rsidRPr="00730F35">
        <w:rPr>
          <w:rFonts w:ascii="Times New Roman" w:hAnsi="Times New Roman" w:cs="Times New Roman"/>
          <w:sz w:val="24"/>
          <w:szCs w:val="28"/>
        </w:rPr>
        <w:t xml:space="preserve"> </w:t>
      </w:r>
      <w:bookmarkStart w:id="8" w:name="_Hlk146310022"/>
      <w:r w:rsidR="00481361" w:rsidRPr="00481361">
        <w:rPr>
          <w:rFonts w:ascii="Times New Roman" w:hAnsi="Times New Roman" w:cs="Times New Roman"/>
          <w:sz w:val="24"/>
          <w:szCs w:val="28"/>
        </w:rPr>
        <w:t>Violin plot of length distributions of adhesive proteins</w:t>
      </w:r>
      <w:r w:rsidR="00481361" w:rsidRPr="00730F35">
        <w:rPr>
          <w:rFonts w:ascii="Times New Roman" w:hAnsi="Times New Roman" w:cs="Times New Roman"/>
          <w:sz w:val="24"/>
          <w:szCs w:val="28"/>
        </w:rPr>
        <w:t xml:space="preserve"> </w:t>
      </w:r>
      <w:r w:rsidRPr="00730F35">
        <w:rPr>
          <w:rFonts w:ascii="Times New Roman" w:hAnsi="Times New Roman" w:cs="Times New Roman"/>
          <w:sz w:val="24"/>
          <w:szCs w:val="28"/>
        </w:rPr>
        <w:t>in the top 200 species ranked by the number of adhesive proteins each has.</w:t>
      </w:r>
      <w:bookmarkEnd w:id="8"/>
      <w:r w:rsidRPr="00730F35">
        <w:rPr>
          <w:rFonts w:ascii="Times New Roman" w:hAnsi="Times New Roman" w:cs="Times New Roman"/>
          <w:sz w:val="24"/>
          <w:szCs w:val="28"/>
        </w:rPr>
        <w:t xml:space="preserve"> </w:t>
      </w:r>
    </w:p>
    <w:p w14:paraId="7C38330B" w14:textId="77777777" w:rsidR="00712D63" w:rsidRDefault="00712D63">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42698AC5" w14:textId="5DA41EA3" w:rsidR="00712D63" w:rsidRPr="00E91A01" w:rsidRDefault="00712D63" w:rsidP="00712D63">
      <w:pPr>
        <w:spacing w:line="360" w:lineRule="auto"/>
        <w:jc w:val="center"/>
        <w:rPr>
          <w:rFonts w:ascii="Times New Roman" w:hAnsi="Times New Roman" w:cs="Times New Roman"/>
          <w:sz w:val="24"/>
          <w:szCs w:val="28"/>
        </w:rPr>
      </w:pPr>
      <w:r>
        <w:rPr>
          <w:noProof/>
        </w:rPr>
        <w:lastRenderedPageBreak/>
        <w:drawing>
          <wp:inline distT="0" distB="0" distL="0" distR="0" wp14:anchorId="4ACD13C5" wp14:editId="387C4B6D">
            <wp:extent cx="5759450" cy="5670550"/>
            <wp:effectExtent l="0" t="0" r="0" b="6350"/>
            <wp:docPr id="861295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5670550"/>
                    </a:xfrm>
                    <a:prstGeom prst="rect">
                      <a:avLst/>
                    </a:prstGeom>
                    <a:noFill/>
                    <a:ln>
                      <a:noFill/>
                    </a:ln>
                  </pic:spPr>
                </pic:pic>
              </a:graphicData>
            </a:graphic>
          </wp:inline>
        </w:drawing>
      </w:r>
    </w:p>
    <w:p w14:paraId="65FD8B12" w14:textId="19697843" w:rsidR="00712D63" w:rsidRPr="00E91A01" w:rsidRDefault="00712D63" w:rsidP="00712D63">
      <w:pPr>
        <w:spacing w:line="360" w:lineRule="auto"/>
        <w:rPr>
          <w:rFonts w:ascii="Times New Roman" w:hAnsi="Times New Roman" w:cs="Times New Roman"/>
          <w:sz w:val="24"/>
          <w:szCs w:val="28"/>
        </w:rPr>
      </w:pPr>
      <w:r w:rsidRPr="006705B5">
        <w:rPr>
          <w:rFonts w:ascii="Times New Roman" w:hAnsi="Times New Roman" w:cs="Times New Roman"/>
          <w:b/>
          <w:bCs/>
          <w:sz w:val="24"/>
          <w:szCs w:val="28"/>
        </w:rPr>
        <w:t xml:space="preserve">Supplementary Fig. </w:t>
      </w:r>
      <w:r w:rsidR="00543AC0">
        <w:rPr>
          <w:rFonts w:ascii="Times New Roman" w:hAnsi="Times New Roman" w:cs="Times New Roman" w:hint="eastAsia"/>
          <w:b/>
          <w:bCs/>
          <w:sz w:val="24"/>
          <w:szCs w:val="28"/>
        </w:rPr>
        <w:t>4</w:t>
      </w:r>
      <w:r w:rsidRPr="006705B5">
        <w:rPr>
          <w:rFonts w:ascii="Times New Roman" w:hAnsi="Times New Roman" w:cs="Times New Roman"/>
          <w:b/>
          <w:bCs/>
          <w:sz w:val="24"/>
          <w:szCs w:val="28"/>
        </w:rPr>
        <w:t>.</w:t>
      </w:r>
      <w:r w:rsidRPr="00E91A01">
        <w:rPr>
          <w:rFonts w:ascii="Times New Roman" w:hAnsi="Times New Roman" w:cs="Times New Roman"/>
          <w:sz w:val="24"/>
          <w:szCs w:val="28"/>
        </w:rPr>
        <w:t xml:space="preserve"> </w:t>
      </w:r>
      <w:r w:rsidR="00382F7A">
        <w:rPr>
          <w:rFonts w:ascii="Times New Roman" w:eastAsia="Yu Mincho" w:hAnsi="Times New Roman" w:cs="Times New Roman" w:hint="eastAsia"/>
          <w:sz w:val="24"/>
          <w:szCs w:val="28"/>
          <w:lang w:eastAsia="ja-JP"/>
        </w:rPr>
        <w:t>The six f</w:t>
      </w:r>
      <w:r>
        <w:rPr>
          <w:rFonts w:ascii="Times New Roman" w:hAnsi="Times New Roman" w:cs="Times New Roman" w:hint="eastAsia"/>
          <w:sz w:val="24"/>
          <w:szCs w:val="28"/>
        </w:rPr>
        <w:t>unctional classes</w:t>
      </w:r>
      <w:r w:rsidRPr="00E91A01">
        <w:rPr>
          <w:rFonts w:ascii="Times New Roman" w:hAnsi="Times New Roman" w:cs="Times New Roman"/>
          <w:sz w:val="24"/>
          <w:szCs w:val="28"/>
        </w:rPr>
        <w:t xml:space="preserve"> of amino acids </w:t>
      </w:r>
      <w:r w:rsidR="00382F7A">
        <w:rPr>
          <w:rFonts w:ascii="Times New Roman" w:eastAsia="Yu Mincho" w:hAnsi="Times New Roman" w:cs="Times New Roman" w:hint="eastAsia"/>
          <w:sz w:val="24"/>
          <w:szCs w:val="28"/>
          <w:lang w:eastAsia="ja-JP"/>
        </w:rPr>
        <w:t xml:space="preserve">categorized </w:t>
      </w:r>
      <w:r w:rsidRPr="00E91A01">
        <w:rPr>
          <w:rFonts w:ascii="Times New Roman" w:hAnsi="Times New Roman" w:cs="Times New Roman"/>
          <w:sz w:val="24"/>
          <w:szCs w:val="28"/>
        </w:rPr>
        <w:t xml:space="preserve">based on their functional side </w:t>
      </w:r>
      <w:r w:rsidRPr="00E91A01">
        <w:rPr>
          <w:rFonts w:ascii="Times New Roman" w:hAnsi="Times New Roman" w:cs="Times New Roman" w:hint="eastAsia"/>
          <w:sz w:val="24"/>
          <w:szCs w:val="28"/>
        </w:rPr>
        <w:t>residues</w:t>
      </w:r>
      <w:r w:rsidRPr="00E91A01">
        <w:rPr>
          <w:rFonts w:ascii="Times New Roman" w:hAnsi="Times New Roman" w:cs="Times New Roman"/>
          <w:sz w:val="24"/>
          <w:szCs w:val="28"/>
        </w:rPr>
        <w:t xml:space="preserve">. </w:t>
      </w:r>
    </w:p>
    <w:p w14:paraId="0C9EC7F4" w14:textId="77777777" w:rsidR="00712D63" w:rsidRPr="00712D63" w:rsidRDefault="00712D63" w:rsidP="00730F35">
      <w:pPr>
        <w:spacing w:line="360" w:lineRule="auto"/>
        <w:rPr>
          <w:rFonts w:ascii="Times New Roman" w:hAnsi="Times New Roman" w:cs="Times New Roman"/>
          <w:sz w:val="24"/>
          <w:szCs w:val="28"/>
        </w:rPr>
      </w:pPr>
    </w:p>
    <w:p w14:paraId="4311D2A0" w14:textId="77777777" w:rsidR="00BB0BDA" w:rsidRPr="00BB0BDA" w:rsidRDefault="00BB0BDA" w:rsidP="00FC2F89">
      <w:pPr>
        <w:spacing w:line="360" w:lineRule="auto"/>
        <w:jc w:val="center"/>
        <w:rPr>
          <w:rFonts w:ascii="Times New Roman" w:hAnsi="Times New Roman" w:cs="Times New Roman"/>
          <w:sz w:val="24"/>
          <w:szCs w:val="28"/>
        </w:rPr>
      </w:pPr>
    </w:p>
    <w:p w14:paraId="1348E1C0" w14:textId="70894C7B" w:rsidR="001D6BA0" w:rsidRPr="00AF3636" w:rsidRDefault="001D6BA0" w:rsidP="00AF3636">
      <w:pPr>
        <w:widowControl/>
        <w:jc w:val="left"/>
        <w:rPr>
          <w:rFonts w:ascii="Times New Roman" w:eastAsia="宋体" w:hAnsi="Times New Roman" w:cs="Times New Roman"/>
          <w:spacing w:val="-5"/>
          <w:kern w:val="0"/>
          <w:sz w:val="24"/>
          <w:szCs w:val="24"/>
          <w14:ligatures w14:val="none"/>
        </w:rPr>
      </w:pPr>
    </w:p>
    <w:p w14:paraId="7045C6D6" w14:textId="77777777" w:rsidR="00BB0BDA" w:rsidRDefault="00BB0BDA">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719EF87A" w14:textId="702C5856" w:rsidR="005903F3" w:rsidRPr="00E91A01" w:rsidRDefault="00425BFB" w:rsidP="001F2A2F">
      <w:pPr>
        <w:spacing w:line="360" w:lineRule="auto"/>
        <w:rPr>
          <w:rFonts w:ascii="Times New Roman" w:hAnsi="Times New Roman" w:cs="Times New Roman"/>
          <w:sz w:val="24"/>
          <w:szCs w:val="28"/>
        </w:rPr>
      </w:pPr>
      <w:r>
        <w:rPr>
          <w:noProof/>
        </w:rPr>
        <w:lastRenderedPageBreak/>
        <w:drawing>
          <wp:inline distT="0" distB="0" distL="0" distR="0" wp14:anchorId="3AE27DF0" wp14:editId="198A0393">
            <wp:extent cx="5759450" cy="5715000"/>
            <wp:effectExtent l="0" t="0" r="0" b="0"/>
            <wp:docPr id="2999755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5715000"/>
                    </a:xfrm>
                    <a:prstGeom prst="rect">
                      <a:avLst/>
                    </a:prstGeom>
                    <a:noFill/>
                    <a:ln>
                      <a:noFill/>
                    </a:ln>
                  </pic:spPr>
                </pic:pic>
              </a:graphicData>
            </a:graphic>
          </wp:inline>
        </w:drawing>
      </w:r>
    </w:p>
    <w:p w14:paraId="3336BBF3" w14:textId="2BB43893" w:rsidR="005903F3" w:rsidRPr="00E91A01" w:rsidRDefault="006705B5" w:rsidP="00085FAF">
      <w:pPr>
        <w:spacing w:line="360" w:lineRule="auto"/>
        <w:rPr>
          <w:rFonts w:ascii="Times New Roman" w:hAnsi="Times New Roman" w:cs="Times New Roman"/>
          <w:sz w:val="24"/>
          <w:szCs w:val="28"/>
        </w:rPr>
      </w:pPr>
      <w:r w:rsidRPr="006705B5">
        <w:rPr>
          <w:rFonts w:ascii="Times New Roman" w:hAnsi="Times New Roman" w:cs="Times New Roman"/>
          <w:b/>
          <w:bCs/>
          <w:sz w:val="24"/>
          <w:szCs w:val="28"/>
        </w:rPr>
        <w:t xml:space="preserve">Supplementary Fig. </w:t>
      </w:r>
      <w:r w:rsidR="00543AC0">
        <w:rPr>
          <w:rFonts w:ascii="Times New Roman" w:hAnsi="Times New Roman" w:cs="Times New Roman" w:hint="eastAsia"/>
          <w:b/>
          <w:bCs/>
          <w:sz w:val="24"/>
          <w:szCs w:val="28"/>
        </w:rPr>
        <w:t>5</w:t>
      </w:r>
      <w:r>
        <w:rPr>
          <w:rFonts w:ascii="Times New Roman" w:hAnsi="Times New Roman" w:cs="Times New Roman" w:hint="eastAsia"/>
          <w:b/>
          <w:bCs/>
          <w:sz w:val="24"/>
          <w:szCs w:val="28"/>
        </w:rPr>
        <w:t>.</w:t>
      </w:r>
      <w:r w:rsidR="00085FAF" w:rsidRPr="00E91A01">
        <w:rPr>
          <w:rFonts w:ascii="Times New Roman" w:hAnsi="Times New Roman" w:cs="Times New Roman"/>
          <w:sz w:val="24"/>
          <w:szCs w:val="28"/>
        </w:rPr>
        <w:t xml:space="preserve"> Relationship between the molar </w:t>
      </w:r>
      <w:r w:rsidR="005C041A">
        <w:rPr>
          <w:rFonts w:ascii="Times New Roman" w:hAnsi="Times New Roman" w:cs="Times New Roman"/>
          <w:sz w:val="24"/>
          <w:szCs w:val="28"/>
        </w:rPr>
        <w:t>proportion</w:t>
      </w:r>
      <w:r w:rsidR="00085FAF" w:rsidRPr="00E91A01">
        <w:rPr>
          <w:rFonts w:ascii="Times New Roman" w:hAnsi="Times New Roman" w:cs="Times New Roman"/>
          <w:sz w:val="24"/>
          <w:szCs w:val="28"/>
        </w:rPr>
        <w:t xml:space="preserve"> of the monomer X in feed (</w:t>
      </w:r>
      <m:oMath>
        <m:sSub>
          <m:sSubPr>
            <m:ctrlPr>
              <w:rPr>
                <w:rFonts w:ascii="Cambria Math" w:hAnsi="Cambria Math" w:cs="Times New Roman"/>
                <w:i/>
                <w:iCs/>
                <w:sz w:val="24"/>
                <w:szCs w:val="28"/>
              </w:rPr>
            </m:ctrlPr>
          </m:sSubPr>
          <m:e>
            <m:r>
              <w:rPr>
                <w:rFonts w:ascii="Cambria Math" w:hAnsi="Cambria Math" w:cs="Times New Roman"/>
                <w:sz w:val="24"/>
                <w:szCs w:val="28"/>
              </w:rPr>
              <m:t>f</m:t>
            </m:r>
          </m:e>
          <m:sub>
            <m:r>
              <w:rPr>
                <w:rFonts w:ascii="Cambria Math" w:hAnsi="Cambria Math" w:cs="Times New Roman"/>
                <w:sz w:val="24"/>
                <w:szCs w:val="28"/>
              </w:rPr>
              <m:t>X</m:t>
            </m:r>
          </m:sub>
        </m:sSub>
      </m:oMath>
      <w:r w:rsidR="00085FAF" w:rsidRPr="00E91A01">
        <w:rPr>
          <w:rFonts w:ascii="Times New Roman" w:hAnsi="Times New Roman" w:cs="Times New Roman"/>
          <w:sz w:val="24"/>
          <w:szCs w:val="28"/>
        </w:rPr>
        <w:t xml:space="preserve">) and </w:t>
      </w:r>
      <w:r w:rsidR="00300BAA">
        <w:rPr>
          <w:rFonts w:ascii="Times New Roman" w:hAnsi="Times New Roman" w:cs="Times New Roman" w:hint="eastAsia"/>
          <w:sz w:val="24"/>
          <w:szCs w:val="28"/>
        </w:rPr>
        <w:t xml:space="preserve">in </w:t>
      </w:r>
      <w:r w:rsidR="00085FAF" w:rsidRPr="00E91A01">
        <w:rPr>
          <w:rFonts w:ascii="Times New Roman" w:hAnsi="Times New Roman" w:cs="Times New Roman"/>
          <w:sz w:val="24"/>
          <w:szCs w:val="28"/>
        </w:rPr>
        <w:t>copolymer (</w:t>
      </w:r>
      <m:oMath>
        <m:sSub>
          <m:sSubPr>
            <m:ctrlPr>
              <w:rPr>
                <w:rFonts w:ascii="Cambria Math" w:hAnsi="Cambria Math" w:cs="Times New Roman"/>
                <w:i/>
                <w:iCs/>
                <w:sz w:val="24"/>
                <w:szCs w:val="28"/>
              </w:rPr>
            </m:ctrlPr>
          </m:sSubPr>
          <m:e>
            <m:r>
              <w:rPr>
                <w:rFonts w:ascii="Cambria Math" w:hAnsi="Cambria Math" w:cs="Times New Roman"/>
                <w:sz w:val="24"/>
                <w:szCs w:val="28"/>
              </w:rPr>
              <m:t>F</m:t>
            </m:r>
          </m:e>
          <m:sub>
            <m:r>
              <w:rPr>
                <w:rFonts w:ascii="Cambria Math" w:hAnsi="Cambria Math" w:cs="Times New Roman"/>
                <w:sz w:val="24"/>
                <w:szCs w:val="28"/>
              </w:rPr>
              <m:t>X</m:t>
            </m:r>
          </m:sub>
        </m:sSub>
      </m:oMath>
      <w:r w:rsidR="00085FAF" w:rsidRPr="00E91A01">
        <w:rPr>
          <w:rFonts w:ascii="Times New Roman" w:hAnsi="Times New Roman" w:cs="Times New Roman"/>
          <w:sz w:val="24"/>
          <w:szCs w:val="28"/>
        </w:rPr>
        <w:t>) at a fixed total monomer concentration of 1.0 M for different pairs</w:t>
      </w:r>
      <w:r w:rsidR="0051720B" w:rsidRPr="00E91A01">
        <w:rPr>
          <w:rFonts w:ascii="Times New Roman" w:hAnsi="Times New Roman" w:cs="Times New Roman"/>
          <w:sz w:val="24"/>
          <w:szCs w:val="28"/>
        </w:rPr>
        <w:t xml:space="preserve"> </w:t>
      </w:r>
      <w:r w:rsidR="0051720B" w:rsidRPr="00E91A01">
        <w:rPr>
          <w:rFonts w:ascii="Times New Roman" w:hAnsi="Times New Roman" w:cs="Times New Roman" w:hint="eastAsia"/>
          <w:sz w:val="24"/>
          <w:szCs w:val="28"/>
        </w:rPr>
        <w:t>in</w:t>
      </w:r>
      <w:r w:rsidR="0051720B" w:rsidRPr="00E91A01">
        <w:rPr>
          <w:rFonts w:ascii="Times New Roman" w:hAnsi="Times New Roman" w:cs="Times New Roman"/>
          <w:sz w:val="24"/>
          <w:szCs w:val="28"/>
        </w:rPr>
        <w:t xml:space="preserve"> (</w:t>
      </w:r>
      <w:r w:rsidR="00425BFB">
        <w:rPr>
          <w:rFonts w:ascii="Times New Roman" w:hAnsi="Times New Roman" w:cs="Times New Roman" w:hint="eastAsia"/>
          <w:sz w:val="24"/>
          <w:szCs w:val="28"/>
        </w:rPr>
        <w:t>a</w:t>
      </w:r>
      <w:r w:rsidR="0051720B" w:rsidRPr="00E91A01">
        <w:rPr>
          <w:rFonts w:ascii="Times New Roman" w:hAnsi="Times New Roman" w:cs="Times New Roman"/>
          <w:sz w:val="24"/>
          <w:szCs w:val="28"/>
        </w:rPr>
        <w:t>) DMSO and (</w:t>
      </w:r>
      <w:r w:rsidR="00425BFB">
        <w:rPr>
          <w:rFonts w:ascii="Times New Roman" w:hAnsi="Times New Roman" w:cs="Times New Roman" w:hint="eastAsia"/>
          <w:sz w:val="24"/>
          <w:szCs w:val="28"/>
        </w:rPr>
        <w:t>b</w:t>
      </w:r>
      <w:r w:rsidR="0051720B" w:rsidRPr="00E91A01">
        <w:rPr>
          <w:rFonts w:ascii="Times New Roman" w:hAnsi="Times New Roman" w:cs="Times New Roman"/>
          <w:sz w:val="24"/>
          <w:szCs w:val="28"/>
        </w:rPr>
        <w:t>) DMS</w:t>
      </w:r>
      <w:r w:rsidR="00085FAF" w:rsidRPr="00E91A01">
        <w:rPr>
          <w:rFonts w:ascii="Times New Roman" w:hAnsi="Times New Roman" w:cs="Times New Roman"/>
          <w:sz w:val="24"/>
          <w:szCs w:val="28"/>
        </w:rPr>
        <w:t>. The conversion of monomers was less than 10%. The experimental data (dots) were fitted by the Mayo</w:t>
      </w:r>
      <w:r w:rsidR="006502B0">
        <w:rPr>
          <w:rFonts w:ascii="Times New Roman" w:hAnsi="Times New Roman" w:cs="Times New Roman"/>
          <w:sz w:val="24"/>
          <w:szCs w:val="28"/>
        </w:rPr>
        <w:t>–</w:t>
      </w:r>
      <w:proofErr w:type="gramStart"/>
      <w:r w:rsidR="00085FAF" w:rsidRPr="00E91A01">
        <w:rPr>
          <w:rFonts w:ascii="Times New Roman" w:hAnsi="Times New Roman" w:cs="Times New Roman"/>
          <w:sz w:val="24"/>
          <w:szCs w:val="28"/>
        </w:rPr>
        <w:t>Lewis</w:t>
      </w:r>
      <w:proofErr w:type="gramEnd"/>
      <w:r w:rsidR="00085FAF" w:rsidRPr="00E91A01">
        <w:rPr>
          <w:rFonts w:ascii="Times New Roman" w:hAnsi="Times New Roman" w:cs="Times New Roman"/>
          <w:sz w:val="24"/>
          <w:szCs w:val="28"/>
        </w:rPr>
        <w:t xml:space="preserve"> equation (red </w:t>
      </w:r>
      <w:r w:rsidR="00300BAA">
        <w:rPr>
          <w:rFonts w:ascii="Times New Roman" w:hAnsi="Times New Roman" w:cs="Times New Roman" w:hint="eastAsia"/>
          <w:sz w:val="24"/>
          <w:szCs w:val="28"/>
        </w:rPr>
        <w:t xml:space="preserve">dotted </w:t>
      </w:r>
      <w:r w:rsidR="00085FAF" w:rsidRPr="00E91A01">
        <w:rPr>
          <w:rFonts w:ascii="Times New Roman" w:hAnsi="Times New Roman" w:cs="Times New Roman"/>
          <w:sz w:val="24"/>
          <w:szCs w:val="28"/>
        </w:rPr>
        <w:t>line).</w:t>
      </w:r>
    </w:p>
    <w:p w14:paraId="240B1096" w14:textId="77777777" w:rsidR="00085FAF" w:rsidRPr="00E91A01" w:rsidRDefault="00085FAF" w:rsidP="00085FAF">
      <w:pPr>
        <w:spacing w:line="360" w:lineRule="auto"/>
        <w:rPr>
          <w:rFonts w:ascii="Times New Roman" w:hAnsi="Times New Roman" w:cs="Times New Roman"/>
          <w:sz w:val="24"/>
          <w:szCs w:val="28"/>
        </w:rPr>
      </w:pPr>
    </w:p>
    <w:p w14:paraId="56DA1EF6" w14:textId="5827B344" w:rsidR="003C543E" w:rsidRPr="00E91A01" w:rsidRDefault="00425BFB" w:rsidP="00085FAF">
      <w:pPr>
        <w:spacing w:line="360" w:lineRule="auto"/>
        <w:rPr>
          <w:rFonts w:ascii="Times New Roman" w:hAnsi="Times New Roman" w:cs="Times New Roman"/>
          <w:sz w:val="24"/>
          <w:szCs w:val="28"/>
        </w:rPr>
      </w:pPr>
      <w:r>
        <w:rPr>
          <w:noProof/>
        </w:rPr>
        <w:lastRenderedPageBreak/>
        <w:drawing>
          <wp:inline distT="0" distB="0" distL="0" distR="0" wp14:anchorId="260CE99D" wp14:editId="2AF87AC1">
            <wp:extent cx="5759450" cy="2106295"/>
            <wp:effectExtent l="0" t="0" r="0" b="0"/>
            <wp:docPr id="1825532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106295"/>
                    </a:xfrm>
                    <a:prstGeom prst="rect">
                      <a:avLst/>
                    </a:prstGeom>
                    <a:noFill/>
                    <a:ln>
                      <a:noFill/>
                    </a:ln>
                  </pic:spPr>
                </pic:pic>
              </a:graphicData>
            </a:graphic>
          </wp:inline>
        </w:drawing>
      </w:r>
    </w:p>
    <w:p w14:paraId="78725126" w14:textId="451A8995" w:rsidR="004B6AE7" w:rsidRDefault="006705B5" w:rsidP="00085FAF">
      <w:pPr>
        <w:spacing w:line="360" w:lineRule="auto"/>
        <w:rPr>
          <w:rFonts w:ascii="Times New Roman" w:eastAsia="Yu Mincho" w:hAnsi="Times New Roman" w:cs="Times New Roman"/>
          <w:sz w:val="24"/>
          <w:szCs w:val="28"/>
          <w:lang w:eastAsia="ja-JP"/>
        </w:rPr>
      </w:pPr>
      <w:r w:rsidRPr="006705B5">
        <w:rPr>
          <w:rFonts w:ascii="Times New Roman" w:hAnsi="Times New Roman" w:cs="Times New Roman"/>
          <w:b/>
          <w:bCs/>
          <w:sz w:val="24"/>
          <w:szCs w:val="28"/>
        </w:rPr>
        <w:t xml:space="preserve">Supplementary Fig. </w:t>
      </w:r>
      <w:r w:rsidR="00543AC0">
        <w:rPr>
          <w:rFonts w:ascii="Times New Roman" w:hAnsi="Times New Roman" w:cs="Times New Roman" w:hint="eastAsia"/>
          <w:b/>
          <w:bCs/>
          <w:sz w:val="24"/>
          <w:szCs w:val="28"/>
        </w:rPr>
        <w:t>6</w:t>
      </w:r>
      <w:r>
        <w:rPr>
          <w:rFonts w:ascii="Times New Roman" w:hAnsi="Times New Roman" w:cs="Times New Roman" w:hint="eastAsia"/>
          <w:b/>
          <w:bCs/>
          <w:sz w:val="24"/>
          <w:szCs w:val="28"/>
        </w:rPr>
        <w:t xml:space="preserve">. </w:t>
      </w:r>
      <w:r w:rsidR="003C543E" w:rsidRPr="00E91A01">
        <w:rPr>
          <w:rFonts w:ascii="Times New Roman" w:hAnsi="Times New Roman" w:cs="Times New Roman" w:hint="eastAsia"/>
          <w:sz w:val="24"/>
          <w:szCs w:val="28"/>
        </w:rPr>
        <w:t>(</w:t>
      </w:r>
      <w:r w:rsidR="00425BFB">
        <w:rPr>
          <w:rFonts w:ascii="Times New Roman" w:hAnsi="Times New Roman" w:cs="Times New Roman" w:hint="eastAsia"/>
          <w:sz w:val="24"/>
          <w:szCs w:val="28"/>
        </w:rPr>
        <w:t>a</w:t>
      </w:r>
      <w:r w:rsidR="003C543E" w:rsidRPr="00E91A01">
        <w:rPr>
          <w:rFonts w:ascii="Times New Roman" w:hAnsi="Times New Roman" w:cs="Times New Roman" w:hint="eastAsia"/>
          <w:sz w:val="24"/>
          <w:szCs w:val="28"/>
        </w:rPr>
        <w:t xml:space="preserve">) </w:t>
      </w:r>
      <w:r w:rsidR="003C543E" w:rsidRPr="00E91A01">
        <w:rPr>
          <w:rFonts w:ascii="Times New Roman" w:hAnsi="Times New Roman" w:cs="Times New Roman"/>
          <w:sz w:val="24"/>
          <w:szCs w:val="28"/>
        </w:rPr>
        <w:t>Schematic diagram of tack test.</w:t>
      </w:r>
      <w:r w:rsidR="003C543E" w:rsidRPr="00E91A01">
        <w:rPr>
          <w:rFonts w:ascii="Times New Roman" w:hAnsi="Times New Roman" w:cs="Times New Roman" w:hint="eastAsia"/>
          <w:sz w:val="24"/>
          <w:szCs w:val="28"/>
        </w:rPr>
        <w:t xml:space="preserve"> (</w:t>
      </w:r>
      <w:r w:rsidR="00425BFB">
        <w:rPr>
          <w:rFonts w:ascii="Times New Roman" w:hAnsi="Times New Roman" w:cs="Times New Roman" w:hint="eastAsia"/>
          <w:sz w:val="24"/>
          <w:szCs w:val="28"/>
        </w:rPr>
        <w:t>b</w:t>
      </w:r>
      <w:r w:rsidR="003C543E" w:rsidRPr="00E91A01">
        <w:rPr>
          <w:rFonts w:ascii="Times New Roman" w:hAnsi="Times New Roman" w:cs="Times New Roman" w:hint="eastAsia"/>
          <w:sz w:val="24"/>
          <w:szCs w:val="28"/>
        </w:rPr>
        <w:t>)</w:t>
      </w:r>
      <w:r w:rsidR="003C543E" w:rsidRPr="00E91A01">
        <w:rPr>
          <w:rFonts w:ascii="Times New Roman" w:hAnsi="Times New Roman" w:cs="Times New Roman"/>
          <w:sz w:val="24"/>
          <w:szCs w:val="28"/>
        </w:rPr>
        <w:t xml:space="preserve"> Illustration of the force–displacement curve with corresponding test parameters.</w:t>
      </w:r>
      <w:r w:rsidR="00300BAA" w:rsidRPr="00300BAA">
        <w:rPr>
          <w:rFonts w:ascii="Times New Roman" w:eastAsia="Yu Mincho" w:hAnsi="Times New Roman" w:cs="Times New Roman" w:hint="eastAsia"/>
          <w:sz w:val="24"/>
          <w:szCs w:val="28"/>
          <w:lang w:eastAsia="ja-JP"/>
        </w:rPr>
        <w:t xml:space="preserve"> </w:t>
      </w:r>
      <w:r w:rsidR="00300BAA">
        <w:rPr>
          <w:rFonts w:ascii="Times New Roman" w:eastAsia="Yu Mincho" w:hAnsi="Times New Roman" w:cs="Times New Roman" w:hint="eastAsia"/>
          <w:sz w:val="24"/>
          <w:szCs w:val="28"/>
          <w:lang w:eastAsia="ja-JP"/>
        </w:rPr>
        <w:t>The contact area was set the same as the disc area of samples (</w:t>
      </w:r>
      <w:r w:rsidR="00300BAA">
        <w:rPr>
          <w:rFonts w:ascii="Times New Roman" w:hAnsi="Times New Roman" w:cs="Times New Roman" w:hint="eastAsia"/>
          <w:sz w:val="24"/>
          <w:szCs w:val="28"/>
        </w:rPr>
        <w:t xml:space="preserve">78.5 </w:t>
      </w:r>
      <w:proofErr w:type="spellStart"/>
      <w:r w:rsidR="00300BAA">
        <w:rPr>
          <w:rFonts w:ascii="Times New Roman" w:eastAsia="Yu Mincho" w:hAnsi="Times New Roman" w:cs="Times New Roman" w:hint="eastAsia"/>
          <w:sz w:val="24"/>
          <w:szCs w:val="28"/>
          <w:lang w:eastAsia="ja-JP"/>
        </w:rPr>
        <w:t>mm</w:t>
      </w:r>
      <w:r w:rsidR="00300BAA" w:rsidRPr="00873C8D">
        <w:rPr>
          <w:rFonts w:ascii="Times New Roman" w:eastAsia="Yu Mincho" w:hAnsi="Times New Roman" w:cs="Times New Roman"/>
          <w:sz w:val="24"/>
          <w:szCs w:val="28"/>
          <w:vertAlign w:val="superscript"/>
          <w:lang w:eastAsia="ja-JP"/>
        </w:rPr>
        <w:t>2</w:t>
      </w:r>
      <w:proofErr w:type="spellEnd"/>
      <w:r w:rsidR="00300BAA">
        <w:rPr>
          <w:rFonts w:ascii="Times New Roman" w:eastAsia="Yu Mincho" w:hAnsi="Times New Roman" w:cs="Times New Roman" w:hint="eastAsia"/>
          <w:sz w:val="24"/>
          <w:szCs w:val="28"/>
          <w:lang w:eastAsia="ja-JP"/>
        </w:rPr>
        <w:t>).</w:t>
      </w:r>
    </w:p>
    <w:p w14:paraId="04A34E27" w14:textId="77777777" w:rsidR="00085FAF" w:rsidRPr="00E91A01" w:rsidRDefault="00085FAF" w:rsidP="001F2A2F">
      <w:pPr>
        <w:spacing w:line="360" w:lineRule="auto"/>
        <w:rPr>
          <w:rFonts w:ascii="Times New Roman" w:hAnsi="Times New Roman" w:cs="Times New Roman"/>
          <w:sz w:val="24"/>
          <w:szCs w:val="28"/>
        </w:rPr>
      </w:pPr>
    </w:p>
    <w:p w14:paraId="3504033C" w14:textId="77777777" w:rsidR="00523071" w:rsidRDefault="00523071">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2EA8ECC2" w14:textId="4B42AA56" w:rsidR="00924349" w:rsidRDefault="00FF1219" w:rsidP="00AC7D76">
      <w:pPr>
        <w:spacing w:line="360" w:lineRule="auto"/>
        <w:jc w:val="center"/>
        <w:rPr>
          <w:rFonts w:ascii="Times New Roman" w:hAnsi="Times New Roman" w:cs="Times New Roman"/>
          <w:sz w:val="24"/>
          <w:szCs w:val="28"/>
        </w:rPr>
      </w:pPr>
      <w:r>
        <w:rPr>
          <w:noProof/>
        </w:rPr>
        <w:lastRenderedPageBreak/>
        <w:drawing>
          <wp:inline distT="0" distB="0" distL="0" distR="0" wp14:anchorId="6EEEA516" wp14:editId="4C16367D">
            <wp:extent cx="5759450" cy="2261870"/>
            <wp:effectExtent l="0" t="0" r="0" b="0"/>
            <wp:docPr id="12788457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261870"/>
                    </a:xfrm>
                    <a:prstGeom prst="rect">
                      <a:avLst/>
                    </a:prstGeom>
                    <a:noFill/>
                    <a:ln>
                      <a:noFill/>
                    </a:ln>
                  </pic:spPr>
                </pic:pic>
              </a:graphicData>
            </a:graphic>
          </wp:inline>
        </w:drawing>
      </w:r>
    </w:p>
    <w:p w14:paraId="57B04022" w14:textId="2AC7ED00" w:rsidR="00995085" w:rsidRPr="005C041A" w:rsidRDefault="006705B5" w:rsidP="00995085">
      <w:pPr>
        <w:spacing w:line="360" w:lineRule="auto"/>
        <w:rPr>
          <w:rFonts w:ascii="Times New Roman" w:hAnsi="Times New Roman" w:cs="Times New Roman"/>
          <w:sz w:val="24"/>
          <w:szCs w:val="28"/>
        </w:rPr>
      </w:pPr>
      <w:r w:rsidRPr="006705B5">
        <w:rPr>
          <w:rFonts w:ascii="Times New Roman" w:hAnsi="Times New Roman" w:cs="Times New Roman"/>
          <w:b/>
          <w:bCs/>
          <w:sz w:val="24"/>
          <w:szCs w:val="28"/>
        </w:rPr>
        <w:t>Supplementary Fig.</w:t>
      </w:r>
      <w:r>
        <w:rPr>
          <w:rFonts w:ascii="Times New Roman" w:hAnsi="Times New Roman" w:cs="Times New Roman" w:hint="eastAsia"/>
          <w:b/>
          <w:bCs/>
          <w:sz w:val="24"/>
          <w:szCs w:val="28"/>
        </w:rPr>
        <w:t xml:space="preserve"> </w:t>
      </w:r>
      <w:r w:rsidR="00543AC0">
        <w:rPr>
          <w:rFonts w:ascii="Times New Roman" w:hAnsi="Times New Roman" w:cs="Times New Roman" w:hint="eastAsia"/>
          <w:b/>
          <w:bCs/>
          <w:sz w:val="24"/>
          <w:szCs w:val="28"/>
        </w:rPr>
        <w:t>7</w:t>
      </w:r>
      <w:r>
        <w:rPr>
          <w:rFonts w:ascii="Times New Roman" w:hAnsi="Times New Roman" w:cs="Times New Roman" w:hint="eastAsia"/>
          <w:b/>
          <w:bCs/>
          <w:sz w:val="24"/>
          <w:szCs w:val="28"/>
        </w:rPr>
        <w:t xml:space="preserve">. </w:t>
      </w:r>
      <w:r w:rsidR="004543CB" w:rsidRPr="004543CB">
        <w:rPr>
          <w:rFonts w:ascii="Times New Roman" w:hAnsi="Times New Roman" w:cs="Times New Roman"/>
          <w:sz w:val="24"/>
          <w:szCs w:val="28"/>
        </w:rPr>
        <w:t>(</w:t>
      </w:r>
      <w:r w:rsidR="00FF1219">
        <w:rPr>
          <w:rFonts w:ascii="Times New Roman" w:hAnsi="Times New Roman" w:cs="Times New Roman" w:hint="eastAsia"/>
          <w:sz w:val="24"/>
          <w:szCs w:val="28"/>
        </w:rPr>
        <w:t>a</w:t>
      </w:r>
      <w:r w:rsidR="004543CB" w:rsidRPr="004543CB">
        <w:rPr>
          <w:rFonts w:ascii="Times New Roman" w:hAnsi="Times New Roman" w:cs="Times New Roman"/>
          <w:sz w:val="24"/>
          <w:szCs w:val="28"/>
        </w:rPr>
        <w:t xml:space="preserve">) Correlation </w:t>
      </w:r>
      <w:r w:rsidR="004543CB" w:rsidRPr="004543CB">
        <w:rPr>
          <w:rFonts w:ascii="Times New Roman" w:eastAsia="宋体" w:hAnsi="Times New Roman" w:cs="Times New Roman"/>
          <w:sz w:val="24"/>
        </w:rPr>
        <w:t xml:space="preserve">between monomer </w:t>
      </w:r>
      <w:r w:rsidR="004543CB" w:rsidRPr="004543CB">
        <w:rPr>
          <w:rFonts w:ascii="Times New Roman" w:hAnsi="Times New Roman" w:cs="Times New Roman"/>
          <w:sz w:val="24"/>
          <w:lang w:eastAsia="ja-JP"/>
        </w:rPr>
        <w:t>proportion</w:t>
      </w:r>
      <w:r w:rsidR="004543CB" w:rsidRPr="004543CB">
        <w:rPr>
          <w:rFonts w:ascii="Times New Roman" w:eastAsia="宋体" w:hAnsi="Times New Roman" w:cs="Times New Roman"/>
          <w:sz w:val="24"/>
        </w:rPr>
        <w:t>s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w:rPr>
                <w:rFonts w:ascii="Cambria Math" w:eastAsia="宋体" w:hAnsi="Cambria Math" w:cs="Times New Roman"/>
                <w:sz w:val="24"/>
              </w:rPr>
              <m:t>i</m:t>
            </m:r>
          </m:sub>
        </m:sSub>
      </m:oMath>
      <w:r w:rsidR="004543CB" w:rsidRPr="004543CB">
        <w:rPr>
          <w:rFonts w:ascii="Times New Roman" w:eastAsia="宋体" w:hAnsi="Times New Roman" w:cs="Times New Roman"/>
          <w:sz w:val="24"/>
        </w:rPr>
        <w:t>) and</w:t>
      </w:r>
      <w:r w:rsidR="006D02D5">
        <w:rPr>
          <w:rFonts w:ascii="Times New Roman" w:eastAsia="宋体" w:hAnsi="Times New Roman" w:cs="Times New Roman"/>
          <w:sz w:val="24"/>
        </w:rPr>
        <w:t xml:space="preserve"> </w:t>
      </w:r>
      <w:r w:rsidR="00D20769">
        <w:rPr>
          <w:rFonts w:ascii="Times New Roman" w:eastAsia="宋体" w:hAnsi="Times New Roman" w:cs="Times New Roman"/>
          <w:sz w:val="24"/>
        </w:rPr>
        <w:t>adhesive strength</w:t>
      </w:r>
      <w:r w:rsidR="004543CB" w:rsidRPr="004543CB">
        <w:rPr>
          <w:rFonts w:ascii="Times New Roman" w:eastAsia="宋体" w:hAnsi="Times New Roman" w:cs="Times New Roman"/>
          <w:sz w:val="24"/>
        </w:rPr>
        <w:t xml:space="preserve"> </w:t>
      </w:r>
      <w:r w:rsidR="006D02D5">
        <w:rPr>
          <w:rFonts w:ascii="Times New Roman" w:eastAsia="宋体" w:hAnsi="Times New Roman" w:cs="Times New Roman"/>
          <w:sz w:val="24"/>
        </w:rPr>
        <w:t>(</w:t>
      </w:r>
      <m:oMath>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a</m:t>
            </m:r>
          </m:sub>
        </m:sSub>
      </m:oMath>
      <w:r w:rsidR="006D02D5">
        <w:rPr>
          <w:rFonts w:ascii="Times New Roman" w:eastAsia="宋体" w:hAnsi="Times New Roman" w:cs="Times New Roman"/>
          <w:sz w:val="24"/>
        </w:rPr>
        <w:t>)</w:t>
      </w:r>
      <w:r w:rsidR="004543CB" w:rsidRPr="004543CB">
        <w:rPr>
          <w:rFonts w:ascii="Times New Roman" w:hAnsi="Times New Roman" w:cs="Times New Roman"/>
          <w:sz w:val="24"/>
          <w:lang w:eastAsia="ja-JP"/>
        </w:rPr>
        <w:t>, captured by</w:t>
      </w:r>
      <w:r w:rsidR="004543CB" w:rsidRPr="004543CB">
        <w:rPr>
          <w:rFonts w:ascii="Times New Roman" w:hAnsi="Times New Roman" w:cs="Times New Roman"/>
        </w:rPr>
        <w:t xml:space="preserve"> </w:t>
      </w:r>
      <w:r w:rsidR="004543CB" w:rsidRPr="004543CB">
        <w:rPr>
          <w:rFonts w:ascii="Times New Roman" w:hAnsi="Times New Roman" w:cs="Times New Roman"/>
          <w:sz w:val="24"/>
          <w:lang w:eastAsia="ja-JP"/>
        </w:rPr>
        <w:t xml:space="preserve">Kendall’s τ coefficients. </w:t>
      </w:r>
      <w:r w:rsidR="004543CB" w:rsidRPr="004543CB">
        <w:rPr>
          <w:rFonts w:ascii="Times New Roman" w:hAnsi="Times New Roman" w:cs="Times New Roman"/>
          <w:sz w:val="24"/>
          <w:szCs w:val="28"/>
        </w:rPr>
        <w:t>(</w:t>
      </w:r>
      <w:r w:rsidR="00FF1219">
        <w:rPr>
          <w:rFonts w:ascii="Times New Roman" w:hAnsi="Times New Roman" w:cs="Times New Roman" w:hint="eastAsia"/>
          <w:sz w:val="24"/>
          <w:szCs w:val="28"/>
        </w:rPr>
        <w:t>b</w:t>
      </w:r>
      <w:r w:rsidR="004543CB">
        <w:rPr>
          <w:rFonts w:ascii="Times New Roman" w:hAnsi="Times New Roman" w:cs="Times New Roman" w:hint="eastAsia"/>
          <w:sz w:val="24"/>
          <w:szCs w:val="28"/>
        </w:rPr>
        <w:t xml:space="preserve">) </w:t>
      </w:r>
      <w:r w:rsidR="00AC7D76" w:rsidRPr="00AC7D76">
        <w:rPr>
          <w:rFonts w:ascii="Times New Roman" w:hAnsi="Times New Roman" w:cs="Times New Roman"/>
          <w:sz w:val="24"/>
          <w:szCs w:val="28"/>
        </w:rPr>
        <w:t xml:space="preserve">An example to show non-straightforward correlations between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w:rPr>
                <w:rFonts w:ascii="Cambria Math" w:eastAsia="宋体" w:hAnsi="Cambria Math" w:cs="Times New Roman"/>
                <w:sz w:val="24"/>
              </w:rPr>
              <m:t>i</m:t>
            </m:r>
          </m:sub>
        </m:sSub>
      </m:oMath>
      <w:r w:rsidR="00EC450D">
        <w:rPr>
          <w:rFonts w:ascii="Times New Roman" w:eastAsia="Yu Mincho" w:hAnsi="Times New Roman" w:cs="Times New Roman" w:hint="eastAsia"/>
          <w:sz w:val="24"/>
          <w:lang w:eastAsia="ja-JP"/>
        </w:rPr>
        <w:t xml:space="preserve"> </w:t>
      </w:r>
      <w:r w:rsidR="00AC7D76" w:rsidRPr="00AC7D76">
        <w:rPr>
          <w:rFonts w:ascii="Times New Roman" w:hAnsi="Times New Roman" w:cs="Times New Roman"/>
          <w:sz w:val="24"/>
          <w:szCs w:val="28"/>
        </w:rPr>
        <w:t xml:space="preserve">and </w:t>
      </w:r>
      <m:oMath>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a</m:t>
            </m:r>
          </m:sub>
        </m:sSub>
      </m:oMath>
      <w:r w:rsidR="00AC7D76" w:rsidRPr="00AC7D76">
        <w:rPr>
          <w:rFonts w:ascii="Times New Roman" w:hAnsi="Times New Roman" w:cs="Times New Roman"/>
          <w:sz w:val="24"/>
          <w:szCs w:val="28"/>
        </w:rPr>
        <w:t xml:space="preserve"> due to the complex synergistic effect of different monomers.</w:t>
      </w:r>
      <w:r w:rsidR="005C041A">
        <w:rPr>
          <w:rFonts w:ascii="Times New Roman" w:hAnsi="Times New Roman" w:cs="Times New Roman" w:hint="eastAsia"/>
          <w:sz w:val="24"/>
          <w:szCs w:val="28"/>
        </w:rPr>
        <w:t xml:space="preserve"> </w:t>
      </w:r>
      <w:r w:rsidR="00995085" w:rsidRPr="005C041A">
        <w:rPr>
          <w:rFonts w:ascii="Times New Roman" w:eastAsia="Yu Mincho" w:hAnsi="Times New Roman" w:cs="Times New Roman"/>
          <w:sz w:val="24"/>
          <w:lang w:eastAsia="ja-JP"/>
        </w:rPr>
        <w:t>T</w:t>
      </w:r>
      <w:r w:rsidR="00995085" w:rsidRPr="005C041A">
        <w:rPr>
          <w:rFonts w:ascii="Times New Roman" w:hAnsi="Times New Roman" w:cs="Times New Roman"/>
          <w:sz w:val="24"/>
          <w:lang w:eastAsia="ja-JP"/>
        </w:rPr>
        <w:t xml:space="preserve">he </w:t>
      </w:r>
      <w:r w:rsidR="00F84551" w:rsidRPr="005C041A">
        <w:rPr>
          <w:rFonts w:ascii="Times New Roman" w:hAnsi="Times New Roman" w:cs="Times New Roman"/>
          <w:sz w:val="24"/>
          <w:lang w:eastAsia="ja-JP"/>
        </w:rPr>
        <w:t>Kendall</w:t>
      </w:r>
      <w:r w:rsidR="00F84551">
        <w:rPr>
          <w:rFonts w:ascii="Times New Roman" w:hAnsi="Times New Roman" w:cs="Times New Roman"/>
          <w:sz w:val="24"/>
          <w:lang w:eastAsia="ja-JP"/>
        </w:rPr>
        <w:t>’</w:t>
      </w:r>
      <w:r w:rsidR="00F84551" w:rsidRPr="005C041A">
        <w:rPr>
          <w:rFonts w:ascii="Times New Roman" w:hAnsi="Times New Roman" w:cs="Times New Roman"/>
          <w:sz w:val="24"/>
          <w:lang w:eastAsia="ja-JP"/>
        </w:rPr>
        <w:t>s</w:t>
      </w:r>
      <w:r w:rsidR="00F84551" w:rsidRPr="005C041A">
        <w:rPr>
          <w:rFonts w:ascii="Times New Roman" w:eastAsia="宋体" w:hAnsi="Times New Roman" w:cs="Times New Roman"/>
          <w:sz w:val="24"/>
        </w:rPr>
        <w:t xml:space="preserve"> </w:t>
      </w:r>
      <w:r w:rsidR="00995085" w:rsidRPr="005C041A">
        <w:rPr>
          <w:rFonts w:ascii="Times New Roman" w:hAnsi="Times New Roman" w:cs="Times New Roman"/>
          <w:sz w:val="24"/>
          <w:lang w:eastAsia="ja-JP"/>
        </w:rPr>
        <w:t xml:space="preserve">τ-coefficient </w:t>
      </w:r>
      <w:r w:rsidR="00995085" w:rsidRPr="005C041A">
        <w:rPr>
          <w:rFonts w:ascii="Times New Roman" w:eastAsia="宋体" w:hAnsi="Times New Roman" w:cs="Times New Roman"/>
          <w:sz w:val="24"/>
        </w:rPr>
        <w:t>result</w:t>
      </w:r>
      <w:r w:rsidR="00995085" w:rsidRPr="005C041A">
        <w:rPr>
          <w:rFonts w:ascii="Times New Roman" w:hAnsi="Times New Roman" w:cs="Times New Roman"/>
          <w:sz w:val="24"/>
          <w:lang w:eastAsia="ja-JP"/>
        </w:rPr>
        <w:t xml:space="preserve"> reveals that </w:t>
      </w:r>
      <m:oMath>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a</m:t>
            </m:r>
          </m:sub>
        </m:sSub>
      </m:oMath>
      <w:r w:rsidR="00995085" w:rsidRPr="005C041A">
        <w:rPr>
          <w:rFonts w:ascii="Times New Roman" w:eastAsia="宋体" w:hAnsi="Times New Roman" w:cs="Times New Roman"/>
          <w:sz w:val="24"/>
        </w:rPr>
        <w:t xml:space="preserve"> has a weak positive correlation with</w:t>
      </w:r>
      <w:r w:rsidR="00995085" w:rsidRPr="005C041A">
        <w:rPr>
          <w:rFonts w:ascii="Times New Roman" w:hAnsi="Times New Roman" w:cs="Times New Roman"/>
          <w:sz w:val="24"/>
          <w:lang w:eastAsia="ja-JP"/>
        </w:rPr>
        <w:t xml:space="preserve">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BA</m:t>
            </m:r>
          </m:sub>
        </m:sSub>
      </m:oMath>
      <w:r w:rsidR="00995085" w:rsidRPr="005C041A">
        <w:rPr>
          <w:rFonts w:ascii="Times New Roman" w:hAnsi="Times New Roman" w:cs="Times New Roman"/>
          <w:sz w:val="24"/>
          <w:lang w:eastAsia="ja-JP"/>
        </w:rPr>
        <w:t xml:space="preserve">,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ATAC</m:t>
            </m:r>
          </m:sub>
        </m:sSub>
      </m:oMath>
      <w:r w:rsidR="00995085" w:rsidRPr="005C041A">
        <w:rPr>
          <w:rFonts w:ascii="Times New Roman" w:eastAsia="宋体" w:hAnsi="Times New Roman" w:cs="Times New Roman"/>
          <w:sz w:val="24"/>
        </w:rPr>
        <w:t xml:space="preserve">, </w:t>
      </w:r>
      <w:r w:rsidR="00995085" w:rsidRPr="005C041A">
        <w:rPr>
          <w:rFonts w:ascii="Times New Roman" w:hAnsi="Times New Roman" w:cs="Times New Roman"/>
          <w:sz w:val="24"/>
          <w:lang w:eastAsia="ja-JP"/>
        </w:rPr>
        <w:t xml:space="preserve">and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PEA</m:t>
            </m:r>
          </m:sub>
        </m:sSub>
      </m:oMath>
      <w:r w:rsidR="00995085" w:rsidRPr="005C041A">
        <w:rPr>
          <w:rFonts w:ascii="Times New Roman" w:hAnsi="Times New Roman" w:cs="Times New Roman"/>
          <w:sz w:val="24"/>
          <w:lang w:eastAsia="ja-JP"/>
        </w:rPr>
        <w:t>, while it has a</w:t>
      </w:r>
      <w:r w:rsidR="00995085" w:rsidRPr="005C041A">
        <w:rPr>
          <w:rFonts w:ascii="Times New Roman" w:eastAsia="宋体" w:hAnsi="Times New Roman" w:cs="Times New Roman"/>
          <w:sz w:val="24"/>
        </w:rPr>
        <w:t xml:space="preserve"> weak</w:t>
      </w:r>
      <w:r w:rsidR="00995085" w:rsidRPr="005C041A">
        <w:rPr>
          <w:rFonts w:ascii="Times New Roman" w:hAnsi="Times New Roman" w:cs="Times New Roman"/>
          <w:sz w:val="24"/>
          <w:lang w:eastAsia="ja-JP"/>
        </w:rPr>
        <w:t xml:space="preserve"> negative correlation with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HEA</m:t>
            </m:r>
          </m:sub>
        </m:sSub>
      </m:oMath>
      <w:r w:rsidR="00995085" w:rsidRPr="005C041A">
        <w:rPr>
          <w:rFonts w:ascii="Times New Roman" w:eastAsia="宋体" w:hAnsi="Times New Roman" w:cs="Times New Roman"/>
          <w:sz w:val="24"/>
        </w:rPr>
        <w:t>,</w:t>
      </w:r>
      <w:r w:rsidR="00995085" w:rsidRPr="005C041A" w:rsidDel="00321A44">
        <w:rPr>
          <w:rFonts w:ascii="Times New Roman" w:eastAsia="宋体" w:hAnsi="Times New Roman" w:cs="Times New Roman"/>
          <w:sz w:val="24"/>
        </w:rPr>
        <w:t xml:space="preserve">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AAm</m:t>
            </m:r>
          </m:sub>
        </m:sSub>
      </m:oMath>
      <w:r w:rsidR="00995085" w:rsidRPr="005C041A" w:rsidDel="00321A44">
        <w:rPr>
          <w:rFonts w:ascii="Times New Roman" w:hAnsi="Times New Roman" w:cs="Times New Roman"/>
          <w:sz w:val="24"/>
          <w:lang w:eastAsia="ja-JP"/>
        </w:rPr>
        <w:t>,</w:t>
      </w:r>
      <w:r w:rsidR="00995085" w:rsidRPr="005C041A">
        <w:rPr>
          <w:rFonts w:ascii="Times New Roman" w:hAnsi="Times New Roman" w:cs="Times New Roman"/>
          <w:sz w:val="24"/>
          <w:lang w:eastAsia="ja-JP"/>
        </w:rPr>
        <w:t xml:space="preserve"> and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CBEA</m:t>
            </m:r>
          </m:sub>
        </m:sSub>
      </m:oMath>
      <w:r w:rsidR="00995085" w:rsidRPr="005C041A">
        <w:rPr>
          <w:rFonts w:ascii="Times New Roman" w:eastAsia="宋体" w:hAnsi="Times New Roman" w:cs="Times New Roman"/>
          <w:sz w:val="24"/>
        </w:rPr>
        <w:t>.</w:t>
      </w:r>
      <w:r w:rsidR="00995085" w:rsidRPr="005C041A">
        <w:rPr>
          <w:rFonts w:ascii="Times New Roman" w:hAnsi="Times New Roman" w:cs="Times New Roman"/>
          <w:sz w:val="24"/>
          <w:lang w:eastAsia="ja-JP"/>
        </w:rPr>
        <w:t xml:space="preserve"> </w:t>
      </w:r>
      <w:bookmarkStart w:id="9" w:name="_Hlk174445822"/>
      <w:r w:rsidR="00995085" w:rsidRPr="005C041A">
        <w:rPr>
          <w:rFonts w:ascii="Times New Roman" w:hAnsi="Times New Roman" w:cs="Times New Roman"/>
          <w:sz w:val="24"/>
          <w:lang w:eastAsia="ja-JP"/>
        </w:rPr>
        <w:t>However, when</w:t>
      </w:r>
      <w:r w:rsidR="00995085" w:rsidRPr="005C041A">
        <w:rPr>
          <w:rFonts w:ascii="Times New Roman" w:eastAsia="宋体" w:hAnsi="Times New Roman" w:cs="Times New Roman"/>
          <w:sz w:val="24"/>
        </w:rPr>
        <w:t xml:space="preserve"> comparing G-074 to G-001,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BA</m:t>
            </m:r>
          </m:sub>
        </m:sSub>
      </m:oMath>
      <w:r w:rsidR="00995085" w:rsidRPr="005C041A">
        <w:rPr>
          <w:rFonts w:ascii="Times New Roman" w:eastAsia="宋体" w:hAnsi="Times New Roman" w:cs="Times New Roman"/>
          <w:sz w:val="24"/>
        </w:rPr>
        <w:t xml:space="preserve"> is </w:t>
      </w:r>
      <w:r w:rsidR="00995085" w:rsidRPr="005C041A">
        <w:rPr>
          <w:rFonts w:ascii="Times New Roman" w:hAnsi="Times New Roman" w:cs="Times New Roman"/>
          <w:sz w:val="24"/>
          <w:lang w:eastAsia="ja-JP"/>
        </w:rPr>
        <w:t>roughly</w:t>
      </w:r>
      <w:r w:rsidR="00995085" w:rsidRPr="005C041A">
        <w:rPr>
          <w:rFonts w:ascii="Times New Roman" w:eastAsia="宋体" w:hAnsi="Times New Roman" w:cs="Times New Roman"/>
          <w:sz w:val="24"/>
        </w:rPr>
        <w:t xml:space="preserve"> the same,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HEA</m:t>
            </m:r>
          </m:sub>
        </m:sSub>
      </m:oMath>
      <w:r w:rsidR="00995085" w:rsidRPr="005C041A">
        <w:rPr>
          <w:rFonts w:ascii="Times New Roman" w:eastAsia="宋体" w:hAnsi="Times New Roman" w:cs="Times New Roman"/>
          <w:sz w:val="24"/>
        </w:rPr>
        <w:t xml:space="preserve"> </w:t>
      </w:r>
      <w:r w:rsidR="00995085" w:rsidRPr="005C041A">
        <w:rPr>
          <w:rFonts w:ascii="Times New Roman" w:hAnsi="Times New Roman" w:cs="Times New Roman"/>
          <w:sz w:val="24"/>
          <w:lang w:eastAsia="ja-JP"/>
        </w:rPr>
        <w:t>and</w:t>
      </w:r>
      <w:r w:rsidR="00995085" w:rsidRPr="005C041A">
        <w:rPr>
          <w:rFonts w:ascii="Times New Roman" w:eastAsia="宋体" w:hAnsi="Times New Roman" w:cs="Times New Roman"/>
          <w:sz w:val="24"/>
        </w:rPr>
        <w:t xml:space="preserve">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CBEA</m:t>
            </m:r>
          </m:sub>
        </m:sSub>
      </m:oMath>
      <w:r w:rsidR="00995085" w:rsidRPr="005C041A">
        <w:rPr>
          <w:rFonts w:ascii="Times New Roman" w:eastAsia="宋体" w:hAnsi="Times New Roman" w:cs="Times New Roman"/>
          <w:sz w:val="24"/>
        </w:rPr>
        <w:t xml:space="preserve"> increase, and </w:t>
      </w:r>
      <m:oMath>
        <m:sSub>
          <m:sSubPr>
            <m:ctrlPr>
              <w:rPr>
                <w:rFonts w:ascii="Cambria Math" w:eastAsia="宋体" w:hAnsi="Cambria Math" w:cs="Times New Roman"/>
                <w:i/>
                <w:sz w:val="24"/>
              </w:rPr>
            </m:ctrlPr>
          </m:sSubPr>
          <m:e>
            <m:r>
              <w:rPr>
                <w:rFonts w:ascii="Cambria Math" w:eastAsia="宋体" w:hAnsi="Cambria Math" w:cs="Times New Roman"/>
                <w:sz w:val="24"/>
              </w:rPr>
              <m:t>ϕ</m:t>
            </m:r>
          </m:e>
          <m:sub>
            <m:r>
              <m:rPr>
                <m:sty m:val="p"/>
              </m:rPr>
              <w:rPr>
                <w:rFonts w:ascii="Cambria Math" w:eastAsia="宋体" w:hAnsi="Cambria Math" w:cs="Times New Roman"/>
                <w:sz w:val="24"/>
              </w:rPr>
              <m:t>ATAC</m:t>
            </m:r>
          </m:sub>
        </m:sSub>
      </m:oMath>
      <w:r w:rsidR="00995085" w:rsidRPr="005C041A">
        <w:rPr>
          <w:rFonts w:ascii="Times New Roman" w:eastAsia="宋体" w:hAnsi="Times New Roman" w:cs="Times New Roman"/>
          <w:sz w:val="24"/>
        </w:rPr>
        <w:t xml:space="preserve"> decreases</w:t>
      </w:r>
      <w:r w:rsidR="00995085" w:rsidRPr="005C041A">
        <w:rPr>
          <w:rFonts w:ascii="Times New Roman" w:hAnsi="Times New Roman" w:cs="Times New Roman"/>
          <w:sz w:val="24"/>
          <w:lang w:eastAsia="ja-JP"/>
        </w:rPr>
        <w:t xml:space="preserve">. </w:t>
      </w:r>
      <w:r w:rsidR="00F84551" w:rsidRPr="005C041A">
        <w:rPr>
          <w:rFonts w:ascii="Times New Roman" w:hAnsi="Times New Roman" w:cs="Times New Roman"/>
          <w:sz w:val="24"/>
          <w:lang w:eastAsia="ja-JP"/>
        </w:rPr>
        <w:t>Kendall</w:t>
      </w:r>
      <w:r w:rsidR="00F84551">
        <w:rPr>
          <w:rFonts w:ascii="Times New Roman" w:hAnsi="Times New Roman" w:cs="Times New Roman"/>
          <w:sz w:val="24"/>
          <w:lang w:eastAsia="ja-JP"/>
        </w:rPr>
        <w:t>’</w:t>
      </w:r>
      <w:r w:rsidR="00F84551" w:rsidRPr="005C041A">
        <w:rPr>
          <w:rFonts w:ascii="Times New Roman" w:hAnsi="Times New Roman" w:cs="Times New Roman"/>
          <w:sz w:val="24"/>
          <w:lang w:eastAsia="ja-JP"/>
        </w:rPr>
        <w:t>s</w:t>
      </w:r>
      <w:r w:rsidR="00F84551" w:rsidRPr="005C041A">
        <w:rPr>
          <w:rFonts w:ascii="Times New Roman" w:eastAsia="宋体" w:hAnsi="Times New Roman" w:cs="Times New Roman"/>
          <w:sz w:val="24"/>
        </w:rPr>
        <w:t xml:space="preserve"> </w:t>
      </w:r>
      <w:r w:rsidR="00995085" w:rsidRPr="005C041A">
        <w:rPr>
          <w:rFonts w:ascii="Times New Roman" w:hAnsi="Times New Roman" w:cs="Times New Roman"/>
          <w:sz w:val="24"/>
          <w:lang w:eastAsia="ja-JP"/>
        </w:rPr>
        <w:t xml:space="preserve">τ-coefficient </w:t>
      </w:r>
      <w:r w:rsidR="00995085" w:rsidRPr="005C041A">
        <w:rPr>
          <w:rFonts w:ascii="Times New Roman" w:eastAsia="宋体" w:hAnsi="Times New Roman" w:cs="Times New Roman"/>
          <w:sz w:val="24"/>
        </w:rPr>
        <w:t>result</w:t>
      </w:r>
      <w:r w:rsidR="00995085" w:rsidRPr="005C041A">
        <w:rPr>
          <w:rFonts w:ascii="Times New Roman" w:hAnsi="Times New Roman" w:cs="Times New Roman"/>
          <w:sz w:val="24"/>
          <w:lang w:eastAsia="ja-JP"/>
        </w:rPr>
        <w:t xml:space="preserve"> suggests that </w:t>
      </w:r>
      <m:oMath>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a</m:t>
            </m:r>
          </m:sub>
        </m:sSub>
      </m:oMath>
      <w:r w:rsidR="00995085" w:rsidRPr="005C041A">
        <w:rPr>
          <w:rFonts w:ascii="Times New Roman" w:hAnsi="Times New Roman" w:cs="Times New Roman"/>
          <w:sz w:val="24"/>
          <w:lang w:eastAsia="ja-JP"/>
        </w:rPr>
        <w:t xml:space="preserve"> of </w:t>
      </w:r>
      <w:r w:rsidR="00995085" w:rsidRPr="005C041A">
        <w:rPr>
          <w:rFonts w:ascii="Times New Roman" w:eastAsia="宋体" w:hAnsi="Times New Roman" w:cs="Times New Roman"/>
          <w:sz w:val="24"/>
        </w:rPr>
        <w:t>G-074</w:t>
      </w:r>
      <w:r w:rsidR="00995085" w:rsidRPr="005C041A">
        <w:rPr>
          <w:rFonts w:ascii="Times New Roman" w:hAnsi="Times New Roman" w:cs="Times New Roman"/>
          <w:sz w:val="24"/>
          <w:lang w:eastAsia="ja-JP"/>
        </w:rPr>
        <w:t xml:space="preserve"> should be lower than that of G-001, but in fact, </w:t>
      </w:r>
      <m:oMath>
        <m:sSub>
          <m:sSubPr>
            <m:ctrlPr>
              <w:rPr>
                <w:rFonts w:ascii="Cambria Math" w:eastAsia="宋体" w:hAnsi="Cambria Math" w:cs="Times New Roman"/>
                <w:i/>
                <w:sz w:val="24"/>
              </w:rPr>
            </m:ctrlPr>
          </m:sSubPr>
          <m:e>
            <m:r>
              <w:rPr>
                <w:rFonts w:ascii="Cambria Math" w:eastAsia="宋体" w:hAnsi="Cambria Math" w:cs="Times New Roman"/>
                <w:sz w:val="24"/>
              </w:rPr>
              <m:t>F</m:t>
            </m:r>
          </m:e>
          <m:sub>
            <m:r>
              <w:rPr>
                <w:rFonts w:ascii="Cambria Math" w:eastAsia="宋体" w:hAnsi="Cambria Math" w:cs="Times New Roman"/>
                <w:sz w:val="24"/>
              </w:rPr>
              <m:t>a</m:t>
            </m:r>
          </m:sub>
        </m:sSub>
      </m:oMath>
      <w:r w:rsidR="00995085" w:rsidRPr="005C041A">
        <w:rPr>
          <w:rFonts w:ascii="Times New Roman" w:eastAsia="宋体" w:hAnsi="Times New Roman" w:cs="Times New Roman"/>
          <w:sz w:val="24"/>
        </w:rPr>
        <w:t xml:space="preserve"> of G-074 is</w:t>
      </w:r>
      <w:r w:rsidR="00995085" w:rsidRPr="005C041A">
        <w:rPr>
          <w:rFonts w:ascii="Times New Roman" w:hAnsi="Times New Roman" w:cs="Times New Roman"/>
          <w:sz w:val="24"/>
          <w:lang w:eastAsia="ja-JP"/>
        </w:rPr>
        <w:t xml:space="preserve"> about</w:t>
      </w:r>
      <w:r w:rsidR="00995085" w:rsidRPr="005C041A">
        <w:rPr>
          <w:rFonts w:ascii="Times New Roman" w:eastAsia="宋体" w:hAnsi="Times New Roman" w:cs="Times New Roman"/>
          <w:sz w:val="24"/>
        </w:rPr>
        <w:t xml:space="preserve"> 5 times higher than that of G-001</w:t>
      </w:r>
      <w:bookmarkEnd w:id="9"/>
      <w:r w:rsidR="00995085" w:rsidRPr="005C041A">
        <w:rPr>
          <w:rFonts w:ascii="Times New Roman" w:eastAsia="宋体" w:hAnsi="Times New Roman" w:cs="Times New Roman"/>
          <w:sz w:val="24"/>
        </w:rPr>
        <w:t>.</w:t>
      </w:r>
    </w:p>
    <w:p w14:paraId="1442AD1E" w14:textId="77777777" w:rsidR="002C0674" w:rsidRDefault="002C0674" w:rsidP="001F2A2F">
      <w:pPr>
        <w:spacing w:line="360" w:lineRule="auto"/>
        <w:rPr>
          <w:rFonts w:ascii="Times New Roman" w:hAnsi="Times New Roman" w:cs="Times New Roman"/>
          <w:sz w:val="24"/>
          <w:szCs w:val="28"/>
        </w:rPr>
      </w:pPr>
    </w:p>
    <w:p w14:paraId="4236DEDE" w14:textId="0AF132F2" w:rsidR="00C8283F" w:rsidRDefault="00C8283F">
      <w:pPr>
        <w:widowControl/>
        <w:jc w:val="left"/>
        <w:rPr>
          <w:rFonts w:ascii="Times New Roman" w:hAnsi="Times New Roman" w:cs="Times New Roman"/>
          <w:kern w:val="0"/>
          <w:sz w:val="24"/>
          <w:szCs w:val="28"/>
          <w14:ligatures w14:val="none"/>
        </w:rPr>
      </w:pPr>
    </w:p>
    <w:p w14:paraId="52B2FE14" w14:textId="74999004" w:rsidR="00347D56" w:rsidRDefault="00F24C99" w:rsidP="002F65B5">
      <w:pPr>
        <w:pStyle w:val="ad"/>
        <w:adjustRightInd w:val="0"/>
        <w:snapToGrid w:val="0"/>
        <w:spacing w:line="360" w:lineRule="auto"/>
        <w:jc w:val="both"/>
        <w:rPr>
          <w:rFonts w:eastAsiaTheme="minorEastAsia"/>
          <w:sz w:val="24"/>
          <w:szCs w:val="28"/>
          <w:lang w:eastAsia="zh-CN"/>
        </w:rPr>
      </w:pPr>
      <w:r>
        <w:rPr>
          <w:noProof/>
        </w:rPr>
        <w:lastRenderedPageBreak/>
        <w:drawing>
          <wp:inline distT="0" distB="0" distL="0" distR="0" wp14:anchorId="36B4D6D9" wp14:editId="6B36A8D9">
            <wp:extent cx="5759450" cy="3682365"/>
            <wp:effectExtent l="0" t="0" r="0" b="0"/>
            <wp:docPr id="6643681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682365"/>
                    </a:xfrm>
                    <a:prstGeom prst="rect">
                      <a:avLst/>
                    </a:prstGeom>
                    <a:noFill/>
                    <a:ln>
                      <a:noFill/>
                    </a:ln>
                  </pic:spPr>
                </pic:pic>
              </a:graphicData>
            </a:graphic>
          </wp:inline>
        </w:drawing>
      </w:r>
    </w:p>
    <w:p w14:paraId="197928AF" w14:textId="47E1AC09" w:rsidR="00347D56" w:rsidRDefault="00B366CE" w:rsidP="002F65B5">
      <w:pPr>
        <w:pStyle w:val="ad"/>
        <w:adjustRightInd w:val="0"/>
        <w:snapToGrid w:val="0"/>
        <w:spacing w:line="360" w:lineRule="auto"/>
        <w:jc w:val="both"/>
        <w:rPr>
          <w:rFonts w:eastAsiaTheme="minorEastAsia"/>
          <w:sz w:val="24"/>
          <w:szCs w:val="28"/>
          <w:lang w:eastAsia="zh-CN"/>
        </w:rPr>
      </w:pPr>
      <w:r w:rsidRPr="006705B5">
        <w:rPr>
          <w:rFonts w:eastAsiaTheme="minorEastAsia"/>
          <w:b/>
          <w:bCs/>
          <w:sz w:val="24"/>
          <w:szCs w:val="28"/>
          <w:lang w:eastAsia="zh-CN"/>
        </w:rPr>
        <w:t xml:space="preserve">Supplementary Fig. </w:t>
      </w:r>
      <w:r w:rsidR="00543AC0">
        <w:rPr>
          <w:rFonts w:eastAsiaTheme="minorEastAsia" w:hint="eastAsia"/>
          <w:b/>
          <w:bCs/>
          <w:sz w:val="24"/>
          <w:szCs w:val="28"/>
          <w:lang w:eastAsia="zh-CN"/>
        </w:rPr>
        <w:t>8</w:t>
      </w:r>
      <w:r>
        <w:rPr>
          <w:rFonts w:eastAsiaTheme="minorEastAsia" w:hint="eastAsia"/>
          <w:b/>
          <w:bCs/>
          <w:sz w:val="24"/>
          <w:szCs w:val="28"/>
          <w:lang w:eastAsia="zh-CN"/>
        </w:rPr>
        <w:t xml:space="preserve">. </w:t>
      </w:r>
      <w:r w:rsidR="00382F7A" w:rsidRPr="006443DC">
        <w:rPr>
          <w:rFonts w:eastAsia="Yu Mincho"/>
          <w:sz w:val="24"/>
          <w:szCs w:val="28"/>
          <w:lang w:eastAsia="ja-JP"/>
        </w:rPr>
        <w:t>Adh</w:t>
      </w:r>
      <w:r w:rsidR="00217ACA" w:rsidRPr="00217ACA">
        <w:rPr>
          <w:rFonts w:eastAsiaTheme="minorEastAsia"/>
          <w:sz w:val="24"/>
          <w:szCs w:val="28"/>
          <w:lang w:eastAsia="zh-CN"/>
        </w:rPr>
        <w:t>esive strength</w:t>
      </w:r>
      <w:r w:rsidR="00C32071">
        <w:rPr>
          <w:rFonts w:eastAsiaTheme="minorEastAsia" w:hint="eastAsia"/>
          <w:sz w:val="24"/>
          <w:szCs w:val="28"/>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F</m:t>
            </m:r>
          </m:e>
          <m:sub>
            <m:r>
              <w:rPr>
                <w:rFonts w:ascii="Cambria Math" w:eastAsia="宋体" w:hAnsi="Cambria Math"/>
                <w:sz w:val="24"/>
                <w:lang w:eastAsia="zh-CN"/>
              </w:rPr>
              <m:t>a</m:t>
            </m:r>
          </m:sub>
        </m:sSub>
      </m:oMath>
      <w:r w:rsidR="00217ACA" w:rsidRPr="00217ACA">
        <w:rPr>
          <w:rFonts w:eastAsiaTheme="minorEastAsia"/>
          <w:sz w:val="24"/>
          <w:szCs w:val="28"/>
          <w:lang w:eastAsia="zh-CN"/>
        </w:rPr>
        <w:t xml:space="preserve"> as a function of individual monomer </w:t>
      </w:r>
      <w:r w:rsidR="005C041A">
        <w:rPr>
          <w:rFonts w:eastAsiaTheme="minorEastAsia"/>
          <w:sz w:val="24"/>
          <w:szCs w:val="28"/>
          <w:lang w:eastAsia="zh-CN"/>
        </w:rPr>
        <w:t>proportion</w:t>
      </w:r>
      <w:r w:rsidR="00217ACA" w:rsidRPr="00217ACA">
        <w:rPr>
          <w:rFonts w:eastAsiaTheme="minorEastAsia"/>
          <w:sz w:val="24"/>
          <w:szCs w:val="28"/>
          <w:lang w:eastAsia="zh-CN"/>
        </w:rPr>
        <w:t>s</w:t>
      </w:r>
      <w:r w:rsidR="00C32071">
        <w:rPr>
          <w:rFonts w:eastAsiaTheme="minorEastAsia" w:hint="eastAsia"/>
          <w:sz w:val="24"/>
          <w:szCs w:val="28"/>
          <w:lang w:eastAsia="zh-CN"/>
        </w:rPr>
        <w:t xml:space="preserve"> for all </w:t>
      </w:r>
      <w:r w:rsidR="00FE52AD">
        <w:rPr>
          <w:rFonts w:eastAsiaTheme="minorEastAsia"/>
          <w:sz w:val="24"/>
          <w:szCs w:val="28"/>
          <w:lang w:eastAsia="zh-CN"/>
        </w:rPr>
        <w:t xml:space="preserve">hydrogel </w:t>
      </w:r>
      <w:r w:rsidR="00C32071">
        <w:rPr>
          <w:rFonts w:eastAsiaTheme="minorEastAsia" w:hint="eastAsia"/>
          <w:sz w:val="24"/>
          <w:szCs w:val="28"/>
          <w:lang w:eastAsia="zh-CN"/>
        </w:rPr>
        <w:t xml:space="preserve">samples (see </w:t>
      </w:r>
      <w:r w:rsidR="0022257B">
        <w:rPr>
          <w:rFonts w:eastAsiaTheme="minorEastAsia" w:hint="eastAsia"/>
          <w:sz w:val="24"/>
          <w:szCs w:val="28"/>
          <w:lang w:eastAsia="zh-CN"/>
        </w:rPr>
        <w:t>formulations</w:t>
      </w:r>
      <w:r w:rsidR="00C32071">
        <w:rPr>
          <w:rFonts w:eastAsiaTheme="minorEastAsia" w:hint="eastAsia"/>
          <w:sz w:val="24"/>
          <w:szCs w:val="28"/>
          <w:lang w:eastAsia="zh-CN"/>
        </w:rPr>
        <w:t xml:space="preserve"> in </w:t>
      </w:r>
      <w:r w:rsidR="00FE52AD">
        <w:rPr>
          <w:rFonts w:eastAsiaTheme="minorEastAsia"/>
          <w:sz w:val="24"/>
          <w:szCs w:val="28"/>
          <w:lang w:eastAsia="zh-CN"/>
        </w:rPr>
        <w:t>S</w:t>
      </w:r>
      <w:r w:rsidR="00FE52AD">
        <w:rPr>
          <w:rFonts w:eastAsiaTheme="minorEastAsia" w:hint="eastAsia"/>
          <w:sz w:val="24"/>
          <w:szCs w:val="28"/>
          <w:lang w:eastAsia="zh-CN"/>
        </w:rPr>
        <w:t xml:space="preserve">upplementary </w:t>
      </w:r>
      <w:r w:rsidR="00FF1ABF">
        <w:rPr>
          <w:rFonts w:eastAsiaTheme="minorEastAsia" w:hint="eastAsia"/>
          <w:sz w:val="24"/>
          <w:szCs w:val="28"/>
          <w:lang w:eastAsia="zh-CN"/>
        </w:rPr>
        <w:t>T</w:t>
      </w:r>
      <w:r w:rsidR="00324E51">
        <w:rPr>
          <w:rFonts w:eastAsiaTheme="minorEastAsia" w:hint="eastAsia"/>
          <w:sz w:val="24"/>
          <w:szCs w:val="28"/>
          <w:lang w:eastAsia="zh-CN"/>
        </w:rPr>
        <w:t>able</w:t>
      </w:r>
      <w:r w:rsidR="00324E51">
        <w:rPr>
          <w:rFonts w:eastAsiaTheme="minorEastAsia"/>
          <w:sz w:val="24"/>
          <w:szCs w:val="28"/>
          <w:lang w:eastAsia="zh-CN"/>
        </w:rPr>
        <w:t>s</w:t>
      </w:r>
      <w:r w:rsidR="00324E51">
        <w:rPr>
          <w:rFonts w:eastAsiaTheme="minorEastAsia" w:hint="eastAsia"/>
          <w:sz w:val="24"/>
          <w:szCs w:val="28"/>
          <w:lang w:eastAsia="zh-CN"/>
        </w:rPr>
        <w:t xml:space="preserve"> </w:t>
      </w:r>
      <w:r w:rsidR="00C32071">
        <w:rPr>
          <w:rFonts w:eastAsiaTheme="minorEastAsia" w:hint="eastAsia"/>
          <w:sz w:val="24"/>
          <w:szCs w:val="28"/>
          <w:lang w:eastAsia="zh-CN"/>
        </w:rPr>
        <w:t>3 and 4)</w:t>
      </w:r>
      <w:r w:rsidR="00217ACA">
        <w:rPr>
          <w:rFonts w:eastAsiaTheme="minorEastAsia" w:hint="eastAsia"/>
          <w:sz w:val="24"/>
          <w:szCs w:val="28"/>
          <w:lang w:eastAsia="zh-CN"/>
        </w:rPr>
        <w:t>.</w:t>
      </w:r>
    </w:p>
    <w:p w14:paraId="4BD1D7F6" w14:textId="77777777" w:rsidR="00B366CE" w:rsidRDefault="00B366CE" w:rsidP="002F65B5">
      <w:pPr>
        <w:pStyle w:val="ad"/>
        <w:adjustRightInd w:val="0"/>
        <w:snapToGrid w:val="0"/>
        <w:spacing w:line="360" w:lineRule="auto"/>
        <w:jc w:val="both"/>
        <w:rPr>
          <w:rFonts w:eastAsiaTheme="minorEastAsia"/>
          <w:sz w:val="24"/>
          <w:szCs w:val="28"/>
          <w:lang w:eastAsia="zh-CN"/>
        </w:rPr>
      </w:pPr>
    </w:p>
    <w:p w14:paraId="07CECB8C" w14:textId="77777777" w:rsidR="00B366CE" w:rsidRDefault="00B366CE">
      <w:pPr>
        <w:widowControl/>
        <w:jc w:val="left"/>
        <w:rPr>
          <w:rFonts w:ascii="Times New Roman" w:hAnsi="Times New Roman" w:cs="Times New Roman"/>
          <w:kern w:val="0"/>
          <w:sz w:val="24"/>
          <w:szCs w:val="28"/>
          <w14:ligatures w14:val="none"/>
        </w:rPr>
      </w:pPr>
      <w:r>
        <w:rPr>
          <w:sz w:val="24"/>
          <w:szCs w:val="28"/>
        </w:rPr>
        <w:br w:type="page"/>
      </w:r>
    </w:p>
    <w:p w14:paraId="38162096" w14:textId="29F3C4BA" w:rsidR="00B366CE" w:rsidRDefault="00B366CE" w:rsidP="00B366CE">
      <w:pPr>
        <w:pStyle w:val="ad"/>
        <w:adjustRightInd w:val="0"/>
        <w:snapToGrid w:val="0"/>
        <w:spacing w:line="360" w:lineRule="auto"/>
        <w:jc w:val="center"/>
        <w:rPr>
          <w:rFonts w:eastAsiaTheme="minorEastAsia"/>
          <w:sz w:val="24"/>
          <w:szCs w:val="28"/>
          <w:lang w:eastAsia="zh-CN"/>
        </w:rPr>
      </w:pPr>
      <w:r w:rsidRPr="00B366CE">
        <w:rPr>
          <w:rFonts w:eastAsiaTheme="minorEastAsia"/>
          <w:noProof/>
          <w:sz w:val="24"/>
          <w:szCs w:val="28"/>
          <w:lang w:eastAsia="zh-CN"/>
        </w:rPr>
        <w:lastRenderedPageBreak/>
        <w:drawing>
          <wp:inline distT="0" distB="0" distL="0" distR="0" wp14:anchorId="13BA4EC4" wp14:editId="4935A5AD">
            <wp:extent cx="4454484" cy="2062716"/>
            <wp:effectExtent l="0" t="0" r="0" b="0"/>
            <wp:docPr id="664951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1283" name=""/>
                    <pic:cNvPicPr/>
                  </pic:nvPicPr>
                  <pic:blipFill>
                    <a:blip r:embed="rId17"/>
                    <a:stretch>
                      <a:fillRect/>
                    </a:stretch>
                  </pic:blipFill>
                  <pic:spPr>
                    <a:xfrm>
                      <a:off x="0" y="0"/>
                      <a:ext cx="4458846" cy="2064736"/>
                    </a:xfrm>
                    <a:prstGeom prst="rect">
                      <a:avLst/>
                    </a:prstGeom>
                  </pic:spPr>
                </pic:pic>
              </a:graphicData>
            </a:graphic>
          </wp:inline>
        </w:drawing>
      </w:r>
    </w:p>
    <w:p w14:paraId="70657908" w14:textId="616E6970" w:rsidR="00202141" w:rsidRDefault="00B366CE" w:rsidP="00682FE1">
      <w:pPr>
        <w:pStyle w:val="ad"/>
        <w:adjustRightInd w:val="0"/>
        <w:snapToGrid w:val="0"/>
        <w:spacing w:line="360" w:lineRule="auto"/>
        <w:jc w:val="both"/>
      </w:pPr>
      <w:r w:rsidRPr="006705B5">
        <w:rPr>
          <w:rFonts w:eastAsiaTheme="minorEastAsia"/>
          <w:b/>
          <w:bCs/>
          <w:sz w:val="24"/>
          <w:szCs w:val="28"/>
          <w:lang w:eastAsia="zh-CN"/>
        </w:rPr>
        <w:t xml:space="preserve">Supplementary Fig. </w:t>
      </w:r>
      <w:r w:rsidR="00543AC0">
        <w:rPr>
          <w:rFonts w:eastAsiaTheme="minorEastAsia" w:hint="eastAsia"/>
          <w:b/>
          <w:bCs/>
          <w:sz w:val="24"/>
          <w:szCs w:val="28"/>
          <w:lang w:eastAsia="zh-CN"/>
        </w:rPr>
        <w:t>9</w:t>
      </w:r>
      <w:r>
        <w:rPr>
          <w:rFonts w:eastAsiaTheme="minorEastAsia" w:hint="eastAsia"/>
          <w:b/>
          <w:bCs/>
          <w:sz w:val="24"/>
          <w:szCs w:val="28"/>
          <w:lang w:eastAsia="zh-CN"/>
        </w:rPr>
        <w:t xml:space="preserve">. </w:t>
      </w:r>
      <w:r w:rsidR="00CF1CA0">
        <w:rPr>
          <w:rFonts w:eastAsiaTheme="minorEastAsia"/>
          <w:sz w:val="24"/>
          <w:szCs w:val="28"/>
          <w:lang w:eastAsia="zh-CN"/>
        </w:rPr>
        <w:t>A</w:t>
      </w:r>
      <w:r w:rsidRPr="00B366CE">
        <w:rPr>
          <w:rFonts w:eastAsiaTheme="minorEastAsia"/>
          <w:sz w:val="24"/>
          <w:szCs w:val="28"/>
          <w:lang w:eastAsia="zh-CN"/>
        </w:rPr>
        <w:t>dhesion stability</w:t>
      </w:r>
      <w:r w:rsidR="00CF1CA0">
        <w:rPr>
          <w:rFonts w:eastAsiaTheme="minorEastAsia"/>
          <w:sz w:val="24"/>
          <w:szCs w:val="28"/>
          <w:lang w:eastAsia="zh-CN"/>
        </w:rPr>
        <w:t xml:space="preserve"> of </w:t>
      </w:r>
      <w:proofErr w:type="spellStart"/>
      <w:r w:rsidR="00CF1CA0">
        <w:rPr>
          <w:rFonts w:eastAsiaTheme="minorEastAsia"/>
          <w:sz w:val="24"/>
          <w:szCs w:val="28"/>
          <w:lang w:eastAsia="zh-CN"/>
        </w:rPr>
        <w:t>R1</w:t>
      </w:r>
      <w:proofErr w:type="spellEnd"/>
      <w:r w:rsidR="00CF1CA0">
        <w:rPr>
          <w:rFonts w:eastAsiaTheme="minorEastAsia"/>
          <w:sz w:val="24"/>
          <w:szCs w:val="28"/>
          <w:lang w:eastAsia="zh-CN"/>
        </w:rPr>
        <w:t>-max</w:t>
      </w:r>
      <w:r w:rsidRPr="00B366CE">
        <w:rPr>
          <w:rFonts w:eastAsiaTheme="minorEastAsia"/>
          <w:sz w:val="24"/>
          <w:szCs w:val="28"/>
          <w:lang w:eastAsia="zh-CN"/>
        </w:rPr>
        <w:t xml:space="preserve"> over 200 attachment-detachment cycles</w:t>
      </w:r>
      <w:r w:rsidR="008548D3">
        <w:rPr>
          <w:rFonts w:eastAsiaTheme="minorEastAsia"/>
          <w:sz w:val="24"/>
          <w:szCs w:val="28"/>
          <w:lang w:eastAsia="zh-CN"/>
        </w:rPr>
        <w:t xml:space="preserve"> on a glass substrate in normal saline</w:t>
      </w:r>
      <w:r w:rsidR="00CF1CA0">
        <w:rPr>
          <w:rFonts w:eastAsiaTheme="minorEastAsia"/>
          <w:sz w:val="24"/>
          <w:szCs w:val="28"/>
          <w:lang w:eastAsia="zh-CN"/>
        </w:rPr>
        <w:t>. Testing was conducted under 5 N loading force and 10 seconds contact time, with the lower loading force to reduce hydrogel fatigue during the test.</w:t>
      </w:r>
      <w:r w:rsidR="00202141" w:rsidRPr="00B366CE">
        <w:br w:type="page"/>
      </w:r>
    </w:p>
    <w:p w14:paraId="4BAA0563" w14:textId="401B8688" w:rsidR="008331B7" w:rsidRDefault="006133C2" w:rsidP="008331B7">
      <w:pPr>
        <w:spacing w:line="360" w:lineRule="auto"/>
        <w:jc w:val="center"/>
        <w:rPr>
          <w:sz w:val="24"/>
          <w:szCs w:val="28"/>
        </w:rPr>
      </w:pPr>
      <w:r w:rsidRPr="006133C2">
        <w:rPr>
          <w:noProof/>
          <w:sz w:val="24"/>
          <w:szCs w:val="28"/>
        </w:rPr>
        <w:lastRenderedPageBreak/>
        <w:drawing>
          <wp:inline distT="0" distB="0" distL="0" distR="0" wp14:anchorId="7B04EE56" wp14:editId="79A8126D">
            <wp:extent cx="3644168" cy="2789175"/>
            <wp:effectExtent l="0" t="0" r="0" b="0"/>
            <wp:docPr id="3" name="图片 2">
              <a:extLst xmlns:a="http://schemas.openxmlformats.org/drawingml/2006/main">
                <a:ext uri="{FF2B5EF4-FFF2-40B4-BE49-F238E27FC236}">
                  <a16:creationId xmlns:a16="http://schemas.microsoft.com/office/drawing/2014/main" id="{792FD9D4-F6E9-C224-8553-343F4987B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92FD9D4-F6E9-C224-8553-343F4987B0F5}"/>
                        </a:ext>
                      </a:extLst>
                    </pic:cNvPr>
                    <pic:cNvPicPr>
                      <a:picLocks noChangeAspect="1"/>
                    </pic:cNvPicPr>
                  </pic:nvPicPr>
                  <pic:blipFill>
                    <a:blip r:embed="rId18"/>
                    <a:stretch>
                      <a:fillRect/>
                    </a:stretch>
                  </pic:blipFill>
                  <pic:spPr>
                    <a:xfrm>
                      <a:off x="0" y="0"/>
                      <a:ext cx="3647187" cy="2791486"/>
                    </a:xfrm>
                    <a:prstGeom prst="rect">
                      <a:avLst/>
                    </a:prstGeom>
                  </pic:spPr>
                </pic:pic>
              </a:graphicData>
            </a:graphic>
          </wp:inline>
        </w:drawing>
      </w:r>
    </w:p>
    <w:p w14:paraId="079ED624" w14:textId="07A334EB" w:rsidR="00682FE1" w:rsidRPr="009474BA" w:rsidRDefault="008331B7" w:rsidP="00682FE1">
      <w:pPr>
        <w:pStyle w:val="ad"/>
        <w:adjustRightInd w:val="0"/>
        <w:snapToGrid w:val="0"/>
        <w:spacing w:line="360" w:lineRule="auto"/>
        <w:jc w:val="both"/>
        <w:rPr>
          <w:rFonts w:eastAsia="宋体"/>
          <w:sz w:val="24"/>
          <w:lang w:eastAsia="zh-CN"/>
        </w:rPr>
      </w:pPr>
      <w:r w:rsidRPr="008331B7">
        <w:rPr>
          <w:b/>
          <w:bCs/>
          <w:sz w:val="24"/>
          <w:szCs w:val="28"/>
        </w:rPr>
        <w:t xml:space="preserve">Supplementary Fig. </w:t>
      </w:r>
      <w:r w:rsidR="00543AC0">
        <w:rPr>
          <w:rFonts w:eastAsiaTheme="minorEastAsia" w:hint="eastAsia"/>
          <w:b/>
          <w:bCs/>
          <w:sz w:val="24"/>
          <w:szCs w:val="28"/>
          <w:lang w:eastAsia="zh-CN"/>
        </w:rPr>
        <w:t>10</w:t>
      </w:r>
      <w:r w:rsidRPr="008331B7">
        <w:rPr>
          <w:b/>
          <w:bCs/>
          <w:sz w:val="24"/>
          <w:szCs w:val="28"/>
        </w:rPr>
        <w:t xml:space="preserve">. </w:t>
      </w:r>
      <w:r w:rsidRPr="008331B7">
        <w:rPr>
          <w:rFonts w:eastAsia="宋体"/>
          <w:sz w:val="24"/>
        </w:rPr>
        <w:t xml:space="preserve">Lap shear adhesion of </w:t>
      </w:r>
      <w:proofErr w:type="spellStart"/>
      <w:r w:rsidR="006F34DF">
        <w:rPr>
          <w:sz w:val="24"/>
          <w:szCs w:val="28"/>
        </w:rPr>
        <w:t>R1</w:t>
      </w:r>
      <w:proofErr w:type="spellEnd"/>
      <w:r w:rsidR="006F34DF">
        <w:rPr>
          <w:sz w:val="24"/>
          <w:szCs w:val="28"/>
        </w:rPr>
        <w:t>-max</w:t>
      </w:r>
      <w:r w:rsidRPr="008331B7">
        <w:rPr>
          <w:rFonts w:eastAsia="宋体"/>
          <w:sz w:val="24"/>
        </w:rPr>
        <w:t xml:space="preserve"> (joining two glass plates) as a function of days immersed in normal saline after sample preparation, demonstrating long-lasting adhesion.</w:t>
      </w:r>
      <w:r w:rsidR="00E75714">
        <w:rPr>
          <w:rFonts w:eastAsia="宋体" w:hint="eastAsia"/>
          <w:sz w:val="24"/>
        </w:rPr>
        <w:t xml:space="preserve"> S</w:t>
      </w:r>
      <w:r w:rsidR="00E75714" w:rsidRPr="00E75714">
        <w:rPr>
          <w:rFonts w:eastAsia="宋体"/>
          <w:sz w:val="24"/>
        </w:rPr>
        <w:t xml:space="preserve">ample size </w:t>
      </w:r>
      <w:r w:rsidR="00E75714">
        <w:rPr>
          <w:rFonts w:eastAsia="宋体" w:hint="eastAsia"/>
          <w:sz w:val="24"/>
        </w:rPr>
        <w:t>is 25</w:t>
      </w:r>
      <w:r w:rsidR="00E75714">
        <w:rPr>
          <w:rFonts w:eastAsia="宋体"/>
          <w:sz w:val="24"/>
        </w:rPr>
        <w:sym w:font="Symbol" w:char="F0B4"/>
      </w:r>
      <w:r w:rsidR="00E75714">
        <w:rPr>
          <w:rFonts w:eastAsia="宋体" w:hint="eastAsia"/>
          <w:sz w:val="24"/>
        </w:rPr>
        <w:t xml:space="preserve">25 </w:t>
      </w:r>
      <w:proofErr w:type="spellStart"/>
      <w:r w:rsidR="00E75714">
        <w:rPr>
          <w:rFonts w:eastAsia="宋体" w:hint="eastAsia"/>
          <w:sz w:val="24"/>
        </w:rPr>
        <w:t>mm</w:t>
      </w:r>
      <w:r w:rsidR="00E75714" w:rsidRPr="00E75714">
        <w:rPr>
          <w:rFonts w:eastAsia="宋体" w:hint="eastAsia"/>
          <w:sz w:val="24"/>
          <w:vertAlign w:val="superscript"/>
        </w:rPr>
        <w:t>2</w:t>
      </w:r>
      <w:proofErr w:type="spellEnd"/>
      <w:r w:rsidR="00E75714">
        <w:rPr>
          <w:rFonts w:eastAsia="宋体" w:hint="eastAsia"/>
          <w:sz w:val="24"/>
        </w:rPr>
        <w:t xml:space="preserve"> with</w:t>
      </w:r>
      <w:r w:rsidR="00D20769">
        <w:rPr>
          <w:rFonts w:eastAsia="宋体"/>
          <w:sz w:val="24"/>
        </w:rPr>
        <w:t xml:space="preserve"> a</w:t>
      </w:r>
      <w:r w:rsidR="00E75714">
        <w:rPr>
          <w:rFonts w:eastAsia="宋体" w:hint="eastAsia"/>
          <w:sz w:val="24"/>
        </w:rPr>
        <w:t xml:space="preserve"> thickness of 0.4 mm.</w:t>
      </w:r>
      <w:r w:rsidR="00682FE1" w:rsidRPr="00682FE1">
        <w:rPr>
          <w:sz w:val="24"/>
        </w:rPr>
        <w:t xml:space="preserve"> </w:t>
      </w:r>
      <w:r w:rsidR="00682FE1">
        <w:rPr>
          <w:sz w:val="24"/>
        </w:rPr>
        <w:t>E</w:t>
      </w:r>
      <w:r w:rsidR="00682FE1" w:rsidRPr="001815DC">
        <w:rPr>
          <w:sz w:val="24"/>
        </w:rPr>
        <w:t xml:space="preserve">rror bars </w:t>
      </w:r>
      <w:r w:rsidR="00682FE1">
        <w:rPr>
          <w:sz w:val="24"/>
        </w:rPr>
        <w:t>represent</w:t>
      </w:r>
      <w:r w:rsidR="00682FE1" w:rsidRPr="001815DC">
        <w:rPr>
          <w:sz w:val="24"/>
        </w:rPr>
        <w:t xml:space="preserve"> the standard deviation</w:t>
      </w:r>
      <w:r w:rsidR="00682FE1">
        <w:rPr>
          <w:sz w:val="24"/>
        </w:rPr>
        <w:t xml:space="preserve"> </w:t>
      </w:r>
      <w:r w:rsidR="00682FE1">
        <w:rPr>
          <w:rFonts w:eastAsiaTheme="minorEastAsia"/>
          <w:sz w:val="24"/>
          <w:lang w:eastAsia="ja-JP"/>
        </w:rPr>
        <w:t xml:space="preserve">of </w:t>
      </w:r>
      <w:r w:rsidR="00682FE1" w:rsidRPr="001815DC">
        <w:rPr>
          <w:sz w:val="24"/>
        </w:rPr>
        <w:t xml:space="preserve">N = </w:t>
      </w:r>
      <w:r w:rsidR="00682FE1">
        <w:rPr>
          <w:sz w:val="24"/>
        </w:rPr>
        <w:t>3 measurements</w:t>
      </w:r>
      <w:r w:rsidR="00682FE1" w:rsidRPr="001815DC">
        <w:rPr>
          <w:sz w:val="24"/>
        </w:rPr>
        <w:t>.</w:t>
      </w:r>
    </w:p>
    <w:p w14:paraId="78F92D48" w14:textId="7389C937" w:rsidR="00E75714" w:rsidRPr="00682FE1" w:rsidRDefault="00E75714" w:rsidP="008331B7">
      <w:pPr>
        <w:spacing w:line="360" w:lineRule="auto"/>
        <w:rPr>
          <w:rFonts w:ascii="Times New Roman" w:eastAsia="宋体" w:hAnsi="Times New Roman" w:cs="Times New Roman"/>
          <w:sz w:val="24"/>
        </w:rPr>
      </w:pPr>
    </w:p>
    <w:p w14:paraId="7F19D7DB" w14:textId="77777777" w:rsidR="00E75714" w:rsidRDefault="00E75714" w:rsidP="008331B7">
      <w:pPr>
        <w:spacing w:line="360" w:lineRule="auto"/>
        <w:rPr>
          <w:rFonts w:ascii="Times New Roman" w:eastAsia="宋体" w:hAnsi="Times New Roman" w:cs="Times New Roman"/>
          <w:sz w:val="24"/>
        </w:rPr>
      </w:pPr>
    </w:p>
    <w:p w14:paraId="20C549B9" w14:textId="77777777" w:rsidR="008331B7" w:rsidRPr="006133C2" w:rsidRDefault="008331B7" w:rsidP="001F2A2F">
      <w:pPr>
        <w:spacing w:line="360" w:lineRule="auto"/>
        <w:rPr>
          <w:rFonts w:ascii="Times New Roman" w:hAnsi="Times New Roman" w:cs="Times New Roman"/>
          <w:sz w:val="24"/>
          <w:szCs w:val="28"/>
        </w:rPr>
      </w:pPr>
    </w:p>
    <w:p w14:paraId="16DA0EE2" w14:textId="77777777" w:rsidR="004A73A6" w:rsidRDefault="004A73A6">
      <w:pPr>
        <w:widowControl/>
        <w:jc w:val="left"/>
        <w:rPr>
          <w:noProof/>
        </w:rPr>
      </w:pPr>
      <w:r>
        <w:rPr>
          <w:noProof/>
        </w:rPr>
        <w:br w:type="page"/>
      </w:r>
    </w:p>
    <w:p w14:paraId="5D0BDA83" w14:textId="77777777" w:rsidR="00096CB0" w:rsidRDefault="00BB525E" w:rsidP="007F24D3">
      <w:pPr>
        <w:spacing w:line="360" w:lineRule="auto"/>
        <w:jc w:val="center"/>
        <w:rPr>
          <w:rFonts w:ascii="Times New Roman" w:hAnsi="Times New Roman" w:cs="Times New Roman"/>
          <w:sz w:val="24"/>
          <w:szCs w:val="28"/>
        </w:rPr>
      </w:pPr>
      <w:r w:rsidRPr="00E73A14">
        <w:rPr>
          <w:rFonts w:ascii="Times New Roman" w:hAnsi="Times New Roman" w:cs="Times New Roman"/>
          <w:noProof/>
          <w:sz w:val="24"/>
          <w:szCs w:val="28"/>
        </w:rPr>
        <w:lastRenderedPageBreak/>
        <w:drawing>
          <wp:inline distT="0" distB="0" distL="0" distR="0" wp14:anchorId="2ACAB812" wp14:editId="3E045445">
            <wp:extent cx="4509298" cy="2848266"/>
            <wp:effectExtent l="0" t="0" r="0" b="0"/>
            <wp:docPr id="1665266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0765" cy="2849193"/>
                    </a:xfrm>
                    <a:prstGeom prst="rect">
                      <a:avLst/>
                    </a:prstGeom>
                    <a:noFill/>
                    <a:ln>
                      <a:noFill/>
                    </a:ln>
                  </pic:spPr>
                </pic:pic>
              </a:graphicData>
            </a:graphic>
          </wp:inline>
        </w:drawing>
      </w:r>
    </w:p>
    <w:p w14:paraId="0F0BFDAD" w14:textId="44A5D3B7" w:rsidR="00682FE1" w:rsidRPr="009474BA" w:rsidRDefault="006705B5" w:rsidP="00682FE1">
      <w:pPr>
        <w:pStyle w:val="ad"/>
        <w:adjustRightInd w:val="0"/>
        <w:snapToGrid w:val="0"/>
        <w:spacing w:line="360" w:lineRule="auto"/>
        <w:jc w:val="both"/>
        <w:rPr>
          <w:rFonts w:eastAsia="宋体"/>
          <w:sz w:val="24"/>
          <w:lang w:eastAsia="zh-CN"/>
        </w:rPr>
      </w:pPr>
      <w:r w:rsidRPr="006705B5">
        <w:rPr>
          <w:rFonts w:eastAsiaTheme="minorEastAsia"/>
          <w:b/>
          <w:bCs/>
          <w:sz w:val="24"/>
          <w:szCs w:val="28"/>
          <w:lang w:eastAsia="zh-CN"/>
        </w:rPr>
        <w:t xml:space="preserve">Supplementary Fig. </w:t>
      </w:r>
      <w:r w:rsidR="00B366CE">
        <w:rPr>
          <w:rFonts w:eastAsiaTheme="minorEastAsia" w:hint="eastAsia"/>
          <w:b/>
          <w:bCs/>
          <w:sz w:val="24"/>
          <w:szCs w:val="28"/>
          <w:lang w:eastAsia="zh-CN"/>
        </w:rPr>
        <w:t>1</w:t>
      </w:r>
      <w:r w:rsidR="00543AC0">
        <w:rPr>
          <w:rFonts w:eastAsiaTheme="minorEastAsia" w:hint="eastAsia"/>
          <w:b/>
          <w:bCs/>
          <w:sz w:val="24"/>
          <w:szCs w:val="28"/>
          <w:lang w:eastAsia="zh-CN"/>
        </w:rPr>
        <w:t>1</w:t>
      </w:r>
      <w:r>
        <w:rPr>
          <w:rFonts w:eastAsiaTheme="minorEastAsia" w:hint="eastAsia"/>
          <w:b/>
          <w:bCs/>
          <w:sz w:val="24"/>
          <w:szCs w:val="28"/>
          <w:lang w:eastAsia="zh-CN"/>
        </w:rPr>
        <w:t xml:space="preserve">. </w:t>
      </w:r>
      <w:r w:rsidR="00096CB0">
        <w:rPr>
          <w:rFonts w:hint="eastAsia"/>
          <w:sz w:val="24"/>
          <w:szCs w:val="28"/>
        </w:rPr>
        <w:t>Debonding work</w:t>
      </w:r>
      <w:r w:rsidR="00096CB0" w:rsidRPr="00096CB0">
        <w:rPr>
          <w:sz w:val="24"/>
          <w:szCs w:val="28"/>
        </w:rPr>
        <w:t xml:space="preserve"> of sampled hydrogels adher</w:t>
      </w:r>
      <w:r w:rsidR="00461EC5">
        <w:rPr>
          <w:sz w:val="24"/>
          <w:szCs w:val="28"/>
        </w:rPr>
        <w:t>ing</w:t>
      </w:r>
      <w:r w:rsidR="00096CB0" w:rsidRPr="00096CB0">
        <w:rPr>
          <w:sz w:val="24"/>
          <w:szCs w:val="28"/>
        </w:rPr>
        <w:t xml:space="preserve"> to a glass substrate in deionized water, normal saline</w:t>
      </w:r>
      <w:r w:rsidR="007C1C27">
        <w:rPr>
          <w:rFonts w:eastAsiaTheme="minorEastAsia" w:hint="eastAsia"/>
          <w:sz w:val="24"/>
          <w:szCs w:val="28"/>
          <w:lang w:eastAsia="zh-CN"/>
        </w:rPr>
        <w:t xml:space="preserve"> (0.154 M NaCl)</w:t>
      </w:r>
      <w:r w:rsidR="00096CB0" w:rsidRPr="00096CB0">
        <w:rPr>
          <w:sz w:val="24"/>
          <w:szCs w:val="28"/>
        </w:rPr>
        <w:t xml:space="preserve">, and </w:t>
      </w:r>
      <w:r w:rsidR="007C1C27">
        <w:rPr>
          <w:rFonts w:eastAsiaTheme="minorEastAsia"/>
          <w:sz w:val="24"/>
          <w:szCs w:val="28"/>
          <w:lang w:eastAsia="zh-CN"/>
        </w:rPr>
        <w:t>artificial</w:t>
      </w:r>
      <w:r w:rsidR="007C1C27">
        <w:rPr>
          <w:rFonts w:eastAsiaTheme="minorEastAsia" w:hint="eastAsia"/>
          <w:sz w:val="24"/>
          <w:szCs w:val="28"/>
          <w:lang w:eastAsia="zh-CN"/>
        </w:rPr>
        <w:t xml:space="preserve"> </w:t>
      </w:r>
      <w:r w:rsidR="00096CB0" w:rsidRPr="00096CB0">
        <w:rPr>
          <w:sz w:val="24"/>
          <w:szCs w:val="28"/>
        </w:rPr>
        <w:t>seawater</w:t>
      </w:r>
      <w:r w:rsidR="007C1C27">
        <w:rPr>
          <w:rFonts w:eastAsiaTheme="minorEastAsia" w:hint="eastAsia"/>
          <w:sz w:val="24"/>
          <w:szCs w:val="28"/>
          <w:lang w:eastAsia="zh-CN"/>
        </w:rPr>
        <w:t xml:space="preserve"> (0.7 M NaCl)</w:t>
      </w:r>
      <w:r w:rsidR="00096CB0" w:rsidRPr="00096CB0">
        <w:rPr>
          <w:sz w:val="24"/>
          <w:szCs w:val="28"/>
        </w:rPr>
        <w:t xml:space="preserve">. </w:t>
      </w:r>
      <w:bookmarkStart w:id="10" w:name="_Hlk169006993"/>
      <w:r w:rsidR="00FE52AD">
        <w:rPr>
          <w:rFonts w:eastAsia="宋体"/>
          <w:sz w:val="24"/>
          <w:szCs w:val="28"/>
          <w:lang w:eastAsia="zh-CN"/>
        </w:rPr>
        <w:t>A</w:t>
      </w:r>
      <w:r w:rsidR="00D637DA" w:rsidRPr="007C1C27">
        <w:rPr>
          <w:sz w:val="24"/>
          <w:szCs w:val="28"/>
        </w:rPr>
        <w:t xml:space="preserve">sterisk indicates </w:t>
      </w:r>
      <w:r w:rsidR="00D637DA">
        <w:rPr>
          <w:rFonts w:eastAsia="宋体"/>
          <w:sz w:val="24"/>
          <w:szCs w:val="28"/>
          <w:lang w:eastAsia="zh-CN"/>
        </w:rPr>
        <w:t>cohesive</w:t>
      </w:r>
      <w:r w:rsidR="00D637DA">
        <w:rPr>
          <w:rFonts w:eastAsia="宋体" w:hint="eastAsia"/>
          <w:sz w:val="24"/>
          <w:szCs w:val="28"/>
          <w:lang w:eastAsia="zh-CN"/>
        </w:rPr>
        <w:t xml:space="preserve"> </w:t>
      </w:r>
      <w:r w:rsidR="00D637DA">
        <w:rPr>
          <w:rFonts w:eastAsia="宋体"/>
          <w:sz w:val="24"/>
          <w:szCs w:val="28"/>
          <w:lang w:eastAsia="zh-CN"/>
        </w:rPr>
        <w:t>failure</w:t>
      </w:r>
      <w:r w:rsidR="00D637DA">
        <w:rPr>
          <w:rFonts w:eastAsia="宋体" w:hint="eastAsia"/>
          <w:sz w:val="24"/>
          <w:szCs w:val="28"/>
          <w:lang w:eastAsia="zh-CN"/>
        </w:rPr>
        <w:t xml:space="preserve"> </w:t>
      </w:r>
      <w:r w:rsidR="002D41FF">
        <w:rPr>
          <w:sz w:val="24"/>
          <w:szCs w:val="28"/>
        </w:rPr>
        <w:t>during measurement</w:t>
      </w:r>
      <w:r w:rsidR="00FE52AD">
        <w:rPr>
          <w:sz w:val="24"/>
          <w:szCs w:val="28"/>
        </w:rPr>
        <w:t>s</w:t>
      </w:r>
      <w:r w:rsidR="00D637DA" w:rsidRPr="007C1C27">
        <w:rPr>
          <w:sz w:val="24"/>
          <w:szCs w:val="28"/>
        </w:rPr>
        <w:t>.</w:t>
      </w:r>
      <w:r w:rsidR="007C1C27" w:rsidRPr="007C1C27">
        <w:rPr>
          <w:sz w:val="24"/>
          <w:szCs w:val="28"/>
        </w:rPr>
        <w:t xml:space="preserve"> </w:t>
      </w:r>
      <w:bookmarkEnd w:id="10"/>
      <w:r w:rsidR="00096CB0" w:rsidRPr="00096CB0">
        <w:rPr>
          <w:sz w:val="24"/>
          <w:szCs w:val="28"/>
        </w:rPr>
        <w:t xml:space="preserve">The </w:t>
      </w:r>
      <w:r w:rsidR="00FE52AD">
        <w:rPr>
          <w:sz w:val="24"/>
          <w:szCs w:val="28"/>
        </w:rPr>
        <w:t>top-performing</w:t>
      </w:r>
      <w:r w:rsidR="00FE52AD" w:rsidRPr="00096CB0">
        <w:rPr>
          <w:sz w:val="24"/>
          <w:szCs w:val="28"/>
        </w:rPr>
        <w:t xml:space="preserve"> </w:t>
      </w:r>
      <w:r w:rsidR="00096CB0" w:rsidRPr="00096CB0">
        <w:rPr>
          <w:sz w:val="24"/>
          <w:szCs w:val="28"/>
        </w:rPr>
        <w:t xml:space="preserve">adhesive gels </w:t>
      </w:r>
      <w:r w:rsidR="00FE52AD">
        <w:rPr>
          <w:sz w:val="24"/>
          <w:szCs w:val="28"/>
        </w:rPr>
        <w:t xml:space="preserve">from each </w:t>
      </w:r>
      <w:r w:rsidR="00096CB0" w:rsidRPr="00096CB0">
        <w:rPr>
          <w:sz w:val="24"/>
          <w:szCs w:val="28"/>
        </w:rPr>
        <w:t>round were chosen</w:t>
      </w:r>
      <w:r w:rsidR="00FE52AD">
        <w:rPr>
          <w:sz w:val="24"/>
          <w:szCs w:val="28"/>
        </w:rPr>
        <w:t>:</w:t>
      </w:r>
      <w:r w:rsidR="00096CB0" w:rsidRPr="00096CB0">
        <w:rPr>
          <w:sz w:val="24"/>
          <w:szCs w:val="28"/>
        </w:rPr>
        <w:t xml:space="preserve"> </w:t>
      </w:r>
      <w:r w:rsidR="00617D08">
        <w:rPr>
          <w:rFonts w:eastAsiaTheme="minorEastAsia"/>
          <w:sz w:val="24"/>
          <w:szCs w:val="28"/>
          <w:lang w:eastAsia="zh-CN"/>
        </w:rPr>
        <w:t>G</w:t>
      </w:r>
      <w:r w:rsidR="00F9678F">
        <w:rPr>
          <w:rFonts w:eastAsiaTheme="minorEastAsia" w:hint="eastAsia"/>
          <w:sz w:val="24"/>
          <w:szCs w:val="28"/>
          <w:lang w:eastAsia="zh-CN"/>
        </w:rPr>
        <w:t>-max</w:t>
      </w:r>
      <w:r w:rsidR="00096CB0" w:rsidRPr="00096CB0">
        <w:rPr>
          <w:sz w:val="24"/>
          <w:szCs w:val="28"/>
        </w:rPr>
        <w:t xml:space="preserve"> </w:t>
      </w:r>
      <w:r w:rsidR="00FE52AD">
        <w:rPr>
          <w:sz w:val="24"/>
          <w:szCs w:val="28"/>
        </w:rPr>
        <w:t>(</w:t>
      </w:r>
      <w:r w:rsidR="00096CB0" w:rsidRPr="00096CB0">
        <w:rPr>
          <w:sz w:val="24"/>
          <w:szCs w:val="28"/>
        </w:rPr>
        <w:t>G-042</w:t>
      </w:r>
      <w:r w:rsidR="00FE52AD">
        <w:rPr>
          <w:sz w:val="24"/>
          <w:szCs w:val="28"/>
        </w:rPr>
        <w:t>),</w:t>
      </w:r>
      <w:r w:rsidR="00FE52AD" w:rsidRPr="00096CB0">
        <w:rPr>
          <w:sz w:val="24"/>
          <w:szCs w:val="28"/>
        </w:rPr>
        <w:t xml:space="preserve"> </w:t>
      </w:r>
      <w:proofErr w:type="spellStart"/>
      <w:r w:rsidR="00096CB0" w:rsidRPr="00096CB0">
        <w:rPr>
          <w:sz w:val="24"/>
          <w:szCs w:val="28"/>
        </w:rPr>
        <w:t>R</w:t>
      </w:r>
      <w:r w:rsidR="0035143F">
        <w:rPr>
          <w:rFonts w:eastAsiaTheme="minorEastAsia" w:hint="eastAsia"/>
          <w:sz w:val="24"/>
          <w:szCs w:val="28"/>
          <w:lang w:eastAsia="zh-CN"/>
        </w:rPr>
        <w:t>1</w:t>
      </w:r>
      <w:proofErr w:type="spellEnd"/>
      <w:r w:rsidR="0035143F">
        <w:rPr>
          <w:rFonts w:eastAsiaTheme="minorEastAsia" w:hint="eastAsia"/>
          <w:sz w:val="24"/>
          <w:szCs w:val="28"/>
          <w:lang w:eastAsia="zh-CN"/>
        </w:rPr>
        <w:t>-max</w:t>
      </w:r>
      <w:r w:rsidR="00FE52AD">
        <w:rPr>
          <w:sz w:val="24"/>
          <w:szCs w:val="28"/>
        </w:rPr>
        <w:t xml:space="preserve"> (</w:t>
      </w:r>
      <w:r w:rsidR="00096CB0" w:rsidRPr="00096CB0">
        <w:rPr>
          <w:sz w:val="24"/>
          <w:szCs w:val="28"/>
        </w:rPr>
        <w:t>RFR-GP*-PRED-1</w:t>
      </w:r>
      <w:r w:rsidR="00FE52AD">
        <w:rPr>
          <w:sz w:val="24"/>
          <w:szCs w:val="28"/>
        </w:rPr>
        <w:t xml:space="preserve">), </w:t>
      </w:r>
      <w:proofErr w:type="spellStart"/>
      <w:r w:rsidR="00096CB0" w:rsidRPr="00096CB0">
        <w:rPr>
          <w:sz w:val="24"/>
          <w:szCs w:val="28"/>
        </w:rPr>
        <w:t>R</w:t>
      </w:r>
      <w:r w:rsidR="0035143F">
        <w:rPr>
          <w:rFonts w:eastAsiaTheme="minorEastAsia" w:hint="eastAsia"/>
          <w:sz w:val="24"/>
          <w:szCs w:val="28"/>
          <w:lang w:eastAsia="zh-CN"/>
        </w:rPr>
        <w:t>2</w:t>
      </w:r>
      <w:proofErr w:type="spellEnd"/>
      <w:r w:rsidR="0035143F">
        <w:rPr>
          <w:rFonts w:eastAsiaTheme="minorEastAsia" w:hint="eastAsia"/>
          <w:sz w:val="24"/>
          <w:szCs w:val="28"/>
          <w:lang w:eastAsia="zh-CN"/>
        </w:rPr>
        <w:t>-max</w:t>
      </w:r>
      <w:r w:rsidR="00FE52AD">
        <w:rPr>
          <w:rFonts w:eastAsiaTheme="minorEastAsia"/>
          <w:sz w:val="24"/>
          <w:szCs w:val="28"/>
          <w:lang w:eastAsia="zh-CN"/>
        </w:rPr>
        <w:t xml:space="preserve"> </w:t>
      </w:r>
      <w:r w:rsidR="00FE52AD">
        <w:rPr>
          <w:sz w:val="24"/>
          <w:szCs w:val="28"/>
        </w:rPr>
        <w:t>(</w:t>
      </w:r>
      <w:r w:rsidR="00096CB0" w:rsidRPr="00096CB0">
        <w:rPr>
          <w:sz w:val="24"/>
          <w:szCs w:val="28"/>
        </w:rPr>
        <w:t>GP_KB-EI-5</w:t>
      </w:r>
      <w:r w:rsidR="00FE52AD">
        <w:rPr>
          <w:sz w:val="24"/>
          <w:szCs w:val="28"/>
        </w:rPr>
        <w:t>), and</w:t>
      </w:r>
      <w:r w:rsidR="00096CB0" w:rsidRPr="00096CB0">
        <w:rPr>
          <w:sz w:val="24"/>
          <w:szCs w:val="28"/>
        </w:rPr>
        <w:t xml:space="preserve"> </w:t>
      </w:r>
      <w:proofErr w:type="spellStart"/>
      <w:r w:rsidR="00096CB0" w:rsidRPr="00096CB0">
        <w:rPr>
          <w:sz w:val="24"/>
          <w:szCs w:val="28"/>
        </w:rPr>
        <w:t>R</w:t>
      </w:r>
      <w:r w:rsidR="0035143F">
        <w:rPr>
          <w:rFonts w:eastAsiaTheme="minorEastAsia" w:hint="eastAsia"/>
          <w:sz w:val="24"/>
          <w:szCs w:val="28"/>
          <w:lang w:eastAsia="zh-CN"/>
        </w:rPr>
        <w:t>3</w:t>
      </w:r>
      <w:proofErr w:type="spellEnd"/>
      <w:r w:rsidR="0035143F">
        <w:rPr>
          <w:rFonts w:eastAsiaTheme="minorEastAsia" w:hint="eastAsia"/>
          <w:sz w:val="24"/>
          <w:szCs w:val="28"/>
          <w:lang w:eastAsia="zh-CN"/>
        </w:rPr>
        <w:t>-max</w:t>
      </w:r>
      <w:r w:rsidR="00096CB0" w:rsidRPr="00096CB0">
        <w:rPr>
          <w:sz w:val="24"/>
          <w:szCs w:val="28"/>
        </w:rPr>
        <w:t xml:space="preserve"> </w:t>
      </w:r>
      <w:r w:rsidR="00FE52AD">
        <w:rPr>
          <w:sz w:val="24"/>
          <w:szCs w:val="28"/>
        </w:rPr>
        <w:t>(</w:t>
      </w:r>
      <w:r w:rsidR="00096CB0" w:rsidRPr="00096CB0">
        <w:rPr>
          <w:sz w:val="24"/>
          <w:szCs w:val="28"/>
        </w:rPr>
        <w:t>GP_KB-EI-7</w:t>
      </w:r>
      <w:bookmarkStart w:id="11" w:name="_Hlk167376842"/>
      <w:r w:rsidR="00FE52AD">
        <w:rPr>
          <w:sz w:val="24"/>
          <w:szCs w:val="28"/>
        </w:rPr>
        <w:t>)</w:t>
      </w:r>
      <w:r w:rsidR="003E0BF7" w:rsidRPr="00096CB0">
        <w:rPr>
          <w:sz w:val="24"/>
          <w:szCs w:val="28"/>
        </w:rPr>
        <w:t>.</w:t>
      </w:r>
      <w:r w:rsidR="003E0BF7">
        <w:rPr>
          <w:sz w:val="24"/>
        </w:rPr>
        <w:t xml:space="preserve"> </w:t>
      </w:r>
      <w:r w:rsidR="00096CB0">
        <w:rPr>
          <w:sz w:val="24"/>
        </w:rPr>
        <w:t xml:space="preserve">All </w:t>
      </w:r>
      <w:r w:rsidR="00FE52AD">
        <w:rPr>
          <w:sz w:val="24"/>
        </w:rPr>
        <w:t>hydro</w:t>
      </w:r>
      <w:r w:rsidR="00096CB0">
        <w:rPr>
          <w:sz w:val="24"/>
        </w:rPr>
        <w:t xml:space="preserve">gels </w:t>
      </w:r>
      <w:r w:rsidR="00FE52AD">
        <w:rPr>
          <w:sz w:val="24"/>
        </w:rPr>
        <w:t>were</w:t>
      </w:r>
      <w:r w:rsidR="00096CB0">
        <w:rPr>
          <w:sz w:val="24"/>
        </w:rPr>
        <w:t xml:space="preserve"> equilibr</w:t>
      </w:r>
      <w:r w:rsidR="00FE52AD">
        <w:rPr>
          <w:sz w:val="24"/>
        </w:rPr>
        <w:t xml:space="preserve">ated </w:t>
      </w:r>
      <w:r w:rsidR="00096CB0">
        <w:rPr>
          <w:sz w:val="24"/>
        </w:rPr>
        <w:t xml:space="preserve">in </w:t>
      </w:r>
      <w:r w:rsidR="002D41FF">
        <w:rPr>
          <w:sz w:val="24"/>
        </w:rPr>
        <w:t>corresponding</w:t>
      </w:r>
      <w:r w:rsidR="00096CB0">
        <w:rPr>
          <w:sz w:val="24"/>
        </w:rPr>
        <w:t xml:space="preserve"> solution</w:t>
      </w:r>
      <w:r w:rsidR="002D41FF">
        <w:rPr>
          <w:sz w:val="24"/>
        </w:rPr>
        <w:t>s</w:t>
      </w:r>
      <w:r w:rsidR="00096CB0">
        <w:rPr>
          <w:sz w:val="24"/>
        </w:rPr>
        <w:t xml:space="preserve"> before </w:t>
      </w:r>
      <w:r w:rsidR="00F24C99">
        <w:rPr>
          <w:rFonts w:eastAsiaTheme="minorEastAsia" w:hint="eastAsia"/>
          <w:sz w:val="24"/>
          <w:lang w:eastAsia="zh-CN"/>
        </w:rPr>
        <w:t xml:space="preserve">tack </w:t>
      </w:r>
      <w:r w:rsidR="00096CB0">
        <w:rPr>
          <w:sz w:val="24"/>
        </w:rPr>
        <w:t>test</w:t>
      </w:r>
      <w:r w:rsidR="002D41FF">
        <w:rPr>
          <w:sz w:val="24"/>
        </w:rPr>
        <w:t>s</w:t>
      </w:r>
      <w:r w:rsidR="00096CB0">
        <w:rPr>
          <w:sz w:val="24"/>
        </w:rPr>
        <w:t xml:space="preserve">. </w:t>
      </w:r>
      <w:r w:rsidR="00682FE1">
        <w:rPr>
          <w:sz w:val="24"/>
        </w:rPr>
        <w:t>E</w:t>
      </w:r>
      <w:r w:rsidR="00682FE1" w:rsidRPr="001815DC">
        <w:rPr>
          <w:sz w:val="24"/>
        </w:rPr>
        <w:t xml:space="preserve">rror bars </w:t>
      </w:r>
      <w:r w:rsidR="00682FE1">
        <w:rPr>
          <w:sz w:val="24"/>
        </w:rPr>
        <w:t>represent</w:t>
      </w:r>
      <w:r w:rsidR="00682FE1" w:rsidRPr="001815DC">
        <w:rPr>
          <w:sz w:val="24"/>
        </w:rPr>
        <w:t xml:space="preserve"> the standard deviation</w:t>
      </w:r>
      <w:r w:rsidR="00682FE1">
        <w:rPr>
          <w:sz w:val="24"/>
        </w:rPr>
        <w:t xml:space="preserve"> </w:t>
      </w:r>
      <w:r w:rsidR="00682FE1">
        <w:rPr>
          <w:rFonts w:eastAsiaTheme="minorEastAsia"/>
          <w:sz w:val="24"/>
          <w:lang w:eastAsia="ja-JP"/>
        </w:rPr>
        <w:t xml:space="preserve">of </w:t>
      </w:r>
      <w:r w:rsidR="00682FE1" w:rsidRPr="001815DC">
        <w:rPr>
          <w:sz w:val="24"/>
        </w:rPr>
        <w:t xml:space="preserve">N = </w:t>
      </w:r>
      <w:r w:rsidR="00682FE1">
        <w:rPr>
          <w:sz w:val="24"/>
        </w:rPr>
        <w:t>3 measurements</w:t>
      </w:r>
      <w:r w:rsidR="00682FE1" w:rsidRPr="001815DC">
        <w:rPr>
          <w:sz w:val="24"/>
        </w:rPr>
        <w:t>.</w:t>
      </w:r>
    </w:p>
    <w:p w14:paraId="6C267D2B" w14:textId="5A0FA0A1" w:rsidR="00096CB0" w:rsidRPr="00122BF9" w:rsidRDefault="00096CB0" w:rsidP="00096CB0">
      <w:pPr>
        <w:pStyle w:val="ad"/>
        <w:adjustRightInd w:val="0"/>
        <w:snapToGrid w:val="0"/>
        <w:spacing w:line="360" w:lineRule="auto"/>
        <w:jc w:val="both"/>
        <w:rPr>
          <w:rFonts w:eastAsia="宋体"/>
          <w:sz w:val="24"/>
          <w:lang w:eastAsia="zh-CN"/>
        </w:rPr>
      </w:pPr>
    </w:p>
    <w:bookmarkEnd w:id="11"/>
    <w:p w14:paraId="35ADBCC5" w14:textId="77777777" w:rsidR="00096CB0" w:rsidRPr="00E91A01" w:rsidRDefault="00096CB0" w:rsidP="001F2A2F">
      <w:pPr>
        <w:spacing w:line="360" w:lineRule="auto"/>
        <w:rPr>
          <w:rFonts w:ascii="Times New Roman" w:hAnsi="Times New Roman" w:cs="Times New Roman"/>
          <w:sz w:val="24"/>
          <w:szCs w:val="28"/>
        </w:rPr>
      </w:pPr>
    </w:p>
    <w:p w14:paraId="16ED2A12" w14:textId="77777777" w:rsidR="00C8283F" w:rsidRDefault="00C8283F">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71D0891D" w14:textId="6EAA50DD" w:rsidR="00665F1B" w:rsidRPr="00E91A01" w:rsidRDefault="00F24C99" w:rsidP="007F24D3">
      <w:pPr>
        <w:spacing w:line="360" w:lineRule="auto"/>
        <w:jc w:val="center"/>
        <w:rPr>
          <w:rFonts w:ascii="Times New Roman" w:hAnsi="Times New Roman" w:cs="Times New Roman"/>
          <w:sz w:val="24"/>
          <w:szCs w:val="28"/>
        </w:rPr>
      </w:pPr>
      <w:r>
        <w:rPr>
          <w:noProof/>
        </w:rPr>
        <w:lastRenderedPageBreak/>
        <w:drawing>
          <wp:inline distT="0" distB="0" distL="0" distR="0" wp14:anchorId="0FDC089E" wp14:editId="78FDB831">
            <wp:extent cx="5759450" cy="1408430"/>
            <wp:effectExtent l="0" t="0" r="0" b="1270"/>
            <wp:docPr id="951255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1408430"/>
                    </a:xfrm>
                    <a:prstGeom prst="rect">
                      <a:avLst/>
                    </a:prstGeom>
                    <a:noFill/>
                    <a:ln>
                      <a:noFill/>
                    </a:ln>
                  </pic:spPr>
                </pic:pic>
              </a:graphicData>
            </a:graphic>
          </wp:inline>
        </w:drawing>
      </w:r>
    </w:p>
    <w:p w14:paraId="1FF5299C" w14:textId="003647E9" w:rsidR="00337BD0" w:rsidRPr="007C1C27" w:rsidRDefault="006705B5" w:rsidP="00096CB0">
      <w:pPr>
        <w:spacing w:line="360" w:lineRule="auto"/>
        <w:rPr>
          <w:rFonts w:ascii="Times New Roman" w:hAnsi="Times New Roman" w:cs="Times New Roman"/>
          <w:sz w:val="24"/>
          <w:szCs w:val="28"/>
        </w:rPr>
      </w:pPr>
      <w:r w:rsidRPr="006705B5">
        <w:rPr>
          <w:rFonts w:ascii="Times New Roman" w:hAnsi="Times New Roman" w:cs="Times New Roman"/>
          <w:b/>
          <w:bCs/>
          <w:sz w:val="24"/>
          <w:szCs w:val="28"/>
        </w:rPr>
        <w:t xml:space="preserve">Supplementary Fig. </w:t>
      </w:r>
      <w:r>
        <w:rPr>
          <w:rFonts w:ascii="Times New Roman" w:hAnsi="Times New Roman" w:cs="Times New Roman" w:hint="eastAsia"/>
          <w:b/>
          <w:bCs/>
          <w:sz w:val="24"/>
          <w:szCs w:val="28"/>
        </w:rPr>
        <w:t>1</w:t>
      </w:r>
      <w:r w:rsidR="00543AC0">
        <w:rPr>
          <w:rFonts w:ascii="Times New Roman" w:hAnsi="Times New Roman" w:cs="Times New Roman" w:hint="eastAsia"/>
          <w:b/>
          <w:bCs/>
          <w:sz w:val="24"/>
          <w:szCs w:val="28"/>
        </w:rPr>
        <w:t>2</w:t>
      </w:r>
      <w:r>
        <w:rPr>
          <w:rFonts w:ascii="Times New Roman" w:hAnsi="Times New Roman" w:cs="Times New Roman" w:hint="eastAsia"/>
          <w:b/>
          <w:bCs/>
          <w:sz w:val="24"/>
          <w:szCs w:val="28"/>
        </w:rPr>
        <w:t xml:space="preserve">. </w:t>
      </w:r>
      <w:r w:rsidR="00096CB0" w:rsidRPr="00096CB0">
        <w:rPr>
          <w:rFonts w:ascii="Times New Roman" w:hAnsi="Times New Roman" w:cs="Times New Roman"/>
          <w:sz w:val="24"/>
          <w:szCs w:val="28"/>
        </w:rPr>
        <w:t>Photograph</w:t>
      </w:r>
      <w:r w:rsidR="002D41FF">
        <w:rPr>
          <w:rFonts w:ascii="Times New Roman" w:hAnsi="Times New Roman" w:cs="Times New Roman"/>
          <w:sz w:val="24"/>
          <w:szCs w:val="28"/>
        </w:rPr>
        <w:t>ic image</w:t>
      </w:r>
      <w:r w:rsidR="00096CB0" w:rsidRPr="00096CB0">
        <w:rPr>
          <w:rFonts w:ascii="Times New Roman" w:hAnsi="Times New Roman" w:cs="Times New Roman"/>
          <w:sz w:val="24"/>
          <w:szCs w:val="28"/>
        </w:rPr>
        <w:t xml:space="preserve">s illustrating the deformation of </w:t>
      </w:r>
      <w:proofErr w:type="spellStart"/>
      <w:r w:rsidR="00096CB0">
        <w:rPr>
          <w:rFonts w:ascii="Times New Roman" w:hAnsi="Times New Roman" w:cs="Times New Roman" w:hint="eastAsia"/>
          <w:sz w:val="24"/>
          <w:szCs w:val="28"/>
        </w:rPr>
        <w:t>R</w:t>
      </w:r>
      <w:r w:rsidR="0035143F">
        <w:rPr>
          <w:rFonts w:ascii="Times New Roman" w:hAnsi="Times New Roman" w:cs="Times New Roman" w:hint="eastAsia"/>
          <w:sz w:val="24"/>
          <w:szCs w:val="28"/>
        </w:rPr>
        <w:t>2</w:t>
      </w:r>
      <w:proofErr w:type="spellEnd"/>
      <w:r w:rsidR="0035143F">
        <w:rPr>
          <w:rFonts w:ascii="Times New Roman" w:hAnsi="Times New Roman" w:cs="Times New Roman" w:hint="eastAsia"/>
          <w:sz w:val="24"/>
          <w:szCs w:val="28"/>
        </w:rPr>
        <w:t>-</w:t>
      </w:r>
      <w:r w:rsidR="00096CB0">
        <w:rPr>
          <w:rFonts w:ascii="Times New Roman" w:hAnsi="Times New Roman" w:cs="Times New Roman" w:hint="eastAsia"/>
          <w:sz w:val="24"/>
          <w:szCs w:val="28"/>
        </w:rPr>
        <w:t>max</w:t>
      </w:r>
      <w:r w:rsidR="00096CB0" w:rsidRPr="00096CB0">
        <w:rPr>
          <w:rFonts w:ascii="Times New Roman" w:hAnsi="Times New Roman" w:cs="Times New Roman"/>
          <w:sz w:val="24"/>
          <w:szCs w:val="28"/>
        </w:rPr>
        <w:t xml:space="preserve"> during retraction from </w:t>
      </w:r>
      <w:r w:rsidR="007351C5">
        <w:rPr>
          <w:rFonts w:ascii="Times New Roman" w:hAnsi="Times New Roman" w:cs="Times New Roman"/>
          <w:sz w:val="24"/>
          <w:szCs w:val="28"/>
        </w:rPr>
        <w:t>a</w:t>
      </w:r>
      <w:r w:rsidR="007351C5" w:rsidRPr="00096CB0">
        <w:rPr>
          <w:rFonts w:ascii="Times New Roman" w:hAnsi="Times New Roman" w:cs="Times New Roman"/>
          <w:sz w:val="24"/>
          <w:szCs w:val="28"/>
        </w:rPr>
        <w:t xml:space="preserve"> </w:t>
      </w:r>
      <w:r w:rsidR="00096CB0" w:rsidRPr="00096CB0">
        <w:rPr>
          <w:rFonts w:ascii="Times New Roman" w:hAnsi="Times New Roman" w:cs="Times New Roman"/>
          <w:sz w:val="24"/>
          <w:szCs w:val="28"/>
        </w:rPr>
        <w:t>glass substrate</w:t>
      </w:r>
      <w:r w:rsidR="00096CB0">
        <w:rPr>
          <w:rFonts w:ascii="Times New Roman" w:hAnsi="Times New Roman" w:cs="Times New Roman" w:hint="eastAsia"/>
          <w:sz w:val="24"/>
          <w:szCs w:val="28"/>
        </w:rPr>
        <w:t xml:space="preserve"> in </w:t>
      </w:r>
      <w:r w:rsidR="007351C5">
        <w:rPr>
          <w:rFonts w:ascii="Times New Roman" w:hAnsi="Times New Roman" w:cs="Times New Roman"/>
          <w:sz w:val="24"/>
          <w:szCs w:val="28"/>
        </w:rPr>
        <w:t xml:space="preserve">deionized </w:t>
      </w:r>
      <w:r w:rsidR="00096CB0">
        <w:rPr>
          <w:rFonts w:ascii="Times New Roman" w:hAnsi="Times New Roman" w:cs="Times New Roman" w:hint="eastAsia"/>
          <w:sz w:val="24"/>
          <w:szCs w:val="28"/>
        </w:rPr>
        <w:t xml:space="preserve">water. </w:t>
      </w:r>
      <w:r w:rsidR="007C1C27">
        <w:rPr>
          <w:rFonts w:ascii="Times New Roman" w:eastAsia="Yu Mincho" w:hAnsi="Times New Roman" w:cs="Times New Roman" w:hint="eastAsia"/>
          <w:sz w:val="24"/>
          <w:szCs w:val="28"/>
          <w:lang w:eastAsia="ja-JP"/>
        </w:rPr>
        <w:t xml:space="preserve">The </w:t>
      </w:r>
      <w:r w:rsidR="00932D70" w:rsidRPr="00932D70">
        <w:rPr>
          <w:rFonts w:ascii="Times New Roman" w:eastAsia="Yu Mincho" w:hAnsi="Times New Roman" w:cs="Times New Roman"/>
          <w:sz w:val="24"/>
          <w:szCs w:val="28"/>
          <w:lang w:eastAsia="ja-JP"/>
        </w:rPr>
        <w:t>finger-like structure</w:t>
      </w:r>
      <w:r w:rsidR="007351C5">
        <w:rPr>
          <w:rFonts w:ascii="Times New Roman" w:eastAsia="Yu Mincho" w:hAnsi="Times New Roman" w:cs="Times New Roman"/>
          <w:sz w:val="24"/>
          <w:szCs w:val="28"/>
          <w:lang w:eastAsia="ja-JP"/>
        </w:rPr>
        <w:t>s</w:t>
      </w:r>
      <w:r w:rsidR="00932D70" w:rsidRPr="00932D70">
        <w:rPr>
          <w:rFonts w:ascii="Times New Roman" w:eastAsia="Yu Mincho" w:hAnsi="Times New Roman" w:cs="Times New Roman"/>
          <w:sz w:val="24"/>
          <w:szCs w:val="28"/>
          <w:lang w:eastAsia="ja-JP"/>
        </w:rPr>
        <w:t xml:space="preserve"> </w:t>
      </w:r>
      <w:r w:rsidR="007C1C27">
        <w:rPr>
          <w:rFonts w:ascii="Times New Roman" w:eastAsia="Yu Mincho" w:hAnsi="Times New Roman" w:cs="Times New Roman" w:hint="eastAsia"/>
          <w:sz w:val="24"/>
          <w:szCs w:val="28"/>
          <w:lang w:eastAsia="ja-JP"/>
        </w:rPr>
        <w:t xml:space="preserve">indicate </w:t>
      </w:r>
      <w:r w:rsidR="003F2023">
        <w:rPr>
          <w:rFonts w:ascii="Times New Roman" w:hAnsi="Times New Roman" w:cs="Times New Roman" w:hint="eastAsia"/>
          <w:sz w:val="24"/>
          <w:szCs w:val="28"/>
        </w:rPr>
        <w:t>cavitation</w:t>
      </w:r>
      <w:r w:rsidR="007351C5">
        <w:rPr>
          <w:rFonts w:ascii="Times New Roman" w:hAnsi="Times New Roman" w:cs="Times New Roman"/>
          <w:sz w:val="24"/>
          <w:szCs w:val="28"/>
        </w:rPr>
        <w:t xml:space="preserve"> caused</w:t>
      </w:r>
      <w:r w:rsidR="003F2023">
        <w:rPr>
          <w:rFonts w:ascii="Times New Roman" w:hAnsi="Times New Roman" w:cs="Times New Roman" w:hint="eastAsia"/>
          <w:sz w:val="24"/>
          <w:szCs w:val="28"/>
        </w:rPr>
        <w:t xml:space="preserve"> by </w:t>
      </w:r>
      <w:r w:rsidR="007C1C27">
        <w:rPr>
          <w:rFonts w:ascii="Times New Roman" w:eastAsia="Yu Mincho" w:hAnsi="Times New Roman" w:cs="Times New Roman" w:hint="eastAsia"/>
          <w:sz w:val="24"/>
          <w:szCs w:val="28"/>
          <w:lang w:eastAsia="ja-JP"/>
        </w:rPr>
        <w:t>strong adhesion.</w:t>
      </w:r>
    </w:p>
    <w:p w14:paraId="7F98DB9C" w14:textId="2250D836" w:rsidR="00337BD0" w:rsidRDefault="002D41FF" w:rsidP="00BB525E">
      <w:pPr>
        <w:widowControl/>
        <w:jc w:val="left"/>
        <w:rPr>
          <w:rFonts w:ascii="Times New Roman" w:hAnsi="Times New Roman" w:cs="Times New Roman"/>
          <w:sz w:val="24"/>
          <w:szCs w:val="28"/>
        </w:rPr>
      </w:pPr>
      <w:r>
        <w:rPr>
          <w:rFonts w:ascii="Times New Roman" w:hAnsi="Times New Roman" w:cs="Times New Roman"/>
          <w:sz w:val="24"/>
          <w:szCs w:val="28"/>
        </w:rPr>
        <w:br w:type="page"/>
      </w:r>
    </w:p>
    <w:p w14:paraId="327A2A55" w14:textId="77AFDEFD" w:rsidR="00213199" w:rsidRPr="00F1158D" w:rsidRDefault="0056102A" w:rsidP="00656A92">
      <w:pPr>
        <w:spacing w:line="360" w:lineRule="auto"/>
        <w:rPr>
          <w:rFonts w:ascii="Times New Roman" w:hAnsi="Times New Roman" w:cs="Times New Roman"/>
          <w:sz w:val="24"/>
          <w:szCs w:val="28"/>
        </w:rPr>
      </w:pPr>
      <w:r w:rsidRPr="006705B5">
        <w:rPr>
          <w:rFonts w:ascii="Times New Roman" w:hAnsi="Times New Roman" w:cs="Times New Roman"/>
          <w:b/>
          <w:bCs/>
          <w:sz w:val="24"/>
          <w:szCs w:val="24"/>
        </w:rPr>
        <w:lastRenderedPageBreak/>
        <w:t xml:space="preserve">Supplementary Algorithm 1: </w:t>
      </w:r>
      <w:r w:rsidRPr="00F1158D">
        <w:rPr>
          <w:rFonts w:ascii="Times New Roman" w:hAnsi="Times New Roman" w:cs="Times New Roman"/>
          <w:sz w:val="24"/>
          <w:szCs w:val="24"/>
        </w:rPr>
        <w:t>SMBO for optimal monomer fraction extrapolation.</w:t>
      </w:r>
    </w:p>
    <w:p w14:paraId="79C738BB" w14:textId="3490CFA1" w:rsidR="00217496" w:rsidRPr="00E91A01" w:rsidRDefault="00213199" w:rsidP="00656A92">
      <w:pPr>
        <w:spacing w:line="360" w:lineRule="auto"/>
        <w:rPr>
          <w:rFonts w:ascii="Times New Roman" w:hAnsi="Times New Roman" w:cs="Times New Roman"/>
          <w:sz w:val="24"/>
          <w:szCs w:val="28"/>
        </w:rPr>
      </w:pPr>
      <w:r w:rsidRPr="00E91A01">
        <w:rPr>
          <w:noProof/>
          <w:sz w:val="24"/>
          <w:szCs w:val="24"/>
        </w:rPr>
        <w:drawing>
          <wp:inline distT="0" distB="0" distL="0" distR="0" wp14:anchorId="5DF965BB" wp14:editId="43C09545">
            <wp:extent cx="5759450" cy="1790700"/>
            <wp:effectExtent l="0" t="0" r="0" b="0"/>
            <wp:docPr id="1350666993" name="図 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手紙&#10;&#10;自動的に生成された説明"/>
                    <pic:cNvPicPr/>
                  </pic:nvPicPr>
                  <pic:blipFill>
                    <a:blip r:embed="rId21"/>
                    <a:stretch>
                      <a:fillRect/>
                    </a:stretch>
                  </pic:blipFill>
                  <pic:spPr>
                    <a:xfrm>
                      <a:off x="0" y="0"/>
                      <a:ext cx="5759450" cy="1790700"/>
                    </a:xfrm>
                    <a:prstGeom prst="rect">
                      <a:avLst/>
                    </a:prstGeom>
                  </pic:spPr>
                </pic:pic>
              </a:graphicData>
            </a:graphic>
          </wp:inline>
        </w:drawing>
      </w:r>
      <w:r w:rsidRPr="00E91A01">
        <w:rPr>
          <w:rFonts w:ascii="Times New Roman" w:hAnsi="Times New Roman" w:cs="Times New Roman"/>
          <w:sz w:val="24"/>
          <w:szCs w:val="28"/>
        </w:rPr>
        <w:t xml:space="preserve"> </w:t>
      </w:r>
      <w:r w:rsidR="00217496" w:rsidRPr="00E91A01">
        <w:rPr>
          <w:rFonts w:ascii="Times New Roman" w:hAnsi="Times New Roman" w:cs="Times New Roman"/>
          <w:sz w:val="24"/>
          <w:szCs w:val="28"/>
        </w:rPr>
        <w:br w:type="page"/>
      </w:r>
    </w:p>
    <w:p w14:paraId="48AFF282" w14:textId="75B49A60" w:rsidR="00840984" w:rsidRPr="00E91A01" w:rsidRDefault="006705B5" w:rsidP="006F7360">
      <w:pPr>
        <w:spacing w:line="360" w:lineRule="auto"/>
        <w:rPr>
          <w:rFonts w:ascii="Times New Roman" w:hAnsi="Times New Roman" w:cs="Times New Roman"/>
          <w:sz w:val="24"/>
          <w:szCs w:val="28"/>
        </w:rPr>
      </w:pPr>
      <w:r w:rsidRPr="006705B5">
        <w:rPr>
          <w:rFonts w:ascii="Times New Roman" w:hAnsi="Times New Roman" w:cs="Times New Roman"/>
          <w:b/>
          <w:bCs/>
          <w:sz w:val="24"/>
          <w:szCs w:val="28"/>
        </w:rPr>
        <w:lastRenderedPageBreak/>
        <w:t xml:space="preserve">Supplementary </w:t>
      </w:r>
      <w:r w:rsidR="00840984" w:rsidRPr="006705B5">
        <w:rPr>
          <w:rFonts w:ascii="Times New Roman" w:hAnsi="Times New Roman" w:cs="Times New Roman"/>
          <w:b/>
          <w:bCs/>
          <w:sz w:val="24"/>
          <w:szCs w:val="28"/>
        </w:rPr>
        <w:t xml:space="preserve">Table </w:t>
      </w:r>
      <w:r w:rsidR="00EB149E" w:rsidRPr="006705B5">
        <w:rPr>
          <w:rFonts w:ascii="Times New Roman" w:hAnsi="Times New Roman" w:cs="Times New Roman" w:hint="eastAsia"/>
          <w:b/>
          <w:bCs/>
          <w:sz w:val="24"/>
          <w:szCs w:val="28"/>
        </w:rPr>
        <w:t>1</w:t>
      </w:r>
      <w:r w:rsidR="00840984" w:rsidRPr="006705B5">
        <w:rPr>
          <w:rFonts w:ascii="Times New Roman" w:hAnsi="Times New Roman" w:cs="Times New Roman"/>
          <w:b/>
          <w:bCs/>
          <w:sz w:val="24"/>
          <w:szCs w:val="28"/>
        </w:rPr>
        <w:t xml:space="preserve">. </w:t>
      </w:r>
      <w:r w:rsidR="00840984" w:rsidRPr="00E91A01">
        <w:rPr>
          <w:rFonts w:ascii="Times New Roman" w:hAnsi="Times New Roman" w:cs="Times New Roman"/>
          <w:sz w:val="24"/>
          <w:szCs w:val="28"/>
        </w:rPr>
        <w:t>Tape-type underwater adhesives based on physical interactions as reported in the literature.</w:t>
      </w:r>
    </w:p>
    <w:tbl>
      <w:tblPr>
        <w:tblStyle w:val="a7"/>
        <w:tblW w:w="9219" w:type="dxa"/>
        <w:jc w:val="center"/>
        <w:tblLayout w:type="fixed"/>
        <w:tblLook w:val="04A0" w:firstRow="1" w:lastRow="0" w:firstColumn="1" w:lastColumn="0" w:noHBand="0" w:noVBand="1"/>
      </w:tblPr>
      <w:tblGrid>
        <w:gridCol w:w="1565"/>
        <w:gridCol w:w="1275"/>
        <w:gridCol w:w="1276"/>
        <w:gridCol w:w="1559"/>
        <w:gridCol w:w="1408"/>
        <w:gridCol w:w="1417"/>
        <w:gridCol w:w="719"/>
      </w:tblGrid>
      <w:tr w:rsidR="00840984" w:rsidRPr="00E91A01" w14:paraId="46F94F55" w14:textId="77777777" w:rsidTr="0024661B">
        <w:trPr>
          <w:jc w:val="center"/>
        </w:trPr>
        <w:tc>
          <w:tcPr>
            <w:tcW w:w="9219" w:type="dxa"/>
            <w:gridSpan w:val="7"/>
            <w:vAlign w:val="center"/>
          </w:tcPr>
          <w:p w14:paraId="20F736AD" w14:textId="77777777" w:rsidR="00840984" w:rsidRPr="00E91A01" w:rsidRDefault="00840984" w:rsidP="00BB77D1">
            <w:pPr>
              <w:jc w:val="center"/>
              <w:rPr>
                <w:rFonts w:ascii="Times New Roman" w:hAnsi="Times New Roman" w:cs="Times New Roman"/>
                <w:b/>
                <w:bCs/>
                <w:kern w:val="0"/>
                <w:sz w:val="16"/>
                <w:szCs w:val="16"/>
              </w:rPr>
            </w:pPr>
            <w:r w:rsidRPr="00E91A01">
              <w:rPr>
                <w:rFonts w:ascii="Times New Roman" w:hAnsi="Times New Roman" w:cs="Times New Roman"/>
                <w:b/>
                <w:bCs/>
                <w:kern w:val="0"/>
                <w:sz w:val="16"/>
                <w:szCs w:val="16"/>
              </w:rPr>
              <w:t>Hydrogels</w:t>
            </w:r>
          </w:p>
        </w:tc>
      </w:tr>
      <w:tr w:rsidR="00840984" w:rsidRPr="00E91A01" w14:paraId="54893E6F" w14:textId="77777777" w:rsidTr="007C1C27">
        <w:trPr>
          <w:jc w:val="center"/>
        </w:trPr>
        <w:tc>
          <w:tcPr>
            <w:tcW w:w="1565" w:type="dxa"/>
            <w:vAlign w:val="center"/>
          </w:tcPr>
          <w:p w14:paraId="65654A77" w14:textId="77777777" w:rsidR="00840984" w:rsidRPr="00E91A01" w:rsidRDefault="00840984" w:rsidP="00BB77D1">
            <w:pPr>
              <w:jc w:val="center"/>
              <w:rPr>
                <w:rFonts w:ascii="Times New Roman" w:hAnsi="Times New Roman" w:cs="Times New Roman"/>
                <w:kern w:val="0"/>
                <w:sz w:val="16"/>
                <w:szCs w:val="16"/>
              </w:rPr>
            </w:pPr>
            <w:bookmarkStart w:id="12" w:name="_Hlk146636987"/>
            <w:r w:rsidRPr="00E91A01">
              <w:rPr>
                <w:rFonts w:ascii="Times New Roman" w:hAnsi="Times New Roman" w:cs="Times New Roman"/>
                <w:kern w:val="0"/>
                <w:sz w:val="16"/>
                <w:szCs w:val="16"/>
              </w:rPr>
              <w:t>Components</w:t>
            </w:r>
          </w:p>
        </w:tc>
        <w:tc>
          <w:tcPr>
            <w:tcW w:w="1275" w:type="dxa"/>
            <w:vAlign w:val="center"/>
          </w:tcPr>
          <w:p w14:paraId="79E6A83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Substrates</w:t>
            </w:r>
          </w:p>
        </w:tc>
        <w:tc>
          <w:tcPr>
            <w:tcW w:w="1276" w:type="dxa"/>
            <w:vAlign w:val="center"/>
          </w:tcPr>
          <w:p w14:paraId="20D0694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Test method</w:t>
            </w:r>
          </w:p>
        </w:tc>
        <w:tc>
          <w:tcPr>
            <w:tcW w:w="1559" w:type="dxa"/>
            <w:vAlign w:val="center"/>
          </w:tcPr>
          <w:p w14:paraId="76628E4B" w14:textId="77777777" w:rsidR="00840984" w:rsidRPr="00E91A01" w:rsidRDefault="00840984" w:rsidP="00BB77D1">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Bonding condition</w:t>
            </w:r>
          </w:p>
          <w:p w14:paraId="3DF9CF7A"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Curing time</w:t>
            </w:r>
          </w:p>
        </w:tc>
        <w:tc>
          <w:tcPr>
            <w:tcW w:w="1408" w:type="dxa"/>
            <w:vAlign w:val="center"/>
          </w:tcPr>
          <w:p w14:paraId="33995B74" w14:textId="3FA3A375" w:rsidR="00840984" w:rsidRPr="00E91A01" w:rsidRDefault="00D20769" w:rsidP="00BB77D1">
            <w:pPr>
              <w:jc w:val="center"/>
              <w:rPr>
                <w:rFonts w:ascii="Times New Roman" w:hAnsi="Times New Roman" w:cs="Times New Roman"/>
                <w:kern w:val="0"/>
                <w:sz w:val="16"/>
                <w:szCs w:val="16"/>
              </w:rPr>
            </w:pPr>
            <w:r>
              <w:rPr>
                <w:rFonts w:ascii="Times New Roman" w:hAnsi="Times New Roman" w:cs="Times New Roman"/>
                <w:kern w:val="0"/>
                <w:sz w:val="16"/>
                <w:szCs w:val="16"/>
              </w:rPr>
              <w:t>Adhesive strength</w:t>
            </w:r>
          </w:p>
        </w:tc>
        <w:tc>
          <w:tcPr>
            <w:tcW w:w="1417" w:type="dxa"/>
            <w:vAlign w:val="center"/>
          </w:tcPr>
          <w:p w14:paraId="1D564CB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Remarks</w:t>
            </w:r>
          </w:p>
        </w:tc>
        <w:tc>
          <w:tcPr>
            <w:tcW w:w="719" w:type="dxa"/>
            <w:vAlign w:val="center"/>
          </w:tcPr>
          <w:p w14:paraId="12C96DE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Ref.</w:t>
            </w:r>
          </w:p>
        </w:tc>
      </w:tr>
      <w:tr w:rsidR="007C1C27" w:rsidRPr="00E91A01" w14:paraId="7F9152C0" w14:textId="77777777" w:rsidTr="007C1C27">
        <w:trPr>
          <w:jc w:val="center"/>
        </w:trPr>
        <w:tc>
          <w:tcPr>
            <w:tcW w:w="1565" w:type="dxa"/>
            <w:vAlign w:val="center"/>
          </w:tcPr>
          <w:p w14:paraId="4DD8E0F3" w14:textId="08964710" w:rsidR="007C1C27" w:rsidRPr="00C836D4" w:rsidRDefault="007C1C27" w:rsidP="00BB77D1">
            <w:pPr>
              <w:jc w:val="center"/>
              <w:rPr>
                <w:rFonts w:ascii="Times New Roman" w:hAnsi="Times New Roman" w:cs="Times New Roman"/>
                <w:b/>
                <w:bCs/>
                <w:kern w:val="0"/>
                <w:sz w:val="16"/>
                <w:szCs w:val="16"/>
              </w:rPr>
            </w:pPr>
            <w:r w:rsidRPr="00C836D4">
              <w:rPr>
                <w:rFonts w:ascii="Times New Roman" w:hAnsi="Times New Roman" w:cs="Times New Roman" w:hint="eastAsia"/>
                <w:b/>
                <w:bCs/>
                <w:kern w:val="0"/>
                <w:sz w:val="16"/>
                <w:szCs w:val="16"/>
              </w:rPr>
              <w:t>P(BA-stat-ATAC-stat-PEA)</w:t>
            </w:r>
          </w:p>
        </w:tc>
        <w:tc>
          <w:tcPr>
            <w:tcW w:w="1275" w:type="dxa"/>
            <w:vAlign w:val="center"/>
          </w:tcPr>
          <w:p w14:paraId="143A9655" w14:textId="230DD9EE" w:rsidR="007C1C27" w:rsidRPr="007C1C27" w:rsidRDefault="007C1C27" w:rsidP="00BB77D1">
            <w:pPr>
              <w:jc w:val="center"/>
              <w:rPr>
                <w:rFonts w:ascii="Times New Roman" w:hAnsi="Times New Roman" w:cs="Times New Roman"/>
                <w:kern w:val="0"/>
                <w:sz w:val="16"/>
                <w:szCs w:val="16"/>
              </w:rPr>
            </w:pPr>
            <w:r>
              <w:rPr>
                <w:rFonts w:ascii="Times New Roman" w:hAnsi="Times New Roman" w:cs="Times New Roman" w:hint="eastAsia"/>
                <w:kern w:val="0"/>
                <w:sz w:val="16"/>
                <w:szCs w:val="16"/>
              </w:rPr>
              <w:t>Glass, ceramics, plastic, metals, bones</w:t>
            </w:r>
          </w:p>
        </w:tc>
        <w:tc>
          <w:tcPr>
            <w:tcW w:w="1276" w:type="dxa"/>
            <w:vAlign w:val="center"/>
          </w:tcPr>
          <w:p w14:paraId="06EA7724" w14:textId="77777777" w:rsidR="007C1C27" w:rsidRPr="00E91A01" w:rsidRDefault="007C1C27" w:rsidP="007C1C27">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p w14:paraId="1113C1A3" w14:textId="77777777" w:rsidR="007C1C27" w:rsidRDefault="007C1C27" w:rsidP="007C1C27">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p w14:paraId="26A5FC5E" w14:textId="7B295584" w:rsidR="007C1C27" w:rsidRPr="007C1C27" w:rsidRDefault="007C1C27" w:rsidP="007C1C27">
            <w:pPr>
              <w:jc w:val="center"/>
              <w:rPr>
                <w:rFonts w:ascii="Times New Roman" w:hAnsi="Times New Roman" w:cs="Times New Roman"/>
                <w:kern w:val="0"/>
                <w:sz w:val="16"/>
                <w:szCs w:val="16"/>
              </w:rPr>
            </w:pPr>
            <w:r w:rsidRPr="00E91A01">
              <w:rPr>
                <w:rFonts w:ascii="Times New Roman" w:eastAsia="Times New Roman" w:hAnsi="Times New Roman" w:cs="Times New Roman"/>
                <w:kern w:val="0"/>
                <w:sz w:val="16"/>
                <w:szCs w:val="16"/>
                <w:lang w:eastAsia="en-US"/>
              </w:rPr>
              <w:t>180° peel test</w:t>
            </w:r>
          </w:p>
        </w:tc>
        <w:tc>
          <w:tcPr>
            <w:tcW w:w="1559" w:type="dxa"/>
            <w:vAlign w:val="center"/>
          </w:tcPr>
          <w:p w14:paraId="48CF728C" w14:textId="5CD155A5" w:rsidR="007C1C27" w:rsidRPr="00E91A01" w:rsidRDefault="007C1C27" w:rsidP="00BB77D1">
            <w:pPr>
              <w:jc w:val="center"/>
              <w:rPr>
                <w:rFonts w:ascii="Times New Roman" w:hAnsi="Times New Roman" w:cs="Times New Roman"/>
                <w:kern w:val="0"/>
                <w:sz w:val="16"/>
                <w:szCs w:val="16"/>
              </w:rPr>
            </w:pPr>
            <w:r>
              <w:rPr>
                <w:rFonts w:ascii="Times New Roman" w:hAnsi="Times New Roman" w:cs="Times New Roman" w:hint="eastAsia"/>
                <w:kern w:val="0"/>
                <w:sz w:val="16"/>
                <w:szCs w:val="16"/>
              </w:rPr>
              <w:t>10 -120 s in water</w:t>
            </w:r>
          </w:p>
        </w:tc>
        <w:tc>
          <w:tcPr>
            <w:tcW w:w="1408" w:type="dxa"/>
            <w:vAlign w:val="center"/>
          </w:tcPr>
          <w:p w14:paraId="78E578DD" w14:textId="14AA25A8" w:rsidR="007C1C27" w:rsidRDefault="00256907" w:rsidP="00BB77D1">
            <w:pPr>
              <w:jc w:val="center"/>
              <w:rPr>
                <w:rFonts w:ascii="Times New Roman" w:hAnsi="Times New Roman" w:cs="Times New Roman"/>
                <w:kern w:val="0"/>
                <w:sz w:val="16"/>
                <w:szCs w:val="16"/>
              </w:rPr>
            </w:pPr>
            <w:r>
              <w:rPr>
                <w:rFonts w:ascii="Times New Roman" w:hAnsi="Times New Roman" w:cs="Times New Roman" w:hint="eastAsia"/>
                <w:kern w:val="0"/>
                <w:sz w:val="16"/>
                <w:szCs w:val="16"/>
              </w:rPr>
              <w:t>5</w:t>
            </w:r>
            <w:r w:rsidR="007C1C27">
              <w:rPr>
                <w:rFonts w:ascii="Times New Roman" w:hAnsi="Times New Roman" w:cs="Times New Roman" w:hint="eastAsia"/>
                <w:kern w:val="0"/>
                <w:sz w:val="16"/>
                <w:szCs w:val="16"/>
              </w:rPr>
              <w:t>00-1100 kPa</w:t>
            </w:r>
          </w:p>
          <w:p w14:paraId="596A3AE0" w14:textId="01A7292D" w:rsidR="007C1C27" w:rsidRPr="00E91A01" w:rsidRDefault="00256907" w:rsidP="00BB77D1">
            <w:pPr>
              <w:jc w:val="center"/>
              <w:rPr>
                <w:rFonts w:ascii="Times New Roman" w:hAnsi="Times New Roman" w:cs="Times New Roman"/>
                <w:kern w:val="0"/>
                <w:sz w:val="16"/>
                <w:szCs w:val="16"/>
              </w:rPr>
            </w:pPr>
            <w:r>
              <w:rPr>
                <w:rFonts w:ascii="Times New Roman" w:hAnsi="Times New Roman" w:cs="Times New Roman" w:hint="eastAsia"/>
                <w:kern w:val="0"/>
                <w:sz w:val="16"/>
                <w:szCs w:val="16"/>
              </w:rPr>
              <w:t>2.5-3</w:t>
            </w:r>
            <w:r w:rsidR="007C1C27">
              <w:rPr>
                <w:rFonts w:ascii="Times New Roman" w:hAnsi="Times New Roman" w:cs="Times New Roman" w:hint="eastAsia"/>
                <w:kern w:val="0"/>
                <w:sz w:val="16"/>
                <w:szCs w:val="16"/>
              </w:rPr>
              <w:t xml:space="preserve"> </w:t>
            </w:r>
            <w:r>
              <w:rPr>
                <w:rFonts w:ascii="Times New Roman" w:hAnsi="Times New Roman" w:cs="Times New Roman" w:hint="eastAsia"/>
                <w:kern w:val="0"/>
                <w:sz w:val="16"/>
                <w:szCs w:val="16"/>
              </w:rPr>
              <w:t>k</w:t>
            </w:r>
            <w:r w:rsidR="007C1C27" w:rsidRPr="00E91A01">
              <w:rPr>
                <w:rFonts w:ascii="Times New Roman" w:hAnsi="Times New Roman" w:cs="Times New Roman"/>
                <w:kern w:val="0"/>
                <w:sz w:val="16"/>
                <w:szCs w:val="16"/>
              </w:rPr>
              <w:t>J m</w:t>
            </w:r>
            <w:r w:rsidR="007C1C27" w:rsidRPr="00E91A01">
              <w:rPr>
                <w:rFonts w:ascii="Times New Roman" w:hAnsi="Times New Roman" w:cs="Times New Roman"/>
                <w:kern w:val="0"/>
                <w:sz w:val="16"/>
                <w:szCs w:val="16"/>
                <w:vertAlign w:val="superscript"/>
              </w:rPr>
              <w:t>-2</w:t>
            </w:r>
            <w:r w:rsidR="007C1C27" w:rsidRPr="00E91A01">
              <w:rPr>
                <w:rFonts w:ascii="Times New Roman" w:hAnsi="Times New Roman" w:cs="Times New Roman"/>
                <w:kern w:val="0"/>
                <w:sz w:val="16"/>
                <w:szCs w:val="16"/>
              </w:rPr>
              <w:t xml:space="preserve"> (peel)</w:t>
            </w:r>
          </w:p>
        </w:tc>
        <w:tc>
          <w:tcPr>
            <w:tcW w:w="1417" w:type="dxa"/>
            <w:vAlign w:val="center"/>
          </w:tcPr>
          <w:p w14:paraId="21ADB427" w14:textId="157D899E" w:rsidR="007C1C27" w:rsidRPr="00E91A01" w:rsidRDefault="007C1C27" w:rsidP="007C1C27">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w:t>
            </w:r>
            <w:r>
              <w:rPr>
                <w:rFonts w:ascii="Times New Roman" w:hAnsi="Times New Roman" w:cs="Times New Roman" w:hint="eastAsia"/>
                <w:kern w:val="0"/>
                <w:sz w:val="16"/>
                <w:szCs w:val="16"/>
              </w:rPr>
              <w:t>200</w:t>
            </w:r>
            <w:r w:rsidRPr="00E91A01">
              <w:rPr>
                <w:rFonts w:ascii="Times New Roman" w:hAnsi="Times New Roman" w:cs="Times New Roman"/>
                <w:kern w:val="0"/>
                <w:sz w:val="16"/>
                <w:szCs w:val="16"/>
              </w:rPr>
              <w:t xml:space="preserve"> cycles)</w:t>
            </w:r>
          </w:p>
          <w:p w14:paraId="5B61914B" w14:textId="08A43A09" w:rsidR="007C1C27" w:rsidRPr="00E91A01" w:rsidRDefault="007C1C27" w:rsidP="007C1C27">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 xml:space="preserve">Stable </w:t>
            </w:r>
            <w:r w:rsidR="0027190E">
              <w:rPr>
                <w:rFonts w:ascii="Times New Roman" w:hAnsi="Times New Roman" w:cs="Times New Roman" w:hint="eastAsia"/>
                <w:kern w:val="0"/>
                <w:sz w:val="16"/>
                <w:szCs w:val="16"/>
              </w:rPr>
              <w:t>&gt;</w:t>
            </w:r>
            <w:r>
              <w:rPr>
                <w:rFonts w:ascii="Times New Roman" w:hAnsi="Times New Roman" w:cs="Times New Roman" w:hint="eastAsia"/>
                <w:kern w:val="0"/>
                <w:sz w:val="16"/>
                <w:szCs w:val="16"/>
              </w:rPr>
              <w:t>1 year</w:t>
            </w:r>
          </w:p>
        </w:tc>
        <w:tc>
          <w:tcPr>
            <w:tcW w:w="719" w:type="dxa"/>
            <w:vAlign w:val="center"/>
          </w:tcPr>
          <w:p w14:paraId="490FD5FE" w14:textId="4092504B" w:rsidR="007C1C27" w:rsidRPr="007C1C27" w:rsidRDefault="007C1C27" w:rsidP="00BB77D1">
            <w:pPr>
              <w:jc w:val="center"/>
              <w:rPr>
                <w:rFonts w:ascii="Times New Roman" w:hAnsi="Times New Roman" w:cs="Times New Roman"/>
                <w:b/>
                <w:bCs/>
                <w:kern w:val="0"/>
                <w:sz w:val="16"/>
                <w:szCs w:val="16"/>
              </w:rPr>
            </w:pPr>
            <w:r w:rsidRPr="007C1C27">
              <w:rPr>
                <w:rFonts w:ascii="Times New Roman" w:hAnsi="Times New Roman" w:cs="Times New Roman" w:hint="eastAsia"/>
                <w:b/>
                <w:bCs/>
                <w:kern w:val="0"/>
                <w:sz w:val="16"/>
                <w:szCs w:val="16"/>
              </w:rPr>
              <w:t>This work</w:t>
            </w:r>
          </w:p>
        </w:tc>
      </w:tr>
      <w:tr w:rsidR="00840984" w:rsidRPr="00E91A01" w14:paraId="051A9FA7" w14:textId="77777777" w:rsidTr="007C1C27">
        <w:trPr>
          <w:jc w:val="center"/>
        </w:trPr>
        <w:tc>
          <w:tcPr>
            <w:tcW w:w="1565" w:type="dxa"/>
            <w:vAlign w:val="center"/>
          </w:tcPr>
          <w:p w14:paraId="7F0A67B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P(MATAC-co-</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w:t>
            </w:r>
          </w:p>
        </w:tc>
        <w:tc>
          <w:tcPr>
            <w:tcW w:w="1275" w:type="dxa"/>
            <w:vAlign w:val="center"/>
          </w:tcPr>
          <w:p w14:paraId="4D39F4E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 gel</w:t>
            </w:r>
          </w:p>
        </w:tc>
        <w:tc>
          <w:tcPr>
            <w:tcW w:w="1276" w:type="dxa"/>
            <w:vAlign w:val="center"/>
          </w:tcPr>
          <w:p w14:paraId="437533E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tc>
        <w:tc>
          <w:tcPr>
            <w:tcW w:w="1559" w:type="dxa"/>
            <w:vAlign w:val="center"/>
          </w:tcPr>
          <w:p w14:paraId="0254498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1–1200 s in water</w:t>
            </w:r>
          </w:p>
        </w:tc>
        <w:tc>
          <w:tcPr>
            <w:tcW w:w="1408" w:type="dxa"/>
            <w:vAlign w:val="center"/>
          </w:tcPr>
          <w:p w14:paraId="7694C2F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10–20 kPa</w:t>
            </w:r>
          </w:p>
        </w:tc>
        <w:tc>
          <w:tcPr>
            <w:tcW w:w="1417" w:type="dxa"/>
            <w:vAlign w:val="center"/>
          </w:tcPr>
          <w:p w14:paraId="440937AF"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t>
            </w:r>
          </w:p>
        </w:tc>
        <w:tc>
          <w:tcPr>
            <w:tcW w:w="719" w:type="dxa"/>
            <w:vAlign w:val="center"/>
          </w:tcPr>
          <w:p w14:paraId="30AA01FA" w14:textId="37A1777C"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w:t>
            </w:r>
          </w:p>
        </w:tc>
      </w:tr>
      <w:tr w:rsidR="00840984" w:rsidRPr="00E91A01" w14:paraId="313DB784" w14:textId="77777777" w:rsidTr="007C1C27">
        <w:trPr>
          <w:jc w:val="center"/>
        </w:trPr>
        <w:tc>
          <w:tcPr>
            <w:tcW w:w="1565" w:type="dxa"/>
            <w:vAlign w:val="center"/>
          </w:tcPr>
          <w:p w14:paraId="696B764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 xml:space="preserve">) + TA + </w:t>
            </w:r>
            <w:proofErr w:type="spellStart"/>
            <w:r w:rsidRPr="00E91A01">
              <w:rPr>
                <w:rFonts w:ascii="Times New Roman" w:hAnsi="Times New Roman" w:cs="Times New Roman"/>
                <w:kern w:val="0"/>
                <w:sz w:val="16"/>
                <w:szCs w:val="16"/>
              </w:rPr>
              <w:t>Alg</w:t>
            </w:r>
            <w:proofErr w:type="spellEnd"/>
            <w:r w:rsidRPr="00E91A01">
              <w:rPr>
                <w:rFonts w:ascii="Times New Roman" w:hAnsi="Times New Roman" w:cs="Times New Roman"/>
                <w:kern w:val="0"/>
                <w:sz w:val="16"/>
                <w:szCs w:val="16"/>
              </w:rPr>
              <w:t>-Na</w:t>
            </w:r>
          </w:p>
        </w:tc>
        <w:tc>
          <w:tcPr>
            <w:tcW w:w="1275" w:type="dxa"/>
            <w:vAlign w:val="center"/>
          </w:tcPr>
          <w:p w14:paraId="5AA4520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Al, plastic, tissue</w:t>
            </w:r>
          </w:p>
        </w:tc>
        <w:tc>
          <w:tcPr>
            <w:tcW w:w="1276" w:type="dxa"/>
            <w:vAlign w:val="center"/>
          </w:tcPr>
          <w:p w14:paraId="6CEB11FB"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111DC2A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 xml:space="preserve">Underwater </w:t>
            </w:r>
          </w:p>
        </w:tc>
        <w:tc>
          <w:tcPr>
            <w:tcW w:w="1408" w:type="dxa"/>
            <w:vAlign w:val="center"/>
          </w:tcPr>
          <w:p w14:paraId="3DC1F6F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5–20 kPa</w:t>
            </w:r>
          </w:p>
        </w:tc>
        <w:tc>
          <w:tcPr>
            <w:tcW w:w="1417" w:type="dxa"/>
            <w:vAlign w:val="center"/>
          </w:tcPr>
          <w:p w14:paraId="552BF0D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t>
            </w:r>
          </w:p>
        </w:tc>
        <w:tc>
          <w:tcPr>
            <w:tcW w:w="719" w:type="dxa"/>
            <w:vAlign w:val="center"/>
          </w:tcPr>
          <w:p w14:paraId="11C442A7" w14:textId="0AB3091B"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w:t>
            </w:r>
          </w:p>
        </w:tc>
      </w:tr>
      <w:tr w:rsidR="00840984" w:rsidRPr="00E91A01" w14:paraId="36EAD88E" w14:textId="77777777" w:rsidTr="007C1C27">
        <w:trPr>
          <w:jc w:val="center"/>
        </w:trPr>
        <w:tc>
          <w:tcPr>
            <w:tcW w:w="1565" w:type="dxa"/>
            <w:vAlign w:val="center"/>
          </w:tcPr>
          <w:p w14:paraId="7014E1D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P(cation-adj-</w:t>
            </w:r>
            <w:r w:rsidRPr="00E91A01">
              <w:rPr>
                <w:rFonts w:ascii="Symbol" w:hAnsi="Symbol" w:cs="Times New Roman"/>
                <w:kern w:val="0"/>
                <w:sz w:val="16"/>
                <w:szCs w:val="16"/>
              </w:rPr>
              <w:sym w:font="Symbol" w:char="F070"/>
            </w:r>
            <w:r w:rsidRPr="00E91A01">
              <w:rPr>
                <w:rFonts w:ascii="Times New Roman" w:hAnsi="Times New Roman" w:cs="Times New Roman"/>
                <w:kern w:val="0"/>
                <w:sz w:val="16"/>
                <w:szCs w:val="16"/>
              </w:rPr>
              <w:t>)</w:t>
            </w:r>
          </w:p>
        </w:tc>
        <w:tc>
          <w:tcPr>
            <w:tcW w:w="1275" w:type="dxa"/>
            <w:vAlign w:val="center"/>
          </w:tcPr>
          <w:p w14:paraId="6C27DC19"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 hydrogels</w:t>
            </w:r>
          </w:p>
        </w:tc>
        <w:tc>
          <w:tcPr>
            <w:tcW w:w="1276" w:type="dxa"/>
            <w:vAlign w:val="center"/>
          </w:tcPr>
          <w:p w14:paraId="5033AEE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p w14:paraId="69C8DB0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5988A8D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10 s in seawater</w:t>
            </w:r>
          </w:p>
        </w:tc>
        <w:tc>
          <w:tcPr>
            <w:tcW w:w="1408" w:type="dxa"/>
            <w:vAlign w:val="center"/>
          </w:tcPr>
          <w:p w14:paraId="6AC10FA6"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60 kPa</w:t>
            </w:r>
          </w:p>
        </w:tc>
        <w:tc>
          <w:tcPr>
            <w:tcW w:w="1417" w:type="dxa"/>
            <w:vAlign w:val="center"/>
          </w:tcPr>
          <w:p w14:paraId="0B82363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(16 cycles)</w:t>
            </w:r>
          </w:p>
          <w:p w14:paraId="01415CB3" w14:textId="1956AF88" w:rsidR="00840984" w:rsidRPr="00E91A01" w:rsidRDefault="00840984" w:rsidP="00C93BC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Stable 14 d</w:t>
            </w:r>
          </w:p>
        </w:tc>
        <w:tc>
          <w:tcPr>
            <w:tcW w:w="719" w:type="dxa"/>
            <w:vAlign w:val="center"/>
          </w:tcPr>
          <w:p w14:paraId="438DEDDC" w14:textId="1BF54F63"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3,4</w:t>
            </w:r>
          </w:p>
        </w:tc>
      </w:tr>
      <w:tr w:rsidR="00840984" w:rsidRPr="00E91A01" w14:paraId="613C6610" w14:textId="77777777" w:rsidTr="007C1C27">
        <w:trPr>
          <w:jc w:val="center"/>
        </w:trPr>
        <w:tc>
          <w:tcPr>
            <w:tcW w:w="1565" w:type="dxa"/>
            <w:vAlign w:val="center"/>
          </w:tcPr>
          <w:p w14:paraId="6A829766"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P(cation-co-</w:t>
            </w:r>
            <w:r w:rsidRPr="00E91A01">
              <w:rPr>
                <w:rFonts w:ascii="Symbol" w:hAnsi="Symbol" w:cs="Times New Roman"/>
                <w:kern w:val="0"/>
                <w:sz w:val="16"/>
                <w:szCs w:val="16"/>
              </w:rPr>
              <w:sym w:font="Symbol" w:char="F070"/>
            </w:r>
            <w:r w:rsidRPr="00E91A01">
              <w:rPr>
                <w:rFonts w:ascii="Times New Roman" w:hAnsi="Times New Roman" w:cs="Times New Roman"/>
                <w:kern w:val="0"/>
                <w:sz w:val="16"/>
                <w:szCs w:val="16"/>
                <w:vertAlign w:val="subscript"/>
              </w:rPr>
              <w:t>rich</w:t>
            </w:r>
            <w:r w:rsidRPr="00E91A01">
              <w:rPr>
                <w:rFonts w:ascii="Times New Roman" w:hAnsi="Times New Roman" w:cs="Times New Roman"/>
                <w:kern w:val="0"/>
                <w:sz w:val="16"/>
                <w:szCs w:val="16"/>
              </w:rPr>
              <w:t>)</w:t>
            </w:r>
          </w:p>
        </w:tc>
        <w:tc>
          <w:tcPr>
            <w:tcW w:w="1275" w:type="dxa"/>
            <w:vAlign w:val="center"/>
          </w:tcPr>
          <w:p w14:paraId="2EF71FC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w:t>
            </w:r>
          </w:p>
        </w:tc>
        <w:tc>
          <w:tcPr>
            <w:tcW w:w="1276" w:type="dxa"/>
            <w:vAlign w:val="center"/>
          </w:tcPr>
          <w:p w14:paraId="598A516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p w14:paraId="2A61ED4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09D7B4BA"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10 s in water</w:t>
            </w:r>
          </w:p>
        </w:tc>
        <w:tc>
          <w:tcPr>
            <w:tcW w:w="1408" w:type="dxa"/>
            <w:vAlign w:val="center"/>
          </w:tcPr>
          <w:p w14:paraId="333CFC7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100–180 kPa</w:t>
            </w:r>
          </w:p>
        </w:tc>
        <w:tc>
          <w:tcPr>
            <w:tcW w:w="1417" w:type="dxa"/>
            <w:vAlign w:val="center"/>
          </w:tcPr>
          <w:p w14:paraId="45AD4FB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(50 cycles)</w:t>
            </w:r>
          </w:p>
          <w:p w14:paraId="24D8296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Stable 100 d</w:t>
            </w:r>
          </w:p>
        </w:tc>
        <w:tc>
          <w:tcPr>
            <w:tcW w:w="719" w:type="dxa"/>
            <w:vAlign w:val="center"/>
          </w:tcPr>
          <w:p w14:paraId="13B9FD70" w14:textId="74E0928B"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5</w:t>
            </w:r>
          </w:p>
        </w:tc>
      </w:tr>
      <w:tr w:rsidR="00840984" w:rsidRPr="00E91A01" w14:paraId="10DA76E4" w14:textId="77777777" w:rsidTr="007C1C27">
        <w:trPr>
          <w:jc w:val="center"/>
        </w:trPr>
        <w:tc>
          <w:tcPr>
            <w:tcW w:w="1565" w:type="dxa"/>
            <w:vAlign w:val="center"/>
          </w:tcPr>
          <w:p w14:paraId="50B4DB8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-co-MEA-co-Aa-co-AU)</w:t>
            </w:r>
          </w:p>
        </w:tc>
        <w:tc>
          <w:tcPr>
            <w:tcW w:w="1275" w:type="dxa"/>
            <w:vAlign w:val="center"/>
          </w:tcPr>
          <w:p w14:paraId="4556B53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w:t>
            </w:r>
          </w:p>
        </w:tc>
        <w:tc>
          <w:tcPr>
            <w:tcW w:w="1276" w:type="dxa"/>
            <w:vAlign w:val="center"/>
          </w:tcPr>
          <w:p w14:paraId="2A71E8E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6F00A00F"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30 min</w:t>
            </w:r>
          </w:p>
        </w:tc>
        <w:tc>
          <w:tcPr>
            <w:tcW w:w="1408" w:type="dxa"/>
            <w:vAlign w:val="center"/>
          </w:tcPr>
          <w:p w14:paraId="06095DDB"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5–25 kPa</w:t>
            </w:r>
          </w:p>
        </w:tc>
        <w:tc>
          <w:tcPr>
            <w:tcW w:w="1417" w:type="dxa"/>
            <w:vAlign w:val="center"/>
          </w:tcPr>
          <w:p w14:paraId="30625E8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t>
            </w:r>
          </w:p>
        </w:tc>
        <w:tc>
          <w:tcPr>
            <w:tcW w:w="719" w:type="dxa"/>
            <w:vAlign w:val="center"/>
          </w:tcPr>
          <w:p w14:paraId="48D0E47D" w14:textId="14D34CE2"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6</w:t>
            </w:r>
          </w:p>
        </w:tc>
      </w:tr>
      <w:tr w:rsidR="00840984" w:rsidRPr="00E91A01" w14:paraId="038BE829" w14:textId="77777777" w:rsidTr="007C1C27">
        <w:trPr>
          <w:jc w:val="center"/>
        </w:trPr>
        <w:tc>
          <w:tcPr>
            <w:tcW w:w="1565" w:type="dxa"/>
            <w:vAlign w:val="center"/>
          </w:tcPr>
          <w:p w14:paraId="280FB66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-co-urushiol) + Glycerol</w:t>
            </w:r>
          </w:p>
        </w:tc>
        <w:tc>
          <w:tcPr>
            <w:tcW w:w="1275" w:type="dxa"/>
            <w:vAlign w:val="center"/>
          </w:tcPr>
          <w:p w14:paraId="7DD4B839"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 xml:space="preserve">Glass </w:t>
            </w:r>
          </w:p>
        </w:tc>
        <w:tc>
          <w:tcPr>
            <w:tcW w:w="1276" w:type="dxa"/>
            <w:vAlign w:val="center"/>
          </w:tcPr>
          <w:p w14:paraId="64AC4EC0" w14:textId="77777777" w:rsidR="00840984" w:rsidRPr="00E91A01" w:rsidRDefault="00840984" w:rsidP="00BB77D1">
            <w:pPr>
              <w:jc w:val="center"/>
              <w:rPr>
                <w:rFonts w:ascii="Times New Roman" w:eastAsia="Times New Roman" w:hAnsi="Times New Roman" w:cs="Times New Roman"/>
                <w:kern w:val="0"/>
                <w:sz w:val="16"/>
                <w:szCs w:val="16"/>
                <w:lang w:eastAsia="en-US"/>
              </w:rPr>
            </w:pPr>
            <w:r w:rsidRPr="00E91A01">
              <w:rPr>
                <w:rFonts w:ascii="Times New Roman" w:eastAsia="Times New Roman" w:hAnsi="Times New Roman" w:cs="Times New Roman"/>
                <w:kern w:val="0"/>
                <w:sz w:val="16"/>
                <w:szCs w:val="16"/>
                <w:lang w:eastAsia="en-US"/>
              </w:rPr>
              <w:t>180° peel test</w:t>
            </w:r>
          </w:p>
          <w:p w14:paraId="4156194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1F13B5F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 xml:space="preserve">2 min in water </w:t>
            </w:r>
          </w:p>
          <w:p w14:paraId="5238BF6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Then 30 min in air</w:t>
            </w:r>
          </w:p>
        </w:tc>
        <w:tc>
          <w:tcPr>
            <w:tcW w:w="1408" w:type="dxa"/>
            <w:vAlign w:val="center"/>
          </w:tcPr>
          <w:p w14:paraId="6613201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200–400 J m</w:t>
            </w:r>
            <w:r w:rsidRPr="00E91A01">
              <w:rPr>
                <w:rFonts w:ascii="Times New Roman" w:hAnsi="Times New Roman" w:cs="Times New Roman"/>
                <w:kern w:val="0"/>
                <w:sz w:val="16"/>
                <w:szCs w:val="16"/>
                <w:vertAlign w:val="superscript"/>
              </w:rPr>
              <w:t>-2</w:t>
            </w:r>
            <w:r w:rsidRPr="00E91A01">
              <w:rPr>
                <w:rFonts w:ascii="Times New Roman" w:hAnsi="Times New Roman" w:cs="Times New Roman"/>
                <w:kern w:val="0"/>
                <w:sz w:val="16"/>
                <w:szCs w:val="16"/>
              </w:rPr>
              <w:t xml:space="preserve"> (peel)</w:t>
            </w:r>
          </w:p>
          <w:p w14:paraId="06C2039F"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~16 kPa (lap shear)</w:t>
            </w:r>
          </w:p>
        </w:tc>
        <w:tc>
          <w:tcPr>
            <w:tcW w:w="1417" w:type="dxa"/>
            <w:vAlign w:val="center"/>
          </w:tcPr>
          <w:p w14:paraId="5C119D43" w14:textId="77777777" w:rsidR="00840984" w:rsidRPr="00E91A01" w:rsidRDefault="00840984" w:rsidP="00BB77D1">
            <w:pPr>
              <w:jc w:val="center"/>
              <w:rPr>
                <w:rFonts w:ascii="Times New Roman" w:hAnsi="Times New Roman" w:cs="Times New Roman"/>
                <w:kern w:val="0"/>
                <w:sz w:val="16"/>
                <w:szCs w:val="16"/>
              </w:rPr>
            </w:pPr>
            <w:proofErr w:type="spellStart"/>
            <w:r w:rsidRPr="00E91A01">
              <w:rPr>
                <w:rFonts w:ascii="Times New Roman" w:hAnsi="Times New Roman" w:cs="Times New Roman"/>
                <w:kern w:val="0"/>
                <w:sz w:val="16"/>
                <w:szCs w:val="16"/>
              </w:rPr>
              <w:t>Antifreezing</w:t>
            </w:r>
            <w:proofErr w:type="spellEnd"/>
          </w:p>
          <w:p w14:paraId="2ACAFD8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anti-heating</w:t>
            </w:r>
          </w:p>
        </w:tc>
        <w:tc>
          <w:tcPr>
            <w:tcW w:w="719" w:type="dxa"/>
            <w:vAlign w:val="center"/>
          </w:tcPr>
          <w:p w14:paraId="486C7331" w14:textId="013BAFBA"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7</w:t>
            </w:r>
          </w:p>
        </w:tc>
      </w:tr>
      <w:tr w:rsidR="00840984" w:rsidRPr="00E91A01" w14:paraId="75CA3F2F" w14:textId="77777777" w:rsidTr="007C1C27">
        <w:trPr>
          <w:jc w:val="center"/>
        </w:trPr>
        <w:tc>
          <w:tcPr>
            <w:tcW w:w="1565" w:type="dxa"/>
            <w:vAlign w:val="center"/>
          </w:tcPr>
          <w:p w14:paraId="230B531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 xml:space="preserve">-co-SMA) + SDS + </w:t>
            </w:r>
            <w:proofErr w:type="spellStart"/>
            <w:r w:rsidRPr="00E91A01">
              <w:rPr>
                <w:rFonts w:ascii="Times New Roman" w:hAnsi="Times New Roman" w:cs="Times New Roman"/>
                <w:kern w:val="0"/>
                <w:sz w:val="16"/>
                <w:szCs w:val="16"/>
              </w:rPr>
              <w:t>Fe</w:t>
            </w:r>
            <w:r w:rsidRPr="00E91A01">
              <w:rPr>
                <w:rFonts w:ascii="Times New Roman" w:hAnsi="Times New Roman" w:cs="Times New Roman"/>
                <w:kern w:val="0"/>
                <w:sz w:val="16"/>
                <w:szCs w:val="16"/>
                <w:vertAlign w:val="superscript"/>
              </w:rPr>
              <w:t>3</w:t>
            </w:r>
            <w:proofErr w:type="spellEnd"/>
            <w:r w:rsidRPr="00E91A01">
              <w:rPr>
                <w:rFonts w:ascii="Times New Roman" w:hAnsi="Times New Roman" w:cs="Times New Roman"/>
                <w:kern w:val="0"/>
                <w:sz w:val="16"/>
                <w:szCs w:val="16"/>
                <w:vertAlign w:val="superscript"/>
              </w:rPr>
              <w:t>+</w:t>
            </w:r>
          </w:p>
        </w:tc>
        <w:tc>
          <w:tcPr>
            <w:tcW w:w="1275" w:type="dxa"/>
            <w:vAlign w:val="center"/>
          </w:tcPr>
          <w:p w14:paraId="047E992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w:t>
            </w:r>
          </w:p>
        </w:tc>
        <w:tc>
          <w:tcPr>
            <w:tcW w:w="1276" w:type="dxa"/>
            <w:vAlign w:val="center"/>
          </w:tcPr>
          <w:p w14:paraId="07C64F2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tc>
        <w:tc>
          <w:tcPr>
            <w:tcW w:w="1559" w:type="dxa"/>
            <w:vAlign w:val="center"/>
          </w:tcPr>
          <w:p w14:paraId="5DD83B4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Wet surface</w:t>
            </w:r>
          </w:p>
          <w:p w14:paraId="4B67DD8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120 s</w:t>
            </w:r>
          </w:p>
        </w:tc>
        <w:tc>
          <w:tcPr>
            <w:tcW w:w="1408" w:type="dxa"/>
            <w:vAlign w:val="center"/>
          </w:tcPr>
          <w:p w14:paraId="6AAA54B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15–60 kPa</w:t>
            </w:r>
          </w:p>
        </w:tc>
        <w:tc>
          <w:tcPr>
            <w:tcW w:w="1417" w:type="dxa"/>
            <w:vAlign w:val="center"/>
          </w:tcPr>
          <w:p w14:paraId="2381C88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(50 cycles)</w:t>
            </w:r>
          </w:p>
          <w:p w14:paraId="44F7A6A9"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Stable 15 d</w:t>
            </w:r>
          </w:p>
        </w:tc>
        <w:tc>
          <w:tcPr>
            <w:tcW w:w="719" w:type="dxa"/>
            <w:vAlign w:val="center"/>
          </w:tcPr>
          <w:p w14:paraId="6BC16846" w14:textId="6269CFD7"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8</w:t>
            </w:r>
          </w:p>
        </w:tc>
      </w:tr>
      <w:tr w:rsidR="00840984" w:rsidRPr="00E91A01" w14:paraId="5FA8BCAD" w14:textId="77777777" w:rsidTr="007C1C27">
        <w:trPr>
          <w:jc w:val="center"/>
        </w:trPr>
        <w:tc>
          <w:tcPr>
            <w:tcW w:w="1565" w:type="dxa"/>
            <w:vAlign w:val="center"/>
          </w:tcPr>
          <w:p w14:paraId="6AE6F4B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(C</w:t>
            </w:r>
            <w:r w:rsidRPr="00E91A01">
              <w:rPr>
                <w:rFonts w:ascii="Times New Roman" w:hAnsi="Times New Roman" w:cs="Times New Roman"/>
                <w:kern w:val="0"/>
                <w:sz w:val="16"/>
                <w:szCs w:val="16"/>
                <w:vertAlign w:val="subscript"/>
              </w:rPr>
              <w:t>18</w:t>
            </w:r>
            <w:r w:rsidRPr="00E91A01">
              <w:rPr>
                <w:rFonts w:ascii="Times New Roman" w:hAnsi="Times New Roman" w:cs="Times New Roman"/>
                <w:kern w:val="0"/>
                <w:sz w:val="16"/>
                <w:szCs w:val="16"/>
              </w:rPr>
              <w:t xml:space="preserve">-co-DMAEMA-co-HEA) + SDS + </w:t>
            </w:r>
            <w:proofErr w:type="spellStart"/>
            <w:r w:rsidRPr="00E91A01">
              <w:rPr>
                <w:rFonts w:ascii="Times New Roman" w:hAnsi="Times New Roman" w:cs="Times New Roman"/>
                <w:kern w:val="0"/>
                <w:sz w:val="16"/>
                <w:szCs w:val="16"/>
              </w:rPr>
              <w:t>Fe</w:t>
            </w:r>
            <w:r w:rsidRPr="00E91A01">
              <w:rPr>
                <w:rFonts w:ascii="Times New Roman" w:hAnsi="Times New Roman" w:cs="Times New Roman"/>
                <w:kern w:val="0"/>
                <w:sz w:val="16"/>
                <w:szCs w:val="16"/>
                <w:vertAlign w:val="superscript"/>
              </w:rPr>
              <w:t>3</w:t>
            </w:r>
            <w:proofErr w:type="spellEnd"/>
            <w:r w:rsidRPr="00E91A01">
              <w:rPr>
                <w:rFonts w:ascii="Times New Roman" w:hAnsi="Times New Roman" w:cs="Times New Roman"/>
                <w:kern w:val="0"/>
                <w:sz w:val="16"/>
                <w:szCs w:val="16"/>
                <w:vertAlign w:val="superscript"/>
              </w:rPr>
              <w:t>+</w:t>
            </w:r>
          </w:p>
        </w:tc>
        <w:tc>
          <w:tcPr>
            <w:tcW w:w="1275" w:type="dxa"/>
            <w:vAlign w:val="center"/>
          </w:tcPr>
          <w:p w14:paraId="3947206B"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G</w:t>
            </w:r>
            <w:r w:rsidRPr="00E91A01">
              <w:rPr>
                <w:rFonts w:ascii="Times New Roman" w:hAnsi="Times New Roman" w:cs="Times New Roman"/>
                <w:kern w:val="0"/>
                <w:sz w:val="16"/>
                <w:szCs w:val="16"/>
              </w:rPr>
              <w:t>lass, PE, steel, rubber</w:t>
            </w:r>
          </w:p>
        </w:tc>
        <w:tc>
          <w:tcPr>
            <w:tcW w:w="1276" w:type="dxa"/>
            <w:vAlign w:val="center"/>
          </w:tcPr>
          <w:p w14:paraId="78B38029"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1948963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5</w:t>
            </w:r>
            <w:r w:rsidRPr="00E91A01">
              <w:rPr>
                <w:rFonts w:ascii="Times New Roman" w:hAnsi="Times New Roman" w:cs="Times New Roman"/>
                <w:kern w:val="0"/>
                <w:sz w:val="16"/>
                <w:szCs w:val="16"/>
              </w:rPr>
              <w:t>-30 min</w:t>
            </w:r>
          </w:p>
        </w:tc>
        <w:tc>
          <w:tcPr>
            <w:tcW w:w="1408" w:type="dxa"/>
            <w:vAlign w:val="center"/>
          </w:tcPr>
          <w:p w14:paraId="10B67B7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1</w:t>
            </w:r>
            <w:r w:rsidRPr="00E91A01">
              <w:rPr>
                <w:rFonts w:ascii="Times New Roman" w:hAnsi="Times New Roman" w:cs="Times New Roman"/>
                <w:kern w:val="0"/>
                <w:sz w:val="16"/>
                <w:szCs w:val="16"/>
              </w:rPr>
              <w:t>0-30 k</w:t>
            </w:r>
            <w:r w:rsidRPr="00E91A01">
              <w:rPr>
                <w:rFonts w:ascii="Times New Roman" w:hAnsi="Times New Roman" w:cs="Times New Roman" w:hint="eastAsia"/>
                <w:kern w:val="0"/>
                <w:sz w:val="16"/>
                <w:szCs w:val="16"/>
              </w:rPr>
              <w:t>Pa</w:t>
            </w:r>
          </w:p>
        </w:tc>
        <w:tc>
          <w:tcPr>
            <w:tcW w:w="1417" w:type="dxa"/>
            <w:vAlign w:val="center"/>
          </w:tcPr>
          <w:p w14:paraId="43AC524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(10 cycles)</w:t>
            </w:r>
          </w:p>
        </w:tc>
        <w:tc>
          <w:tcPr>
            <w:tcW w:w="719" w:type="dxa"/>
            <w:vAlign w:val="center"/>
          </w:tcPr>
          <w:p w14:paraId="44DCA4BD" w14:textId="2C6B85B5"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9</w:t>
            </w:r>
          </w:p>
        </w:tc>
      </w:tr>
      <w:tr w:rsidR="00840984" w:rsidRPr="00E91A01" w14:paraId="168696EF" w14:textId="77777777" w:rsidTr="007C1C27">
        <w:trPr>
          <w:jc w:val="center"/>
        </w:trPr>
        <w:tc>
          <w:tcPr>
            <w:tcW w:w="1565" w:type="dxa"/>
            <w:vAlign w:val="center"/>
          </w:tcPr>
          <w:p w14:paraId="675B26C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-co-C</w:t>
            </w:r>
            <w:r w:rsidRPr="00E91A01">
              <w:rPr>
                <w:rFonts w:ascii="Times New Roman" w:hAnsi="Times New Roman" w:cs="Times New Roman"/>
                <w:kern w:val="0"/>
                <w:sz w:val="16"/>
                <w:szCs w:val="16"/>
                <w:vertAlign w:val="subscript"/>
              </w:rPr>
              <w:t>18</w:t>
            </w:r>
            <w:r w:rsidRPr="00E91A01">
              <w:rPr>
                <w:rFonts w:ascii="Times New Roman" w:hAnsi="Times New Roman" w:cs="Times New Roman"/>
                <w:kern w:val="0"/>
                <w:sz w:val="16"/>
                <w:szCs w:val="16"/>
              </w:rPr>
              <w:t xml:space="preserve">) + PTA + </w:t>
            </w:r>
            <w:proofErr w:type="spellStart"/>
            <w:r w:rsidRPr="00E91A01">
              <w:rPr>
                <w:rFonts w:ascii="Times New Roman" w:hAnsi="Times New Roman" w:cs="Times New Roman"/>
                <w:kern w:val="0"/>
                <w:sz w:val="16"/>
                <w:szCs w:val="16"/>
              </w:rPr>
              <w:t>Fe</w:t>
            </w:r>
            <w:r w:rsidRPr="00E91A01">
              <w:rPr>
                <w:rFonts w:ascii="Times New Roman" w:hAnsi="Times New Roman" w:cs="Times New Roman"/>
                <w:kern w:val="0"/>
                <w:sz w:val="16"/>
                <w:szCs w:val="16"/>
                <w:vertAlign w:val="superscript"/>
              </w:rPr>
              <w:t>3</w:t>
            </w:r>
            <w:proofErr w:type="spellEnd"/>
            <w:r w:rsidRPr="00E91A01">
              <w:rPr>
                <w:rFonts w:ascii="Times New Roman" w:hAnsi="Times New Roman" w:cs="Times New Roman"/>
                <w:kern w:val="0"/>
                <w:sz w:val="16"/>
                <w:szCs w:val="16"/>
                <w:vertAlign w:val="superscript"/>
              </w:rPr>
              <w:t>+</w:t>
            </w:r>
          </w:p>
        </w:tc>
        <w:tc>
          <w:tcPr>
            <w:tcW w:w="1275" w:type="dxa"/>
            <w:vAlign w:val="center"/>
          </w:tcPr>
          <w:p w14:paraId="2EEB18F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w:t>
            </w:r>
          </w:p>
        </w:tc>
        <w:tc>
          <w:tcPr>
            <w:tcW w:w="1276" w:type="dxa"/>
            <w:vAlign w:val="center"/>
          </w:tcPr>
          <w:p w14:paraId="0C2903C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tc>
        <w:tc>
          <w:tcPr>
            <w:tcW w:w="1559" w:type="dxa"/>
            <w:vAlign w:val="center"/>
          </w:tcPr>
          <w:p w14:paraId="1C820F6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Wet surface</w:t>
            </w:r>
          </w:p>
          <w:p w14:paraId="4494D74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120 s</w:t>
            </w:r>
          </w:p>
        </w:tc>
        <w:tc>
          <w:tcPr>
            <w:tcW w:w="1408" w:type="dxa"/>
            <w:vAlign w:val="center"/>
          </w:tcPr>
          <w:p w14:paraId="1D138CDF"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40-90 kPa</w:t>
            </w:r>
          </w:p>
        </w:tc>
        <w:tc>
          <w:tcPr>
            <w:tcW w:w="1417" w:type="dxa"/>
            <w:vAlign w:val="center"/>
          </w:tcPr>
          <w:p w14:paraId="121004D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0B960D3D" w14:textId="30458CFB"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10</w:t>
            </w:r>
          </w:p>
        </w:tc>
      </w:tr>
      <w:tr w:rsidR="00840984" w:rsidRPr="00E91A01" w14:paraId="2A4E2241" w14:textId="77777777" w:rsidTr="007C1C27">
        <w:trPr>
          <w:jc w:val="center"/>
        </w:trPr>
        <w:tc>
          <w:tcPr>
            <w:tcW w:w="1565" w:type="dxa"/>
            <w:vAlign w:val="center"/>
          </w:tcPr>
          <w:p w14:paraId="44590406" w14:textId="77777777" w:rsidR="00840984" w:rsidRPr="00E91A01" w:rsidRDefault="00840984" w:rsidP="00BB77D1">
            <w:pPr>
              <w:jc w:val="center"/>
              <w:rPr>
                <w:rFonts w:ascii="Times New Roman" w:hAnsi="Times New Roman" w:cs="Times New Roman"/>
                <w:kern w:val="0"/>
                <w:sz w:val="16"/>
                <w:szCs w:val="16"/>
              </w:rPr>
            </w:pPr>
            <w:proofErr w:type="spellStart"/>
            <w:r w:rsidRPr="00E91A01">
              <w:rPr>
                <w:rFonts w:ascii="Times New Roman" w:hAnsi="Times New Roman" w:cs="Times New Roman"/>
                <w:kern w:val="0"/>
                <w:sz w:val="16"/>
                <w:szCs w:val="16"/>
              </w:rPr>
              <w:t>polydiolcitrates</w:t>
            </w:r>
            <w:proofErr w:type="spellEnd"/>
            <w:r w:rsidRPr="00E91A01">
              <w:rPr>
                <w:rFonts w:ascii="Times New Roman" w:hAnsi="Times New Roman" w:cs="Times New Roman"/>
                <w:kern w:val="0"/>
                <w:sz w:val="16"/>
                <w:szCs w:val="16"/>
              </w:rPr>
              <w:t>/P(GMA)</w:t>
            </w:r>
          </w:p>
        </w:tc>
        <w:tc>
          <w:tcPr>
            <w:tcW w:w="1275" w:type="dxa"/>
            <w:vAlign w:val="center"/>
          </w:tcPr>
          <w:p w14:paraId="25FC32A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silica, metal, plastics</w:t>
            </w:r>
          </w:p>
        </w:tc>
        <w:tc>
          <w:tcPr>
            <w:tcW w:w="1276" w:type="dxa"/>
            <w:vAlign w:val="center"/>
          </w:tcPr>
          <w:p w14:paraId="5730B7D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tc>
        <w:tc>
          <w:tcPr>
            <w:tcW w:w="1559" w:type="dxa"/>
            <w:vAlign w:val="center"/>
          </w:tcPr>
          <w:p w14:paraId="0308A3C6"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0 s in water</w:t>
            </w:r>
          </w:p>
        </w:tc>
        <w:tc>
          <w:tcPr>
            <w:tcW w:w="1408" w:type="dxa"/>
            <w:vAlign w:val="center"/>
          </w:tcPr>
          <w:p w14:paraId="7D7F840B"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50–100 kPa</w:t>
            </w:r>
          </w:p>
        </w:tc>
        <w:tc>
          <w:tcPr>
            <w:tcW w:w="1417" w:type="dxa"/>
            <w:vAlign w:val="center"/>
          </w:tcPr>
          <w:p w14:paraId="1FF9A52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Thermosensitive</w:t>
            </w:r>
          </w:p>
        </w:tc>
        <w:tc>
          <w:tcPr>
            <w:tcW w:w="719" w:type="dxa"/>
            <w:vAlign w:val="center"/>
          </w:tcPr>
          <w:p w14:paraId="47412C52" w14:textId="7FC05CEF"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11</w:t>
            </w:r>
          </w:p>
        </w:tc>
      </w:tr>
      <w:tr w:rsidR="00840984" w:rsidRPr="00E91A01" w14:paraId="4688EB9A" w14:textId="77777777" w:rsidTr="007C1C27">
        <w:trPr>
          <w:jc w:val="center"/>
        </w:trPr>
        <w:tc>
          <w:tcPr>
            <w:tcW w:w="1565" w:type="dxa"/>
            <w:vAlign w:val="center"/>
          </w:tcPr>
          <w:p w14:paraId="1284D0A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HPMC/SiW-P(DMAEMA)/</w:t>
            </w:r>
            <w:proofErr w:type="spellStart"/>
            <w:r w:rsidRPr="00E91A01">
              <w:rPr>
                <w:rFonts w:ascii="Times New Roman" w:hAnsi="Times New Roman" w:cs="Times New Roman"/>
                <w:kern w:val="0"/>
                <w:sz w:val="16"/>
                <w:szCs w:val="16"/>
              </w:rPr>
              <w:t>Fe</w:t>
            </w:r>
            <w:r w:rsidRPr="00E91A01">
              <w:rPr>
                <w:rFonts w:ascii="Times New Roman" w:hAnsi="Times New Roman" w:cs="Times New Roman"/>
                <w:kern w:val="0"/>
                <w:sz w:val="16"/>
                <w:szCs w:val="16"/>
                <w:vertAlign w:val="superscript"/>
              </w:rPr>
              <w:t>3</w:t>
            </w:r>
            <w:proofErr w:type="spellEnd"/>
            <w:r w:rsidRPr="00E91A01">
              <w:rPr>
                <w:rFonts w:ascii="Times New Roman" w:hAnsi="Times New Roman" w:cs="Times New Roman"/>
                <w:kern w:val="0"/>
                <w:sz w:val="16"/>
                <w:szCs w:val="16"/>
                <w:vertAlign w:val="superscript"/>
              </w:rPr>
              <w:t>+</w:t>
            </w:r>
          </w:p>
        </w:tc>
        <w:tc>
          <w:tcPr>
            <w:tcW w:w="1275" w:type="dxa"/>
            <w:vAlign w:val="center"/>
          </w:tcPr>
          <w:p w14:paraId="0C44B976"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w:t>
            </w:r>
          </w:p>
        </w:tc>
        <w:tc>
          <w:tcPr>
            <w:tcW w:w="1276" w:type="dxa"/>
            <w:vAlign w:val="center"/>
          </w:tcPr>
          <w:p w14:paraId="438B98D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5D735A0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 h in water</w:t>
            </w:r>
          </w:p>
        </w:tc>
        <w:tc>
          <w:tcPr>
            <w:tcW w:w="1408" w:type="dxa"/>
            <w:vAlign w:val="center"/>
          </w:tcPr>
          <w:p w14:paraId="2D529EC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45–55 kPa</w:t>
            </w:r>
          </w:p>
        </w:tc>
        <w:tc>
          <w:tcPr>
            <w:tcW w:w="1417" w:type="dxa"/>
            <w:vAlign w:val="center"/>
          </w:tcPr>
          <w:p w14:paraId="55A2346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t>
            </w:r>
          </w:p>
        </w:tc>
        <w:tc>
          <w:tcPr>
            <w:tcW w:w="719" w:type="dxa"/>
            <w:vAlign w:val="center"/>
          </w:tcPr>
          <w:p w14:paraId="4AC018EC" w14:textId="590E6DD4"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12</w:t>
            </w:r>
          </w:p>
        </w:tc>
      </w:tr>
      <w:tr w:rsidR="00840984" w:rsidRPr="00E91A01" w14:paraId="35DBF11F" w14:textId="77777777" w:rsidTr="007C1C27">
        <w:trPr>
          <w:jc w:val="center"/>
        </w:trPr>
        <w:tc>
          <w:tcPr>
            <w:tcW w:w="1565" w:type="dxa"/>
            <w:vAlign w:val="center"/>
          </w:tcPr>
          <w:p w14:paraId="3791426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PEG-</w:t>
            </w:r>
            <w:proofErr w:type="spellStart"/>
            <w:r w:rsidRPr="00E91A01">
              <w:rPr>
                <w:rFonts w:ascii="Times New Roman" w:hAnsi="Times New Roman" w:cs="Times New Roman"/>
                <w:kern w:val="0"/>
                <w:sz w:val="16"/>
                <w:szCs w:val="16"/>
              </w:rPr>
              <w:t>dA</w:t>
            </w:r>
            <w:proofErr w:type="spellEnd"/>
            <w:r w:rsidRPr="00E91A01">
              <w:rPr>
                <w:rFonts w:ascii="Times New Roman" w:hAnsi="Times New Roman" w:cs="Times New Roman"/>
                <w:kern w:val="0"/>
                <w:sz w:val="16"/>
                <w:szCs w:val="16"/>
              </w:rPr>
              <w:t xml:space="preserve"> + TA</w:t>
            </w:r>
          </w:p>
        </w:tc>
        <w:tc>
          <w:tcPr>
            <w:tcW w:w="1275" w:type="dxa"/>
            <w:vAlign w:val="center"/>
          </w:tcPr>
          <w:p w14:paraId="5AACC766"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tissue</w:t>
            </w:r>
          </w:p>
        </w:tc>
        <w:tc>
          <w:tcPr>
            <w:tcW w:w="1276" w:type="dxa"/>
            <w:vAlign w:val="center"/>
          </w:tcPr>
          <w:p w14:paraId="316A826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Tensile test</w:t>
            </w:r>
          </w:p>
          <w:p w14:paraId="5E1A586D" w14:textId="77777777" w:rsidR="00840984" w:rsidRPr="00E91A01" w:rsidRDefault="00840984" w:rsidP="00BB77D1">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Lap shear</w:t>
            </w:r>
          </w:p>
        </w:tc>
        <w:tc>
          <w:tcPr>
            <w:tcW w:w="1559" w:type="dxa"/>
            <w:vAlign w:val="center"/>
          </w:tcPr>
          <w:p w14:paraId="33BF3CB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In water</w:t>
            </w:r>
          </w:p>
        </w:tc>
        <w:tc>
          <w:tcPr>
            <w:tcW w:w="1408" w:type="dxa"/>
            <w:vAlign w:val="center"/>
          </w:tcPr>
          <w:p w14:paraId="4A8920A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130 kPa (tensile)</w:t>
            </w:r>
          </w:p>
          <w:p w14:paraId="09B5ACC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22 kPa (lap shear)</w:t>
            </w:r>
          </w:p>
        </w:tc>
        <w:tc>
          <w:tcPr>
            <w:tcW w:w="1417" w:type="dxa"/>
            <w:vAlign w:val="center"/>
          </w:tcPr>
          <w:p w14:paraId="19B17A6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t>
            </w:r>
          </w:p>
        </w:tc>
        <w:tc>
          <w:tcPr>
            <w:tcW w:w="719" w:type="dxa"/>
            <w:vAlign w:val="center"/>
          </w:tcPr>
          <w:p w14:paraId="48B07DEE" w14:textId="1EAE7089"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13</w:t>
            </w:r>
          </w:p>
        </w:tc>
      </w:tr>
      <w:tr w:rsidR="00840984" w:rsidRPr="00E91A01" w14:paraId="7F61CFA8" w14:textId="77777777" w:rsidTr="007C1C27">
        <w:trPr>
          <w:jc w:val="center"/>
        </w:trPr>
        <w:tc>
          <w:tcPr>
            <w:tcW w:w="1565" w:type="dxa"/>
            <w:vAlign w:val="center"/>
          </w:tcPr>
          <w:p w14:paraId="51BE0E0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PAH-catechol</w:t>
            </w:r>
          </w:p>
        </w:tc>
        <w:tc>
          <w:tcPr>
            <w:tcW w:w="1275" w:type="dxa"/>
            <w:vAlign w:val="center"/>
          </w:tcPr>
          <w:p w14:paraId="032DCFC2"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tissue, PET</w:t>
            </w:r>
          </w:p>
        </w:tc>
        <w:tc>
          <w:tcPr>
            <w:tcW w:w="1276" w:type="dxa"/>
            <w:vAlign w:val="center"/>
          </w:tcPr>
          <w:p w14:paraId="0F88007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Lap shear</w:t>
            </w:r>
          </w:p>
        </w:tc>
        <w:tc>
          <w:tcPr>
            <w:tcW w:w="1559" w:type="dxa"/>
            <w:vAlign w:val="center"/>
          </w:tcPr>
          <w:p w14:paraId="6F85ED6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 h in water</w:t>
            </w:r>
          </w:p>
        </w:tc>
        <w:tc>
          <w:tcPr>
            <w:tcW w:w="1408" w:type="dxa"/>
            <w:vAlign w:val="center"/>
          </w:tcPr>
          <w:p w14:paraId="7FF09C8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1.5–10 kPa</w:t>
            </w:r>
          </w:p>
        </w:tc>
        <w:tc>
          <w:tcPr>
            <w:tcW w:w="1417" w:type="dxa"/>
            <w:vAlign w:val="center"/>
          </w:tcPr>
          <w:p w14:paraId="4CB184F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w:t>
            </w:r>
          </w:p>
        </w:tc>
        <w:tc>
          <w:tcPr>
            <w:tcW w:w="719" w:type="dxa"/>
            <w:vAlign w:val="center"/>
          </w:tcPr>
          <w:p w14:paraId="5145D74F" w14:textId="32F80ED1" w:rsidR="00840984" w:rsidRPr="00F62423" w:rsidRDefault="0056102A" w:rsidP="00BB77D1">
            <w:pPr>
              <w:jc w:val="center"/>
              <w:rPr>
                <w:rFonts w:ascii="Times New Roman" w:hAnsi="Times New Roman" w:cs="Times New Roman"/>
                <w:sz w:val="16"/>
                <w:szCs w:val="16"/>
              </w:rPr>
            </w:pPr>
            <w:r w:rsidRPr="00F62423">
              <w:rPr>
                <w:rFonts w:ascii="Times New Roman" w:hAnsi="Times New Roman" w:cs="Times New Roman"/>
                <w:noProof/>
                <w:sz w:val="16"/>
                <w:szCs w:val="16"/>
              </w:rPr>
              <w:t>14</w:t>
            </w:r>
          </w:p>
        </w:tc>
      </w:tr>
      <w:tr w:rsidR="00840984" w:rsidRPr="00E91A01" w14:paraId="30D09F1E" w14:textId="77777777" w:rsidTr="007C1C27">
        <w:trPr>
          <w:jc w:val="center"/>
        </w:trPr>
        <w:tc>
          <w:tcPr>
            <w:tcW w:w="1565" w:type="dxa"/>
            <w:vAlign w:val="center"/>
          </w:tcPr>
          <w:p w14:paraId="018A785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-co-MAEDS) + P(LMA) + laponite</w:t>
            </w:r>
          </w:p>
        </w:tc>
        <w:tc>
          <w:tcPr>
            <w:tcW w:w="1275" w:type="dxa"/>
            <w:vAlign w:val="center"/>
          </w:tcPr>
          <w:p w14:paraId="38366709"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metal, plastics</w:t>
            </w:r>
          </w:p>
        </w:tc>
        <w:tc>
          <w:tcPr>
            <w:tcW w:w="1276" w:type="dxa"/>
            <w:vAlign w:val="center"/>
          </w:tcPr>
          <w:p w14:paraId="1A1B932C" w14:textId="77777777" w:rsidR="00840984" w:rsidRPr="00E91A01" w:rsidRDefault="00840984" w:rsidP="00BB77D1">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Lap shear</w:t>
            </w:r>
          </w:p>
        </w:tc>
        <w:tc>
          <w:tcPr>
            <w:tcW w:w="1559" w:type="dxa"/>
            <w:vAlign w:val="center"/>
          </w:tcPr>
          <w:p w14:paraId="2EE9C83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 min in seawater</w:t>
            </w:r>
          </w:p>
        </w:tc>
        <w:tc>
          <w:tcPr>
            <w:tcW w:w="1408" w:type="dxa"/>
            <w:vAlign w:val="center"/>
          </w:tcPr>
          <w:p w14:paraId="59B1C509"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5–35 kPa</w:t>
            </w:r>
          </w:p>
        </w:tc>
        <w:tc>
          <w:tcPr>
            <w:tcW w:w="1417" w:type="dxa"/>
            <w:vAlign w:val="center"/>
          </w:tcPr>
          <w:p w14:paraId="13E0BDD1" w14:textId="77777777" w:rsidR="00840984" w:rsidRPr="00E91A01" w:rsidRDefault="00840984" w:rsidP="00BB77D1">
            <w:pPr>
              <w:jc w:val="center"/>
              <w:rPr>
                <w:rFonts w:ascii="Times New Roman" w:hAnsi="Times New Roman" w:cs="Times New Roman"/>
                <w:kern w:val="0"/>
                <w:sz w:val="16"/>
                <w:szCs w:val="16"/>
              </w:rPr>
            </w:pPr>
            <w:proofErr w:type="spellStart"/>
            <w:r w:rsidRPr="00E91A01">
              <w:rPr>
                <w:rFonts w:ascii="Times New Roman" w:hAnsi="Times New Roman" w:cs="Times New Roman"/>
                <w:kern w:val="0"/>
                <w:sz w:val="16"/>
                <w:szCs w:val="16"/>
              </w:rPr>
              <w:t>Organohydrogel</w:t>
            </w:r>
            <w:proofErr w:type="spellEnd"/>
          </w:p>
          <w:p w14:paraId="2FDEC2B5" w14:textId="21A4C41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 xml:space="preserve">Strength </w:t>
            </w:r>
            <w:r w:rsidR="004C63DB" w:rsidRPr="00E91A01">
              <w:rPr>
                <w:rFonts w:ascii="Times New Roman" w:hAnsi="Times New Roman" w:cs="Times New Roman"/>
                <w:kern w:val="0"/>
                <w:sz w:val="16"/>
                <w:szCs w:val="16"/>
              </w:rPr>
              <w:t>decreases</w:t>
            </w:r>
            <w:r w:rsidRPr="00E91A01">
              <w:rPr>
                <w:rFonts w:ascii="Times New Roman" w:hAnsi="Times New Roman" w:cs="Times New Roman"/>
                <w:kern w:val="0"/>
                <w:sz w:val="16"/>
                <w:szCs w:val="16"/>
              </w:rPr>
              <w:t xml:space="preserve"> during soaking</w:t>
            </w:r>
          </w:p>
        </w:tc>
        <w:tc>
          <w:tcPr>
            <w:tcW w:w="719" w:type="dxa"/>
            <w:vAlign w:val="center"/>
          </w:tcPr>
          <w:p w14:paraId="0FE0740C" w14:textId="071B25B9" w:rsidR="00840984" w:rsidRPr="00F62423" w:rsidRDefault="0056102A" w:rsidP="00BB77D1">
            <w:pPr>
              <w:jc w:val="center"/>
              <w:rPr>
                <w:rFonts w:ascii="Times New Roman" w:hAnsi="Times New Roman" w:cs="Times New Roman"/>
                <w:sz w:val="16"/>
                <w:szCs w:val="16"/>
              </w:rPr>
            </w:pPr>
            <w:r w:rsidRPr="00F62423">
              <w:rPr>
                <w:rFonts w:ascii="Times New Roman" w:hAnsi="Times New Roman" w:cs="Times New Roman"/>
                <w:noProof/>
                <w:sz w:val="16"/>
                <w:szCs w:val="16"/>
              </w:rPr>
              <w:t>15</w:t>
            </w:r>
          </w:p>
        </w:tc>
      </w:tr>
      <w:tr w:rsidR="00840984" w:rsidRPr="00E91A01" w14:paraId="5890138E" w14:textId="77777777" w:rsidTr="007C1C27">
        <w:trPr>
          <w:jc w:val="center"/>
        </w:trPr>
        <w:tc>
          <w:tcPr>
            <w:tcW w:w="1565" w:type="dxa"/>
            <w:vAlign w:val="center"/>
          </w:tcPr>
          <w:p w14:paraId="20A8D46A"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lastRenderedPageBreak/>
              <w:t>Polyampholyte</w:t>
            </w:r>
          </w:p>
        </w:tc>
        <w:tc>
          <w:tcPr>
            <w:tcW w:w="1275" w:type="dxa"/>
            <w:vAlign w:val="center"/>
          </w:tcPr>
          <w:p w14:paraId="07E99AD0"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Glass, PS, PA, tissue</w:t>
            </w:r>
          </w:p>
        </w:tc>
        <w:tc>
          <w:tcPr>
            <w:tcW w:w="1276" w:type="dxa"/>
            <w:vAlign w:val="center"/>
          </w:tcPr>
          <w:p w14:paraId="27E4C8CC"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Tack test</w:t>
            </w:r>
          </w:p>
        </w:tc>
        <w:tc>
          <w:tcPr>
            <w:tcW w:w="1559" w:type="dxa"/>
            <w:vAlign w:val="center"/>
          </w:tcPr>
          <w:p w14:paraId="0EF80C89"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10 s in water</w:t>
            </w:r>
          </w:p>
        </w:tc>
        <w:tc>
          <w:tcPr>
            <w:tcW w:w="1408" w:type="dxa"/>
            <w:vAlign w:val="center"/>
          </w:tcPr>
          <w:p w14:paraId="5D058FC0"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12</w:t>
            </w:r>
            <w:r w:rsidRPr="00E91A01">
              <w:rPr>
                <w:rFonts w:ascii="Times New Roman" w:hAnsi="Times New Roman" w:cs="Times New Roman"/>
                <w:kern w:val="0"/>
                <w:sz w:val="16"/>
                <w:szCs w:val="16"/>
              </w:rPr>
              <w:t>–</w:t>
            </w:r>
            <w:r w:rsidRPr="00E91A01">
              <w:rPr>
                <w:rFonts w:ascii="Times New Roman" w:hAnsi="Times New Roman" w:cs="Times New Roman"/>
                <w:sz w:val="16"/>
                <w:szCs w:val="16"/>
              </w:rPr>
              <w:t>27 kPa</w:t>
            </w:r>
          </w:p>
        </w:tc>
        <w:tc>
          <w:tcPr>
            <w:tcW w:w="1417" w:type="dxa"/>
            <w:vAlign w:val="center"/>
          </w:tcPr>
          <w:p w14:paraId="3968AA7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Drainage</w:t>
            </w:r>
          </w:p>
        </w:tc>
        <w:tc>
          <w:tcPr>
            <w:tcW w:w="719" w:type="dxa"/>
            <w:vAlign w:val="center"/>
          </w:tcPr>
          <w:p w14:paraId="7F617345" w14:textId="11D13A15"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16</w:t>
            </w:r>
          </w:p>
        </w:tc>
      </w:tr>
      <w:tr w:rsidR="00840984" w:rsidRPr="00E91A01" w14:paraId="62C47C55" w14:textId="77777777" w:rsidTr="007C1C27">
        <w:trPr>
          <w:jc w:val="center"/>
        </w:trPr>
        <w:tc>
          <w:tcPr>
            <w:tcW w:w="1565" w:type="dxa"/>
            <w:vAlign w:val="center"/>
          </w:tcPr>
          <w:p w14:paraId="2A4B013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 xml:space="preserve">(HEA-co-PEA-co-MEA) + </w:t>
            </w:r>
            <w:proofErr w:type="spellStart"/>
            <w:r w:rsidRPr="00E91A01">
              <w:rPr>
                <w:rFonts w:ascii="Times New Roman" w:hAnsi="Times New Roman" w:cs="Times New Roman"/>
                <w:kern w:val="0"/>
                <w:sz w:val="16"/>
                <w:szCs w:val="16"/>
              </w:rPr>
              <w:t>MXene</w:t>
            </w:r>
            <w:proofErr w:type="spellEnd"/>
          </w:p>
        </w:tc>
        <w:tc>
          <w:tcPr>
            <w:tcW w:w="1275" w:type="dxa"/>
            <w:vAlign w:val="center"/>
          </w:tcPr>
          <w:p w14:paraId="1A7B1BB0"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Glass, metal, plastics, skin</w:t>
            </w:r>
          </w:p>
        </w:tc>
        <w:tc>
          <w:tcPr>
            <w:tcW w:w="1276" w:type="dxa"/>
            <w:vAlign w:val="center"/>
          </w:tcPr>
          <w:p w14:paraId="7FE1EDF3"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Tack test</w:t>
            </w:r>
          </w:p>
        </w:tc>
        <w:tc>
          <w:tcPr>
            <w:tcW w:w="1559" w:type="dxa"/>
            <w:vAlign w:val="center"/>
          </w:tcPr>
          <w:p w14:paraId="19727A4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2</w:t>
            </w:r>
            <w:r w:rsidRPr="00E91A01">
              <w:rPr>
                <w:rFonts w:ascii="Times New Roman" w:hAnsi="Times New Roman" w:cs="Times New Roman"/>
                <w:kern w:val="0"/>
                <w:sz w:val="16"/>
                <w:szCs w:val="16"/>
              </w:rPr>
              <w:t xml:space="preserve"> min in water</w:t>
            </w:r>
          </w:p>
        </w:tc>
        <w:tc>
          <w:tcPr>
            <w:tcW w:w="1408" w:type="dxa"/>
            <w:vAlign w:val="center"/>
          </w:tcPr>
          <w:p w14:paraId="57C94743"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1</w:t>
            </w:r>
            <w:r w:rsidRPr="00E91A01">
              <w:rPr>
                <w:rFonts w:ascii="Times New Roman" w:hAnsi="Times New Roman" w:cs="Times New Roman"/>
                <w:sz w:val="16"/>
                <w:szCs w:val="16"/>
              </w:rPr>
              <w:t>5-20 kPa</w:t>
            </w:r>
          </w:p>
        </w:tc>
        <w:tc>
          <w:tcPr>
            <w:tcW w:w="1417" w:type="dxa"/>
            <w:vAlign w:val="center"/>
          </w:tcPr>
          <w:p w14:paraId="5FBFB6E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(5 cycles)</w:t>
            </w:r>
          </w:p>
          <w:p w14:paraId="7F50A8BA" w14:textId="4B833F29" w:rsidR="00840984" w:rsidRPr="00E91A01" w:rsidRDefault="00840984" w:rsidP="00840984">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Conductivity</w:t>
            </w:r>
          </w:p>
        </w:tc>
        <w:tc>
          <w:tcPr>
            <w:tcW w:w="719" w:type="dxa"/>
            <w:vAlign w:val="center"/>
          </w:tcPr>
          <w:p w14:paraId="5465DC62" w14:textId="25529A88"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17</w:t>
            </w:r>
          </w:p>
        </w:tc>
      </w:tr>
      <w:tr w:rsidR="00840984" w:rsidRPr="00E91A01" w14:paraId="3A5F4097" w14:textId="77777777" w:rsidTr="007C1C27">
        <w:trPr>
          <w:jc w:val="center"/>
        </w:trPr>
        <w:tc>
          <w:tcPr>
            <w:tcW w:w="1565" w:type="dxa"/>
            <w:vAlign w:val="center"/>
          </w:tcPr>
          <w:p w14:paraId="26E2B5D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P(SBVI) + graphene</w:t>
            </w:r>
          </w:p>
        </w:tc>
        <w:tc>
          <w:tcPr>
            <w:tcW w:w="1275" w:type="dxa"/>
            <w:vAlign w:val="center"/>
          </w:tcPr>
          <w:p w14:paraId="62663D89"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Glass, metal, wood</w:t>
            </w:r>
          </w:p>
        </w:tc>
        <w:tc>
          <w:tcPr>
            <w:tcW w:w="1276" w:type="dxa"/>
            <w:vAlign w:val="center"/>
          </w:tcPr>
          <w:p w14:paraId="0753A177"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Tack test</w:t>
            </w:r>
          </w:p>
        </w:tc>
        <w:tc>
          <w:tcPr>
            <w:tcW w:w="1559" w:type="dxa"/>
            <w:vAlign w:val="center"/>
          </w:tcPr>
          <w:p w14:paraId="2E660CE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1</w:t>
            </w:r>
            <w:r w:rsidRPr="00E91A01">
              <w:rPr>
                <w:rFonts w:ascii="Times New Roman" w:hAnsi="Times New Roman" w:cs="Times New Roman"/>
                <w:kern w:val="0"/>
                <w:sz w:val="16"/>
                <w:szCs w:val="16"/>
              </w:rPr>
              <w:t>0 min in water</w:t>
            </w:r>
          </w:p>
        </w:tc>
        <w:tc>
          <w:tcPr>
            <w:tcW w:w="1408" w:type="dxa"/>
            <w:vAlign w:val="center"/>
          </w:tcPr>
          <w:p w14:paraId="1C09B603"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2</w:t>
            </w:r>
            <w:r w:rsidRPr="00E91A01">
              <w:rPr>
                <w:rFonts w:ascii="Times New Roman" w:hAnsi="Times New Roman" w:cs="Times New Roman"/>
                <w:sz w:val="16"/>
                <w:szCs w:val="16"/>
              </w:rPr>
              <w:t>0-60 kPa</w:t>
            </w:r>
          </w:p>
        </w:tc>
        <w:tc>
          <w:tcPr>
            <w:tcW w:w="1417" w:type="dxa"/>
            <w:vAlign w:val="center"/>
          </w:tcPr>
          <w:p w14:paraId="5F6DD399" w14:textId="74892D00" w:rsidR="00840984" w:rsidRPr="00E91A01" w:rsidRDefault="00840984" w:rsidP="00840984">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Conductivity</w:t>
            </w:r>
          </w:p>
        </w:tc>
        <w:tc>
          <w:tcPr>
            <w:tcW w:w="719" w:type="dxa"/>
            <w:vAlign w:val="center"/>
          </w:tcPr>
          <w:p w14:paraId="135B8DE5" w14:textId="0ABB9200"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18</w:t>
            </w:r>
          </w:p>
        </w:tc>
      </w:tr>
      <w:tr w:rsidR="00840984" w:rsidRPr="00E91A01" w14:paraId="3820A9DE" w14:textId="77777777" w:rsidTr="007C1C27">
        <w:trPr>
          <w:jc w:val="center"/>
        </w:trPr>
        <w:tc>
          <w:tcPr>
            <w:tcW w:w="1565" w:type="dxa"/>
            <w:vAlign w:val="center"/>
          </w:tcPr>
          <w:p w14:paraId="2B521FB7"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-co-BI) + PCD</w:t>
            </w:r>
          </w:p>
        </w:tc>
        <w:tc>
          <w:tcPr>
            <w:tcW w:w="1275" w:type="dxa"/>
            <w:vAlign w:val="center"/>
          </w:tcPr>
          <w:p w14:paraId="08977637"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Al</w:t>
            </w:r>
          </w:p>
        </w:tc>
        <w:tc>
          <w:tcPr>
            <w:tcW w:w="1276" w:type="dxa"/>
            <w:vAlign w:val="center"/>
          </w:tcPr>
          <w:p w14:paraId="359EE171"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Tack test</w:t>
            </w:r>
          </w:p>
        </w:tc>
        <w:tc>
          <w:tcPr>
            <w:tcW w:w="1559" w:type="dxa"/>
            <w:vAlign w:val="center"/>
          </w:tcPr>
          <w:p w14:paraId="2B3B6E2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1</w:t>
            </w:r>
            <w:r w:rsidRPr="00E91A01">
              <w:rPr>
                <w:rFonts w:ascii="Times New Roman" w:hAnsi="Times New Roman" w:cs="Times New Roman"/>
                <w:kern w:val="0"/>
                <w:sz w:val="16"/>
                <w:szCs w:val="16"/>
              </w:rPr>
              <w:t>0 s in water</w:t>
            </w:r>
          </w:p>
        </w:tc>
        <w:tc>
          <w:tcPr>
            <w:tcW w:w="1408" w:type="dxa"/>
            <w:vAlign w:val="center"/>
          </w:tcPr>
          <w:p w14:paraId="21FD1680"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2</w:t>
            </w:r>
            <w:r w:rsidRPr="00E91A01">
              <w:rPr>
                <w:rFonts w:ascii="Times New Roman" w:hAnsi="Times New Roman" w:cs="Times New Roman"/>
                <w:sz w:val="16"/>
                <w:szCs w:val="16"/>
              </w:rPr>
              <w:t>0 kPa</w:t>
            </w:r>
          </w:p>
        </w:tc>
        <w:tc>
          <w:tcPr>
            <w:tcW w:w="1417" w:type="dxa"/>
            <w:vAlign w:val="center"/>
          </w:tcPr>
          <w:p w14:paraId="0554E18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245DA8C7" w14:textId="0590142F"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19</w:t>
            </w:r>
          </w:p>
        </w:tc>
      </w:tr>
      <w:tr w:rsidR="00840984" w:rsidRPr="00E91A01" w14:paraId="2EEDFD57" w14:textId="77777777" w:rsidTr="007C1C27">
        <w:trPr>
          <w:jc w:val="center"/>
        </w:trPr>
        <w:tc>
          <w:tcPr>
            <w:tcW w:w="1565" w:type="dxa"/>
            <w:vAlign w:val="center"/>
          </w:tcPr>
          <w:p w14:paraId="5AF6AE73"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(ATAC-co-EA) + TPP</w:t>
            </w:r>
          </w:p>
        </w:tc>
        <w:tc>
          <w:tcPr>
            <w:tcW w:w="1275" w:type="dxa"/>
            <w:vAlign w:val="center"/>
          </w:tcPr>
          <w:p w14:paraId="448F6431"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P</w:t>
            </w:r>
            <w:r w:rsidRPr="00E91A01">
              <w:rPr>
                <w:rFonts w:ascii="Times New Roman" w:hAnsi="Times New Roman" w:cs="Times New Roman"/>
                <w:sz w:val="16"/>
                <w:szCs w:val="16"/>
              </w:rPr>
              <w:t>DMS</w:t>
            </w:r>
          </w:p>
        </w:tc>
        <w:tc>
          <w:tcPr>
            <w:tcW w:w="1276" w:type="dxa"/>
            <w:vAlign w:val="center"/>
          </w:tcPr>
          <w:p w14:paraId="4C0393A7"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Tack test</w:t>
            </w:r>
          </w:p>
        </w:tc>
        <w:tc>
          <w:tcPr>
            <w:tcW w:w="1559" w:type="dxa"/>
            <w:vAlign w:val="center"/>
          </w:tcPr>
          <w:p w14:paraId="40443E1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3</w:t>
            </w:r>
            <w:r w:rsidRPr="00E91A01">
              <w:rPr>
                <w:rFonts w:ascii="Times New Roman" w:hAnsi="Times New Roman" w:cs="Times New Roman"/>
                <w:kern w:val="0"/>
                <w:sz w:val="16"/>
                <w:szCs w:val="16"/>
              </w:rPr>
              <w:t>0 s in water</w:t>
            </w:r>
          </w:p>
        </w:tc>
        <w:tc>
          <w:tcPr>
            <w:tcW w:w="1408" w:type="dxa"/>
            <w:vAlign w:val="center"/>
          </w:tcPr>
          <w:p w14:paraId="150DE832"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5</w:t>
            </w:r>
            <w:r w:rsidRPr="00E91A01">
              <w:rPr>
                <w:rFonts w:ascii="Times New Roman" w:hAnsi="Times New Roman" w:cs="Times New Roman"/>
                <w:sz w:val="16"/>
                <w:szCs w:val="16"/>
              </w:rPr>
              <w:t>5 kPa</w:t>
            </w:r>
          </w:p>
        </w:tc>
        <w:tc>
          <w:tcPr>
            <w:tcW w:w="1417" w:type="dxa"/>
            <w:vAlign w:val="center"/>
          </w:tcPr>
          <w:p w14:paraId="51918DB8"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57F6B797" w14:textId="34AD5799"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20</w:t>
            </w:r>
          </w:p>
        </w:tc>
      </w:tr>
      <w:tr w:rsidR="00840984" w:rsidRPr="00E91A01" w14:paraId="263121F9" w14:textId="77777777" w:rsidTr="007C1C27">
        <w:trPr>
          <w:jc w:val="center"/>
        </w:trPr>
        <w:tc>
          <w:tcPr>
            <w:tcW w:w="1565" w:type="dxa"/>
            <w:vAlign w:val="center"/>
          </w:tcPr>
          <w:p w14:paraId="05AFEA24"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-co-BA)</w:t>
            </w:r>
          </w:p>
        </w:tc>
        <w:tc>
          <w:tcPr>
            <w:tcW w:w="1275" w:type="dxa"/>
            <w:vAlign w:val="center"/>
          </w:tcPr>
          <w:p w14:paraId="48B60C04"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Glass, metal, plastics</w:t>
            </w:r>
          </w:p>
        </w:tc>
        <w:tc>
          <w:tcPr>
            <w:tcW w:w="1276" w:type="dxa"/>
            <w:vAlign w:val="center"/>
          </w:tcPr>
          <w:p w14:paraId="0AF7E45A"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Lap shear</w:t>
            </w:r>
            <w:r w:rsidRPr="00E91A01">
              <w:rPr>
                <w:rFonts w:ascii="Times New Roman" w:hAnsi="Times New Roman" w:cs="Times New Roman"/>
                <w:sz w:val="16"/>
                <w:szCs w:val="16"/>
              </w:rPr>
              <w:t xml:space="preserve"> </w:t>
            </w:r>
          </w:p>
          <w:p w14:paraId="62FFFD93"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Tack test</w:t>
            </w:r>
          </w:p>
        </w:tc>
        <w:tc>
          <w:tcPr>
            <w:tcW w:w="1559" w:type="dxa"/>
            <w:vAlign w:val="center"/>
          </w:tcPr>
          <w:p w14:paraId="11AFE90A"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5</w:t>
            </w:r>
            <w:r w:rsidRPr="00E91A01">
              <w:rPr>
                <w:rFonts w:ascii="Times New Roman" w:hAnsi="Times New Roman" w:cs="Times New Roman"/>
                <w:kern w:val="0"/>
                <w:sz w:val="16"/>
                <w:szCs w:val="16"/>
              </w:rPr>
              <w:t xml:space="preserve"> min</w:t>
            </w:r>
          </w:p>
        </w:tc>
        <w:tc>
          <w:tcPr>
            <w:tcW w:w="1408" w:type="dxa"/>
            <w:vAlign w:val="center"/>
          </w:tcPr>
          <w:p w14:paraId="248BE90B"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5</w:t>
            </w:r>
            <w:r w:rsidRPr="00E91A01">
              <w:rPr>
                <w:rFonts w:ascii="Times New Roman" w:hAnsi="Times New Roman" w:cs="Times New Roman"/>
                <w:sz w:val="16"/>
                <w:szCs w:val="16"/>
              </w:rPr>
              <w:t>-35 kPa</w:t>
            </w:r>
          </w:p>
        </w:tc>
        <w:tc>
          <w:tcPr>
            <w:tcW w:w="1417" w:type="dxa"/>
            <w:vAlign w:val="center"/>
          </w:tcPr>
          <w:p w14:paraId="26781E9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693B6225" w14:textId="35403296"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21</w:t>
            </w:r>
          </w:p>
        </w:tc>
      </w:tr>
      <w:tr w:rsidR="00840984" w:rsidRPr="00E91A01" w14:paraId="3F783F0B" w14:textId="77777777" w:rsidTr="007C1C27">
        <w:trPr>
          <w:jc w:val="center"/>
        </w:trPr>
        <w:tc>
          <w:tcPr>
            <w:tcW w:w="1565" w:type="dxa"/>
            <w:vAlign w:val="center"/>
          </w:tcPr>
          <w:p w14:paraId="70517BD1"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w:t>
            </w:r>
            <w:proofErr w:type="spellStart"/>
            <w:r w:rsidRPr="00E91A01">
              <w:rPr>
                <w:rFonts w:ascii="Times New Roman" w:hAnsi="Times New Roman" w:cs="Times New Roman"/>
                <w:kern w:val="0"/>
                <w:sz w:val="16"/>
                <w:szCs w:val="16"/>
              </w:rPr>
              <w:t>AAm</w:t>
            </w:r>
            <w:proofErr w:type="spellEnd"/>
            <w:r w:rsidRPr="00E91A01">
              <w:rPr>
                <w:rFonts w:ascii="Times New Roman" w:hAnsi="Times New Roman" w:cs="Times New Roman"/>
                <w:kern w:val="0"/>
                <w:sz w:val="16"/>
                <w:szCs w:val="16"/>
              </w:rPr>
              <w:t>-co-MAEDS) + P(LMA)</w:t>
            </w:r>
          </w:p>
        </w:tc>
        <w:tc>
          <w:tcPr>
            <w:tcW w:w="1275" w:type="dxa"/>
            <w:vAlign w:val="center"/>
          </w:tcPr>
          <w:p w14:paraId="0107ED47"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Glass, metal, plastics</w:t>
            </w:r>
          </w:p>
        </w:tc>
        <w:tc>
          <w:tcPr>
            <w:tcW w:w="1276" w:type="dxa"/>
            <w:vAlign w:val="center"/>
          </w:tcPr>
          <w:p w14:paraId="28266315"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Lap-shear</w:t>
            </w:r>
          </w:p>
        </w:tc>
        <w:tc>
          <w:tcPr>
            <w:tcW w:w="1559" w:type="dxa"/>
            <w:vAlign w:val="center"/>
          </w:tcPr>
          <w:p w14:paraId="63B3EF80"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5</w:t>
            </w:r>
            <w:r w:rsidRPr="00E91A01">
              <w:rPr>
                <w:rFonts w:ascii="Times New Roman" w:hAnsi="Times New Roman" w:cs="Times New Roman"/>
                <w:kern w:val="0"/>
                <w:sz w:val="16"/>
                <w:szCs w:val="16"/>
              </w:rPr>
              <w:t xml:space="preserve"> min-24 h</w:t>
            </w:r>
          </w:p>
          <w:p w14:paraId="08F7E2C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In water</w:t>
            </w:r>
          </w:p>
        </w:tc>
        <w:tc>
          <w:tcPr>
            <w:tcW w:w="1408" w:type="dxa"/>
            <w:vAlign w:val="center"/>
          </w:tcPr>
          <w:p w14:paraId="28C46D73"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1</w:t>
            </w:r>
            <w:r w:rsidRPr="00E91A01">
              <w:rPr>
                <w:rFonts w:ascii="Times New Roman" w:hAnsi="Times New Roman" w:cs="Times New Roman"/>
                <w:sz w:val="16"/>
                <w:szCs w:val="16"/>
              </w:rPr>
              <w:t>0-40 kPa</w:t>
            </w:r>
          </w:p>
        </w:tc>
        <w:tc>
          <w:tcPr>
            <w:tcW w:w="1417" w:type="dxa"/>
            <w:vAlign w:val="center"/>
          </w:tcPr>
          <w:p w14:paraId="12A7973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Phase separation gel</w:t>
            </w:r>
          </w:p>
        </w:tc>
        <w:tc>
          <w:tcPr>
            <w:tcW w:w="719" w:type="dxa"/>
            <w:vAlign w:val="center"/>
          </w:tcPr>
          <w:p w14:paraId="4261DD6C" w14:textId="18050173"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22</w:t>
            </w:r>
          </w:p>
        </w:tc>
      </w:tr>
      <w:tr w:rsidR="00840984" w:rsidRPr="00E91A01" w14:paraId="7A47B001" w14:textId="77777777" w:rsidTr="007C1C27">
        <w:trPr>
          <w:jc w:val="center"/>
        </w:trPr>
        <w:tc>
          <w:tcPr>
            <w:tcW w:w="1565" w:type="dxa"/>
            <w:vAlign w:val="center"/>
          </w:tcPr>
          <w:p w14:paraId="0317556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 + QAX + TA</w:t>
            </w:r>
          </w:p>
        </w:tc>
        <w:tc>
          <w:tcPr>
            <w:tcW w:w="1275" w:type="dxa"/>
            <w:vAlign w:val="center"/>
          </w:tcPr>
          <w:p w14:paraId="3134F491"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Glass, metal, plastics</w:t>
            </w:r>
          </w:p>
        </w:tc>
        <w:tc>
          <w:tcPr>
            <w:tcW w:w="1276" w:type="dxa"/>
            <w:vAlign w:val="center"/>
          </w:tcPr>
          <w:p w14:paraId="57971A78"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Lap-shear</w:t>
            </w:r>
          </w:p>
        </w:tc>
        <w:tc>
          <w:tcPr>
            <w:tcW w:w="1559" w:type="dxa"/>
            <w:vAlign w:val="center"/>
          </w:tcPr>
          <w:p w14:paraId="5ADF5C7C"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6</w:t>
            </w:r>
            <w:r w:rsidRPr="00E91A01">
              <w:rPr>
                <w:rFonts w:ascii="Times New Roman" w:hAnsi="Times New Roman" w:cs="Times New Roman"/>
                <w:kern w:val="0"/>
                <w:sz w:val="16"/>
                <w:szCs w:val="16"/>
              </w:rPr>
              <w:t>0 s in water</w:t>
            </w:r>
          </w:p>
        </w:tc>
        <w:tc>
          <w:tcPr>
            <w:tcW w:w="1408" w:type="dxa"/>
            <w:vAlign w:val="center"/>
          </w:tcPr>
          <w:p w14:paraId="45EBFAA8"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4</w:t>
            </w:r>
            <w:r w:rsidRPr="00E91A01">
              <w:rPr>
                <w:rFonts w:ascii="Times New Roman" w:hAnsi="Times New Roman" w:cs="Times New Roman"/>
                <w:sz w:val="16"/>
                <w:szCs w:val="16"/>
              </w:rPr>
              <w:t>5-55 kPa</w:t>
            </w:r>
          </w:p>
        </w:tc>
        <w:tc>
          <w:tcPr>
            <w:tcW w:w="1417" w:type="dxa"/>
            <w:vAlign w:val="center"/>
          </w:tcPr>
          <w:p w14:paraId="08FBD14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3F9961BF" w14:textId="796B00F1"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23</w:t>
            </w:r>
          </w:p>
        </w:tc>
      </w:tr>
      <w:bookmarkEnd w:id="12"/>
      <w:tr w:rsidR="00840984" w:rsidRPr="00E91A01" w14:paraId="655CB66F" w14:textId="77777777" w:rsidTr="007C1C27">
        <w:trPr>
          <w:jc w:val="center"/>
        </w:trPr>
        <w:tc>
          <w:tcPr>
            <w:tcW w:w="1565" w:type="dxa"/>
            <w:vAlign w:val="center"/>
          </w:tcPr>
          <w:p w14:paraId="154BCB4E"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-co-EHA)</w:t>
            </w:r>
          </w:p>
        </w:tc>
        <w:tc>
          <w:tcPr>
            <w:tcW w:w="1275" w:type="dxa"/>
            <w:vAlign w:val="center"/>
          </w:tcPr>
          <w:p w14:paraId="17C326A3"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kern w:val="0"/>
                <w:sz w:val="16"/>
                <w:szCs w:val="16"/>
              </w:rPr>
              <w:t>Glass, metal, plastics, skin</w:t>
            </w:r>
          </w:p>
        </w:tc>
        <w:tc>
          <w:tcPr>
            <w:tcW w:w="1276" w:type="dxa"/>
            <w:vAlign w:val="center"/>
          </w:tcPr>
          <w:p w14:paraId="34ADF0A4"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sz w:val="16"/>
                <w:szCs w:val="16"/>
              </w:rPr>
              <w:t>Lap-shear</w:t>
            </w:r>
          </w:p>
        </w:tc>
        <w:tc>
          <w:tcPr>
            <w:tcW w:w="1559" w:type="dxa"/>
            <w:vAlign w:val="center"/>
          </w:tcPr>
          <w:p w14:paraId="0FF58A9D"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3</w:t>
            </w:r>
            <w:r w:rsidRPr="00E91A01">
              <w:rPr>
                <w:rFonts w:ascii="Times New Roman" w:hAnsi="Times New Roman" w:cs="Times New Roman"/>
                <w:kern w:val="0"/>
                <w:sz w:val="16"/>
                <w:szCs w:val="16"/>
              </w:rPr>
              <w:t>0 min in water</w:t>
            </w:r>
          </w:p>
        </w:tc>
        <w:tc>
          <w:tcPr>
            <w:tcW w:w="1408" w:type="dxa"/>
            <w:vAlign w:val="center"/>
          </w:tcPr>
          <w:p w14:paraId="59D36401" w14:textId="77777777" w:rsidR="00840984" w:rsidRPr="00E91A01" w:rsidRDefault="00840984" w:rsidP="00BB77D1">
            <w:pPr>
              <w:jc w:val="center"/>
              <w:rPr>
                <w:rFonts w:ascii="Times New Roman" w:hAnsi="Times New Roman" w:cs="Times New Roman"/>
                <w:sz w:val="16"/>
                <w:szCs w:val="16"/>
              </w:rPr>
            </w:pPr>
            <w:r w:rsidRPr="00E91A01">
              <w:rPr>
                <w:rFonts w:ascii="Times New Roman" w:hAnsi="Times New Roman" w:cs="Times New Roman" w:hint="eastAsia"/>
                <w:sz w:val="16"/>
                <w:szCs w:val="16"/>
              </w:rPr>
              <w:t>1</w:t>
            </w:r>
            <w:r w:rsidRPr="00E91A01">
              <w:rPr>
                <w:rFonts w:ascii="Times New Roman" w:hAnsi="Times New Roman" w:cs="Times New Roman"/>
                <w:sz w:val="16"/>
                <w:szCs w:val="16"/>
              </w:rPr>
              <w:t xml:space="preserve">0-45 </w:t>
            </w:r>
            <w:r w:rsidRPr="00E91A01">
              <w:rPr>
                <w:rFonts w:ascii="Times New Roman" w:hAnsi="Times New Roman" w:cs="Times New Roman" w:hint="eastAsia"/>
                <w:sz w:val="16"/>
                <w:szCs w:val="16"/>
              </w:rPr>
              <w:t>kPa</w:t>
            </w:r>
          </w:p>
        </w:tc>
        <w:tc>
          <w:tcPr>
            <w:tcW w:w="1417" w:type="dxa"/>
            <w:vAlign w:val="center"/>
          </w:tcPr>
          <w:p w14:paraId="1DB05255" w14:textId="77777777" w:rsidR="00840984" w:rsidRPr="00E91A01" w:rsidRDefault="00840984" w:rsidP="00BB77D1">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(15 cycles)</w:t>
            </w:r>
          </w:p>
        </w:tc>
        <w:tc>
          <w:tcPr>
            <w:tcW w:w="719" w:type="dxa"/>
            <w:vAlign w:val="center"/>
          </w:tcPr>
          <w:p w14:paraId="105343CD" w14:textId="097FD36B" w:rsidR="00840984" w:rsidRPr="00F62423" w:rsidRDefault="0056102A" w:rsidP="00BB77D1">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24</w:t>
            </w:r>
          </w:p>
        </w:tc>
      </w:tr>
      <w:tr w:rsidR="00A81F08" w:rsidRPr="00E91A01" w14:paraId="2042F394" w14:textId="77777777" w:rsidTr="007C1C27">
        <w:trPr>
          <w:jc w:val="center"/>
        </w:trPr>
        <w:tc>
          <w:tcPr>
            <w:tcW w:w="1565" w:type="dxa"/>
            <w:vAlign w:val="center"/>
          </w:tcPr>
          <w:p w14:paraId="3551689F" w14:textId="1EC9993B"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hint="eastAsia"/>
                <w:kern w:val="0"/>
                <w:sz w:val="16"/>
                <w:szCs w:val="16"/>
              </w:rPr>
              <w:t>P</w:t>
            </w:r>
            <w:r>
              <w:rPr>
                <w:rFonts w:ascii="Times New Roman" w:hAnsi="Times New Roman" w:cs="Times New Roman"/>
                <w:kern w:val="0"/>
                <w:sz w:val="16"/>
                <w:szCs w:val="16"/>
              </w:rPr>
              <w:t>(</w:t>
            </w:r>
            <w:proofErr w:type="spellStart"/>
            <w:r>
              <w:rPr>
                <w:rFonts w:ascii="Times New Roman" w:hAnsi="Times New Roman" w:cs="Times New Roman"/>
                <w:kern w:val="0"/>
                <w:sz w:val="16"/>
                <w:szCs w:val="16"/>
              </w:rPr>
              <w:t>AAc</w:t>
            </w:r>
            <w:proofErr w:type="spellEnd"/>
            <w:r>
              <w:rPr>
                <w:rFonts w:ascii="Times New Roman" w:hAnsi="Times New Roman" w:cs="Times New Roman"/>
                <w:kern w:val="0"/>
                <w:sz w:val="16"/>
                <w:szCs w:val="16"/>
              </w:rPr>
              <w:t>-co-BA-ATAC) DMSO</w:t>
            </w:r>
          </w:p>
        </w:tc>
        <w:tc>
          <w:tcPr>
            <w:tcW w:w="1275" w:type="dxa"/>
            <w:vAlign w:val="center"/>
          </w:tcPr>
          <w:p w14:paraId="0F277D06" w14:textId="370830B2"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M</w:t>
            </w:r>
            <w:r w:rsidRPr="00EC7A68">
              <w:rPr>
                <w:rFonts w:ascii="Times New Roman" w:hAnsi="Times New Roman" w:cs="Times New Roman"/>
                <w:kern w:val="0"/>
                <w:sz w:val="16"/>
                <w:szCs w:val="16"/>
              </w:rPr>
              <w:t>etal, plastics</w:t>
            </w:r>
            <w:r>
              <w:rPr>
                <w:rFonts w:ascii="Times New Roman" w:hAnsi="Times New Roman" w:cs="Times New Roman"/>
                <w:kern w:val="0"/>
                <w:sz w:val="16"/>
                <w:szCs w:val="16"/>
              </w:rPr>
              <w:t>, skin</w:t>
            </w:r>
          </w:p>
        </w:tc>
        <w:tc>
          <w:tcPr>
            <w:tcW w:w="1276" w:type="dxa"/>
            <w:vAlign w:val="center"/>
          </w:tcPr>
          <w:p w14:paraId="78F3F9D0" w14:textId="5040E259"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sz w:val="16"/>
                <w:szCs w:val="16"/>
              </w:rPr>
              <w:t>Lap-shear</w:t>
            </w:r>
          </w:p>
        </w:tc>
        <w:tc>
          <w:tcPr>
            <w:tcW w:w="1559" w:type="dxa"/>
            <w:vAlign w:val="center"/>
          </w:tcPr>
          <w:p w14:paraId="42C387F7" w14:textId="64384752"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In water</w:t>
            </w:r>
          </w:p>
        </w:tc>
        <w:tc>
          <w:tcPr>
            <w:tcW w:w="1408" w:type="dxa"/>
            <w:vAlign w:val="center"/>
          </w:tcPr>
          <w:p w14:paraId="6243DBAE" w14:textId="5E151092"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hint="eastAsia"/>
                <w:sz w:val="16"/>
                <w:szCs w:val="16"/>
              </w:rPr>
              <w:t>5</w:t>
            </w:r>
            <w:r>
              <w:rPr>
                <w:rFonts w:ascii="Times New Roman" w:hAnsi="Times New Roman" w:cs="Times New Roman"/>
                <w:sz w:val="16"/>
                <w:szCs w:val="16"/>
              </w:rPr>
              <w:t>0-180 kPa</w:t>
            </w:r>
          </w:p>
        </w:tc>
        <w:tc>
          <w:tcPr>
            <w:tcW w:w="1417" w:type="dxa"/>
            <w:vAlign w:val="center"/>
          </w:tcPr>
          <w:p w14:paraId="604F90F4" w14:textId="69298D93"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Solvent exchange</w:t>
            </w:r>
          </w:p>
        </w:tc>
        <w:tc>
          <w:tcPr>
            <w:tcW w:w="719" w:type="dxa"/>
            <w:vAlign w:val="center"/>
          </w:tcPr>
          <w:p w14:paraId="6778CC4F" w14:textId="7446FAF3" w:rsidR="00A81F08" w:rsidRPr="00F62423" w:rsidRDefault="0056102A" w:rsidP="00A81F08">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25</w:t>
            </w:r>
          </w:p>
        </w:tc>
      </w:tr>
      <w:tr w:rsidR="00A81F08" w:rsidRPr="00E91A01" w14:paraId="25E9F81C" w14:textId="77777777" w:rsidTr="007C1C27">
        <w:trPr>
          <w:jc w:val="center"/>
        </w:trPr>
        <w:tc>
          <w:tcPr>
            <w:tcW w:w="1565" w:type="dxa"/>
            <w:vAlign w:val="center"/>
          </w:tcPr>
          <w:p w14:paraId="3C7B1628" w14:textId="32D4CABF"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hint="eastAsia"/>
                <w:kern w:val="0"/>
                <w:sz w:val="16"/>
                <w:szCs w:val="16"/>
              </w:rPr>
              <w:t>P(</w:t>
            </w:r>
            <w:proofErr w:type="spellStart"/>
            <w:r>
              <w:rPr>
                <w:rFonts w:ascii="Times New Roman" w:hAnsi="Times New Roman" w:cs="Times New Roman" w:hint="eastAsia"/>
                <w:kern w:val="0"/>
                <w:sz w:val="16"/>
                <w:szCs w:val="16"/>
              </w:rPr>
              <w:t>A</w:t>
            </w:r>
            <w:r>
              <w:rPr>
                <w:rFonts w:ascii="Times New Roman" w:hAnsi="Times New Roman" w:cs="Times New Roman"/>
                <w:kern w:val="0"/>
                <w:sz w:val="16"/>
                <w:szCs w:val="16"/>
              </w:rPr>
              <w:t>a</w:t>
            </w:r>
            <w:r>
              <w:rPr>
                <w:rFonts w:ascii="Times New Roman" w:hAnsi="Times New Roman" w:cs="Times New Roman" w:hint="eastAsia"/>
                <w:kern w:val="0"/>
                <w:sz w:val="16"/>
                <w:szCs w:val="16"/>
              </w:rPr>
              <w:t>c</w:t>
            </w:r>
            <w:proofErr w:type="spellEnd"/>
            <w:r>
              <w:rPr>
                <w:rFonts w:ascii="Times New Roman" w:hAnsi="Times New Roman" w:cs="Times New Roman" w:hint="eastAsia"/>
                <w:kern w:val="0"/>
                <w:sz w:val="16"/>
                <w:szCs w:val="16"/>
              </w:rPr>
              <w:t xml:space="preserve">-co-HEAA-co-MMA) + </w:t>
            </w:r>
            <w:proofErr w:type="spellStart"/>
            <w:r>
              <w:rPr>
                <w:rFonts w:ascii="Times New Roman" w:hAnsi="Times New Roman" w:cs="Times New Roman" w:hint="eastAsia"/>
                <w:kern w:val="0"/>
                <w:sz w:val="16"/>
                <w:szCs w:val="16"/>
              </w:rPr>
              <w:t>PANa</w:t>
            </w:r>
            <w:proofErr w:type="spellEnd"/>
          </w:p>
        </w:tc>
        <w:tc>
          <w:tcPr>
            <w:tcW w:w="1275" w:type="dxa"/>
            <w:vAlign w:val="center"/>
          </w:tcPr>
          <w:p w14:paraId="590DCA75" w14:textId="2872E1E5"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M</w:t>
            </w:r>
            <w:r w:rsidRPr="00EC7A68">
              <w:rPr>
                <w:rFonts w:ascii="Times New Roman" w:hAnsi="Times New Roman" w:cs="Times New Roman"/>
                <w:kern w:val="0"/>
                <w:sz w:val="16"/>
                <w:szCs w:val="16"/>
              </w:rPr>
              <w:t xml:space="preserve">etal, </w:t>
            </w:r>
            <w:r>
              <w:rPr>
                <w:rFonts w:ascii="Times New Roman" w:hAnsi="Times New Roman" w:cs="Times New Roman" w:hint="eastAsia"/>
                <w:kern w:val="0"/>
                <w:sz w:val="16"/>
                <w:szCs w:val="16"/>
              </w:rPr>
              <w:t xml:space="preserve">glass, wood, </w:t>
            </w:r>
            <w:r w:rsidRPr="00EC7A68">
              <w:rPr>
                <w:rFonts w:ascii="Times New Roman" w:hAnsi="Times New Roman" w:cs="Times New Roman"/>
                <w:kern w:val="0"/>
                <w:sz w:val="16"/>
                <w:szCs w:val="16"/>
              </w:rPr>
              <w:t>plastics</w:t>
            </w:r>
            <w:r>
              <w:rPr>
                <w:rFonts w:ascii="Times New Roman" w:hAnsi="Times New Roman" w:cs="Times New Roman"/>
                <w:kern w:val="0"/>
                <w:sz w:val="16"/>
                <w:szCs w:val="16"/>
              </w:rPr>
              <w:t>, skin</w:t>
            </w:r>
          </w:p>
        </w:tc>
        <w:tc>
          <w:tcPr>
            <w:tcW w:w="1276" w:type="dxa"/>
            <w:vAlign w:val="center"/>
          </w:tcPr>
          <w:p w14:paraId="011CC0C0" w14:textId="5A50E63B"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sz w:val="16"/>
                <w:szCs w:val="16"/>
              </w:rPr>
              <w:t>Lap-shear</w:t>
            </w:r>
          </w:p>
        </w:tc>
        <w:tc>
          <w:tcPr>
            <w:tcW w:w="1559" w:type="dxa"/>
            <w:vAlign w:val="center"/>
          </w:tcPr>
          <w:p w14:paraId="471B3BD9" w14:textId="6C9D4FAE"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I</w:t>
            </w:r>
            <w:r>
              <w:rPr>
                <w:rFonts w:ascii="Times New Roman" w:hAnsi="Times New Roman" w:cs="Times New Roman" w:hint="eastAsia"/>
                <w:kern w:val="0"/>
                <w:sz w:val="16"/>
                <w:szCs w:val="16"/>
              </w:rPr>
              <w:t>n water</w:t>
            </w:r>
          </w:p>
        </w:tc>
        <w:tc>
          <w:tcPr>
            <w:tcW w:w="1408" w:type="dxa"/>
            <w:vAlign w:val="center"/>
          </w:tcPr>
          <w:p w14:paraId="7AD3D337" w14:textId="6A06B5C7"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hint="eastAsia"/>
                <w:sz w:val="16"/>
                <w:szCs w:val="16"/>
              </w:rPr>
              <w:t>5-20 kPa</w:t>
            </w:r>
          </w:p>
        </w:tc>
        <w:tc>
          <w:tcPr>
            <w:tcW w:w="1417" w:type="dxa"/>
            <w:vAlign w:val="center"/>
          </w:tcPr>
          <w:p w14:paraId="2B5AD30D" w14:textId="1E787EF8" w:rsidR="00A81F08" w:rsidRPr="00E91A01" w:rsidRDefault="00A81F08" w:rsidP="00A81F08">
            <w:pPr>
              <w:jc w:val="center"/>
              <w:rPr>
                <w:rFonts w:ascii="Times New Roman" w:hAnsi="Times New Roman" w:cs="Times New Roman"/>
                <w:kern w:val="0"/>
                <w:sz w:val="16"/>
                <w:szCs w:val="16"/>
              </w:rPr>
            </w:pPr>
            <w:r w:rsidRPr="00EC7A68">
              <w:rPr>
                <w:rFonts w:ascii="Times New Roman" w:hAnsi="Times New Roman" w:cs="Times New Roman"/>
                <w:kern w:val="0"/>
                <w:sz w:val="16"/>
                <w:szCs w:val="16"/>
              </w:rPr>
              <w:t>Reusable (</w:t>
            </w:r>
            <w:r>
              <w:rPr>
                <w:rFonts w:ascii="Times New Roman" w:hAnsi="Times New Roman" w:cs="Times New Roman"/>
                <w:kern w:val="0"/>
                <w:sz w:val="16"/>
                <w:szCs w:val="16"/>
              </w:rPr>
              <w:t>5</w:t>
            </w:r>
            <w:r w:rsidRPr="00EC7A68">
              <w:rPr>
                <w:rFonts w:ascii="Times New Roman" w:hAnsi="Times New Roman" w:cs="Times New Roman"/>
                <w:kern w:val="0"/>
                <w:sz w:val="16"/>
                <w:szCs w:val="16"/>
              </w:rPr>
              <w:t xml:space="preserve"> cycles)</w:t>
            </w:r>
          </w:p>
        </w:tc>
        <w:tc>
          <w:tcPr>
            <w:tcW w:w="719" w:type="dxa"/>
            <w:vAlign w:val="center"/>
          </w:tcPr>
          <w:p w14:paraId="565F6D1E" w14:textId="7F51C8B4" w:rsidR="00A81F08" w:rsidRPr="00F62423" w:rsidRDefault="0056102A" w:rsidP="00A81F08">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26</w:t>
            </w:r>
          </w:p>
        </w:tc>
      </w:tr>
      <w:tr w:rsidR="00A81F08" w:rsidRPr="00E91A01" w14:paraId="7B97A171" w14:textId="77777777" w:rsidTr="007C1C27">
        <w:trPr>
          <w:jc w:val="center"/>
        </w:trPr>
        <w:tc>
          <w:tcPr>
            <w:tcW w:w="1565" w:type="dxa"/>
            <w:vAlign w:val="center"/>
          </w:tcPr>
          <w:p w14:paraId="66BCD32C" w14:textId="46C8C88C"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hint="eastAsia"/>
                <w:kern w:val="0"/>
                <w:sz w:val="16"/>
                <w:szCs w:val="16"/>
              </w:rPr>
              <w:t>P(MA-co-</w:t>
            </w:r>
            <w:proofErr w:type="spellStart"/>
            <w:r>
              <w:rPr>
                <w:rFonts w:ascii="Times New Roman" w:hAnsi="Times New Roman" w:cs="Times New Roman" w:hint="eastAsia"/>
                <w:kern w:val="0"/>
                <w:sz w:val="16"/>
                <w:szCs w:val="16"/>
              </w:rPr>
              <w:t>HGAc</w:t>
            </w:r>
            <w:proofErr w:type="spellEnd"/>
            <w:r>
              <w:rPr>
                <w:rFonts w:ascii="Times New Roman" w:hAnsi="Times New Roman" w:cs="Times New Roman" w:hint="eastAsia"/>
                <w:kern w:val="0"/>
                <w:sz w:val="16"/>
                <w:szCs w:val="16"/>
              </w:rPr>
              <w:t>-co-HG-co-</w:t>
            </w:r>
            <w:proofErr w:type="spellStart"/>
            <w:r>
              <w:rPr>
                <w:rFonts w:ascii="Times New Roman" w:hAnsi="Times New Roman" w:cs="Times New Roman" w:hint="eastAsia"/>
                <w:kern w:val="0"/>
                <w:sz w:val="16"/>
                <w:szCs w:val="16"/>
              </w:rPr>
              <w:t>AAm</w:t>
            </w:r>
            <w:proofErr w:type="spellEnd"/>
            <w:r>
              <w:rPr>
                <w:rFonts w:ascii="Times New Roman" w:hAnsi="Times New Roman" w:cs="Times New Roman" w:hint="eastAsia"/>
                <w:kern w:val="0"/>
                <w:sz w:val="16"/>
                <w:szCs w:val="16"/>
              </w:rPr>
              <w:t>/</w:t>
            </w:r>
            <w:proofErr w:type="spellStart"/>
            <w:r>
              <w:rPr>
                <w:rFonts w:ascii="Times New Roman" w:hAnsi="Times New Roman" w:cs="Times New Roman" w:hint="eastAsia"/>
                <w:kern w:val="0"/>
                <w:sz w:val="16"/>
                <w:szCs w:val="16"/>
              </w:rPr>
              <w:t>AAc</w:t>
            </w:r>
            <w:proofErr w:type="spellEnd"/>
            <w:r>
              <w:rPr>
                <w:rFonts w:ascii="Times New Roman" w:hAnsi="Times New Roman" w:cs="Times New Roman" w:hint="eastAsia"/>
                <w:kern w:val="0"/>
                <w:sz w:val="16"/>
                <w:szCs w:val="16"/>
              </w:rPr>
              <w:t>)</w:t>
            </w:r>
          </w:p>
        </w:tc>
        <w:tc>
          <w:tcPr>
            <w:tcW w:w="1275" w:type="dxa"/>
            <w:vAlign w:val="center"/>
          </w:tcPr>
          <w:p w14:paraId="74FE2AE1" w14:textId="1FC27D86"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M</w:t>
            </w:r>
            <w:r w:rsidRPr="00EC7A68">
              <w:rPr>
                <w:rFonts w:ascii="Times New Roman" w:hAnsi="Times New Roman" w:cs="Times New Roman"/>
                <w:kern w:val="0"/>
                <w:sz w:val="16"/>
                <w:szCs w:val="16"/>
              </w:rPr>
              <w:t xml:space="preserve">etal, </w:t>
            </w:r>
            <w:r>
              <w:rPr>
                <w:rFonts w:ascii="Times New Roman" w:hAnsi="Times New Roman" w:cs="Times New Roman" w:hint="eastAsia"/>
                <w:kern w:val="0"/>
                <w:sz w:val="16"/>
                <w:szCs w:val="16"/>
              </w:rPr>
              <w:t xml:space="preserve">glass, </w:t>
            </w:r>
            <w:r w:rsidRPr="00EC7A68">
              <w:rPr>
                <w:rFonts w:ascii="Times New Roman" w:hAnsi="Times New Roman" w:cs="Times New Roman"/>
                <w:kern w:val="0"/>
                <w:sz w:val="16"/>
                <w:szCs w:val="16"/>
              </w:rPr>
              <w:t>plastics</w:t>
            </w:r>
            <w:r>
              <w:rPr>
                <w:rFonts w:ascii="Times New Roman" w:hAnsi="Times New Roman" w:cs="Times New Roman"/>
                <w:kern w:val="0"/>
                <w:sz w:val="16"/>
                <w:szCs w:val="16"/>
              </w:rPr>
              <w:t>, skin</w:t>
            </w:r>
          </w:p>
        </w:tc>
        <w:tc>
          <w:tcPr>
            <w:tcW w:w="1276" w:type="dxa"/>
            <w:vAlign w:val="center"/>
          </w:tcPr>
          <w:p w14:paraId="55BFE928" w14:textId="03564F48"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sz w:val="16"/>
                <w:szCs w:val="16"/>
              </w:rPr>
              <w:t>Lap-shear</w:t>
            </w:r>
          </w:p>
        </w:tc>
        <w:tc>
          <w:tcPr>
            <w:tcW w:w="1559" w:type="dxa"/>
            <w:vAlign w:val="center"/>
          </w:tcPr>
          <w:p w14:paraId="3E608144" w14:textId="212C2937"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hint="eastAsia"/>
                <w:kern w:val="0"/>
                <w:sz w:val="16"/>
                <w:szCs w:val="16"/>
              </w:rPr>
              <w:t>1 min in air then 12 h in water</w:t>
            </w:r>
          </w:p>
        </w:tc>
        <w:tc>
          <w:tcPr>
            <w:tcW w:w="1408" w:type="dxa"/>
            <w:vAlign w:val="center"/>
          </w:tcPr>
          <w:p w14:paraId="174BF076" w14:textId="3635F554"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hint="eastAsia"/>
                <w:sz w:val="16"/>
                <w:szCs w:val="16"/>
              </w:rPr>
              <w:t>3-30 kPa</w:t>
            </w:r>
          </w:p>
        </w:tc>
        <w:tc>
          <w:tcPr>
            <w:tcW w:w="1417" w:type="dxa"/>
            <w:vAlign w:val="center"/>
          </w:tcPr>
          <w:p w14:paraId="5754A1C7" w14:textId="4F1162E5"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Solvent exchange</w:t>
            </w:r>
          </w:p>
        </w:tc>
        <w:tc>
          <w:tcPr>
            <w:tcW w:w="719" w:type="dxa"/>
            <w:vAlign w:val="center"/>
          </w:tcPr>
          <w:p w14:paraId="64CF30FF" w14:textId="3B0A402C" w:rsidR="00A81F08" w:rsidRPr="00F62423" w:rsidRDefault="0056102A" w:rsidP="00A81F08">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27</w:t>
            </w:r>
          </w:p>
        </w:tc>
      </w:tr>
      <w:tr w:rsidR="00A81F08" w:rsidRPr="00E91A01" w14:paraId="457198C3" w14:textId="77777777" w:rsidTr="007C1C27">
        <w:trPr>
          <w:jc w:val="center"/>
        </w:trPr>
        <w:tc>
          <w:tcPr>
            <w:tcW w:w="1565" w:type="dxa"/>
            <w:vAlign w:val="center"/>
          </w:tcPr>
          <w:p w14:paraId="60F512FB" w14:textId="0205E76E"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hint="eastAsia"/>
                <w:kern w:val="0"/>
                <w:sz w:val="16"/>
                <w:szCs w:val="16"/>
              </w:rPr>
              <w:t>P(</w:t>
            </w:r>
            <w:proofErr w:type="spellStart"/>
            <w:r>
              <w:rPr>
                <w:rFonts w:ascii="Times New Roman" w:hAnsi="Times New Roman" w:cs="Times New Roman" w:hint="eastAsia"/>
                <w:kern w:val="0"/>
                <w:sz w:val="16"/>
                <w:szCs w:val="16"/>
              </w:rPr>
              <w:t>C6</w:t>
            </w:r>
            <w:proofErr w:type="spellEnd"/>
            <w:r>
              <w:rPr>
                <w:rFonts w:ascii="Times New Roman" w:hAnsi="Times New Roman" w:cs="Times New Roman" w:hint="eastAsia"/>
                <w:kern w:val="0"/>
                <w:sz w:val="16"/>
                <w:szCs w:val="16"/>
              </w:rPr>
              <w:t>-co-St-co-</w:t>
            </w:r>
            <w:proofErr w:type="spellStart"/>
            <w:r>
              <w:rPr>
                <w:rFonts w:ascii="Times New Roman" w:hAnsi="Times New Roman" w:cs="Times New Roman" w:hint="eastAsia"/>
                <w:kern w:val="0"/>
                <w:sz w:val="16"/>
                <w:szCs w:val="16"/>
              </w:rPr>
              <w:t>AAc</w:t>
            </w:r>
            <w:proofErr w:type="spellEnd"/>
            <w:r>
              <w:rPr>
                <w:rFonts w:ascii="Times New Roman" w:hAnsi="Times New Roman" w:cs="Times New Roman" w:hint="eastAsia"/>
                <w:kern w:val="0"/>
                <w:sz w:val="16"/>
                <w:szCs w:val="16"/>
              </w:rPr>
              <w:t>-co-CD)</w:t>
            </w:r>
          </w:p>
        </w:tc>
        <w:tc>
          <w:tcPr>
            <w:tcW w:w="1275" w:type="dxa"/>
            <w:vAlign w:val="center"/>
          </w:tcPr>
          <w:p w14:paraId="34E61B79" w14:textId="378C133F"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kern w:val="0"/>
                <w:sz w:val="16"/>
                <w:szCs w:val="16"/>
              </w:rPr>
              <w:t>M</w:t>
            </w:r>
            <w:r w:rsidRPr="00EC7A68">
              <w:rPr>
                <w:rFonts w:ascii="Times New Roman" w:hAnsi="Times New Roman" w:cs="Times New Roman"/>
                <w:kern w:val="0"/>
                <w:sz w:val="16"/>
                <w:szCs w:val="16"/>
              </w:rPr>
              <w:t xml:space="preserve">etal, </w:t>
            </w:r>
            <w:r>
              <w:rPr>
                <w:rFonts w:ascii="Times New Roman" w:hAnsi="Times New Roman" w:cs="Times New Roman" w:hint="eastAsia"/>
                <w:kern w:val="0"/>
                <w:sz w:val="16"/>
                <w:szCs w:val="16"/>
              </w:rPr>
              <w:t xml:space="preserve">glass, </w:t>
            </w:r>
            <w:r w:rsidRPr="00EC7A68">
              <w:rPr>
                <w:rFonts w:ascii="Times New Roman" w:hAnsi="Times New Roman" w:cs="Times New Roman"/>
                <w:kern w:val="0"/>
                <w:sz w:val="16"/>
                <w:szCs w:val="16"/>
              </w:rPr>
              <w:t>plastics</w:t>
            </w:r>
            <w:r>
              <w:rPr>
                <w:rFonts w:ascii="Times New Roman" w:hAnsi="Times New Roman" w:cs="Times New Roman"/>
                <w:kern w:val="0"/>
                <w:sz w:val="16"/>
                <w:szCs w:val="16"/>
              </w:rPr>
              <w:t>, skin</w:t>
            </w:r>
          </w:p>
        </w:tc>
        <w:tc>
          <w:tcPr>
            <w:tcW w:w="1276" w:type="dxa"/>
            <w:vAlign w:val="center"/>
          </w:tcPr>
          <w:p w14:paraId="7AB8C732" w14:textId="13CB18C8"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sz w:val="16"/>
                <w:szCs w:val="16"/>
              </w:rPr>
              <w:t>Lap-shear</w:t>
            </w:r>
          </w:p>
        </w:tc>
        <w:tc>
          <w:tcPr>
            <w:tcW w:w="1559" w:type="dxa"/>
            <w:vAlign w:val="center"/>
          </w:tcPr>
          <w:p w14:paraId="1DBECBFE" w14:textId="7182604F" w:rsidR="00A81F08" w:rsidRPr="00E91A01" w:rsidRDefault="00A81F08" w:rsidP="00A81F08">
            <w:pPr>
              <w:jc w:val="center"/>
              <w:rPr>
                <w:rFonts w:ascii="Times New Roman" w:hAnsi="Times New Roman" w:cs="Times New Roman"/>
                <w:kern w:val="0"/>
                <w:sz w:val="16"/>
                <w:szCs w:val="16"/>
              </w:rPr>
            </w:pPr>
            <w:r>
              <w:rPr>
                <w:rFonts w:ascii="Times New Roman" w:hAnsi="Times New Roman" w:cs="Times New Roman" w:hint="eastAsia"/>
                <w:kern w:val="0"/>
                <w:sz w:val="16"/>
                <w:szCs w:val="16"/>
              </w:rPr>
              <w:t>30 min in water</w:t>
            </w:r>
          </w:p>
        </w:tc>
        <w:tc>
          <w:tcPr>
            <w:tcW w:w="1408" w:type="dxa"/>
            <w:vAlign w:val="center"/>
          </w:tcPr>
          <w:p w14:paraId="3BA48872" w14:textId="31B5A49F" w:rsidR="00A81F08" w:rsidRPr="00E91A01" w:rsidRDefault="00A81F08" w:rsidP="00A81F08">
            <w:pPr>
              <w:jc w:val="center"/>
              <w:rPr>
                <w:rFonts w:ascii="Times New Roman" w:hAnsi="Times New Roman" w:cs="Times New Roman"/>
                <w:sz w:val="16"/>
                <w:szCs w:val="16"/>
              </w:rPr>
            </w:pPr>
            <w:r>
              <w:rPr>
                <w:rFonts w:ascii="Times New Roman" w:hAnsi="Times New Roman" w:cs="Times New Roman" w:hint="eastAsia"/>
                <w:sz w:val="16"/>
                <w:szCs w:val="16"/>
              </w:rPr>
              <w:t>20-100 kPa</w:t>
            </w:r>
          </w:p>
        </w:tc>
        <w:tc>
          <w:tcPr>
            <w:tcW w:w="1417" w:type="dxa"/>
            <w:vAlign w:val="center"/>
          </w:tcPr>
          <w:p w14:paraId="32134798" w14:textId="20792D39" w:rsidR="00A81F08" w:rsidRPr="00E91A01" w:rsidRDefault="00A81F08" w:rsidP="00A81F08">
            <w:pPr>
              <w:jc w:val="center"/>
              <w:rPr>
                <w:rFonts w:ascii="Times New Roman" w:hAnsi="Times New Roman" w:cs="Times New Roman"/>
                <w:kern w:val="0"/>
                <w:sz w:val="16"/>
                <w:szCs w:val="16"/>
              </w:rPr>
            </w:pPr>
            <w:r w:rsidRPr="00EC7A68">
              <w:rPr>
                <w:rFonts w:ascii="Times New Roman" w:hAnsi="Times New Roman" w:cs="Times New Roman"/>
                <w:kern w:val="0"/>
                <w:sz w:val="16"/>
                <w:szCs w:val="16"/>
              </w:rPr>
              <w:t>Reusable (</w:t>
            </w:r>
            <w:r>
              <w:rPr>
                <w:rFonts w:ascii="Times New Roman" w:hAnsi="Times New Roman" w:cs="Times New Roman" w:hint="eastAsia"/>
                <w:kern w:val="0"/>
                <w:sz w:val="16"/>
                <w:szCs w:val="16"/>
              </w:rPr>
              <w:t>70</w:t>
            </w:r>
            <w:r w:rsidRPr="00EC7A68">
              <w:rPr>
                <w:rFonts w:ascii="Times New Roman" w:hAnsi="Times New Roman" w:cs="Times New Roman"/>
                <w:kern w:val="0"/>
                <w:sz w:val="16"/>
                <w:szCs w:val="16"/>
              </w:rPr>
              <w:t xml:space="preserve"> cycles)</w:t>
            </w:r>
          </w:p>
        </w:tc>
        <w:tc>
          <w:tcPr>
            <w:tcW w:w="719" w:type="dxa"/>
            <w:vAlign w:val="center"/>
          </w:tcPr>
          <w:p w14:paraId="28AE6551" w14:textId="0371D4DF" w:rsidR="00A81F08" w:rsidRPr="00F62423" w:rsidRDefault="0056102A" w:rsidP="00A81F08">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28</w:t>
            </w:r>
          </w:p>
        </w:tc>
      </w:tr>
      <w:tr w:rsidR="005D5AEE" w:rsidRPr="00E91A01" w14:paraId="15753D88" w14:textId="77777777" w:rsidTr="007C1C27">
        <w:trPr>
          <w:jc w:val="center"/>
        </w:trPr>
        <w:tc>
          <w:tcPr>
            <w:tcW w:w="1565" w:type="dxa"/>
            <w:vAlign w:val="center"/>
          </w:tcPr>
          <w:p w14:paraId="172226E7" w14:textId="438807D5" w:rsidR="005D5AEE"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P(</w:t>
            </w:r>
            <w:proofErr w:type="spellStart"/>
            <w:r>
              <w:rPr>
                <w:rFonts w:ascii="Times New Roman" w:hAnsi="Times New Roman" w:cs="Times New Roman" w:hint="eastAsia"/>
                <w:kern w:val="0"/>
                <w:sz w:val="16"/>
                <w:szCs w:val="16"/>
              </w:rPr>
              <w:t>AAc</w:t>
            </w:r>
            <w:proofErr w:type="spellEnd"/>
            <w:r>
              <w:rPr>
                <w:rFonts w:ascii="Times New Roman" w:hAnsi="Times New Roman" w:cs="Times New Roman" w:hint="eastAsia"/>
                <w:kern w:val="0"/>
                <w:sz w:val="16"/>
                <w:szCs w:val="16"/>
              </w:rPr>
              <w:t>-co-PEA) + Chitosan</w:t>
            </w:r>
          </w:p>
        </w:tc>
        <w:tc>
          <w:tcPr>
            <w:tcW w:w="1275" w:type="dxa"/>
            <w:vAlign w:val="center"/>
          </w:tcPr>
          <w:p w14:paraId="143B2491" w14:textId="0F8C57CD" w:rsidR="005D5AEE"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Skin</w:t>
            </w:r>
          </w:p>
        </w:tc>
        <w:tc>
          <w:tcPr>
            <w:tcW w:w="1276" w:type="dxa"/>
            <w:vAlign w:val="center"/>
          </w:tcPr>
          <w:p w14:paraId="3BF68E71" w14:textId="3B60262A" w:rsidR="005D5AEE" w:rsidRDefault="005D5AEE" w:rsidP="005D5AEE">
            <w:pPr>
              <w:jc w:val="center"/>
              <w:rPr>
                <w:rFonts w:ascii="Times New Roman" w:hAnsi="Times New Roman" w:cs="Times New Roman"/>
                <w:sz w:val="16"/>
                <w:szCs w:val="16"/>
              </w:rPr>
            </w:pPr>
            <w:r>
              <w:rPr>
                <w:rFonts w:ascii="Times New Roman" w:hAnsi="Times New Roman" w:cs="Times New Roman"/>
                <w:sz w:val="16"/>
                <w:szCs w:val="16"/>
              </w:rPr>
              <w:t>Lap-shear</w:t>
            </w:r>
          </w:p>
        </w:tc>
        <w:tc>
          <w:tcPr>
            <w:tcW w:w="1559" w:type="dxa"/>
            <w:vAlign w:val="center"/>
          </w:tcPr>
          <w:p w14:paraId="7CC34EA1" w14:textId="274D1E9F" w:rsidR="005D5AEE"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3</w:t>
            </w:r>
            <w:r w:rsidRPr="00E91A01">
              <w:rPr>
                <w:rFonts w:ascii="Times New Roman" w:hAnsi="Times New Roman" w:cs="Times New Roman"/>
                <w:kern w:val="0"/>
                <w:sz w:val="16"/>
                <w:szCs w:val="16"/>
              </w:rPr>
              <w:t>0 s in water</w:t>
            </w:r>
          </w:p>
        </w:tc>
        <w:tc>
          <w:tcPr>
            <w:tcW w:w="1408" w:type="dxa"/>
            <w:vAlign w:val="center"/>
          </w:tcPr>
          <w:p w14:paraId="6BAC5E90" w14:textId="240E7CB3" w:rsidR="005D5AEE" w:rsidRDefault="005D5AEE" w:rsidP="005D5AEE">
            <w:pPr>
              <w:jc w:val="center"/>
              <w:rPr>
                <w:rFonts w:ascii="Times New Roman" w:hAnsi="Times New Roman" w:cs="Times New Roman"/>
                <w:sz w:val="16"/>
                <w:szCs w:val="16"/>
              </w:rPr>
            </w:pPr>
            <w:r>
              <w:rPr>
                <w:rFonts w:ascii="Times New Roman" w:hAnsi="Times New Roman" w:cs="Times New Roman" w:hint="eastAsia"/>
                <w:sz w:val="16"/>
                <w:szCs w:val="16"/>
              </w:rPr>
              <w:t>4-60 kPa</w:t>
            </w:r>
          </w:p>
        </w:tc>
        <w:tc>
          <w:tcPr>
            <w:tcW w:w="1417" w:type="dxa"/>
            <w:vAlign w:val="center"/>
          </w:tcPr>
          <w:p w14:paraId="4EB49FB1" w14:textId="5AD2A3CF" w:rsidR="005D5AEE" w:rsidRPr="00EC7A68"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w:t>
            </w:r>
          </w:p>
        </w:tc>
        <w:tc>
          <w:tcPr>
            <w:tcW w:w="719" w:type="dxa"/>
            <w:vAlign w:val="center"/>
          </w:tcPr>
          <w:p w14:paraId="025F1A01" w14:textId="1856A20B"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29</w:t>
            </w:r>
          </w:p>
        </w:tc>
      </w:tr>
      <w:tr w:rsidR="005D5AEE" w:rsidRPr="00E91A01" w14:paraId="5BCED3E5" w14:textId="77777777" w:rsidTr="0024661B">
        <w:trPr>
          <w:jc w:val="center"/>
        </w:trPr>
        <w:tc>
          <w:tcPr>
            <w:tcW w:w="9219" w:type="dxa"/>
            <w:gridSpan w:val="7"/>
            <w:vAlign w:val="center"/>
          </w:tcPr>
          <w:p w14:paraId="2129CDF4" w14:textId="77777777" w:rsidR="005D5AEE" w:rsidRPr="00F62423" w:rsidRDefault="005D5AEE" w:rsidP="005D5AEE">
            <w:pPr>
              <w:jc w:val="center"/>
              <w:rPr>
                <w:rFonts w:ascii="Times New Roman" w:hAnsi="Times New Roman" w:cs="Times New Roman"/>
                <w:b/>
                <w:bCs/>
                <w:kern w:val="0"/>
                <w:sz w:val="16"/>
                <w:szCs w:val="16"/>
              </w:rPr>
            </w:pPr>
            <w:r w:rsidRPr="00F62423">
              <w:rPr>
                <w:rFonts w:ascii="Times New Roman" w:hAnsi="Times New Roman" w:cs="Times New Roman"/>
                <w:b/>
                <w:bCs/>
                <w:kern w:val="0"/>
                <w:sz w:val="16"/>
                <w:szCs w:val="16"/>
              </w:rPr>
              <w:t>Elastomers</w:t>
            </w:r>
          </w:p>
        </w:tc>
      </w:tr>
      <w:tr w:rsidR="005D5AEE" w:rsidRPr="00E91A01" w14:paraId="7C274CD8" w14:textId="77777777" w:rsidTr="007C1C27">
        <w:trPr>
          <w:jc w:val="center"/>
        </w:trPr>
        <w:tc>
          <w:tcPr>
            <w:tcW w:w="1565" w:type="dxa"/>
            <w:vAlign w:val="center"/>
          </w:tcPr>
          <w:p w14:paraId="28A3D242"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Components</w:t>
            </w:r>
          </w:p>
        </w:tc>
        <w:tc>
          <w:tcPr>
            <w:tcW w:w="1275" w:type="dxa"/>
            <w:vAlign w:val="center"/>
          </w:tcPr>
          <w:p w14:paraId="2FC5EE31"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Substrates</w:t>
            </w:r>
          </w:p>
        </w:tc>
        <w:tc>
          <w:tcPr>
            <w:tcW w:w="1276" w:type="dxa"/>
            <w:vAlign w:val="center"/>
          </w:tcPr>
          <w:p w14:paraId="574F9AD3"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Test method</w:t>
            </w:r>
          </w:p>
        </w:tc>
        <w:tc>
          <w:tcPr>
            <w:tcW w:w="1559" w:type="dxa"/>
            <w:vAlign w:val="center"/>
          </w:tcPr>
          <w:p w14:paraId="23F3865E" w14:textId="77777777" w:rsidR="005D5AEE" w:rsidRPr="00E91A01" w:rsidRDefault="005D5AEE" w:rsidP="005D5AEE">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Bonding condition</w:t>
            </w:r>
          </w:p>
          <w:p w14:paraId="50768556"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Curing time</w:t>
            </w:r>
          </w:p>
        </w:tc>
        <w:tc>
          <w:tcPr>
            <w:tcW w:w="1408" w:type="dxa"/>
            <w:vAlign w:val="center"/>
          </w:tcPr>
          <w:p w14:paraId="6DE60F21" w14:textId="1D31B86C" w:rsidR="005D5AEE" w:rsidRPr="00E91A01" w:rsidRDefault="00D20769" w:rsidP="005D5AEE">
            <w:pPr>
              <w:jc w:val="center"/>
              <w:rPr>
                <w:rFonts w:ascii="Times New Roman" w:hAnsi="Times New Roman" w:cs="Times New Roman"/>
                <w:kern w:val="0"/>
                <w:sz w:val="16"/>
                <w:szCs w:val="16"/>
              </w:rPr>
            </w:pPr>
            <w:r>
              <w:rPr>
                <w:rFonts w:ascii="Times New Roman" w:hAnsi="Times New Roman" w:cs="Times New Roman"/>
                <w:kern w:val="0"/>
                <w:sz w:val="16"/>
                <w:szCs w:val="16"/>
              </w:rPr>
              <w:t>Adhesive strength</w:t>
            </w:r>
          </w:p>
        </w:tc>
        <w:tc>
          <w:tcPr>
            <w:tcW w:w="1417" w:type="dxa"/>
            <w:vAlign w:val="center"/>
          </w:tcPr>
          <w:p w14:paraId="2DDF4B7E"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Remarks</w:t>
            </w:r>
          </w:p>
        </w:tc>
        <w:tc>
          <w:tcPr>
            <w:tcW w:w="719" w:type="dxa"/>
            <w:vAlign w:val="center"/>
          </w:tcPr>
          <w:p w14:paraId="6A5FE6D4" w14:textId="77777777" w:rsidR="005D5AEE" w:rsidRPr="00F62423" w:rsidRDefault="005D5AEE" w:rsidP="005D5AEE">
            <w:pPr>
              <w:jc w:val="center"/>
              <w:rPr>
                <w:rFonts w:ascii="Times New Roman" w:hAnsi="Times New Roman" w:cs="Times New Roman"/>
                <w:kern w:val="0"/>
                <w:sz w:val="16"/>
                <w:szCs w:val="16"/>
              </w:rPr>
            </w:pPr>
            <w:r w:rsidRPr="00F62423">
              <w:rPr>
                <w:rFonts w:ascii="Times New Roman" w:hAnsi="Times New Roman" w:cs="Times New Roman"/>
                <w:kern w:val="0"/>
                <w:sz w:val="16"/>
                <w:szCs w:val="16"/>
              </w:rPr>
              <w:t>Ref.</w:t>
            </w:r>
          </w:p>
        </w:tc>
      </w:tr>
      <w:tr w:rsidR="005D5AEE" w:rsidRPr="00E91A01" w14:paraId="259F3D49" w14:textId="77777777" w:rsidTr="007C1C27">
        <w:trPr>
          <w:jc w:val="center"/>
        </w:trPr>
        <w:tc>
          <w:tcPr>
            <w:tcW w:w="1565" w:type="dxa"/>
            <w:vAlign w:val="center"/>
          </w:tcPr>
          <w:p w14:paraId="0ABC0803"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P(PPO-co-GBC)</w:t>
            </w:r>
          </w:p>
        </w:tc>
        <w:tc>
          <w:tcPr>
            <w:tcW w:w="1275" w:type="dxa"/>
            <w:vAlign w:val="center"/>
          </w:tcPr>
          <w:p w14:paraId="6A8C133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SS</w:t>
            </w:r>
          </w:p>
        </w:tc>
        <w:tc>
          <w:tcPr>
            <w:tcW w:w="1276" w:type="dxa"/>
            <w:vAlign w:val="center"/>
          </w:tcPr>
          <w:p w14:paraId="1AC9DA55" w14:textId="77777777" w:rsidR="005D5AEE" w:rsidRPr="00E91A01" w:rsidRDefault="005D5AEE" w:rsidP="005D5AEE">
            <w:pPr>
              <w:jc w:val="center"/>
              <w:rPr>
                <w:rFonts w:ascii="Times New Roman" w:eastAsia="Times New Roman" w:hAnsi="Times New Roman" w:cs="Times New Roman"/>
                <w:kern w:val="0"/>
                <w:sz w:val="16"/>
                <w:szCs w:val="16"/>
                <w:lang w:eastAsia="en-US"/>
              </w:rPr>
            </w:pPr>
            <w:r w:rsidRPr="00E91A01">
              <w:rPr>
                <w:rFonts w:ascii="Times New Roman" w:eastAsia="Times New Roman" w:hAnsi="Times New Roman" w:cs="Times New Roman"/>
                <w:kern w:val="0"/>
                <w:sz w:val="16"/>
                <w:szCs w:val="16"/>
                <w:lang w:eastAsia="en-US"/>
              </w:rPr>
              <w:t>Tack test</w:t>
            </w:r>
          </w:p>
          <w:p w14:paraId="4CC9AEF1"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eastAsia="Times New Roman" w:hAnsi="Times New Roman" w:cs="Times New Roman"/>
                <w:kern w:val="0"/>
                <w:sz w:val="16"/>
                <w:szCs w:val="16"/>
                <w:lang w:eastAsia="en-US"/>
              </w:rPr>
              <w:t>180° peel test</w:t>
            </w:r>
          </w:p>
        </w:tc>
        <w:tc>
          <w:tcPr>
            <w:tcW w:w="1559" w:type="dxa"/>
            <w:vAlign w:val="center"/>
          </w:tcPr>
          <w:p w14:paraId="70493900"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 s</w:t>
            </w:r>
          </w:p>
        </w:tc>
        <w:tc>
          <w:tcPr>
            <w:tcW w:w="1408" w:type="dxa"/>
            <w:vAlign w:val="center"/>
          </w:tcPr>
          <w:p w14:paraId="441CB2F4" w14:textId="04D9468C" w:rsidR="005D5AEE" w:rsidRPr="00E91A01"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240</w:t>
            </w:r>
            <w:r w:rsidRPr="00E91A01">
              <w:rPr>
                <w:rFonts w:ascii="Times New Roman" w:hAnsi="Times New Roman" w:cs="Times New Roman"/>
                <w:kern w:val="0"/>
                <w:sz w:val="16"/>
                <w:szCs w:val="16"/>
              </w:rPr>
              <w:t xml:space="preserve"> kPa</w:t>
            </w:r>
          </w:p>
          <w:p w14:paraId="1C0A218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500 J m</w:t>
            </w:r>
            <w:r w:rsidRPr="00E91A01">
              <w:rPr>
                <w:rFonts w:ascii="Times New Roman" w:hAnsi="Times New Roman" w:cs="Times New Roman"/>
                <w:kern w:val="0"/>
                <w:sz w:val="16"/>
                <w:szCs w:val="16"/>
                <w:vertAlign w:val="superscript"/>
              </w:rPr>
              <w:t>-2</w:t>
            </w:r>
          </w:p>
        </w:tc>
        <w:tc>
          <w:tcPr>
            <w:tcW w:w="1417" w:type="dxa"/>
            <w:vAlign w:val="center"/>
          </w:tcPr>
          <w:p w14:paraId="4BB4ADDA"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Thermal sensitive</w:t>
            </w:r>
          </w:p>
        </w:tc>
        <w:tc>
          <w:tcPr>
            <w:tcW w:w="719" w:type="dxa"/>
            <w:vAlign w:val="center"/>
          </w:tcPr>
          <w:p w14:paraId="6D7E696C" w14:textId="3D16BA4E"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30</w:t>
            </w:r>
          </w:p>
        </w:tc>
      </w:tr>
      <w:tr w:rsidR="005D5AEE" w:rsidRPr="00E91A01" w14:paraId="7023ACC2" w14:textId="77777777" w:rsidTr="007C1C27">
        <w:trPr>
          <w:jc w:val="center"/>
        </w:trPr>
        <w:tc>
          <w:tcPr>
            <w:tcW w:w="1565" w:type="dxa"/>
            <w:vAlign w:val="center"/>
          </w:tcPr>
          <w:p w14:paraId="06780E7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(MEA-co-ATU)</w:t>
            </w:r>
          </w:p>
        </w:tc>
        <w:tc>
          <w:tcPr>
            <w:tcW w:w="1275" w:type="dxa"/>
            <w:vAlign w:val="center"/>
          </w:tcPr>
          <w:p w14:paraId="46CF5666"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PS, Al, wood</w:t>
            </w:r>
          </w:p>
        </w:tc>
        <w:tc>
          <w:tcPr>
            <w:tcW w:w="1276" w:type="dxa"/>
            <w:vAlign w:val="center"/>
          </w:tcPr>
          <w:p w14:paraId="1B32743A" w14:textId="77777777" w:rsidR="005D5AEE" w:rsidRPr="00E91A01" w:rsidRDefault="005D5AEE" w:rsidP="005D5AEE">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Tack test</w:t>
            </w:r>
          </w:p>
        </w:tc>
        <w:tc>
          <w:tcPr>
            <w:tcW w:w="1559" w:type="dxa"/>
            <w:vAlign w:val="center"/>
          </w:tcPr>
          <w:p w14:paraId="79A1A17E"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u</w:t>
            </w:r>
            <w:r w:rsidRPr="00E91A01">
              <w:rPr>
                <w:rFonts w:ascii="Times New Roman" w:hAnsi="Times New Roman" w:cs="Times New Roman"/>
                <w:kern w:val="0"/>
                <w:sz w:val="16"/>
                <w:szCs w:val="16"/>
              </w:rPr>
              <w:t>nderwater</w:t>
            </w:r>
          </w:p>
        </w:tc>
        <w:tc>
          <w:tcPr>
            <w:tcW w:w="1408" w:type="dxa"/>
            <w:vAlign w:val="center"/>
          </w:tcPr>
          <w:p w14:paraId="48BD6977"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5</w:t>
            </w:r>
            <w:r w:rsidRPr="00E91A01">
              <w:rPr>
                <w:rFonts w:ascii="Times New Roman" w:hAnsi="Times New Roman" w:cs="Times New Roman"/>
                <w:kern w:val="0"/>
                <w:sz w:val="16"/>
                <w:szCs w:val="16"/>
              </w:rPr>
              <w:t>0-160 kPa</w:t>
            </w:r>
          </w:p>
        </w:tc>
        <w:tc>
          <w:tcPr>
            <w:tcW w:w="1417" w:type="dxa"/>
            <w:vAlign w:val="center"/>
          </w:tcPr>
          <w:p w14:paraId="2583DC77"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4EAD79BA" w14:textId="18E38455"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31</w:t>
            </w:r>
          </w:p>
        </w:tc>
      </w:tr>
      <w:tr w:rsidR="005D5AEE" w:rsidRPr="00E91A01" w14:paraId="5E6AFBA5" w14:textId="77777777" w:rsidTr="007C1C27">
        <w:trPr>
          <w:jc w:val="center"/>
        </w:trPr>
        <w:tc>
          <w:tcPr>
            <w:tcW w:w="1565" w:type="dxa"/>
            <w:vAlign w:val="center"/>
          </w:tcPr>
          <w:p w14:paraId="23A786AA" w14:textId="77777777" w:rsidR="005D5AEE" w:rsidRPr="00E91A01" w:rsidRDefault="005D5AEE" w:rsidP="005D5AEE">
            <w:pPr>
              <w:jc w:val="center"/>
              <w:rPr>
                <w:rFonts w:ascii="Times New Roman" w:hAnsi="Times New Roman" w:cs="Times New Roman"/>
                <w:kern w:val="0"/>
                <w:sz w:val="16"/>
                <w:szCs w:val="16"/>
              </w:rPr>
            </w:pPr>
            <w:proofErr w:type="spellStart"/>
            <w:r w:rsidRPr="00E91A01">
              <w:rPr>
                <w:rFonts w:ascii="Times New Roman" w:hAnsi="Times New Roman" w:cs="Times New Roman"/>
                <w:kern w:val="0"/>
                <w:sz w:val="16"/>
                <w:szCs w:val="16"/>
              </w:rPr>
              <w:t>polydiolcitrates</w:t>
            </w:r>
            <w:proofErr w:type="spellEnd"/>
          </w:p>
        </w:tc>
        <w:tc>
          <w:tcPr>
            <w:tcW w:w="1275" w:type="dxa"/>
            <w:vAlign w:val="center"/>
          </w:tcPr>
          <w:p w14:paraId="6CE5E8B8"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 xml:space="preserve">Glass </w:t>
            </w:r>
          </w:p>
        </w:tc>
        <w:tc>
          <w:tcPr>
            <w:tcW w:w="1276" w:type="dxa"/>
            <w:vAlign w:val="center"/>
          </w:tcPr>
          <w:p w14:paraId="4B1DC731" w14:textId="77777777" w:rsidR="005D5AEE" w:rsidRPr="00E91A01" w:rsidRDefault="005D5AEE" w:rsidP="005D5AEE">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Tack test</w:t>
            </w:r>
          </w:p>
        </w:tc>
        <w:tc>
          <w:tcPr>
            <w:tcW w:w="1559" w:type="dxa"/>
            <w:vAlign w:val="center"/>
          </w:tcPr>
          <w:p w14:paraId="506F6F74"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u</w:t>
            </w:r>
            <w:r w:rsidRPr="00E91A01">
              <w:rPr>
                <w:rFonts w:ascii="Times New Roman" w:hAnsi="Times New Roman" w:cs="Times New Roman"/>
                <w:kern w:val="0"/>
                <w:sz w:val="16"/>
                <w:szCs w:val="16"/>
              </w:rPr>
              <w:t>nderwater</w:t>
            </w:r>
          </w:p>
        </w:tc>
        <w:tc>
          <w:tcPr>
            <w:tcW w:w="1408" w:type="dxa"/>
            <w:vAlign w:val="center"/>
          </w:tcPr>
          <w:p w14:paraId="5E138803"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8</w:t>
            </w:r>
            <w:r w:rsidRPr="00E91A01">
              <w:rPr>
                <w:rFonts w:ascii="Times New Roman" w:hAnsi="Times New Roman" w:cs="Times New Roman"/>
                <w:kern w:val="0"/>
                <w:sz w:val="16"/>
                <w:szCs w:val="16"/>
              </w:rPr>
              <w:t>0 kPa</w:t>
            </w:r>
          </w:p>
        </w:tc>
        <w:tc>
          <w:tcPr>
            <w:tcW w:w="1417" w:type="dxa"/>
            <w:vAlign w:val="center"/>
          </w:tcPr>
          <w:p w14:paraId="2E55B0E2"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w:t>
            </w:r>
          </w:p>
        </w:tc>
        <w:tc>
          <w:tcPr>
            <w:tcW w:w="719" w:type="dxa"/>
            <w:vAlign w:val="center"/>
          </w:tcPr>
          <w:p w14:paraId="286FA71E" w14:textId="7D880B5A"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32</w:t>
            </w:r>
          </w:p>
        </w:tc>
      </w:tr>
      <w:tr w:rsidR="005D5AEE" w:rsidRPr="00E91A01" w14:paraId="0303A420" w14:textId="77777777" w:rsidTr="007C1C27">
        <w:trPr>
          <w:jc w:val="center"/>
        </w:trPr>
        <w:tc>
          <w:tcPr>
            <w:tcW w:w="1565" w:type="dxa"/>
            <w:vAlign w:val="center"/>
          </w:tcPr>
          <w:p w14:paraId="4944C94D"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(DMA-co-BA) + P(</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-co-BA)-g-An</w:t>
            </w:r>
          </w:p>
        </w:tc>
        <w:tc>
          <w:tcPr>
            <w:tcW w:w="1275" w:type="dxa"/>
            <w:vAlign w:val="center"/>
          </w:tcPr>
          <w:p w14:paraId="6EEB5913"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plastic</w:t>
            </w:r>
          </w:p>
        </w:tc>
        <w:tc>
          <w:tcPr>
            <w:tcW w:w="1276" w:type="dxa"/>
            <w:vAlign w:val="center"/>
          </w:tcPr>
          <w:p w14:paraId="55C52064"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tc>
        <w:tc>
          <w:tcPr>
            <w:tcW w:w="1559" w:type="dxa"/>
            <w:vAlign w:val="center"/>
          </w:tcPr>
          <w:p w14:paraId="06788B27"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1</w:t>
            </w:r>
            <w:r w:rsidRPr="00E91A01">
              <w:rPr>
                <w:rFonts w:ascii="Times New Roman" w:hAnsi="Times New Roman" w:cs="Times New Roman"/>
                <w:kern w:val="0"/>
                <w:sz w:val="16"/>
                <w:szCs w:val="16"/>
              </w:rPr>
              <w:t>0 s in water</w:t>
            </w:r>
          </w:p>
        </w:tc>
        <w:tc>
          <w:tcPr>
            <w:tcW w:w="1408" w:type="dxa"/>
            <w:vAlign w:val="center"/>
          </w:tcPr>
          <w:p w14:paraId="597EFD1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1</w:t>
            </w:r>
            <w:r w:rsidRPr="00E91A01">
              <w:rPr>
                <w:rFonts w:ascii="Times New Roman" w:hAnsi="Times New Roman" w:cs="Times New Roman"/>
                <w:kern w:val="0"/>
                <w:sz w:val="16"/>
                <w:szCs w:val="16"/>
              </w:rPr>
              <w:t>5-60 kPa</w:t>
            </w:r>
          </w:p>
        </w:tc>
        <w:tc>
          <w:tcPr>
            <w:tcW w:w="1417" w:type="dxa"/>
            <w:vAlign w:val="center"/>
          </w:tcPr>
          <w:p w14:paraId="77BFE50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Phototunable</w:t>
            </w:r>
            <w:r w:rsidRPr="00E91A01">
              <w:rPr>
                <w:rFonts w:ascii="Times New Roman" w:hAnsi="Times New Roman" w:cs="Times New Roman" w:hint="eastAsia"/>
                <w:kern w:val="0"/>
                <w:sz w:val="16"/>
                <w:szCs w:val="16"/>
              </w:rPr>
              <w:t xml:space="preserve"> </w:t>
            </w:r>
            <w:r w:rsidRPr="00E91A01">
              <w:rPr>
                <w:rFonts w:ascii="Times New Roman" w:hAnsi="Times New Roman" w:cs="Times New Roman"/>
                <w:kern w:val="0"/>
                <w:sz w:val="16"/>
                <w:szCs w:val="16"/>
              </w:rPr>
              <w:t>adhesion</w:t>
            </w:r>
          </w:p>
        </w:tc>
        <w:tc>
          <w:tcPr>
            <w:tcW w:w="719" w:type="dxa"/>
            <w:vAlign w:val="center"/>
          </w:tcPr>
          <w:p w14:paraId="17C1DB38" w14:textId="74279771"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33</w:t>
            </w:r>
          </w:p>
        </w:tc>
      </w:tr>
      <w:tr w:rsidR="005D5AEE" w:rsidRPr="00E91A01" w14:paraId="7A9F7CFD" w14:textId="77777777" w:rsidTr="007C1C27">
        <w:trPr>
          <w:jc w:val="center"/>
        </w:trPr>
        <w:tc>
          <w:tcPr>
            <w:tcW w:w="1565" w:type="dxa"/>
            <w:vAlign w:val="center"/>
          </w:tcPr>
          <w:p w14:paraId="33D96A6D"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(BA-co-</w:t>
            </w:r>
            <w:proofErr w:type="spellStart"/>
            <w:r w:rsidRPr="00E91A01">
              <w:rPr>
                <w:rFonts w:ascii="Times New Roman" w:hAnsi="Times New Roman" w:cs="Times New Roman"/>
                <w:kern w:val="0"/>
                <w:sz w:val="16"/>
                <w:szCs w:val="16"/>
              </w:rPr>
              <w:t>AAc</w:t>
            </w:r>
            <w:proofErr w:type="spellEnd"/>
            <w:r w:rsidRPr="00E91A01">
              <w:rPr>
                <w:rFonts w:ascii="Times New Roman" w:hAnsi="Times New Roman" w:cs="Times New Roman"/>
                <w:kern w:val="0"/>
                <w:sz w:val="16"/>
                <w:szCs w:val="16"/>
              </w:rPr>
              <w:t>)</w:t>
            </w:r>
          </w:p>
        </w:tc>
        <w:tc>
          <w:tcPr>
            <w:tcW w:w="1275" w:type="dxa"/>
            <w:vAlign w:val="center"/>
          </w:tcPr>
          <w:p w14:paraId="36D4A84C"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plastic, metal</w:t>
            </w:r>
          </w:p>
        </w:tc>
        <w:tc>
          <w:tcPr>
            <w:tcW w:w="1276" w:type="dxa"/>
            <w:vAlign w:val="center"/>
          </w:tcPr>
          <w:p w14:paraId="17493724" w14:textId="77777777" w:rsidR="005D5AEE" w:rsidRPr="00E91A01" w:rsidRDefault="005D5AEE" w:rsidP="005D5AEE">
            <w:pPr>
              <w:jc w:val="center"/>
              <w:rPr>
                <w:rFonts w:ascii="Times New Roman" w:eastAsia="Times New Roman" w:hAnsi="Times New Roman" w:cs="Times New Roman"/>
                <w:kern w:val="0"/>
                <w:sz w:val="16"/>
                <w:szCs w:val="16"/>
                <w:lang w:eastAsia="en-US"/>
              </w:rPr>
            </w:pPr>
            <w:r w:rsidRPr="00E91A01">
              <w:rPr>
                <w:rFonts w:ascii="Times New Roman" w:hAnsi="Times New Roman" w:cs="Times New Roman"/>
                <w:kern w:val="0"/>
                <w:sz w:val="16"/>
                <w:szCs w:val="16"/>
              </w:rPr>
              <w:t>Tack test</w:t>
            </w:r>
          </w:p>
        </w:tc>
        <w:tc>
          <w:tcPr>
            <w:tcW w:w="1559" w:type="dxa"/>
            <w:vAlign w:val="center"/>
          </w:tcPr>
          <w:p w14:paraId="6ED51726"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6</w:t>
            </w:r>
            <w:r w:rsidRPr="00E91A01">
              <w:rPr>
                <w:rFonts w:ascii="Times New Roman" w:hAnsi="Times New Roman" w:cs="Times New Roman"/>
                <w:kern w:val="0"/>
                <w:sz w:val="16"/>
                <w:szCs w:val="16"/>
              </w:rPr>
              <w:t>0 s in water</w:t>
            </w:r>
          </w:p>
        </w:tc>
        <w:tc>
          <w:tcPr>
            <w:tcW w:w="1408" w:type="dxa"/>
            <w:vAlign w:val="center"/>
          </w:tcPr>
          <w:p w14:paraId="7FE5FA0C"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1</w:t>
            </w:r>
            <w:r w:rsidRPr="00E91A01">
              <w:rPr>
                <w:rFonts w:ascii="Times New Roman" w:hAnsi="Times New Roman" w:cs="Times New Roman"/>
                <w:kern w:val="0"/>
                <w:sz w:val="16"/>
                <w:szCs w:val="16"/>
              </w:rPr>
              <w:t>20-150 kPa</w:t>
            </w:r>
          </w:p>
        </w:tc>
        <w:tc>
          <w:tcPr>
            <w:tcW w:w="1417" w:type="dxa"/>
            <w:vAlign w:val="center"/>
          </w:tcPr>
          <w:p w14:paraId="34B6984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(30 cycles)</w:t>
            </w:r>
          </w:p>
        </w:tc>
        <w:tc>
          <w:tcPr>
            <w:tcW w:w="719" w:type="dxa"/>
            <w:vAlign w:val="center"/>
          </w:tcPr>
          <w:p w14:paraId="5BFC56EC" w14:textId="6C0C546F"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34</w:t>
            </w:r>
          </w:p>
        </w:tc>
      </w:tr>
      <w:tr w:rsidR="005D5AEE" w:rsidRPr="00E91A01" w14:paraId="2A255E89" w14:textId="77777777" w:rsidTr="007C1C27">
        <w:trPr>
          <w:jc w:val="center"/>
        </w:trPr>
        <w:tc>
          <w:tcPr>
            <w:tcW w:w="1565" w:type="dxa"/>
            <w:vAlign w:val="center"/>
          </w:tcPr>
          <w:p w14:paraId="538AED45"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lastRenderedPageBreak/>
              <w:t>P</w:t>
            </w:r>
            <w:r w:rsidRPr="00E91A01">
              <w:rPr>
                <w:rFonts w:ascii="Times New Roman" w:hAnsi="Times New Roman" w:cs="Times New Roman"/>
                <w:kern w:val="0"/>
                <w:sz w:val="16"/>
                <w:szCs w:val="16"/>
              </w:rPr>
              <w:t>(IBOA-co-POFA)</w:t>
            </w:r>
          </w:p>
        </w:tc>
        <w:tc>
          <w:tcPr>
            <w:tcW w:w="1275" w:type="dxa"/>
            <w:vAlign w:val="center"/>
          </w:tcPr>
          <w:p w14:paraId="13BD578C"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plastic, metal</w:t>
            </w:r>
          </w:p>
        </w:tc>
        <w:tc>
          <w:tcPr>
            <w:tcW w:w="1276" w:type="dxa"/>
            <w:vAlign w:val="center"/>
          </w:tcPr>
          <w:p w14:paraId="61D4436A"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p w14:paraId="272B2422"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L</w:t>
            </w:r>
            <w:r w:rsidRPr="00E91A01">
              <w:rPr>
                <w:rFonts w:ascii="Times New Roman" w:hAnsi="Times New Roman" w:cs="Times New Roman"/>
                <w:kern w:val="0"/>
                <w:sz w:val="16"/>
                <w:szCs w:val="16"/>
              </w:rPr>
              <w:t>ap shear</w:t>
            </w:r>
          </w:p>
        </w:tc>
        <w:tc>
          <w:tcPr>
            <w:tcW w:w="1559" w:type="dxa"/>
            <w:vAlign w:val="center"/>
          </w:tcPr>
          <w:p w14:paraId="3D15F209"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In water</w:t>
            </w:r>
          </w:p>
        </w:tc>
        <w:tc>
          <w:tcPr>
            <w:tcW w:w="1408" w:type="dxa"/>
            <w:vAlign w:val="center"/>
          </w:tcPr>
          <w:p w14:paraId="0DF31A44"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7</w:t>
            </w:r>
            <w:r w:rsidRPr="00E91A01">
              <w:rPr>
                <w:rFonts w:ascii="Times New Roman" w:hAnsi="Times New Roman" w:cs="Times New Roman"/>
                <w:kern w:val="0"/>
                <w:sz w:val="16"/>
                <w:szCs w:val="16"/>
              </w:rPr>
              <w:t>5-180 kPa</w:t>
            </w:r>
          </w:p>
        </w:tc>
        <w:tc>
          <w:tcPr>
            <w:tcW w:w="1417" w:type="dxa"/>
            <w:vAlign w:val="center"/>
          </w:tcPr>
          <w:p w14:paraId="424351C2"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(50 cycles)</w:t>
            </w:r>
          </w:p>
          <w:p w14:paraId="2BA45C04"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Stable 40 d</w:t>
            </w:r>
          </w:p>
        </w:tc>
        <w:tc>
          <w:tcPr>
            <w:tcW w:w="719" w:type="dxa"/>
            <w:vAlign w:val="center"/>
          </w:tcPr>
          <w:p w14:paraId="5B6AC571" w14:textId="574B9A94"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35</w:t>
            </w:r>
          </w:p>
        </w:tc>
      </w:tr>
      <w:tr w:rsidR="005D5AEE" w:rsidRPr="00E91A01" w14:paraId="25D6DEA3" w14:textId="77777777" w:rsidTr="007C1C27">
        <w:trPr>
          <w:jc w:val="center"/>
        </w:trPr>
        <w:tc>
          <w:tcPr>
            <w:tcW w:w="1565" w:type="dxa"/>
            <w:vAlign w:val="center"/>
          </w:tcPr>
          <w:p w14:paraId="76A8897B"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P</w:t>
            </w:r>
            <w:r w:rsidRPr="00E91A01">
              <w:rPr>
                <w:rFonts w:ascii="Times New Roman" w:hAnsi="Times New Roman" w:cs="Times New Roman"/>
                <w:kern w:val="0"/>
                <w:sz w:val="16"/>
                <w:szCs w:val="16"/>
              </w:rPr>
              <w:t>(NVP-co-HPPA-co-C12A)</w:t>
            </w:r>
          </w:p>
        </w:tc>
        <w:tc>
          <w:tcPr>
            <w:tcW w:w="1275" w:type="dxa"/>
            <w:vAlign w:val="center"/>
          </w:tcPr>
          <w:p w14:paraId="3AAF1A1C"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plastic, metal</w:t>
            </w:r>
          </w:p>
        </w:tc>
        <w:tc>
          <w:tcPr>
            <w:tcW w:w="1276" w:type="dxa"/>
            <w:vAlign w:val="center"/>
          </w:tcPr>
          <w:p w14:paraId="6A8989B3"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L</w:t>
            </w:r>
            <w:r w:rsidRPr="00E91A01">
              <w:rPr>
                <w:rFonts w:ascii="Times New Roman" w:hAnsi="Times New Roman" w:cs="Times New Roman"/>
                <w:kern w:val="0"/>
                <w:sz w:val="16"/>
                <w:szCs w:val="16"/>
              </w:rPr>
              <w:t>ap shear</w:t>
            </w:r>
          </w:p>
        </w:tc>
        <w:tc>
          <w:tcPr>
            <w:tcW w:w="1559" w:type="dxa"/>
            <w:vAlign w:val="center"/>
          </w:tcPr>
          <w:p w14:paraId="39747696"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In water</w:t>
            </w:r>
          </w:p>
        </w:tc>
        <w:tc>
          <w:tcPr>
            <w:tcW w:w="1408" w:type="dxa"/>
            <w:vAlign w:val="center"/>
          </w:tcPr>
          <w:p w14:paraId="43F63B2C"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2</w:t>
            </w:r>
            <w:r w:rsidRPr="00E91A01">
              <w:rPr>
                <w:rFonts w:ascii="Times New Roman" w:hAnsi="Times New Roman" w:cs="Times New Roman"/>
                <w:kern w:val="0"/>
                <w:sz w:val="16"/>
                <w:szCs w:val="16"/>
              </w:rPr>
              <w:t>50-400 kPa</w:t>
            </w:r>
          </w:p>
        </w:tc>
        <w:tc>
          <w:tcPr>
            <w:tcW w:w="1417" w:type="dxa"/>
            <w:vAlign w:val="center"/>
          </w:tcPr>
          <w:p w14:paraId="5848E94A"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(10 cycles)</w:t>
            </w:r>
          </w:p>
          <w:p w14:paraId="002AA1B7" w14:textId="77777777" w:rsidR="005D5AEE" w:rsidRPr="00E91A01" w:rsidRDefault="005D5AEE" w:rsidP="005D5AEE">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Stable 15 d</w:t>
            </w:r>
          </w:p>
        </w:tc>
        <w:tc>
          <w:tcPr>
            <w:tcW w:w="719" w:type="dxa"/>
            <w:vAlign w:val="center"/>
          </w:tcPr>
          <w:p w14:paraId="7E8A972F" w14:textId="442EAA77"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36</w:t>
            </w:r>
          </w:p>
        </w:tc>
      </w:tr>
      <w:tr w:rsidR="005D5AEE" w:rsidRPr="00E91A01" w14:paraId="5DBD8BEA" w14:textId="77777777" w:rsidTr="007C1C27">
        <w:trPr>
          <w:jc w:val="center"/>
        </w:trPr>
        <w:tc>
          <w:tcPr>
            <w:tcW w:w="1565" w:type="dxa"/>
            <w:vAlign w:val="center"/>
          </w:tcPr>
          <w:p w14:paraId="59FDE77A" w14:textId="6BA2C700" w:rsidR="005D5AEE" w:rsidRPr="00E91A01" w:rsidRDefault="005D5AEE" w:rsidP="005D5AEE">
            <w:pPr>
              <w:jc w:val="center"/>
              <w:rPr>
                <w:rFonts w:ascii="Times New Roman" w:hAnsi="Times New Roman" w:cs="Times New Roman"/>
                <w:kern w:val="0"/>
                <w:sz w:val="16"/>
                <w:szCs w:val="16"/>
              </w:rPr>
            </w:pPr>
            <w:r w:rsidRPr="00E80F9E">
              <w:rPr>
                <w:rFonts w:ascii="Times New Roman" w:hAnsi="Times New Roman" w:cs="Times New Roman"/>
                <w:kern w:val="0"/>
                <w:sz w:val="16"/>
                <w:szCs w:val="16"/>
              </w:rPr>
              <w:t>TFMD</w:t>
            </w:r>
          </w:p>
        </w:tc>
        <w:tc>
          <w:tcPr>
            <w:tcW w:w="1275" w:type="dxa"/>
            <w:vAlign w:val="center"/>
          </w:tcPr>
          <w:p w14:paraId="7CA62A3A" w14:textId="5EB9468E" w:rsidR="005D5AEE" w:rsidRPr="00E91A01" w:rsidRDefault="005D5AEE" w:rsidP="005D5AEE">
            <w:pPr>
              <w:jc w:val="center"/>
              <w:rPr>
                <w:rFonts w:ascii="Times New Roman" w:hAnsi="Times New Roman" w:cs="Times New Roman"/>
                <w:kern w:val="0"/>
                <w:sz w:val="16"/>
                <w:szCs w:val="16"/>
              </w:rPr>
            </w:pPr>
            <w:r>
              <w:rPr>
                <w:rFonts w:ascii="Times New Roman" w:hAnsi="Times New Roman" w:cs="Times New Roman"/>
                <w:kern w:val="0"/>
                <w:sz w:val="16"/>
                <w:szCs w:val="16"/>
              </w:rPr>
              <w:t>Glass, plastic, metal</w:t>
            </w:r>
          </w:p>
        </w:tc>
        <w:tc>
          <w:tcPr>
            <w:tcW w:w="1276" w:type="dxa"/>
            <w:vAlign w:val="center"/>
          </w:tcPr>
          <w:p w14:paraId="0DAEFD64" w14:textId="04D4A3A9" w:rsidR="005D5AEE" w:rsidRPr="00E91A01"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L</w:t>
            </w:r>
            <w:r>
              <w:rPr>
                <w:rFonts w:ascii="Times New Roman" w:hAnsi="Times New Roman" w:cs="Times New Roman"/>
                <w:kern w:val="0"/>
                <w:sz w:val="16"/>
                <w:szCs w:val="16"/>
              </w:rPr>
              <w:t>ap shear</w:t>
            </w:r>
          </w:p>
        </w:tc>
        <w:tc>
          <w:tcPr>
            <w:tcW w:w="1559" w:type="dxa"/>
            <w:vAlign w:val="center"/>
          </w:tcPr>
          <w:p w14:paraId="0D3BA4CC" w14:textId="6C973759" w:rsidR="005D5AEE" w:rsidRPr="00E91A01"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2</w:t>
            </w:r>
            <w:r>
              <w:rPr>
                <w:rFonts w:ascii="Times New Roman" w:hAnsi="Times New Roman" w:cs="Times New Roman"/>
                <w:kern w:val="0"/>
                <w:sz w:val="16"/>
                <w:szCs w:val="16"/>
              </w:rPr>
              <w:t>0 min in water</w:t>
            </w:r>
          </w:p>
        </w:tc>
        <w:tc>
          <w:tcPr>
            <w:tcW w:w="1408" w:type="dxa"/>
            <w:vAlign w:val="center"/>
          </w:tcPr>
          <w:p w14:paraId="442DD3D1" w14:textId="003350F0" w:rsidR="005D5AEE" w:rsidRPr="00E91A01"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9</w:t>
            </w:r>
            <w:r>
              <w:rPr>
                <w:rFonts w:ascii="Times New Roman" w:hAnsi="Times New Roman" w:cs="Times New Roman"/>
                <w:kern w:val="0"/>
                <w:sz w:val="16"/>
                <w:szCs w:val="16"/>
              </w:rPr>
              <w:t>00-1200 kPa</w:t>
            </w:r>
          </w:p>
        </w:tc>
        <w:tc>
          <w:tcPr>
            <w:tcW w:w="1417" w:type="dxa"/>
            <w:vAlign w:val="center"/>
          </w:tcPr>
          <w:p w14:paraId="2D23CB20" w14:textId="4BB4C78D" w:rsidR="005D5AEE" w:rsidRPr="00E91A01" w:rsidRDefault="005D5AEE" w:rsidP="005D5AEE">
            <w:pPr>
              <w:jc w:val="center"/>
              <w:rPr>
                <w:rFonts w:ascii="Times New Roman" w:hAnsi="Times New Roman" w:cs="Times New Roman"/>
                <w:kern w:val="0"/>
                <w:sz w:val="16"/>
                <w:szCs w:val="16"/>
              </w:rPr>
            </w:pPr>
            <w:r>
              <w:rPr>
                <w:rFonts w:ascii="Times New Roman" w:hAnsi="Times New Roman" w:cs="Times New Roman" w:hint="eastAsia"/>
                <w:kern w:val="0"/>
                <w:sz w:val="16"/>
                <w:szCs w:val="16"/>
              </w:rPr>
              <w:t>-</w:t>
            </w:r>
          </w:p>
        </w:tc>
        <w:tc>
          <w:tcPr>
            <w:tcW w:w="719" w:type="dxa"/>
            <w:vAlign w:val="center"/>
          </w:tcPr>
          <w:p w14:paraId="51344811" w14:textId="0E898ACA" w:rsidR="005D5AEE" w:rsidRPr="00F62423" w:rsidRDefault="0056102A" w:rsidP="005D5AEE">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37</w:t>
            </w:r>
          </w:p>
        </w:tc>
      </w:tr>
      <w:tr w:rsidR="006F64E0" w:rsidRPr="00E91A01" w14:paraId="19DF7E6A" w14:textId="77777777" w:rsidTr="007C1C27">
        <w:trPr>
          <w:jc w:val="center"/>
        </w:trPr>
        <w:tc>
          <w:tcPr>
            <w:tcW w:w="1565" w:type="dxa"/>
            <w:vAlign w:val="center"/>
          </w:tcPr>
          <w:p w14:paraId="54591D9D" w14:textId="2F3A318D" w:rsidR="006F64E0" w:rsidRPr="00E80F9E" w:rsidRDefault="006F64E0" w:rsidP="006F64E0">
            <w:pPr>
              <w:jc w:val="center"/>
              <w:rPr>
                <w:rFonts w:ascii="Times New Roman" w:hAnsi="Times New Roman" w:cs="Times New Roman"/>
                <w:kern w:val="0"/>
                <w:sz w:val="16"/>
                <w:szCs w:val="16"/>
              </w:rPr>
            </w:pPr>
            <w:r>
              <w:rPr>
                <w:rFonts w:ascii="Times New Roman" w:hAnsi="Times New Roman" w:cs="Times New Roman" w:hint="eastAsia"/>
                <w:kern w:val="0"/>
                <w:sz w:val="16"/>
                <w:szCs w:val="16"/>
              </w:rPr>
              <w:t>PDMS + TDCA + metal ions</w:t>
            </w:r>
          </w:p>
        </w:tc>
        <w:tc>
          <w:tcPr>
            <w:tcW w:w="1275" w:type="dxa"/>
            <w:vAlign w:val="center"/>
          </w:tcPr>
          <w:p w14:paraId="79D1E261" w14:textId="5D5C5B3E" w:rsidR="006F64E0" w:rsidRDefault="006F64E0" w:rsidP="006F64E0">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Glass, plastic, metal</w:t>
            </w:r>
          </w:p>
        </w:tc>
        <w:tc>
          <w:tcPr>
            <w:tcW w:w="1276" w:type="dxa"/>
            <w:vAlign w:val="center"/>
          </w:tcPr>
          <w:p w14:paraId="03E694FC" w14:textId="1DF69F89" w:rsidR="006F64E0" w:rsidRDefault="006F64E0" w:rsidP="006F64E0">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Tack test</w:t>
            </w:r>
          </w:p>
        </w:tc>
        <w:tc>
          <w:tcPr>
            <w:tcW w:w="1559" w:type="dxa"/>
            <w:vAlign w:val="center"/>
          </w:tcPr>
          <w:p w14:paraId="3FEE30D5" w14:textId="24196710" w:rsidR="006F64E0" w:rsidRDefault="006F64E0" w:rsidP="006F64E0">
            <w:pPr>
              <w:jc w:val="center"/>
              <w:rPr>
                <w:rFonts w:ascii="Times New Roman" w:hAnsi="Times New Roman" w:cs="Times New Roman"/>
                <w:kern w:val="0"/>
                <w:sz w:val="16"/>
                <w:szCs w:val="16"/>
              </w:rPr>
            </w:pPr>
            <w:r w:rsidRPr="00E91A01">
              <w:rPr>
                <w:rFonts w:ascii="Times New Roman" w:hAnsi="Times New Roman" w:cs="Times New Roman" w:hint="eastAsia"/>
                <w:kern w:val="0"/>
                <w:sz w:val="16"/>
                <w:szCs w:val="16"/>
              </w:rPr>
              <w:t>6</w:t>
            </w:r>
            <w:r w:rsidRPr="00E91A01">
              <w:rPr>
                <w:rFonts w:ascii="Times New Roman" w:hAnsi="Times New Roman" w:cs="Times New Roman"/>
                <w:kern w:val="0"/>
                <w:sz w:val="16"/>
                <w:szCs w:val="16"/>
              </w:rPr>
              <w:t>0 s in water</w:t>
            </w:r>
          </w:p>
        </w:tc>
        <w:tc>
          <w:tcPr>
            <w:tcW w:w="1408" w:type="dxa"/>
            <w:vAlign w:val="center"/>
          </w:tcPr>
          <w:p w14:paraId="2FD43871" w14:textId="7D1D1821" w:rsidR="006F64E0" w:rsidRDefault="006F64E0" w:rsidP="006F64E0">
            <w:pPr>
              <w:jc w:val="center"/>
              <w:rPr>
                <w:rFonts w:ascii="Times New Roman" w:hAnsi="Times New Roman" w:cs="Times New Roman"/>
                <w:kern w:val="0"/>
                <w:sz w:val="16"/>
                <w:szCs w:val="16"/>
              </w:rPr>
            </w:pPr>
            <w:r>
              <w:rPr>
                <w:rFonts w:ascii="Times New Roman" w:hAnsi="Times New Roman" w:cs="Times New Roman" w:hint="eastAsia"/>
                <w:kern w:val="0"/>
                <w:sz w:val="16"/>
                <w:szCs w:val="16"/>
              </w:rPr>
              <w:t>5-35 kPa</w:t>
            </w:r>
          </w:p>
        </w:tc>
        <w:tc>
          <w:tcPr>
            <w:tcW w:w="1417" w:type="dxa"/>
            <w:vAlign w:val="center"/>
          </w:tcPr>
          <w:p w14:paraId="7B861174" w14:textId="2CBCB4FA" w:rsidR="006F64E0" w:rsidRDefault="006F64E0" w:rsidP="006F64E0">
            <w:pPr>
              <w:jc w:val="center"/>
              <w:rPr>
                <w:rFonts w:ascii="Times New Roman" w:hAnsi="Times New Roman" w:cs="Times New Roman"/>
                <w:kern w:val="0"/>
                <w:sz w:val="16"/>
                <w:szCs w:val="16"/>
              </w:rPr>
            </w:pPr>
            <w:r w:rsidRPr="00E91A01">
              <w:rPr>
                <w:rFonts w:ascii="Times New Roman" w:hAnsi="Times New Roman" w:cs="Times New Roman"/>
                <w:kern w:val="0"/>
                <w:sz w:val="16"/>
                <w:szCs w:val="16"/>
              </w:rPr>
              <w:t>Reusable (</w:t>
            </w:r>
            <w:r>
              <w:rPr>
                <w:rFonts w:ascii="Times New Roman" w:hAnsi="Times New Roman" w:cs="Times New Roman" w:hint="eastAsia"/>
                <w:kern w:val="0"/>
                <w:sz w:val="16"/>
                <w:szCs w:val="16"/>
              </w:rPr>
              <w:t>2</w:t>
            </w:r>
            <w:r w:rsidRPr="00E91A01">
              <w:rPr>
                <w:rFonts w:ascii="Times New Roman" w:hAnsi="Times New Roman" w:cs="Times New Roman"/>
                <w:kern w:val="0"/>
                <w:sz w:val="16"/>
                <w:szCs w:val="16"/>
              </w:rPr>
              <w:t>0 cycles)</w:t>
            </w:r>
          </w:p>
        </w:tc>
        <w:tc>
          <w:tcPr>
            <w:tcW w:w="719" w:type="dxa"/>
            <w:vAlign w:val="center"/>
          </w:tcPr>
          <w:p w14:paraId="61587724" w14:textId="5FD6E99A" w:rsidR="006F64E0" w:rsidRPr="00F62423" w:rsidRDefault="0056102A" w:rsidP="006F64E0">
            <w:pPr>
              <w:jc w:val="center"/>
              <w:rPr>
                <w:rFonts w:ascii="Times New Roman" w:hAnsi="Times New Roman" w:cs="Times New Roman"/>
                <w:kern w:val="0"/>
                <w:sz w:val="16"/>
                <w:szCs w:val="16"/>
              </w:rPr>
            </w:pPr>
            <w:r w:rsidRPr="00F62423">
              <w:rPr>
                <w:rFonts w:ascii="Times New Roman" w:hAnsi="Times New Roman" w:cs="Times New Roman"/>
                <w:noProof/>
                <w:kern w:val="0"/>
                <w:sz w:val="16"/>
                <w:szCs w:val="16"/>
              </w:rPr>
              <w:t>38</w:t>
            </w:r>
          </w:p>
        </w:tc>
      </w:tr>
    </w:tbl>
    <w:p w14:paraId="6CC5A1EC" w14:textId="77777777" w:rsidR="004C63DB" w:rsidRDefault="004C63DB" w:rsidP="001F2A2F">
      <w:pPr>
        <w:spacing w:line="360" w:lineRule="auto"/>
        <w:rPr>
          <w:rFonts w:ascii="Times New Roman" w:hAnsi="Times New Roman" w:cs="Times New Roman"/>
        </w:rPr>
      </w:pPr>
    </w:p>
    <w:p w14:paraId="2FFE9BFA" w14:textId="77777777" w:rsidR="003B5C4F" w:rsidRDefault="003B5C4F">
      <w:pPr>
        <w:widowControl/>
        <w:jc w:val="left"/>
        <w:rPr>
          <w:rFonts w:ascii="Times New Roman" w:hAnsi="Times New Roman" w:cs="Times New Roman"/>
          <w:b/>
          <w:bCs/>
          <w:sz w:val="24"/>
          <w:szCs w:val="28"/>
        </w:rPr>
      </w:pPr>
      <w:r>
        <w:rPr>
          <w:rFonts w:ascii="Times New Roman" w:hAnsi="Times New Roman" w:cs="Times New Roman"/>
          <w:b/>
          <w:bCs/>
          <w:sz w:val="24"/>
          <w:szCs w:val="28"/>
        </w:rPr>
        <w:br w:type="page"/>
      </w:r>
    </w:p>
    <w:p w14:paraId="3AE2CF35" w14:textId="607C5C7F" w:rsidR="00932491" w:rsidRPr="006705B5" w:rsidRDefault="00932491" w:rsidP="00932491">
      <w:pPr>
        <w:rPr>
          <w:rFonts w:ascii="Times New Roman" w:hAnsi="Times New Roman" w:cs="Times New Roman"/>
          <w:sz w:val="24"/>
          <w:szCs w:val="24"/>
        </w:rPr>
      </w:pPr>
      <w:r w:rsidRPr="006705B5">
        <w:rPr>
          <w:rFonts w:ascii="Times New Roman" w:hAnsi="Times New Roman" w:cs="Times New Roman"/>
          <w:b/>
          <w:bCs/>
          <w:sz w:val="24"/>
          <w:szCs w:val="24"/>
        </w:rPr>
        <w:lastRenderedPageBreak/>
        <w:t xml:space="preserve">Supplementary Table </w:t>
      </w:r>
      <w:r>
        <w:rPr>
          <w:rFonts w:ascii="Times New Roman" w:hAnsi="Times New Roman" w:cs="Times New Roman"/>
          <w:b/>
          <w:bCs/>
          <w:sz w:val="24"/>
          <w:szCs w:val="24"/>
        </w:rPr>
        <w:t>2</w:t>
      </w:r>
      <w:r>
        <w:rPr>
          <w:rFonts w:ascii="Times New Roman" w:hAnsi="Times New Roman" w:cs="Times New Roman" w:hint="eastAsia"/>
          <w:b/>
          <w:bCs/>
          <w:sz w:val="24"/>
          <w:szCs w:val="24"/>
        </w:rPr>
        <w:t>.</w:t>
      </w:r>
      <w:r w:rsidRPr="006705B5">
        <w:rPr>
          <w:rFonts w:ascii="Times New Roman" w:hAnsi="Times New Roman" w:cs="Times New Roman"/>
          <w:b/>
          <w:bCs/>
          <w:sz w:val="24"/>
          <w:szCs w:val="24"/>
        </w:rPr>
        <w:t xml:space="preserve"> (separate file) </w:t>
      </w:r>
      <w:r w:rsidRPr="006705B5">
        <w:rPr>
          <w:rFonts w:ascii="Times New Roman" w:hAnsi="Times New Roman" w:cs="Times New Roman"/>
          <w:sz w:val="24"/>
          <w:szCs w:val="24"/>
        </w:rPr>
        <w:t xml:space="preserve">Formulations used to fabricate hydrogels and their adhesive strength in normal saline (0.154 M NaCl). These formulations are derived from adhesive protein data mining analysis. The related symbols are </w:t>
      </w:r>
      <w:r w:rsidRPr="006705B5">
        <w:rPr>
          <w:rFonts w:ascii="Times New Roman" w:eastAsia="宋体" w:hAnsi="Times New Roman" w:cs="Times New Roman"/>
          <w:sz w:val="24"/>
          <w:szCs w:val="24"/>
        </w:rPr>
        <w:t>monomer proportions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ϕ</m:t>
            </m:r>
          </m:e>
          <m:sub>
            <m:r>
              <w:rPr>
                <w:rFonts w:ascii="Cambria Math" w:eastAsia="宋体" w:hAnsi="Cambria Math" w:cs="Times New Roman"/>
                <w:sz w:val="24"/>
                <w:szCs w:val="24"/>
              </w:rPr>
              <m:t>i</m:t>
            </m:r>
          </m:sub>
        </m:sSub>
      </m:oMath>
      <w:r w:rsidRPr="006705B5">
        <w:rPr>
          <w:rFonts w:ascii="Times New Roman" w:eastAsia="宋体" w:hAnsi="Times New Roman" w:cs="Times New Roman"/>
          <w:sz w:val="24"/>
          <w:szCs w:val="24"/>
        </w:rPr>
        <w:t xml:space="preserve">), </w:t>
      </w:r>
      <m:oMath>
        <m:sSub>
          <m:sSubPr>
            <m:ctrlPr>
              <w:rPr>
                <w:rFonts w:ascii="Cambria Math" w:eastAsia="宋体" w:hAnsi="Cambria Math" w:cs="Times New Roman"/>
                <w:i/>
                <w:sz w:val="24"/>
                <w:szCs w:val="24"/>
              </w:rPr>
            </m:ctrlPr>
          </m:sSubPr>
          <m:e>
            <m:r>
              <w:rPr>
                <w:rFonts w:ascii="Cambria Math" w:eastAsia="宋体" w:hAnsi="Cambria Math" w:cs="Times New Roman"/>
                <w:sz w:val="24"/>
                <w:szCs w:val="24"/>
              </w:rPr>
              <m:t>F</m:t>
            </m:r>
          </m:e>
          <m:sub>
            <m:r>
              <w:rPr>
                <w:rFonts w:ascii="Cambria Math" w:eastAsia="宋体" w:hAnsi="Cambria Math" w:cs="Times New Roman"/>
                <w:sz w:val="24"/>
                <w:szCs w:val="24"/>
              </w:rPr>
              <m:t>a</m:t>
            </m:r>
          </m:sub>
        </m:sSub>
      </m:oMath>
      <w:r w:rsidRPr="006705B5">
        <w:rPr>
          <w:rFonts w:ascii="Times New Roman" w:eastAsia="宋体" w:hAnsi="Times New Roman" w:cs="Times New Roman"/>
          <w:sz w:val="24"/>
          <w:szCs w:val="24"/>
        </w:rPr>
        <w:t xml:space="preserve">, </w:t>
      </w:r>
      <w:r w:rsidRPr="006705B5">
        <w:rPr>
          <w:rFonts w:ascii="Times New Roman" w:hAnsi="Times New Roman" w:cs="Times New Roman"/>
          <w:sz w:val="24"/>
          <w:szCs w:val="24"/>
        </w:rPr>
        <w:t>and thickness (</w:t>
      </w:r>
      <w:r w:rsidRPr="006705B5">
        <w:rPr>
          <w:rFonts w:ascii="Times New Roman" w:hAnsi="Times New Roman" w:cs="Times New Roman"/>
          <w:i/>
          <w:iCs/>
          <w:sz w:val="24"/>
          <w:szCs w:val="24"/>
        </w:rPr>
        <w:t>d</w:t>
      </w:r>
      <w:r w:rsidRPr="006705B5">
        <w:rPr>
          <w:rFonts w:ascii="Times New Roman" w:hAnsi="Times New Roman" w:cs="Times New Roman"/>
          <w:sz w:val="24"/>
          <w:szCs w:val="24"/>
        </w:rPr>
        <w:t>). The top performance gel was highlighted in bold.</w:t>
      </w:r>
    </w:p>
    <w:p w14:paraId="2557F871" w14:textId="77777777" w:rsidR="00932491" w:rsidRDefault="00932491" w:rsidP="003B5C4F">
      <w:pPr>
        <w:spacing w:line="360" w:lineRule="auto"/>
        <w:rPr>
          <w:rFonts w:ascii="Times New Roman" w:hAnsi="Times New Roman" w:cs="Times New Roman"/>
          <w:b/>
          <w:bCs/>
          <w:sz w:val="24"/>
          <w:szCs w:val="28"/>
        </w:rPr>
      </w:pPr>
    </w:p>
    <w:p w14:paraId="4369DAC8" w14:textId="6823EF3F" w:rsidR="00EB149E" w:rsidRPr="00E91A01" w:rsidRDefault="006705B5" w:rsidP="003B5C4F">
      <w:pPr>
        <w:spacing w:line="360" w:lineRule="auto"/>
        <w:rPr>
          <w:rFonts w:ascii="Times New Roman" w:hAnsi="Times New Roman" w:cs="Times New Roman"/>
          <w:sz w:val="24"/>
          <w:szCs w:val="28"/>
        </w:rPr>
      </w:pPr>
      <w:r w:rsidRPr="006705B5">
        <w:rPr>
          <w:rFonts w:ascii="Times New Roman" w:hAnsi="Times New Roman" w:cs="Times New Roman"/>
          <w:b/>
          <w:bCs/>
          <w:sz w:val="24"/>
          <w:szCs w:val="28"/>
        </w:rPr>
        <w:t>Supplementary Table</w:t>
      </w:r>
      <w:r>
        <w:rPr>
          <w:rFonts w:ascii="Times New Roman" w:hAnsi="Times New Roman" w:cs="Times New Roman" w:hint="eastAsia"/>
          <w:b/>
          <w:bCs/>
          <w:sz w:val="24"/>
          <w:szCs w:val="28"/>
        </w:rPr>
        <w:t xml:space="preserve"> </w:t>
      </w:r>
      <w:r w:rsidR="00932491">
        <w:rPr>
          <w:rFonts w:ascii="Times New Roman" w:hAnsi="Times New Roman" w:cs="Times New Roman"/>
          <w:b/>
          <w:bCs/>
          <w:sz w:val="24"/>
          <w:szCs w:val="28"/>
        </w:rPr>
        <w:t>3</w:t>
      </w:r>
      <w:r>
        <w:rPr>
          <w:rFonts w:ascii="Times New Roman" w:hAnsi="Times New Roman" w:cs="Times New Roman" w:hint="eastAsia"/>
          <w:b/>
          <w:bCs/>
          <w:sz w:val="24"/>
          <w:szCs w:val="28"/>
        </w:rPr>
        <w:t>.</w:t>
      </w:r>
      <w:r w:rsidR="00EB149E" w:rsidRPr="00E91A01">
        <w:rPr>
          <w:rFonts w:ascii="Times New Roman" w:hAnsi="Times New Roman" w:cs="Times New Roman"/>
          <w:sz w:val="24"/>
          <w:szCs w:val="28"/>
        </w:rPr>
        <w:t xml:space="preserve"> Monomer reactivity ratios</w:t>
      </w:r>
      <w:r w:rsidR="00C836D4">
        <w:rPr>
          <w:rFonts w:ascii="Times New Roman" w:hAnsi="Times New Roman" w:cs="Times New Roman" w:hint="eastAsia"/>
          <w:sz w:val="24"/>
          <w:szCs w:val="28"/>
        </w:rPr>
        <w:t xml:space="preserve"> (</w:t>
      </w:r>
      <w:r w:rsidR="00C836D4" w:rsidRPr="00C836D4">
        <w:rPr>
          <w:rFonts w:ascii="Times New Roman" w:hAnsi="Times New Roman" w:cs="Times New Roman" w:hint="eastAsia"/>
          <w:i/>
          <w:iCs/>
          <w:sz w:val="24"/>
          <w:szCs w:val="28"/>
        </w:rPr>
        <w:t>r</w:t>
      </w:r>
      <w:r w:rsidR="00C836D4">
        <w:rPr>
          <w:rFonts w:ascii="Times New Roman" w:hAnsi="Times New Roman" w:cs="Times New Roman" w:hint="eastAsia"/>
          <w:sz w:val="24"/>
          <w:szCs w:val="28"/>
        </w:rPr>
        <w:t>) between various pairs</w:t>
      </w:r>
      <w:r w:rsidR="00EB149E" w:rsidRPr="00E91A01">
        <w:rPr>
          <w:rFonts w:ascii="Times New Roman" w:hAnsi="Times New Roman" w:cs="Times New Roman"/>
          <w:sz w:val="24"/>
          <w:szCs w:val="28"/>
        </w:rPr>
        <w:t xml:space="preserve"> in DMSO</w:t>
      </w:r>
      <w:r w:rsidR="00221983">
        <w:rPr>
          <w:rFonts w:ascii="Times New Roman" w:hAnsi="Times New Roman" w:cs="Times New Roman" w:hint="eastAsia"/>
          <w:sz w:val="24"/>
          <w:szCs w:val="28"/>
        </w:rPr>
        <w:t xml:space="preserve"> and DMS</w:t>
      </w:r>
      <w:r w:rsidR="00EB149E" w:rsidRPr="00E91A01">
        <w:rPr>
          <w:rFonts w:ascii="Times New Roman" w:hAnsi="Times New Roman" w:cs="Times New Roman"/>
          <w:sz w:val="24"/>
          <w:szCs w:val="28"/>
        </w:rPr>
        <w:t>.</w:t>
      </w:r>
    </w:p>
    <w:tbl>
      <w:tblPr>
        <w:tblStyle w:val="a7"/>
        <w:tblW w:w="4307" w:type="pct"/>
        <w:jc w:val="center"/>
        <w:tblLook w:val="0420" w:firstRow="1" w:lastRow="0" w:firstColumn="0" w:lastColumn="0" w:noHBand="0" w:noVBand="1"/>
      </w:tblPr>
      <w:tblGrid>
        <w:gridCol w:w="1786"/>
        <w:gridCol w:w="1882"/>
        <w:gridCol w:w="2129"/>
        <w:gridCol w:w="2007"/>
      </w:tblGrid>
      <w:tr w:rsidR="00221983" w:rsidRPr="00E91A01" w14:paraId="63957E22" w14:textId="77777777" w:rsidTr="00221983">
        <w:trPr>
          <w:trHeight w:val="185"/>
          <w:jc w:val="center"/>
        </w:trPr>
        <w:tc>
          <w:tcPr>
            <w:tcW w:w="5000" w:type="pct"/>
            <w:gridSpan w:val="4"/>
          </w:tcPr>
          <w:p w14:paraId="6B7E33C8" w14:textId="6C57A246" w:rsidR="00221983" w:rsidRPr="00E91A01" w:rsidRDefault="00221983"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221983">
              <w:rPr>
                <w:rFonts w:ascii="Times New Roman" w:hAnsi="Times New Roman" w:cs="Times New Roman" w:hint="eastAsia"/>
                <w:szCs w:val="21"/>
              </w:rPr>
              <w:t>R</w:t>
            </w:r>
            <w:r w:rsidRPr="00221983">
              <w:rPr>
                <w:rFonts w:ascii="Times New Roman" w:hAnsi="Times New Roman" w:cs="Times New Roman"/>
                <w:szCs w:val="21"/>
              </w:rPr>
              <w:t>eactivity ratios in DMSO</w:t>
            </w:r>
          </w:p>
        </w:tc>
      </w:tr>
      <w:tr w:rsidR="00EB149E" w:rsidRPr="00E91A01" w14:paraId="63B560E6" w14:textId="77777777" w:rsidTr="00627EC6">
        <w:trPr>
          <w:trHeight w:val="185"/>
          <w:jc w:val="center"/>
        </w:trPr>
        <w:tc>
          <w:tcPr>
            <w:tcW w:w="1144" w:type="pct"/>
            <w:hideMark/>
          </w:tcPr>
          <w:p w14:paraId="4EFB0A7D"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Monomer 1</w:t>
            </w:r>
          </w:p>
        </w:tc>
        <w:tc>
          <w:tcPr>
            <w:tcW w:w="1206" w:type="pct"/>
            <w:hideMark/>
          </w:tcPr>
          <w:p w14:paraId="0FCE4377"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Monomer 2</w:t>
            </w:r>
          </w:p>
        </w:tc>
        <w:tc>
          <w:tcPr>
            <w:tcW w:w="1364" w:type="pct"/>
            <w:hideMark/>
          </w:tcPr>
          <w:p w14:paraId="76FEEED7"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hint="eastAsia"/>
                <w:szCs w:val="21"/>
              </w:rPr>
              <w:t>r</w:t>
            </w:r>
            <w:r w:rsidRPr="00E91A01">
              <w:rPr>
                <w:rFonts w:ascii="Times New Roman" w:hAnsi="Times New Roman" w:cs="Times New Roman" w:hint="eastAsia"/>
                <w:szCs w:val="21"/>
                <w:vertAlign w:val="subscript"/>
              </w:rPr>
              <w:t>1</w:t>
            </w:r>
            <w:proofErr w:type="spellEnd"/>
          </w:p>
        </w:tc>
        <w:tc>
          <w:tcPr>
            <w:tcW w:w="1286" w:type="pct"/>
          </w:tcPr>
          <w:p w14:paraId="2D1D9A4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hint="eastAsia"/>
                <w:szCs w:val="21"/>
              </w:rPr>
              <w:t>r</w:t>
            </w:r>
            <w:r w:rsidRPr="00E91A01">
              <w:rPr>
                <w:rFonts w:ascii="Times New Roman" w:hAnsi="Times New Roman" w:cs="Times New Roman" w:hint="eastAsia"/>
                <w:szCs w:val="21"/>
                <w:vertAlign w:val="subscript"/>
              </w:rPr>
              <w:t>2</w:t>
            </w:r>
            <w:proofErr w:type="spellEnd"/>
          </w:p>
        </w:tc>
      </w:tr>
      <w:tr w:rsidR="00EB149E" w:rsidRPr="00E91A01" w14:paraId="55BFD4B8" w14:textId="77777777" w:rsidTr="00627EC6">
        <w:trPr>
          <w:trHeight w:val="20"/>
          <w:jc w:val="center"/>
        </w:trPr>
        <w:tc>
          <w:tcPr>
            <w:tcW w:w="1144" w:type="pct"/>
            <w:hideMark/>
          </w:tcPr>
          <w:p w14:paraId="40534B18"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hideMark/>
          </w:tcPr>
          <w:p w14:paraId="5674B501"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HEA</w:t>
            </w:r>
          </w:p>
        </w:tc>
        <w:tc>
          <w:tcPr>
            <w:tcW w:w="1364" w:type="pct"/>
          </w:tcPr>
          <w:p w14:paraId="5650C6AC"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1.06</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0.03</w:t>
            </w:r>
          </w:p>
        </w:tc>
        <w:tc>
          <w:tcPr>
            <w:tcW w:w="1286" w:type="pct"/>
          </w:tcPr>
          <w:p w14:paraId="73E2901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w:t>
            </w:r>
            <w:r w:rsidRPr="00E91A01">
              <w:rPr>
                <w:rFonts w:ascii="Times New Roman" w:hAnsi="Times New Roman" w:cs="Times New Roman"/>
                <w:szCs w:val="21"/>
              </w:rPr>
              <w:t>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r>
      <w:tr w:rsidR="00EB149E" w:rsidRPr="00E91A01" w14:paraId="3CE910CC" w14:textId="77777777" w:rsidTr="00627EC6">
        <w:trPr>
          <w:trHeight w:val="20"/>
          <w:jc w:val="center"/>
        </w:trPr>
        <w:tc>
          <w:tcPr>
            <w:tcW w:w="1144" w:type="pct"/>
            <w:hideMark/>
          </w:tcPr>
          <w:p w14:paraId="3B508091"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hideMark/>
          </w:tcPr>
          <w:p w14:paraId="1A611FD5"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364" w:type="pct"/>
          </w:tcPr>
          <w:p w14:paraId="1B0EEA19"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w:t>
            </w:r>
            <w:r w:rsidRPr="00E91A01">
              <w:rPr>
                <w:rFonts w:ascii="Times New Roman" w:hAnsi="Times New Roman" w:cs="Times New Roman"/>
                <w:szCs w:val="21"/>
              </w:rPr>
              <w:t>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c>
          <w:tcPr>
            <w:tcW w:w="1286" w:type="pct"/>
          </w:tcPr>
          <w:p w14:paraId="26379202"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w:t>
            </w:r>
            <w:r w:rsidRPr="00E91A01">
              <w:rPr>
                <w:rFonts w:ascii="Times New Roman" w:hAnsi="Times New Roman" w:cs="Times New Roman"/>
                <w:szCs w:val="21"/>
              </w:rPr>
              <w:t>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r>
      <w:tr w:rsidR="00EB149E" w:rsidRPr="00E91A01" w14:paraId="6B1796E9" w14:textId="77777777" w:rsidTr="00627EC6">
        <w:trPr>
          <w:trHeight w:val="20"/>
          <w:jc w:val="center"/>
        </w:trPr>
        <w:tc>
          <w:tcPr>
            <w:tcW w:w="1144" w:type="pct"/>
            <w:hideMark/>
          </w:tcPr>
          <w:p w14:paraId="5436332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hideMark/>
          </w:tcPr>
          <w:p w14:paraId="3E565A15"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PEA</w:t>
            </w:r>
          </w:p>
        </w:tc>
        <w:tc>
          <w:tcPr>
            <w:tcW w:w="1364" w:type="pct"/>
          </w:tcPr>
          <w:p w14:paraId="11CAA076"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1.03</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0.03</w:t>
            </w:r>
          </w:p>
        </w:tc>
        <w:tc>
          <w:tcPr>
            <w:tcW w:w="1286" w:type="pct"/>
          </w:tcPr>
          <w:p w14:paraId="257A97A0"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1.04</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r>
      <w:tr w:rsidR="00EB149E" w:rsidRPr="00E91A01" w14:paraId="48301713" w14:textId="77777777" w:rsidTr="00627EC6">
        <w:trPr>
          <w:trHeight w:val="20"/>
          <w:jc w:val="center"/>
        </w:trPr>
        <w:tc>
          <w:tcPr>
            <w:tcW w:w="1144" w:type="pct"/>
            <w:hideMark/>
          </w:tcPr>
          <w:p w14:paraId="030554EC"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hideMark/>
          </w:tcPr>
          <w:p w14:paraId="7E9780FA"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153BED36"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1.51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0.30</w:t>
            </w:r>
          </w:p>
        </w:tc>
        <w:tc>
          <w:tcPr>
            <w:tcW w:w="1286" w:type="pct"/>
          </w:tcPr>
          <w:p w14:paraId="3707FADF"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2.83</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0.45</w:t>
            </w:r>
          </w:p>
        </w:tc>
      </w:tr>
      <w:tr w:rsidR="00EB149E" w:rsidRPr="00E91A01" w14:paraId="3E07FD8B" w14:textId="77777777" w:rsidTr="00627EC6">
        <w:trPr>
          <w:trHeight w:val="20"/>
          <w:jc w:val="center"/>
        </w:trPr>
        <w:tc>
          <w:tcPr>
            <w:tcW w:w="1144" w:type="pct"/>
            <w:hideMark/>
          </w:tcPr>
          <w:p w14:paraId="77F21A7A"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hideMark/>
          </w:tcPr>
          <w:p w14:paraId="1DEEADB6"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szCs w:val="21"/>
              </w:rPr>
              <w:t>A</w:t>
            </w:r>
            <w:r w:rsidRPr="00E91A01">
              <w:rPr>
                <w:rFonts w:ascii="Times New Roman" w:hAnsi="Times New Roman" w:cs="Times New Roman" w:hint="eastAsia"/>
                <w:szCs w:val="21"/>
              </w:rPr>
              <w:t>A</w:t>
            </w:r>
            <w:r w:rsidRPr="00E91A01">
              <w:rPr>
                <w:rFonts w:ascii="Times New Roman" w:hAnsi="Times New Roman" w:cs="Times New Roman"/>
                <w:szCs w:val="21"/>
              </w:rPr>
              <w:t>m</w:t>
            </w:r>
            <w:proofErr w:type="spellEnd"/>
          </w:p>
        </w:tc>
        <w:tc>
          <w:tcPr>
            <w:tcW w:w="1364" w:type="pct"/>
          </w:tcPr>
          <w:p w14:paraId="688AEE77"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0.82</w:t>
            </w:r>
            <w:r w:rsidRPr="00E91A01">
              <w:rPr>
                <w:rFonts w:ascii="Times New Roman" w:hAnsi="Times New Roman" w:cs="Times New Roman" w:hint="eastAsia"/>
                <w:szCs w:val="21"/>
              </w:rPr>
              <w:t xml:space="preserve"> </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c>
          <w:tcPr>
            <w:tcW w:w="1286" w:type="pct"/>
          </w:tcPr>
          <w:p w14:paraId="34EB32C8"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0.29</w:t>
            </w:r>
            <w:r w:rsidRPr="00E91A01">
              <w:rPr>
                <w:rFonts w:ascii="Times New Roman" w:hAnsi="Times New Roman" w:cs="Times New Roman" w:hint="eastAsia"/>
                <w:szCs w:val="21"/>
              </w:rPr>
              <w:t xml:space="preserve"> </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0.02</w:t>
            </w:r>
          </w:p>
        </w:tc>
      </w:tr>
      <w:tr w:rsidR="00EB149E" w:rsidRPr="00E91A01" w14:paraId="7B17A344" w14:textId="77777777" w:rsidTr="00627EC6">
        <w:trPr>
          <w:trHeight w:val="20"/>
          <w:jc w:val="center"/>
        </w:trPr>
        <w:tc>
          <w:tcPr>
            <w:tcW w:w="1144" w:type="pct"/>
            <w:hideMark/>
          </w:tcPr>
          <w:p w14:paraId="5396A3FF"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HEA</w:t>
            </w:r>
          </w:p>
        </w:tc>
        <w:tc>
          <w:tcPr>
            <w:tcW w:w="1206" w:type="pct"/>
            <w:hideMark/>
          </w:tcPr>
          <w:p w14:paraId="551E5A0F"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364" w:type="pct"/>
          </w:tcPr>
          <w:p w14:paraId="0871C4EC"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0.99</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0.01</w:t>
            </w:r>
          </w:p>
        </w:tc>
        <w:tc>
          <w:tcPr>
            <w:tcW w:w="1286" w:type="pct"/>
          </w:tcPr>
          <w:p w14:paraId="0F9C528D"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w:t>
            </w:r>
            <w:r w:rsidRPr="00E91A01">
              <w:rPr>
                <w:rFonts w:ascii="Times New Roman" w:hAnsi="Times New Roman" w:cs="Times New Roman"/>
                <w:szCs w:val="21"/>
              </w:rPr>
              <w:t>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0.01</w:t>
            </w:r>
          </w:p>
        </w:tc>
      </w:tr>
      <w:tr w:rsidR="00EB149E" w:rsidRPr="00E91A01" w14:paraId="3F199637" w14:textId="77777777" w:rsidTr="00627EC6">
        <w:trPr>
          <w:trHeight w:val="20"/>
          <w:jc w:val="center"/>
        </w:trPr>
        <w:tc>
          <w:tcPr>
            <w:tcW w:w="1144" w:type="pct"/>
            <w:hideMark/>
          </w:tcPr>
          <w:p w14:paraId="54DF62CF"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HEA</w:t>
            </w:r>
          </w:p>
        </w:tc>
        <w:tc>
          <w:tcPr>
            <w:tcW w:w="1206" w:type="pct"/>
            <w:hideMark/>
          </w:tcPr>
          <w:p w14:paraId="18DE89D3"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PEA</w:t>
            </w:r>
          </w:p>
        </w:tc>
        <w:tc>
          <w:tcPr>
            <w:tcW w:w="1364" w:type="pct"/>
          </w:tcPr>
          <w:p w14:paraId="2C5A2956"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w:t>
            </w:r>
            <w:r w:rsidRPr="00E91A01">
              <w:rPr>
                <w:rFonts w:ascii="Times New Roman" w:hAnsi="Times New Roman" w:cs="Times New Roman"/>
                <w:szCs w:val="21"/>
              </w:rPr>
              <w:t>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0.01</w:t>
            </w:r>
          </w:p>
        </w:tc>
        <w:tc>
          <w:tcPr>
            <w:tcW w:w="1286" w:type="pct"/>
          </w:tcPr>
          <w:p w14:paraId="19F09F3D"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1.0</w:t>
            </w:r>
            <w:r w:rsidRPr="00E91A01">
              <w:rPr>
                <w:rFonts w:ascii="Times New Roman" w:hAnsi="Times New Roman" w:cs="Times New Roman"/>
                <w:szCs w:val="21"/>
              </w:rPr>
              <w:t>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0.01</w:t>
            </w:r>
          </w:p>
        </w:tc>
      </w:tr>
      <w:tr w:rsidR="00EB149E" w:rsidRPr="00E91A01" w14:paraId="63DB464C" w14:textId="77777777" w:rsidTr="00627EC6">
        <w:trPr>
          <w:trHeight w:val="20"/>
          <w:jc w:val="center"/>
        </w:trPr>
        <w:tc>
          <w:tcPr>
            <w:tcW w:w="1144" w:type="pct"/>
            <w:hideMark/>
          </w:tcPr>
          <w:p w14:paraId="53A49884"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HEA</w:t>
            </w:r>
          </w:p>
        </w:tc>
        <w:tc>
          <w:tcPr>
            <w:tcW w:w="1206" w:type="pct"/>
            <w:hideMark/>
          </w:tcPr>
          <w:p w14:paraId="6C7BE64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683F1CD2"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0.95</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0.06</w:t>
            </w:r>
          </w:p>
        </w:tc>
        <w:tc>
          <w:tcPr>
            <w:tcW w:w="1286" w:type="pct"/>
          </w:tcPr>
          <w:p w14:paraId="58418013"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1.29</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0.08</w:t>
            </w:r>
          </w:p>
        </w:tc>
      </w:tr>
      <w:tr w:rsidR="00EB149E" w:rsidRPr="00E91A01" w14:paraId="30808144" w14:textId="77777777" w:rsidTr="00627EC6">
        <w:trPr>
          <w:trHeight w:val="20"/>
          <w:jc w:val="center"/>
        </w:trPr>
        <w:tc>
          <w:tcPr>
            <w:tcW w:w="1144" w:type="pct"/>
            <w:hideMark/>
          </w:tcPr>
          <w:p w14:paraId="6E24B2F0"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HEA</w:t>
            </w:r>
          </w:p>
        </w:tc>
        <w:tc>
          <w:tcPr>
            <w:tcW w:w="1206" w:type="pct"/>
            <w:hideMark/>
          </w:tcPr>
          <w:p w14:paraId="10F19F85"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szCs w:val="21"/>
              </w:rPr>
              <w:t>A</w:t>
            </w:r>
            <w:r w:rsidRPr="00E91A01">
              <w:rPr>
                <w:rFonts w:ascii="Times New Roman" w:hAnsi="Times New Roman" w:cs="Times New Roman" w:hint="eastAsia"/>
                <w:szCs w:val="21"/>
              </w:rPr>
              <w:t>A</w:t>
            </w:r>
            <w:r w:rsidRPr="00E91A01">
              <w:rPr>
                <w:rFonts w:ascii="Times New Roman" w:hAnsi="Times New Roman" w:cs="Times New Roman"/>
                <w:szCs w:val="21"/>
              </w:rPr>
              <w:t>m</w:t>
            </w:r>
            <w:proofErr w:type="spellEnd"/>
          </w:p>
        </w:tc>
        <w:tc>
          <w:tcPr>
            <w:tcW w:w="1364" w:type="pct"/>
          </w:tcPr>
          <w:p w14:paraId="20816E63"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1.30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0.06</w:t>
            </w:r>
          </w:p>
        </w:tc>
        <w:tc>
          <w:tcPr>
            <w:tcW w:w="1286" w:type="pct"/>
          </w:tcPr>
          <w:p w14:paraId="207480D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0.37</w:t>
            </w:r>
            <w:r w:rsidRPr="00E91A01">
              <w:rPr>
                <w:rFonts w:ascii="Times New Roman" w:hAnsi="Times New Roman" w:cs="Times New Roman" w:hint="eastAsia"/>
                <w:szCs w:val="21"/>
              </w:rPr>
              <w:t xml:space="preserve"> </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0.03</w:t>
            </w:r>
          </w:p>
        </w:tc>
      </w:tr>
      <w:tr w:rsidR="00EB149E" w:rsidRPr="00E91A01" w14:paraId="62FE8D37" w14:textId="77777777" w:rsidTr="00627EC6">
        <w:trPr>
          <w:trHeight w:val="20"/>
          <w:jc w:val="center"/>
        </w:trPr>
        <w:tc>
          <w:tcPr>
            <w:tcW w:w="1144" w:type="pct"/>
            <w:hideMark/>
          </w:tcPr>
          <w:p w14:paraId="4CEBE585"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206" w:type="pct"/>
            <w:hideMark/>
          </w:tcPr>
          <w:p w14:paraId="10D0F4AA"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PEA</w:t>
            </w:r>
          </w:p>
        </w:tc>
        <w:tc>
          <w:tcPr>
            <w:tcW w:w="1364" w:type="pct"/>
          </w:tcPr>
          <w:p w14:paraId="3B46CCF7"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0.96</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0.02</w:t>
            </w:r>
          </w:p>
        </w:tc>
        <w:tc>
          <w:tcPr>
            <w:tcW w:w="1286" w:type="pct"/>
          </w:tcPr>
          <w:p w14:paraId="2631E3D8"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0.99</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0.03</w:t>
            </w:r>
          </w:p>
        </w:tc>
      </w:tr>
      <w:tr w:rsidR="00EB149E" w:rsidRPr="00E91A01" w14:paraId="14D63A96" w14:textId="77777777" w:rsidTr="00627EC6">
        <w:trPr>
          <w:trHeight w:val="20"/>
          <w:jc w:val="center"/>
        </w:trPr>
        <w:tc>
          <w:tcPr>
            <w:tcW w:w="1144" w:type="pct"/>
            <w:hideMark/>
          </w:tcPr>
          <w:p w14:paraId="5A7C5637"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206" w:type="pct"/>
            <w:hideMark/>
          </w:tcPr>
          <w:p w14:paraId="6F0450A6"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1396D3E3"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0.91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0.02</w:t>
            </w:r>
          </w:p>
        </w:tc>
        <w:tc>
          <w:tcPr>
            <w:tcW w:w="1286" w:type="pct"/>
          </w:tcPr>
          <w:p w14:paraId="1C4B6E61"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1.39</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0.03</w:t>
            </w:r>
          </w:p>
        </w:tc>
      </w:tr>
      <w:tr w:rsidR="00EB149E" w:rsidRPr="00E91A01" w14:paraId="72CA7140" w14:textId="77777777" w:rsidTr="00627EC6">
        <w:trPr>
          <w:trHeight w:val="20"/>
          <w:jc w:val="center"/>
        </w:trPr>
        <w:tc>
          <w:tcPr>
            <w:tcW w:w="1144" w:type="pct"/>
            <w:hideMark/>
          </w:tcPr>
          <w:p w14:paraId="79923A92"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206" w:type="pct"/>
            <w:hideMark/>
          </w:tcPr>
          <w:p w14:paraId="79DDE813"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szCs w:val="21"/>
              </w:rPr>
              <w:t>A</w:t>
            </w:r>
            <w:r w:rsidRPr="00E91A01">
              <w:rPr>
                <w:rFonts w:ascii="Times New Roman" w:hAnsi="Times New Roman" w:cs="Times New Roman" w:hint="eastAsia"/>
                <w:szCs w:val="21"/>
              </w:rPr>
              <w:t>A</w:t>
            </w:r>
            <w:r w:rsidRPr="00E91A01">
              <w:rPr>
                <w:rFonts w:ascii="Times New Roman" w:hAnsi="Times New Roman" w:cs="Times New Roman"/>
                <w:szCs w:val="21"/>
              </w:rPr>
              <w:t>m</w:t>
            </w:r>
            <w:proofErr w:type="spellEnd"/>
          </w:p>
        </w:tc>
        <w:tc>
          <w:tcPr>
            <w:tcW w:w="1364" w:type="pct"/>
          </w:tcPr>
          <w:p w14:paraId="511D169D"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w:t>
            </w:r>
            <w:r w:rsidRPr="00E91A01">
              <w:rPr>
                <w:rFonts w:ascii="Times New Roman" w:hAnsi="Times New Roman" w:cs="Times New Roman"/>
                <w:szCs w:val="21"/>
              </w:rPr>
              <w:t>32</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0.05</w:t>
            </w:r>
          </w:p>
        </w:tc>
        <w:tc>
          <w:tcPr>
            <w:tcW w:w="1286" w:type="pct"/>
          </w:tcPr>
          <w:p w14:paraId="63F96CA9"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0.60</w:t>
            </w:r>
            <w:r w:rsidRPr="00E91A01">
              <w:rPr>
                <w:rFonts w:ascii="Times New Roman" w:hAnsi="Times New Roman" w:cs="Times New Roman" w:hint="eastAsia"/>
                <w:szCs w:val="21"/>
              </w:rPr>
              <w:t xml:space="preserve"> </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0.03</w:t>
            </w:r>
          </w:p>
        </w:tc>
      </w:tr>
      <w:tr w:rsidR="00EB149E" w:rsidRPr="00E91A01" w14:paraId="50D9B8BE" w14:textId="77777777" w:rsidTr="00627EC6">
        <w:trPr>
          <w:trHeight w:val="20"/>
          <w:jc w:val="center"/>
        </w:trPr>
        <w:tc>
          <w:tcPr>
            <w:tcW w:w="1144" w:type="pct"/>
            <w:hideMark/>
          </w:tcPr>
          <w:p w14:paraId="5B6786A1"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PEA</w:t>
            </w:r>
          </w:p>
        </w:tc>
        <w:tc>
          <w:tcPr>
            <w:tcW w:w="1206" w:type="pct"/>
            <w:hideMark/>
          </w:tcPr>
          <w:p w14:paraId="2DA4BB5C"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23B48F57"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0.99</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c>
          <w:tcPr>
            <w:tcW w:w="1286" w:type="pct"/>
          </w:tcPr>
          <w:p w14:paraId="60EBCB0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1.02</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0.04</w:t>
            </w:r>
          </w:p>
        </w:tc>
      </w:tr>
      <w:tr w:rsidR="00EB149E" w:rsidRPr="00E91A01" w14:paraId="6DFF820C" w14:textId="77777777" w:rsidTr="00627EC6">
        <w:trPr>
          <w:trHeight w:val="20"/>
          <w:jc w:val="center"/>
        </w:trPr>
        <w:tc>
          <w:tcPr>
            <w:tcW w:w="1144" w:type="pct"/>
            <w:hideMark/>
          </w:tcPr>
          <w:p w14:paraId="4B913700"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PEA</w:t>
            </w:r>
          </w:p>
        </w:tc>
        <w:tc>
          <w:tcPr>
            <w:tcW w:w="1206" w:type="pct"/>
            <w:hideMark/>
          </w:tcPr>
          <w:p w14:paraId="1CF7DD02"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szCs w:val="21"/>
              </w:rPr>
              <w:t>A</w:t>
            </w:r>
            <w:r w:rsidRPr="00E91A01">
              <w:rPr>
                <w:rFonts w:ascii="Times New Roman" w:hAnsi="Times New Roman" w:cs="Times New Roman" w:hint="eastAsia"/>
                <w:szCs w:val="21"/>
              </w:rPr>
              <w:t>A</w:t>
            </w:r>
            <w:r w:rsidRPr="00E91A01">
              <w:rPr>
                <w:rFonts w:ascii="Times New Roman" w:hAnsi="Times New Roman" w:cs="Times New Roman"/>
                <w:szCs w:val="21"/>
              </w:rPr>
              <w:t>m</w:t>
            </w:r>
            <w:proofErr w:type="spellEnd"/>
          </w:p>
        </w:tc>
        <w:tc>
          <w:tcPr>
            <w:tcW w:w="1364" w:type="pct"/>
          </w:tcPr>
          <w:p w14:paraId="6BE65FA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1.</w:t>
            </w:r>
            <w:r w:rsidRPr="00E91A01">
              <w:rPr>
                <w:rFonts w:ascii="Times New Roman" w:hAnsi="Times New Roman" w:cs="Times New Roman"/>
                <w:szCs w:val="21"/>
              </w:rPr>
              <w:t>73</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0.21</w:t>
            </w:r>
          </w:p>
        </w:tc>
        <w:tc>
          <w:tcPr>
            <w:tcW w:w="1286" w:type="pct"/>
          </w:tcPr>
          <w:p w14:paraId="7FF17AC3"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0.71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0.11</w:t>
            </w:r>
          </w:p>
        </w:tc>
      </w:tr>
      <w:tr w:rsidR="00EB149E" w:rsidRPr="00E91A01" w14:paraId="31C9F6E1" w14:textId="77777777" w:rsidTr="00627EC6">
        <w:trPr>
          <w:trHeight w:val="84"/>
          <w:jc w:val="center"/>
        </w:trPr>
        <w:tc>
          <w:tcPr>
            <w:tcW w:w="1144" w:type="pct"/>
          </w:tcPr>
          <w:p w14:paraId="7E2D0642"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BA</w:t>
            </w:r>
          </w:p>
        </w:tc>
        <w:tc>
          <w:tcPr>
            <w:tcW w:w="1206" w:type="pct"/>
          </w:tcPr>
          <w:p w14:paraId="20561494"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szCs w:val="21"/>
              </w:rPr>
              <w:t>AAm</w:t>
            </w:r>
            <w:proofErr w:type="spellEnd"/>
          </w:p>
        </w:tc>
        <w:tc>
          <w:tcPr>
            <w:tcW w:w="1364" w:type="pct"/>
          </w:tcPr>
          <w:p w14:paraId="21603C52"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2.01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0.24</w:t>
            </w:r>
          </w:p>
        </w:tc>
        <w:tc>
          <w:tcPr>
            <w:tcW w:w="1286" w:type="pct"/>
          </w:tcPr>
          <w:p w14:paraId="03F6E55E" w14:textId="77777777" w:rsidR="00EB149E" w:rsidRPr="00E91A01" w:rsidRDefault="00EB149E"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0.45</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0.08</w:t>
            </w:r>
          </w:p>
        </w:tc>
      </w:tr>
      <w:tr w:rsidR="00221983" w:rsidRPr="00E91A01" w14:paraId="3CD10D62" w14:textId="77777777" w:rsidTr="00221983">
        <w:trPr>
          <w:trHeight w:val="84"/>
          <w:jc w:val="center"/>
        </w:trPr>
        <w:tc>
          <w:tcPr>
            <w:tcW w:w="5000" w:type="pct"/>
            <w:gridSpan w:val="4"/>
          </w:tcPr>
          <w:p w14:paraId="6ABBAC62" w14:textId="77777777" w:rsidR="00221983" w:rsidRPr="00E91A01" w:rsidRDefault="00221983" w:rsidP="00627EC6">
            <w:pPr>
              <w:adjustRightInd w:val="0"/>
              <w:snapToGrid w:val="0"/>
              <w:spacing w:before="100" w:beforeAutospacing="1" w:after="100" w:afterAutospacing="1" w:line="276" w:lineRule="auto"/>
              <w:jc w:val="center"/>
              <w:rPr>
                <w:rFonts w:ascii="Times New Roman" w:hAnsi="Times New Roman" w:cs="Times New Roman"/>
                <w:szCs w:val="21"/>
              </w:rPr>
            </w:pPr>
          </w:p>
        </w:tc>
      </w:tr>
      <w:tr w:rsidR="00221983" w:rsidRPr="00E91A01" w14:paraId="3E1BB85E" w14:textId="77777777" w:rsidTr="00221983">
        <w:trPr>
          <w:trHeight w:val="84"/>
          <w:jc w:val="center"/>
        </w:trPr>
        <w:tc>
          <w:tcPr>
            <w:tcW w:w="5000" w:type="pct"/>
            <w:gridSpan w:val="4"/>
          </w:tcPr>
          <w:p w14:paraId="144F37C8" w14:textId="3E763172" w:rsidR="00221983" w:rsidRPr="00E91A01" w:rsidRDefault="00221983" w:rsidP="00627EC6">
            <w:pPr>
              <w:adjustRightInd w:val="0"/>
              <w:snapToGrid w:val="0"/>
              <w:spacing w:before="100" w:beforeAutospacing="1" w:after="100" w:afterAutospacing="1" w:line="276" w:lineRule="auto"/>
              <w:jc w:val="center"/>
              <w:rPr>
                <w:rFonts w:ascii="Times New Roman" w:hAnsi="Times New Roman" w:cs="Times New Roman"/>
                <w:szCs w:val="21"/>
              </w:rPr>
            </w:pPr>
            <w:r w:rsidRPr="00221983">
              <w:rPr>
                <w:rFonts w:ascii="Times New Roman" w:hAnsi="Times New Roman" w:cs="Times New Roman" w:hint="eastAsia"/>
                <w:szCs w:val="21"/>
              </w:rPr>
              <w:t>R</w:t>
            </w:r>
            <w:r w:rsidRPr="00221983">
              <w:rPr>
                <w:rFonts w:ascii="Times New Roman" w:hAnsi="Times New Roman" w:cs="Times New Roman"/>
                <w:szCs w:val="21"/>
              </w:rPr>
              <w:t>eactivity ratios in DMS</w:t>
            </w:r>
          </w:p>
        </w:tc>
      </w:tr>
      <w:tr w:rsidR="00221983" w:rsidRPr="00E91A01" w14:paraId="32450696" w14:textId="77777777" w:rsidTr="00627EC6">
        <w:trPr>
          <w:trHeight w:val="84"/>
          <w:jc w:val="center"/>
        </w:trPr>
        <w:tc>
          <w:tcPr>
            <w:tcW w:w="1144" w:type="pct"/>
          </w:tcPr>
          <w:p w14:paraId="72B483C7" w14:textId="67F58A26"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Monomer 1</w:t>
            </w:r>
          </w:p>
        </w:tc>
        <w:tc>
          <w:tcPr>
            <w:tcW w:w="1206" w:type="pct"/>
          </w:tcPr>
          <w:p w14:paraId="123051BF" w14:textId="51C1CB77"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Monomer 2</w:t>
            </w:r>
          </w:p>
        </w:tc>
        <w:tc>
          <w:tcPr>
            <w:tcW w:w="1364" w:type="pct"/>
          </w:tcPr>
          <w:p w14:paraId="62BCC7F4" w14:textId="12A77125"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hint="eastAsia"/>
                <w:szCs w:val="21"/>
              </w:rPr>
              <w:t>r</w:t>
            </w:r>
            <w:r w:rsidRPr="00E91A01">
              <w:rPr>
                <w:rFonts w:ascii="Times New Roman" w:hAnsi="Times New Roman" w:cs="Times New Roman" w:hint="eastAsia"/>
                <w:szCs w:val="21"/>
                <w:vertAlign w:val="subscript"/>
              </w:rPr>
              <w:t>1</w:t>
            </w:r>
            <w:proofErr w:type="spellEnd"/>
          </w:p>
        </w:tc>
        <w:tc>
          <w:tcPr>
            <w:tcW w:w="1286" w:type="pct"/>
          </w:tcPr>
          <w:p w14:paraId="7F4FC4FC" w14:textId="3CAC54E9"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proofErr w:type="spellStart"/>
            <w:r w:rsidRPr="00E91A01">
              <w:rPr>
                <w:rFonts w:ascii="Times New Roman" w:hAnsi="Times New Roman" w:cs="Times New Roman" w:hint="eastAsia"/>
                <w:szCs w:val="21"/>
              </w:rPr>
              <w:t>r</w:t>
            </w:r>
            <w:r w:rsidRPr="00E91A01">
              <w:rPr>
                <w:rFonts w:ascii="Times New Roman" w:hAnsi="Times New Roman" w:cs="Times New Roman" w:hint="eastAsia"/>
                <w:szCs w:val="21"/>
                <w:vertAlign w:val="subscript"/>
              </w:rPr>
              <w:t>2</w:t>
            </w:r>
            <w:proofErr w:type="spellEnd"/>
          </w:p>
        </w:tc>
      </w:tr>
      <w:tr w:rsidR="00221983" w:rsidRPr="00E91A01" w14:paraId="70B3C778" w14:textId="77777777" w:rsidTr="00627EC6">
        <w:trPr>
          <w:trHeight w:val="84"/>
          <w:jc w:val="center"/>
        </w:trPr>
        <w:tc>
          <w:tcPr>
            <w:tcW w:w="1144" w:type="pct"/>
          </w:tcPr>
          <w:p w14:paraId="45482E56" w14:textId="3BF837F6"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tcPr>
          <w:p w14:paraId="7D2674BA" w14:textId="3C87AB77"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HEA</w:t>
            </w:r>
          </w:p>
        </w:tc>
        <w:tc>
          <w:tcPr>
            <w:tcW w:w="1364" w:type="pct"/>
          </w:tcPr>
          <w:p w14:paraId="4758FB75" w14:textId="3BC9B891"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4.42</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0.56</w:t>
            </w:r>
          </w:p>
        </w:tc>
        <w:tc>
          <w:tcPr>
            <w:tcW w:w="1286" w:type="pct"/>
          </w:tcPr>
          <w:p w14:paraId="3BB382F5" w14:textId="44BA5F54"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1.28</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0.18</w:t>
            </w:r>
          </w:p>
        </w:tc>
      </w:tr>
      <w:tr w:rsidR="00221983" w:rsidRPr="00E91A01" w14:paraId="37231D75" w14:textId="77777777" w:rsidTr="00627EC6">
        <w:trPr>
          <w:trHeight w:val="84"/>
          <w:jc w:val="center"/>
        </w:trPr>
        <w:tc>
          <w:tcPr>
            <w:tcW w:w="1144" w:type="pct"/>
          </w:tcPr>
          <w:p w14:paraId="650D5BAC" w14:textId="592DE7E5"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ATAC</w:t>
            </w:r>
          </w:p>
        </w:tc>
        <w:tc>
          <w:tcPr>
            <w:tcW w:w="1206" w:type="pct"/>
          </w:tcPr>
          <w:p w14:paraId="4C82C5F4" w14:textId="51262697"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364" w:type="pct"/>
          </w:tcPr>
          <w:p w14:paraId="4FF0EDC4" w14:textId="3FA345FF"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5.92</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1.01</w:t>
            </w:r>
          </w:p>
        </w:tc>
        <w:tc>
          <w:tcPr>
            <w:tcW w:w="1286" w:type="pct"/>
          </w:tcPr>
          <w:p w14:paraId="68DE6705" w14:textId="75C12AFD"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2.69</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0.47</w:t>
            </w:r>
          </w:p>
        </w:tc>
      </w:tr>
      <w:tr w:rsidR="00221983" w:rsidRPr="00E91A01" w14:paraId="2AC511EB" w14:textId="77777777" w:rsidTr="00627EC6">
        <w:trPr>
          <w:trHeight w:val="84"/>
          <w:jc w:val="center"/>
        </w:trPr>
        <w:tc>
          <w:tcPr>
            <w:tcW w:w="1144" w:type="pct"/>
          </w:tcPr>
          <w:p w14:paraId="5EB10C58" w14:textId="654D246F"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color w:val="000000" w:themeColor="text1"/>
                <w:szCs w:val="21"/>
              </w:rPr>
              <w:t>ATAC</w:t>
            </w:r>
          </w:p>
        </w:tc>
        <w:tc>
          <w:tcPr>
            <w:tcW w:w="1206" w:type="pct"/>
          </w:tcPr>
          <w:p w14:paraId="49337804" w14:textId="5B7B9BC7"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color w:val="000000" w:themeColor="text1"/>
                <w:szCs w:val="21"/>
              </w:rPr>
              <w:t>PEA</w:t>
            </w:r>
          </w:p>
        </w:tc>
        <w:tc>
          <w:tcPr>
            <w:tcW w:w="1364" w:type="pct"/>
          </w:tcPr>
          <w:p w14:paraId="56900872" w14:textId="3013F8E3"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color w:val="000000" w:themeColor="text1"/>
                <w:szCs w:val="21"/>
              </w:rPr>
              <w:t>20.0</w:t>
            </w:r>
            <w:r w:rsidRPr="00E91A01">
              <w:rPr>
                <w:rFonts w:ascii="Times New Roman" w:hAnsi="Times New Roman" w:cs="Times New Roman" w:hint="eastAsia"/>
                <w:color w:val="000000" w:themeColor="text1"/>
                <w:szCs w:val="21"/>
              </w:rPr>
              <w:sym w:font="Symbol" w:char="F0B1"/>
            </w:r>
            <w:r w:rsidRPr="00E91A01">
              <w:rPr>
                <w:rFonts w:ascii="Times New Roman" w:hAnsi="Times New Roman" w:cs="Times New Roman"/>
                <w:color w:val="000000" w:themeColor="text1"/>
                <w:szCs w:val="21"/>
              </w:rPr>
              <w:t>3</w:t>
            </w:r>
            <w:r w:rsidRPr="00E91A01">
              <w:rPr>
                <w:rFonts w:ascii="Times New Roman" w:hAnsi="Times New Roman" w:cs="Times New Roman" w:hint="eastAsia"/>
                <w:color w:val="000000" w:themeColor="text1"/>
                <w:szCs w:val="21"/>
              </w:rPr>
              <w:t>.</w:t>
            </w:r>
            <w:r w:rsidRPr="00E91A01">
              <w:rPr>
                <w:rFonts w:ascii="Times New Roman" w:hAnsi="Times New Roman" w:cs="Times New Roman"/>
                <w:color w:val="000000" w:themeColor="text1"/>
                <w:szCs w:val="21"/>
              </w:rPr>
              <w:t>2</w:t>
            </w:r>
          </w:p>
        </w:tc>
        <w:tc>
          <w:tcPr>
            <w:tcW w:w="1286" w:type="pct"/>
          </w:tcPr>
          <w:p w14:paraId="6EA0D2D4" w14:textId="093FDCE8"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color w:val="000000" w:themeColor="text1"/>
                <w:szCs w:val="21"/>
              </w:rPr>
              <w:t>5.11</w:t>
            </w:r>
            <w:r w:rsidRPr="00E91A01">
              <w:rPr>
                <w:rFonts w:ascii="Times New Roman" w:hAnsi="Times New Roman" w:cs="Times New Roman" w:hint="eastAsia"/>
                <w:color w:val="000000" w:themeColor="text1"/>
                <w:szCs w:val="21"/>
              </w:rPr>
              <w:sym w:font="Symbol" w:char="F0B1"/>
            </w:r>
            <w:r w:rsidRPr="00E91A01">
              <w:rPr>
                <w:rFonts w:ascii="Times New Roman" w:hAnsi="Times New Roman" w:cs="Times New Roman"/>
                <w:color w:val="000000" w:themeColor="text1"/>
                <w:szCs w:val="21"/>
              </w:rPr>
              <w:t>0.87</w:t>
            </w:r>
          </w:p>
        </w:tc>
      </w:tr>
      <w:tr w:rsidR="00221983" w:rsidRPr="00E91A01" w14:paraId="548BA3E8" w14:textId="77777777" w:rsidTr="00627EC6">
        <w:trPr>
          <w:trHeight w:val="84"/>
          <w:jc w:val="center"/>
        </w:trPr>
        <w:tc>
          <w:tcPr>
            <w:tcW w:w="1144" w:type="pct"/>
          </w:tcPr>
          <w:p w14:paraId="1A9A7DB7" w14:textId="0C1BD799"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hint="eastAsia"/>
                <w:szCs w:val="21"/>
              </w:rPr>
              <w:t>ATAC</w:t>
            </w:r>
          </w:p>
        </w:tc>
        <w:tc>
          <w:tcPr>
            <w:tcW w:w="1206" w:type="pct"/>
          </w:tcPr>
          <w:p w14:paraId="33D5A1E9" w14:textId="232AB3AB"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25B1259D" w14:textId="383B6B9B"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szCs w:val="21"/>
              </w:rPr>
              <w:t>4.01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0.48</w:t>
            </w:r>
          </w:p>
        </w:tc>
        <w:tc>
          <w:tcPr>
            <w:tcW w:w="1286" w:type="pct"/>
          </w:tcPr>
          <w:p w14:paraId="17FCB3D5" w14:textId="5A9BF3E5"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szCs w:val="21"/>
              </w:rPr>
              <w:t>0.16</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0.06</w:t>
            </w:r>
          </w:p>
        </w:tc>
      </w:tr>
      <w:tr w:rsidR="00221983" w:rsidRPr="00E91A01" w14:paraId="305A9AFD" w14:textId="77777777" w:rsidTr="00627EC6">
        <w:trPr>
          <w:trHeight w:val="84"/>
          <w:jc w:val="center"/>
        </w:trPr>
        <w:tc>
          <w:tcPr>
            <w:tcW w:w="1144" w:type="pct"/>
          </w:tcPr>
          <w:p w14:paraId="041E9441" w14:textId="1EF89FDB"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HEA</w:t>
            </w:r>
          </w:p>
        </w:tc>
        <w:tc>
          <w:tcPr>
            <w:tcW w:w="1206" w:type="pct"/>
          </w:tcPr>
          <w:p w14:paraId="242A2881" w14:textId="4319463C"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364" w:type="pct"/>
          </w:tcPr>
          <w:p w14:paraId="00609AC2" w14:textId="3BA8560C"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1.92</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0.20</w:t>
            </w:r>
          </w:p>
        </w:tc>
        <w:tc>
          <w:tcPr>
            <w:tcW w:w="1286" w:type="pct"/>
          </w:tcPr>
          <w:p w14:paraId="151DB94E" w14:textId="43F9D390"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1.11</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0.13</w:t>
            </w:r>
          </w:p>
        </w:tc>
      </w:tr>
      <w:tr w:rsidR="00221983" w:rsidRPr="00E91A01" w14:paraId="69FAE649" w14:textId="77777777" w:rsidTr="00627EC6">
        <w:trPr>
          <w:trHeight w:val="84"/>
          <w:jc w:val="center"/>
        </w:trPr>
        <w:tc>
          <w:tcPr>
            <w:tcW w:w="1144" w:type="pct"/>
          </w:tcPr>
          <w:p w14:paraId="1445A6FF" w14:textId="596163AC"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HEA</w:t>
            </w:r>
          </w:p>
        </w:tc>
        <w:tc>
          <w:tcPr>
            <w:tcW w:w="1206" w:type="pct"/>
          </w:tcPr>
          <w:p w14:paraId="4F2435F0" w14:textId="08399F92"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hint="eastAsia"/>
                <w:szCs w:val="21"/>
              </w:rPr>
              <w:t>PEA</w:t>
            </w:r>
          </w:p>
        </w:tc>
        <w:tc>
          <w:tcPr>
            <w:tcW w:w="1364" w:type="pct"/>
          </w:tcPr>
          <w:p w14:paraId="3B3625F5" w14:textId="25AB4E9A"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1.33</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0.14</w:t>
            </w:r>
          </w:p>
        </w:tc>
        <w:tc>
          <w:tcPr>
            <w:tcW w:w="1286" w:type="pct"/>
          </w:tcPr>
          <w:p w14:paraId="275B05D1" w14:textId="37F32404"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0.88</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0.09</w:t>
            </w:r>
          </w:p>
        </w:tc>
      </w:tr>
      <w:tr w:rsidR="00221983" w:rsidRPr="00E91A01" w14:paraId="0F35E876" w14:textId="77777777" w:rsidTr="00627EC6">
        <w:trPr>
          <w:trHeight w:val="84"/>
          <w:jc w:val="center"/>
        </w:trPr>
        <w:tc>
          <w:tcPr>
            <w:tcW w:w="1144" w:type="pct"/>
          </w:tcPr>
          <w:p w14:paraId="019881C3" w14:textId="2223C206"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color w:val="000000" w:themeColor="text1"/>
                <w:szCs w:val="21"/>
              </w:rPr>
              <w:t>HEA</w:t>
            </w:r>
          </w:p>
        </w:tc>
        <w:tc>
          <w:tcPr>
            <w:tcW w:w="1206" w:type="pct"/>
          </w:tcPr>
          <w:p w14:paraId="52B6B562" w14:textId="50D71AC6"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color w:val="000000" w:themeColor="text1"/>
                <w:szCs w:val="21"/>
              </w:rPr>
              <w:t>B</w:t>
            </w:r>
            <w:r w:rsidRPr="00E91A01">
              <w:rPr>
                <w:rFonts w:ascii="Times New Roman" w:hAnsi="Times New Roman" w:cs="Times New Roman" w:hint="eastAsia"/>
                <w:color w:val="000000" w:themeColor="text1"/>
                <w:szCs w:val="21"/>
              </w:rPr>
              <w:t>A</w:t>
            </w:r>
          </w:p>
        </w:tc>
        <w:tc>
          <w:tcPr>
            <w:tcW w:w="1364" w:type="pct"/>
          </w:tcPr>
          <w:p w14:paraId="46595C80" w14:textId="672AF96A"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color w:val="000000" w:themeColor="text1"/>
                <w:szCs w:val="21"/>
              </w:rPr>
              <w:t>0.94</w:t>
            </w:r>
            <w:r w:rsidRPr="00E91A01">
              <w:rPr>
                <w:rFonts w:ascii="Times New Roman" w:hAnsi="Times New Roman" w:cs="Times New Roman" w:hint="eastAsia"/>
                <w:color w:val="000000" w:themeColor="text1"/>
                <w:szCs w:val="21"/>
              </w:rPr>
              <w:sym w:font="Symbol" w:char="F0B1"/>
            </w:r>
            <w:r w:rsidRPr="00E91A01">
              <w:rPr>
                <w:rFonts w:ascii="Times New Roman" w:hAnsi="Times New Roman" w:cs="Times New Roman"/>
                <w:color w:val="000000" w:themeColor="text1"/>
                <w:szCs w:val="21"/>
              </w:rPr>
              <w:t>0.06</w:t>
            </w:r>
          </w:p>
        </w:tc>
        <w:tc>
          <w:tcPr>
            <w:tcW w:w="1286" w:type="pct"/>
          </w:tcPr>
          <w:p w14:paraId="6D3E6F04" w14:textId="76AF4F64"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color w:val="000000" w:themeColor="text1"/>
                <w:szCs w:val="21"/>
              </w:rPr>
              <w:t>1.25</w:t>
            </w:r>
            <w:r w:rsidRPr="00E91A01">
              <w:rPr>
                <w:rFonts w:ascii="Times New Roman" w:hAnsi="Times New Roman" w:cs="Times New Roman" w:hint="eastAsia"/>
                <w:color w:val="000000" w:themeColor="text1"/>
                <w:szCs w:val="21"/>
              </w:rPr>
              <w:sym w:font="Symbol" w:char="F0B1"/>
            </w:r>
            <w:r w:rsidRPr="00E91A01">
              <w:rPr>
                <w:rFonts w:ascii="Times New Roman" w:hAnsi="Times New Roman" w:cs="Times New Roman"/>
                <w:color w:val="000000" w:themeColor="text1"/>
                <w:szCs w:val="21"/>
              </w:rPr>
              <w:t>0.07</w:t>
            </w:r>
          </w:p>
        </w:tc>
      </w:tr>
      <w:tr w:rsidR="00221983" w:rsidRPr="00E91A01" w14:paraId="4E581913" w14:textId="77777777" w:rsidTr="00627EC6">
        <w:trPr>
          <w:trHeight w:val="84"/>
          <w:jc w:val="center"/>
        </w:trPr>
        <w:tc>
          <w:tcPr>
            <w:tcW w:w="1144" w:type="pct"/>
          </w:tcPr>
          <w:p w14:paraId="74C31E15" w14:textId="24C6CCB0"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szCs w:val="21"/>
              </w:rPr>
              <w:t>CBEA</w:t>
            </w:r>
          </w:p>
        </w:tc>
        <w:tc>
          <w:tcPr>
            <w:tcW w:w="1206" w:type="pct"/>
          </w:tcPr>
          <w:p w14:paraId="7C65FF3E" w14:textId="79A74D28"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hint="eastAsia"/>
                <w:szCs w:val="21"/>
              </w:rPr>
              <w:t>PEA</w:t>
            </w:r>
          </w:p>
        </w:tc>
        <w:tc>
          <w:tcPr>
            <w:tcW w:w="1364" w:type="pct"/>
          </w:tcPr>
          <w:p w14:paraId="6FFDE8C7" w14:textId="2247F3D7"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szCs w:val="21"/>
              </w:rPr>
              <w:t>0.78</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0.02</w:t>
            </w:r>
          </w:p>
        </w:tc>
        <w:tc>
          <w:tcPr>
            <w:tcW w:w="1286" w:type="pct"/>
          </w:tcPr>
          <w:p w14:paraId="7AD812D9" w14:textId="3D623FC5"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color w:val="000000" w:themeColor="text1"/>
                <w:szCs w:val="21"/>
              </w:rPr>
            </w:pPr>
            <w:r w:rsidRPr="00E91A01">
              <w:rPr>
                <w:rFonts w:ascii="Times New Roman" w:hAnsi="Times New Roman" w:cs="Times New Roman"/>
                <w:szCs w:val="21"/>
              </w:rPr>
              <w:t>0.92</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0.02</w:t>
            </w:r>
          </w:p>
        </w:tc>
      </w:tr>
      <w:tr w:rsidR="00221983" w:rsidRPr="00E91A01" w14:paraId="28D8163D" w14:textId="77777777" w:rsidTr="00627EC6">
        <w:trPr>
          <w:trHeight w:val="84"/>
          <w:jc w:val="center"/>
        </w:trPr>
        <w:tc>
          <w:tcPr>
            <w:tcW w:w="1144" w:type="pct"/>
          </w:tcPr>
          <w:p w14:paraId="39477E3E" w14:textId="04D9F6FC"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CBEA</w:t>
            </w:r>
          </w:p>
        </w:tc>
        <w:tc>
          <w:tcPr>
            <w:tcW w:w="1206" w:type="pct"/>
          </w:tcPr>
          <w:p w14:paraId="06C2DE14" w14:textId="38E4C656"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7CCE58AA" w14:textId="3B99B233"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0.25</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0.02</w:t>
            </w:r>
          </w:p>
        </w:tc>
        <w:tc>
          <w:tcPr>
            <w:tcW w:w="1286" w:type="pct"/>
          </w:tcPr>
          <w:p w14:paraId="132C62D4" w14:textId="12562A05"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1.38</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0.06</w:t>
            </w:r>
          </w:p>
        </w:tc>
      </w:tr>
      <w:tr w:rsidR="00221983" w:rsidRPr="00E91A01" w14:paraId="56392446" w14:textId="77777777" w:rsidTr="00627EC6">
        <w:trPr>
          <w:trHeight w:val="84"/>
          <w:jc w:val="center"/>
        </w:trPr>
        <w:tc>
          <w:tcPr>
            <w:tcW w:w="1144" w:type="pct"/>
          </w:tcPr>
          <w:p w14:paraId="23721C0C" w14:textId="69316652"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PEA</w:t>
            </w:r>
          </w:p>
        </w:tc>
        <w:tc>
          <w:tcPr>
            <w:tcW w:w="1206" w:type="pct"/>
          </w:tcPr>
          <w:p w14:paraId="6BAABCB1" w14:textId="272F5047"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B</w:t>
            </w:r>
            <w:r w:rsidRPr="00E91A01">
              <w:rPr>
                <w:rFonts w:ascii="Times New Roman" w:hAnsi="Times New Roman" w:cs="Times New Roman" w:hint="eastAsia"/>
                <w:szCs w:val="21"/>
              </w:rPr>
              <w:t>A</w:t>
            </w:r>
          </w:p>
        </w:tc>
        <w:tc>
          <w:tcPr>
            <w:tcW w:w="1364" w:type="pct"/>
          </w:tcPr>
          <w:p w14:paraId="1015C552" w14:textId="5D276A44"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0.33</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0.05</w:t>
            </w:r>
          </w:p>
        </w:tc>
        <w:tc>
          <w:tcPr>
            <w:tcW w:w="1286" w:type="pct"/>
          </w:tcPr>
          <w:p w14:paraId="2E3F875F" w14:textId="4C248E91" w:rsidR="00221983" w:rsidRPr="00E91A01" w:rsidRDefault="00221983" w:rsidP="00221983">
            <w:pPr>
              <w:adjustRightInd w:val="0"/>
              <w:snapToGrid w:val="0"/>
              <w:spacing w:before="100" w:beforeAutospacing="1" w:after="100" w:afterAutospacing="1" w:line="276" w:lineRule="auto"/>
              <w:jc w:val="center"/>
              <w:rPr>
                <w:rFonts w:ascii="Times New Roman" w:hAnsi="Times New Roman" w:cs="Times New Roman"/>
                <w:szCs w:val="21"/>
              </w:rPr>
            </w:pPr>
            <w:r w:rsidRPr="00E91A01">
              <w:rPr>
                <w:rFonts w:ascii="Times New Roman" w:hAnsi="Times New Roman" w:cs="Times New Roman"/>
                <w:szCs w:val="21"/>
              </w:rPr>
              <w:t>0.50</w:t>
            </w:r>
            <w:r w:rsidRPr="00E91A01">
              <w:rPr>
                <w:rFonts w:ascii="Times New Roman" w:hAnsi="Times New Roman" w:cs="Times New Roman" w:hint="eastAsia"/>
                <w:szCs w:val="21"/>
              </w:rPr>
              <w:sym w:font="Symbol" w:char="F0B1"/>
            </w:r>
            <w:r w:rsidRPr="00E91A01">
              <w:rPr>
                <w:rFonts w:ascii="Times New Roman" w:hAnsi="Times New Roman" w:cs="Times New Roman"/>
                <w:szCs w:val="21"/>
              </w:rPr>
              <w:t>0.06</w:t>
            </w:r>
          </w:p>
        </w:tc>
      </w:tr>
    </w:tbl>
    <w:p w14:paraId="0E776FCF" w14:textId="77777777" w:rsidR="006705B5" w:rsidRPr="006705B5" w:rsidRDefault="006705B5" w:rsidP="006705B5">
      <w:pPr>
        <w:rPr>
          <w:rFonts w:ascii="Times New Roman" w:hAnsi="Times New Roman" w:cs="Times New Roman"/>
          <w:sz w:val="24"/>
          <w:szCs w:val="24"/>
        </w:rPr>
      </w:pPr>
    </w:p>
    <w:p w14:paraId="3227CBB0" w14:textId="77777777" w:rsidR="00667FB9" w:rsidRDefault="00667FB9">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7090755" w14:textId="19B899E4" w:rsidR="006705B5" w:rsidRPr="006705B5" w:rsidRDefault="006705B5" w:rsidP="006705B5">
      <w:pPr>
        <w:rPr>
          <w:rFonts w:ascii="Times New Roman" w:hAnsi="Times New Roman" w:cs="Times New Roman"/>
          <w:sz w:val="24"/>
          <w:szCs w:val="24"/>
        </w:rPr>
      </w:pPr>
      <w:r w:rsidRPr="006705B5">
        <w:rPr>
          <w:rFonts w:ascii="Times New Roman" w:hAnsi="Times New Roman" w:cs="Times New Roman"/>
          <w:b/>
          <w:bCs/>
          <w:sz w:val="24"/>
          <w:szCs w:val="24"/>
        </w:rPr>
        <w:lastRenderedPageBreak/>
        <w:t xml:space="preserve">Supplementary Table 4. (separate file) </w:t>
      </w:r>
      <w:r w:rsidRPr="006705B5">
        <w:rPr>
          <w:rFonts w:ascii="Times New Roman" w:hAnsi="Times New Roman" w:cs="Times New Roman"/>
          <w:sz w:val="24"/>
          <w:szCs w:val="24"/>
        </w:rPr>
        <w:t xml:space="preserve">Hydrogel compositions predicted by machine learning and the true (experimental) adhesive strength in normal saline, </w:t>
      </w:r>
      <w:r w:rsidR="007A0A52">
        <w:rPr>
          <w:rFonts w:ascii="Times New Roman" w:hAnsi="Times New Roman" w:cs="Times New Roman"/>
          <w:sz w:val="24"/>
          <w:szCs w:val="24"/>
        </w:rPr>
        <w:t>determined via</w:t>
      </w:r>
      <w:r w:rsidRPr="006705B5">
        <w:rPr>
          <w:rFonts w:ascii="Times New Roman" w:hAnsi="Times New Roman" w:cs="Times New Roman"/>
          <w:sz w:val="24"/>
          <w:szCs w:val="24"/>
        </w:rPr>
        <w:t xml:space="preserve"> tack test</w:t>
      </w:r>
      <w:r w:rsidR="007A0A52">
        <w:rPr>
          <w:rFonts w:ascii="Times New Roman" w:hAnsi="Times New Roman" w:cs="Times New Roman"/>
          <w:sz w:val="24"/>
          <w:szCs w:val="24"/>
        </w:rPr>
        <w:t>s</w:t>
      </w:r>
      <w:r w:rsidRPr="006705B5">
        <w:rPr>
          <w:rFonts w:ascii="Times New Roman" w:hAnsi="Times New Roman" w:cs="Times New Roman"/>
          <w:sz w:val="24"/>
          <w:szCs w:val="24"/>
        </w:rPr>
        <w:t>. The top</w:t>
      </w:r>
      <w:r w:rsidR="00597FBC">
        <w:rPr>
          <w:rFonts w:ascii="Times New Roman" w:hAnsi="Times New Roman" w:cs="Times New Roman"/>
          <w:sz w:val="24"/>
          <w:szCs w:val="24"/>
        </w:rPr>
        <w:t>-</w:t>
      </w:r>
      <w:r w:rsidRPr="006705B5">
        <w:rPr>
          <w:rFonts w:ascii="Times New Roman" w:hAnsi="Times New Roman" w:cs="Times New Roman"/>
          <w:sz w:val="24"/>
          <w:szCs w:val="24"/>
        </w:rPr>
        <w:t>perform</w:t>
      </w:r>
      <w:r w:rsidR="00597FBC">
        <w:rPr>
          <w:rFonts w:ascii="Times New Roman" w:hAnsi="Times New Roman" w:cs="Times New Roman"/>
          <w:sz w:val="24"/>
          <w:szCs w:val="24"/>
        </w:rPr>
        <w:t>ing hydro</w:t>
      </w:r>
      <w:r w:rsidRPr="006705B5">
        <w:rPr>
          <w:rFonts w:ascii="Times New Roman" w:hAnsi="Times New Roman" w:cs="Times New Roman"/>
          <w:sz w:val="24"/>
          <w:szCs w:val="24"/>
        </w:rPr>
        <w:t xml:space="preserve">gel in each round </w:t>
      </w:r>
      <w:r w:rsidR="00597FBC">
        <w:rPr>
          <w:rFonts w:ascii="Times New Roman" w:hAnsi="Times New Roman" w:cs="Times New Roman"/>
          <w:sz w:val="24"/>
          <w:szCs w:val="24"/>
        </w:rPr>
        <w:t>is</w:t>
      </w:r>
      <w:r w:rsidRPr="006705B5">
        <w:rPr>
          <w:rFonts w:ascii="Times New Roman" w:hAnsi="Times New Roman" w:cs="Times New Roman"/>
          <w:sz w:val="24"/>
          <w:szCs w:val="24"/>
        </w:rPr>
        <w:t xml:space="preserve"> highlighted in bold.</w:t>
      </w:r>
    </w:p>
    <w:p w14:paraId="625CB8F0" w14:textId="300505D0" w:rsidR="00D34348" w:rsidRDefault="00D34348" w:rsidP="006705B5">
      <w:pPr>
        <w:widowControl/>
        <w:rPr>
          <w:rFonts w:ascii="Times New Roman" w:hAnsi="Times New Roman" w:cs="Times New Roman"/>
          <w:sz w:val="24"/>
          <w:szCs w:val="24"/>
        </w:rPr>
      </w:pPr>
    </w:p>
    <w:p w14:paraId="77844839" w14:textId="751D8B6C" w:rsidR="001147A5" w:rsidRPr="006705B5" w:rsidRDefault="001147A5" w:rsidP="001147A5">
      <w:pPr>
        <w:rPr>
          <w:rFonts w:ascii="Times New Roman" w:hAnsi="Times New Roman" w:cs="Times New Roman"/>
          <w:sz w:val="24"/>
          <w:szCs w:val="24"/>
        </w:rPr>
      </w:pPr>
      <w:r w:rsidRPr="006705B5">
        <w:rPr>
          <w:rFonts w:ascii="Times New Roman" w:hAnsi="Times New Roman" w:cs="Times New Roman"/>
          <w:b/>
          <w:bCs/>
          <w:sz w:val="24"/>
          <w:szCs w:val="24"/>
        </w:rPr>
        <w:t xml:space="preserve">Supplementary Table </w:t>
      </w:r>
      <w:r>
        <w:rPr>
          <w:rFonts w:ascii="Times New Roman" w:hAnsi="Times New Roman" w:cs="Times New Roman" w:hint="eastAsia"/>
          <w:b/>
          <w:bCs/>
          <w:sz w:val="24"/>
          <w:szCs w:val="24"/>
        </w:rPr>
        <w:t>5.</w:t>
      </w:r>
      <w:r w:rsidRPr="006705B5">
        <w:rPr>
          <w:rFonts w:ascii="Times New Roman" w:hAnsi="Times New Roman" w:cs="Times New Roman"/>
          <w:b/>
          <w:bCs/>
          <w:sz w:val="24"/>
          <w:szCs w:val="24"/>
        </w:rPr>
        <w:t xml:space="preserve"> </w:t>
      </w:r>
      <w:r w:rsidRPr="006705B5">
        <w:rPr>
          <w:rFonts w:ascii="Times New Roman" w:hAnsi="Times New Roman" w:cs="Times New Roman"/>
          <w:sz w:val="24"/>
          <w:szCs w:val="24"/>
        </w:rPr>
        <w:t xml:space="preserve">Formulations </w:t>
      </w:r>
      <w:r w:rsidR="005C30D9">
        <w:rPr>
          <w:rFonts w:ascii="Times New Roman" w:hAnsi="Times New Roman" w:cs="Times New Roman"/>
          <w:sz w:val="24"/>
          <w:szCs w:val="24"/>
        </w:rPr>
        <w:t>of</w:t>
      </w:r>
      <w:r w:rsidRPr="006705B5">
        <w:rPr>
          <w:rFonts w:ascii="Times New Roman" w:hAnsi="Times New Roman" w:cs="Times New Roman"/>
          <w:sz w:val="24"/>
          <w:szCs w:val="24"/>
        </w:rPr>
        <w:t xml:space="preserve"> hydrogels </w:t>
      </w:r>
      <w:r w:rsidR="005C30D9" w:rsidRPr="006705B5">
        <w:rPr>
          <w:rFonts w:ascii="Times New Roman" w:hAnsi="Times New Roman" w:cs="Times New Roman"/>
          <w:sz w:val="24"/>
          <w:szCs w:val="24"/>
        </w:rPr>
        <w:t>derived from data mining analysis</w:t>
      </w:r>
      <w:r w:rsidR="005C30D9">
        <w:rPr>
          <w:rFonts w:ascii="Times New Roman" w:hAnsi="Times New Roman" w:cs="Times New Roman"/>
          <w:sz w:val="24"/>
          <w:szCs w:val="24"/>
        </w:rPr>
        <w:t xml:space="preserve"> of </w:t>
      </w:r>
      <w:r w:rsidR="005C30D9">
        <w:rPr>
          <w:rFonts w:ascii="Times New Roman" w:hAnsi="Times New Roman" w:cs="Times New Roman" w:hint="eastAsia"/>
          <w:sz w:val="24"/>
          <w:szCs w:val="24"/>
        </w:rPr>
        <w:t>resilin</w:t>
      </w:r>
      <w:r w:rsidR="005C30D9" w:rsidRPr="006705B5">
        <w:rPr>
          <w:rFonts w:ascii="Times New Roman" w:hAnsi="Times New Roman" w:cs="Times New Roman"/>
          <w:sz w:val="24"/>
          <w:szCs w:val="24"/>
        </w:rPr>
        <w:t xml:space="preserve"> protein</w:t>
      </w:r>
      <w:r w:rsidR="005C30D9">
        <w:rPr>
          <w:rFonts w:ascii="Times New Roman" w:hAnsi="Times New Roman" w:cs="Times New Roman"/>
          <w:sz w:val="24"/>
          <w:szCs w:val="24"/>
        </w:rPr>
        <w:t>s</w:t>
      </w:r>
      <w:r w:rsidR="005C30D9" w:rsidRPr="006705B5">
        <w:rPr>
          <w:rFonts w:ascii="Times New Roman" w:hAnsi="Times New Roman" w:cs="Times New Roman"/>
          <w:sz w:val="24"/>
          <w:szCs w:val="24"/>
        </w:rPr>
        <w:t xml:space="preserve"> </w:t>
      </w:r>
      <w:r w:rsidRPr="006705B5">
        <w:rPr>
          <w:rFonts w:ascii="Times New Roman" w:hAnsi="Times New Roman" w:cs="Times New Roman"/>
          <w:sz w:val="24"/>
          <w:szCs w:val="24"/>
        </w:rPr>
        <w:t xml:space="preserve">and their adhesive strength in normal saline (0.154 M NaCl). </w:t>
      </w:r>
      <w:r w:rsidR="005C30D9">
        <w:rPr>
          <w:rFonts w:ascii="Times New Roman" w:hAnsi="Times New Roman" w:cs="Times New Roman"/>
          <w:sz w:val="24"/>
          <w:szCs w:val="24"/>
        </w:rPr>
        <w:t>A</w:t>
      </w:r>
      <w:r w:rsidR="005C30D9" w:rsidRPr="001147A5">
        <w:rPr>
          <w:rFonts w:ascii="Times New Roman" w:hAnsi="Times New Roman" w:cs="Times New Roman"/>
          <w:sz w:val="24"/>
          <w:szCs w:val="24"/>
        </w:rPr>
        <w:t>dhesion testing</w:t>
      </w:r>
      <w:r w:rsidR="005C30D9">
        <w:rPr>
          <w:rFonts w:ascii="Times New Roman" w:hAnsi="Times New Roman" w:cs="Times New Roman"/>
          <w:sz w:val="24"/>
          <w:szCs w:val="24"/>
        </w:rPr>
        <w:t xml:space="preserve"> was not feasible for g</w:t>
      </w:r>
      <w:r w:rsidRPr="001147A5">
        <w:rPr>
          <w:rFonts w:ascii="Times New Roman" w:hAnsi="Times New Roman" w:cs="Times New Roman"/>
          <w:sz w:val="24"/>
          <w:szCs w:val="24"/>
        </w:rPr>
        <w:t>el</w:t>
      </w:r>
      <w:r>
        <w:rPr>
          <w:rFonts w:ascii="Times New Roman" w:hAnsi="Times New Roman" w:cs="Times New Roman" w:hint="eastAsia"/>
          <w:sz w:val="24"/>
          <w:szCs w:val="24"/>
        </w:rPr>
        <w:t xml:space="preserve">s r-03 to </w:t>
      </w:r>
      <w:r w:rsidR="005C30D9">
        <w:rPr>
          <w:rFonts w:ascii="Times New Roman" w:hAnsi="Times New Roman" w:cs="Times New Roman"/>
          <w:sz w:val="24"/>
          <w:szCs w:val="24"/>
        </w:rPr>
        <w:t>r-</w:t>
      </w:r>
      <w:r>
        <w:rPr>
          <w:rFonts w:ascii="Times New Roman" w:hAnsi="Times New Roman" w:cs="Times New Roman" w:hint="eastAsia"/>
          <w:sz w:val="24"/>
          <w:szCs w:val="24"/>
        </w:rPr>
        <w:t>06</w:t>
      </w:r>
      <w:r w:rsidR="005C30D9">
        <w:rPr>
          <w:rFonts w:ascii="Times New Roman" w:hAnsi="Times New Roman" w:cs="Times New Roman"/>
          <w:sz w:val="24"/>
          <w:szCs w:val="24"/>
        </w:rPr>
        <w:t xml:space="preserve"> due to</w:t>
      </w:r>
      <w:r w:rsidRPr="001147A5">
        <w:rPr>
          <w:rFonts w:ascii="Times New Roman" w:hAnsi="Times New Roman" w:cs="Times New Roman"/>
          <w:sz w:val="24"/>
          <w:szCs w:val="24"/>
        </w:rPr>
        <w:t xml:space="preserve"> severe</w:t>
      </w:r>
      <w:r w:rsidR="005C30D9">
        <w:rPr>
          <w:rFonts w:ascii="Times New Roman" w:hAnsi="Times New Roman" w:cs="Times New Roman"/>
          <w:sz w:val="24"/>
          <w:szCs w:val="24"/>
        </w:rPr>
        <w:t xml:space="preserve"> shrinkage and </w:t>
      </w:r>
      <w:r w:rsidRPr="001147A5">
        <w:rPr>
          <w:rFonts w:ascii="Times New Roman" w:hAnsi="Times New Roman" w:cs="Times New Roman"/>
          <w:sz w:val="24"/>
          <w:szCs w:val="24"/>
        </w:rPr>
        <w:t>irregular shape</w:t>
      </w:r>
      <w:r w:rsidR="005C30D9">
        <w:rPr>
          <w:rFonts w:ascii="Times New Roman" w:hAnsi="Times New Roman" w:cs="Times New Roman"/>
          <w:sz w:val="24"/>
          <w:szCs w:val="24"/>
        </w:rPr>
        <w:t>s formed</w:t>
      </w:r>
      <w:r w:rsidRPr="001147A5">
        <w:rPr>
          <w:rFonts w:ascii="Times New Roman" w:hAnsi="Times New Roman" w:cs="Times New Roman"/>
          <w:sz w:val="24"/>
          <w:szCs w:val="24"/>
        </w:rPr>
        <w:t xml:space="preserve"> during solvent exchange</w:t>
      </w:r>
      <w:r w:rsidR="005C30D9">
        <w:rPr>
          <w:rFonts w:ascii="Times New Roman" w:hAnsi="Times New Roman" w:cs="Times New Roman"/>
          <w:sz w:val="24"/>
          <w:szCs w:val="24"/>
        </w:rPr>
        <w:t>.</w:t>
      </w:r>
    </w:p>
    <w:tbl>
      <w:tblPr>
        <w:tblStyle w:val="a7"/>
        <w:tblW w:w="5000" w:type="pct"/>
        <w:tblLook w:val="04A0" w:firstRow="1" w:lastRow="0" w:firstColumn="1" w:lastColumn="0" w:noHBand="0" w:noVBand="1"/>
      </w:tblPr>
      <w:tblGrid>
        <w:gridCol w:w="1132"/>
        <w:gridCol w:w="1132"/>
        <w:gridCol w:w="1132"/>
        <w:gridCol w:w="1132"/>
        <w:gridCol w:w="1133"/>
        <w:gridCol w:w="1133"/>
        <w:gridCol w:w="1133"/>
        <w:gridCol w:w="1133"/>
      </w:tblGrid>
      <w:tr w:rsidR="001147A5" w:rsidRPr="00E91A01" w14:paraId="67897340" w14:textId="77777777" w:rsidTr="001147A5">
        <w:trPr>
          <w:trHeight w:val="300"/>
        </w:trPr>
        <w:tc>
          <w:tcPr>
            <w:tcW w:w="625" w:type="pct"/>
            <w:noWrap/>
            <w:vAlign w:val="center"/>
            <w:hideMark/>
          </w:tcPr>
          <w:p w14:paraId="59ACAC4E" w14:textId="77777777"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bookmarkStart w:id="13" w:name="_Hlk152966453"/>
            <w:r w:rsidRPr="00E91A01">
              <w:rPr>
                <w:rFonts w:ascii="Times New Roman" w:eastAsia="等线" w:hAnsi="Times New Roman" w:cs="Times New Roman"/>
                <w:b/>
                <w:bCs/>
                <w:i/>
                <w:iCs/>
                <w:color w:val="000000"/>
                <w:kern w:val="0"/>
                <w:sz w:val="16"/>
                <w:szCs w:val="16"/>
                <w14:ligatures w14:val="none"/>
              </w:rPr>
              <w:t>No.</w:t>
            </w:r>
          </w:p>
        </w:tc>
        <w:tc>
          <w:tcPr>
            <w:tcW w:w="625" w:type="pct"/>
            <w:noWrap/>
            <w:vAlign w:val="center"/>
            <w:hideMark/>
          </w:tcPr>
          <w:p w14:paraId="505B1E14" w14:textId="3E58E974"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HEA</w:t>
            </w:r>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BA</w:t>
            </w:r>
          </w:p>
        </w:tc>
        <w:tc>
          <w:tcPr>
            <w:tcW w:w="625" w:type="pct"/>
            <w:noWrap/>
            <w:vAlign w:val="center"/>
            <w:hideMark/>
          </w:tcPr>
          <w:p w14:paraId="529DB4C4" w14:textId="545A714F"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HEA</w:t>
            </w:r>
          </w:p>
        </w:tc>
        <w:tc>
          <w:tcPr>
            <w:tcW w:w="625" w:type="pct"/>
            <w:noWrap/>
            <w:vAlign w:val="center"/>
            <w:hideMark/>
          </w:tcPr>
          <w:p w14:paraId="072C9255" w14:textId="77777777"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CBEA</w:t>
            </w:r>
          </w:p>
        </w:tc>
        <w:tc>
          <w:tcPr>
            <w:tcW w:w="625" w:type="pct"/>
            <w:noWrap/>
            <w:vAlign w:val="center"/>
            <w:hideMark/>
          </w:tcPr>
          <w:p w14:paraId="53F67329" w14:textId="77777777"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ATAC</w:t>
            </w:r>
          </w:p>
        </w:tc>
        <w:tc>
          <w:tcPr>
            <w:tcW w:w="625" w:type="pct"/>
            <w:noWrap/>
            <w:vAlign w:val="center"/>
            <w:hideMark/>
          </w:tcPr>
          <w:p w14:paraId="30ACD326" w14:textId="77777777"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PEA</w:t>
            </w:r>
          </w:p>
        </w:tc>
        <w:tc>
          <w:tcPr>
            <w:tcW w:w="625" w:type="pct"/>
            <w:noWrap/>
            <w:vAlign w:val="center"/>
            <w:hideMark/>
          </w:tcPr>
          <w:p w14:paraId="712D17D1" w14:textId="77777777" w:rsidR="001147A5" w:rsidRPr="00E91A01" w:rsidRDefault="001147A5" w:rsidP="00BB67F0">
            <w:pPr>
              <w:widowControl/>
              <w:jc w:val="center"/>
              <w:rPr>
                <w:rFonts w:ascii="Times New Roman" w:eastAsia="等线" w:hAnsi="Times New Roman" w:cs="Times New Roman"/>
                <w:b/>
                <w:bCs/>
                <w:i/>
                <w:iCs/>
                <w:color w:val="000000"/>
                <w:kern w:val="0"/>
                <w:sz w:val="16"/>
                <w:szCs w:val="16"/>
                <w14:ligatures w14:val="none"/>
              </w:rPr>
            </w:pPr>
            <w:proofErr w:type="spellStart"/>
            <w:r w:rsidRPr="00E91A01">
              <w:rPr>
                <w:rFonts w:ascii="Times New Roman" w:hAnsi="Times New Roman" w:cs="Times New Roman"/>
                <w:b/>
                <w:bCs/>
                <w:i/>
                <w:iCs/>
                <w:sz w:val="16"/>
                <w:szCs w:val="16"/>
              </w:rPr>
              <w:t>Φ</w:t>
            </w:r>
            <w:r w:rsidRPr="00E91A01">
              <w:rPr>
                <w:rFonts w:ascii="Times New Roman" w:hAnsi="Times New Roman" w:cs="Times New Roman"/>
                <w:b/>
                <w:bCs/>
                <w:i/>
                <w:iCs/>
                <w:sz w:val="16"/>
                <w:szCs w:val="16"/>
                <w:vertAlign w:val="subscript"/>
              </w:rPr>
              <w:t>AAm</w:t>
            </w:r>
            <w:proofErr w:type="spellEnd"/>
          </w:p>
        </w:tc>
        <w:tc>
          <w:tcPr>
            <w:tcW w:w="625" w:type="pct"/>
            <w:noWrap/>
            <w:vAlign w:val="center"/>
            <w:hideMark/>
          </w:tcPr>
          <w:p w14:paraId="5C580C91" w14:textId="79733B65" w:rsidR="001147A5" w:rsidRPr="00E91A01" w:rsidRDefault="001147A5" w:rsidP="001147A5">
            <w:pPr>
              <w:widowControl/>
              <w:jc w:val="center"/>
              <w:rPr>
                <w:rFonts w:ascii="Times New Roman" w:eastAsia="等线" w:hAnsi="Times New Roman" w:cs="Times New Roman"/>
                <w:b/>
                <w:bCs/>
                <w:i/>
                <w:iCs/>
                <w:color w:val="000000"/>
                <w:kern w:val="0"/>
                <w:sz w:val="16"/>
                <w:szCs w:val="16"/>
                <w14:ligatures w14:val="none"/>
              </w:rPr>
            </w:pPr>
            <w:r w:rsidRPr="00E91A01">
              <w:rPr>
                <w:rFonts w:ascii="Times New Roman" w:hAnsi="Times New Roman" w:cs="Times New Roman"/>
                <w:b/>
                <w:bCs/>
                <w:i/>
                <w:iCs/>
                <w:sz w:val="16"/>
                <w:szCs w:val="16"/>
              </w:rPr>
              <w:t>F</w:t>
            </w:r>
            <w:r w:rsidRPr="00E91A01">
              <w:rPr>
                <w:rFonts w:ascii="Times New Roman" w:hAnsi="Times New Roman" w:cs="Times New Roman"/>
                <w:b/>
                <w:bCs/>
                <w:i/>
                <w:iCs/>
                <w:sz w:val="16"/>
                <w:szCs w:val="16"/>
                <w:vertAlign w:val="subscript"/>
              </w:rPr>
              <w:t>a</w:t>
            </w:r>
            <w:r w:rsidRPr="001147A5">
              <w:rPr>
                <w:rFonts w:ascii="Times New Roman" w:hAnsi="Times New Roman" w:cs="Times New Roman" w:hint="eastAsia"/>
                <w:b/>
                <w:bCs/>
                <w:i/>
                <w:iCs/>
                <w:sz w:val="16"/>
                <w:szCs w:val="16"/>
              </w:rPr>
              <w:t xml:space="preserve"> </w:t>
            </w:r>
            <w:r w:rsidRPr="00E91A01">
              <w:rPr>
                <w:rFonts w:ascii="Times New Roman" w:eastAsia="等线" w:hAnsi="Times New Roman" w:cs="Times New Roman"/>
                <w:b/>
                <w:bCs/>
                <w:i/>
                <w:iCs/>
                <w:color w:val="000000"/>
                <w:kern w:val="0"/>
                <w:sz w:val="16"/>
                <w:szCs w:val="16"/>
                <w14:ligatures w14:val="none"/>
              </w:rPr>
              <w:t>(kPa)</w:t>
            </w:r>
          </w:p>
        </w:tc>
      </w:tr>
      <w:bookmarkEnd w:id="13"/>
      <w:tr w:rsidR="001147A5" w:rsidRPr="00E91A01" w14:paraId="1A5D54F3" w14:textId="77777777" w:rsidTr="001147A5">
        <w:trPr>
          <w:trHeight w:val="310"/>
        </w:trPr>
        <w:tc>
          <w:tcPr>
            <w:tcW w:w="625" w:type="pct"/>
            <w:noWrap/>
            <w:vAlign w:val="center"/>
            <w:hideMark/>
          </w:tcPr>
          <w:p w14:paraId="1F175311" w14:textId="49E5B810"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r-01</w:t>
            </w:r>
          </w:p>
        </w:tc>
        <w:tc>
          <w:tcPr>
            <w:tcW w:w="625" w:type="pct"/>
            <w:noWrap/>
            <w:vAlign w:val="center"/>
            <w:hideMark/>
          </w:tcPr>
          <w:p w14:paraId="5CDA6D78" w14:textId="2D75BEFE"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0.36 </w:t>
            </w:r>
          </w:p>
        </w:tc>
        <w:tc>
          <w:tcPr>
            <w:tcW w:w="625" w:type="pct"/>
            <w:noWrap/>
            <w:vAlign w:val="center"/>
            <w:hideMark/>
          </w:tcPr>
          <w:p w14:paraId="42A67A92" w14:textId="6AB40956"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0.33 </w:t>
            </w:r>
          </w:p>
        </w:tc>
        <w:tc>
          <w:tcPr>
            <w:tcW w:w="625" w:type="pct"/>
            <w:noWrap/>
            <w:vAlign w:val="center"/>
            <w:hideMark/>
          </w:tcPr>
          <w:p w14:paraId="07B9150D" w14:textId="31AAEC72"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62693750" w14:textId="2644F7CD"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0.08 </w:t>
            </w:r>
          </w:p>
        </w:tc>
        <w:tc>
          <w:tcPr>
            <w:tcW w:w="625" w:type="pct"/>
            <w:noWrap/>
            <w:vAlign w:val="center"/>
            <w:hideMark/>
          </w:tcPr>
          <w:p w14:paraId="797BDC9D" w14:textId="2E0ECAC8"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0.23 </w:t>
            </w:r>
          </w:p>
        </w:tc>
        <w:tc>
          <w:tcPr>
            <w:tcW w:w="625" w:type="pct"/>
            <w:noWrap/>
            <w:vAlign w:val="center"/>
            <w:hideMark/>
          </w:tcPr>
          <w:p w14:paraId="1FCB6A19" w14:textId="202B5737"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tcPr>
          <w:p w14:paraId="59B20CAF" w14:textId="730BD3FD"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68.7</w:t>
            </w:r>
            <w:r w:rsidRPr="001147A5">
              <w:rPr>
                <w:rFonts w:ascii="Times New Roman" w:eastAsia="等线" w:hAnsi="Times New Roman" w:cs="Times New Roman"/>
                <w:kern w:val="0"/>
                <w:sz w:val="13"/>
                <w:szCs w:val="13"/>
                <w14:ligatures w14:val="none"/>
              </w:rPr>
              <w:t>±3.1</w:t>
            </w:r>
          </w:p>
        </w:tc>
      </w:tr>
      <w:tr w:rsidR="001147A5" w:rsidRPr="00E91A01" w14:paraId="1E474C69" w14:textId="77777777" w:rsidTr="001147A5">
        <w:trPr>
          <w:trHeight w:val="310"/>
        </w:trPr>
        <w:tc>
          <w:tcPr>
            <w:tcW w:w="625" w:type="pct"/>
            <w:noWrap/>
            <w:vAlign w:val="center"/>
            <w:hideMark/>
          </w:tcPr>
          <w:p w14:paraId="09909BB0" w14:textId="19AC6E6E"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r-02</w:t>
            </w:r>
          </w:p>
        </w:tc>
        <w:tc>
          <w:tcPr>
            <w:tcW w:w="625" w:type="pct"/>
            <w:noWrap/>
            <w:vAlign w:val="center"/>
            <w:hideMark/>
          </w:tcPr>
          <w:p w14:paraId="0BB16544" w14:textId="3AB0746C"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0.06 </w:t>
            </w:r>
          </w:p>
        </w:tc>
        <w:tc>
          <w:tcPr>
            <w:tcW w:w="625" w:type="pct"/>
            <w:noWrap/>
            <w:vAlign w:val="center"/>
            <w:hideMark/>
          </w:tcPr>
          <w:p w14:paraId="2F868944" w14:textId="29D926C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0.32 </w:t>
            </w:r>
          </w:p>
        </w:tc>
        <w:tc>
          <w:tcPr>
            <w:tcW w:w="625" w:type="pct"/>
            <w:noWrap/>
            <w:vAlign w:val="center"/>
            <w:hideMark/>
          </w:tcPr>
          <w:p w14:paraId="574CCBF2" w14:textId="01C51FE8"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3838DF60" w14:textId="13501AF0"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78DE4541" w14:textId="6B622432"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0.16 </w:t>
            </w:r>
          </w:p>
        </w:tc>
        <w:tc>
          <w:tcPr>
            <w:tcW w:w="625" w:type="pct"/>
            <w:noWrap/>
            <w:vAlign w:val="center"/>
            <w:hideMark/>
          </w:tcPr>
          <w:p w14:paraId="0213D796" w14:textId="18F88E0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0.46 </w:t>
            </w:r>
          </w:p>
        </w:tc>
        <w:tc>
          <w:tcPr>
            <w:tcW w:w="625" w:type="pct"/>
            <w:noWrap/>
            <w:vAlign w:val="center"/>
          </w:tcPr>
          <w:p w14:paraId="4E424A77" w14:textId="7C0ECD6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18.2</w:t>
            </w:r>
            <w:r w:rsidRPr="001147A5">
              <w:rPr>
                <w:rFonts w:ascii="Times New Roman" w:eastAsia="等线" w:hAnsi="Times New Roman" w:cs="Times New Roman"/>
                <w:kern w:val="0"/>
                <w:sz w:val="13"/>
                <w:szCs w:val="13"/>
                <w14:ligatures w14:val="none"/>
              </w:rPr>
              <w:t>±0.4</w:t>
            </w:r>
          </w:p>
        </w:tc>
      </w:tr>
      <w:tr w:rsidR="001147A5" w:rsidRPr="00E91A01" w14:paraId="6E8132F0" w14:textId="77777777" w:rsidTr="001147A5">
        <w:trPr>
          <w:trHeight w:val="310"/>
        </w:trPr>
        <w:tc>
          <w:tcPr>
            <w:tcW w:w="625" w:type="pct"/>
            <w:noWrap/>
            <w:vAlign w:val="center"/>
            <w:hideMark/>
          </w:tcPr>
          <w:p w14:paraId="304B24CC" w14:textId="50C01191"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r-03</w:t>
            </w:r>
          </w:p>
        </w:tc>
        <w:tc>
          <w:tcPr>
            <w:tcW w:w="625" w:type="pct"/>
            <w:noWrap/>
            <w:vAlign w:val="center"/>
            <w:hideMark/>
          </w:tcPr>
          <w:p w14:paraId="4DCF78FB" w14:textId="38987A77"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0.39 </w:t>
            </w:r>
          </w:p>
        </w:tc>
        <w:tc>
          <w:tcPr>
            <w:tcW w:w="625" w:type="pct"/>
            <w:noWrap/>
            <w:vAlign w:val="center"/>
            <w:hideMark/>
          </w:tcPr>
          <w:p w14:paraId="2B610AFA" w14:textId="09079797"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0.32 </w:t>
            </w:r>
          </w:p>
        </w:tc>
        <w:tc>
          <w:tcPr>
            <w:tcW w:w="625" w:type="pct"/>
            <w:noWrap/>
            <w:vAlign w:val="center"/>
            <w:hideMark/>
          </w:tcPr>
          <w:p w14:paraId="44EEF1D6" w14:textId="0D621DE0"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0.10 </w:t>
            </w:r>
          </w:p>
        </w:tc>
        <w:tc>
          <w:tcPr>
            <w:tcW w:w="625" w:type="pct"/>
            <w:noWrap/>
            <w:vAlign w:val="center"/>
            <w:hideMark/>
          </w:tcPr>
          <w:p w14:paraId="1DC0707E" w14:textId="707A0AD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7AA84BC4" w14:textId="2428F2B2"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256F8EAC" w14:textId="014A0C65"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tcPr>
          <w:p w14:paraId="43C128B0" w14:textId="4C543112"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No data</w:t>
            </w:r>
          </w:p>
        </w:tc>
      </w:tr>
      <w:tr w:rsidR="001147A5" w:rsidRPr="00E91A01" w14:paraId="4E2201D0" w14:textId="77777777" w:rsidTr="001147A5">
        <w:trPr>
          <w:trHeight w:val="310"/>
        </w:trPr>
        <w:tc>
          <w:tcPr>
            <w:tcW w:w="625" w:type="pct"/>
            <w:noWrap/>
            <w:vAlign w:val="center"/>
            <w:hideMark/>
          </w:tcPr>
          <w:p w14:paraId="6D8C1E51" w14:textId="7BD76D0D"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r-04</w:t>
            </w:r>
          </w:p>
        </w:tc>
        <w:tc>
          <w:tcPr>
            <w:tcW w:w="625" w:type="pct"/>
            <w:noWrap/>
            <w:vAlign w:val="center"/>
            <w:hideMark/>
          </w:tcPr>
          <w:p w14:paraId="3373F074" w14:textId="38C543D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0.38 </w:t>
            </w:r>
          </w:p>
        </w:tc>
        <w:tc>
          <w:tcPr>
            <w:tcW w:w="625" w:type="pct"/>
            <w:noWrap/>
            <w:vAlign w:val="center"/>
            <w:hideMark/>
          </w:tcPr>
          <w:p w14:paraId="01DC62B1" w14:textId="713EE95A"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0.34 </w:t>
            </w:r>
          </w:p>
        </w:tc>
        <w:tc>
          <w:tcPr>
            <w:tcW w:w="625" w:type="pct"/>
            <w:noWrap/>
            <w:vAlign w:val="center"/>
            <w:hideMark/>
          </w:tcPr>
          <w:p w14:paraId="7EC2DDE3" w14:textId="11E6082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0.10 </w:t>
            </w:r>
          </w:p>
        </w:tc>
        <w:tc>
          <w:tcPr>
            <w:tcW w:w="625" w:type="pct"/>
            <w:noWrap/>
            <w:vAlign w:val="center"/>
            <w:hideMark/>
          </w:tcPr>
          <w:p w14:paraId="14C75983" w14:textId="246B8E36"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3EC1AD5D" w14:textId="7AA6C046"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27249A29" w14:textId="185E1C39"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tcPr>
          <w:p w14:paraId="423AD469" w14:textId="00843327"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No data</w:t>
            </w:r>
          </w:p>
        </w:tc>
      </w:tr>
      <w:tr w:rsidR="001147A5" w:rsidRPr="00E91A01" w14:paraId="6C5E3160" w14:textId="77777777" w:rsidTr="001147A5">
        <w:trPr>
          <w:trHeight w:val="310"/>
        </w:trPr>
        <w:tc>
          <w:tcPr>
            <w:tcW w:w="625" w:type="pct"/>
            <w:noWrap/>
            <w:vAlign w:val="center"/>
            <w:hideMark/>
          </w:tcPr>
          <w:p w14:paraId="09AC62A1" w14:textId="42615242"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r-05</w:t>
            </w:r>
          </w:p>
        </w:tc>
        <w:tc>
          <w:tcPr>
            <w:tcW w:w="625" w:type="pct"/>
            <w:noWrap/>
            <w:vAlign w:val="center"/>
            <w:hideMark/>
          </w:tcPr>
          <w:p w14:paraId="35507AB4" w14:textId="1CEAD815"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0.47 </w:t>
            </w:r>
          </w:p>
        </w:tc>
        <w:tc>
          <w:tcPr>
            <w:tcW w:w="625" w:type="pct"/>
            <w:noWrap/>
            <w:vAlign w:val="center"/>
            <w:hideMark/>
          </w:tcPr>
          <w:p w14:paraId="6B80186A" w14:textId="07269305"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2C359039" w14:textId="33503BB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0.14 </w:t>
            </w:r>
          </w:p>
        </w:tc>
        <w:tc>
          <w:tcPr>
            <w:tcW w:w="625" w:type="pct"/>
            <w:noWrap/>
            <w:vAlign w:val="center"/>
            <w:hideMark/>
          </w:tcPr>
          <w:p w14:paraId="1DEA9BF9" w14:textId="29E95EE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4C6E5AF3" w14:textId="713C3519"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40A3FEA9" w14:textId="52A8C55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tcPr>
          <w:p w14:paraId="6E6D5FD3" w14:textId="0C46E7F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No data</w:t>
            </w:r>
          </w:p>
        </w:tc>
      </w:tr>
      <w:tr w:rsidR="001147A5" w:rsidRPr="00E91A01" w14:paraId="7C364192" w14:textId="77777777" w:rsidTr="001147A5">
        <w:trPr>
          <w:trHeight w:val="310"/>
        </w:trPr>
        <w:tc>
          <w:tcPr>
            <w:tcW w:w="625" w:type="pct"/>
            <w:noWrap/>
            <w:vAlign w:val="center"/>
            <w:hideMark/>
          </w:tcPr>
          <w:p w14:paraId="74991733" w14:textId="788FCD2C"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r-06</w:t>
            </w:r>
          </w:p>
        </w:tc>
        <w:tc>
          <w:tcPr>
            <w:tcW w:w="625" w:type="pct"/>
            <w:noWrap/>
            <w:vAlign w:val="center"/>
            <w:hideMark/>
          </w:tcPr>
          <w:p w14:paraId="301BEBF3" w14:textId="72B62A0C"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3A379CD3" w14:textId="04F0663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0.52 </w:t>
            </w:r>
          </w:p>
        </w:tc>
        <w:tc>
          <w:tcPr>
            <w:tcW w:w="625" w:type="pct"/>
            <w:noWrap/>
            <w:vAlign w:val="center"/>
            <w:hideMark/>
          </w:tcPr>
          <w:p w14:paraId="02881270" w14:textId="7509446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3938069D" w14:textId="12848AB6"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35628A28" w14:textId="4374522A"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0.20 </w:t>
            </w:r>
          </w:p>
        </w:tc>
        <w:tc>
          <w:tcPr>
            <w:tcW w:w="625" w:type="pct"/>
            <w:noWrap/>
            <w:vAlign w:val="center"/>
            <w:hideMark/>
          </w:tcPr>
          <w:p w14:paraId="205AF833" w14:textId="4D0B3EA3"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0.09 </w:t>
            </w:r>
          </w:p>
        </w:tc>
        <w:tc>
          <w:tcPr>
            <w:tcW w:w="625" w:type="pct"/>
            <w:noWrap/>
            <w:vAlign w:val="center"/>
          </w:tcPr>
          <w:p w14:paraId="5CF083EF" w14:textId="764A6F5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19.9±2.8</w:t>
            </w:r>
          </w:p>
        </w:tc>
      </w:tr>
      <w:tr w:rsidR="001147A5" w:rsidRPr="00E91A01" w14:paraId="6F603054" w14:textId="77777777" w:rsidTr="001147A5">
        <w:trPr>
          <w:trHeight w:val="310"/>
        </w:trPr>
        <w:tc>
          <w:tcPr>
            <w:tcW w:w="625" w:type="pct"/>
            <w:noWrap/>
            <w:vAlign w:val="center"/>
            <w:hideMark/>
          </w:tcPr>
          <w:p w14:paraId="487E898E" w14:textId="1EE69CEA"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r-07</w:t>
            </w:r>
          </w:p>
        </w:tc>
        <w:tc>
          <w:tcPr>
            <w:tcW w:w="625" w:type="pct"/>
            <w:noWrap/>
            <w:vAlign w:val="center"/>
            <w:hideMark/>
          </w:tcPr>
          <w:p w14:paraId="396FEED1" w14:textId="0C980571"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1629A6CA" w14:textId="37341A3D"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0.51 </w:t>
            </w:r>
          </w:p>
        </w:tc>
        <w:tc>
          <w:tcPr>
            <w:tcW w:w="625" w:type="pct"/>
            <w:noWrap/>
            <w:vAlign w:val="center"/>
            <w:hideMark/>
          </w:tcPr>
          <w:p w14:paraId="56F04536" w14:textId="69D8AD2E"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0.10 </w:t>
            </w:r>
          </w:p>
        </w:tc>
        <w:tc>
          <w:tcPr>
            <w:tcW w:w="625" w:type="pct"/>
            <w:noWrap/>
            <w:vAlign w:val="center"/>
            <w:hideMark/>
          </w:tcPr>
          <w:p w14:paraId="5A9BFA70" w14:textId="0882898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2CE38204" w14:textId="4AE96255"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0.19 </w:t>
            </w:r>
          </w:p>
        </w:tc>
        <w:tc>
          <w:tcPr>
            <w:tcW w:w="625" w:type="pct"/>
            <w:noWrap/>
            <w:vAlign w:val="center"/>
            <w:hideMark/>
          </w:tcPr>
          <w:p w14:paraId="2EFF9970" w14:textId="7B613F3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tcPr>
          <w:p w14:paraId="1EAE2A31" w14:textId="65A38AE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29.4±0.9</w:t>
            </w:r>
          </w:p>
        </w:tc>
      </w:tr>
      <w:tr w:rsidR="001147A5" w:rsidRPr="00E91A01" w14:paraId="2F44B610" w14:textId="77777777" w:rsidTr="001147A5">
        <w:trPr>
          <w:trHeight w:val="310"/>
        </w:trPr>
        <w:tc>
          <w:tcPr>
            <w:tcW w:w="625" w:type="pct"/>
            <w:noWrap/>
            <w:vAlign w:val="center"/>
            <w:hideMark/>
          </w:tcPr>
          <w:p w14:paraId="582B0525" w14:textId="7E630D76"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r-08</w:t>
            </w:r>
          </w:p>
        </w:tc>
        <w:tc>
          <w:tcPr>
            <w:tcW w:w="625" w:type="pct"/>
            <w:noWrap/>
            <w:vAlign w:val="center"/>
            <w:hideMark/>
          </w:tcPr>
          <w:p w14:paraId="05713563" w14:textId="7250CE4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6319BB61" w14:textId="3AA1385C"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0.39 </w:t>
            </w:r>
          </w:p>
        </w:tc>
        <w:tc>
          <w:tcPr>
            <w:tcW w:w="625" w:type="pct"/>
            <w:noWrap/>
            <w:vAlign w:val="center"/>
            <w:hideMark/>
          </w:tcPr>
          <w:p w14:paraId="6D365CB7" w14:textId="3B81D1F0"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0.36 </w:t>
            </w:r>
          </w:p>
        </w:tc>
        <w:tc>
          <w:tcPr>
            <w:tcW w:w="625" w:type="pct"/>
            <w:noWrap/>
            <w:vAlign w:val="center"/>
            <w:hideMark/>
          </w:tcPr>
          <w:p w14:paraId="598FC892" w14:textId="3BE42EE0"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7C0E7F0C" w14:textId="2E78FB11"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0.18 </w:t>
            </w:r>
          </w:p>
        </w:tc>
        <w:tc>
          <w:tcPr>
            <w:tcW w:w="625" w:type="pct"/>
            <w:noWrap/>
            <w:vAlign w:val="center"/>
            <w:hideMark/>
          </w:tcPr>
          <w:p w14:paraId="532CF2C8" w14:textId="48837540"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0.06 </w:t>
            </w:r>
          </w:p>
        </w:tc>
        <w:tc>
          <w:tcPr>
            <w:tcW w:w="625" w:type="pct"/>
            <w:noWrap/>
            <w:vAlign w:val="center"/>
          </w:tcPr>
          <w:p w14:paraId="7E6AD392" w14:textId="293D0C7C"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10.2±2.9</w:t>
            </w:r>
          </w:p>
        </w:tc>
      </w:tr>
      <w:tr w:rsidR="001147A5" w:rsidRPr="00E91A01" w14:paraId="33167FF9" w14:textId="77777777" w:rsidTr="001147A5">
        <w:trPr>
          <w:trHeight w:val="310"/>
        </w:trPr>
        <w:tc>
          <w:tcPr>
            <w:tcW w:w="625" w:type="pct"/>
            <w:noWrap/>
            <w:vAlign w:val="center"/>
            <w:hideMark/>
          </w:tcPr>
          <w:p w14:paraId="7A096045" w14:textId="10F23EB5"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r-09</w:t>
            </w:r>
          </w:p>
        </w:tc>
        <w:tc>
          <w:tcPr>
            <w:tcW w:w="625" w:type="pct"/>
            <w:noWrap/>
            <w:vAlign w:val="center"/>
            <w:hideMark/>
          </w:tcPr>
          <w:p w14:paraId="54BF3CD0" w14:textId="0F6FA43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0.18 </w:t>
            </w:r>
          </w:p>
        </w:tc>
        <w:tc>
          <w:tcPr>
            <w:tcW w:w="625" w:type="pct"/>
            <w:noWrap/>
            <w:vAlign w:val="center"/>
            <w:hideMark/>
          </w:tcPr>
          <w:p w14:paraId="478CDA3E" w14:textId="61FF7D33"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0.53 </w:t>
            </w:r>
          </w:p>
        </w:tc>
        <w:tc>
          <w:tcPr>
            <w:tcW w:w="625" w:type="pct"/>
            <w:noWrap/>
            <w:vAlign w:val="center"/>
            <w:hideMark/>
          </w:tcPr>
          <w:p w14:paraId="019D5ED5" w14:textId="52AC7598"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0D4BD0D9" w14:textId="4605FE43"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0.07 </w:t>
            </w:r>
          </w:p>
        </w:tc>
        <w:tc>
          <w:tcPr>
            <w:tcW w:w="625" w:type="pct"/>
            <w:noWrap/>
            <w:vAlign w:val="center"/>
            <w:hideMark/>
          </w:tcPr>
          <w:p w14:paraId="3097C28A" w14:textId="40D03FE2"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0.22 </w:t>
            </w:r>
          </w:p>
        </w:tc>
        <w:tc>
          <w:tcPr>
            <w:tcW w:w="625" w:type="pct"/>
            <w:noWrap/>
            <w:vAlign w:val="center"/>
            <w:hideMark/>
          </w:tcPr>
          <w:p w14:paraId="490F05D5" w14:textId="0E99D2BE"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tcPr>
          <w:p w14:paraId="605F8878" w14:textId="000D2E60"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36.8±2.4</w:t>
            </w:r>
          </w:p>
        </w:tc>
      </w:tr>
      <w:tr w:rsidR="001147A5" w:rsidRPr="00E91A01" w14:paraId="2E57CABB" w14:textId="77777777" w:rsidTr="001147A5">
        <w:trPr>
          <w:trHeight w:val="310"/>
        </w:trPr>
        <w:tc>
          <w:tcPr>
            <w:tcW w:w="625" w:type="pct"/>
            <w:noWrap/>
            <w:vAlign w:val="center"/>
            <w:hideMark/>
          </w:tcPr>
          <w:p w14:paraId="0138388C" w14:textId="4BDA86F5"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r-10</w:t>
            </w:r>
          </w:p>
        </w:tc>
        <w:tc>
          <w:tcPr>
            <w:tcW w:w="625" w:type="pct"/>
            <w:noWrap/>
            <w:vAlign w:val="center"/>
            <w:hideMark/>
          </w:tcPr>
          <w:p w14:paraId="64DDF21A" w14:textId="4A2DA10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0.09 </w:t>
            </w:r>
          </w:p>
        </w:tc>
        <w:tc>
          <w:tcPr>
            <w:tcW w:w="625" w:type="pct"/>
            <w:noWrap/>
            <w:vAlign w:val="center"/>
            <w:hideMark/>
          </w:tcPr>
          <w:p w14:paraId="319DC5D6" w14:textId="7CC2A7A3"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0.58 </w:t>
            </w:r>
          </w:p>
        </w:tc>
        <w:tc>
          <w:tcPr>
            <w:tcW w:w="625" w:type="pct"/>
            <w:noWrap/>
            <w:vAlign w:val="center"/>
            <w:hideMark/>
          </w:tcPr>
          <w:p w14:paraId="0CBB6163" w14:textId="4703E9A3"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0.12 </w:t>
            </w:r>
          </w:p>
        </w:tc>
        <w:tc>
          <w:tcPr>
            <w:tcW w:w="625" w:type="pct"/>
            <w:noWrap/>
            <w:vAlign w:val="center"/>
            <w:hideMark/>
          </w:tcPr>
          <w:p w14:paraId="0B93C0C0" w14:textId="7DE6F37C"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3E56388D" w14:textId="4E525608"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0.12 </w:t>
            </w:r>
          </w:p>
        </w:tc>
        <w:tc>
          <w:tcPr>
            <w:tcW w:w="625" w:type="pct"/>
            <w:noWrap/>
            <w:vAlign w:val="center"/>
            <w:hideMark/>
          </w:tcPr>
          <w:p w14:paraId="0CC458E9" w14:textId="775A711E"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0.08 </w:t>
            </w:r>
          </w:p>
        </w:tc>
        <w:tc>
          <w:tcPr>
            <w:tcW w:w="625" w:type="pct"/>
            <w:noWrap/>
            <w:vAlign w:val="center"/>
          </w:tcPr>
          <w:p w14:paraId="63939465" w14:textId="38402173"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9.2±0.2</w:t>
            </w:r>
          </w:p>
        </w:tc>
      </w:tr>
      <w:tr w:rsidR="001147A5" w:rsidRPr="00E91A01" w14:paraId="3B37C8E3" w14:textId="77777777" w:rsidTr="001147A5">
        <w:trPr>
          <w:trHeight w:val="310"/>
        </w:trPr>
        <w:tc>
          <w:tcPr>
            <w:tcW w:w="625" w:type="pct"/>
            <w:noWrap/>
            <w:vAlign w:val="center"/>
            <w:hideMark/>
          </w:tcPr>
          <w:p w14:paraId="79092D8A" w14:textId="33AE260C"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r-11</w:t>
            </w:r>
          </w:p>
        </w:tc>
        <w:tc>
          <w:tcPr>
            <w:tcW w:w="625" w:type="pct"/>
            <w:noWrap/>
            <w:vAlign w:val="center"/>
            <w:hideMark/>
          </w:tcPr>
          <w:p w14:paraId="7024FD84" w14:textId="50209C5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0.37 </w:t>
            </w:r>
          </w:p>
        </w:tc>
        <w:tc>
          <w:tcPr>
            <w:tcW w:w="625" w:type="pct"/>
            <w:noWrap/>
            <w:vAlign w:val="center"/>
            <w:hideMark/>
          </w:tcPr>
          <w:p w14:paraId="561EB0DB" w14:textId="5B74576D"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0.26 </w:t>
            </w:r>
          </w:p>
        </w:tc>
        <w:tc>
          <w:tcPr>
            <w:tcW w:w="625" w:type="pct"/>
            <w:noWrap/>
            <w:vAlign w:val="center"/>
            <w:hideMark/>
          </w:tcPr>
          <w:p w14:paraId="72739DCB" w14:textId="64C961E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58796596" w14:textId="4F493711"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443B1A9C" w14:textId="133661B8"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0.31 </w:t>
            </w:r>
          </w:p>
        </w:tc>
        <w:tc>
          <w:tcPr>
            <w:tcW w:w="625" w:type="pct"/>
            <w:noWrap/>
            <w:vAlign w:val="center"/>
            <w:hideMark/>
          </w:tcPr>
          <w:p w14:paraId="2A78BAD3" w14:textId="0DE94CE7"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0.06 </w:t>
            </w:r>
          </w:p>
        </w:tc>
        <w:tc>
          <w:tcPr>
            <w:tcW w:w="625" w:type="pct"/>
            <w:noWrap/>
            <w:vAlign w:val="center"/>
          </w:tcPr>
          <w:p w14:paraId="74A3F68F" w14:textId="72D36586"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10.7±1.2</w:t>
            </w:r>
          </w:p>
        </w:tc>
      </w:tr>
      <w:tr w:rsidR="001147A5" w:rsidRPr="00E91A01" w14:paraId="12A8454A" w14:textId="77777777" w:rsidTr="001147A5">
        <w:trPr>
          <w:trHeight w:val="310"/>
        </w:trPr>
        <w:tc>
          <w:tcPr>
            <w:tcW w:w="625" w:type="pct"/>
            <w:noWrap/>
            <w:vAlign w:val="center"/>
            <w:hideMark/>
          </w:tcPr>
          <w:p w14:paraId="66228A20" w14:textId="1CFCACE2" w:rsidR="001147A5" w:rsidRPr="001147A5" w:rsidRDefault="001147A5" w:rsidP="001147A5">
            <w:pPr>
              <w:widowControl/>
              <w:jc w:val="center"/>
              <w:rPr>
                <w:rFonts w:ascii="Times New Roman" w:eastAsia="等线" w:hAnsi="Times New Roman" w:cs="Times New Roman"/>
                <w:sz w:val="13"/>
                <w:szCs w:val="13"/>
              </w:rPr>
            </w:pPr>
            <w:r w:rsidRPr="001147A5">
              <w:rPr>
                <w:rFonts w:ascii="Times New Roman" w:eastAsia="等线" w:hAnsi="Times New Roman" w:cs="Times New Roman" w:hint="eastAsia"/>
                <w:sz w:val="13"/>
                <w:szCs w:val="13"/>
              </w:rPr>
              <w:t>r-12</w:t>
            </w:r>
          </w:p>
        </w:tc>
        <w:tc>
          <w:tcPr>
            <w:tcW w:w="625" w:type="pct"/>
            <w:noWrap/>
            <w:vAlign w:val="center"/>
            <w:hideMark/>
          </w:tcPr>
          <w:p w14:paraId="5619C969" w14:textId="60BA54EB"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0.12 </w:t>
            </w:r>
          </w:p>
        </w:tc>
        <w:tc>
          <w:tcPr>
            <w:tcW w:w="625" w:type="pct"/>
            <w:noWrap/>
            <w:vAlign w:val="center"/>
            <w:hideMark/>
          </w:tcPr>
          <w:p w14:paraId="3650AE8A" w14:textId="5051FCE5"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0.59 </w:t>
            </w:r>
          </w:p>
        </w:tc>
        <w:tc>
          <w:tcPr>
            <w:tcW w:w="625" w:type="pct"/>
            <w:noWrap/>
            <w:vAlign w:val="center"/>
            <w:hideMark/>
          </w:tcPr>
          <w:p w14:paraId="5044C577" w14:textId="189E4CD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0.00 </w:t>
            </w:r>
          </w:p>
        </w:tc>
        <w:tc>
          <w:tcPr>
            <w:tcW w:w="625" w:type="pct"/>
            <w:noWrap/>
            <w:vAlign w:val="center"/>
            <w:hideMark/>
          </w:tcPr>
          <w:p w14:paraId="79583E31" w14:textId="7CDE5C06"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0.10 </w:t>
            </w:r>
          </w:p>
        </w:tc>
        <w:tc>
          <w:tcPr>
            <w:tcW w:w="625" w:type="pct"/>
            <w:noWrap/>
            <w:vAlign w:val="center"/>
            <w:hideMark/>
          </w:tcPr>
          <w:p w14:paraId="4956E772" w14:textId="590A7D1F"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0.10 </w:t>
            </w:r>
          </w:p>
        </w:tc>
        <w:tc>
          <w:tcPr>
            <w:tcW w:w="625" w:type="pct"/>
            <w:noWrap/>
            <w:vAlign w:val="center"/>
            <w:hideMark/>
          </w:tcPr>
          <w:p w14:paraId="25F9CDD1" w14:textId="75D62794"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sz w:val="13"/>
                <w:szCs w:val="13"/>
              </w:rPr>
              <w:t xml:space="preserve">0.09 </w:t>
            </w:r>
          </w:p>
        </w:tc>
        <w:tc>
          <w:tcPr>
            <w:tcW w:w="625" w:type="pct"/>
            <w:noWrap/>
            <w:vAlign w:val="center"/>
          </w:tcPr>
          <w:p w14:paraId="7B5996C0" w14:textId="1C88D538" w:rsidR="001147A5" w:rsidRPr="001147A5" w:rsidRDefault="001147A5" w:rsidP="001147A5">
            <w:pPr>
              <w:widowControl/>
              <w:jc w:val="center"/>
              <w:rPr>
                <w:rFonts w:ascii="Times New Roman" w:eastAsia="等线" w:hAnsi="Times New Roman" w:cs="Times New Roman"/>
                <w:kern w:val="0"/>
                <w:sz w:val="13"/>
                <w:szCs w:val="13"/>
                <w14:ligatures w14:val="none"/>
              </w:rPr>
            </w:pPr>
            <w:r w:rsidRPr="001147A5">
              <w:rPr>
                <w:rFonts w:ascii="Times New Roman" w:eastAsia="等线" w:hAnsi="Times New Roman" w:cs="Times New Roman"/>
                <w:kern w:val="0"/>
                <w:sz w:val="13"/>
                <w:szCs w:val="13"/>
                <w14:ligatures w14:val="none"/>
              </w:rPr>
              <w:t>42.4±6.6</w:t>
            </w:r>
          </w:p>
        </w:tc>
      </w:tr>
    </w:tbl>
    <w:p w14:paraId="26042465" w14:textId="77777777" w:rsidR="001147A5" w:rsidRDefault="001147A5" w:rsidP="006705B5">
      <w:pPr>
        <w:widowControl/>
        <w:rPr>
          <w:rFonts w:ascii="Times New Roman" w:hAnsi="Times New Roman" w:cs="Times New Roman"/>
          <w:sz w:val="24"/>
          <w:szCs w:val="24"/>
        </w:rPr>
      </w:pPr>
    </w:p>
    <w:p w14:paraId="5C0A0B4C" w14:textId="77777777" w:rsidR="001147A5" w:rsidRPr="006705B5" w:rsidRDefault="001147A5" w:rsidP="006705B5">
      <w:pPr>
        <w:widowControl/>
        <w:rPr>
          <w:rFonts w:ascii="Times New Roman" w:hAnsi="Times New Roman" w:cs="Times New Roman"/>
          <w:sz w:val="24"/>
          <w:szCs w:val="24"/>
        </w:rPr>
      </w:pPr>
    </w:p>
    <w:p w14:paraId="31434502" w14:textId="77777777" w:rsidR="00667FB9" w:rsidRDefault="00667FB9">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7FF64EB" w14:textId="7393E7FB" w:rsidR="00B25455" w:rsidRPr="00B25455" w:rsidRDefault="002A6059" w:rsidP="001F2A2F">
      <w:pPr>
        <w:spacing w:line="360" w:lineRule="auto"/>
        <w:rPr>
          <w:rFonts w:ascii="Times New Roman" w:hAnsi="Times New Roman" w:cs="Times New Roman"/>
          <w:sz w:val="24"/>
          <w:szCs w:val="28"/>
        </w:rPr>
      </w:pPr>
      <w:r w:rsidRPr="006705B5">
        <w:rPr>
          <w:rFonts w:ascii="Times New Roman" w:hAnsi="Times New Roman" w:cs="Times New Roman"/>
          <w:b/>
          <w:bCs/>
          <w:sz w:val="24"/>
          <w:szCs w:val="24"/>
        </w:rPr>
        <w:lastRenderedPageBreak/>
        <w:t xml:space="preserve">Supplementary Table </w:t>
      </w:r>
      <w:r w:rsidR="001147A5">
        <w:rPr>
          <w:rFonts w:ascii="Times New Roman" w:hAnsi="Times New Roman" w:cs="Times New Roman" w:hint="eastAsia"/>
          <w:b/>
          <w:bCs/>
          <w:sz w:val="24"/>
          <w:szCs w:val="24"/>
        </w:rPr>
        <w:t>6</w:t>
      </w:r>
      <w:r w:rsidRPr="006705B5">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00B25455">
        <w:rPr>
          <w:rFonts w:ascii="Times New Roman" w:hAnsi="Times New Roman" w:cs="Times New Roman" w:hint="eastAsia"/>
          <w:sz w:val="24"/>
          <w:szCs w:val="28"/>
        </w:rPr>
        <w:t>Hyperparameter search ranges (</w:t>
      </w:r>
      <w:r w:rsidR="006C39E1">
        <w:rPr>
          <w:rFonts w:ascii="Times New Roman" w:hAnsi="Times New Roman" w:cs="Times New Roman"/>
          <w:sz w:val="24"/>
          <w:szCs w:val="28"/>
        </w:rPr>
        <w:t>i</w:t>
      </w:r>
      <w:r w:rsidR="006C39E1">
        <w:rPr>
          <w:rFonts w:ascii="Times New Roman" w:hAnsi="Times New Roman" w:cs="Times New Roman" w:hint="eastAsia"/>
          <w:sz w:val="24"/>
          <w:szCs w:val="28"/>
        </w:rPr>
        <w:t xml:space="preserve">f </w:t>
      </w:r>
      <w:r w:rsidR="00B25455">
        <w:rPr>
          <w:rFonts w:ascii="Times New Roman" w:hAnsi="Times New Roman" w:cs="Times New Roman" w:hint="eastAsia"/>
          <w:sz w:val="24"/>
          <w:szCs w:val="28"/>
        </w:rPr>
        <w:t xml:space="preserve">not stated </w:t>
      </w:r>
      <w:r w:rsidR="00C836D4">
        <w:rPr>
          <w:rFonts w:ascii="Times New Roman" w:hAnsi="Times New Roman" w:cs="Times New Roman"/>
          <w:sz w:val="24"/>
          <w:szCs w:val="28"/>
        </w:rPr>
        <w:t>explicitly</w:t>
      </w:r>
      <w:r w:rsidR="00B25455">
        <w:rPr>
          <w:rFonts w:ascii="Times New Roman" w:hAnsi="Times New Roman" w:cs="Times New Roman" w:hint="eastAsia"/>
          <w:sz w:val="24"/>
          <w:szCs w:val="28"/>
        </w:rPr>
        <w:t xml:space="preserve">, other </w:t>
      </w:r>
      <w:r w:rsidR="00C836D4">
        <w:rPr>
          <w:rFonts w:ascii="Times New Roman" w:hAnsi="Times New Roman" w:cs="Times New Roman"/>
          <w:sz w:val="24"/>
          <w:szCs w:val="28"/>
        </w:rPr>
        <w:t>parameters</w:t>
      </w:r>
      <w:r w:rsidR="00B25455">
        <w:rPr>
          <w:rFonts w:ascii="Times New Roman" w:hAnsi="Times New Roman" w:cs="Times New Roman" w:hint="eastAsia"/>
          <w:sz w:val="24"/>
          <w:szCs w:val="28"/>
        </w:rPr>
        <w:t xml:space="preserve"> adopted </w:t>
      </w:r>
      <w:r w:rsidR="006C39E1">
        <w:rPr>
          <w:rFonts w:ascii="Times New Roman" w:hAnsi="Times New Roman" w:cs="Times New Roman"/>
          <w:sz w:val="24"/>
          <w:szCs w:val="28"/>
        </w:rPr>
        <w:t>S</w:t>
      </w:r>
      <w:r w:rsidR="00B25455">
        <w:rPr>
          <w:rFonts w:ascii="Times New Roman" w:hAnsi="Times New Roman" w:cs="Times New Roman" w:hint="eastAsia"/>
          <w:sz w:val="24"/>
          <w:szCs w:val="28"/>
        </w:rPr>
        <w:t>cikit-learn defaults)</w:t>
      </w:r>
      <w:r w:rsidR="00C424C5">
        <w:rPr>
          <w:rFonts w:ascii="Times New Roman" w:hAnsi="Times New Roman" w:cs="Times New Roman"/>
          <w:sz w:val="24"/>
          <w:szCs w:val="28"/>
        </w:rPr>
        <w:t>.</w:t>
      </w:r>
    </w:p>
    <w:p w14:paraId="5FC0AC1E" w14:textId="1B0B7F52" w:rsidR="00085FAF" w:rsidRPr="00E91A01" w:rsidRDefault="00B25455" w:rsidP="00B25455">
      <w:pPr>
        <w:spacing w:line="360" w:lineRule="auto"/>
        <w:jc w:val="center"/>
        <w:rPr>
          <w:rFonts w:ascii="Times New Roman" w:hAnsi="Times New Roman" w:cs="Times New Roman"/>
        </w:rPr>
      </w:pPr>
      <w:r>
        <w:rPr>
          <w:rFonts w:ascii="Times New Roman" w:hAnsi="Times New Roman" w:cs="Times New Roman"/>
          <w:noProof/>
        </w:rPr>
        <w:drawing>
          <wp:inline distT="0" distB="0" distL="0" distR="0" wp14:anchorId="3117E6E2" wp14:editId="486FE053">
            <wp:extent cx="4578649" cy="3250459"/>
            <wp:effectExtent l="0" t="0" r="0" b="7620"/>
            <wp:docPr id="910777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5300" cy="3262280"/>
                    </a:xfrm>
                    <a:prstGeom prst="rect">
                      <a:avLst/>
                    </a:prstGeom>
                    <a:noFill/>
                    <a:ln>
                      <a:noFill/>
                    </a:ln>
                  </pic:spPr>
                </pic:pic>
              </a:graphicData>
            </a:graphic>
          </wp:inline>
        </w:drawing>
      </w:r>
    </w:p>
    <w:p w14:paraId="50288A81" w14:textId="4986E53D" w:rsidR="00A23B04" w:rsidRDefault="00A23B04">
      <w:pPr>
        <w:widowControl/>
        <w:jc w:val="left"/>
        <w:rPr>
          <w:rFonts w:ascii="Times New Roman" w:hAnsi="Times New Roman" w:cs="Times New Roman"/>
        </w:rPr>
      </w:pPr>
      <w:r>
        <w:rPr>
          <w:rFonts w:ascii="Times New Roman" w:hAnsi="Times New Roman" w:cs="Times New Roman"/>
        </w:rPr>
        <w:br w:type="page"/>
      </w:r>
    </w:p>
    <w:p w14:paraId="5C2C1219" w14:textId="7D2518BB" w:rsidR="00A23B04" w:rsidRPr="00A23B04" w:rsidRDefault="00A23B04" w:rsidP="00A23B04">
      <w:pPr>
        <w:spacing w:line="360" w:lineRule="auto"/>
        <w:rPr>
          <w:rFonts w:ascii="Times New Roman" w:hAnsi="Times New Roman" w:cs="Times New Roman"/>
          <w:sz w:val="24"/>
          <w:szCs w:val="24"/>
        </w:rPr>
      </w:pPr>
      <w:r w:rsidRPr="006705B5">
        <w:rPr>
          <w:rFonts w:ascii="Times New Roman" w:hAnsi="Times New Roman" w:cs="Times New Roman"/>
          <w:b/>
          <w:bCs/>
          <w:sz w:val="24"/>
          <w:szCs w:val="24"/>
        </w:rPr>
        <w:lastRenderedPageBreak/>
        <w:t xml:space="preserve">Supplementary </w:t>
      </w:r>
      <w:r>
        <w:rPr>
          <w:rFonts w:ascii="Times New Roman" w:hAnsi="Times New Roman" w:cs="Times New Roman" w:hint="eastAsia"/>
          <w:b/>
          <w:bCs/>
          <w:sz w:val="24"/>
          <w:szCs w:val="24"/>
        </w:rPr>
        <w:t>Video 1.</w:t>
      </w:r>
      <w:r w:rsidRPr="00A23B04">
        <w:rPr>
          <w:rFonts w:ascii="Times New Roman" w:hAnsi="Times New Roman" w:cs="Times New Roman"/>
          <w:sz w:val="24"/>
          <w:szCs w:val="24"/>
        </w:rPr>
        <w:t xml:space="preserve"> Mechanical properties of </w:t>
      </w:r>
      <w:proofErr w:type="spellStart"/>
      <w:r w:rsidR="006F34DF">
        <w:rPr>
          <w:rFonts w:ascii="Times New Roman" w:hAnsi="Times New Roman" w:cs="Times New Roman"/>
          <w:sz w:val="24"/>
          <w:szCs w:val="24"/>
        </w:rPr>
        <w:t>R1</w:t>
      </w:r>
      <w:proofErr w:type="spellEnd"/>
      <w:r w:rsidR="006F34DF">
        <w:rPr>
          <w:rFonts w:ascii="Times New Roman" w:hAnsi="Times New Roman" w:cs="Times New Roman"/>
          <w:sz w:val="24"/>
          <w:szCs w:val="24"/>
        </w:rPr>
        <w:t>-max</w:t>
      </w:r>
      <w:r w:rsidRPr="00A23B04">
        <w:rPr>
          <w:rFonts w:ascii="Times New Roman" w:hAnsi="Times New Roman" w:cs="Times New Roman"/>
          <w:sz w:val="24"/>
          <w:szCs w:val="24"/>
        </w:rPr>
        <w:t xml:space="preserve"> and </w:t>
      </w:r>
      <w:proofErr w:type="spellStart"/>
      <w:r w:rsidRPr="00A23B04">
        <w:rPr>
          <w:rFonts w:ascii="Times New Roman" w:hAnsi="Times New Roman" w:cs="Times New Roman"/>
          <w:sz w:val="24"/>
          <w:szCs w:val="24"/>
        </w:rPr>
        <w:t>R2</w:t>
      </w:r>
      <w:proofErr w:type="spellEnd"/>
      <w:r w:rsidRPr="00A23B04">
        <w:rPr>
          <w:rFonts w:ascii="Times New Roman" w:hAnsi="Times New Roman" w:cs="Times New Roman"/>
          <w:sz w:val="24"/>
          <w:szCs w:val="24"/>
        </w:rPr>
        <w:t>-max hydrogels.</w:t>
      </w:r>
    </w:p>
    <w:p w14:paraId="21BF2E03" w14:textId="77777777" w:rsidR="00A23B04" w:rsidRPr="00A23B04" w:rsidRDefault="00A23B04" w:rsidP="00A23B04">
      <w:pPr>
        <w:spacing w:line="360" w:lineRule="auto"/>
        <w:rPr>
          <w:rFonts w:ascii="Times New Roman" w:hAnsi="Times New Roman" w:cs="Times New Roman"/>
          <w:sz w:val="24"/>
          <w:szCs w:val="24"/>
        </w:rPr>
      </w:pPr>
    </w:p>
    <w:p w14:paraId="3E54F644" w14:textId="0D249DB1" w:rsidR="00A23B04" w:rsidRPr="00A23B04" w:rsidRDefault="00A23B04" w:rsidP="00A23B04">
      <w:pPr>
        <w:spacing w:line="360" w:lineRule="auto"/>
        <w:rPr>
          <w:rFonts w:ascii="Times New Roman" w:hAnsi="Times New Roman" w:cs="Times New Roman"/>
          <w:sz w:val="24"/>
          <w:szCs w:val="24"/>
        </w:rPr>
      </w:pPr>
      <w:r w:rsidRPr="006705B5">
        <w:rPr>
          <w:rFonts w:ascii="Times New Roman" w:hAnsi="Times New Roman" w:cs="Times New Roman"/>
          <w:b/>
          <w:bCs/>
          <w:sz w:val="24"/>
          <w:szCs w:val="24"/>
        </w:rPr>
        <w:t xml:space="preserve">Supplementary </w:t>
      </w:r>
      <w:r>
        <w:rPr>
          <w:rFonts w:ascii="Times New Roman" w:hAnsi="Times New Roman" w:cs="Times New Roman" w:hint="eastAsia"/>
          <w:b/>
          <w:bCs/>
          <w:sz w:val="24"/>
          <w:szCs w:val="24"/>
        </w:rPr>
        <w:t>Video 2.</w:t>
      </w:r>
      <w:r w:rsidRPr="00A23B04">
        <w:rPr>
          <w:rFonts w:ascii="Times New Roman" w:hAnsi="Times New Roman" w:cs="Times New Roman"/>
          <w:sz w:val="24"/>
          <w:szCs w:val="24"/>
        </w:rPr>
        <w:t xml:space="preserve"> Adhering a rubber duck to a rock by </w:t>
      </w:r>
      <w:proofErr w:type="spellStart"/>
      <w:r w:rsidR="006F34DF">
        <w:rPr>
          <w:rFonts w:ascii="Times New Roman" w:hAnsi="Times New Roman" w:cs="Times New Roman"/>
          <w:sz w:val="24"/>
          <w:szCs w:val="24"/>
        </w:rPr>
        <w:t>R1</w:t>
      </w:r>
      <w:proofErr w:type="spellEnd"/>
      <w:r w:rsidR="006F34DF">
        <w:rPr>
          <w:rFonts w:ascii="Times New Roman" w:hAnsi="Times New Roman" w:cs="Times New Roman"/>
          <w:sz w:val="24"/>
          <w:szCs w:val="24"/>
        </w:rPr>
        <w:t>-max</w:t>
      </w:r>
      <w:r w:rsidRPr="00A23B04">
        <w:rPr>
          <w:rFonts w:ascii="Times New Roman" w:hAnsi="Times New Roman" w:cs="Times New Roman"/>
          <w:sz w:val="24"/>
          <w:szCs w:val="24"/>
        </w:rPr>
        <w:t xml:space="preserve"> hydrogel.</w:t>
      </w:r>
    </w:p>
    <w:p w14:paraId="5C786BFD" w14:textId="77777777" w:rsidR="00A23B04" w:rsidRPr="00A23B04" w:rsidRDefault="00A23B04" w:rsidP="00A23B04">
      <w:pPr>
        <w:spacing w:line="360" w:lineRule="auto"/>
        <w:rPr>
          <w:rFonts w:ascii="Times New Roman" w:hAnsi="Times New Roman" w:cs="Times New Roman"/>
          <w:sz w:val="24"/>
          <w:szCs w:val="24"/>
        </w:rPr>
      </w:pPr>
    </w:p>
    <w:p w14:paraId="12D3A839" w14:textId="2B1B782F" w:rsidR="00A23B04" w:rsidRPr="00A23B04" w:rsidRDefault="00A23B04" w:rsidP="00A23B04">
      <w:pPr>
        <w:spacing w:line="360" w:lineRule="auto"/>
        <w:rPr>
          <w:rFonts w:ascii="Times New Roman" w:hAnsi="Times New Roman" w:cs="Times New Roman"/>
          <w:sz w:val="24"/>
          <w:szCs w:val="24"/>
        </w:rPr>
      </w:pPr>
      <w:r w:rsidRPr="006705B5">
        <w:rPr>
          <w:rFonts w:ascii="Times New Roman" w:hAnsi="Times New Roman" w:cs="Times New Roman"/>
          <w:b/>
          <w:bCs/>
          <w:sz w:val="24"/>
          <w:szCs w:val="24"/>
        </w:rPr>
        <w:t xml:space="preserve">Supplementary </w:t>
      </w:r>
      <w:r>
        <w:rPr>
          <w:rFonts w:ascii="Times New Roman" w:hAnsi="Times New Roman" w:cs="Times New Roman" w:hint="eastAsia"/>
          <w:b/>
          <w:bCs/>
          <w:sz w:val="24"/>
          <w:szCs w:val="24"/>
        </w:rPr>
        <w:t xml:space="preserve">Video 3. </w:t>
      </w:r>
      <w:r w:rsidRPr="00A23B04">
        <w:rPr>
          <w:rFonts w:ascii="Times New Roman" w:hAnsi="Times New Roman" w:cs="Times New Roman"/>
          <w:sz w:val="24"/>
          <w:szCs w:val="24"/>
        </w:rPr>
        <w:t xml:space="preserve">Repairing a damaged water pipe using </w:t>
      </w:r>
      <w:proofErr w:type="spellStart"/>
      <w:r w:rsidRPr="00A23B04">
        <w:rPr>
          <w:rFonts w:ascii="Times New Roman" w:hAnsi="Times New Roman" w:cs="Times New Roman"/>
          <w:sz w:val="24"/>
          <w:szCs w:val="24"/>
        </w:rPr>
        <w:t>R2</w:t>
      </w:r>
      <w:proofErr w:type="spellEnd"/>
      <w:r w:rsidRPr="00A23B04">
        <w:rPr>
          <w:rFonts w:ascii="Times New Roman" w:hAnsi="Times New Roman" w:cs="Times New Roman"/>
          <w:sz w:val="24"/>
          <w:szCs w:val="24"/>
        </w:rPr>
        <w:t>-max hydrogel.</w:t>
      </w:r>
    </w:p>
    <w:p w14:paraId="5CE947FB" w14:textId="77777777" w:rsidR="00A23B04" w:rsidRPr="00A23B04" w:rsidRDefault="00A23B04" w:rsidP="00A23B04">
      <w:pPr>
        <w:spacing w:line="360" w:lineRule="auto"/>
        <w:rPr>
          <w:rFonts w:ascii="Times New Roman" w:hAnsi="Times New Roman" w:cs="Times New Roman"/>
          <w:sz w:val="24"/>
          <w:szCs w:val="24"/>
        </w:rPr>
      </w:pPr>
    </w:p>
    <w:p w14:paraId="7C7B47A4" w14:textId="420E8ABF" w:rsidR="00A23B04" w:rsidRPr="00A23B04" w:rsidRDefault="00A23B04" w:rsidP="00A23B04">
      <w:pPr>
        <w:spacing w:line="360" w:lineRule="auto"/>
        <w:rPr>
          <w:rFonts w:ascii="Times New Roman" w:hAnsi="Times New Roman" w:cs="Times New Roman"/>
          <w:sz w:val="24"/>
          <w:szCs w:val="24"/>
        </w:rPr>
      </w:pPr>
      <w:r w:rsidRPr="006705B5">
        <w:rPr>
          <w:rFonts w:ascii="Times New Roman" w:hAnsi="Times New Roman" w:cs="Times New Roman"/>
          <w:b/>
          <w:bCs/>
          <w:sz w:val="24"/>
          <w:szCs w:val="24"/>
        </w:rPr>
        <w:t>Supplementa</w:t>
      </w:r>
      <w:r w:rsidRPr="00A23B04">
        <w:rPr>
          <w:rFonts w:ascii="Times New Roman" w:hAnsi="Times New Roman" w:cs="Times New Roman"/>
          <w:b/>
          <w:bCs/>
          <w:sz w:val="24"/>
          <w:szCs w:val="24"/>
        </w:rPr>
        <w:t xml:space="preserve">ry Data 1. </w:t>
      </w:r>
      <w:r w:rsidRPr="00A23B04">
        <w:rPr>
          <w:rFonts w:ascii="Times New Roman" w:hAnsi="Times New Roman" w:cs="Times New Roman"/>
          <w:sz w:val="24"/>
          <w:szCs w:val="24"/>
        </w:rPr>
        <w:t>(separate file) Consensus sequence fragment</w:t>
      </w:r>
      <w:r w:rsidR="00DE6D10">
        <w:rPr>
          <w:rFonts w:ascii="Times New Roman" w:hAnsi="Times New Roman" w:cs="Times New Roman"/>
          <w:sz w:val="24"/>
          <w:szCs w:val="24"/>
        </w:rPr>
        <w:t>s</w:t>
      </w:r>
      <w:r w:rsidRPr="00A23B04">
        <w:rPr>
          <w:rFonts w:ascii="Times New Roman" w:hAnsi="Times New Roman" w:cs="Times New Roman"/>
          <w:sz w:val="24"/>
          <w:szCs w:val="24"/>
        </w:rPr>
        <w:t xml:space="preserve"> of 200 species.</w:t>
      </w:r>
    </w:p>
    <w:p w14:paraId="20784828" w14:textId="77777777" w:rsidR="00A23B04" w:rsidRPr="00A23B04" w:rsidRDefault="00A23B04" w:rsidP="00A23B04">
      <w:pPr>
        <w:spacing w:line="360" w:lineRule="auto"/>
        <w:rPr>
          <w:rFonts w:ascii="Times New Roman" w:hAnsi="Times New Roman" w:cs="Times New Roman"/>
          <w:sz w:val="24"/>
          <w:szCs w:val="24"/>
        </w:rPr>
      </w:pPr>
    </w:p>
    <w:p w14:paraId="571520FD" w14:textId="42309267" w:rsidR="00C5706A" w:rsidRPr="00A23B04" w:rsidRDefault="00A23B04" w:rsidP="00A23B04">
      <w:pPr>
        <w:spacing w:line="360" w:lineRule="auto"/>
        <w:rPr>
          <w:rFonts w:ascii="Times New Roman" w:hAnsi="Times New Roman" w:cs="Times New Roman"/>
          <w:sz w:val="24"/>
          <w:szCs w:val="24"/>
        </w:rPr>
      </w:pPr>
      <w:r w:rsidRPr="006705B5">
        <w:rPr>
          <w:rFonts w:ascii="Times New Roman" w:hAnsi="Times New Roman" w:cs="Times New Roman"/>
          <w:b/>
          <w:bCs/>
          <w:sz w:val="24"/>
          <w:szCs w:val="24"/>
        </w:rPr>
        <w:t xml:space="preserve">Supplementary </w:t>
      </w:r>
      <w:r>
        <w:rPr>
          <w:rFonts w:ascii="Times New Roman" w:hAnsi="Times New Roman" w:cs="Times New Roman" w:hint="eastAsia"/>
          <w:b/>
          <w:bCs/>
          <w:sz w:val="24"/>
          <w:szCs w:val="24"/>
        </w:rPr>
        <w:t>Data 2.</w:t>
      </w:r>
      <w:r w:rsidRPr="00A23B04">
        <w:rPr>
          <w:rFonts w:ascii="Times New Roman" w:hAnsi="Times New Roman" w:cs="Times New Roman"/>
          <w:sz w:val="24"/>
          <w:szCs w:val="24"/>
        </w:rPr>
        <w:t xml:space="preserve"> (separate file) Pairwise </w:t>
      </w:r>
      <w:r w:rsidR="00DE6D10">
        <w:rPr>
          <w:rFonts w:ascii="Times New Roman" w:hAnsi="Times New Roman" w:cs="Times New Roman"/>
          <w:sz w:val="24"/>
          <w:szCs w:val="24"/>
        </w:rPr>
        <w:t>f</w:t>
      </w:r>
      <w:r w:rsidRPr="00A23B04">
        <w:rPr>
          <w:rFonts w:ascii="Times New Roman" w:hAnsi="Times New Roman" w:cs="Times New Roman"/>
          <w:sz w:val="24"/>
          <w:szCs w:val="24"/>
        </w:rPr>
        <w:t>unctional class</w:t>
      </w:r>
      <w:r w:rsidR="00DE6D10">
        <w:rPr>
          <w:rFonts w:ascii="Times New Roman" w:hAnsi="Times New Roman" w:cs="Times New Roman"/>
          <w:sz w:val="24"/>
          <w:szCs w:val="24"/>
        </w:rPr>
        <w:t xml:space="preserve"> </w:t>
      </w:r>
      <w:r w:rsidR="00DE6D10" w:rsidRPr="00A23B04">
        <w:rPr>
          <w:rFonts w:ascii="Times New Roman" w:hAnsi="Times New Roman" w:cs="Times New Roman"/>
          <w:sz w:val="24"/>
          <w:szCs w:val="24"/>
        </w:rPr>
        <w:t xml:space="preserve">counting </w:t>
      </w:r>
      <w:r w:rsidR="00DE6D10">
        <w:rPr>
          <w:rFonts w:ascii="Times New Roman" w:hAnsi="Times New Roman" w:cs="Times New Roman"/>
          <w:sz w:val="24"/>
          <w:szCs w:val="24"/>
        </w:rPr>
        <w:t>with</w:t>
      </w:r>
      <w:r w:rsidRPr="00A23B04">
        <w:rPr>
          <w:rFonts w:ascii="Times New Roman" w:hAnsi="Times New Roman" w:cs="Times New Roman"/>
          <w:sz w:val="24"/>
          <w:szCs w:val="24"/>
        </w:rPr>
        <w:t>in consensus sequence fragment</w:t>
      </w:r>
      <w:r w:rsidR="00DE6D10">
        <w:rPr>
          <w:rFonts w:ascii="Times New Roman" w:hAnsi="Times New Roman" w:cs="Times New Roman"/>
          <w:sz w:val="24"/>
          <w:szCs w:val="24"/>
        </w:rPr>
        <w:t>s</w:t>
      </w:r>
      <w:r w:rsidRPr="00A23B04">
        <w:rPr>
          <w:rFonts w:ascii="Times New Roman" w:hAnsi="Times New Roman" w:cs="Times New Roman"/>
          <w:sz w:val="24"/>
          <w:szCs w:val="24"/>
        </w:rPr>
        <w:t xml:space="preserve"> of 200 species.</w:t>
      </w:r>
    </w:p>
    <w:p w14:paraId="00336150" w14:textId="77777777" w:rsidR="00FD585A" w:rsidRDefault="00FD585A" w:rsidP="001F2A2F">
      <w:pPr>
        <w:spacing w:line="360" w:lineRule="auto"/>
        <w:rPr>
          <w:rFonts w:ascii="Times New Roman" w:hAnsi="Times New Roman" w:cs="Times New Roman"/>
          <w:b/>
          <w:bCs/>
          <w:sz w:val="24"/>
          <w:szCs w:val="28"/>
        </w:rPr>
      </w:pPr>
    </w:p>
    <w:p w14:paraId="0F93E461" w14:textId="45F26C59" w:rsidR="00C5706A" w:rsidRPr="00887DD8" w:rsidRDefault="00C836D4" w:rsidP="001F2A2F">
      <w:pPr>
        <w:spacing w:line="360" w:lineRule="auto"/>
        <w:rPr>
          <w:rFonts w:ascii="Times New Roman" w:hAnsi="Times New Roman" w:cs="Times New Roman"/>
          <w:b/>
          <w:bCs/>
          <w:sz w:val="24"/>
          <w:szCs w:val="28"/>
        </w:rPr>
      </w:pPr>
      <w:r w:rsidRPr="00887DD8">
        <w:rPr>
          <w:rFonts w:ascii="Times New Roman" w:hAnsi="Times New Roman" w:cs="Times New Roman"/>
          <w:b/>
          <w:bCs/>
          <w:sz w:val="24"/>
          <w:szCs w:val="28"/>
        </w:rPr>
        <w:t>References</w:t>
      </w:r>
    </w:p>
    <w:p w14:paraId="6B8A68E9" w14:textId="6598EA4F"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w:t>
      </w:r>
      <w:r w:rsidRPr="00F62423">
        <w:rPr>
          <w:rFonts w:ascii="Times New Roman" w:hAnsi="Times New Roman" w:cs="Times New Roman"/>
          <w:sz w:val="24"/>
          <w:szCs w:val="24"/>
        </w:rPr>
        <w:tab/>
        <w:t>Cedano-Serrano, F. J.</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From Molecular Electrostatic Interactions and Hydrogel Architecture to Macroscopic Underwater Adherence. </w:t>
      </w:r>
      <w:r w:rsidRPr="00F62423">
        <w:rPr>
          <w:rFonts w:ascii="Times New Roman" w:hAnsi="Times New Roman" w:cs="Times New Roman"/>
          <w:i/>
          <w:sz w:val="24"/>
          <w:szCs w:val="24"/>
        </w:rPr>
        <w:t>Macromolecules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52</w:t>
      </w:r>
      <w:r w:rsidRPr="00F62423">
        <w:rPr>
          <w:rFonts w:ascii="Times New Roman" w:hAnsi="Times New Roman" w:cs="Times New Roman"/>
          <w:sz w:val="24"/>
          <w:szCs w:val="24"/>
        </w:rPr>
        <w:t>, 3852-3862 (2019). https://doi.org:10.1021/acs.macromol.8b02696</w:t>
      </w:r>
    </w:p>
    <w:p w14:paraId="770E8592" w14:textId="580DF4AE"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w:t>
      </w:r>
      <w:r w:rsidRPr="00F62423">
        <w:rPr>
          <w:rFonts w:ascii="Times New Roman" w:hAnsi="Times New Roman" w:cs="Times New Roman"/>
          <w:sz w:val="24"/>
          <w:szCs w:val="24"/>
        </w:rPr>
        <w:tab/>
        <w:t>Qiao, H.</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Multiple Weak H-Bonds Lead to Highly Sensitive, Stretchable, Self-Adhesive, and Self-Healing Ionic Sensors.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11</w:t>
      </w:r>
      <w:r w:rsidRPr="00F62423">
        <w:rPr>
          <w:rFonts w:ascii="Times New Roman" w:hAnsi="Times New Roman" w:cs="Times New Roman"/>
          <w:sz w:val="24"/>
          <w:szCs w:val="24"/>
        </w:rPr>
        <w:t>, 7755-7763 (2019). https://doi.org:10.1021/acsami.8b20380</w:t>
      </w:r>
    </w:p>
    <w:p w14:paraId="48CFCD04" w14:textId="7F06DB3A"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w:t>
      </w:r>
      <w:r w:rsidRPr="00F62423">
        <w:rPr>
          <w:rFonts w:ascii="Times New Roman" w:hAnsi="Times New Roman" w:cs="Times New Roman"/>
          <w:sz w:val="24"/>
          <w:szCs w:val="24"/>
        </w:rPr>
        <w:tab/>
        <w:t>Fan, H. L.</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Adjacent cationic–aromatic sequences yield strong electrostatic adhesion of hydrogels in seawater. </w:t>
      </w:r>
      <w:r w:rsidRPr="00F62423">
        <w:rPr>
          <w:rFonts w:ascii="Times New Roman" w:hAnsi="Times New Roman" w:cs="Times New Roman"/>
          <w:i/>
          <w:sz w:val="24"/>
          <w:szCs w:val="24"/>
        </w:rPr>
        <w:t>Nat. Commun.</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10</w:t>
      </w:r>
      <w:r w:rsidRPr="00F62423">
        <w:rPr>
          <w:rFonts w:ascii="Times New Roman" w:hAnsi="Times New Roman" w:cs="Times New Roman"/>
          <w:sz w:val="24"/>
          <w:szCs w:val="24"/>
        </w:rPr>
        <w:t>, 5127 (2019). https://doi.org:10.1038/s41467-019-13171-9</w:t>
      </w:r>
    </w:p>
    <w:p w14:paraId="40692020" w14:textId="2EC153A9"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4</w:t>
      </w:r>
      <w:r w:rsidRPr="00F62423">
        <w:rPr>
          <w:rFonts w:ascii="Times New Roman" w:hAnsi="Times New Roman" w:cs="Times New Roman"/>
          <w:sz w:val="24"/>
          <w:szCs w:val="24"/>
        </w:rPr>
        <w:tab/>
        <w:t xml:space="preserve">Fan, H. L., Cai, Y. R. &amp; Gong, J. P. Facile Tuning of Hydrogel Properties by Manipulating Cationic-Aromatic Monomer Sequences. </w:t>
      </w:r>
      <w:r w:rsidRPr="00F62423">
        <w:rPr>
          <w:rFonts w:ascii="Times New Roman" w:hAnsi="Times New Roman" w:cs="Times New Roman"/>
          <w:i/>
          <w:sz w:val="24"/>
          <w:szCs w:val="24"/>
        </w:rPr>
        <w:t>Sci. China: Chem.</w:t>
      </w:r>
      <w:r w:rsidRPr="00F62423">
        <w:rPr>
          <w:rFonts w:ascii="Times New Roman" w:hAnsi="Times New Roman" w:cs="Times New Roman"/>
          <w:sz w:val="24"/>
          <w:szCs w:val="24"/>
        </w:rPr>
        <w:t xml:space="preserve"> (2021). https://doi.org:https://doi.org/10.1007/s11426-021-1010-3</w:t>
      </w:r>
    </w:p>
    <w:p w14:paraId="7CDE700B" w14:textId="4B86BFE1"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5</w:t>
      </w:r>
      <w:r w:rsidRPr="00F62423">
        <w:rPr>
          <w:rFonts w:ascii="Times New Roman" w:hAnsi="Times New Roman" w:cs="Times New Roman"/>
          <w:sz w:val="24"/>
          <w:szCs w:val="24"/>
        </w:rPr>
        <w:tab/>
        <w:t xml:space="preserve">Fan, H. L., Wang, J. H. &amp; Gong, J. P. Barnacle Cement Proteins-Inspired Tough Hydrogels with Robust, Long-Lasting, and Repeatable Underwater Adhesion. </w:t>
      </w:r>
      <w:r w:rsidRPr="00F62423">
        <w:rPr>
          <w:rFonts w:ascii="Times New Roman" w:hAnsi="Times New Roman" w:cs="Times New Roman"/>
          <w:i/>
          <w:sz w:val="24"/>
          <w:szCs w:val="24"/>
        </w:rPr>
        <w:t>Adv. Funct.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31</w:t>
      </w:r>
      <w:r w:rsidRPr="00F62423">
        <w:rPr>
          <w:rFonts w:ascii="Times New Roman" w:hAnsi="Times New Roman" w:cs="Times New Roman"/>
          <w:sz w:val="24"/>
          <w:szCs w:val="24"/>
        </w:rPr>
        <w:t>, 2009334 (2021). https://doi.org:https://doi.org/10.1002/adfm.202009334</w:t>
      </w:r>
    </w:p>
    <w:p w14:paraId="77B491B1" w14:textId="01AE739F"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6</w:t>
      </w:r>
      <w:r w:rsidRPr="00F62423">
        <w:rPr>
          <w:rFonts w:ascii="Times New Roman" w:hAnsi="Times New Roman" w:cs="Times New Roman"/>
          <w:sz w:val="24"/>
          <w:szCs w:val="24"/>
        </w:rPr>
        <w:tab/>
        <w:t xml:space="preserve">Liu, X., Zhang, Q. &amp; Gao, G. DNA-inspired anti-freezing wet-adhesion and tough hydrogel for sweaty skin sensor. </w:t>
      </w:r>
      <w:r w:rsidRPr="00F62423">
        <w:rPr>
          <w:rFonts w:ascii="Times New Roman" w:hAnsi="Times New Roman" w:cs="Times New Roman"/>
          <w:i/>
          <w:sz w:val="24"/>
          <w:szCs w:val="24"/>
        </w:rPr>
        <w:t>Chem. Eng. J.</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394</w:t>
      </w:r>
      <w:r w:rsidRPr="00F62423">
        <w:rPr>
          <w:rFonts w:ascii="Times New Roman" w:hAnsi="Times New Roman" w:cs="Times New Roman"/>
          <w:sz w:val="24"/>
          <w:szCs w:val="24"/>
        </w:rPr>
        <w:t>, 124898 (2020). https://doi.org:https://doi.org/10.1016/j.cej.2020.124898</w:t>
      </w:r>
    </w:p>
    <w:p w14:paraId="51B127EB" w14:textId="3C0137CE"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7</w:t>
      </w:r>
      <w:r w:rsidRPr="00F62423">
        <w:rPr>
          <w:rFonts w:ascii="Times New Roman" w:hAnsi="Times New Roman" w:cs="Times New Roman"/>
          <w:sz w:val="24"/>
          <w:szCs w:val="24"/>
        </w:rPr>
        <w:tab/>
        <w:t>Fan, X.</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An Antifreezing/Antiheating Hydrogel Containing Catechol Derivative Urushiol for Strong Wet Adhesion to Various Substrates.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12</w:t>
      </w:r>
      <w:r w:rsidRPr="00F62423">
        <w:rPr>
          <w:rFonts w:ascii="Times New Roman" w:hAnsi="Times New Roman" w:cs="Times New Roman"/>
          <w:sz w:val="24"/>
          <w:szCs w:val="24"/>
        </w:rPr>
        <w:t>, 32031-32040 (2020). https://doi.org:10.1021/acsami.0c09917</w:t>
      </w:r>
    </w:p>
    <w:p w14:paraId="7CEE9673" w14:textId="726BBBDE"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8</w:t>
      </w:r>
      <w:r w:rsidRPr="00F62423">
        <w:rPr>
          <w:rFonts w:ascii="Times New Roman" w:hAnsi="Times New Roman" w:cs="Times New Roman"/>
          <w:sz w:val="24"/>
          <w:szCs w:val="24"/>
        </w:rPr>
        <w:tab/>
        <w:t xml:space="preserve">Han, L., Wang, M., Prieto-López, L. O., Deng, X. &amp; Cui, J. Self-Hydrophobization in a Dynamic Hydrogel for Creating Nonspecific Repeatable Underwater Adhesion. </w:t>
      </w:r>
      <w:r w:rsidRPr="00F62423">
        <w:rPr>
          <w:rFonts w:ascii="Times New Roman" w:hAnsi="Times New Roman" w:cs="Times New Roman"/>
          <w:i/>
          <w:sz w:val="24"/>
          <w:szCs w:val="24"/>
        </w:rPr>
        <w:t>Adv. Funct.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30</w:t>
      </w:r>
      <w:r w:rsidRPr="00F62423">
        <w:rPr>
          <w:rFonts w:ascii="Times New Roman" w:hAnsi="Times New Roman" w:cs="Times New Roman"/>
          <w:sz w:val="24"/>
          <w:szCs w:val="24"/>
        </w:rPr>
        <w:t>, 1907064 (2020). https://doi.org:10.1002/adfm.201907064</w:t>
      </w:r>
    </w:p>
    <w:p w14:paraId="1DE08EA2" w14:textId="12756574"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9</w:t>
      </w:r>
      <w:r w:rsidRPr="00F62423">
        <w:rPr>
          <w:rFonts w:ascii="Times New Roman" w:hAnsi="Times New Roman" w:cs="Times New Roman"/>
          <w:sz w:val="24"/>
          <w:szCs w:val="24"/>
        </w:rPr>
        <w:tab/>
        <w:t>Wang, S.</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Ultrasonic-Induced Synthesis of Underwater Adhesive and Antiswelling </w:t>
      </w:r>
      <w:r w:rsidRPr="00F62423">
        <w:rPr>
          <w:rFonts w:ascii="Times New Roman" w:hAnsi="Times New Roman" w:cs="Times New Roman"/>
          <w:sz w:val="24"/>
          <w:szCs w:val="24"/>
        </w:rPr>
        <w:lastRenderedPageBreak/>
        <w:t xml:space="preserve">Hydrogel for Strain Sensor.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14</w:t>
      </w:r>
      <w:r w:rsidRPr="00F62423">
        <w:rPr>
          <w:rFonts w:ascii="Times New Roman" w:hAnsi="Times New Roman" w:cs="Times New Roman"/>
          <w:sz w:val="24"/>
          <w:szCs w:val="24"/>
        </w:rPr>
        <w:t>, 50256-50265 (2022). https://doi.org:10.1021/acsami.2c16388</w:t>
      </w:r>
    </w:p>
    <w:p w14:paraId="3C39CDDD" w14:textId="239B067F"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10</w:t>
      </w:r>
      <w:r w:rsidRPr="00F62423">
        <w:rPr>
          <w:rFonts w:ascii="Times New Roman" w:hAnsi="Times New Roman" w:cs="Times New Roman"/>
          <w:sz w:val="24"/>
          <w:szCs w:val="24"/>
        </w:rPr>
        <w:tab/>
        <w:t>Fu, C.</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Hydrogel with Robust Adhesion in Various Liquid Environments by Electrostatic Induced Hydrophilic and Hydrophobic Polymer Chains Migration and Rearrangement. </w:t>
      </w:r>
      <w:r w:rsidRPr="00F62423">
        <w:rPr>
          <w:rFonts w:ascii="Times New Roman" w:hAnsi="Times New Roman" w:cs="Times New Roman"/>
          <w:i/>
          <w:sz w:val="24"/>
          <w:szCs w:val="24"/>
        </w:rPr>
        <w:t>Adv.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35</w:t>
      </w:r>
      <w:r w:rsidRPr="00F62423">
        <w:rPr>
          <w:rFonts w:ascii="Times New Roman" w:hAnsi="Times New Roman" w:cs="Times New Roman"/>
          <w:sz w:val="24"/>
          <w:szCs w:val="24"/>
        </w:rPr>
        <w:t>, 2211237 (2023). https://doi.org:https://doi.org/10.1002/adma.202211237</w:t>
      </w:r>
    </w:p>
    <w:p w14:paraId="7494B118" w14:textId="793F393D"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11</w:t>
      </w:r>
      <w:r w:rsidRPr="00F62423">
        <w:rPr>
          <w:rFonts w:ascii="Times New Roman" w:hAnsi="Times New Roman" w:cs="Times New Roman"/>
          <w:sz w:val="24"/>
          <w:szCs w:val="24"/>
        </w:rPr>
        <w:tab/>
        <w:t>Wang, Z.</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Robust Underwater Adhesives Based on Dynamic Hydrophilic and Hydrophobic Moieties to Diverse Surfaces.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13</w:t>
      </w:r>
      <w:r w:rsidRPr="00F62423">
        <w:rPr>
          <w:rFonts w:ascii="Times New Roman" w:hAnsi="Times New Roman" w:cs="Times New Roman"/>
          <w:sz w:val="24"/>
          <w:szCs w:val="24"/>
        </w:rPr>
        <w:t>, 3435–3444 (2021). https://doi.org:10.1021/acsami.0c20186</w:t>
      </w:r>
    </w:p>
    <w:p w14:paraId="3970E48C" w14:textId="3C5D4C4A"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12</w:t>
      </w:r>
      <w:r w:rsidRPr="00F62423">
        <w:rPr>
          <w:rFonts w:ascii="Times New Roman" w:hAnsi="Times New Roman" w:cs="Times New Roman"/>
          <w:sz w:val="24"/>
          <w:szCs w:val="24"/>
        </w:rPr>
        <w:tab/>
        <w:t>Wei, X.</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Underwater Adhesive HPMC/SiW-PDMAEMA/Fe3+ Hydrogel with Self-Healing, Conductive, and Reversible Adhesive Properties. </w:t>
      </w:r>
      <w:r w:rsidRPr="00F62423">
        <w:rPr>
          <w:rFonts w:ascii="Times New Roman" w:hAnsi="Times New Roman" w:cs="Times New Roman"/>
          <w:i/>
          <w:sz w:val="24"/>
          <w:szCs w:val="24"/>
        </w:rPr>
        <w:t>ACS Appl. Polym.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w:t>
      </w:r>
      <w:r w:rsidRPr="00F62423">
        <w:rPr>
          <w:rFonts w:ascii="Times New Roman" w:hAnsi="Times New Roman" w:cs="Times New Roman"/>
          <w:sz w:val="24"/>
          <w:szCs w:val="24"/>
        </w:rPr>
        <w:t>, 837–846 (2021). https://doi.org:10.1021/acsapm.0c01177</w:t>
      </w:r>
    </w:p>
    <w:p w14:paraId="4CBE0EE0" w14:textId="1AEA601C"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13</w:t>
      </w:r>
      <w:r w:rsidRPr="00F62423">
        <w:rPr>
          <w:rFonts w:ascii="Times New Roman" w:hAnsi="Times New Roman" w:cs="Times New Roman"/>
          <w:sz w:val="24"/>
          <w:szCs w:val="24"/>
        </w:rPr>
        <w:tab/>
        <w:t>Chen, K.</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An All-in-One Tannic Acid-Containing Hydrogel Adhesive with High Toughness, Notch Insensitivity, Self-Healability, Tailorable Topography, and Strong, Instant, and On-Demand Underwater Adhesion.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13</w:t>
      </w:r>
      <w:r w:rsidRPr="00F62423">
        <w:rPr>
          <w:rFonts w:ascii="Times New Roman" w:hAnsi="Times New Roman" w:cs="Times New Roman"/>
          <w:sz w:val="24"/>
          <w:szCs w:val="24"/>
        </w:rPr>
        <w:t>, 9748–9761 (2021). https://doi.org:10.1021/acsami.1c00637</w:t>
      </w:r>
    </w:p>
    <w:p w14:paraId="3126575D" w14:textId="4E88FD4C"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14</w:t>
      </w:r>
      <w:r w:rsidRPr="00F62423">
        <w:rPr>
          <w:rFonts w:ascii="Times New Roman" w:hAnsi="Times New Roman" w:cs="Times New Roman"/>
          <w:sz w:val="24"/>
          <w:szCs w:val="24"/>
        </w:rPr>
        <w:tab/>
        <w:t xml:space="preserve">Lee, J. N., Lee, S. Y. &amp; Park, W. H. Bioinspired Self-Healable Polyallylamine-Based Hydrogels for Wet Adhesion: Synergistic Contributions of Catechol-Amino Functionalities and Nanosilicate.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13</w:t>
      </w:r>
      <w:r w:rsidRPr="00F62423">
        <w:rPr>
          <w:rFonts w:ascii="Times New Roman" w:hAnsi="Times New Roman" w:cs="Times New Roman"/>
          <w:sz w:val="24"/>
          <w:szCs w:val="24"/>
        </w:rPr>
        <w:t>, 18324–18337 (2021). https://doi.org:10.1021/acsami.1c02141</w:t>
      </w:r>
    </w:p>
    <w:p w14:paraId="00B1A9EE" w14:textId="1A2B7503"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15</w:t>
      </w:r>
      <w:r w:rsidRPr="00F62423">
        <w:rPr>
          <w:rFonts w:ascii="Times New Roman" w:hAnsi="Times New Roman" w:cs="Times New Roman"/>
          <w:sz w:val="24"/>
          <w:szCs w:val="24"/>
        </w:rPr>
        <w:tab/>
        <w:t xml:space="preserve">Zhang, Z., Guo, L. &amp; Hao, J. Emulsion-Based Organohydrogels with Switchable Wettability and Underwater Adhesion toward Durable and Ecofriendly Marine Antifouling Coatings. </w:t>
      </w:r>
      <w:r w:rsidRPr="00F62423">
        <w:rPr>
          <w:rFonts w:ascii="Times New Roman" w:hAnsi="Times New Roman" w:cs="Times New Roman"/>
          <w:i/>
          <w:sz w:val="24"/>
          <w:szCs w:val="24"/>
        </w:rPr>
        <w:t>ACS Appl. Polym. Mater.</w:t>
      </w:r>
      <w:r w:rsidRPr="00F62423">
        <w:rPr>
          <w:rFonts w:ascii="Times New Roman" w:hAnsi="Times New Roman" w:cs="Times New Roman"/>
          <w:sz w:val="24"/>
          <w:szCs w:val="24"/>
        </w:rPr>
        <w:t xml:space="preserve"> (2021). https://doi.org:10.1021/acsapm.1c00214</w:t>
      </w:r>
    </w:p>
    <w:p w14:paraId="50FBFAE8" w14:textId="4EEA4B69"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16</w:t>
      </w:r>
      <w:r w:rsidRPr="00F62423">
        <w:rPr>
          <w:rFonts w:ascii="Times New Roman" w:hAnsi="Times New Roman" w:cs="Times New Roman"/>
          <w:sz w:val="24"/>
          <w:szCs w:val="24"/>
        </w:rPr>
        <w:tab/>
        <w:t>Rao, P.</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Tough Hydrogels with Fast, Strong, and Reversible Underwater Adhesion Based on a Multiscale Design. </w:t>
      </w:r>
      <w:r w:rsidRPr="00F62423">
        <w:rPr>
          <w:rFonts w:ascii="Times New Roman" w:hAnsi="Times New Roman" w:cs="Times New Roman"/>
          <w:i/>
          <w:sz w:val="24"/>
          <w:szCs w:val="24"/>
        </w:rPr>
        <w:t>Adv.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30</w:t>
      </w:r>
      <w:r w:rsidRPr="00F62423">
        <w:rPr>
          <w:rFonts w:ascii="Times New Roman" w:hAnsi="Times New Roman" w:cs="Times New Roman"/>
          <w:sz w:val="24"/>
          <w:szCs w:val="24"/>
        </w:rPr>
        <w:t>, 1801884 (2018). https://doi.org:doi:10.1002/adma.201801884</w:t>
      </w:r>
    </w:p>
    <w:p w14:paraId="5E528F9D" w14:textId="1100BAAA"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17</w:t>
      </w:r>
      <w:r w:rsidRPr="00F62423">
        <w:rPr>
          <w:rFonts w:ascii="Times New Roman" w:hAnsi="Times New Roman" w:cs="Times New Roman"/>
          <w:sz w:val="24"/>
          <w:szCs w:val="24"/>
        </w:rPr>
        <w:tab/>
        <w:t>He, S.</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Bio-Inspired Instant Underwater Adhesive Hydrogel Sensors.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14</w:t>
      </w:r>
      <w:r w:rsidRPr="00F62423">
        <w:rPr>
          <w:rFonts w:ascii="Times New Roman" w:hAnsi="Times New Roman" w:cs="Times New Roman"/>
          <w:sz w:val="24"/>
          <w:szCs w:val="24"/>
        </w:rPr>
        <w:t>, 45869-45879 (2022). https://doi.org:10.1021/acsami.2c13371</w:t>
      </w:r>
    </w:p>
    <w:p w14:paraId="15E1724F" w14:textId="21387813"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18</w:t>
      </w:r>
      <w:r w:rsidRPr="00F62423">
        <w:rPr>
          <w:rFonts w:ascii="Times New Roman" w:hAnsi="Times New Roman" w:cs="Times New Roman"/>
          <w:sz w:val="24"/>
          <w:szCs w:val="24"/>
        </w:rPr>
        <w:tab/>
        <w:t>Han, I. K.</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Electroconductive, Adhesive, Non-Swelling, and Viscoelastic Hydrogels for Bioelectronics. </w:t>
      </w:r>
      <w:r w:rsidRPr="00F62423">
        <w:rPr>
          <w:rFonts w:ascii="Times New Roman" w:hAnsi="Times New Roman" w:cs="Times New Roman"/>
          <w:i/>
          <w:sz w:val="24"/>
          <w:szCs w:val="24"/>
        </w:rPr>
        <w:t>Adv.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35</w:t>
      </w:r>
      <w:r w:rsidRPr="00F62423">
        <w:rPr>
          <w:rFonts w:ascii="Times New Roman" w:hAnsi="Times New Roman" w:cs="Times New Roman"/>
          <w:sz w:val="24"/>
          <w:szCs w:val="24"/>
        </w:rPr>
        <w:t>, 2203431 (2022). https://doi.org:https://doi.org/10.1002/adma.202203431</w:t>
      </w:r>
    </w:p>
    <w:p w14:paraId="463E809C" w14:textId="418227D0"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19</w:t>
      </w:r>
      <w:r w:rsidRPr="00F62423">
        <w:rPr>
          <w:rFonts w:ascii="Times New Roman" w:hAnsi="Times New Roman" w:cs="Times New Roman"/>
          <w:sz w:val="24"/>
          <w:szCs w:val="24"/>
        </w:rPr>
        <w:tab/>
        <w:t>Xu, W.</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Synergy of Host–Guest and Cation</w:t>
      </w:r>
      <w:r w:rsidRPr="00F62423">
        <w:rPr>
          <w:rFonts w:ascii="Times New Roman" w:eastAsia="微软雅黑" w:hAnsi="Times New Roman" w:cs="Times New Roman"/>
          <w:sz w:val="24"/>
          <w:szCs w:val="24"/>
        </w:rPr>
        <w:t>−</w:t>
      </w:r>
      <w:r w:rsidRPr="00F62423">
        <w:rPr>
          <w:rFonts w:ascii="Times New Roman" w:hAnsi="Times New Roman" w:cs="Times New Roman"/>
          <w:sz w:val="24"/>
          <w:szCs w:val="24"/>
        </w:rPr>
        <w:t xml:space="preserve">π Interactions for an Ultrastretchable, pH-Tunable, Surface-Adaptive, and Salt-Resistant Hydrogel Adhesive. </w:t>
      </w:r>
      <w:r w:rsidRPr="00F62423">
        <w:rPr>
          <w:rFonts w:ascii="Times New Roman" w:hAnsi="Times New Roman" w:cs="Times New Roman"/>
          <w:i/>
          <w:sz w:val="24"/>
          <w:szCs w:val="24"/>
        </w:rPr>
        <w:t>Chem.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34</w:t>
      </w:r>
      <w:r w:rsidRPr="00F62423">
        <w:rPr>
          <w:rFonts w:ascii="Times New Roman" w:hAnsi="Times New Roman" w:cs="Times New Roman"/>
          <w:sz w:val="24"/>
          <w:szCs w:val="24"/>
        </w:rPr>
        <w:t>, 8740-8748 (2022). https://doi.org:10.1021/acs.chemmater.2c01904</w:t>
      </w:r>
    </w:p>
    <w:p w14:paraId="2EC950A4" w14:textId="5B8A4B15"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20</w:t>
      </w:r>
      <w:r w:rsidRPr="00F62423">
        <w:rPr>
          <w:rFonts w:ascii="Times New Roman" w:hAnsi="Times New Roman" w:cs="Times New Roman"/>
          <w:sz w:val="24"/>
          <w:szCs w:val="24"/>
        </w:rPr>
        <w:tab/>
        <w:t>Huang, G.</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Tough Hydrophobic Hydrogels for Monitoring Human Moderate Motions in Both Air and Underwater Environments. </w:t>
      </w:r>
      <w:r w:rsidRPr="00F62423">
        <w:rPr>
          <w:rFonts w:ascii="Times New Roman" w:hAnsi="Times New Roman" w:cs="Times New Roman"/>
          <w:i/>
          <w:sz w:val="24"/>
          <w:szCs w:val="24"/>
        </w:rPr>
        <w:t>Chem.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35</w:t>
      </w:r>
      <w:r w:rsidRPr="00F62423">
        <w:rPr>
          <w:rFonts w:ascii="Times New Roman" w:hAnsi="Times New Roman" w:cs="Times New Roman"/>
          <w:sz w:val="24"/>
          <w:szCs w:val="24"/>
        </w:rPr>
        <w:t>, 5953-5962 (2023). https://doi.org:10.1021/acs.chemmater.3c00867</w:t>
      </w:r>
    </w:p>
    <w:p w14:paraId="32922B6F" w14:textId="58CAF9E6"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21</w:t>
      </w:r>
      <w:r w:rsidRPr="00F62423">
        <w:rPr>
          <w:rFonts w:ascii="Times New Roman" w:hAnsi="Times New Roman" w:cs="Times New Roman"/>
          <w:sz w:val="24"/>
          <w:szCs w:val="24"/>
        </w:rPr>
        <w:tab/>
        <w:t>Ming, X.</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Isopropanol-regulated adhesion-controllable conductive gels for robust bioelectric signal monitoring and flexible underwater robots. </w:t>
      </w:r>
      <w:r w:rsidRPr="00F62423">
        <w:rPr>
          <w:rFonts w:ascii="Times New Roman" w:hAnsi="Times New Roman" w:cs="Times New Roman"/>
          <w:i/>
          <w:sz w:val="24"/>
          <w:szCs w:val="24"/>
        </w:rPr>
        <w:t>Chem. Eng. J.</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460</w:t>
      </w:r>
      <w:r w:rsidRPr="00F62423">
        <w:rPr>
          <w:rFonts w:ascii="Times New Roman" w:hAnsi="Times New Roman" w:cs="Times New Roman"/>
          <w:sz w:val="24"/>
          <w:szCs w:val="24"/>
        </w:rPr>
        <w:t>, 141746 (2023). https://doi.org:https://doi.org/10.1016/j.cej.2023.141746</w:t>
      </w:r>
    </w:p>
    <w:p w14:paraId="3C68560E" w14:textId="39DD2D8F"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22</w:t>
      </w:r>
      <w:r w:rsidRPr="00F62423">
        <w:rPr>
          <w:rFonts w:ascii="Times New Roman" w:hAnsi="Times New Roman" w:cs="Times New Roman"/>
          <w:sz w:val="24"/>
          <w:szCs w:val="24"/>
        </w:rPr>
        <w:tab/>
        <w:t xml:space="preserve">Zhang, Z., Guo, L. &amp; Hao, J. Emulsion-Based Organohydrogels with Switchable Wettability and Underwater Adhesion toward Durable and Ecofriendly Marine Antifouling Coatings. </w:t>
      </w:r>
      <w:r w:rsidRPr="00F62423">
        <w:rPr>
          <w:rFonts w:ascii="Times New Roman" w:hAnsi="Times New Roman" w:cs="Times New Roman"/>
          <w:i/>
          <w:sz w:val="24"/>
          <w:szCs w:val="24"/>
        </w:rPr>
        <w:t>ACS Appl. Polym.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w:t>
      </w:r>
      <w:r w:rsidRPr="00F62423">
        <w:rPr>
          <w:rFonts w:ascii="Times New Roman" w:hAnsi="Times New Roman" w:cs="Times New Roman"/>
          <w:sz w:val="24"/>
          <w:szCs w:val="24"/>
        </w:rPr>
        <w:t xml:space="preserve">, 3060–3070 (2021). </w:t>
      </w:r>
      <w:r w:rsidRPr="00F62423">
        <w:rPr>
          <w:rFonts w:ascii="Times New Roman" w:hAnsi="Times New Roman" w:cs="Times New Roman"/>
          <w:sz w:val="24"/>
          <w:szCs w:val="24"/>
        </w:rPr>
        <w:lastRenderedPageBreak/>
        <w:t>https://doi.org:10.1021/acsapm.1c00214</w:t>
      </w:r>
    </w:p>
    <w:p w14:paraId="1B3412EB" w14:textId="0351205B"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23</w:t>
      </w:r>
      <w:r w:rsidRPr="00F62423">
        <w:rPr>
          <w:rFonts w:ascii="Times New Roman" w:hAnsi="Times New Roman" w:cs="Times New Roman"/>
          <w:sz w:val="24"/>
          <w:szCs w:val="24"/>
        </w:rPr>
        <w:tab/>
        <w:t>Chang, M.</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A highly stretchable, UV resistant and underwater adhesive hydrogel based on xylan derivative for sensing. </w:t>
      </w:r>
      <w:r w:rsidRPr="00F62423">
        <w:rPr>
          <w:rFonts w:ascii="Times New Roman" w:hAnsi="Times New Roman" w:cs="Times New Roman"/>
          <w:i/>
          <w:sz w:val="24"/>
          <w:szCs w:val="24"/>
        </w:rPr>
        <w:t>Int. J. Biol. Macromol.</w:t>
      </w:r>
      <w:r w:rsidRPr="00F62423">
        <w:rPr>
          <w:rFonts w:ascii="Times New Roman" w:hAnsi="Times New Roman" w:cs="Times New Roman"/>
          <w:sz w:val="24"/>
          <w:szCs w:val="24"/>
        </w:rPr>
        <w:t xml:space="preserve"> (2022). https://doi.org:https://doi.org/10.1016/j.ijbiomac.2022.08.077</w:t>
      </w:r>
    </w:p>
    <w:p w14:paraId="24DC6A10" w14:textId="22015547"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24</w:t>
      </w:r>
      <w:r w:rsidRPr="00F62423">
        <w:rPr>
          <w:rFonts w:ascii="Times New Roman" w:hAnsi="Times New Roman" w:cs="Times New Roman"/>
          <w:sz w:val="24"/>
          <w:szCs w:val="24"/>
        </w:rPr>
        <w:tab/>
        <w:t>Li, M.</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Water-Induced Phase Separation for Anti-Swelling Hydrogel Adhesives in Underwater Soft Electronics. </w:t>
      </w:r>
      <w:r w:rsidRPr="00F62423">
        <w:rPr>
          <w:rFonts w:ascii="Times New Roman" w:hAnsi="Times New Roman" w:cs="Times New Roman"/>
          <w:i/>
          <w:sz w:val="24"/>
          <w:szCs w:val="24"/>
        </w:rPr>
        <w:t>Adv. Sci.</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10</w:t>
      </w:r>
      <w:r w:rsidRPr="00F62423">
        <w:rPr>
          <w:rFonts w:ascii="Times New Roman" w:hAnsi="Times New Roman" w:cs="Times New Roman"/>
          <w:sz w:val="24"/>
          <w:szCs w:val="24"/>
        </w:rPr>
        <w:t>, 2304780 (2023). https://doi.org:https://doi.org/10.1002/advs.202304780</w:t>
      </w:r>
    </w:p>
    <w:p w14:paraId="5E9BFFEE" w14:textId="7BB60F2E"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25</w:t>
      </w:r>
      <w:r w:rsidRPr="00F62423">
        <w:rPr>
          <w:rFonts w:ascii="Times New Roman" w:hAnsi="Times New Roman" w:cs="Times New Roman"/>
          <w:sz w:val="24"/>
          <w:szCs w:val="24"/>
        </w:rPr>
        <w:tab/>
        <w:t>Sun, C.</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Water-resistant and underwater adhesive ion-conducting gel for motion-robust bioelectric monitoring. </w:t>
      </w:r>
      <w:r w:rsidRPr="00F62423">
        <w:rPr>
          <w:rFonts w:ascii="Times New Roman" w:hAnsi="Times New Roman" w:cs="Times New Roman"/>
          <w:i/>
          <w:sz w:val="24"/>
          <w:szCs w:val="24"/>
        </w:rPr>
        <w:t>Chem. Eng. J.</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431</w:t>
      </w:r>
      <w:r w:rsidRPr="00F62423">
        <w:rPr>
          <w:rFonts w:ascii="Times New Roman" w:hAnsi="Times New Roman" w:cs="Times New Roman"/>
          <w:sz w:val="24"/>
          <w:szCs w:val="24"/>
        </w:rPr>
        <w:t>, 134012 (2022). https://doi.org:https://doi.org/10.1016/j.cej.2021.134012</w:t>
      </w:r>
    </w:p>
    <w:p w14:paraId="4945E1DE" w14:textId="664AFCF2"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26</w:t>
      </w:r>
      <w:r w:rsidRPr="00F62423">
        <w:rPr>
          <w:rFonts w:ascii="Times New Roman" w:hAnsi="Times New Roman" w:cs="Times New Roman"/>
          <w:sz w:val="24"/>
          <w:szCs w:val="24"/>
        </w:rPr>
        <w:tab/>
        <w:t xml:space="preserve">Du, P., Wang, J., Hsu, Y.-I. &amp; Uyama, H. Hydrophobic Association Hydrogel Enabled by Multiple Noncovalent Interactions for Wearable Bioelectronics in Amphibious Environments. </w:t>
      </w:r>
      <w:r w:rsidRPr="00F62423">
        <w:rPr>
          <w:rFonts w:ascii="Times New Roman" w:hAnsi="Times New Roman" w:cs="Times New Roman"/>
          <w:i/>
          <w:sz w:val="24"/>
          <w:szCs w:val="24"/>
        </w:rPr>
        <w:t>Chem.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36</w:t>
      </w:r>
      <w:r w:rsidRPr="00F62423">
        <w:rPr>
          <w:rFonts w:ascii="Times New Roman" w:hAnsi="Times New Roman" w:cs="Times New Roman"/>
          <w:sz w:val="24"/>
          <w:szCs w:val="24"/>
        </w:rPr>
        <w:t>, 1318-1332 (2024). https://doi.org:10.1021/acs.chemmater.3c02454</w:t>
      </w:r>
    </w:p>
    <w:p w14:paraId="724B68A2" w14:textId="7B65C171"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27</w:t>
      </w:r>
      <w:r w:rsidRPr="00F62423">
        <w:rPr>
          <w:rFonts w:ascii="Times New Roman" w:hAnsi="Times New Roman" w:cs="Times New Roman"/>
          <w:sz w:val="24"/>
          <w:szCs w:val="24"/>
        </w:rPr>
        <w:tab/>
        <w:t>Ye, B.</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Glycopolymer-Based Antiswelling, Conductive, and Underwater Adhesive Hydrogels for Flexible Strain Sensor Application. </w:t>
      </w:r>
      <w:r w:rsidRPr="00F62423">
        <w:rPr>
          <w:rFonts w:ascii="Times New Roman" w:hAnsi="Times New Roman" w:cs="Times New Roman"/>
          <w:i/>
          <w:sz w:val="24"/>
          <w:szCs w:val="24"/>
        </w:rPr>
        <w:t>ACS Biomater. Sci. Eng.</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9</w:t>
      </w:r>
      <w:r w:rsidRPr="00F62423">
        <w:rPr>
          <w:rFonts w:ascii="Times New Roman" w:hAnsi="Times New Roman" w:cs="Times New Roman"/>
          <w:sz w:val="24"/>
          <w:szCs w:val="24"/>
        </w:rPr>
        <w:t>, 6891-6901 (2023). https://doi.org:10.1021/acsbiomaterials.3c01539</w:t>
      </w:r>
    </w:p>
    <w:p w14:paraId="40221BBC" w14:textId="02ED4BFF"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28</w:t>
      </w:r>
      <w:r w:rsidRPr="00F62423">
        <w:rPr>
          <w:rFonts w:ascii="Times New Roman" w:hAnsi="Times New Roman" w:cs="Times New Roman"/>
          <w:sz w:val="24"/>
          <w:szCs w:val="24"/>
        </w:rPr>
        <w:tab/>
        <w:t>Yang, H.</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Reversible, ultra-strong underwater adhesive based on supramolecular interaction for instant liquid leakage sealing and robust tissue adhesion. </w:t>
      </w:r>
      <w:r w:rsidRPr="00F62423">
        <w:rPr>
          <w:rFonts w:ascii="Times New Roman" w:hAnsi="Times New Roman" w:cs="Times New Roman"/>
          <w:i/>
          <w:sz w:val="24"/>
          <w:szCs w:val="24"/>
        </w:rPr>
        <w:t>Chem. Eng. J.</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480</w:t>
      </w:r>
      <w:r w:rsidRPr="00F62423">
        <w:rPr>
          <w:rFonts w:ascii="Times New Roman" w:hAnsi="Times New Roman" w:cs="Times New Roman"/>
          <w:sz w:val="24"/>
          <w:szCs w:val="24"/>
        </w:rPr>
        <w:t>, 148064 (2024). https://doi.org:https://doi.org/10.1016/j.cej.2023.148064</w:t>
      </w:r>
    </w:p>
    <w:p w14:paraId="1DA6317F" w14:textId="6B0BD7C7"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29</w:t>
      </w:r>
      <w:r w:rsidRPr="00F62423">
        <w:rPr>
          <w:rFonts w:ascii="Times New Roman" w:hAnsi="Times New Roman" w:cs="Times New Roman"/>
          <w:sz w:val="24"/>
          <w:szCs w:val="24"/>
        </w:rPr>
        <w:tab/>
        <w:t>Zhao, G.</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Barnacle inspired strategy combined with solvent exchange for enhancing wet adhesion of hydrogels to promote seawater-immersed wound healing. </w:t>
      </w:r>
      <w:r w:rsidRPr="00F62423">
        <w:rPr>
          <w:rFonts w:ascii="Times New Roman" w:hAnsi="Times New Roman" w:cs="Times New Roman"/>
          <w:i/>
          <w:sz w:val="24"/>
          <w:szCs w:val="24"/>
        </w:rPr>
        <w:t>Bioactive Materials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41</w:t>
      </w:r>
      <w:r w:rsidRPr="00F62423">
        <w:rPr>
          <w:rFonts w:ascii="Times New Roman" w:hAnsi="Times New Roman" w:cs="Times New Roman"/>
          <w:sz w:val="24"/>
          <w:szCs w:val="24"/>
        </w:rPr>
        <w:t>, 46-60 (2024). https://doi.org:https://doi.org/10.1016/j.bioactmat.2024.07.011</w:t>
      </w:r>
    </w:p>
    <w:p w14:paraId="337E6790" w14:textId="34883D90"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30</w:t>
      </w:r>
      <w:r w:rsidRPr="00F62423">
        <w:rPr>
          <w:rFonts w:ascii="Times New Roman" w:hAnsi="Times New Roman" w:cs="Times New Roman"/>
          <w:sz w:val="24"/>
          <w:szCs w:val="24"/>
        </w:rPr>
        <w:tab/>
        <w:t xml:space="preserve">Beharaj, A., McCaslin, E. Z., Blessing, W. A. &amp; Grinstaff, M. W. Sustainable polycarbonate adhesives for dry and aqueous conditions with thermoresponsive properties. </w:t>
      </w:r>
      <w:r w:rsidRPr="00F62423">
        <w:rPr>
          <w:rFonts w:ascii="Times New Roman" w:hAnsi="Times New Roman" w:cs="Times New Roman"/>
          <w:i/>
          <w:sz w:val="24"/>
          <w:szCs w:val="24"/>
        </w:rPr>
        <w:t>Nat. Commun.</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10</w:t>
      </w:r>
      <w:r w:rsidRPr="00F62423">
        <w:rPr>
          <w:rFonts w:ascii="Times New Roman" w:hAnsi="Times New Roman" w:cs="Times New Roman"/>
          <w:sz w:val="24"/>
          <w:szCs w:val="24"/>
        </w:rPr>
        <w:t>, 5478 (2019). https://doi.org:10.1038/s41467-019-13449-y</w:t>
      </w:r>
    </w:p>
    <w:p w14:paraId="71636B50" w14:textId="6C14487D"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31</w:t>
      </w:r>
      <w:r w:rsidRPr="00F62423">
        <w:rPr>
          <w:rFonts w:ascii="Times New Roman" w:hAnsi="Times New Roman" w:cs="Times New Roman"/>
          <w:sz w:val="24"/>
          <w:szCs w:val="24"/>
        </w:rPr>
        <w:tab/>
        <w:t>Wang, Y.-J.</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Polymer Pressure-Sensitive Adhesive with A Temperature-Insensitive Loss Factor Operating Under Water and Oil. </w:t>
      </w:r>
      <w:r w:rsidRPr="00F62423">
        <w:rPr>
          <w:rFonts w:ascii="Times New Roman" w:hAnsi="Times New Roman" w:cs="Times New Roman"/>
          <w:i/>
          <w:sz w:val="24"/>
          <w:szCs w:val="24"/>
        </w:rPr>
        <w:t>Adv. Funct.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n/a</w:t>
      </w:r>
      <w:r w:rsidRPr="00F62423">
        <w:rPr>
          <w:rFonts w:ascii="Times New Roman" w:hAnsi="Times New Roman" w:cs="Times New Roman"/>
          <w:sz w:val="24"/>
          <w:szCs w:val="24"/>
        </w:rPr>
        <w:t>, 2104296 (2021). https://doi.org:https://doi.org/10.1002/adfm.202104296</w:t>
      </w:r>
    </w:p>
    <w:p w14:paraId="2F90E83B" w14:textId="2FBE5EC5"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32</w:t>
      </w:r>
      <w:r w:rsidRPr="00F62423">
        <w:rPr>
          <w:rFonts w:ascii="Times New Roman" w:hAnsi="Times New Roman" w:cs="Times New Roman"/>
          <w:sz w:val="24"/>
          <w:szCs w:val="24"/>
        </w:rPr>
        <w:tab/>
        <w:t>Wang, Z.</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Polymer Network Editing of Elastomers for Robust Underwater Adhesion and Tough Bonding to Diverse Surfaces.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(2021). https://doi.org:10.1021/acsami.1c09239</w:t>
      </w:r>
    </w:p>
    <w:p w14:paraId="728CC446" w14:textId="5553728E"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33</w:t>
      </w:r>
      <w:r w:rsidRPr="00F62423">
        <w:rPr>
          <w:rFonts w:ascii="Times New Roman" w:hAnsi="Times New Roman" w:cs="Times New Roman"/>
          <w:sz w:val="24"/>
          <w:szCs w:val="24"/>
        </w:rPr>
        <w:tab/>
        <w:t>Zhou, Y.</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Pressure-Sensitive Adhesive with Enhanced and Phototunable Underwater Adhesion. </w:t>
      </w:r>
      <w:r w:rsidRPr="00F62423">
        <w:rPr>
          <w:rFonts w:ascii="Times New Roman" w:hAnsi="Times New Roman" w:cs="Times New Roman"/>
          <w:i/>
          <w:sz w:val="24"/>
          <w:szCs w:val="24"/>
        </w:rPr>
        <w:t>ACS Appl. Mater. Interfaces</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13</w:t>
      </w:r>
      <w:r w:rsidRPr="00F62423">
        <w:rPr>
          <w:rFonts w:ascii="Times New Roman" w:hAnsi="Times New Roman" w:cs="Times New Roman"/>
          <w:sz w:val="24"/>
          <w:szCs w:val="24"/>
        </w:rPr>
        <w:t>, 50451-50460 (2021). https://doi.org:10.1021/acsami.1c16146</w:t>
      </w:r>
    </w:p>
    <w:p w14:paraId="03D2D133" w14:textId="1F37AA9F"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34</w:t>
      </w:r>
      <w:r w:rsidRPr="00F62423">
        <w:rPr>
          <w:rFonts w:ascii="Times New Roman" w:hAnsi="Times New Roman" w:cs="Times New Roman"/>
          <w:sz w:val="24"/>
          <w:szCs w:val="24"/>
        </w:rPr>
        <w:tab/>
        <w:t xml:space="preserve">Niu, W., Zhu, J., Zhang, W. &amp; Liu, X. Simply Formulated Dry Pressure-Sensitive Adhesives for Substrate-Independent Underwater Adhesion. </w:t>
      </w:r>
      <w:r w:rsidRPr="00F62423">
        <w:rPr>
          <w:rFonts w:ascii="Times New Roman" w:hAnsi="Times New Roman" w:cs="Times New Roman"/>
          <w:i/>
          <w:sz w:val="24"/>
          <w:szCs w:val="24"/>
        </w:rPr>
        <w:t>ACS Mater. Lett.</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4</w:t>
      </w:r>
      <w:r w:rsidRPr="00F62423">
        <w:rPr>
          <w:rFonts w:ascii="Times New Roman" w:hAnsi="Times New Roman" w:cs="Times New Roman"/>
          <w:sz w:val="24"/>
          <w:szCs w:val="24"/>
        </w:rPr>
        <w:t>, 410-417 (2022). https://doi.org:10.1021/acsmaterialslett.1c00826</w:t>
      </w:r>
    </w:p>
    <w:p w14:paraId="50DF7551" w14:textId="23BA3AF4"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35</w:t>
      </w:r>
      <w:r w:rsidRPr="00F62423">
        <w:rPr>
          <w:rFonts w:ascii="Times New Roman" w:hAnsi="Times New Roman" w:cs="Times New Roman"/>
          <w:sz w:val="24"/>
          <w:szCs w:val="24"/>
        </w:rPr>
        <w:tab/>
        <w:t>Wu, Y.</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Photo-curing preparation of biobased underwater adhesives with hydrophobic chain-ring interlace structure for protecting adhesion. </w:t>
      </w:r>
      <w:r w:rsidRPr="00F62423">
        <w:rPr>
          <w:rFonts w:ascii="Times New Roman" w:hAnsi="Times New Roman" w:cs="Times New Roman"/>
          <w:i/>
          <w:sz w:val="24"/>
          <w:szCs w:val="24"/>
        </w:rPr>
        <w:t>Appl. Mater. Today</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27</w:t>
      </w:r>
      <w:r w:rsidRPr="00F62423">
        <w:rPr>
          <w:rFonts w:ascii="Times New Roman" w:hAnsi="Times New Roman" w:cs="Times New Roman"/>
          <w:sz w:val="24"/>
          <w:szCs w:val="24"/>
        </w:rPr>
        <w:t>, 101436 (2022). https://doi.org:https://doi.org/10.1016/j.apmt.2022.101436</w:t>
      </w:r>
    </w:p>
    <w:p w14:paraId="6E10D6EA" w14:textId="41590FF7"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36</w:t>
      </w:r>
      <w:r w:rsidRPr="00F62423">
        <w:rPr>
          <w:rFonts w:ascii="Times New Roman" w:hAnsi="Times New Roman" w:cs="Times New Roman"/>
          <w:sz w:val="24"/>
          <w:szCs w:val="24"/>
        </w:rPr>
        <w:tab/>
        <w:t>Wu, Y.</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A photocured bio-based shape memory thermoplastics for reversible wet </w:t>
      </w:r>
      <w:r w:rsidRPr="00F62423">
        <w:rPr>
          <w:rFonts w:ascii="Times New Roman" w:hAnsi="Times New Roman" w:cs="Times New Roman"/>
          <w:sz w:val="24"/>
          <w:szCs w:val="24"/>
        </w:rPr>
        <w:lastRenderedPageBreak/>
        <w:t xml:space="preserve">adhesion. </w:t>
      </w:r>
      <w:r w:rsidRPr="00F62423">
        <w:rPr>
          <w:rFonts w:ascii="Times New Roman" w:hAnsi="Times New Roman" w:cs="Times New Roman"/>
          <w:i/>
          <w:sz w:val="24"/>
          <w:szCs w:val="24"/>
        </w:rPr>
        <w:t>Chem. Eng. J.</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470</w:t>
      </w:r>
      <w:r w:rsidRPr="00F62423">
        <w:rPr>
          <w:rFonts w:ascii="Times New Roman" w:hAnsi="Times New Roman" w:cs="Times New Roman"/>
          <w:sz w:val="24"/>
          <w:szCs w:val="24"/>
        </w:rPr>
        <w:t>, 144226 (2023). https://doi.org:https://doi.org/10.1016/j.cej.2023.144226</w:t>
      </w:r>
    </w:p>
    <w:p w14:paraId="1E531E4E" w14:textId="6BDF79C6"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37</w:t>
      </w:r>
      <w:r w:rsidRPr="00F62423">
        <w:rPr>
          <w:rFonts w:ascii="Times New Roman" w:hAnsi="Times New Roman" w:cs="Times New Roman"/>
          <w:sz w:val="24"/>
          <w:szCs w:val="24"/>
        </w:rPr>
        <w:tab/>
        <w:t>Zhang, Y.</w:t>
      </w:r>
      <w:r w:rsidRPr="00F62423">
        <w:rPr>
          <w:rFonts w:ascii="Times New Roman" w:hAnsi="Times New Roman" w:cs="Times New Roman"/>
          <w:i/>
          <w:sz w:val="24"/>
          <w:szCs w:val="24"/>
        </w:rPr>
        <w:t xml:space="preserve"> et al.</w:t>
      </w:r>
      <w:r w:rsidRPr="00F62423">
        <w:rPr>
          <w:rFonts w:ascii="Times New Roman" w:hAnsi="Times New Roman" w:cs="Times New Roman"/>
          <w:sz w:val="24"/>
          <w:szCs w:val="24"/>
        </w:rPr>
        <w:t xml:space="preserve"> Super-Tough and Fast Adhesion of Soft Elastomer Based on Strong Noncovalent Interaction in Diverse Environments. </w:t>
      </w:r>
      <w:r w:rsidRPr="00F62423">
        <w:rPr>
          <w:rFonts w:ascii="Times New Roman" w:hAnsi="Times New Roman" w:cs="Times New Roman"/>
          <w:i/>
          <w:sz w:val="24"/>
          <w:szCs w:val="24"/>
        </w:rPr>
        <w:t>Adv. Funct. Mater.</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n/a</w:t>
      </w:r>
      <w:r w:rsidRPr="00F62423">
        <w:rPr>
          <w:rFonts w:ascii="Times New Roman" w:hAnsi="Times New Roman" w:cs="Times New Roman"/>
          <w:sz w:val="24"/>
          <w:szCs w:val="24"/>
        </w:rPr>
        <w:t>, 2304653 (2023). https://doi.org:https://doi.org/10.1002/adfm.202304653</w:t>
      </w:r>
    </w:p>
    <w:p w14:paraId="62BFF1D0" w14:textId="4768F5D3" w:rsidR="0056102A" w:rsidRPr="00F62423" w:rsidRDefault="0056102A" w:rsidP="0056102A">
      <w:pPr>
        <w:pStyle w:val="EndNoteBibliography"/>
        <w:ind w:left="720" w:hanging="720"/>
        <w:rPr>
          <w:rFonts w:ascii="Times New Roman" w:hAnsi="Times New Roman" w:cs="Times New Roman"/>
          <w:sz w:val="24"/>
          <w:szCs w:val="24"/>
        </w:rPr>
      </w:pPr>
      <w:r w:rsidRPr="00F62423">
        <w:rPr>
          <w:rFonts w:ascii="Times New Roman" w:hAnsi="Times New Roman" w:cs="Times New Roman"/>
          <w:sz w:val="24"/>
          <w:szCs w:val="24"/>
        </w:rPr>
        <w:t>38</w:t>
      </w:r>
      <w:r w:rsidRPr="00F62423">
        <w:rPr>
          <w:rFonts w:ascii="Times New Roman" w:hAnsi="Times New Roman" w:cs="Times New Roman"/>
          <w:sz w:val="24"/>
          <w:szCs w:val="24"/>
        </w:rPr>
        <w:tab/>
        <w:t xml:space="preserve">Kaymazlar, E., Andac, O. &amp; Garcia, S. J. Water-triggered self-healing and reversible underwater adhesion in metalorganic polymers. </w:t>
      </w:r>
      <w:r w:rsidRPr="00F62423">
        <w:rPr>
          <w:rFonts w:ascii="Times New Roman" w:hAnsi="Times New Roman" w:cs="Times New Roman"/>
          <w:i/>
          <w:sz w:val="24"/>
          <w:szCs w:val="24"/>
        </w:rPr>
        <w:t>J. Mater. Chem. A</w:t>
      </w:r>
      <w:r w:rsidRPr="00F62423">
        <w:rPr>
          <w:rFonts w:ascii="Times New Roman" w:hAnsi="Times New Roman" w:cs="Times New Roman"/>
          <w:sz w:val="24"/>
          <w:szCs w:val="24"/>
        </w:rPr>
        <w:t xml:space="preserve"> </w:t>
      </w:r>
      <w:r w:rsidRPr="00F62423">
        <w:rPr>
          <w:rFonts w:ascii="Times New Roman" w:hAnsi="Times New Roman" w:cs="Times New Roman"/>
          <w:b/>
          <w:sz w:val="24"/>
          <w:szCs w:val="24"/>
        </w:rPr>
        <w:t>12</w:t>
      </w:r>
      <w:r w:rsidRPr="00F62423">
        <w:rPr>
          <w:rFonts w:ascii="Times New Roman" w:hAnsi="Times New Roman" w:cs="Times New Roman"/>
          <w:sz w:val="24"/>
          <w:szCs w:val="24"/>
        </w:rPr>
        <w:t>, 18338-18347 (2024). https://doi.org:10.1039/D4TA01650E</w:t>
      </w:r>
    </w:p>
    <w:p w14:paraId="49389540" w14:textId="5062490A" w:rsidR="00085FAF" w:rsidRPr="001F2A2F" w:rsidRDefault="00085FAF" w:rsidP="001F2A2F">
      <w:pPr>
        <w:spacing w:line="360" w:lineRule="auto"/>
        <w:rPr>
          <w:rFonts w:ascii="Times New Roman" w:hAnsi="Times New Roman" w:cs="Times New Roman"/>
        </w:rPr>
      </w:pPr>
    </w:p>
    <w:sectPr w:rsidR="00085FAF" w:rsidRPr="001F2A2F" w:rsidSect="00FC2F89">
      <w:footerReference w:type="default" r:id="rId23"/>
      <w:pgSz w:w="11906" w:h="16838"/>
      <w:pgMar w:top="1418" w:right="1418" w:bottom="1361"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1DE01" w14:textId="77777777" w:rsidR="00CE5B22" w:rsidRDefault="00CE5B22" w:rsidP="001F2A2F">
      <w:r>
        <w:separator/>
      </w:r>
    </w:p>
  </w:endnote>
  <w:endnote w:type="continuationSeparator" w:id="0">
    <w:p w14:paraId="76252691" w14:textId="77777777" w:rsidR="00CE5B22" w:rsidRDefault="00CE5B22" w:rsidP="001F2A2F">
      <w:r>
        <w:continuationSeparator/>
      </w:r>
    </w:p>
  </w:endnote>
  <w:endnote w:type="continuationNotice" w:id="1">
    <w:p w14:paraId="27A9BC9C" w14:textId="77777777" w:rsidR="00CE5B22" w:rsidRDefault="00CE5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Yu Mincho">
    <w:altName w:val="Yu Gothic"/>
    <w:panose1 w:val="02020400000000000000"/>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544683"/>
      <w:docPartObj>
        <w:docPartGallery w:val="Page Numbers (Bottom of Page)"/>
        <w:docPartUnique/>
      </w:docPartObj>
    </w:sdtPr>
    <w:sdtContent>
      <w:p w14:paraId="44BA2207" w14:textId="47778410" w:rsidR="000B4626" w:rsidRDefault="000B4626">
        <w:pPr>
          <w:pStyle w:val="a5"/>
          <w:jc w:val="center"/>
        </w:pPr>
        <w:r>
          <w:fldChar w:fldCharType="begin"/>
        </w:r>
        <w:r>
          <w:instrText>PAGE   \* MERGEFORMAT</w:instrText>
        </w:r>
        <w:r>
          <w:fldChar w:fldCharType="separate"/>
        </w:r>
        <w:r>
          <w:rPr>
            <w:lang w:val="zh-CN"/>
          </w:rPr>
          <w:t>2</w:t>
        </w:r>
        <w:r>
          <w:fldChar w:fldCharType="end"/>
        </w:r>
      </w:p>
    </w:sdtContent>
  </w:sdt>
  <w:p w14:paraId="7A1E7099" w14:textId="77777777" w:rsidR="00FC59CE" w:rsidRDefault="00FC59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21905" w14:textId="77777777" w:rsidR="00CE5B22" w:rsidRDefault="00CE5B22" w:rsidP="001F2A2F">
      <w:r>
        <w:separator/>
      </w:r>
    </w:p>
  </w:footnote>
  <w:footnote w:type="continuationSeparator" w:id="0">
    <w:p w14:paraId="681CCD2F" w14:textId="77777777" w:rsidR="00CE5B22" w:rsidRDefault="00CE5B22" w:rsidP="001F2A2F">
      <w:r>
        <w:continuationSeparator/>
      </w:r>
    </w:p>
  </w:footnote>
  <w:footnote w:type="continuationNotice" w:id="1">
    <w:p w14:paraId="5D9604E1" w14:textId="77777777" w:rsidR="00CE5B22" w:rsidRDefault="00CE5B2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E70CA6"/>
    <w:multiLevelType w:val="hybridMultilevel"/>
    <w:tmpl w:val="0158FB5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2B8832C1"/>
    <w:multiLevelType w:val="hybridMultilevel"/>
    <w:tmpl w:val="9DA8B468"/>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 w15:restartNumberingAfterBreak="0">
    <w:nsid w:val="33A90981"/>
    <w:multiLevelType w:val="hybridMultilevel"/>
    <w:tmpl w:val="59662906"/>
    <w:lvl w:ilvl="0" w:tplc="2780DAE6">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3" w15:restartNumberingAfterBreak="0">
    <w:nsid w:val="3FE46107"/>
    <w:multiLevelType w:val="hybridMultilevel"/>
    <w:tmpl w:val="B874C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A97116"/>
    <w:multiLevelType w:val="hybridMultilevel"/>
    <w:tmpl w:val="19C85074"/>
    <w:lvl w:ilvl="0" w:tplc="80D04238">
      <w:numFmt w:val="bullet"/>
      <w:lvlText w:val="•"/>
      <w:lvlJc w:val="left"/>
      <w:pPr>
        <w:ind w:left="800" w:hanging="440"/>
      </w:pPr>
      <w:rPr>
        <w:rFonts w:hint="default"/>
        <w:lang w:val="en-US" w:eastAsia="en-US" w:bidi="ar-SA"/>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5" w15:restartNumberingAfterBreak="0">
    <w:nsid w:val="48F64308"/>
    <w:multiLevelType w:val="hybridMultilevel"/>
    <w:tmpl w:val="73A4FC6E"/>
    <w:lvl w:ilvl="0" w:tplc="80D04238">
      <w:numFmt w:val="bullet"/>
      <w:lvlText w:val="•"/>
      <w:lvlJc w:val="left"/>
      <w:pPr>
        <w:ind w:left="800" w:hanging="440"/>
      </w:pPr>
      <w:rPr>
        <w:rFonts w:hint="default"/>
        <w:lang w:val="en-US" w:eastAsia="en-US" w:bidi="ar-SA"/>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6" w15:restartNumberingAfterBreak="0">
    <w:nsid w:val="4D614F4E"/>
    <w:multiLevelType w:val="hybridMultilevel"/>
    <w:tmpl w:val="6172EDC2"/>
    <w:lvl w:ilvl="0" w:tplc="80D04238">
      <w:numFmt w:val="bullet"/>
      <w:lvlText w:val="•"/>
      <w:lvlJc w:val="left"/>
      <w:pPr>
        <w:ind w:left="800" w:hanging="440"/>
      </w:pPr>
      <w:rPr>
        <w:rFonts w:hint="default"/>
        <w:lang w:val="en-US" w:eastAsia="en-US" w:bidi="ar-SA"/>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7" w15:restartNumberingAfterBreak="0">
    <w:nsid w:val="4D753C7E"/>
    <w:multiLevelType w:val="hybridMultilevel"/>
    <w:tmpl w:val="E7180C84"/>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num w:numId="1" w16cid:durableId="1800758252">
    <w:abstractNumId w:val="7"/>
  </w:num>
  <w:num w:numId="2" w16cid:durableId="2059352742">
    <w:abstractNumId w:val="1"/>
  </w:num>
  <w:num w:numId="3" w16cid:durableId="2096970722">
    <w:abstractNumId w:val="0"/>
  </w:num>
  <w:num w:numId="4" w16cid:durableId="18897168">
    <w:abstractNumId w:val="3"/>
  </w:num>
  <w:num w:numId="5" w16cid:durableId="2057243581">
    <w:abstractNumId w:val="6"/>
  </w:num>
  <w:num w:numId="6" w16cid:durableId="1700620763">
    <w:abstractNumId w:val="4"/>
  </w:num>
  <w:num w:numId="7" w16cid:durableId="149291940">
    <w:abstractNumId w:val="5"/>
  </w:num>
  <w:num w:numId="8" w16cid:durableId="1241259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wMTOzNDA1Nrc0NTNS0lEKTi0uzszPAymwNKkFAOMfEA4tAAAA"/>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5tzxerj9a5alev9tj5ffdqfwfpr2s5dva9&quot;&gt;fan&amp;apos;er-Converted&lt;record-ids&gt;&lt;item&gt;2978&lt;/item&gt;&lt;item&gt;3199&lt;/item&gt;&lt;item&gt;3470&lt;/item&gt;&lt;item&gt;3471&lt;/item&gt;&lt;item&gt;3475&lt;/item&gt;&lt;item&gt;3480&lt;/item&gt;&lt;item&gt;3519&lt;/item&gt;&lt;item&gt;3638&lt;/item&gt;&lt;item&gt;3656&lt;/item&gt;&lt;item&gt;3696&lt;/item&gt;&lt;item&gt;3701&lt;/item&gt;&lt;item&gt;3729&lt;/item&gt;&lt;item&gt;3776&lt;/item&gt;&lt;item&gt;3783&lt;/item&gt;&lt;item&gt;3820&lt;/item&gt;&lt;item&gt;3834&lt;/item&gt;&lt;item&gt;3886&lt;/item&gt;&lt;item&gt;3896&lt;/item&gt;&lt;item&gt;3915&lt;/item&gt;&lt;item&gt;3942&lt;/item&gt;&lt;item&gt;4002&lt;/item&gt;&lt;item&gt;4009&lt;/item&gt;&lt;item&gt;4023&lt;/item&gt;&lt;item&gt;4028&lt;/item&gt;&lt;item&gt;4030&lt;/item&gt;&lt;item&gt;5630&lt;/item&gt;&lt;item&gt;5667&lt;/item&gt;&lt;item&gt;5773&lt;/item&gt;&lt;item&gt;5783&lt;/item&gt;&lt;item&gt;5798&lt;/item&gt;&lt;item&gt;5846&lt;/item&gt;&lt;item&gt;5934&lt;/item&gt;&lt;item&gt;5939&lt;/item&gt;&lt;item&gt;5982&lt;/item&gt;&lt;item&gt;6232&lt;/item&gt;&lt;item&gt;6234&lt;/item&gt;&lt;/record-ids&gt;&lt;/item&gt;&lt;/Libraries&gt;"/>
  </w:docVars>
  <w:rsids>
    <w:rsidRoot w:val="001B5432"/>
    <w:rsid w:val="000005A2"/>
    <w:rsid w:val="00000774"/>
    <w:rsid w:val="000008E7"/>
    <w:rsid w:val="000044B0"/>
    <w:rsid w:val="0000746D"/>
    <w:rsid w:val="00010F5D"/>
    <w:rsid w:val="00012E21"/>
    <w:rsid w:val="000135E9"/>
    <w:rsid w:val="00013998"/>
    <w:rsid w:val="00013E5B"/>
    <w:rsid w:val="0001406F"/>
    <w:rsid w:val="00014EFD"/>
    <w:rsid w:val="00015F70"/>
    <w:rsid w:val="00021C60"/>
    <w:rsid w:val="00023FA9"/>
    <w:rsid w:val="000274B0"/>
    <w:rsid w:val="00032829"/>
    <w:rsid w:val="00035462"/>
    <w:rsid w:val="000418D3"/>
    <w:rsid w:val="00044F83"/>
    <w:rsid w:val="000453AB"/>
    <w:rsid w:val="00046EF1"/>
    <w:rsid w:val="00060102"/>
    <w:rsid w:val="00060DFF"/>
    <w:rsid w:val="000650E9"/>
    <w:rsid w:val="00066509"/>
    <w:rsid w:val="00067352"/>
    <w:rsid w:val="00070A9E"/>
    <w:rsid w:val="000718B9"/>
    <w:rsid w:val="00072378"/>
    <w:rsid w:val="000765A1"/>
    <w:rsid w:val="00077531"/>
    <w:rsid w:val="00080AD6"/>
    <w:rsid w:val="00085FAF"/>
    <w:rsid w:val="00087B7E"/>
    <w:rsid w:val="00090CC2"/>
    <w:rsid w:val="00092124"/>
    <w:rsid w:val="000931A6"/>
    <w:rsid w:val="000951EC"/>
    <w:rsid w:val="00095969"/>
    <w:rsid w:val="000960B1"/>
    <w:rsid w:val="00096299"/>
    <w:rsid w:val="00096CB0"/>
    <w:rsid w:val="000A0CB9"/>
    <w:rsid w:val="000A10F0"/>
    <w:rsid w:val="000A2903"/>
    <w:rsid w:val="000A3011"/>
    <w:rsid w:val="000A3D35"/>
    <w:rsid w:val="000A652E"/>
    <w:rsid w:val="000A6559"/>
    <w:rsid w:val="000A6E4E"/>
    <w:rsid w:val="000A6E9C"/>
    <w:rsid w:val="000B0872"/>
    <w:rsid w:val="000B0AC0"/>
    <w:rsid w:val="000B0D5F"/>
    <w:rsid w:val="000B1ADA"/>
    <w:rsid w:val="000B1D85"/>
    <w:rsid w:val="000B3920"/>
    <w:rsid w:val="000B4626"/>
    <w:rsid w:val="000B6CDD"/>
    <w:rsid w:val="000C134B"/>
    <w:rsid w:val="000C4573"/>
    <w:rsid w:val="000C5687"/>
    <w:rsid w:val="000D51DF"/>
    <w:rsid w:val="000D6DDE"/>
    <w:rsid w:val="000D7084"/>
    <w:rsid w:val="000E2FA1"/>
    <w:rsid w:val="000E76F9"/>
    <w:rsid w:val="000F5B41"/>
    <w:rsid w:val="000F5BDD"/>
    <w:rsid w:val="000F6E0C"/>
    <w:rsid w:val="000F6EC0"/>
    <w:rsid w:val="000F73EE"/>
    <w:rsid w:val="00101A13"/>
    <w:rsid w:val="0010356C"/>
    <w:rsid w:val="00105AE0"/>
    <w:rsid w:val="0011006E"/>
    <w:rsid w:val="00110E44"/>
    <w:rsid w:val="001116E5"/>
    <w:rsid w:val="00112AE7"/>
    <w:rsid w:val="0011345C"/>
    <w:rsid w:val="001147A5"/>
    <w:rsid w:val="00114C9F"/>
    <w:rsid w:val="00125C7A"/>
    <w:rsid w:val="00125FE9"/>
    <w:rsid w:val="00127874"/>
    <w:rsid w:val="001300F1"/>
    <w:rsid w:val="00132550"/>
    <w:rsid w:val="0013368C"/>
    <w:rsid w:val="001340F8"/>
    <w:rsid w:val="0013614F"/>
    <w:rsid w:val="001363EA"/>
    <w:rsid w:val="00136A1F"/>
    <w:rsid w:val="00136BF7"/>
    <w:rsid w:val="001372FA"/>
    <w:rsid w:val="00140110"/>
    <w:rsid w:val="0014149F"/>
    <w:rsid w:val="001452EB"/>
    <w:rsid w:val="0014548C"/>
    <w:rsid w:val="0014799F"/>
    <w:rsid w:val="00151A64"/>
    <w:rsid w:val="00152087"/>
    <w:rsid w:val="00152484"/>
    <w:rsid w:val="00152820"/>
    <w:rsid w:val="00154B31"/>
    <w:rsid w:val="00157A93"/>
    <w:rsid w:val="0016350C"/>
    <w:rsid w:val="00163A6D"/>
    <w:rsid w:val="00164395"/>
    <w:rsid w:val="00164AB4"/>
    <w:rsid w:val="0016653F"/>
    <w:rsid w:val="0016737E"/>
    <w:rsid w:val="001700B2"/>
    <w:rsid w:val="00171CF4"/>
    <w:rsid w:val="00171DF3"/>
    <w:rsid w:val="00185A57"/>
    <w:rsid w:val="00191954"/>
    <w:rsid w:val="00193CB0"/>
    <w:rsid w:val="00195047"/>
    <w:rsid w:val="00197480"/>
    <w:rsid w:val="001A114A"/>
    <w:rsid w:val="001A1B85"/>
    <w:rsid w:val="001A1CA5"/>
    <w:rsid w:val="001A5ACF"/>
    <w:rsid w:val="001B33A4"/>
    <w:rsid w:val="001B5432"/>
    <w:rsid w:val="001B638D"/>
    <w:rsid w:val="001B642A"/>
    <w:rsid w:val="001C06E3"/>
    <w:rsid w:val="001C17F7"/>
    <w:rsid w:val="001C1DB9"/>
    <w:rsid w:val="001C55EF"/>
    <w:rsid w:val="001D00B3"/>
    <w:rsid w:val="001D012C"/>
    <w:rsid w:val="001D0A48"/>
    <w:rsid w:val="001D0D35"/>
    <w:rsid w:val="001D64AF"/>
    <w:rsid w:val="001D6BA0"/>
    <w:rsid w:val="001E3AF6"/>
    <w:rsid w:val="001E5F8C"/>
    <w:rsid w:val="001F035C"/>
    <w:rsid w:val="001F2A2F"/>
    <w:rsid w:val="001F4624"/>
    <w:rsid w:val="001F524B"/>
    <w:rsid w:val="001F6F2D"/>
    <w:rsid w:val="0020028B"/>
    <w:rsid w:val="002011EC"/>
    <w:rsid w:val="00202141"/>
    <w:rsid w:val="002072C8"/>
    <w:rsid w:val="00213199"/>
    <w:rsid w:val="00214FAE"/>
    <w:rsid w:val="00217496"/>
    <w:rsid w:val="00217ACA"/>
    <w:rsid w:val="00221983"/>
    <w:rsid w:val="0022257B"/>
    <w:rsid w:val="0022541D"/>
    <w:rsid w:val="00232CEF"/>
    <w:rsid w:val="00233A70"/>
    <w:rsid w:val="0023697A"/>
    <w:rsid w:val="00237818"/>
    <w:rsid w:val="00241526"/>
    <w:rsid w:val="0024661B"/>
    <w:rsid w:val="00253523"/>
    <w:rsid w:val="00253750"/>
    <w:rsid w:val="00256907"/>
    <w:rsid w:val="00257D13"/>
    <w:rsid w:val="002624BA"/>
    <w:rsid w:val="00263CB8"/>
    <w:rsid w:val="0026402F"/>
    <w:rsid w:val="00267AB3"/>
    <w:rsid w:val="0027190E"/>
    <w:rsid w:val="00272A36"/>
    <w:rsid w:val="00275F53"/>
    <w:rsid w:val="002774CD"/>
    <w:rsid w:val="00281E75"/>
    <w:rsid w:val="00291B11"/>
    <w:rsid w:val="002935DB"/>
    <w:rsid w:val="00295D7D"/>
    <w:rsid w:val="00297143"/>
    <w:rsid w:val="002A1A57"/>
    <w:rsid w:val="002A2D34"/>
    <w:rsid w:val="002A5014"/>
    <w:rsid w:val="002A6059"/>
    <w:rsid w:val="002A695D"/>
    <w:rsid w:val="002B0538"/>
    <w:rsid w:val="002B2A10"/>
    <w:rsid w:val="002B2AF4"/>
    <w:rsid w:val="002B52BE"/>
    <w:rsid w:val="002B6E7B"/>
    <w:rsid w:val="002B7EA8"/>
    <w:rsid w:val="002C0674"/>
    <w:rsid w:val="002C2161"/>
    <w:rsid w:val="002C4D03"/>
    <w:rsid w:val="002C689A"/>
    <w:rsid w:val="002C6B30"/>
    <w:rsid w:val="002C79CE"/>
    <w:rsid w:val="002D140E"/>
    <w:rsid w:val="002D41FF"/>
    <w:rsid w:val="002D7B43"/>
    <w:rsid w:val="002E2077"/>
    <w:rsid w:val="002E5FAA"/>
    <w:rsid w:val="002E738E"/>
    <w:rsid w:val="002E7582"/>
    <w:rsid w:val="002F2838"/>
    <w:rsid w:val="002F59A3"/>
    <w:rsid w:val="002F65B5"/>
    <w:rsid w:val="002F6E05"/>
    <w:rsid w:val="002F72BB"/>
    <w:rsid w:val="00300BAA"/>
    <w:rsid w:val="00302419"/>
    <w:rsid w:val="00303D9E"/>
    <w:rsid w:val="00314406"/>
    <w:rsid w:val="00314B34"/>
    <w:rsid w:val="003152BC"/>
    <w:rsid w:val="0031662E"/>
    <w:rsid w:val="00324B5A"/>
    <w:rsid w:val="00324E51"/>
    <w:rsid w:val="003260F6"/>
    <w:rsid w:val="003277B0"/>
    <w:rsid w:val="00331AFB"/>
    <w:rsid w:val="003327E5"/>
    <w:rsid w:val="0033385C"/>
    <w:rsid w:val="003348D9"/>
    <w:rsid w:val="00335C08"/>
    <w:rsid w:val="00337BD0"/>
    <w:rsid w:val="003417D8"/>
    <w:rsid w:val="00343751"/>
    <w:rsid w:val="00347D56"/>
    <w:rsid w:val="0035143F"/>
    <w:rsid w:val="0035429B"/>
    <w:rsid w:val="003571AB"/>
    <w:rsid w:val="00360D12"/>
    <w:rsid w:val="00362934"/>
    <w:rsid w:val="00365D77"/>
    <w:rsid w:val="0037285B"/>
    <w:rsid w:val="00374CAA"/>
    <w:rsid w:val="0037611F"/>
    <w:rsid w:val="00377A0C"/>
    <w:rsid w:val="0038235A"/>
    <w:rsid w:val="00382F7A"/>
    <w:rsid w:val="00384F7E"/>
    <w:rsid w:val="003852BD"/>
    <w:rsid w:val="00385BD1"/>
    <w:rsid w:val="00385C8F"/>
    <w:rsid w:val="00390CA8"/>
    <w:rsid w:val="00390EC1"/>
    <w:rsid w:val="00391273"/>
    <w:rsid w:val="00392294"/>
    <w:rsid w:val="00393F8E"/>
    <w:rsid w:val="00394AC6"/>
    <w:rsid w:val="003963DB"/>
    <w:rsid w:val="003A2160"/>
    <w:rsid w:val="003A3CF5"/>
    <w:rsid w:val="003A3D8C"/>
    <w:rsid w:val="003A580D"/>
    <w:rsid w:val="003A68C0"/>
    <w:rsid w:val="003B2EB4"/>
    <w:rsid w:val="003B4E32"/>
    <w:rsid w:val="003B5C4F"/>
    <w:rsid w:val="003B6BC7"/>
    <w:rsid w:val="003C02C5"/>
    <w:rsid w:val="003C29A4"/>
    <w:rsid w:val="003C2B9E"/>
    <w:rsid w:val="003C50DB"/>
    <w:rsid w:val="003C543E"/>
    <w:rsid w:val="003C68FD"/>
    <w:rsid w:val="003D2570"/>
    <w:rsid w:val="003E0BF7"/>
    <w:rsid w:val="003E14C3"/>
    <w:rsid w:val="003E4E7F"/>
    <w:rsid w:val="003F2023"/>
    <w:rsid w:val="00400750"/>
    <w:rsid w:val="00402C52"/>
    <w:rsid w:val="00402D9F"/>
    <w:rsid w:val="0040334D"/>
    <w:rsid w:val="0040409C"/>
    <w:rsid w:val="00404BC7"/>
    <w:rsid w:val="004053C9"/>
    <w:rsid w:val="00412BD2"/>
    <w:rsid w:val="00414105"/>
    <w:rsid w:val="004141BB"/>
    <w:rsid w:val="00414E13"/>
    <w:rsid w:val="0041741F"/>
    <w:rsid w:val="004200C6"/>
    <w:rsid w:val="004200D5"/>
    <w:rsid w:val="00421429"/>
    <w:rsid w:val="00423CF4"/>
    <w:rsid w:val="00424536"/>
    <w:rsid w:val="004248CF"/>
    <w:rsid w:val="00424AC2"/>
    <w:rsid w:val="00425B60"/>
    <w:rsid w:val="00425BFB"/>
    <w:rsid w:val="00430921"/>
    <w:rsid w:val="00430AC4"/>
    <w:rsid w:val="0043316F"/>
    <w:rsid w:val="00436C55"/>
    <w:rsid w:val="00443DAE"/>
    <w:rsid w:val="00445490"/>
    <w:rsid w:val="00453864"/>
    <w:rsid w:val="004543CB"/>
    <w:rsid w:val="00456880"/>
    <w:rsid w:val="00456B16"/>
    <w:rsid w:val="00457329"/>
    <w:rsid w:val="00457A72"/>
    <w:rsid w:val="00461EC5"/>
    <w:rsid w:val="00464270"/>
    <w:rsid w:val="00464B6B"/>
    <w:rsid w:val="0046526F"/>
    <w:rsid w:val="004703E2"/>
    <w:rsid w:val="0047046F"/>
    <w:rsid w:val="00470649"/>
    <w:rsid w:val="00472997"/>
    <w:rsid w:val="00474B37"/>
    <w:rsid w:val="00477D74"/>
    <w:rsid w:val="004808E5"/>
    <w:rsid w:val="00481256"/>
    <w:rsid w:val="00481361"/>
    <w:rsid w:val="00482FDD"/>
    <w:rsid w:val="00483CA1"/>
    <w:rsid w:val="004872D5"/>
    <w:rsid w:val="00487B75"/>
    <w:rsid w:val="00490617"/>
    <w:rsid w:val="00491ABB"/>
    <w:rsid w:val="004924EF"/>
    <w:rsid w:val="004931BD"/>
    <w:rsid w:val="004932D2"/>
    <w:rsid w:val="0049358E"/>
    <w:rsid w:val="00493D37"/>
    <w:rsid w:val="00495C8F"/>
    <w:rsid w:val="004A24A7"/>
    <w:rsid w:val="004A7308"/>
    <w:rsid w:val="004A73A6"/>
    <w:rsid w:val="004B6AE7"/>
    <w:rsid w:val="004B6D25"/>
    <w:rsid w:val="004C1050"/>
    <w:rsid w:val="004C3E3F"/>
    <w:rsid w:val="004C49AA"/>
    <w:rsid w:val="004C63DB"/>
    <w:rsid w:val="004C684E"/>
    <w:rsid w:val="004C70B6"/>
    <w:rsid w:val="004C7D53"/>
    <w:rsid w:val="004D0808"/>
    <w:rsid w:val="004D7B56"/>
    <w:rsid w:val="004E038F"/>
    <w:rsid w:val="004E12BF"/>
    <w:rsid w:val="004E1F0F"/>
    <w:rsid w:val="004E26B2"/>
    <w:rsid w:val="004E5C91"/>
    <w:rsid w:val="004F74A5"/>
    <w:rsid w:val="00502D45"/>
    <w:rsid w:val="00505164"/>
    <w:rsid w:val="00506257"/>
    <w:rsid w:val="00507B16"/>
    <w:rsid w:val="00512504"/>
    <w:rsid w:val="005149CA"/>
    <w:rsid w:val="005152EF"/>
    <w:rsid w:val="00517106"/>
    <w:rsid w:val="0051720B"/>
    <w:rsid w:val="0051782E"/>
    <w:rsid w:val="005218AF"/>
    <w:rsid w:val="00522461"/>
    <w:rsid w:val="00523071"/>
    <w:rsid w:val="00523A81"/>
    <w:rsid w:val="00525BF4"/>
    <w:rsid w:val="00526A9E"/>
    <w:rsid w:val="00530137"/>
    <w:rsid w:val="00540DCF"/>
    <w:rsid w:val="005422FA"/>
    <w:rsid w:val="00543AC0"/>
    <w:rsid w:val="005448CC"/>
    <w:rsid w:val="00545B56"/>
    <w:rsid w:val="00545CBA"/>
    <w:rsid w:val="00553E72"/>
    <w:rsid w:val="005547A4"/>
    <w:rsid w:val="00556141"/>
    <w:rsid w:val="00556F86"/>
    <w:rsid w:val="00557419"/>
    <w:rsid w:val="00560527"/>
    <w:rsid w:val="0056102A"/>
    <w:rsid w:val="0056306C"/>
    <w:rsid w:val="00564DBF"/>
    <w:rsid w:val="00567570"/>
    <w:rsid w:val="005748F7"/>
    <w:rsid w:val="005756EF"/>
    <w:rsid w:val="0057656B"/>
    <w:rsid w:val="00581E25"/>
    <w:rsid w:val="0058211A"/>
    <w:rsid w:val="005825DD"/>
    <w:rsid w:val="005857E3"/>
    <w:rsid w:val="005903F3"/>
    <w:rsid w:val="00591CBC"/>
    <w:rsid w:val="00595954"/>
    <w:rsid w:val="00596DCA"/>
    <w:rsid w:val="00597FBC"/>
    <w:rsid w:val="005A12E4"/>
    <w:rsid w:val="005B1261"/>
    <w:rsid w:val="005B3331"/>
    <w:rsid w:val="005B3D6F"/>
    <w:rsid w:val="005B4C28"/>
    <w:rsid w:val="005C041A"/>
    <w:rsid w:val="005C1E4E"/>
    <w:rsid w:val="005C2386"/>
    <w:rsid w:val="005C30D9"/>
    <w:rsid w:val="005C4566"/>
    <w:rsid w:val="005C5870"/>
    <w:rsid w:val="005D1AA0"/>
    <w:rsid w:val="005D5412"/>
    <w:rsid w:val="005D5AEE"/>
    <w:rsid w:val="005E13BC"/>
    <w:rsid w:val="005E1892"/>
    <w:rsid w:val="005E237B"/>
    <w:rsid w:val="005E259D"/>
    <w:rsid w:val="005E26C8"/>
    <w:rsid w:val="005E3D74"/>
    <w:rsid w:val="005F020C"/>
    <w:rsid w:val="005F2401"/>
    <w:rsid w:val="0060051E"/>
    <w:rsid w:val="00600796"/>
    <w:rsid w:val="00601E51"/>
    <w:rsid w:val="00603A5E"/>
    <w:rsid w:val="00612E17"/>
    <w:rsid w:val="00612EFF"/>
    <w:rsid w:val="006133C2"/>
    <w:rsid w:val="006148E0"/>
    <w:rsid w:val="00617D08"/>
    <w:rsid w:val="0062179B"/>
    <w:rsid w:val="00622ED7"/>
    <w:rsid w:val="0062454E"/>
    <w:rsid w:val="00624D82"/>
    <w:rsid w:val="00626E72"/>
    <w:rsid w:val="006272FF"/>
    <w:rsid w:val="00633BE8"/>
    <w:rsid w:val="00634EC7"/>
    <w:rsid w:val="00637627"/>
    <w:rsid w:val="006442F3"/>
    <w:rsid w:val="006443DC"/>
    <w:rsid w:val="0065012A"/>
    <w:rsid w:val="006502B0"/>
    <w:rsid w:val="00650F32"/>
    <w:rsid w:val="00651851"/>
    <w:rsid w:val="0065363D"/>
    <w:rsid w:val="00655160"/>
    <w:rsid w:val="00656A92"/>
    <w:rsid w:val="00657103"/>
    <w:rsid w:val="00663B90"/>
    <w:rsid w:val="00664C00"/>
    <w:rsid w:val="006652B2"/>
    <w:rsid w:val="00665659"/>
    <w:rsid w:val="00665F1B"/>
    <w:rsid w:val="00665F1F"/>
    <w:rsid w:val="00667FB9"/>
    <w:rsid w:val="006705B5"/>
    <w:rsid w:val="006713A0"/>
    <w:rsid w:val="00672126"/>
    <w:rsid w:val="006721AB"/>
    <w:rsid w:val="00682FE1"/>
    <w:rsid w:val="00683155"/>
    <w:rsid w:val="00683B8E"/>
    <w:rsid w:val="00684DA5"/>
    <w:rsid w:val="006856A9"/>
    <w:rsid w:val="006857F4"/>
    <w:rsid w:val="00685B1B"/>
    <w:rsid w:val="00692D15"/>
    <w:rsid w:val="00695ACA"/>
    <w:rsid w:val="006A021B"/>
    <w:rsid w:val="006A1D5C"/>
    <w:rsid w:val="006A517B"/>
    <w:rsid w:val="006A544F"/>
    <w:rsid w:val="006B0328"/>
    <w:rsid w:val="006B2B9C"/>
    <w:rsid w:val="006B317A"/>
    <w:rsid w:val="006B51F9"/>
    <w:rsid w:val="006B7808"/>
    <w:rsid w:val="006C2EC6"/>
    <w:rsid w:val="006C39E1"/>
    <w:rsid w:val="006C7D6E"/>
    <w:rsid w:val="006D017E"/>
    <w:rsid w:val="006D02D5"/>
    <w:rsid w:val="006D5DDE"/>
    <w:rsid w:val="006D7ABC"/>
    <w:rsid w:val="006D7EF7"/>
    <w:rsid w:val="006F34DF"/>
    <w:rsid w:val="006F5BBD"/>
    <w:rsid w:val="006F64E0"/>
    <w:rsid w:val="006F6647"/>
    <w:rsid w:val="006F7360"/>
    <w:rsid w:val="007006D4"/>
    <w:rsid w:val="00702746"/>
    <w:rsid w:val="00703779"/>
    <w:rsid w:val="00705A02"/>
    <w:rsid w:val="00712B10"/>
    <w:rsid w:val="00712D63"/>
    <w:rsid w:val="00712E8D"/>
    <w:rsid w:val="007157CF"/>
    <w:rsid w:val="007163A1"/>
    <w:rsid w:val="007219B2"/>
    <w:rsid w:val="00722987"/>
    <w:rsid w:val="00723B03"/>
    <w:rsid w:val="007241AD"/>
    <w:rsid w:val="007274FE"/>
    <w:rsid w:val="00730214"/>
    <w:rsid w:val="007305C3"/>
    <w:rsid w:val="00730F35"/>
    <w:rsid w:val="007332A8"/>
    <w:rsid w:val="007351C5"/>
    <w:rsid w:val="00736DC0"/>
    <w:rsid w:val="00742DC0"/>
    <w:rsid w:val="0074322F"/>
    <w:rsid w:val="00747AE0"/>
    <w:rsid w:val="00754AB7"/>
    <w:rsid w:val="0075562F"/>
    <w:rsid w:val="00757416"/>
    <w:rsid w:val="00761317"/>
    <w:rsid w:val="00761D08"/>
    <w:rsid w:val="00761D9C"/>
    <w:rsid w:val="00763388"/>
    <w:rsid w:val="0076391D"/>
    <w:rsid w:val="00765B08"/>
    <w:rsid w:val="00766635"/>
    <w:rsid w:val="00767009"/>
    <w:rsid w:val="00770499"/>
    <w:rsid w:val="007747FE"/>
    <w:rsid w:val="00775521"/>
    <w:rsid w:val="0077780D"/>
    <w:rsid w:val="00781712"/>
    <w:rsid w:val="007839E3"/>
    <w:rsid w:val="00783C46"/>
    <w:rsid w:val="00784676"/>
    <w:rsid w:val="00785692"/>
    <w:rsid w:val="00791A17"/>
    <w:rsid w:val="00791AFB"/>
    <w:rsid w:val="00794DFE"/>
    <w:rsid w:val="007976B4"/>
    <w:rsid w:val="00797986"/>
    <w:rsid w:val="007A0A52"/>
    <w:rsid w:val="007A5E5D"/>
    <w:rsid w:val="007B108F"/>
    <w:rsid w:val="007B3CD5"/>
    <w:rsid w:val="007B45B6"/>
    <w:rsid w:val="007B4732"/>
    <w:rsid w:val="007C1C27"/>
    <w:rsid w:val="007C2F36"/>
    <w:rsid w:val="007C53D5"/>
    <w:rsid w:val="007C7334"/>
    <w:rsid w:val="007C79F0"/>
    <w:rsid w:val="007D0852"/>
    <w:rsid w:val="007D0C47"/>
    <w:rsid w:val="007D0CD7"/>
    <w:rsid w:val="007D24AB"/>
    <w:rsid w:val="007D4E1F"/>
    <w:rsid w:val="007D712E"/>
    <w:rsid w:val="007D7C49"/>
    <w:rsid w:val="007E10C3"/>
    <w:rsid w:val="007E1597"/>
    <w:rsid w:val="007E17C7"/>
    <w:rsid w:val="007E1D0F"/>
    <w:rsid w:val="007E47DB"/>
    <w:rsid w:val="007E4ED4"/>
    <w:rsid w:val="007F24D3"/>
    <w:rsid w:val="007F3CD8"/>
    <w:rsid w:val="007F58B2"/>
    <w:rsid w:val="007F5AD1"/>
    <w:rsid w:val="008006C1"/>
    <w:rsid w:val="00804381"/>
    <w:rsid w:val="0080447A"/>
    <w:rsid w:val="00806A06"/>
    <w:rsid w:val="008077BA"/>
    <w:rsid w:val="008102A9"/>
    <w:rsid w:val="00811FC8"/>
    <w:rsid w:val="00813CE3"/>
    <w:rsid w:val="00815374"/>
    <w:rsid w:val="00817541"/>
    <w:rsid w:val="008209F0"/>
    <w:rsid w:val="00822D41"/>
    <w:rsid w:val="00822F0F"/>
    <w:rsid w:val="00823289"/>
    <w:rsid w:val="008268D1"/>
    <w:rsid w:val="0083216F"/>
    <w:rsid w:val="008327CF"/>
    <w:rsid w:val="008331B7"/>
    <w:rsid w:val="0083396A"/>
    <w:rsid w:val="00833D95"/>
    <w:rsid w:val="008344FF"/>
    <w:rsid w:val="0083484D"/>
    <w:rsid w:val="00836062"/>
    <w:rsid w:val="00840984"/>
    <w:rsid w:val="008442BB"/>
    <w:rsid w:val="00845617"/>
    <w:rsid w:val="00845950"/>
    <w:rsid w:val="00847256"/>
    <w:rsid w:val="00850727"/>
    <w:rsid w:val="00851011"/>
    <w:rsid w:val="0085179C"/>
    <w:rsid w:val="008548D3"/>
    <w:rsid w:val="00860CE8"/>
    <w:rsid w:val="008612E0"/>
    <w:rsid w:val="00861343"/>
    <w:rsid w:val="00861FD9"/>
    <w:rsid w:val="00862D3D"/>
    <w:rsid w:val="008647F0"/>
    <w:rsid w:val="0087129C"/>
    <w:rsid w:val="00871562"/>
    <w:rsid w:val="00872457"/>
    <w:rsid w:val="00872851"/>
    <w:rsid w:val="00872D0A"/>
    <w:rsid w:val="00872F8D"/>
    <w:rsid w:val="00874628"/>
    <w:rsid w:val="00883802"/>
    <w:rsid w:val="00887DD8"/>
    <w:rsid w:val="00890314"/>
    <w:rsid w:val="008909A2"/>
    <w:rsid w:val="00890D26"/>
    <w:rsid w:val="00892656"/>
    <w:rsid w:val="0089382A"/>
    <w:rsid w:val="008947C8"/>
    <w:rsid w:val="008956BD"/>
    <w:rsid w:val="008959D1"/>
    <w:rsid w:val="0089649D"/>
    <w:rsid w:val="008972A0"/>
    <w:rsid w:val="008A0488"/>
    <w:rsid w:val="008A1143"/>
    <w:rsid w:val="008A435E"/>
    <w:rsid w:val="008B1BA3"/>
    <w:rsid w:val="008B2556"/>
    <w:rsid w:val="008B3DFC"/>
    <w:rsid w:val="008B49B2"/>
    <w:rsid w:val="008B4CC4"/>
    <w:rsid w:val="008B64C7"/>
    <w:rsid w:val="008C20DE"/>
    <w:rsid w:val="008C59CC"/>
    <w:rsid w:val="008C68D5"/>
    <w:rsid w:val="008C68FE"/>
    <w:rsid w:val="008C7620"/>
    <w:rsid w:val="008D04A9"/>
    <w:rsid w:val="008D1BA5"/>
    <w:rsid w:val="008D2F92"/>
    <w:rsid w:val="008D397D"/>
    <w:rsid w:val="008D4AA0"/>
    <w:rsid w:val="008D5BE3"/>
    <w:rsid w:val="008D6B90"/>
    <w:rsid w:val="008D712B"/>
    <w:rsid w:val="008E13B0"/>
    <w:rsid w:val="008E1A4B"/>
    <w:rsid w:val="008E2B2B"/>
    <w:rsid w:val="008E3FDC"/>
    <w:rsid w:val="008E6238"/>
    <w:rsid w:val="008E6780"/>
    <w:rsid w:val="008E73C4"/>
    <w:rsid w:val="008E78C4"/>
    <w:rsid w:val="008F14A7"/>
    <w:rsid w:val="008F332C"/>
    <w:rsid w:val="008F76B0"/>
    <w:rsid w:val="00900C38"/>
    <w:rsid w:val="009010A5"/>
    <w:rsid w:val="00901AF1"/>
    <w:rsid w:val="00906B03"/>
    <w:rsid w:val="009072F9"/>
    <w:rsid w:val="0091211F"/>
    <w:rsid w:val="00912837"/>
    <w:rsid w:val="009200E4"/>
    <w:rsid w:val="00924349"/>
    <w:rsid w:val="009262AF"/>
    <w:rsid w:val="00927F5D"/>
    <w:rsid w:val="0093153C"/>
    <w:rsid w:val="00931B4A"/>
    <w:rsid w:val="00932491"/>
    <w:rsid w:val="00932D70"/>
    <w:rsid w:val="009358B4"/>
    <w:rsid w:val="0094163B"/>
    <w:rsid w:val="009429CC"/>
    <w:rsid w:val="00943470"/>
    <w:rsid w:val="009436D5"/>
    <w:rsid w:val="00951C7B"/>
    <w:rsid w:val="009520DA"/>
    <w:rsid w:val="0095373B"/>
    <w:rsid w:val="009551F9"/>
    <w:rsid w:val="00962D1E"/>
    <w:rsid w:val="00970676"/>
    <w:rsid w:val="0097131E"/>
    <w:rsid w:val="0097197A"/>
    <w:rsid w:val="00971E88"/>
    <w:rsid w:val="00974B11"/>
    <w:rsid w:val="00984E9B"/>
    <w:rsid w:val="00992A14"/>
    <w:rsid w:val="009931F6"/>
    <w:rsid w:val="0099358C"/>
    <w:rsid w:val="00993739"/>
    <w:rsid w:val="00995085"/>
    <w:rsid w:val="00995B13"/>
    <w:rsid w:val="009962B8"/>
    <w:rsid w:val="009A0B04"/>
    <w:rsid w:val="009A0BA8"/>
    <w:rsid w:val="009A189B"/>
    <w:rsid w:val="009A26DE"/>
    <w:rsid w:val="009A2AA2"/>
    <w:rsid w:val="009A30F1"/>
    <w:rsid w:val="009A3B64"/>
    <w:rsid w:val="009A4D64"/>
    <w:rsid w:val="009A639F"/>
    <w:rsid w:val="009B0A47"/>
    <w:rsid w:val="009B2F72"/>
    <w:rsid w:val="009B51EB"/>
    <w:rsid w:val="009B642F"/>
    <w:rsid w:val="009B6CAD"/>
    <w:rsid w:val="009C0D5A"/>
    <w:rsid w:val="009C159B"/>
    <w:rsid w:val="009C284B"/>
    <w:rsid w:val="009C79DC"/>
    <w:rsid w:val="009D10D9"/>
    <w:rsid w:val="009D3011"/>
    <w:rsid w:val="009D39F0"/>
    <w:rsid w:val="009D5E0B"/>
    <w:rsid w:val="009E1E02"/>
    <w:rsid w:val="009E29EE"/>
    <w:rsid w:val="009E3463"/>
    <w:rsid w:val="009E48CE"/>
    <w:rsid w:val="009E4FFD"/>
    <w:rsid w:val="009E7201"/>
    <w:rsid w:val="009F1F24"/>
    <w:rsid w:val="009F4D3E"/>
    <w:rsid w:val="009F78F2"/>
    <w:rsid w:val="00A00230"/>
    <w:rsid w:val="00A004EF"/>
    <w:rsid w:val="00A05E15"/>
    <w:rsid w:val="00A10346"/>
    <w:rsid w:val="00A10855"/>
    <w:rsid w:val="00A10CC6"/>
    <w:rsid w:val="00A10D66"/>
    <w:rsid w:val="00A11F06"/>
    <w:rsid w:val="00A11F5E"/>
    <w:rsid w:val="00A130A1"/>
    <w:rsid w:val="00A13BA3"/>
    <w:rsid w:val="00A212EC"/>
    <w:rsid w:val="00A234CA"/>
    <w:rsid w:val="00A23B04"/>
    <w:rsid w:val="00A2538C"/>
    <w:rsid w:val="00A302B6"/>
    <w:rsid w:val="00A3135E"/>
    <w:rsid w:val="00A32844"/>
    <w:rsid w:val="00A33725"/>
    <w:rsid w:val="00A3534C"/>
    <w:rsid w:val="00A3751A"/>
    <w:rsid w:val="00A40559"/>
    <w:rsid w:val="00A46EEA"/>
    <w:rsid w:val="00A51BEF"/>
    <w:rsid w:val="00A51E47"/>
    <w:rsid w:val="00A528FE"/>
    <w:rsid w:val="00A53ABA"/>
    <w:rsid w:val="00A55596"/>
    <w:rsid w:val="00A61442"/>
    <w:rsid w:val="00A64C1F"/>
    <w:rsid w:val="00A6536E"/>
    <w:rsid w:val="00A70892"/>
    <w:rsid w:val="00A728B1"/>
    <w:rsid w:val="00A72F92"/>
    <w:rsid w:val="00A73511"/>
    <w:rsid w:val="00A773B1"/>
    <w:rsid w:val="00A77C6B"/>
    <w:rsid w:val="00A81F08"/>
    <w:rsid w:val="00A83973"/>
    <w:rsid w:val="00A84B20"/>
    <w:rsid w:val="00A868F5"/>
    <w:rsid w:val="00A90600"/>
    <w:rsid w:val="00A92232"/>
    <w:rsid w:val="00A93AC1"/>
    <w:rsid w:val="00A93BC1"/>
    <w:rsid w:val="00A979A1"/>
    <w:rsid w:val="00AA140A"/>
    <w:rsid w:val="00AA28B3"/>
    <w:rsid w:val="00AA3F3A"/>
    <w:rsid w:val="00AA5C13"/>
    <w:rsid w:val="00AA6131"/>
    <w:rsid w:val="00AB0799"/>
    <w:rsid w:val="00AB1DEA"/>
    <w:rsid w:val="00AB2102"/>
    <w:rsid w:val="00AB2568"/>
    <w:rsid w:val="00AB2614"/>
    <w:rsid w:val="00AB7730"/>
    <w:rsid w:val="00AC13E5"/>
    <w:rsid w:val="00AC4805"/>
    <w:rsid w:val="00AC7D76"/>
    <w:rsid w:val="00AD1F46"/>
    <w:rsid w:val="00AD2A4A"/>
    <w:rsid w:val="00AD36DD"/>
    <w:rsid w:val="00AD60F2"/>
    <w:rsid w:val="00AD6D5B"/>
    <w:rsid w:val="00AE144B"/>
    <w:rsid w:val="00AE374F"/>
    <w:rsid w:val="00AE3F7D"/>
    <w:rsid w:val="00AE48EF"/>
    <w:rsid w:val="00AF04E2"/>
    <w:rsid w:val="00AF1C89"/>
    <w:rsid w:val="00AF3636"/>
    <w:rsid w:val="00B028EE"/>
    <w:rsid w:val="00B0390D"/>
    <w:rsid w:val="00B05869"/>
    <w:rsid w:val="00B069A7"/>
    <w:rsid w:val="00B12516"/>
    <w:rsid w:val="00B1310E"/>
    <w:rsid w:val="00B1335C"/>
    <w:rsid w:val="00B1602D"/>
    <w:rsid w:val="00B1655D"/>
    <w:rsid w:val="00B1657C"/>
    <w:rsid w:val="00B16C13"/>
    <w:rsid w:val="00B16D3B"/>
    <w:rsid w:val="00B2002E"/>
    <w:rsid w:val="00B25455"/>
    <w:rsid w:val="00B26A21"/>
    <w:rsid w:val="00B278FE"/>
    <w:rsid w:val="00B304CE"/>
    <w:rsid w:val="00B32D26"/>
    <w:rsid w:val="00B3371C"/>
    <w:rsid w:val="00B35AB4"/>
    <w:rsid w:val="00B366CE"/>
    <w:rsid w:val="00B37174"/>
    <w:rsid w:val="00B405B8"/>
    <w:rsid w:val="00B43FA3"/>
    <w:rsid w:val="00B44312"/>
    <w:rsid w:val="00B453E8"/>
    <w:rsid w:val="00B47D34"/>
    <w:rsid w:val="00B50575"/>
    <w:rsid w:val="00B5158D"/>
    <w:rsid w:val="00B52595"/>
    <w:rsid w:val="00B53D9E"/>
    <w:rsid w:val="00B552AD"/>
    <w:rsid w:val="00B554C5"/>
    <w:rsid w:val="00B55969"/>
    <w:rsid w:val="00B61D1F"/>
    <w:rsid w:val="00B63852"/>
    <w:rsid w:val="00B64C46"/>
    <w:rsid w:val="00B65615"/>
    <w:rsid w:val="00B66441"/>
    <w:rsid w:val="00B70FA7"/>
    <w:rsid w:val="00B73A85"/>
    <w:rsid w:val="00B73B49"/>
    <w:rsid w:val="00B75E41"/>
    <w:rsid w:val="00B800E3"/>
    <w:rsid w:val="00B801B9"/>
    <w:rsid w:val="00B818CE"/>
    <w:rsid w:val="00B864DD"/>
    <w:rsid w:val="00B94A18"/>
    <w:rsid w:val="00B96E99"/>
    <w:rsid w:val="00B97050"/>
    <w:rsid w:val="00B97C34"/>
    <w:rsid w:val="00BA1CE0"/>
    <w:rsid w:val="00BA528A"/>
    <w:rsid w:val="00BA6AC8"/>
    <w:rsid w:val="00BA6F3F"/>
    <w:rsid w:val="00BB0BDA"/>
    <w:rsid w:val="00BB10B4"/>
    <w:rsid w:val="00BB1806"/>
    <w:rsid w:val="00BB3954"/>
    <w:rsid w:val="00BB525E"/>
    <w:rsid w:val="00BB7128"/>
    <w:rsid w:val="00BC097E"/>
    <w:rsid w:val="00BC43D0"/>
    <w:rsid w:val="00BC73F6"/>
    <w:rsid w:val="00BC7C08"/>
    <w:rsid w:val="00BD254A"/>
    <w:rsid w:val="00BD37BB"/>
    <w:rsid w:val="00BD3DB0"/>
    <w:rsid w:val="00BD5775"/>
    <w:rsid w:val="00BD6019"/>
    <w:rsid w:val="00BD70D2"/>
    <w:rsid w:val="00BD7F97"/>
    <w:rsid w:val="00BE0702"/>
    <w:rsid w:val="00BE641A"/>
    <w:rsid w:val="00BE69FF"/>
    <w:rsid w:val="00BF19FE"/>
    <w:rsid w:val="00BF1C1A"/>
    <w:rsid w:val="00BF259A"/>
    <w:rsid w:val="00BF3CAF"/>
    <w:rsid w:val="00BF3DAC"/>
    <w:rsid w:val="00BF66F3"/>
    <w:rsid w:val="00C01441"/>
    <w:rsid w:val="00C018C9"/>
    <w:rsid w:val="00C02F75"/>
    <w:rsid w:val="00C040CF"/>
    <w:rsid w:val="00C05313"/>
    <w:rsid w:val="00C134EF"/>
    <w:rsid w:val="00C15DDF"/>
    <w:rsid w:val="00C20999"/>
    <w:rsid w:val="00C21917"/>
    <w:rsid w:val="00C23A89"/>
    <w:rsid w:val="00C24EF3"/>
    <w:rsid w:val="00C27247"/>
    <w:rsid w:val="00C31952"/>
    <w:rsid w:val="00C32071"/>
    <w:rsid w:val="00C33109"/>
    <w:rsid w:val="00C35747"/>
    <w:rsid w:val="00C36081"/>
    <w:rsid w:val="00C366F0"/>
    <w:rsid w:val="00C40A59"/>
    <w:rsid w:val="00C40B16"/>
    <w:rsid w:val="00C4112F"/>
    <w:rsid w:val="00C424C5"/>
    <w:rsid w:val="00C45A91"/>
    <w:rsid w:val="00C51A53"/>
    <w:rsid w:val="00C51BFC"/>
    <w:rsid w:val="00C5270C"/>
    <w:rsid w:val="00C52CC3"/>
    <w:rsid w:val="00C5369D"/>
    <w:rsid w:val="00C53729"/>
    <w:rsid w:val="00C5706A"/>
    <w:rsid w:val="00C57D5E"/>
    <w:rsid w:val="00C604A1"/>
    <w:rsid w:val="00C65AA2"/>
    <w:rsid w:val="00C6654F"/>
    <w:rsid w:val="00C679B1"/>
    <w:rsid w:val="00C70D84"/>
    <w:rsid w:val="00C72525"/>
    <w:rsid w:val="00C73C60"/>
    <w:rsid w:val="00C76EE2"/>
    <w:rsid w:val="00C7721C"/>
    <w:rsid w:val="00C8283F"/>
    <w:rsid w:val="00C82B0B"/>
    <w:rsid w:val="00C836D4"/>
    <w:rsid w:val="00C91008"/>
    <w:rsid w:val="00C93BCE"/>
    <w:rsid w:val="00C9461A"/>
    <w:rsid w:val="00CA0DCE"/>
    <w:rsid w:val="00CA3E2C"/>
    <w:rsid w:val="00CA6C0D"/>
    <w:rsid w:val="00CB2994"/>
    <w:rsid w:val="00CB3A02"/>
    <w:rsid w:val="00CB6D8B"/>
    <w:rsid w:val="00CB78B6"/>
    <w:rsid w:val="00CC0600"/>
    <w:rsid w:val="00CC1420"/>
    <w:rsid w:val="00CC45DE"/>
    <w:rsid w:val="00CD1A1B"/>
    <w:rsid w:val="00CD28EF"/>
    <w:rsid w:val="00CD3264"/>
    <w:rsid w:val="00CD3A04"/>
    <w:rsid w:val="00CD4A44"/>
    <w:rsid w:val="00CD4D49"/>
    <w:rsid w:val="00CE0760"/>
    <w:rsid w:val="00CE161F"/>
    <w:rsid w:val="00CE1EE6"/>
    <w:rsid w:val="00CE26DB"/>
    <w:rsid w:val="00CE50B6"/>
    <w:rsid w:val="00CE5B22"/>
    <w:rsid w:val="00CE635F"/>
    <w:rsid w:val="00CE77D3"/>
    <w:rsid w:val="00CF1CA0"/>
    <w:rsid w:val="00CF2655"/>
    <w:rsid w:val="00CF30E9"/>
    <w:rsid w:val="00CF5213"/>
    <w:rsid w:val="00CF672C"/>
    <w:rsid w:val="00CF6E12"/>
    <w:rsid w:val="00CF6F56"/>
    <w:rsid w:val="00D0390F"/>
    <w:rsid w:val="00D03DAA"/>
    <w:rsid w:val="00D03E33"/>
    <w:rsid w:val="00D06A39"/>
    <w:rsid w:val="00D06EC1"/>
    <w:rsid w:val="00D07CF7"/>
    <w:rsid w:val="00D15AB7"/>
    <w:rsid w:val="00D16F1C"/>
    <w:rsid w:val="00D174B7"/>
    <w:rsid w:val="00D17ADE"/>
    <w:rsid w:val="00D204AE"/>
    <w:rsid w:val="00D20769"/>
    <w:rsid w:val="00D21616"/>
    <w:rsid w:val="00D27CFC"/>
    <w:rsid w:val="00D3294B"/>
    <w:rsid w:val="00D33BC0"/>
    <w:rsid w:val="00D34348"/>
    <w:rsid w:val="00D34FFA"/>
    <w:rsid w:val="00D37D9D"/>
    <w:rsid w:val="00D424D2"/>
    <w:rsid w:val="00D4251A"/>
    <w:rsid w:val="00D463D8"/>
    <w:rsid w:val="00D47733"/>
    <w:rsid w:val="00D5242E"/>
    <w:rsid w:val="00D52869"/>
    <w:rsid w:val="00D52896"/>
    <w:rsid w:val="00D529A2"/>
    <w:rsid w:val="00D545B2"/>
    <w:rsid w:val="00D5471D"/>
    <w:rsid w:val="00D619C0"/>
    <w:rsid w:val="00D637DA"/>
    <w:rsid w:val="00D65F95"/>
    <w:rsid w:val="00D6699C"/>
    <w:rsid w:val="00D70688"/>
    <w:rsid w:val="00D71207"/>
    <w:rsid w:val="00D71CA7"/>
    <w:rsid w:val="00D76365"/>
    <w:rsid w:val="00D7685E"/>
    <w:rsid w:val="00D77399"/>
    <w:rsid w:val="00D80AEC"/>
    <w:rsid w:val="00D82D82"/>
    <w:rsid w:val="00D82F96"/>
    <w:rsid w:val="00D85970"/>
    <w:rsid w:val="00D85D38"/>
    <w:rsid w:val="00D87B87"/>
    <w:rsid w:val="00D9112A"/>
    <w:rsid w:val="00D91723"/>
    <w:rsid w:val="00D9277D"/>
    <w:rsid w:val="00D92FB5"/>
    <w:rsid w:val="00DA0469"/>
    <w:rsid w:val="00DA411F"/>
    <w:rsid w:val="00DA4160"/>
    <w:rsid w:val="00DA5800"/>
    <w:rsid w:val="00DA64C9"/>
    <w:rsid w:val="00DB3725"/>
    <w:rsid w:val="00DB403A"/>
    <w:rsid w:val="00DB7AEE"/>
    <w:rsid w:val="00DC0024"/>
    <w:rsid w:val="00DC0B97"/>
    <w:rsid w:val="00DC51F8"/>
    <w:rsid w:val="00DC5411"/>
    <w:rsid w:val="00DD4F50"/>
    <w:rsid w:val="00DD51A2"/>
    <w:rsid w:val="00DD5426"/>
    <w:rsid w:val="00DE002A"/>
    <w:rsid w:val="00DE1CF0"/>
    <w:rsid w:val="00DE1D2D"/>
    <w:rsid w:val="00DE1E36"/>
    <w:rsid w:val="00DE1E83"/>
    <w:rsid w:val="00DE66A8"/>
    <w:rsid w:val="00DE6D10"/>
    <w:rsid w:val="00DE6E45"/>
    <w:rsid w:val="00DF1AE2"/>
    <w:rsid w:val="00DF31AF"/>
    <w:rsid w:val="00DF3515"/>
    <w:rsid w:val="00DF5CD6"/>
    <w:rsid w:val="00E01131"/>
    <w:rsid w:val="00E029D6"/>
    <w:rsid w:val="00E02BAA"/>
    <w:rsid w:val="00E037BE"/>
    <w:rsid w:val="00E0551B"/>
    <w:rsid w:val="00E067F2"/>
    <w:rsid w:val="00E0690F"/>
    <w:rsid w:val="00E07E8E"/>
    <w:rsid w:val="00E11866"/>
    <w:rsid w:val="00E11FE1"/>
    <w:rsid w:val="00E1588A"/>
    <w:rsid w:val="00E2222E"/>
    <w:rsid w:val="00E2236B"/>
    <w:rsid w:val="00E22F4C"/>
    <w:rsid w:val="00E2336A"/>
    <w:rsid w:val="00E2453A"/>
    <w:rsid w:val="00E27EA6"/>
    <w:rsid w:val="00E35D2E"/>
    <w:rsid w:val="00E3763F"/>
    <w:rsid w:val="00E411F5"/>
    <w:rsid w:val="00E412CC"/>
    <w:rsid w:val="00E43937"/>
    <w:rsid w:val="00E52272"/>
    <w:rsid w:val="00E56E1F"/>
    <w:rsid w:val="00E60909"/>
    <w:rsid w:val="00E63300"/>
    <w:rsid w:val="00E63D2B"/>
    <w:rsid w:val="00E64360"/>
    <w:rsid w:val="00E653D4"/>
    <w:rsid w:val="00E67ADD"/>
    <w:rsid w:val="00E70244"/>
    <w:rsid w:val="00E75714"/>
    <w:rsid w:val="00E767EF"/>
    <w:rsid w:val="00E82F21"/>
    <w:rsid w:val="00E833BD"/>
    <w:rsid w:val="00E860EE"/>
    <w:rsid w:val="00E866FD"/>
    <w:rsid w:val="00E87AA4"/>
    <w:rsid w:val="00E91A01"/>
    <w:rsid w:val="00E92E4E"/>
    <w:rsid w:val="00E93333"/>
    <w:rsid w:val="00E939DD"/>
    <w:rsid w:val="00E97EB3"/>
    <w:rsid w:val="00EB149E"/>
    <w:rsid w:val="00EB1EAD"/>
    <w:rsid w:val="00EB3588"/>
    <w:rsid w:val="00EB4EA2"/>
    <w:rsid w:val="00EB6532"/>
    <w:rsid w:val="00EC3DD4"/>
    <w:rsid w:val="00EC450D"/>
    <w:rsid w:val="00EC4C9F"/>
    <w:rsid w:val="00ED17C7"/>
    <w:rsid w:val="00ED1AC8"/>
    <w:rsid w:val="00ED6797"/>
    <w:rsid w:val="00EE1FBA"/>
    <w:rsid w:val="00EE2BFF"/>
    <w:rsid w:val="00EE4B0F"/>
    <w:rsid w:val="00EF4B3C"/>
    <w:rsid w:val="00EF57B5"/>
    <w:rsid w:val="00EF703D"/>
    <w:rsid w:val="00F028A1"/>
    <w:rsid w:val="00F037B4"/>
    <w:rsid w:val="00F03B23"/>
    <w:rsid w:val="00F053F7"/>
    <w:rsid w:val="00F06E9E"/>
    <w:rsid w:val="00F076F6"/>
    <w:rsid w:val="00F1158D"/>
    <w:rsid w:val="00F11C71"/>
    <w:rsid w:val="00F11D88"/>
    <w:rsid w:val="00F13CF7"/>
    <w:rsid w:val="00F174BF"/>
    <w:rsid w:val="00F208D7"/>
    <w:rsid w:val="00F24C99"/>
    <w:rsid w:val="00F2601E"/>
    <w:rsid w:val="00F26B25"/>
    <w:rsid w:val="00F27803"/>
    <w:rsid w:val="00F36830"/>
    <w:rsid w:val="00F42ABB"/>
    <w:rsid w:val="00F44C79"/>
    <w:rsid w:val="00F45610"/>
    <w:rsid w:val="00F50F99"/>
    <w:rsid w:val="00F53A02"/>
    <w:rsid w:val="00F53ED8"/>
    <w:rsid w:val="00F53F72"/>
    <w:rsid w:val="00F5430B"/>
    <w:rsid w:val="00F611A2"/>
    <w:rsid w:val="00F6155D"/>
    <w:rsid w:val="00F62423"/>
    <w:rsid w:val="00F62727"/>
    <w:rsid w:val="00F632D7"/>
    <w:rsid w:val="00F71355"/>
    <w:rsid w:val="00F71402"/>
    <w:rsid w:val="00F721BE"/>
    <w:rsid w:val="00F72374"/>
    <w:rsid w:val="00F73EF3"/>
    <w:rsid w:val="00F754B3"/>
    <w:rsid w:val="00F807D1"/>
    <w:rsid w:val="00F82F93"/>
    <w:rsid w:val="00F84551"/>
    <w:rsid w:val="00F86246"/>
    <w:rsid w:val="00F9431C"/>
    <w:rsid w:val="00F9678F"/>
    <w:rsid w:val="00FA1B57"/>
    <w:rsid w:val="00FA5F86"/>
    <w:rsid w:val="00FB0AFE"/>
    <w:rsid w:val="00FB3B6A"/>
    <w:rsid w:val="00FC02F5"/>
    <w:rsid w:val="00FC0FFF"/>
    <w:rsid w:val="00FC27CC"/>
    <w:rsid w:val="00FC2F89"/>
    <w:rsid w:val="00FC37FD"/>
    <w:rsid w:val="00FC3A9F"/>
    <w:rsid w:val="00FC59CE"/>
    <w:rsid w:val="00FD585A"/>
    <w:rsid w:val="00FE2027"/>
    <w:rsid w:val="00FE52AD"/>
    <w:rsid w:val="00FE5739"/>
    <w:rsid w:val="00FE5F1A"/>
    <w:rsid w:val="00FE638D"/>
    <w:rsid w:val="00FE6585"/>
    <w:rsid w:val="00FE6597"/>
    <w:rsid w:val="00FF10CD"/>
    <w:rsid w:val="00FF1219"/>
    <w:rsid w:val="00FF1ABF"/>
    <w:rsid w:val="00FF3A31"/>
    <w:rsid w:val="00FF4D0F"/>
    <w:rsid w:val="00FF7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92110A1"/>
  <w15:chartTrackingRefBased/>
  <w15:docId w15:val="{3DADAF0B-EA38-472A-BC57-AF4299374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47A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2A2F"/>
    <w:pPr>
      <w:tabs>
        <w:tab w:val="center" w:pos="4153"/>
        <w:tab w:val="right" w:pos="8306"/>
      </w:tabs>
      <w:snapToGrid w:val="0"/>
      <w:jc w:val="center"/>
    </w:pPr>
    <w:rPr>
      <w:sz w:val="18"/>
      <w:szCs w:val="18"/>
    </w:rPr>
  </w:style>
  <w:style w:type="character" w:customStyle="1" w:styleId="a4">
    <w:name w:val="页眉 字符"/>
    <w:basedOn w:val="a0"/>
    <w:link w:val="a3"/>
    <w:uiPriority w:val="99"/>
    <w:rsid w:val="001F2A2F"/>
    <w:rPr>
      <w:sz w:val="18"/>
      <w:szCs w:val="18"/>
    </w:rPr>
  </w:style>
  <w:style w:type="paragraph" w:styleId="a5">
    <w:name w:val="footer"/>
    <w:basedOn w:val="a"/>
    <w:link w:val="a6"/>
    <w:uiPriority w:val="99"/>
    <w:unhideWhenUsed/>
    <w:rsid w:val="001F2A2F"/>
    <w:pPr>
      <w:tabs>
        <w:tab w:val="center" w:pos="4153"/>
        <w:tab w:val="right" w:pos="8306"/>
      </w:tabs>
      <w:snapToGrid w:val="0"/>
      <w:jc w:val="left"/>
    </w:pPr>
    <w:rPr>
      <w:sz w:val="18"/>
      <w:szCs w:val="18"/>
    </w:rPr>
  </w:style>
  <w:style w:type="character" w:customStyle="1" w:styleId="a6">
    <w:name w:val="页脚 字符"/>
    <w:basedOn w:val="a0"/>
    <w:link w:val="a5"/>
    <w:uiPriority w:val="99"/>
    <w:rsid w:val="001F2A2F"/>
    <w:rPr>
      <w:sz w:val="18"/>
      <w:szCs w:val="18"/>
    </w:rPr>
  </w:style>
  <w:style w:type="paragraph" w:customStyle="1" w:styleId="Authors">
    <w:name w:val="Authors"/>
    <w:basedOn w:val="a"/>
    <w:rsid w:val="001F2A2F"/>
    <w:pPr>
      <w:widowControl/>
      <w:spacing w:before="120" w:after="360"/>
      <w:jc w:val="center"/>
    </w:pPr>
    <w:rPr>
      <w:rFonts w:ascii="Times New Roman" w:eastAsia="Times New Roman" w:hAnsi="Times New Roman" w:cs="Times New Roman"/>
      <w:kern w:val="0"/>
      <w:sz w:val="24"/>
      <w:szCs w:val="24"/>
      <w:lang w:eastAsia="en-US"/>
      <w14:ligatures w14:val="none"/>
    </w:rPr>
  </w:style>
  <w:style w:type="paragraph" w:customStyle="1" w:styleId="Paragraph">
    <w:name w:val="Paragraph"/>
    <w:basedOn w:val="a"/>
    <w:link w:val="Paragraph0"/>
    <w:rsid w:val="001F2A2F"/>
    <w:pPr>
      <w:widowControl/>
      <w:spacing w:before="120"/>
      <w:ind w:firstLine="720"/>
      <w:jc w:val="left"/>
    </w:pPr>
    <w:rPr>
      <w:rFonts w:ascii="Times New Roman" w:eastAsia="Times New Roman" w:hAnsi="Times New Roman" w:cs="Times New Roman"/>
      <w:kern w:val="0"/>
      <w:sz w:val="24"/>
      <w:szCs w:val="24"/>
      <w:lang w:eastAsia="en-US"/>
      <w14:ligatures w14:val="none"/>
    </w:rPr>
  </w:style>
  <w:style w:type="table" w:styleId="a7">
    <w:name w:val="Table Grid"/>
    <w:basedOn w:val="a1"/>
    <w:uiPriority w:val="39"/>
    <w:rsid w:val="00502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253523"/>
    <w:rPr>
      <w:color w:val="0563C1" w:themeColor="hyperlink"/>
      <w:u w:val="single"/>
    </w:rPr>
  </w:style>
  <w:style w:type="character" w:styleId="a9">
    <w:name w:val="Unresolved Mention"/>
    <w:basedOn w:val="a0"/>
    <w:uiPriority w:val="99"/>
    <w:semiHidden/>
    <w:unhideWhenUsed/>
    <w:rsid w:val="00253523"/>
    <w:rPr>
      <w:color w:val="605E5C"/>
      <w:shd w:val="clear" w:color="auto" w:fill="E1DFDD"/>
    </w:rPr>
  </w:style>
  <w:style w:type="character" w:styleId="aa">
    <w:name w:val="Placeholder Text"/>
    <w:basedOn w:val="a0"/>
    <w:uiPriority w:val="99"/>
    <w:semiHidden/>
    <w:rsid w:val="009F1F24"/>
    <w:rPr>
      <w:color w:val="808080"/>
    </w:rPr>
  </w:style>
  <w:style w:type="character" w:styleId="ab">
    <w:name w:val="FollowedHyperlink"/>
    <w:basedOn w:val="a0"/>
    <w:uiPriority w:val="99"/>
    <w:semiHidden/>
    <w:unhideWhenUsed/>
    <w:rsid w:val="008947C8"/>
    <w:rPr>
      <w:color w:val="954F72"/>
      <w:u w:val="single"/>
    </w:rPr>
  </w:style>
  <w:style w:type="paragraph" w:customStyle="1" w:styleId="msonormal0">
    <w:name w:val="msonormal"/>
    <w:basedOn w:val="a"/>
    <w:rsid w:val="008947C8"/>
    <w:pPr>
      <w:widowControl/>
      <w:spacing w:before="100" w:beforeAutospacing="1" w:after="100" w:afterAutospacing="1"/>
      <w:jc w:val="left"/>
    </w:pPr>
    <w:rPr>
      <w:rFonts w:ascii="宋体" w:eastAsia="宋体" w:hAnsi="宋体" w:cs="宋体"/>
      <w:kern w:val="0"/>
      <w:sz w:val="24"/>
      <w:szCs w:val="24"/>
      <w14:ligatures w14:val="none"/>
    </w:rPr>
  </w:style>
  <w:style w:type="paragraph" w:customStyle="1" w:styleId="font5">
    <w:name w:val="font5"/>
    <w:basedOn w:val="a"/>
    <w:rsid w:val="008947C8"/>
    <w:pPr>
      <w:widowControl/>
      <w:spacing w:before="100" w:beforeAutospacing="1" w:after="100" w:afterAutospacing="1"/>
      <w:jc w:val="left"/>
    </w:pPr>
    <w:rPr>
      <w:rFonts w:ascii="等线" w:eastAsia="等线" w:hAnsi="等线" w:cs="宋体"/>
      <w:kern w:val="0"/>
      <w:sz w:val="18"/>
      <w:szCs w:val="18"/>
      <w14:ligatures w14:val="none"/>
    </w:rPr>
  </w:style>
  <w:style w:type="paragraph" w:customStyle="1" w:styleId="xl65">
    <w:name w:val="xl65"/>
    <w:basedOn w:val="a"/>
    <w:rsid w:val="008947C8"/>
    <w:pPr>
      <w:widowControl/>
      <w:shd w:val="clear" w:color="000000" w:fill="D0CECE"/>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66">
    <w:name w:val="xl66"/>
    <w:basedOn w:val="a"/>
    <w:rsid w:val="008947C8"/>
    <w:pPr>
      <w:widowControl/>
      <w:shd w:val="clear" w:color="000000" w:fill="E2EFDA"/>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67">
    <w:name w:val="xl67"/>
    <w:basedOn w:val="a"/>
    <w:rsid w:val="008947C8"/>
    <w:pPr>
      <w:widowControl/>
      <w:shd w:val="clear" w:color="000000" w:fill="FFF2CC"/>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68">
    <w:name w:val="xl68"/>
    <w:basedOn w:val="a"/>
    <w:rsid w:val="008947C8"/>
    <w:pPr>
      <w:widowControl/>
      <w:shd w:val="clear" w:color="000000" w:fill="BDD7EE"/>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69">
    <w:name w:val="xl69"/>
    <w:basedOn w:val="a"/>
    <w:rsid w:val="008947C8"/>
    <w:pPr>
      <w:widowControl/>
      <w:shd w:val="clear" w:color="000000" w:fill="F8CBAD"/>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70">
    <w:name w:val="xl70"/>
    <w:basedOn w:val="a"/>
    <w:rsid w:val="008947C8"/>
    <w:pPr>
      <w:widowControl/>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71">
    <w:name w:val="xl71"/>
    <w:basedOn w:val="a"/>
    <w:rsid w:val="008947C8"/>
    <w:pPr>
      <w:widowControl/>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72">
    <w:name w:val="xl72"/>
    <w:basedOn w:val="a"/>
    <w:rsid w:val="008947C8"/>
    <w:pPr>
      <w:widowControl/>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73">
    <w:name w:val="xl73"/>
    <w:basedOn w:val="a"/>
    <w:rsid w:val="008947C8"/>
    <w:pPr>
      <w:widowControl/>
      <w:pBdr>
        <w:bottom w:val="single" w:sz="4" w:space="0" w:color="auto"/>
      </w:pBdr>
      <w:shd w:val="clear" w:color="000000" w:fill="FF99FF"/>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74">
    <w:name w:val="xl74"/>
    <w:basedOn w:val="a"/>
    <w:rsid w:val="008947C8"/>
    <w:pPr>
      <w:widowControl/>
      <w:shd w:val="clear" w:color="000000" w:fill="F4B084"/>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75">
    <w:name w:val="xl75"/>
    <w:basedOn w:val="a"/>
    <w:rsid w:val="008947C8"/>
    <w:pPr>
      <w:widowControl/>
      <w:shd w:val="clear" w:color="000000" w:fill="DBDBDB"/>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76">
    <w:name w:val="xl76"/>
    <w:basedOn w:val="a"/>
    <w:rsid w:val="008947C8"/>
    <w:pPr>
      <w:widowControl/>
      <w:shd w:val="clear" w:color="000000" w:fill="FCE4D6"/>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77">
    <w:name w:val="xl77"/>
    <w:basedOn w:val="a"/>
    <w:rsid w:val="008947C8"/>
    <w:pPr>
      <w:widowControl/>
      <w:shd w:val="clear" w:color="000000" w:fill="FCE4D6"/>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78">
    <w:name w:val="xl78"/>
    <w:basedOn w:val="a"/>
    <w:rsid w:val="008947C8"/>
    <w:pPr>
      <w:widowControl/>
      <w:pBdr>
        <w:top w:val="single" w:sz="4" w:space="0" w:color="auto"/>
        <w:left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79">
    <w:name w:val="xl79"/>
    <w:basedOn w:val="a"/>
    <w:rsid w:val="008947C8"/>
    <w:pPr>
      <w:widowControl/>
      <w:pBdr>
        <w:top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0">
    <w:name w:val="xl80"/>
    <w:basedOn w:val="a"/>
    <w:rsid w:val="008947C8"/>
    <w:pPr>
      <w:widowControl/>
      <w:pBdr>
        <w:top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1">
    <w:name w:val="xl81"/>
    <w:basedOn w:val="a"/>
    <w:rsid w:val="008947C8"/>
    <w:pPr>
      <w:widowControl/>
      <w:pBdr>
        <w:left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2">
    <w:name w:val="xl82"/>
    <w:basedOn w:val="a"/>
    <w:rsid w:val="008947C8"/>
    <w:pPr>
      <w:widowControl/>
      <w:pBdr>
        <w:right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3">
    <w:name w:val="xl83"/>
    <w:basedOn w:val="a"/>
    <w:rsid w:val="008947C8"/>
    <w:pPr>
      <w:widowControl/>
      <w:shd w:val="clear" w:color="000000" w:fill="FF0000"/>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4">
    <w:name w:val="xl84"/>
    <w:basedOn w:val="a"/>
    <w:rsid w:val="008947C8"/>
    <w:pPr>
      <w:widowControl/>
      <w:pBdr>
        <w:left w:val="single" w:sz="4" w:space="0" w:color="auto"/>
        <w:bottom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5">
    <w:name w:val="xl85"/>
    <w:basedOn w:val="a"/>
    <w:rsid w:val="008947C8"/>
    <w:pPr>
      <w:widowControl/>
      <w:pBdr>
        <w:bottom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6">
    <w:name w:val="xl86"/>
    <w:basedOn w:val="a"/>
    <w:rsid w:val="008947C8"/>
    <w:pPr>
      <w:widowControl/>
      <w:pBdr>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87">
    <w:name w:val="xl87"/>
    <w:basedOn w:val="a"/>
    <w:rsid w:val="008947C8"/>
    <w:pPr>
      <w:widowControl/>
      <w:shd w:val="clear" w:color="000000" w:fill="ED7D31"/>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88">
    <w:name w:val="xl88"/>
    <w:basedOn w:val="a"/>
    <w:rsid w:val="008947C8"/>
    <w:pPr>
      <w:widowControl/>
      <w:shd w:val="clear" w:color="000000" w:fill="70AD47"/>
      <w:spacing w:before="100" w:beforeAutospacing="1" w:after="100" w:afterAutospacing="1"/>
      <w:jc w:val="center"/>
    </w:pPr>
    <w:rPr>
      <w:rFonts w:ascii="Times New Roman" w:eastAsia="宋体" w:hAnsi="Times New Roman" w:cs="Times New Roman"/>
      <w:b/>
      <w:bCs/>
      <w:kern w:val="0"/>
      <w:sz w:val="24"/>
      <w:szCs w:val="24"/>
      <w14:ligatures w14:val="none"/>
    </w:rPr>
  </w:style>
  <w:style w:type="paragraph" w:customStyle="1" w:styleId="xl89">
    <w:name w:val="xl89"/>
    <w:basedOn w:val="a"/>
    <w:rsid w:val="008947C8"/>
    <w:pPr>
      <w:widowControl/>
      <w:pBdr>
        <w:left w:val="single" w:sz="4" w:space="0" w:color="auto"/>
      </w:pBdr>
      <w:shd w:val="clear" w:color="000000" w:fill="FF0000"/>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90">
    <w:name w:val="xl90"/>
    <w:basedOn w:val="a"/>
    <w:rsid w:val="008947C8"/>
    <w:pPr>
      <w:widowControl/>
      <w:pBdr>
        <w:left w:val="single" w:sz="4" w:space="0" w:color="auto"/>
      </w:pBdr>
      <w:shd w:val="clear" w:color="000000" w:fill="FCE4D6"/>
      <w:spacing w:before="100" w:beforeAutospacing="1" w:after="100" w:afterAutospacing="1"/>
      <w:jc w:val="center"/>
    </w:pPr>
    <w:rPr>
      <w:rFonts w:ascii="Times New Roman" w:eastAsia="宋体" w:hAnsi="Times New Roman" w:cs="Times New Roman"/>
      <w:kern w:val="0"/>
      <w:sz w:val="24"/>
      <w:szCs w:val="24"/>
      <w14:ligatures w14:val="none"/>
    </w:rPr>
  </w:style>
  <w:style w:type="paragraph" w:customStyle="1" w:styleId="xl91">
    <w:name w:val="xl91"/>
    <w:basedOn w:val="a"/>
    <w:rsid w:val="008947C8"/>
    <w:pPr>
      <w:widowControl/>
      <w:pBdr>
        <w:right w:val="single" w:sz="4" w:space="0" w:color="auto"/>
      </w:pBdr>
      <w:shd w:val="clear" w:color="000000" w:fill="FCE4D6"/>
      <w:spacing w:before="100" w:beforeAutospacing="1" w:after="100" w:afterAutospacing="1"/>
      <w:jc w:val="center"/>
    </w:pPr>
    <w:rPr>
      <w:rFonts w:ascii="Times New Roman" w:eastAsia="宋体" w:hAnsi="Times New Roman" w:cs="Times New Roman"/>
      <w:kern w:val="0"/>
      <w:sz w:val="24"/>
      <w:szCs w:val="24"/>
      <w14:ligatures w14:val="none"/>
    </w:rPr>
  </w:style>
  <w:style w:type="paragraph" w:styleId="ac">
    <w:name w:val="List Paragraph"/>
    <w:basedOn w:val="a"/>
    <w:uiPriority w:val="34"/>
    <w:qFormat/>
    <w:rsid w:val="002E738E"/>
    <w:pPr>
      <w:ind w:firstLineChars="200" w:firstLine="420"/>
    </w:pPr>
  </w:style>
  <w:style w:type="paragraph" w:customStyle="1" w:styleId="EndNoteBibliographyTitle">
    <w:name w:val="EndNote Bibliography Title"/>
    <w:basedOn w:val="a"/>
    <w:link w:val="EndNoteBibliographyTitle0"/>
    <w:rsid w:val="00C5706A"/>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C5706A"/>
    <w:rPr>
      <w:rFonts w:ascii="等线" w:eastAsia="等线" w:hAnsi="等线"/>
      <w:noProof/>
      <w:sz w:val="20"/>
    </w:rPr>
  </w:style>
  <w:style w:type="paragraph" w:customStyle="1" w:styleId="EndNoteBibliography">
    <w:name w:val="EndNote Bibliography"/>
    <w:basedOn w:val="a"/>
    <w:link w:val="EndNoteBibliography0"/>
    <w:rsid w:val="00C5706A"/>
    <w:rPr>
      <w:rFonts w:ascii="等线" w:eastAsia="等线" w:hAnsi="等线"/>
      <w:noProof/>
      <w:sz w:val="20"/>
    </w:rPr>
  </w:style>
  <w:style w:type="character" w:customStyle="1" w:styleId="EndNoteBibliography0">
    <w:name w:val="EndNote Bibliography 字符"/>
    <w:basedOn w:val="a0"/>
    <w:link w:val="EndNoteBibliography"/>
    <w:rsid w:val="00C5706A"/>
    <w:rPr>
      <w:rFonts w:ascii="等线" w:eastAsia="等线" w:hAnsi="等线"/>
      <w:noProof/>
      <w:sz w:val="20"/>
    </w:rPr>
  </w:style>
  <w:style w:type="table" w:styleId="3">
    <w:name w:val="Plain Table 3"/>
    <w:basedOn w:val="a1"/>
    <w:uiPriority w:val="43"/>
    <w:rsid w:val="004932D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
    <w:name w:val="Plain Table 5"/>
    <w:basedOn w:val="a1"/>
    <w:uiPriority w:val="45"/>
    <w:rsid w:val="004932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d">
    <w:name w:val="Body Text"/>
    <w:basedOn w:val="a"/>
    <w:link w:val="ae"/>
    <w:uiPriority w:val="1"/>
    <w:qFormat/>
    <w:rsid w:val="007F58B2"/>
    <w:pPr>
      <w:autoSpaceDE w:val="0"/>
      <w:autoSpaceDN w:val="0"/>
      <w:jc w:val="left"/>
    </w:pPr>
    <w:rPr>
      <w:rFonts w:ascii="Times New Roman" w:eastAsia="Times New Roman" w:hAnsi="Times New Roman" w:cs="Times New Roman"/>
      <w:kern w:val="0"/>
      <w:sz w:val="20"/>
      <w:szCs w:val="20"/>
      <w:lang w:eastAsia="en-US"/>
      <w14:ligatures w14:val="none"/>
    </w:rPr>
  </w:style>
  <w:style w:type="character" w:customStyle="1" w:styleId="ae">
    <w:name w:val="正文文本 字符"/>
    <w:basedOn w:val="a0"/>
    <w:link w:val="ad"/>
    <w:uiPriority w:val="1"/>
    <w:rsid w:val="007F58B2"/>
    <w:rPr>
      <w:rFonts w:ascii="Times New Roman" w:eastAsia="Times New Roman" w:hAnsi="Times New Roman" w:cs="Times New Roman"/>
      <w:kern w:val="0"/>
      <w:sz w:val="20"/>
      <w:szCs w:val="20"/>
      <w:lang w:eastAsia="en-US"/>
      <w14:ligatures w14:val="none"/>
    </w:rPr>
  </w:style>
  <w:style w:type="table" w:customStyle="1" w:styleId="1">
    <w:name w:val="网格型1"/>
    <w:basedOn w:val="a1"/>
    <w:next w:val="a7"/>
    <w:uiPriority w:val="39"/>
    <w:rsid w:val="00840984"/>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FA1B57"/>
  </w:style>
  <w:style w:type="character" w:customStyle="1" w:styleId="Paragraph0">
    <w:name w:val="Paragraph 字符"/>
    <w:basedOn w:val="a0"/>
    <w:link w:val="Paragraph"/>
    <w:locked/>
    <w:rsid w:val="00C91008"/>
    <w:rPr>
      <w:rFonts w:ascii="Times New Roman" w:eastAsia="Times New Roman" w:hAnsi="Times New Roman" w:cs="Times New Roman"/>
      <w:kern w:val="0"/>
      <w:sz w:val="24"/>
      <w:szCs w:val="24"/>
      <w:lang w:eastAsia="en-US"/>
      <w14:ligatures w14:val="none"/>
    </w:rPr>
  </w:style>
  <w:style w:type="character" w:styleId="af0">
    <w:name w:val="annotation reference"/>
    <w:basedOn w:val="a0"/>
    <w:uiPriority w:val="99"/>
    <w:semiHidden/>
    <w:unhideWhenUsed/>
    <w:rsid w:val="007C1C27"/>
    <w:rPr>
      <w:sz w:val="18"/>
      <w:szCs w:val="18"/>
    </w:rPr>
  </w:style>
  <w:style w:type="paragraph" w:styleId="af1">
    <w:name w:val="annotation text"/>
    <w:basedOn w:val="a"/>
    <w:link w:val="af2"/>
    <w:uiPriority w:val="99"/>
    <w:unhideWhenUsed/>
    <w:rsid w:val="007C1C27"/>
    <w:pPr>
      <w:jc w:val="left"/>
    </w:pPr>
  </w:style>
  <w:style w:type="character" w:customStyle="1" w:styleId="af2">
    <w:name w:val="批注文字 字符"/>
    <w:basedOn w:val="a0"/>
    <w:link w:val="af1"/>
    <w:uiPriority w:val="99"/>
    <w:rsid w:val="007C1C27"/>
  </w:style>
  <w:style w:type="paragraph" w:styleId="af3">
    <w:name w:val="annotation subject"/>
    <w:basedOn w:val="af1"/>
    <w:next w:val="af1"/>
    <w:link w:val="af4"/>
    <w:uiPriority w:val="99"/>
    <w:semiHidden/>
    <w:unhideWhenUsed/>
    <w:rsid w:val="00BD5775"/>
    <w:rPr>
      <w:b/>
      <w:bCs/>
    </w:rPr>
  </w:style>
  <w:style w:type="character" w:customStyle="1" w:styleId="af4">
    <w:name w:val="批注主题 字符"/>
    <w:basedOn w:val="af2"/>
    <w:link w:val="af3"/>
    <w:uiPriority w:val="99"/>
    <w:semiHidden/>
    <w:rsid w:val="00BD5775"/>
    <w:rPr>
      <w:b/>
      <w:bCs/>
    </w:rPr>
  </w:style>
  <w:style w:type="paragraph" w:styleId="af5">
    <w:name w:val="Balloon Text"/>
    <w:basedOn w:val="a"/>
    <w:link w:val="af6"/>
    <w:uiPriority w:val="99"/>
    <w:semiHidden/>
    <w:unhideWhenUsed/>
    <w:rsid w:val="00DA64C9"/>
    <w:rPr>
      <w:rFonts w:ascii="MS Mincho" w:eastAsia="MS Mincho"/>
      <w:sz w:val="18"/>
      <w:szCs w:val="18"/>
    </w:rPr>
  </w:style>
  <w:style w:type="character" w:customStyle="1" w:styleId="af6">
    <w:name w:val="批注框文本 字符"/>
    <w:basedOn w:val="a0"/>
    <w:link w:val="af5"/>
    <w:uiPriority w:val="99"/>
    <w:semiHidden/>
    <w:rsid w:val="00DA64C9"/>
    <w:rPr>
      <w:rFonts w:ascii="MS Mincho" w:eastAsia="MS Minch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550833">
      <w:bodyDiv w:val="1"/>
      <w:marLeft w:val="0"/>
      <w:marRight w:val="0"/>
      <w:marTop w:val="0"/>
      <w:marBottom w:val="0"/>
      <w:divBdr>
        <w:top w:val="none" w:sz="0" w:space="0" w:color="auto"/>
        <w:left w:val="none" w:sz="0" w:space="0" w:color="auto"/>
        <w:bottom w:val="none" w:sz="0" w:space="0" w:color="auto"/>
        <w:right w:val="none" w:sz="0" w:space="0" w:color="auto"/>
      </w:divBdr>
    </w:div>
    <w:div w:id="324434887">
      <w:bodyDiv w:val="1"/>
      <w:marLeft w:val="0"/>
      <w:marRight w:val="0"/>
      <w:marTop w:val="0"/>
      <w:marBottom w:val="0"/>
      <w:divBdr>
        <w:top w:val="none" w:sz="0" w:space="0" w:color="auto"/>
        <w:left w:val="none" w:sz="0" w:space="0" w:color="auto"/>
        <w:bottom w:val="none" w:sz="0" w:space="0" w:color="auto"/>
        <w:right w:val="none" w:sz="0" w:space="0" w:color="auto"/>
      </w:divBdr>
    </w:div>
    <w:div w:id="857432954">
      <w:bodyDiv w:val="1"/>
      <w:marLeft w:val="0"/>
      <w:marRight w:val="0"/>
      <w:marTop w:val="0"/>
      <w:marBottom w:val="0"/>
      <w:divBdr>
        <w:top w:val="none" w:sz="0" w:space="0" w:color="auto"/>
        <w:left w:val="none" w:sz="0" w:space="0" w:color="auto"/>
        <w:bottom w:val="none" w:sz="0" w:space="0" w:color="auto"/>
        <w:right w:val="none" w:sz="0" w:space="0" w:color="auto"/>
      </w:divBdr>
    </w:div>
    <w:div w:id="912930799">
      <w:bodyDiv w:val="1"/>
      <w:marLeft w:val="0"/>
      <w:marRight w:val="0"/>
      <w:marTop w:val="0"/>
      <w:marBottom w:val="0"/>
      <w:divBdr>
        <w:top w:val="none" w:sz="0" w:space="0" w:color="auto"/>
        <w:left w:val="none" w:sz="0" w:space="0" w:color="auto"/>
        <w:bottom w:val="none" w:sz="0" w:space="0" w:color="auto"/>
        <w:right w:val="none" w:sz="0" w:space="0" w:color="auto"/>
      </w:divBdr>
    </w:div>
    <w:div w:id="962539778">
      <w:bodyDiv w:val="1"/>
      <w:marLeft w:val="0"/>
      <w:marRight w:val="0"/>
      <w:marTop w:val="0"/>
      <w:marBottom w:val="0"/>
      <w:divBdr>
        <w:top w:val="none" w:sz="0" w:space="0" w:color="auto"/>
        <w:left w:val="none" w:sz="0" w:space="0" w:color="auto"/>
        <w:bottom w:val="none" w:sz="0" w:space="0" w:color="auto"/>
        <w:right w:val="none" w:sz="0" w:space="0" w:color="auto"/>
      </w:divBdr>
    </w:div>
    <w:div w:id="969167082">
      <w:bodyDiv w:val="1"/>
      <w:marLeft w:val="0"/>
      <w:marRight w:val="0"/>
      <w:marTop w:val="0"/>
      <w:marBottom w:val="0"/>
      <w:divBdr>
        <w:top w:val="none" w:sz="0" w:space="0" w:color="auto"/>
        <w:left w:val="none" w:sz="0" w:space="0" w:color="auto"/>
        <w:bottom w:val="none" w:sz="0" w:space="0" w:color="auto"/>
        <w:right w:val="none" w:sz="0" w:space="0" w:color="auto"/>
      </w:divBdr>
    </w:div>
    <w:div w:id="1058742064">
      <w:bodyDiv w:val="1"/>
      <w:marLeft w:val="0"/>
      <w:marRight w:val="0"/>
      <w:marTop w:val="0"/>
      <w:marBottom w:val="0"/>
      <w:divBdr>
        <w:top w:val="none" w:sz="0" w:space="0" w:color="auto"/>
        <w:left w:val="none" w:sz="0" w:space="0" w:color="auto"/>
        <w:bottom w:val="none" w:sz="0" w:space="0" w:color="auto"/>
        <w:right w:val="none" w:sz="0" w:space="0" w:color="auto"/>
      </w:divBdr>
    </w:div>
    <w:div w:id="1189639655">
      <w:bodyDiv w:val="1"/>
      <w:marLeft w:val="0"/>
      <w:marRight w:val="0"/>
      <w:marTop w:val="0"/>
      <w:marBottom w:val="0"/>
      <w:divBdr>
        <w:top w:val="none" w:sz="0" w:space="0" w:color="auto"/>
        <w:left w:val="none" w:sz="0" w:space="0" w:color="auto"/>
        <w:bottom w:val="none" w:sz="0" w:space="0" w:color="auto"/>
        <w:right w:val="none" w:sz="0" w:space="0" w:color="auto"/>
      </w:divBdr>
    </w:div>
    <w:div w:id="211590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3FD20-B590-4DA0-A7D5-3F17EC267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3838</Words>
  <Characters>21878</Characters>
  <Application>Microsoft Office Word</Application>
  <DocSecurity>0</DocSecurity>
  <Lines>182</Lines>
  <Paragraphs>51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Hailong Fan</dc:creator>
  <cp:keywords/>
  <dc:description/>
  <cp:lastModifiedBy>Hailong Fan</cp:lastModifiedBy>
  <cp:revision>8</cp:revision>
  <cp:lastPrinted>2024-10-08T06:37:00Z</cp:lastPrinted>
  <dcterms:created xsi:type="dcterms:W3CDTF">2024-11-20T07:46:00Z</dcterms:created>
  <dcterms:modified xsi:type="dcterms:W3CDTF">2024-11-20T09:19:00Z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bbb73adb42df627005ca38e0c4a3f053141af9a98bb4173fdf1b5db3258a010f</vt:lpwstr>
  </property>
</Properties>
</file>