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4ED830" w14:textId="77777777" w:rsidR="00F0601D" w:rsidRPr="005B5D8D" w:rsidRDefault="00F0601D" w:rsidP="00910606">
      <w:pPr>
        <w:ind w:left="709" w:hanging="709"/>
        <w:jc w:val="both"/>
        <w:rPr>
          <w:rFonts w:ascii="Times New Roman" w:eastAsia="Times New Roman" w:hAnsi="Times New Roman"/>
          <w:bCs/>
          <w:iCs/>
          <w:kern w:val="0"/>
          <w:lang w:eastAsia="fr-FR"/>
          <w14:ligatures w14:val="none"/>
        </w:rPr>
      </w:pPr>
    </w:p>
    <w:p w14:paraId="79C8A0F2" w14:textId="77777777" w:rsidR="002731E3" w:rsidRPr="005B5D8D" w:rsidRDefault="002731E3" w:rsidP="005A7F34">
      <w:pPr>
        <w:keepNext/>
        <w:spacing w:after="200"/>
        <w:jc w:val="both"/>
        <w:rPr>
          <w:rFonts w:ascii="Times New Roman" w:eastAsia="Times New Roman" w:hAnsi="Times New Roman"/>
          <w:b/>
          <w:bCs/>
          <w:sz w:val="32"/>
          <w:szCs w:val="26"/>
          <w:lang w:val="fr-CM" w:eastAsia="fr-FR"/>
        </w:rPr>
      </w:pPr>
      <w:r w:rsidRPr="005B5D8D">
        <w:rPr>
          <w:rFonts w:ascii="Times New Roman" w:eastAsia="Times New Roman" w:hAnsi="Times New Roman"/>
          <w:b/>
          <w:bCs/>
          <w:sz w:val="32"/>
          <w:szCs w:val="26"/>
          <w:lang w:val="fr-CM" w:eastAsia="fr-FR"/>
        </w:rPr>
        <w:t>Appendix</w:t>
      </w:r>
    </w:p>
    <w:p w14:paraId="20D35941" w14:textId="77777777" w:rsidR="00910606" w:rsidRPr="005B5D8D" w:rsidRDefault="00843966" w:rsidP="005A7F34">
      <w:pPr>
        <w:keepNext/>
        <w:spacing w:after="200"/>
        <w:jc w:val="both"/>
        <w:rPr>
          <w:rFonts w:ascii="Times New Roman" w:eastAsia="Calibri" w:hAnsi="Times New Roman"/>
          <w:kern w:val="0"/>
          <w:sz w:val="18"/>
          <w14:ligatures w14:val="none"/>
        </w:rPr>
      </w:pPr>
      <w:r>
        <w:rPr>
          <w:rFonts w:ascii="Times New Roman" w:eastAsia="Times New Roman" w:hAnsi="Times New Roman"/>
          <w:bCs/>
          <w:kern w:val="0"/>
          <w:sz w:val="22"/>
          <w:lang w:val="fr-CM" w:eastAsia="fr-FR"/>
          <w14:ligatures w14:val="none"/>
        </w:rPr>
        <w:t>Table A1</w:t>
      </w:r>
      <w:r w:rsidR="005A7F34" w:rsidRPr="005B5D8D">
        <w:rPr>
          <w:rFonts w:ascii="Times New Roman" w:eastAsia="Times New Roman" w:hAnsi="Times New Roman"/>
          <w:bCs/>
          <w:kern w:val="0"/>
          <w:sz w:val="22"/>
          <w:lang w:val="fr-CM" w:eastAsia="fr-FR"/>
          <w14:ligatures w14:val="none"/>
        </w:rPr>
        <w:t>: Descriptive statistics for variables related to the construction of efficiency scores</w:t>
      </w:r>
    </w:p>
    <w:tbl>
      <w:tblPr>
        <w:tblStyle w:val="TableGrid"/>
        <w:tblW w:w="5887" w:type="pct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54"/>
        <w:gridCol w:w="973"/>
        <w:gridCol w:w="1055"/>
        <w:gridCol w:w="1294"/>
        <w:gridCol w:w="1052"/>
        <w:gridCol w:w="1050"/>
        <w:gridCol w:w="1052"/>
        <w:gridCol w:w="1549"/>
      </w:tblGrid>
      <w:tr w:rsidR="00910606" w:rsidRPr="005B5D8D" w14:paraId="743344E4" w14:textId="77777777" w:rsidTr="00910606">
        <w:trPr>
          <w:trHeight w:val="340"/>
        </w:trPr>
        <w:tc>
          <w:tcPr>
            <w:tcW w:w="124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713D778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Variable</w:t>
            </w:r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F3E1405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Nature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B930692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Obs</w:t>
            </w:r>
          </w:p>
        </w:tc>
        <w:tc>
          <w:tcPr>
            <w:tcW w:w="610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26FC12B" w14:textId="77777777" w:rsidR="00910606" w:rsidRPr="005B5D8D" w:rsidRDefault="00910606" w:rsidP="007A488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M</w:t>
            </w:r>
            <w:r w:rsidR="007A4883" w:rsidRPr="005B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ean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45255F4" w14:textId="77777777" w:rsidR="00910606" w:rsidRPr="005B5D8D" w:rsidRDefault="007A4883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Standard deviation</w:t>
            </w:r>
          </w:p>
        </w:tc>
        <w:tc>
          <w:tcPr>
            <w:tcW w:w="49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5B8487B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Min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9C18488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 xml:space="preserve"> Max</w:t>
            </w:r>
          </w:p>
        </w:tc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00613D3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  <w:t>Source</w:t>
            </w:r>
          </w:p>
        </w:tc>
      </w:tr>
      <w:tr w:rsidR="00910606" w:rsidRPr="005B5D8D" w14:paraId="3F28A582" w14:textId="77777777" w:rsidTr="00910606">
        <w:trPr>
          <w:trHeight w:val="340"/>
        </w:trPr>
        <w:tc>
          <w:tcPr>
            <w:tcW w:w="1247" w:type="pct"/>
            <w:tcBorders>
              <w:top w:val="single" w:sz="4" w:space="0" w:color="auto"/>
            </w:tcBorders>
            <w:hideMark/>
          </w:tcPr>
          <w:p w14:paraId="6DE6C45A" w14:textId="77777777" w:rsidR="00910606" w:rsidRPr="005B5D8D" w:rsidRDefault="00822089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 w:eastAsia="fr-FR"/>
              </w:rPr>
            </w:pPr>
            <w:r w:rsidRPr="005B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 w:eastAsia="fr-FR"/>
              </w:rPr>
              <w:t>Global efficiency</w:t>
            </w:r>
          </w:p>
        </w:tc>
        <w:tc>
          <w:tcPr>
            <w:tcW w:w="460" w:type="pct"/>
            <w:tcBorders>
              <w:top w:val="single" w:sz="4" w:space="0" w:color="auto"/>
            </w:tcBorders>
            <w:hideMark/>
          </w:tcPr>
          <w:p w14:paraId="4907B5B1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98" w:type="pct"/>
            <w:tcBorders>
              <w:top w:val="single" w:sz="4" w:space="0" w:color="auto"/>
            </w:tcBorders>
            <w:hideMark/>
          </w:tcPr>
          <w:p w14:paraId="47D23106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10" w:type="pct"/>
            <w:tcBorders>
              <w:top w:val="single" w:sz="4" w:space="0" w:color="auto"/>
            </w:tcBorders>
            <w:hideMark/>
          </w:tcPr>
          <w:p w14:paraId="65AF9855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97" w:type="pct"/>
            <w:tcBorders>
              <w:top w:val="single" w:sz="4" w:space="0" w:color="auto"/>
            </w:tcBorders>
            <w:hideMark/>
          </w:tcPr>
          <w:p w14:paraId="1C73D6F6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96" w:type="pct"/>
            <w:tcBorders>
              <w:top w:val="single" w:sz="4" w:space="0" w:color="auto"/>
            </w:tcBorders>
            <w:hideMark/>
          </w:tcPr>
          <w:p w14:paraId="230A6C4B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497" w:type="pct"/>
            <w:tcBorders>
              <w:top w:val="single" w:sz="4" w:space="0" w:color="auto"/>
            </w:tcBorders>
            <w:hideMark/>
          </w:tcPr>
          <w:p w14:paraId="61E93350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  <w:tc>
          <w:tcPr>
            <w:tcW w:w="696" w:type="pct"/>
            <w:tcBorders>
              <w:top w:val="single" w:sz="4" w:space="0" w:color="auto"/>
            </w:tcBorders>
            <w:hideMark/>
          </w:tcPr>
          <w:p w14:paraId="4A627B7F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FR"/>
              </w:rPr>
            </w:pPr>
          </w:p>
        </w:tc>
      </w:tr>
      <w:tr w:rsidR="00910606" w:rsidRPr="005B5D8D" w14:paraId="2C0A0B53" w14:textId="77777777" w:rsidTr="00910606">
        <w:trPr>
          <w:trHeight w:val="600"/>
        </w:trPr>
        <w:tc>
          <w:tcPr>
            <w:tcW w:w="1247" w:type="pct"/>
            <w:hideMark/>
          </w:tcPr>
          <w:p w14:paraId="1562350F" w14:textId="77777777" w:rsidR="00822089" w:rsidRPr="005B5D8D" w:rsidRDefault="00822089" w:rsidP="0082208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National public spending (% GDP)</w:t>
            </w:r>
          </w:p>
          <w:p w14:paraId="739A4934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60" w:type="pct"/>
            <w:hideMark/>
          </w:tcPr>
          <w:p w14:paraId="00F7380C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Input</w:t>
            </w:r>
          </w:p>
        </w:tc>
        <w:tc>
          <w:tcPr>
            <w:tcW w:w="498" w:type="pct"/>
            <w:hideMark/>
          </w:tcPr>
          <w:p w14:paraId="272DC40E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1344</w:t>
            </w:r>
          </w:p>
        </w:tc>
        <w:tc>
          <w:tcPr>
            <w:tcW w:w="610" w:type="pct"/>
            <w:hideMark/>
          </w:tcPr>
          <w:p w14:paraId="21C7208F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108,012</w:t>
            </w:r>
          </w:p>
        </w:tc>
        <w:tc>
          <w:tcPr>
            <w:tcW w:w="497" w:type="pct"/>
            <w:hideMark/>
          </w:tcPr>
          <w:p w14:paraId="6F38DA43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17,083</w:t>
            </w:r>
          </w:p>
        </w:tc>
        <w:tc>
          <w:tcPr>
            <w:tcW w:w="496" w:type="pct"/>
            <w:hideMark/>
          </w:tcPr>
          <w:p w14:paraId="731A2965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50,239</w:t>
            </w:r>
          </w:p>
        </w:tc>
        <w:tc>
          <w:tcPr>
            <w:tcW w:w="497" w:type="pct"/>
            <w:hideMark/>
          </w:tcPr>
          <w:p w14:paraId="4DB3033F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239,364</w:t>
            </w:r>
          </w:p>
        </w:tc>
        <w:tc>
          <w:tcPr>
            <w:tcW w:w="696" w:type="pct"/>
            <w:hideMark/>
          </w:tcPr>
          <w:p w14:paraId="679075F4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WDI</w:t>
            </w:r>
          </w:p>
        </w:tc>
      </w:tr>
      <w:tr w:rsidR="00910606" w:rsidRPr="005B5D8D" w14:paraId="3836CDC9" w14:textId="77777777" w:rsidTr="00910606">
        <w:trPr>
          <w:trHeight w:val="320"/>
        </w:trPr>
        <w:tc>
          <w:tcPr>
            <w:tcW w:w="1247" w:type="pct"/>
            <w:hideMark/>
          </w:tcPr>
          <w:p w14:paraId="18614865" w14:textId="77777777" w:rsidR="00910606" w:rsidRPr="005B5D8D" w:rsidRDefault="00822089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HDI</w:t>
            </w:r>
          </w:p>
        </w:tc>
        <w:tc>
          <w:tcPr>
            <w:tcW w:w="460" w:type="pct"/>
            <w:hideMark/>
          </w:tcPr>
          <w:p w14:paraId="67230AFA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Output</w:t>
            </w:r>
          </w:p>
        </w:tc>
        <w:tc>
          <w:tcPr>
            <w:tcW w:w="498" w:type="pct"/>
            <w:hideMark/>
          </w:tcPr>
          <w:p w14:paraId="4669132E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1344</w:t>
            </w:r>
          </w:p>
        </w:tc>
        <w:tc>
          <w:tcPr>
            <w:tcW w:w="610" w:type="pct"/>
            <w:hideMark/>
          </w:tcPr>
          <w:p w14:paraId="481196F0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0,629</w:t>
            </w:r>
          </w:p>
        </w:tc>
        <w:tc>
          <w:tcPr>
            <w:tcW w:w="497" w:type="pct"/>
            <w:hideMark/>
          </w:tcPr>
          <w:p w14:paraId="65D85D1C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0,127</w:t>
            </w:r>
          </w:p>
        </w:tc>
        <w:tc>
          <w:tcPr>
            <w:tcW w:w="496" w:type="pct"/>
            <w:hideMark/>
          </w:tcPr>
          <w:p w14:paraId="3878F8E7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0,311</w:t>
            </w:r>
          </w:p>
        </w:tc>
        <w:tc>
          <w:tcPr>
            <w:tcW w:w="497" w:type="pct"/>
            <w:hideMark/>
          </w:tcPr>
          <w:p w14:paraId="13F187D1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0,852</w:t>
            </w:r>
          </w:p>
        </w:tc>
        <w:tc>
          <w:tcPr>
            <w:tcW w:w="696" w:type="pct"/>
            <w:noWrap/>
            <w:hideMark/>
          </w:tcPr>
          <w:p w14:paraId="33F424DC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Global Data Lab</w:t>
            </w:r>
          </w:p>
        </w:tc>
      </w:tr>
      <w:tr w:rsidR="00910606" w:rsidRPr="005B5D8D" w14:paraId="0339B4C3" w14:textId="77777777" w:rsidTr="00910606">
        <w:trPr>
          <w:trHeight w:val="320"/>
        </w:trPr>
        <w:tc>
          <w:tcPr>
            <w:tcW w:w="1247" w:type="pct"/>
            <w:hideMark/>
          </w:tcPr>
          <w:p w14:paraId="298164E6" w14:textId="77777777" w:rsidR="00910606" w:rsidRPr="005B5D8D" w:rsidRDefault="00822089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GDP growth rate</w:t>
            </w:r>
          </w:p>
        </w:tc>
        <w:tc>
          <w:tcPr>
            <w:tcW w:w="460" w:type="pct"/>
            <w:hideMark/>
          </w:tcPr>
          <w:p w14:paraId="64088CF7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Output</w:t>
            </w:r>
          </w:p>
        </w:tc>
        <w:tc>
          <w:tcPr>
            <w:tcW w:w="498" w:type="pct"/>
            <w:hideMark/>
          </w:tcPr>
          <w:p w14:paraId="3714CF86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1344</w:t>
            </w:r>
          </w:p>
        </w:tc>
        <w:tc>
          <w:tcPr>
            <w:tcW w:w="610" w:type="pct"/>
            <w:hideMark/>
          </w:tcPr>
          <w:p w14:paraId="346A21D2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4,288</w:t>
            </w:r>
          </w:p>
        </w:tc>
        <w:tc>
          <w:tcPr>
            <w:tcW w:w="497" w:type="pct"/>
            <w:hideMark/>
          </w:tcPr>
          <w:p w14:paraId="66A03C78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5,1</w:t>
            </w:r>
          </w:p>
        </w:tc>
        <w:tc>
          <w:tcPr>
            <w:tcW w:w="496" w:type="pct"/>
            <w:hideMark/>
          </w:tcPr>
          <w:p w14:paraId="2C3CB6DD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-50,339</w:t>
            </w:r>
          </w:p>
        </w:tc>
        <w:tc>
          <w:tcPr>
            <w:tcW w:w="497" w:type="pct"/>
            <w:hideMark/>
          </w:tcPr>
          <w:p w14:paraId="30400C03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86,827</w:t>
            </w:r>
          </w:p>
        </w:tc>
        <w:tc>
          <w:tcPr>
            <w:tcW w:w="696" w:type="pct"/>
            <w:hideMark/>
          </w:tcPr>
          <w:p w14:paraId="24198CC2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WDI</w:t>
            </w:r>
          </w:p>
        </w:tc>
      </w:tr>
      <w:tr w:rsidR="00910606" w:rsidRPr="005B5D8D" w14:paraId="6A919D9A" w14:textId="77777777" w:rsidTr="00910606">
        <w:trPr>
          <w:trHeight w:val="600"/>
        </w:trPr>
        <w:tc>
          <w:tcPr>
            <w:tcW w:w="1247" w:type="pct"/>
            <w:hideMark/>
          </w:tcPr>
          <w:p w14:paraId="57D85EDA" w14:textId="77777777" w:rsidR="00910606" w:rsidRPr="005B5D8D" w:rsidRDefault="00822089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GDP growth rate/HBT</w:t>
            </w:r>
          </w:p>
        </w:tc>
        <w:tc>
          <w:tcPr>
            <w:tcW w:w="460" w:type="pct"/>
            <w:hideMark/>
          </w:tcPr>
          <w:p w14:paraId="22BBAC03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Output</w:t>
            </w:r>
          </w:p>
        </w:tc>
        <w:tc>
          <w:tcPr>
            <w:tcW w:w="498" w:type="pct"/>
            <w:hideMark/>
          </w:tcPr>
          <w:p w14:paraId="14C2BF44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1344</w:t>
            </w:r>
          </w:p>
        </w:tc>
        <w:tc>
          <w:tcPr>
            <w:tcW w:w="610" w:type="pct"/>
            <w:hideMark/>
          </w:tcPr>
          <w:p w14:paraId="0E3054D2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2,594</w:t>
            </w:r>
          </w:p>
        </w:tc>
        <w:tc>
          <w:tcPr>
            <w:tcW w:w="497" w:type="pct"/>
            <w:hideMark/>
          </w:tcPr>
          <w:p w14:paraId="6F32A9D8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5,178</w:t>
            </w:r>
          </w:p>
        </w:tc>
        <w:tc>
          <w:tcPr>
            <w:tcW w:w="496" w:type="pct"/>
            <w:hideMark/>
          </w:tcPr>
          <w:p w14:paraId="05AAAE18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-47,9</w:t>
            </w:r>
          </w:p>
        </w:tc>
        <w:tc>
          <w:tcPr>
            <w:tcW w:w="497" w:type="pct"/>
            <w:hideMark/>
          </w:tcPr>
          <w:p w14:paraId="7FE59479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96,956</w:t>
            </w:r>
          </w:p>
        </w:tc>
        <w:tc>
          <w:tcPr>
            <w:tcW w:w="696" w:type="pct"/>
            <w:hideMark/>
          </w:tcPr>
          <w:p w14:paraId="257DEA48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WDI</w:t>
            </w:r>
          </w:p>
        </w:tc>
      </w:tr>
      <w:tr w:rsidR="00910606" w:rsidRPr="005B5D8D" w14:paraId="6838654C" w14:textId="77777777" w:rsidTr="00910606">
        <w:trPr>
          <w:trHeight w:val="320"/>
        </w:trPr>
        <w:tc>
          <w:tcPr>
            <w:tcW w:w="1247" w:type="pct"/>
            <w:hideMark/>
          </w:tcPr>
          <w:p w14:paraId="6F5807CA" w14:textId="77777777" w:rsidR="00910606" w:rsidRPr="005B5D8D" w:rsidRDefault="00822089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 w:eastAsia="fr-FR"/>
              </w:rPr>
            </w:pPr>
            <w:r w:rsidRPr="005B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 w:eastAsia="fr-FR"/>
              </w:rPr>
              <w:t>Health efficiency score</w:t>
            </w:r>
          </w:p>
        </w:tc>
        <w:tc>
          <w:tcPr>
            <w:tcW w:w="460" w:type="pct"/>
            <w:hideMark/>
          </w:tcPr>
          <w:p w14:paraId="1F2FD156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98" w:type="pct"/>
            <w:hideMark/>
          </w:tcPr>
          <w:p w14:paraId="087E9AF3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610" w:type="pct"/>
            <w:hideMark/>
          </w:tcPr>
          <w:p w14:paraId="7C0B136C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97" w:type="pct"/>
            <w:hideMark/>
          </w:tcPr>
          <w:p w14:paraId="4FF50A73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96" w:type="pct"/>
            <w:hideMark/>
          </w:tcPr>
          <w:p w14:paraId="069EAD21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97" w:type="pct"/>
            <w:hideMark/>
          </w:tcPr>
          <w:p w14:paraId="10648C2E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96" w:type="pct"/>
            <w:hideMark/>
          </w:tcPr>
          <w:p w14:paraId="7C62753B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910606" w:rsidRPr="005B5D8D" w14:paraId="49E9B0D0" w14:textId="77777777" w:rsidTr="00910606">
        <w:trPr>
          <w:trHeight w:val="920"/>
        </w:trPr>
        <w:tc>
          <w:tcPr>
            <w:tcW w:w="1247" w:type="pct"/>
            <w:hideMark/>
          </w:tcPr>
          <w:p w14:paraId="56930108" w14:textId="77777777" w:rsidR="00910606" w:rsidRPr="005B5D8D" w:rsidRDefault="00822089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Current health expenses (% of GDP)</w:t>
            </w:r>
          </w:p>
        </w:tc>
        <w:tc>
          <w:tcPr>
            <w:tcW w:w="460" w:type="pct"/>
            <w:hideMark/>
          </w:tcPr>
          <w:p w14:paraId="609B6360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Input</w:t>
            </w:r>
          </w:p>
        </w:tc>
        <w:tc>
          <w:tcPr>
            <w:tcW w:w="498" w:type="pct"/>
            <w:hideMark/>
          </w:tcPr>
          <w:p w14:paraId="4440410D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1344</w:t>
            </w:r>
          </w:p>
        </w:tc>
        <w:tc>
          <w:tcPr>
            <w:tcW w:w="610" w:type="pct"/>
            <w:hideMark/>
          </w:tcPr>
          <w:p w14:paraId="700C6E21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5,616</w:t>
            </w:r>
          </w:p>
        </w:tc>
        <w:tc>
          <w:tcPr>
            <w:tcW w:w="497" w:type="pct"/>
            <w:hideMark/>
          </w:tcPr>
          <w:p w14:paraId="27E9E319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2,229</w:t>
            </w:r>
          </w:p>
        </w:tc>
        <w:tc>
          <w:tcPr>
            <w:tcW w:w="496" w:type="pct"/>
            <w:hideMark/>
          </w:tcPr>
          <w:p w14:paraId="52B9FA57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1,264</w:t>
            </w:r>
          </w:p>
        </w:tc>
        <w:tc>
          <w:tcPr>
            <w:tcW w:w="497" w:type="pct"/>
            <w:hideMark/>
          </w:tcPr>
          <w:p w14:paraId="43C5C7A7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20,413</w:t>
            </w:r>
          </w:p>
        </w:tc>
        <w:tc>
          <w:tcPr>
            <w:tcW w:w="696" w:type="pct"/>
            <w:hideMark/>
          </w:tcPr>
          <w:p w14:paraId="158928AA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WDI</w:t>
            </w:r>
          </w:p>
        </w:tc>
      </w:tr>
      <w:tr w:rsidR="00910606" w:rsidRPr="005B5D8D" w14:paraId="7B511115" w14:textId="77777777" w:rsidTr="00910606">
        <w:trPr>
          <w:trHeight w:val="600"/>
        </w:trPr>
        <w:tc>
          <w:tcPr>
            <w:tcW w:w="1247" w:type="pct"/>
            <w:hideMark/>
          </w:tcPr>
          <w:p w14:paraId="2530F81A" w14:textId="77777777" w:rsidR="00822089" w:rsidRPr="005B5D8D" w:rsidRDefault="00822089" w:rsidP="0082208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The SHDI health index</w:t>
            </w:r>
          </w:p>
          <w:p w14:paraId="62AABD6F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60" w:type="pct"/>
            <w:hideMark/>
          </w:tcPr>
          <w:p w14:paraId="4B3229CF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Output</w:t>
            </w:r>
          </w:p>
        </w:tc>
        <w:tc>
          <w:tcPr>
            <w:tcW w:w="498" w:type="pct"/>
            <w:hideMark/>
          </w:tcPr>
          <w:p w14:paraId="5E7AC5E9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1344</w:t>
            </w:r>
          </w:p>
        </w:tc>
        <w:tc>
          <w:tcPr>
            <w:tcW w:w="610" w:type="pct"/>
            <w:hideMark/>
          </w:tcPr>
          <w:p w14:paraId="27076213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0,725</w:t>
            </w:r>
          </w:p>
        </w:tc>
        <w:tc>
          <w:tcPr>
            <w:tcW w:w="497" w:type="pct"/>
            <w:hideMark/>
          </w:tcPr>
          <w:p w14:paraId="614A31FE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0,121</w:t>
            </w:r>
          </w:p>
        </w:tc>
        <w:tc>
          <w:tcPr>
            <w:tcW w:w="496" w:type="pct"/>
            <w:hideMark/>
          </w:tcPr>
          <w:p w14:paraId="766CB4DD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0,356</w:t>
            </w:r>
          </w:p>
        </w:tc>
        <w:tc>
          <w:tcPr>
            <w:tcW w:w="497" w:type="pct"/>
            <w:hideMark/>
          </w:tcPr>
          <w:p w14:paraId="43636916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0,925</w:t>
            </w:r>
          </w:p>
        </w:tc>
        <w:tc>
          <w:tcPr>
            <w:tcW w:w="696" w:type="pct"/>
            <w:hideMark/>
          </w:tcPr>
          <w:p w14:paraId="57C352EC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Global Data Lab</w:t>
            </w:r>
          </w:p>
        </w:tc>
      </w:tr>
      <w:tr w:rsidR="00910606" w:rsidRPr="005B5D8D" w14:paraId="7635DB7D" w14:textId="77777777" w:rsidTr="00910606">
        <w:trPr>
          <w:trHeight w:val="320"/>
        </w:trPr>
        <w:tc>
          <w:tcPr>
            <w:tcW w:w="1247" w:type="pct"/>
            <w:hideMark/>
          </w:tcPr>
          <w:p w14:paraId="70093B4D" w14:textId="77777777" w:rsidR="00822089" w:rsidRPr="005B5D8D" w:rsidRDefault="00822089" w:rsidP="0082208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 w:eastAsia="fr-FR"/>
              </w:rPr>
            </w:pPr>
            <w:r w:rsidRPr="005B5D8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fr-FR" w:eastAsia="fr-FR"/>
              </w:rPr>
              <w:t>Education efficiency score</w:t>
            </w:r>
          </w:p>
          <w:p w14:paraId="2D34EFBC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60" w:type="pct"/>
            <w:noWrap/>
            <w:hideMark/>
          </w:tcPr>
          <w:p w14:paraId="62DDD563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98" w:type="pct"/>
            <w:hideMark/>
          </w:tcPr>
          <w:p w14:paraId="73502BDA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10" w:type="pct"/>
            <w:hideMark/>
          </w:tcPr>
          <w:p w14:paraId="65AF31D2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97" w:type="pct"/>
            <w:hideMark/>
          </w:tcPr>
          <w:p w14:paraId="0D172739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96" w:type="pct"/>
            <w:hideMark/>
          </w:tcPr>
          <w:p w14:paraId="4C4878B1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497" w:type="pct"/>
            <w:hideMark/>
          </w:tcPr>
          <w:p w14:paraId="134B06FB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696" w:type="pct"/>
            <w:hideMark/>
          </w:tcPr>
          <w:p w14:paraId="40577525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910606" w:rsidRPr="005B5D8D" w14:paraId="5C392148" w14:textId="77777777" w:rsidTr="00910606">
        <w:trPr>
          <w:trHeight w:val="600"/>
        </w:trPr>
        <w:tc>
          <w:tcPr>
            <w:tcW w:w="1247" w:type="pct"/>
            <w:hideMark/>
          </w:tcPr>
          <w:p w14:paraId="0B323C74" w14:textId="77777777" w:rsidR="00822089" w:rsidRPr="005B5D8D" w:rsidRDefault="00822089" w:rsidP="0082208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Public education spending (% GDP)</w:t>
            </w:r>
          </w:p>
          <w:p w14:paraId="2145F34D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60" w:type="pct"/>
            <w:hideMark/>
          </w:tcPr>
          <w:p w14:paraId="13939D8D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Input</w:t>
            </w:r>
          </w:p>
        </w:tc>
        <w:tc>
          <w:tcPr>
            <w:tcW w:w="498" w:type="pct"/>
            <w:hideMark/>
          </w:tcPr>
          <w:p w14:paraId="210FF621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1154</w:t>
            </w:r>
          </w:p>
        </w:tc>
        <w:tc>
          <w:tcPr>
            <w:tcW w:w="610" w:type="pct"/>
            <w:hideMark/>
          </w:tcPr>
          <w:p w14:paraId="7C620389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4,422</w:t>
            </w:r>
          </w:p>
        </w:tc>
        <w:tc>
          <w:tcPr>
            <w:tcW w:w="497" w:type="pct"/>
            <w:hideMark/>
          </w:tcPr>
          <w:p w14:paraId="572E9DC6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2,056</w:t>
            </w:r>
          </w:p>
        </w:tc>
        <w:tc>
          <w:tcPr>
            <w:tcW w:w="496" w:type="pct"/>
            <w:hideMark/>
          </w:tcPr>
          <w:p w14:paraId="32678A46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0,466</w:t>
            </w:r>
          </w:p>
        </w:tc>
        <w:tc>
          <w:tcPr>
            <w:tcW w:w="497" w:type="pct"/>
            <w:hideMark/>
          </w:tcPr>
          <w:p w14:paraId="493074FF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14,059</w:t>
            </w:r>
          </w:p>
        </w:tc>
        <w:tc>
          <w:tcPr>
            <w:tcW w:w="696" w:type="pct"/>
            <w:hideMark/>
          </w:tcPr>
          <w:p w14:paraId="6305451C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WDI</w:t>
            </w:r>
          </w:p>
        </w:tc>
      </w:tr>
      <w:tr w:rsidR="00910606" w:rsidRPr="005B5D8D" w14:paraId="6E17454E" w14:textId="77777777" w:rsidTr="00910606">
        <w:trPr>
          <w:trHeight w:val="600"/>
        </w:trPr>
        <w:tc>
          <w:tcPr>
            <w:tcW w:w="1247" w:type="pct"/>
            <w:hideMark/>
          </w:tcPr>
          <w:p w14:paraId="16BEA665" w14:textId="77777777" w:rsidR="005B27C1" w:rsidRPr="005B5D8D" w:rsidRDefault="005B27C1" w:rsidP="005B27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The SHDI education index</w:t>
            </w:r>
          </w:p>
          <w:p w14:paraId="2B021F00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60" w:type="pct"/>
            <w:hideMark/>
          </w:tcPr>
          <w:p w14:paraId="0B6C0038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Output</w:t>
            </w:r>
          </w:p>
        </w:tc>
        <w:tc>
          <w:tcPr>
            <w:tcW w:w="498" w:type="pct"/>
            <w:hideMark/>
          </w:tcPr>
          <w:p w14:paraId="4951272E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1344</w:t>
            </w:r>
          </w:p>
        </w:tc>
        <w:tc>
          <w:tcPr>
            <w:tcW w:w="610" w:type="pct"/>
            <w:hideMark/>
          </w:tcPr>
          <w:p w14:paraId="4958EA73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0,56</w:t>
            </w:r>
          </w:p>
        </w:tc>
        <w:tc>
          <w:tcPr>
            <w:tcW w:w="497" w:type="pct"/>
            <w:hideMark/>
          </w:tcPr>
          <w:p w14:paraId="73271657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0,157</w:t>
            </w:r>
          </w:p>
        </w:tc>
        <w:tc>
          <w:tcPr>
            <w:tcW w:w="496" w:type="pct"/>
            <w:hideMark/>
          </w:tcPr>
          <w:p w14:paraId="3D90FC45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0,156</w:t>
            </w:r>
          </w:p>
        </w:tc>
        <w:tc>
          <w:tcPr>
            <w:tcW w:w="497" w:type="pct"/>
            <w:hideMark/>
          </w:tcPr>
          <w:p w14:paraId="7E2AB5DC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0,868</w:t>
            </w:r>
          </w:p>
        </w:tc>
        <w:tc>
          <w:tcPr>
            <w:tcW w:w="696" w:type="pct"/>
            <w:hideMark/>
          </w:tcPr>
          <w:p w14:paraId="478FAE1C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Global Data Lab</w:t>
            </w:r>
          </w:p>
        </w:tc>
      </w:tr>
      <w:tr w:rsidR="00910606" w:rsidRPr="005B5D8D" w14:paraId="5F77B623" w14:textId="77777777" w:rsidTr="00910606">
        <w:trPr>
          <w:trHeight w:val="320"/>
        </w:trPr>
        <w:tc>
          <w:tcPr>
            <w:tcW w:w="1247" w:type="pct"/>
            <w:hideMark/>
          </w:tcPr>
          <w:p w14:paraId="0DCAB913" w14:textId="77777777" w:rsidR="005B27C1" w:rsidRPr="005B5D8D" w:rsidRDefault="005B27C1" w:rsidP="005B27C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Primary schooling rate</w:t>
            </w:r>
          </w:p>
          <w:p w14:paraId="352ACB92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</w:p>
        </w:tc>
        <w:tc>
          <w:tcPr>
            <w:tcW w:w="460" w:type="pct"/>
            <w:hideMark/>
          </w:tcPr>
          <w:p w14:paraId="45D06652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Output</w:t>
            </w:r>
          </w:p>
        </w:tc>
        <w:tc>
          <w:tcPr>
            <w:tcW w:w="498" w:type="pct"/>
            <w:hideMark/>
          </w:tcPr>
          <w:p w14:paraId="66F2402A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1166</w:t>
            </w:r>
          </w:p>
        </w:tc>
        <w:tc>
          <w:tcPr>
            <w:tcW w:w="610" w:type="pct"/>
            <w:hideMark/>
          </w:tcPr>
          <w:p w14:paraId="76946611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104,737</w:t>
            </w:r>
          </w:p>
        </w:tc>
        <w:tc>
          <w:tcPr>
            <w:tcW w:w="497" w:type="pct"/>
            <w:hideMark/>
          </w:tcPr>
          <w:p w14:paraId="361CA013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14,568</w:t>
            </w:r>
          </w:p>
        </w:tc>
        <w:tc>
          <w:tcPr>
            <w:tcW w:w="496" w:type="pct"/>
            <w:hideMark/>
          </w:tcPr>
          <w:p w14:paraId="0335C329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51,38</w:t>
            </w:r>
          </w:p>
        </w:tc>
        <w:tc>
          <w:tcPr>
            <w:tcW w:w="497" w:type="pct"/>
            <w:hideMark/>
          </w:tcPr>
          <w:p w14:paraId="408CAF98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149,957</w:t>
            </w:r>
          </w:p>
        </w:tc>
        <w:tc>
          <w:tcPr>
            <w:tcW w:w="696" w:type="pct"/>
            <w:hideMark/>
          </w:tcPr>
          <w:p w14:paraId="703940CC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WDI</w:t>
            </w:r>
          </w:p>
        </w:tc>
      </w:tr>
      <w:tr w:rsidR="00910606" w:rsidRPr="005B5D8D" w14:paraId="76C468FB" w14:textId="77777777" w:rsidTr="00910606">
        <w:trPr>
          <w:trHeight w:val="620"/>
        </w:trPr>
        <w:tc>
          <w:tcPr>
            <w:tcW w:w="1247" w:type="pct"/>
            <w:tcBorders>
              <w:bottom w:val="single" w:sz="4" w:space="0" w:color="auto"/>
            </w:tcBorders>
            <w:hideMark/>
          </w:tcPr>
          <w:p w14:paraId="0E934970" w14:textId="77777777" w:rsidR="00910606" w:rsidRPr="005B5D8D" w:rsidRDefault="005B27C1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Secondary schooling rate</w:t>
            </w:r>
          </w:p>
        </w:tc>
        <w:tc>
          <w:tcPr>
            <w:tcW w:w="460" w:type="pct"/>
            <w:tcBorders>
              <w:bottom w:val="single" w:sz="4" w:space="0" w:color="auto"/>
            </w:tcBorders>
            <w:hideMark/>
          </w:tcPr>
          <w:p w14:paraId="437516AB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Output</w:t>
            </w:r>
          </w:p>
        </w:tc>
        <w:tc>
          <w:tcPr>
            <w:tcW w:w="498" w:type="pct"/>
            <w:tcBorders>
              <w:bottom w:val="single" w:sz="4" w:space="0" w:color="auto"/>
            </w:tcBorders>
            <w:hideMark/>
          </w:tcPr>
          <w:p w14:paraId="7DF374CF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951</w:t>
            </w:r>
          </w:p>
        </w:tc>
        <w:tc>
          <w:tcPr>
            <w:tcW w:w="610" w:type="pct"/>
            <w:tcBorders>
              <w:bottom w:val="single" w:sz="4" w:space="0" w:color="auto"/>
            </w:tcBorders>
            <w:hideMark/>
          </w:tcPr>
          <w:p w14:paraId="7FD52F78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70,416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hideMark/>
          </w:tcPr>
          <w:p w14:paraId="308AFB9E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27,507</w:t>
            </w:r>
          </w:p>
        </w:tc>
        <w:tc>
          <w:tcPr>
            <w:tcW w:w="496" w:type="pct"/>
            <w:tcBorders>
              <w:bottom w:val="single" w:sz="4" w:space="0" w:color="auto"/>
            </w:tcBorders>
            <w:hideMark/>
          </w:tcPr>
          <w:p w14:paraId="5EE39AF6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10,599</w:t>
            </w:r>
          </w:p>
        </w:tc>
        <w:tc>
          <w:tcPr>
            <w:tcW w:w="497" w:type="pct"/>
            <w:tcBorders>
              <w:bottom w:val="single" w:sz="4" w:space="0" w:color="auto"/>
            </w:tcBorders>
            <w:hideMark/>
          </w:tcPr>
          <w:p w14:paraId="5CBCC2E8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141,364</w:t>
            </w:r>
          </w:p>
        </w:tc>
        <w:tc>
          <w:tcPr>
            <w:tcW w:w="696" w:type="pct"/>
            <w:tcBorders>
              <w:bottom w:val="single" w:sz="4" w:space="0" w:color="auto"/>
            </w:tcBorders>
            <w:hideMark/>
          </w:tcPr>
          <w:p w14:paraId="508E1B91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</w:pPr>
            <w:r w:rsidRPr="005B5D8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r-FR"/>
              </w:rPr>
              <w:t>WDi</w:t>
            </w:r>
          </w:p>
        </w:tc>
      </w:tr>
    </w:tbl>
    <w:p w14:paraId="67FC672F" w14:textId="77777777" w:rsidR="00910606" w:rsidRDefault="00910606" w:rsidP="00910606">
      <w:pPr>
        <w:jc w:val="both"/>
        <w:rPr>
          <w:rFonts w:ascii="Times New Roman" w:eastAsia="Times New Roman" w:hAnsi="Times New Roman"/>
          <w:kern w:val="0"/>
          <w:sz w:val="20"/>
          <w:szCs w:val="22"/>
          <w:lang w:val="fr-CM" w:eastAsia="fr-FR"/>
          <w14:ligatures w14:val="none"/>
        </w:rPr>
      </w:pPr>
      <w:r w:rsidRPr="005B5D8D">
        <w:rPr>
          <w:rFonts w:ascii="Times New Roman" w:eastAsia="Times New Roman" w:hAnsi="Times New Roman"/>
          <w:kern w:val="0"/>
          <w:sz w:val="20"/>
          <w:szCs w:val="22"/>
          <w:lang w:val="fr-CM" w:eastAsia="fr-FR"/>
          <w14:ligatures w14:val="none"/>
        </w:rPr>
        <w:t>Source: Authors' construction using secondary data</w:t>
      </w:r>
    </w:p>
    <w:p w14:paraId="590F559B" w14:textId="77777777" w:rsidR="00ED4933" w:rsidRDefault="00ED4933" w:rsidP="00910606">
      <w:pPr>
        <w:jc w:val="both"/>
        <w:rPr>
          <w:rFonts w:ascii="Times New Roman" w:eastAsia="Times New Roman" w:hAnsi="Times New Roman"/>
          <w:kern w:val="0"/>
          <w:sz w:val="20"/>
          <w:szCs w:val="22"/>
          <w:lang w:val="fr-CM" w:eastAsia="fr-FR"/>
          <w14:ligatures w14:val="none"/>
        </w:rPr>
      </w:pPr>
    </w:p>
    <w:p w14:paraId="3C540BDA" w14:textId="77777777" w:rsidR="00ED4933" w:rsidRDefault="00ED4933" w:rsidP="00910606">
      <w:pPr>
        <w:jc w:val="both"/>
        <w:rPr>
          <w:rFonts w:ascii="Times New Roman" w:eastAsia="Times New Roman" w:hAnsi="Times New Roman"/>
          <w:kern w:val="0"/>
          <w:sz w:val="20"/>
          <w:szCs w:val="22"/>
          <w:lang w:val="fr-CM" w:eastAsia="fr-FR"/>
          <w14:ligatures w14:val="none"/>
        </w:rPr>
      </w:pPr>
    </w:p>
    <w:p w14:paraId="7F577D4A" w14:textId="77777777" w:rsidR="00ED4933" w:rsidRDefault="00ED4933" w:rsidP="00910606">
      <w:pPr>
        <w:jc w:val="both"/>
        <w:rPr>
          <w:rFonts w:ascii="Times New Roman" w:eastAsia="Times New Roman" w:hAnsi="Times New Roman"/>
          <w:kern w:val="0"/>
          <w:sz w:val="20"/>
          <w:szCs w:val="22"/>
          <w:lang w:val="fr-CM" w:eastAsia="fr-FR"/>
          <w14:ligatures w14:val="none"/>
        </w:rPr>
      </w:pPr>
    </w:p>
    <w:p w14:paraId="5A6E6A94" w14:textId="77777777" w:rsidR="00ED4933" w:rsidRPr="005B5D8D" w:rsidRDefault="00ED4933" w:rsidP="00910606">
      <w:pPr>
        <w:jc w:val="both"/>
        <w:rPr>
          <w:rFonts w:ascii="Times New Roman" w:eastAsia="Times New Roman" w:hAnsi="Times New Roman"/>
          <w:kern w:val="0"/>
          <w:sz w:val="20"/>
          <w:szCs w:val="22"/>
          <w:lang w:val="fr-CM" w:eastAsia="fr-FR"/>
          <w14:ligatures w14:val="none"/>
        </w:rPr>
      </w:pPr>
    </w:p>
    <w:p w14:paraId="58FBA2C8" w14:textId="77777777" w:rsidR="00910606" w:rsidRPr="005B5D8D" w:rsidRDefault="00A64B7B" w:rsidP="00910606">
      <w:pPr>
        <w:jc w:val="both"/>
        <w:rPr>
          <w:rFonts w:ascii="Times New Roman" w:eastAsia="Times New Roman" w:hAnsi="Times New Roman"/>
          <w:kern w:val="0"/>
          <w:sz w:val="22"/>
          <w:szCs w:val="22"/>
          <w:lang w:val="fr-CM" w:eastAsia="fr-FR"/>
          <w14:ligatures w14:val="none"/>
        </w:rPr>
      </w:pPr>
      <w:r>
        <w:rPr>
          <w:rFonts w:ascii="Times New Roman" w:eastAsia="Times New Roman" w:hAnsi="Times New Roman"/>
          <w:kern w:val="0"/>
          <w:sz w:val="22"/>
          <w:szCs w:val="22"/>
          <w:lang w:val="fr-CM" w:eastAsia="fr-FR"/>
          <w14:ligatures w14:val="none"/>
        </w:rPr>
        <w:t xml:space="preserve">Table </w:t>
      </w:r>
      <w:r w:rsidR="00843966">
        <w:rPr>
          <w:rFonts w:ascii="Times New Roman" w:eastAsia="Times New Roman" w:hAnsi="Times New Roman"/>
          <w:kern w:val="0"/>
          <w:sz w:val="22"/>
          <w:szCs w:val="22"/>
          <w:lang w:val="fr-CM" w:eastAsia="fr-FR"/>
          <w14:ligatures w14:val="none"/>
        </w:rPr>
        <w:t>A2</w:t>
      </w:r>
      <w:r w:rsidR="00910606" w:rsidRPr="005B5D8D">
        <w:rPr>
          <w:rFonts w:ascii="Times New Roman" w:eastAsia="Times New Roman" w:hAnsi="Times New Roman"/>
          <w:kern w:val="0"/>
          <w:sz w:val="22"/>
          <w:szCs w:val="22"/>
          <w:lang w:val="fr-CM" w:eastAsia="fr-FR"/>
          <w14:ligatures w14:val="none"/>
        </w:rPr>
        <w:t xml:space="preserve">: List of countries and </w:t>
      </w:r>
      <w:r w:rsidR="00577820" w:rsidRPr="005B5D8D">
        <w:rPr>
          <w:rFonts w:ascii="Times New Roman" w:eastAsia="Times New Roman" w:hAnsi="Times New Roman"/>
          <w:kern w:val="0"/>
          <w:sz w:val="22"/>
          <w:szCs w:val="22"/>
          <w:lang w:val="fr-CM" w:eastAsia="fr-FR"/>
          <w14:ligatures w14:val="none"/>
        </w:rPr>
        <w:t>global</w:t>
      </w:r>
      <w:r w:rsidR="00910606" w:rsidRPr="005B5D8D">
        <w:rPr>
          <w:rFonts w:ascii="Times New Roman" w:eastAsia="Times New Roman" w:hAnsi="Times New Roman"/>
          <w:kern w:val="0"/>
          <w:sz w:val="22"/>
          <w:szCs w:val="22"/>
          <w:lang w:val="fr-CM" w:eastAsia="fr-FR"/>
          <w14:ligatures w14:val="none"/>
        </w:rPr>
        <w:t xml:space="preserve"> efficiency score</w:t>
      </w:r>
    </w:p>
    <w:p w14:paraId="48A0A587" w14:textId="77777777" w:rsidR="00F0601D" w:rsidRPr="005B5D8D" w:rsidRDefault="00F0601D" w:rsidP="00910606">
      <w:pPr>
        <w:jc w:val="both"/>
        <w:rPr>
          <w:rFonts w:ascii="Times New Roman" w:eastAsia="Times New Roman" w:hAnsi="Times New Roman"/>
          <w:kern w:val="0"/>
          <w:sz w:val="22"/>
          <w:szCs w:val="22"/>
          <w:lang w:val="fr-CM" w:eastAsia="fr-FR"/>
          <w14:ligatures w14:val="none"/>
        </w:rPr>
      </w:pPr>
    </w:p>
    <w:tbl>
      <w:tblPr>
        <w:tblW w:w="9787" w:type="dxa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"/>
        <w:gridCol w:w="2195"/>
        <w:gridCol w:w="601"/>
        <w:gridCol w:w="347"/>
        <w:gridCol w:w="2408"/>
        <w:gridCol w:w="601"/>
        <w:gridCol w:w="347"/>
        <w:gridCol w:w="2340"/>
        <w:gridCol w:w="601"/>
      </w:tblGrid>
      <w:tr w:rsidR="00910606" w:rsidRPr="005B5D8D" w14:paraId="198247C2" w14:textId="77777777" w:rsidTr="00910606">
        <w:trPr>
          <w:trHeight w:val="285"/>
        </w:trPr>
        <w:tc>
          <w:tcPr>
            <w:tcW w:w="9787" w:type="dxa"/>
            <w:gridSpan w:val="9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B01D6" w14:textId="77777777" w:rsidR="00910606" w:rsidRPr="005B5D8D" w:rsidRDefault="00910606" w:rsidP="00910606">
            <w:pPr>
              <w:jc w:val="center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CM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Score d'efficacité global des PED (99)</w:t>
            </w:r>
          </w:p>
        </w:tc>
      </w:tr>
      <w:tr w:rsidR="00F0601D" w:rsidRPr="005B5D8D" w14:paraId="70DC8340" w14:textId="77777777" w:rsidTr="002F1281">
        <w:trPr>
          <w:trHeight w:val="285"/>
        </w:trPr>
        <w:tc>
          <w:tcPr>
            <w:tcW w:w="34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607AF39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</w:t>
            </w:r>
          </w:p>
        </w:tc>
        <w:tc>
          <w:tcPr>
            <w:tcW w:w="21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9FE10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Azerbaijan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49C4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0,694</w:t>
            </w:r>
          </w:p>
        </w:tc>
        <w:tc>
          <w:tcPr>
            <w:tcW w:w="34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B1C424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38</w:t>
            </w:r>
          </w:p>
        </w:tc>
        <w:tc>
          <w:tcPr>
            <w:tcW w:w="240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27B2FA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Georgia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9ED2C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0,486</w:t>
            </w:r>
          </w:p>
        </w:tc>
        <w:tc>
          <w:tcPr>
            <w:tcW w:w="34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3DC8E59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75</w:t>
            </w:r>
          </w:p>
        </w:tc>
        <w:tc>
          <w:tcPr>
            <w:tcW w:w="23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4DAC40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Pakistan</w:t>
            </w:r>
          </w:p>
        </w:tc>
        <w:tc>
          <w:tcPr>
            <w:tcW w:w="6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5C467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0,353</w:t>
            </w:r>
          </w:p>
        </w:tc>
      </w:tr>
      <w:tr w:rsidR="00F0601D" w:rsidRPr="005B5D8D" w14:paraId="66176D4D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6A4144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BB718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Libya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C0DDB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0,684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2CC410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39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7ABC5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Mongolia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57291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0,485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5F901E2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A39CF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Tajikistan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87399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0,348</w:t>
            </w:r>
          </w:p>
        </w:tc>
      </w:tr>
      <w:tr w:rsidR="00F0601D" w:rsidRPr="005B5D8D" w14:paraId="765BCF52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BC91012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A47FF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Gabon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8EA15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0,682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5A92FC7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40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A9A6A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Philippines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CC64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0,484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6080A25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7A03E9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Zimbabwe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4CCA6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0,347</w:t>
            </w:r>
          </w:p>
        </w:tc>
      </w:tr>
      <w:tr w:rsidR="00F0601D" w:rsidRPr="005B5D8D" w14:paraId="1F1383E7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B2D86E2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C5CF3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Kazakhstan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6AFB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0,666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6B0E13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41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CE90D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Vietnam Vietnam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56B0B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0,480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E285E3C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40A73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Tanzania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B1E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0,343</w:t>
            </w:r>
          </w:p>
        </w:tc>
      </w:tr>
      <w:tr w:rsidR="00F0601D" w:rsidRPr="005B5D8D" w14:paraId="0DF61327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AB7EE3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B7247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Malaysia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BD8A6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0,657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1D31D64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42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B4AEF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Montenegro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6A936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0,473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D665629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418B1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Uganda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282E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0,340</w:t>
            </w:r>
          </w:p>
        </w:tc>
      </w:tr>
      <w:tr w:rsidR="00F0601D" w:rsidRPr="005B5D8D" w14:paraId="515FCBBB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449799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B4997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Russia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2D941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0,641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9E583AF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43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99EB9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Albania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B0A5A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0,472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4D91527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0D800A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Nepal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D7AC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0,334</w:t>
            </w:r>
          </w:p>
        </w:tc>
      </w:tr>
      <w:tr w:rsidR="00F0601D" w:rsidRPr="005B5D8D" w14:paraId="7AA3A63F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317B4A6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A3DD7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Argentina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32C69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0,624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1EB80A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44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B44017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Angola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AAFE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0,470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2AB96AF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08B31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Madagascar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8CBEA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0,333</w:t>
            </w:r>
          </w:p>
        </w:tc>
      </w:tr>
      <w:tr w:rsidR="00F0601D" w:rsidRPr="005B5D8D" w14:paraId="1DFDB811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32DC1B5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D42A7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Iraq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CAE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0,619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74F99C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45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C0DB1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Armenia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5E5F7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0,457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CC40415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D5AD2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Comoros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DED1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0,329</w:t>
            </w:r>
          </w:p>
        </w:tc>
      </w:tr>
      <w:tr w:rsidR="00F0601D" w:rsidRPr="005B5D8D" w14:paraId="3A6F1F32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98B2A3C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01344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Equatorial Guinea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FEE1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0,609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4F1DC26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46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97728C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Eswatini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24F69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0,454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77D2DDC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52C08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Rwanda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2A4F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0,318</w:t>
            </w:r>
          </w:p>
        </w:tc>
      </w:tr>
      <w:tr w:rsidR="00F0601D" w:rsidRPr="005B5D8D" w14:paraId="1398B298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40C9CC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10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843EF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Thailand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EB09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0,599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07F8F7C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47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0895F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Jordan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EF21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0,437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AECBB3A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76BAD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Togo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89E4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0,315</w:t>
            </w:r>
          </w:p>
        </w:tc>
      </w:tr>
      <w:tr w:rsidR="00F0601D" w:rsidRPr="005B5D8D" w14:paraId="3E7C3D15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4081EA0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11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BBCD0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Cuba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457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0,583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291A2A7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48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9BD22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Jamaica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97A60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0,437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558711F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F8673D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Haiti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D52BF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0,311</w:t>
            </w:r>
          </w:p>
        </w:tc>
      </w:tr>
      <w:tr w:rsidR="00F0601D" w:rsidRPr="005B5D8D" w14:paraId="1FF53CE8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F402459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12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F3C62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Belarus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C2B1B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0,576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78E8ACA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49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F5B5F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Lebanon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12C3E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0,437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EDB337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260A1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Senegal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1D8C1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0,307</w:t>
            </w:r>
          </w:p>
        </w:tc>
      </w:tr>
      <w:tr w:rsidR="00F0601D" w:rsidRPr="005B5D8D" w14:paraId="4842F223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E2E4D20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13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18AFB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Maldives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DAE87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0,575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F2D47E3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50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2B96F3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India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AA6B1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0,424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0E9B9E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DB872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Guinea Bissau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9CBF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0,303</w:t>
            </w:r>
          </w:p>
        </w:tc>
      </w:tr>
      <w:tr w:rsidR="00F0601D" w:rsidRPr="005B5D8D" w14:paraId="122EF236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B500B1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lastRenderedPageBreak/>
              <w:t>14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68483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Belize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68BE7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0,573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BC1EF7E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51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0D6EB2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Morocco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C65CC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0,415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3BA39B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45364A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Ethiopia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084AF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0,276</w:t>
            </w:r>
          </w:p>
        </w:tc>
      </w:tr>
      <w:tr w:rsidR="00F0601D" w:rsidRPr="005B5D8D" w14:paraId="4D238E93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E0EC3C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15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9920C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Bulgaria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48749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0,564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326ECD0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52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7B39E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Moldova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75E2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0,408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FC155DE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89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07D54E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Mali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ED8E4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0,269</w:t>
            </w:r>
          </w:p>
        </w:tc>
      </w:tr>
      <w:tr w:rsidR="00F0601D" w:rsidRPr="005B5D8D" w14:paraId="79492033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8217EE2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16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0D8A00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Costa Rica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42366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0,564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47EF47F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53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669F5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Salvador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B89DB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0,406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D749D0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B9FDBA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Burkina Faso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81B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0,268</w:t>
            </w:r>
          </w:p>
        </w:tc>
      </w:tr>
      <w:tr w:rsidR="00F0601D" w:rsidRPr="005B5D8D" w14:paraId="4F053C59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5653DF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17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7D753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Algeria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C386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0,557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E6CE2E5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54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9416E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Zambia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01BC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0,403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516CD8E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88AD6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Chad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3342B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0,265</w:t>
            </w:r>
          </w:p>
        </w:tc>
      </w:tr>
      <w:tr w:rsidR="00F0601D" w:rsidRPr="005B5D8D" w14:paraId="142048C9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6E8FD5F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18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CF397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Peru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A5AC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0,555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AC58BB4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55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D6F87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Guatemala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C60B0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0,402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8162731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A41D1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Sierra Leone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BBF8C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0,264</w:t>
            </w:r>
          </w:p>
        </w:tc>
      </w:tr>
      <w:tr w:rsidR="00F0601D" w:rsidRPr="005B5D8D" w14:paraId="2A7B1A29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5950237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19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82BE7D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Türkiye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29854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0,555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42A9CF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56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49063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Bengladesh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40BF2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0,400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03AFEA2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75DC8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Guinea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6C5F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0,260</w:t>
            </w:r>
          </w:p>
        </w:tc>
      </w:tr>
      <w:tr w:rsidR="00F0601D" w:rsidRPr="005B5D8D" w14:paraId="5012ECB9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FA7505B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20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289DD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Mexico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BA81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0,554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C12AAD3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57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030D4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Cap-green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DF621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0,397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A6823E9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665E7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East Timor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03AF7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0,251</w:t>
            </w:r>
          </w:p>
        </w:tc>
      </w:tr>
      <w:tr w:rsidR="00F0601D" w:rsidRPr="005B5D8D" w14:paraId="7B290B65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1104AA1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21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BB8A9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Ecuador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811C0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0,541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D8DB657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58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8D4F1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Cambodia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DE7E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0,397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6269EA0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036D1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Burundi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3CFD5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0,249</w:t>
            </w:r>
          </w:p>
        </w:tc>
      </w:tr>
      <w:tr w:rsidR="00F0601D" w:rsidRPr="005B5D8D" w14:paraId="5C70BBE5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0A72CE8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22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2AD00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China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C86B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0,539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90C8E89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59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4D332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Nicaragua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6EC32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0,394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4001B7F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BAF1B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Central African Republic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95BB9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0,241</w:t>
            </w:r>
          </w:p>
        </w:tc>
      </w:tr>
      <w:tr w:rsidR="00F0601D" w:rsidRPr="005B5D8D" w14:paraId="661972B9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BE52B69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23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F5893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Brazil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5DBF1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0,537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FC36C8A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60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7C89E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Ghana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311C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0,394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890E599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C50409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Mozambique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A4D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0,240</w:t>
            </w:r>
          </w:p>
        </w:tc>
      </w:tr>
      <w:tr w:rsidR="00F0601D" w:rsidRPr="005B5D8D" w14:paraId="6A73E6AE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9530523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24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F8F911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Paraguay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7C3A3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0,534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F99227B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61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C7499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Burma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1AFA1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0,390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BDB871C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B1764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Lesotho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FF1D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0,233</w:t>
            </w:r>
          </w:p>
        </w:tc>
      </w:tr>
      <w:tr w:rsidR="00F0601D" w:rsidRPr="005B5D8D" w14:paraId="30A61700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B6597AB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25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881FF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Ukraine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FC550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0,533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AE1784F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62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15E45" w14:textId="77777777" w:rsidR="00F0601D" w:rsidRPr="005B5D8D" w:rsidRDefault="00F0601D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Nigeria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4261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0,388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F713764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99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6BAFD" w14:textId="77777777" w:rsidR="00F0601D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Niger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05692" w14:textId="77777777" w:rsidR="00F0601D" w:rsidRPr="005B5D8D" w:rsidRDefault="00F0601D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0,230</w:t>
            </w:r>
          </w:p>
        </w:tc>
      </w:tr>
      <w:tr w:rsidR="004E2E34" w:rsidRPr="005B5D8D" w14:paraId="52432341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ECD2D6B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26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45A94" w14:textId="77777777" w:rsidR="004E2E34" w:rsidRPr="005B5D8D" w:rsidRDefault="004E2E34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Serbia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3D195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0,530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C2C1799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63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21396" w14:textId="77777777" w:rsidR="004E2E34" w:rsidRPr="005B5D8D" w:rsidRDefault="004E2E34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Namibia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63484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0,385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96951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A3F8F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49F6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</w:tr>
      <w:tr w:rsidR="004E2E34" w:rsidRPr="005B5D8D" w14:paraId="110A8488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4AC59FD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27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0535E6" w14:textId="77777777" w:rsidR="004E2E34" w:rsidRPr="005B5D8D" w:rsidRDefault="004E2E34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Mauritius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7D1D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0,529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059A317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64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D2963B" w14:textId="77777777" w:rsidR="004E2E34" w:rsidRPr="005B5D8D" w:rsidRDefault="004E2E34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Cameroon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05FD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0,382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895C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66F15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0383F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</w:tr>
      <w:tr w:rsidR="004E2E34" w:rsidRPr="005B5D8D" w14:paraId="23B3B5EE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B8B1F5C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28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EF0FB" w14:textId="77777777" w:rsidR="004E2E34" w:rsidRPr="005B5D8D" w:rsidRDefault="004E2E34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Colombia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F7785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0,521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688F4DA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65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25F6E8" w14:textId="77777777" w:rsidR="004E2E34" w:rsidRPr="005B5D8D" w:rsidRDefault="004E2E34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Swaziland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0675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0,378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AB116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7920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B9C30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</w:tr>
      <w:tr w:rsidR="004E2E34" w:rsidRPr="005B5D8D" w14:paraId="6009FA06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05732CB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29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46C96" w14:textId="77777777" w:rsidR="004E2E34" w:rsidRPr="005B5D8D" w:rsidRDefault="004E2E34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Fiji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6A457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0,512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51DB5C2B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66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BD129" w14:textId="77777777" w:rsidR="004E2E34" w:rsidRPr="005B5D8D" w:rsidRDefault="004E2E34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The Solomon Islands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3EF2F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0,377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B9704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D7675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1FAE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</w:tr>
      <w:tr w:rsidR="004E2E34" w:rsidRPr="005B5D8D" w14:paraId="206317A0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9C9B1A3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30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0B060" w14:textId="77777777" w:rsidR="004E2E34" w:rsidRPr="005B5D8D" w:rsidRDefault="004E2E34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Sri Lanka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B3DF3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0,511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F345C69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67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9E669" w14:textId="77777777" w:rsidR="004E2E34" w:rsidRPr="005B5D8D" w:rsidRDefault="004E2E34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Kenya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921CF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0,370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2EFF8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DAFA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99982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</w:tr>
      <w:tr w:rsidR="004E2E34" w:rsidRPr="005B5D8D" w14:paraId="3D7361D3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148E114C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31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3A3E9E" w14:textId="77777777" w:rsidR="004E2E34" w:rsidRPr="005B5D8D" w:rsidRDefault="004E2E34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South Africa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FB1B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0,509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12E0E22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68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0E13A" w14:textId="77777777" w:rsidR="004E2E34" w:rsidRPr="005B5D8D" w:rsidRDefault="004E2E34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Bhoutan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D54B8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0,369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81CAB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08F7B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D46D6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</w:tr>
      <w:tr w:rsidR="004E2E34" w:rsidRPr="005B5D8D" w14:paraId="0F07E4E1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E7CAC94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32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563D5" w14:textId="77777777" w:rsidR="004E2E34" w:rsidRPr="005B5D8D" w:rsidRDefault="004E2E34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Bolivia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3D9D0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0,506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2C7EEF0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69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260FA7" w14:textId="77777777" w:rsidR="004E2E34" w:rsidRPr="005B5D8D" w:rsidRDefault="004E2E34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Honduras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68CB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0,369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7E62C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60931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6329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</w:tr>
      <w:tr w:rsidR="004E2E34" w:rsidRPr="005B5D8D" w14:paraId="734825EE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CE43C11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33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13816" w14:textId="77777777" w:rsidR="004E2E34" w:rsidRPr="005B5D8D" w:rsidRDefault="004E2E34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hAnsi="Times New Roman"/>
                <w:sz w:val="20"/>
                <w:szCs w:val="20"/>
              </w:rPr>
              <w:t>Indonesia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16AA6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0,499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BD54728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70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7B61A" w14:textId="77777777" w:rsidR="004E2E34" w:rsidRPr="005B5D8D" w:rsidRDefault="004E2E34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Ivory Coast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1E4ED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0,367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3E01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F610A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A8AB5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</w:tr>
      <w:tr w:rsidR="00910606" w:rsidRPr="005B5D8D" w14:paraId="4E8D749D" w14:textId="77777777" w:rsidTr="00910606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1E4161F" w14:textId="77777777" w:rsidR="00910606" w:rsidRPr="005B5D8D" w:rsidRDefault="00910606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34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16414" w14:textId="77777777" w:rsidR="00910606" w:rsidRPr="005B5D8D" w:rsidRDefault="00910606" w:rsidP="00910606">
            <w:pPr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Botswana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0B4F" w14:textId="77777777" w:rsidR="00910606" w:rsidRPr="005B5D8D" w:rsidRDefault="00910606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0,495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493D0CE" w14:textId="77777777" w:rsidR="00910606" w:rsidRPr="005B5D8D" w:rsidRDefault="00910606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71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E5975" w14:textId="77777777" w:rsidR="00910606" w:rsidRPr="005B5D8D" w:rsidRDefault="004E2E34" w:rsidP="00910606">
            <w:pPr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Republic of Kyrgyzistan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C98D" w14:textId="77777777" w:rsidR="00910606" w:rsidRPr="005B5D8D" w:rsidRDefault="00910606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0,364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2FD5D" w14:textId="77777777" w:rsidR="00910606" w:rsidRPr="005B5D8D" w:rsidRDefault="00910606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EBC24" w14:textId="77777777" w:rsidR="00910606" w:rsidRPr="005B5D8D" w:rsidRDefault="00910606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48560" w14:textId="77777777" w:rsidR="00910606" w:rsidRPr="005B5D8D" w:rsidRDefault="00910606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</w:tr>
      <w:tr w:rsidR="004E2E34" w:rsidRPr="005B5D8D" w14:paraId="1BADA6D7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23BF827B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35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5B30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 xml:space="preserve">Dominican Republic 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0440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0,495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3CFCD7D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72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0AFDC5" w14:textId="77777777" w:rsidR="004E2E34" w:rsidRPr="005B5D8D" w:rsidRDefault="004E2E34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Sudan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1B60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0,359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4FD2D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963E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D9BC5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</w:tr>
      <w:tr w:rsidR="004E2E34" w:rsidRPr="005B5D8D" w14:paraId="004B7E3C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FE64A83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36</w:t>
            </w:r>
          </w:p>
        </w:tc>
        <w:tc>
          <w:tcPr>
            <w:tcW w:w="2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C57D92" w14:textId="77777777" w:rsidR="004E2E34" w:rsidRPr="005B5D8D" w:rsidRDefault="004E2E34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 xml:space="preserve">Tunisia 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3F26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0,495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DD69169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73</w:t>
            </w:r>
          </w:p>
        </w:tc>
        <w:tc>
          <w:tcPr>
            <w:tcW w:w="2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5459B" w14:textId="77777777" w:rsidR="004E2E34" w:rsidRPr="005B5D8D" w:rsidRDefault="004E2E34" w:rsidP="002F1281">
            <w:pPr>
              <w:jc w:val="both"/>
              <w:rPr>
                <w:rFonts w:ascii="Times New Roman" w:eastAsia="Calibri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Mauritania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C2AB1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0,354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AAFA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417E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3E3D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</w:tr>
      <w:tr w:rsidR="004E2E34" w:rsidRPr="005B5D8D" w14:paraId="0B385A9A" w14:textId="77777777" w:rsidTr="002F1281">
        <w:trPr>
          <w:trHeight w:val="285"/>
        </w:trPr>
        <w:tc>
          <w:tcPr>
            <w:tcW w:w="3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6B366FA1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37</w:t>
            </w:r>
          </w:p>
        </w:tc>
        <w:tc>
          <w:tcPr>
            <w:tcW w:w="21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2265574C" w14:textId="77777777" w:rsidR="004E2E34" w:rsidRPr="005B5D8D" w:rsidRDefault="004E2E34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Uzbekistan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D2BE60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0,487</w:t>
            </w:r>
          </w:p>
        </w:tc>
        <w:tc>
          <w:tcPr>
            <w:tcW w:w="3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43DE3274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74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3E427437" w14:textId="77777777" w:rsidR="004E2E34" w:rsidRPr="005B5D8D" w:rsidRDefault="00F0601D" w:rsidP="002F1281">
            <w:pPr>
              <w:rPr>
                <w:rFonts w:ascii="Times New Roman" w:hAnsi="Times New Roman"/>
                <w:sz w:val="20"/>
                <w:szCs w:val="20"/>
              </w:rPr>
            </w:pPr>
            <w:r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Beni</w:t>
            </w:r>
            <w:r w:rsidR="004E2E34" w:rsidRPr="005B5D8D">
              <w:rPr>
                <w:rFonts w:ascii="Times New Roman" w:eastAsia="Calibri" w:hAnsi="Times New Roman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714749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eastAsia="fr-FR"/>
                <w14:ligatures w14:val="none"/>
              </w:rPr>
              <w:t>0,354</w:t>
            </w:r>
          </w:p>
        </w:tc>
        <w:tc>
          <w:tcPr>
            <w:tcW w:w="3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C8852D" w14:textId="77777777" w:rsidR="004E2E34" w:rsidRPr="005B5D8D" w:rsidRDefault="004E2E34" w:rsidP="00910606">
            <w:pPr>
              <w:jc w:val="right"/>
              <w:rPr>
                <w:rFonts w:ascii="Times New Roman" w:eastAsia="Times New Roman" w:hAnsi="Times New Roman"/>
                <w:color w:val="000000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A9D808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D165B9" w14:textId="77777777" w:rsidR="004E2E34" w:rsidRPr="005B5D8D" w:rsidRDefault="004E2E34" w:rsidP="00910606">
            <w:pPr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</w:p>
        </w:tc>
      </w:tr>
    </w:tbl>
    <w:p w14:paraId="0BF88B1C" w14:textId="77777777" w:rsidR="00910606" w:rsidRDefault="007631F7" w:rsidP="00910606">
      <w:pPr>
        <w:jc w:val="both"/>
        <w:rPr>
          <w:rFonts w:ascii="Times New Roman" w:eastAsia="Times New Roman" w:hAnsi="Times New Roman"/>
          <w:kern w:val="0"/>
          <w:sz w:val="20"/>
          <w:szCs w:val="22"/>
          <w:lang w:val="fr-CM" w:eastAsia="fr-FR"/>
          <w14:ligatures w14:val="none"/>
        </w:rPr>
      </w:pPr>
      <w:r w:rsidRPr="005B5D8D">
        <w:rPr>
          <w:rFonts w:ascii="Times New Roman" w:eastAsia="Times New Roman" w:hAnsi="Times New Roman"/>
          <w:kern w:val="0"/>
          <w:sz w:val="20"/>
          <w:szCs w:val="22"/>
          <w:lang w:val="fr-CM" w:eastAsia="fr-FR"/>
          <w14:ligatures w14:val="none"/>
        </w:rPr>
        <w:t>Source : Author</w:t>
      </w:r>
      <w:r w:rsidR="00910606" w:rsidRPr="005B5D8D">
        <w:rPr>
          <w:rFonts w:ascii="Times New Roman" w:eastAsia="Times New Roman" w:hAnsi="Times New Roman"/>
          <w:kern w:val="0"/>
          <w:sz w:val="20"/>
          <w:szCs w:val="22"/>
          <w:lang w:val="fr-CM" w:eastAsia="fr-FR"/>
          <w14:ligatures w14:val="none"/>
        </w:rPr>
        <w:t>s</w:t>
      </w:r>
    </w:p>
    <w:p w14:paraId="58FD5762" w14:textId="77777777" w:rsidR="00843966" w:rsidRDefault="00843966" w:rsidP="00910606">
      <w:pPr>
        <w:jc w:val="both"/>
        <w:rPr>
          <w:rFonts w:ascii="Times New Roman" w:eastAsia="Times New Roman" w:hAnsi="Times New Roman"/>
          <w:kern w:val="0"/>
          <w:sz w:val="20"/>
          <w:szCs w:val="22"/>
          <w:lang w:val="fr-CM" w:eastAsia="fr-FR"/>
          <w14:ligatures w14:val="none"/>
        </w:rPr>
      </w:pPr>
    </w:p>
    <w:p w14:paraId="0A0E3CDF" w14:textId="77777777" w:rsidR="00843966" w:rsidRDefault="00843966" w:rsidP="00910606">
      <w:pPr>
        <w:jc w:val="both"/>
        <w:rPr>
          <w:rFonts w:ascii="Times New Roman" w:eastAsia="Times New Roman" w:hAnsi="Times New Roman"/>
          <w:kern w:val="0"/>
          <w:sz w:val="20"/>
          <w:szCs w:val="22"/>
          <w:lang w:val="fr-CM" w:eastAsia="fr-FR"/>
          <w14:ligatures w14:val="none"/>
        </w:rPr>
      </w:pPr>
    </w:p>
    <w:p w14:paraId="5F41EA90" w14:textId="77777777" w:rsidR="00843966" w:rsidRPr="005B5D8D" w:rsidRDefault="00843966" w:rsidP="00910606">
      <w:pPr>
        <w:jc w:val="both"/>
        <w:rPr>
          <w:rFonts w:ascii="Times New Roman" w:eastAsia="Times New Roman" w:hAnsi="Times New Roman"/>
          <w:kern w:val="0"/>
          <w:sz w:val="20"/>
          <w:szCs w:val="22"/>
          <w:lang w:val="fr-CM" w:eastAsia="fr-FR"/>
          <w14:ligatures w14:val="none"/>
        </w:rPr>
      </w:pPr>
    </w:p>
    <w:p w14:paraId="7ED06EF3" w14:textId="77777777" w:rsidR="00910606" w:rsidRPr="005B5D8D" w:rsidRDefault="00A64B7B" w:rsidP="00910606">
      <w:pPr>
        <w:jc w:val="both"/>
        <w:rPr>
          <w:rFonts w:ascii="Times New Roman" w:eastAsia="Times New Roman" w:hAnsi="Times New Roman"/>
          <w:kern w:val="0"/>
          <w:sz w:val="22"/>
          <w:lang w:val="fr-CM" w:eastAsia="fr-FR"/>
          <w14:ligatures w14:val="none"/>
        </w:rPr>
      </w:pPr>
      <w:r>
        <w:rPr>
          <w:rFonts w:ascii="Times New Roman" w:eastAsia="Times New Roman" w:hAnsi="Times New Roman"/>
          <w:kern w:val="0"/>
          <w:sz w:val="22"/>
          <w:lang w:val="fr-CM" w:eastAsia="fr-FR"/>
          <w14:ligatures w14:val="none"/>
        </w:rPr>
        <w:t xml:space="preserve">Table </w:t>
      </w:r>
      <w:r w:rsidR="00843966">
        <w:rPr>
          <w:rFonts w:ascii="Times New Roman" w:eastAsia="Times New Roman" w:hAnsi="Times New Roman"/>
          <w:kern w:val="0"/>
          <w:sz w:val="22"/>
          <w:lang w:val="fr-CM" w:eastAsia="fr-FR"/>
          <w14:ligatures w14:val="none"/>
        </w:rPr>
        <w:t>A3</w:t>
      </w:r>
      <w:r w:rsidR="00910606" w:rsidRPr="005B5D8D">
        <w:rPr>
          <w:rFonts w:ascii="Times New Roman" w:eastAsia="Times New Roman" w:hAnsi="Times New Roman"/>
          <w:kern w:val="0"/>
          <w:sz w:val="22"/>
          <w:lang w:val="fr-CM" w:eastAsia="fr-FR"/>
          <w14:ligatures w14:val="none"/>
        </w:rPr>
        <w:t>: Multico</w:t>
      </w:r>
      <w:r w:rsidR="005A7F34" w:rsidRPr="005B5D8D">
        <w:rPr>
          <w:rFonts w:ascii="Times New Roman" w:eastAsia="Times New Roman" w:hAnsi="Times New Roman"/>
          <w:kern w:val="0"/>
          <w:sz w:val="22"/>
          <w:lang w:val="fr-CM" w:eastAsia="fr-FR"/>
          <w14:ligatures w14:val="none"/>
        </w:rPr>
        <w:t>llinearity test using Variance Inflation F</w:t>
      </w:r>
      <w:r w:rsidR="00910606" w:rsidRPr="005B5D8D">
        <w:rPr>
          <w:rFonts w:ascii="Times New Roman" w:eastAsia="Times New Roman" w:hAnsi="Times New Roman"/>
          <w:kern w:val="0"/>
          <w:sz w:val="22"/>
          <w:lang w:val="fr-CM" w:eastAsia="fr-FR"/>
          <w14:ligatures w14:val="none"/>
        </w:rPr>
        <w:t>actor (VIF) analysis</w:t>
      </w:r>
    </w:p>
    <w:tbl>
      <w:tblPr>
        <w:tblW w:w="75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53"/>
        <w:gridCol w:w="1756"/>
        <w:gridCol w:w="1756"/>
      </w:tblGrid>
      <w:tr w:rsidR="00910606" w:rsidRPr="005B5D8D" w14:paraId="387EED6A" w14:textId="77777777" w:rsidTr="00910606">
        <w:trPr>
          <w:trHeight w:val="316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5BE9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Variable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BC865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VIF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3A0DC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1/VIF</w:t>
            </w:r>
          </w:p>
        </w:tc>
      </w:tr>
      <w:tr w:rsidR="00910606" w:rsidRPr="005B5D8D" w14:paraId="34AF385E" w14:textId="77777777" w:rsidTr="00910606">
        <w:trPr>
          <w:trHeight w:val="316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6DF02" w14:textId="77777777" w:rsidR="00910606" w:rsidRPr="005B5D8D" w:rsidRDefault="007A4883" w:rsidP="007A4883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Control of</w:t>
            </w:r>
            <w:r w:rsidR="00910606"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 xml:space="preserve"> corruption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65853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2.60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720B9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0.384034</w:t>
            </w:r>
          </w:p>
        </w:tc>
      </w:tr>
      <w:tr w:rsidR="00910606" w:rsidRPr="005B5D8D" w14:paraId="7F028AC4" w14:textId="77777777" w:rsidTr="00910606">
        <w:trPr>
          <w:trHeight w:val="65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23BD9" w14:textId="77777777" w:rsidR="00910606" w:rsidRPr="005B5D8D" w:rsidRDefault="007A4883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ODA received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EDB88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1.33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8D93B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0.752501</w:t>
            </w:r>
          </w:p>
        </w:tc>
      </w:tr>
      <w:tr w:rsidR="00910606" w:rsidRPr="005B5D8D" w14:paraId="3B6965C5" w14:textId="77777777" w:rsidTr="00910606">
        <w:trPr>
          <w:trHeight w:val="316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27558" w14:textId="77777777" w:rsidR="00910606" w:rsidRPr="005B5D8D" w:rsidRDefault="007A4883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Trade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C796C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1.14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B16E1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0.877174</w:t>
            </w:r>
          </w:p>
        </w:tc>
      </w:tr>
      <w:tr w:rsidR="00910606" w:rsidRPr="005B5D8D" w14:paraId="4431A2A0" w14:textId="77777777" w:rsidTr="00910606">
        <w:trPr>
          <w:trHeight w:val="316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1FA9A" w14:textId="77777777" w:rsidR="00910606" w:rsidRPr="005B5D8D" w:rsidRDefault="007A4883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FDI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7BD17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1.12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DD85A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0.896339</w:t>
            </w:r>
          </w:p>
        </w:tc>
      </w:tr>
      <w:tr w:rsidR="00910606" w:rsidRPr="005B5D8D" w14:paraId="188A0D77" w14:textId="77777777" w:rsidTr="00910606">
        <w:trPr>
          <w:trHeight w:val="316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8BB3A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FSI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37782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1.05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CB575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0.954415</w:t>
            </w:r>
          </w:p>
        </w:tc>
      </w:tr>
      <w:tr w:rsidR="00910606" w:rsidRPr="005B5D8D" w14:paraId="3AF9311D" w14:textId="77777777" w:rsidTr="00910606">
        <w:trPr>
          <w:trHeight w:val="316"/>
        </w:trPr>
        <w:tc>
          <w:tcPr>
            <w:tcW w:w="4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35E68" w14:textId="77777777" w:rsidR="00910606" w:rsidRPr="005B5D8D" w:rsidRDefault="00F0601D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eastAsia="fr-FR"/>
                <w14:ligatures w14:val="none"/>
              </w:rPr>
              <w:t>Average VIF</w:t>
            </w:r>
          </w:p>
        </w:tc>
        <w:tc>
          <w:tcPr>
            <w:tcW w:w="3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97CE4" w14:textId="77777777" w:rsidR="00910606" w:rsidRPr="005B5D8D" w:rsidRDefault="00910606" w:rsidP="00910606">
            <w:pPr>
              <w:jc w:val="both"/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</w:pPr>
            <w:r w:rsidRPr="005B5D8D">
              <w:rPr>
                <w:rFonts w:ascii="Times New Roman" w:eastAsia="Times New Roman" w:hAnsi="Times New Roman"/>
                <w:kern w:val="0"/>
                <w:sz w:val="20"/>
                <w:szCs w:val="20"/>
                <w:lang w:val="fr-CM" w:eastAsia="fr-FR"/>
                <w14:ligatures w14:val="none"/>
              </w:rPr>
              <w:t>1.49</w:t>
            </w:r>
          </w:p>
        </w:tc>
      </w:tr>
    </w:tbl>
    <w:p w14:paraId="04DE00CD" w14:textId="77777777" w:rsidR="0027060D" w:rsidRDefault="007631F7" w:rsidP="0024277E">
      <w:pPr>
        <w:jc w:val="both"/>
        <w:rPr>
          <w:rFonts w:ascii="Times New Roman" w:hAnsi="Times New Roman"/>
        </w:rPr>
      </w:pPr>
      <w:r w:rsidRPr="005B5D8D">
        <w:rPr>
          <w:rFonts w:ascii="Times New Roman" w:eastAsia="Times New Roman" w:hAnsi="Times New Roman"/>
          <w:kern w:val="0"/>
          <w:sz w:val="20"/>
          <w:lang w:val="fr-CM" w:eastAsia="fr-FR"/>
          <w14:ligatures w14:val="none"/>
        </w:rPr>
        <w:t>Source : Authors</w:t>
      </w:r>
    </w:p>
    <w:p w14:paraId="53D17517" w14:textId="77777777" w:rsidR="0027060D" w:rsidRPr="0027060D" w:rsidRDefault="0027060D" w:rsidP="0027060D">
      <w:pPr>
        <w:rPr>
          <w:rFonts w:ascii="Times New Roman" w:hAnsi="Times New Roman"/>
        </w:rPr>
      </w:pPr>
    </w:p>
    <w:p w14:paraId="2585CB2C" w14:textId="77777777" w:rsidR="0027060D" w:rsidRPr="0027060D" w:rsidRDefault="0027060D" w:rsidP="0027060D">
      <w:pPr>
        <w:rPr>
          <w:rFonts w:ascii="Times New Roman" w:hAnsi="Times New Roman"/>
        </w:rPr>
      </w:pPr>
    </w:p>
    <w:p w14:paraId="18D02C55" w14:textId="77777777" w:rsidR="0027060D" w:rsidRPr="0027060D" w:rsidRDefault="0027060D" w:rsidP="0027060D">
      <w:pPr>
        <w:rPr>
          <w:rFonts w:ascii="Times New Roman" w:hAnsi="Times New Roman"/>
        </w:rPr>
      </w:pPr>
    </w:p>
    <w:p w14:paraId="05416816" w14:textId="77777777" w:rsidR="0027060D" w:rsidRDefault="0027060D" w:rsidP="0027060D">
      <w:pPr>
        <w:rPr>
          <w:rFonts w:ascii="Times New Roman" w:hAnsi="Times New Roman"/>
        </w:rPr>
      </w:pPr>
    </w:p>
    <w:p w14:paraId="3942D81A" w14:textId="77777777" w:rsidR="0027060D" w:rsidRDefault="0027060D" w:rsidP="0027060D">
      <w:pPr>
        <w:rPr>
          <w:rFonts w:ascii="Times New Roman" w:hAnsi="Times New Roman"/>
        </w:rPr>
      </w:pPr>
    </w:p>
    <w:p w14:paraId="54693B8E" w14:textId="77777777" w:rsidR="00E05D93" w:rsidRPr="00E05D93" w:rsidRDefault="00E05D93" w:rsidP="00EB38EF">
      <w:pPr>
        <w:pStyle w:val="Heading2"/>
      </w:pPr>
    </w:p>
    <w:p w14:paraId="641E95D1" w14:textId="77777777" w:rsidR="00E05D93" w:rsidRPr="00E05D93" w:rsidRDefault="00E05D93" w:rsidP="0027060D">
      <w:pPr>
        <w:rPr>
          <w:rFonts w:ascii="Times New Roman" w:hAnsi="Times New Roman"/>
        </w:rPr>
      </w:pPr>
    </w:p>
    <w:p w14:paraId="04666DF6" w14:textId="77777777" w:rsidR="0027060D" w:rsidRPr="00E05D93" w:rsidRDefault="0027060D" w:rsidP="0027060D">
      <w:pPr>
        <w:rPr>
          <w:rFonts w:ascii="Times New Roman" w:hAnsi="Times New Roman"/>
        </w:rPr>
      </w:pPr>
    </w:p>
    <w:sectPr w:rsidR="0027060D" w:rsidRPr="00E05D93" w:rsidSect="00E66252">
      <w:footerReference w:type="default" r:id="rId8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ED712D" w14:textId="77777777" w:rsidR="00D928DC" w:rsidRDefault="00D928DC" w:rsidP="00F21B47">
      <w:r>
        <w:separator/>
      </w:r>
    </w:p>
  </w:endnote>
  <w:endnote w:type="continuationSeparator" w:id="0">
    <w:p w14:paraId="162CD928" w14:textId="77777777" w:rsidR="00D928DC" w:rsidRDefault="00D928DC" w:rsidP="00F21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3726416"/>
      <w:docPartObj>
        <w:docPartGallery w:val="Page Numbers (Bottom of Page)"/>
        <w:docPartUnique/>
      </w:docPartObj>
    </w:sdtPr>
    <w:sdtContent>
      <w:p w14:paraId="4A69F26F" w14:textId="77777777" w:rsidR="00F85924" w:rsidRDefault="00F8592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A7DEA" w:rsidRPr="002A7DEA">
          <w:rPr>
            <w:noProof/>
            <w:lang w:val="fr-FR"/>
          </w:rPr>
          <w:t>22</w:t>
        </w:r>
        <w:r>
          <w:fldChar w:fldCharType="end"/>
        </w:r>
      </w:p>
    </w:sdtContent>
  </w:sdt>
  <w:p w14:paraId="5D8677FF" w14:textId="77777777" w:rsidR="00F85924" w:rsidRDefault="00F859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5EB600" w14:textId="77777777" w:rsidR="00D928DC" w:rsidRDefault="00D928DC" w:rsidP="00F21B47">
      <w:r>
        <w:separator/>
      </w:r>
    </w:p>
  </w:footnote>
  <w:footnote w:type="continuationSeparator" w:id="0">
    <w:p w14:paraId="74DD0F61" w14:textId="77777777" w:rsidR="00D928DC" w:rsidRDefault="00D928DC" w:rsidP="00F21B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B73C66"/>
    <w:multiLevelType w:val="multilevel"/>
    <w:tmpl w:val="A988429A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1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680" w:hanging="2160"/>
      </w:pPr>
      <w:rPr>
        <w:rFonts w:hint="default"/>
      </w:rPr>
    </w:lvl>
  </w:abstractNum>
  <w:abstractNum w:abstractNumId="1" w15:restartNumberingAfterBreak="0">
    <w:nsid w:val="09C45039"/>
    <w:multiLevelType w:val="hybridMultilevel"/>
    <w:tmpl w:val="B5588292"/>
    <w:lvl w:ilvl="0" w:tplc="44024F22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F20857"/>
    <w:multiLevelType w:val="multilevel"/>
    <w:tmpl w:val="040C001D"/>
    <w:styleLink w:val="Styl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decimal"/>
      <w:lvlText w:val="%2"/>
      <w:lvlJc w:val="left"/>
      <w:pPr>
        <w:ind w:left="720" w:hanging="360"/>
      </w:pPr>
      <w:rPr>
        <w:rFonts w:ascii="Times New Roman" w:hAnsi="Times New Roman" w:hint="default"/>
        <w:b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E6C01E3"/>
    <w:multiLevelType w:val="hybridMultilevel"/>
    <w:tmpl w:val="0B9CC09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AE05C2"/>
    <w:multiLevelType w:val="multilevel"/>
    <w:tmpl w:val="06926A44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5" w15:restartNumberingAfterBreak="0">
    <w:nsid w:val="27ED6900"/>
    <w:multiLevelType w:val="hybridMultilevel"/>
    <w:tmpl w:val="71DA14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7D0391"/>
    <w:multiLevelType w:val="hybridMultilevel"/>
    <w:tmpl w:val="3D8230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CD61E6"/>
    <w:multiLevelType w:val="hybridMultilevel"/>
    <w:tmpl w:val="E1C01AFE"/>
    <w:lvl w:ilvl="0" w:tplc="2FA42C5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625223"/>
    <w:multiLevelType w:val="hybridMultilevel"/>
    <w:tmpl w:val="B2C6E2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6754FF"/>
    <w:multiLevelType w:val="multilevel"/>
    <w:tmpl w:val="152463BE"/>
    <w:lvl w:ilvl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60" w:hanging="720"/>
      </w:pPr>
      <w:rPr>
        <w:rFonts w:hint="default"/>
      </w:rPr>
    </w:lvl>
    <w:lvl w:ilvl="3">
      <w:start w:val="4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</w:rPr>
    </w:lvl>
  </w:abstractNum>
  <w:abstractNum w:abstractNumId="10" w15:restartNumberingAfterBreak="0">
    <w:nsid w:val="413F4AFA"/>
    <w:multiLevelType w:val="multilevel"/>
    <w:tmpl w:val="44A4D538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41BA3D54"/>
    <w:multiLevelType w:val="hybridMultilevel"/>
    <w:tmpl w:val="26C604A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E1AFB"/>
    <w:multiLevelType w:val="hybridMultilevel"/>
    <w:tmpl w:val="95461CD8"/>
    <w:lvl w:ilvl="0" w:tplc="563A89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FE4788"/>
    <w:multiLevelType w:val="multilevel"/>
    <w:tmpl w:val="EF74B324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9963813"/>
    <w:multiLevelType w:val="hybridMultilevel"/>
    <w:tmpl w:val="E9FCF638"/>
    <w:lvl w:ilvl="0" w:tplc="21D6520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2C0C0019" w:tentative="1">
      <w:start w:val="1"/>
      <w:numFmt w:val="lowerLetter"/>
      <w:lvlText w:val="%2."/>
      <w:lvlJc w:val="left"/>
      <w:pPr>
        <w:ind w:left="2160" w:hanging="360"/>
      </w:pPr>
    </w:lvl>
    <w:lvl w:ilvl="2" w:tplc="2C0C001B" w:tentative="1">
      <w:start w:val="1"/>
      <w:numFmt w:val="lowerRoman"/>
      <w:lvlText w:val="%3."/>
      <w:lvlJc w:val="right"/>
      <w:pPr>
        <w:ind w:left="2880" w:hanging="180"/>
      </w:pPr>
    </w:lvl>
    <w:lvl w:ilvl="3" w:tplc="2C0C000F" w:tentative="1">
      <w:start w:val="1"/>
      <w:numFmt w:val="decimal"/>
      <w:lvlText w:val="%4."/>
      <w:lvlJc w:val="left"/>
      <w:pPr>
        <w:ind w:left="3600" w:hanging="360"/>
      </w:pPr>
    </w:lvl>
    <w:lvl w:ilvl="4" w:tplc="2C0C0019" w:tentative="1">
      <w:start w:val="1"/>
      <w:numFmt w:val="lowerLetter"/>
      <w:lvlText w:val="%5."/>
      <w:lvlJc w:val="left"/>
      <w:pPr>
        <w:ind w:left="4320" w:hanging="360"/>
      </w:pPr>
    </w:lvl>
    <w:lvl w:ilvl="5" w:tplc="2C0C001B" w:tentative="1">
      <w:start w:val="1"/>
      <w:numFmt w:val="lowerRoman"/>
      <w:lvlText w:val="%6."/>
      <w:lvlJc w:val="right"/>
      <w:pPr>
        <w:ind w:left="5040" w:hanging="180"/>
      </w:pPr>
    </w:lvl>
    <w:lvl w:ilvl="6" w:tplc="2C0C000F" w:tentative="1">
      <w:start w:val="1"/>
      <w:numFmt w:val="decimal"/>
      <w:lvlText w:val="%7."/>
      <w:lvlJc w:val="left"/>
      <w:pPr>
        <w:ind w:left="5760" w:hanging="360"/>
      </w:pPr>
    </w:lvl>
    <w:lvl w:ilvl="7" w:tplc="2C0C0019" w:tentative="1">
      <w:start w:val="1"/>
      <w:numFmt w:val="lowerLetter"/>
      <w:lvlText w:val="%8."/>
      <w:lvlJc w:val="left"/>
      <w:pPr>
        <w:ind w:left="6480" w:hanging="360"/>
      </w:pPr>
    </w:lvl>
    <w:lvl w:ilvl="8" w:tplc="2C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C2C74CE"/>
    <w:multiLevelType w:val="multilevel"/>
    <w:tmpl w:val="43CA05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6" w15:restartNumberingAfterBreak="0">
    <w:nsid w:val="4D2E25ED"/>
    <w:multiLevelType w:val="hybridMultilevel"/>
    <w:tmpl w:val="0A689A4A"/>
    <w:lvl w:ilvl="0" w:tplc="040C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422848"/>
    <w:multiLevelType w:val="hybridMultilevel"/>
    <w:tmpl w:val="14B4B4D2"/>
    <w:lvl w:ilvl="0" w:tplc="44024F2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650D6D"/>
    <w:multiLevelType w:val="multilevel"/>
    <w:tmpl w:val="8DB6E18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62883D18"/>
    <w:multiLevelType w:val="multilevel"/>
    <w:tmpl w:val="FADED5F2"/>
    <w:lvl w:ilvl="0">
      <w:start w:val="2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6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60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</w:rPr>
    </w:lvl>
  </w:abstractNum>
  <w:abstractNum w:abstractNumId="20" w15:restartNumberingAfterBreak="0">
    <w:nsid w:val="6DB91B6F"/>
    <w:multiLevelType w:val="multilevel"/>
    <w:tmpl w:val="2070E42E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6EDD593C"/>
    <w:multiLevelType w:val="multilevel"/>
    <w:tmpl w:val="89947E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Heading3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2" w15:restartNumberingAfterBreak="0">
    <w:nsid w:val="70B92622"/>
    <w:multiLevelType w:val="hybridMultilevel"/>
    <w:tmpl w:val="A2D8A068"/>
    <w:lvl w:ilvl="0" w:tplc="30BC28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C0019" w:tentative="1">
      <w:start w:val="1"/>
      <w:numFmt w:val="lowerLetter"/>
      <w:lvlText w:val="%2."/>
      <w:lvlJc w:val="left"/>
      <w:pPr>
        <w:ind w:left="1440" w:hanging="360"/>
      </w:pPr>
    </w:lvl>
    <w:lvl w:ilvl="2" w:tplc="2C0C001B" w:tentative="1">
      <w:start w:val="1"/>
      <w:numFmt w:val="lowerRoman"/>
      <w:lvlText w:val="%3."/>
      <w:lvlJc w:val="right"/>
      <w:pPr>
        <w:ind w:left="2160" w:hanging="180"/>
      </w:pPr>
    </w:lvl>
    <w:lvl w:ilvl="3" w:tplc="2C0C000F" w:tentative="1">
      <w:start w:val="1"/>
      <w:numFmt w:val="decimal"/>
      <w:lvlText w:val="%4."/>
      <w:lvlJc w:val="left"/>
      <w:pPr>
        <w:ind w:left="2880" w:hanging="360"/>
      </w:pPr>
    </w:lvl>
    <w:lvl w:ilvl="4" w:tplc="2C0C0019" w:tentative="1">
      <w:start w:val="1"/>
      <w:numFmt w:val="lowerLetter"/>
      <w:lvlText w:val="%5."/>
      <w:lvlJc w:val="left"/>
      <w:pPr>
        <w:ind w:left="3600" w:hanging="360"/>
      </w:pPr>
    </w:lvl>
    <w:lvl w:ilvl="5" w:tplc="2C0C001B" w:tentative="1">
      <w:start w:val="1"/>
      <w:numFmt w:val="lowerRoman"/>
      <w:lvlText w:val="%6."/>
      <w:lvlJc w:val="right"/>
      <w:pPr>
        <w:ind w:left="4320" w:hanging="180"/>
      </w:pPr>
    </w:lvl>
    <w:lvl w:ilvl="6" w:tplc="2C0C000F" w:tentative="1">
      <w:start w:val="1"/>
      <w:numFmt w:val="decimal"/>
      <w:lvlText w:val="%7."/>
      <w:lvlJc w:val="left"/>
      <w:pPr>
        <w:ind w:left="5040" w:hanging="360"/>
      </w:pPr>
    </w:lvl>
    <w:lvl w:ilvl="7" w:tplc="2C0C0019" w:tentative="1">
      <w:start w:val="1"/>
      <w:numFmt w:val="lowerLetter"/>
      <w:lvlText w:val="%8."/>
      <w:lvlJc w:val="left"/>
      <w:pPr>
        <w:ind w:left="5760" w:hanging="360"/>
      </w:pPr>
    </w:lvl>
    <w:lvl w:ilvl="8" w:tplc="2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48618B0"/>
    <w:multiLevelType w:val="multilevel"/>
    <w:tmpl w:val="A1EEB58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20" w:hanging="6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3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115101565">
    <w:abstractNumId w:val="2"/>
  </w:num>
  <w:num w:numId="2" w16cid:durableId="805708070">
    <w:abstractNumId w:val="7"/>
  </w:num>
  <w:num w:numId="3" w16cid:durableId="675689461">
    <w:abstractNumId w:val="12"/>
  </w:num>
  <w:num w:numId="4" w16cid:durableId="1518738553">
    <w:abstractNumId w:val="1"/>
  </w:num>
  <w:num w:numId="5" w16cid:durableId="138303541">
    <w:abstractNumId w:val="17"/>
  </w:num>
  <w:num w:numId="6" w16cid:durableId="568270678">
    <w:abstractNumId w:val="20"/>
  </w:num>
  <w:num w:numId="7" w16cid:durableId="540750944">
    <w:abstractNumId w:val="10"/>
  </w:num>
  <w:num w:numId="8" w16cid:durableId="1619098138">
    <w:abstractNumId w:val="15"/>
  </w:num>
  <w:num w:numId="9" w16cid:durableId="35395633">
    <w:abstractNumId w:val="18"/>
  </w:num>
  <w:num w:numId="10" w16cid:durableId="1963267643">
    <w:abstractNumId w:val="4"/>
  </w:num>
  <w:num w:numId="11" w16cid:durableId="1632321586">
    <w:abstractNumId w:val="23"/>
  </w:num>
  <w:num w:numId="12" w16cid:durableId="119032332">
    <w:abstractNumId w:val="11"/>
  </w:num>
  <w:num w:numId="13" w16cid:durableId="417019486">
    <w:abstractNumId w:val="19"/>
  </w:num>
  <w:num w:numId="14" w16cid:durableId="701125833">
    <w:abstractNumId w:val="6"/>
  </w:num>
  <w:num w:numId="15" w16cid:durableId="1390421627">
    <w:abstractNumId w:val="13"/>
  </w:num>
  <w:num w:numId="16" w16cid:durableId="1408848125">
    <w:abstractNumId w:val="9"/>
  </w:num>
  <w:num w:numId="17" w16cid:durableId="1041056960">
    <w:abstractNumId w:val="5"/>
  </w:num>
  <w:num w:numId="18" w16cid:durableId="1785267683">
    <w:abstractNumId w:val="16"/>
  </w:num>
  <w:num w:numId="19" w16cid:durableId="45379247">
    <w:abstractNumId w:val="0"/>
  </w:num>
  <w:num w:numId="20" w16cid:durableId="66147435">
    <w:abstractNumId w:val="22"/>
  </w:num>
  <w:num w:numId="21" w16cid:durableId="1566792856">
    <w:abstractNumId w:val="14"/>
  </w:num>
  <w:num w:numId="22" w16cid:durableId="35081480">
    <w:abstractNumId w:val="21"/>
  </w:num>
  <w:num w:numId="23" w16cid:durableId="1363021251">
    <w:abstractNumId w:val="8"/>
  </w:num>
  <w:num w:numId="24" w16cid:durableId="17111031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hideSpelling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340"/>
    <w:rsid w:val="0000440D"/>
    <w:rsid w:val="00004804"/>
    <w:rsid w:val="00037580"/>
    <w:rsid w:val="000433BA"/>
    <w:rsid w:val="00060AE2"/>
    <w:rsid w:val="000758D8"/>
    <w:rsid w:val="000A36C7"/>
    <w:rsid w:val="000C0747"/>
    <w:rsid w:val="000E20AD"/>
    <w:rsid w:val="000F1066"/>
    <w:rsid w:val="000F4F8A"/>
    <w:rsid w:val="001167C6"/>
    <w:rsid w:val="00131034"/>
    <w:rsid w:val="00157376"/>
    <w:rsid w:val="001D7AD1"/>
    <w:rsid w:val="00233C17"/>
    <w:rsid w:val="00236250"/>
    <w:rsid w:val="00241AC7"/>
    <w:rsid w:val="0024277E"/>
    <w:rsid w:val="00251177"/>
    <w:rsid w:val="00254E2B"/>
    <w:rsid w:val="0026233B"/>
    <w:rsid w:val="0027060D"/>
    <w:rsid w:val="0027203A"/>
    <w:rsid w:val="002731E3"/>
    <w:rsid w:val="00294C1A"/>
    <w:rsid w:val="00294F92"/>
    <w:rsid w:val="002A545F"/>
    <w:rsid w:val="002A7DEA"/>
    <w:rsid w:val="002B2828"/>
    <w:rsid w:val="002C29C0"/>
    <w:rsid w:val="002C2CB8"/>
    <w:rsid w:val="002D02E0"/>
    <w:rsid w:val="002D550A"/>
    <w:rsid w:val="002F1281"/>
    <w:rsid w:val="002F7D90"/>
    <w:rsid w:val="00310987"/>
    <w:rsid w:val="00320B38"/>
    <w:rsid w:val="003309D2"/>
    <w:rsid w:val="00346D94"/>
    <w:rsid w:val="003479E3"/>
    <w:rsid w:val="0037129E"/>
    <w:rsid w:val="00394171"/>
    <w:rsid w:val="003B5968"/>
    <w:rsid w:val="003E7ABC"/>
    <w:rsid w:val="003F5B77"/>
    <w:rsid w:val="00407CC4"/>
    <w:rsid w:val="00417E7A"/>
    <w:rsid w:val="004325D7"/>
    <w:rsid w:val="00453F1C"/>
    <w:rsid w:val="00493AA2"/>
    <w:rsid w:val="004B00BF"/>
    <w:rsid w:val="004B3617"/>
    <w:rsid w:val="004C74C1"/>
    <w:rsid w:val="004D4BF7"/>
    <w:rsid w:val="004E2E34"/>
    <w:rsid w:val="004F65C8"/>
    <w:rsid w:val="00504BBA"/>
    <w:rsid w:val="00512EDF"/>
    <w:rsid w:val="005358E9"/>
    <w:rsid w:val="0056707B"/>
    <w:rsid w:val="00577820"/>
    <w:rsid w:val="00593412"/>
    <w:rsid w:val="00593EE4"/>
    <w:rsid w:val="005A517D"/>
    <w:rsid w:val="005A585D"/>
    <w:rsid w:val="005A707A"/>
    <w:rsid w:val="005A7F34"/>
    <w:rsid w:val="005B27C1"/>
    <w:rsid w:val="005B5D8D"/>
    <w:rsid w:val="005C5C99"/>
    <w:rsid w:val="005D18BB"/>
    <w:rsid w:val="005D2A8C"/>
    <w:rsid w:val="0060666F"/>
    <w:rsid w:val="006069AC"/>
    <w:rsid w:val="00642977"/>
    <w:rsid w:val="006447CF"/>
    <w:rsid w:val="0064746E"/>
    <w:rsid w:val="00654607"/>
    <w:rsid w:val="00660850"/>
    <w:rsid w:val="00666341"/>
    <w:rsid w:val="006864CB"/>
    <w:rsid w:val="006D0A4F"/>
    <w:rsid w:val="006D2E52"/>
    <w:rsid w:val="006D2F03"/>
    <w:rsid w:val="006F5123"/>
    <w:rsid w:val="00707340"/>
    <w:rsid w:val="0071719A"/>
    <w:rsid w:val="007631F7"/>
    <w:rsid w:val="0079799D"/>
    <w:rsid w:val="007A4883"/>
    <w:rsid w:val="007B1673"/>
    <w:rsid w:val="00822089"/>
    <w:rsid w:val="00833803"/>
    <w:rsid w:val="00843966"/>
    <w:rsid w:val="008676FB"/>
    <w:rsid w:val="00870799"/>
    <w:rsid w:val="008718C1"/>
    <w:rsid w:val="008A70AB"/>
    <w:rsid w:val="008C3845"/>
    <w:rsid w:val="008F1272"/>
    <w:rsid w:val="008F2667"/>
    <w:rsid w:val="00902AE9"/>
    <w:rsid w:val="00910606"/>
    <w:rsid w:val="00924E07"/>
    <w:rsid w:val="00951025"/>
    <w:rsid w:val="009859D2"/>
    <w:rsid w:val="009A516C"/>
    <w:rsid w:val="00A034CB"/>
    <w:rsid w:val="00A14DF3"/>
    <w:rsid w:val="00A21E86"/>
    <w:rsid w:val="00A35EE6"/>
    <w:rsid w:val="00A44086"/>
    <w:rsid w:val="00A53F70"/>
    <w:rsid w:val="00A64B7B"/>
    <w:rsid w:val="00A829D2"/>
    <w:rsid w:val="00A94687"/>
    <w:rsid w:val="00A979C3"/>
    <w:rsid w:val="00AA3165"/>
    <w:rsid w:val="00AB1369"/>
    <w:rsid w:val="00AB3C04"/>
    <w:rsid w:val="00AB68CA"/>
    <w:rsid w:val="00AC350C"/>
    <w:rsid w:val="00AC484B"/>
    <w:rsid w:val="00B1079A"/>
    <w:rsid w:val="00B12A1F"/>
    <w:rsid w:val="00B316EC"/>
    <w:rsid w:val="00B50F48"/>
    <w:rsid w:val="00B55006"/>
    <w:rsid w:val="00B60315"/>
    <w:rsid w:val="00B93E10"/>
    <w:rsid w:val="00B95F7D"/>
    <w:rsid w:val="00BA5DD5"/>
    <w:rsid w:val="00BA6C10"/>
    <w:rsid w:val="00BC3619"/>
    <w:rsid w:val="00BD1CBE"/>
    <w:rsid w:val="00BD7B83"/>
    <w:rsid w:val="00C22BEE"/>
    <w:rsid w:val="00C57C40"/>
    <w:rsid w:val="00CA0931"/>
    <w:rsid w:val="00CB1CD2"/>
    <w:rsid w:val="00CD1C10"/>
    <w:rsid w:val="00CD6866"/>
    <w:rsid w:val="00D048C2"/>
    <w:rsid w:val="00D06274"/>
    <w:rsid w:val="00D17D92"/>
    <w:rsid w:val="00D40451"/>
    <w:rsid w:val="00D40F84"/>
    <w:rsid w:val="00D46B52"/>
    <w:rsid w:val="00D55663"/>
    <w:rsid w:val="00D706F7"/>
    <w:rsid w:val="00D82C93"/>
    <w:rsid w:val="00D928DC"/>
    <w:rsid w:val="00DC42AB"/>
    <w:rsid w:val="00DD109C"/>
    <w:rsid w:val="00DD7200"/>
    <w:rsid w:val="00DE3373"/>
    <w:rsid w:val="00DF0426"/>
    <w:rsid w:val="00DF7A20"/>
    <w:rsid w:val="00E05D93"/>
    <w:rsid w:val="00E16DEA"/>
    <w:rsid w:val="00E237E5"/>
    <w:rsid w:val="00E66252"/>
    <w:rsid w:val="00E816CF"/>
    <w:rsid w:val="00E86485"/>
    <w:rsid w:val="00EB38EF"/>
    <w:rsid w:val="00EC48B9"/>
    <w:rsid w:val="00ED4933"/>
    <w:rsid w:val="00ED5555"/>
    <w:rsid w:val="00ED5773"/>
    <w:rsid w:val="00EE7E51"/>
    <w:rsid w:val="00EF2BC9"/>
    <w:rsid w:val="00EF37DD"/>
    <w:rsid w:val="00EF39B3"/>
    <w:rsid w:val="00F0601D"/>
    <w:rsid w:val="00F06B42"/>
    <w:rsid w:val="00F06FC7"/>
    <w:rsid w:val="00F16D30"/>
    <w:rsid w:val="00F21B47"/>
    <w:rsid w:val="00F2348F"/>
    <w:rsid w:val="00F30E13"/>
    <w:rsid w:val="00F55375"/>
    <w:rsid w:val="00F762EF"/>
    <w:rsid w:val="00F847CB"/>
    <w:rsid w:val="00F85924"/>
    <w:rsid w:val="00FC779A"/>
    <w:rsid w:val="00FE1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M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467AA"/>
  <w15:docId w15:val="{FB080C18-1E45-4439-B94D-A261582CA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Times New Roman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034"/>
  </w:style>
  <w:style w:type="paragraph" w:styleId="Heading1">
    <w:name w:val="heading 1"/>
    <w:aliases w:val="Chapitre"/>
    <w:basedOn w:val="Normal"/>
    <w:next w:val="Normal"/>
    <w:link w:val="Heading1Char"/>
    <w:autoRedefine/>
    <w:uiPriority w:val="9"/>
    <w:qFormat/>
    <w:rsid w:val="00A21E86"/>
    <w:pPr>
      <w:keepNext/>
      <w:keepLines/>
      <w:spacing w:before="480" w:line="276" w:lineRule="auto"/>
      <w:jc w:val="center"/>
      <w:outlineLvl w:val="0"/>
    </w:pPr>
    <w:rPr>
      <w:rFonts w:ascii="Garamond" w:eastAsiaTheme="majorEastAsia" w:hAnsi="Garamond" w:cstheme="majorBidi"/>
      <w:b/>
      <w:bCs/>
      <w:sz w:val="40"/>
      <w:szCs w:val="28"/>
    </w:rPr>
  </w:style>
  <w:style w:type="paragraph" w:styleId="Heading2">
    <w:name w:val="heading 2"/>
    <w:aliases w:val="Section"/>
    <w:basedOn w:val="Normal"/>
    <w:next w:val="Normal"/>
    <w:link w:val="Heading2Char"/>
    <w:autoRedefine/>
    <w:uiPriority w:val="9"/>
    <w:unhideWhenUsed/>
    <w:qFormat/>
    <w:rsid w:val="001D7AD1"/>
    <w:pPr>
      <w:keepNext/>
      <w:keepLines/>
      <w:spacing w:before="200" w:line="276" w:lineRule="auto"/>
      <w:outlineLvl w:val="1"/>
    </w:pPr>
    <w:rPr>
      <w:rFonts w:ascii="Times New Roman" w:eastAsia="Times New Roman" w:hAnsi="Times New Roman"/>
      <w:b/>
      <w:bCs/>
      <w:lang w:val="fr-CM" w:eastAsia="fr-FR"/>
    </w:rPr>
  </w:style>
  <w:style w:type="paragraph" w:styleId="Heading3">
    <w:name w:val="heading 3"/>
    <w:aliases w:val="Sous section"/>
    <w:basedOn w:val="Normal"/>
    <w:next w:val="Normal"/>
    <w:link w:val="Heading3Char"/>
    <w:autoRedefine/>
    <w:uiPriority w:val="9"/>
    <w:unhideWhenUsed/>
    <w:qFormat/>
    <w:rsid w:val="00F2348F"/>
    <w:pPr>
      <w:numPr>
        <w:ilvl w:val="1"/>
        <w:numId w:val="22"/>
      </w:numPr>
      <w:outlineLvl w:val="2"/>
    </w:pPr>
    <w:rPr>
      <w:rFonts w:ascii="Garamond" w:eastAsia="Times New Roman" w:hAnsi="Garamond"/>
      <w:b/>
      <w:bCs/>
      <w:sz w:val="28"/>
    </w:rPr>
  </w:style>
  <w:style w:type="paragraph" w:styleId="Heading4">
    <w:name w:val="heading 4"/>
    <w:aliases w:val="Paragraphe"/>
    <w:basedOn w:val="Normal"/>
    <w:next w:val="Normal"/>
    <w:link w:val="Heading4Char"/>
    <w:autoRedefine/>
    <w:uiPriority w:val="9"/>
    <w:unhideWhenUsed/>
    <w:qFormat/>
    <w:rsid w:val="003F5B77"/>
    <w:pPr>
      <w:keepNext/>
      <w:keepLines/>
      <w:spacing w:before="80"/>
      <w:outlineLvl w:val="3"/>
    </w:pPr>
    <w:rPr>
      <w:rFonts w:ascii="Garamond" w:eastAsiaTheme="majorEastAsia" w:hAnsi="Garamond" w:cstheme="majorBidi"/>
      <w:b/>
      <w:bCs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Chapitre Char"/>
    <w:basedOn w:val="DefaultParagraphFont"/>
    <w:link w:val="Heading1"/>
    <w:uiPriority w:val="9"/>
    <w:rsid w:val="00A21E86"/>
    <w:rPr>
      <w:rFonts w:ascii="Garamond" w:eastAsiaTheme="majorEastAsia" w:hAnsi="Garamond" w:cstheme="majorBidi"/>
      <w:b/>
      <w:bCs/>
      <w:sz w:val="40"/>
      <w:szCs w:val="28"/>
    </w:rPr>
  </w:style>
  <w:style w:type="character" w:customStyle="1" w:styleId="Heading2Char">
    <w:name w:val="Heading 2 Char"/>
    <w:aliases w:val="Section Char"/>
    <w:basedOn w:val="DefaultParagraphFont"/>
    <w:link w:val="Heading2"/>
    <w:uiPriority w:val="9"/>
    <w:rsid w:val="001D7AD1"/>
    <w:rPr>
      <w:rFonts w:ascii="Times New Roman" w:eastAsia="Times New Roman" w:hAnsi="Times New Roman"/>
      <w:b/>
      <w:bCs/>
      <w:lang w:val="fr-CM" w:eastAsia="fr-FR"/>
    </w:rPr>
  </w:style>
  <w:style w:type="character" w:customStyle="1" w:styleId="Heading3Char">
    <w:name w:val="Heading 3 Char"/>
    <w:aliases w:val="Sous section Char"/>
    <w:basedOn w:val="DefaultParagraphFont"/>
    <w:link w:val="Heading3"/>
    <w:uiPriority w:val="9"/>
    <w:rsid w:val="00F2348F"/>
    <w:rPr>
      <w:rFonts w:ascii="Garamond" w:eastAsia="Times New Roman" w:hAnsi="Garamond"/>
      <w:b/>
      <w:bCs/>
      <w:sz w:val="28"/>
    </w:rPr>
  </w:style>
  <w:style w:type="paragraph" w:styleId="Caption">
    <w:name w:val="caption"/>
    <w:basedOn w:val="Normal"/>
    <w:next w:val="Normal"/>
    <w:uiPriority w:val="35"/>
    <w:unhideWhenUsed/>
    <w:qFormat/>
    <w:rsid w:val="00D40451"/>
    <w:pPr>
      <w:spacing w:after="200"/>
    </w:pPr>
    <w:rPr>
      <w:rFonts w:eastAsia="Times New Roman"/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40451"/>
    <w:pPr>
      <w:ind w:left="720"/>
      <w:contextualSpacing/>
    </w:pPr>
    <w:rPr>
      <w:rFonts w:eastAsia="Times New Roman"/>
    </w:rPr>
  </w:style>
  <w:style w:type="character" w:customStyle="1" w:styleId="Heading4Char">
    <w:name w:val="Heading 4 Char"/>
    <w:aliases w:val="Paragraphe Char"/>
    <w:basedOn w:val="DefaultParagraphFont"/>
    <w:link w:val="Heading4"/>
    <w:uiPriority w:val="9"/>
    <w:rsid w:val="003F5B77"/>
    <w:rPr>
      <w:rFonts w:ascii="Garamond" w:eastAsiaTheme="majorEastAsia" w:hAnsi="Garamond" w:cstheme="majorBidi"/>
      <w:b/>
      <w:bCs/>
      <w:iCs/>
    </w:rPr>
  </w:style>
  <w:style w:type="numbering" w:customStyle="1" w:styleId="Style1">
    <w:name w:val="Style1"/>
    <w:uiPriority w:val="99"/>
    <w:rsid w:val="002D550A"/>
    <w:pPr>
      <w:numPr>
        <w:numId w:val="1"/>
      </w:numPr>
    </w:pPr>
  </w:style>
  <w:style w:type="paragraph" w:styleId="Title">
    <w:name w:val="Title"/>
    <w:basedOn w:val="Normal"/>
    <w:next w:val="Normal"/>
    <w:link w:val="TitleChar"/>
    <w:autoRedefine/>
    <w:uiPriority w:val="10"/>
    <w:qFormat/>
    <w:rsid w:val="00131034"/>
    <w:pPr>
      <w:pBdr>
        <w:bottom w:val="single" w:sz="8" w:space="4" w:color="4472C4" w:themeColor="accent1"/>
      </w:pBdr>
      <w:spacing w:after="300"/>
      <w:contextualSpacing/>
    </w:pPr>
    <w:rPr>
      <w:rFonts w:eastAsiaTheme="majorEastAsia" w:cstheme="majorBidi"/>
      <w:b/>
      <w:spacing w:val="5"/>
      <w:kern w:val="28"/>
      <w:sz w:val="2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31034"/>
    <w:rPr>
      <w:rFonts w:ascii="Times New Roman" w:eastAsiaTheme="majorEastAsia" w:hAnsi="Times New Roman" w:cstheme="majorBidi"/>
      <w:b/>
      <w:spacing w:val="5"/>
      <w:kern w:val="28"/>
      <w:sz w:val="28"/>
      <w:szCs w:val="52"/>
    </w:rPr>
  </w:style>
  <w:style w:type="paragraph" w:styleId="Subtitle">
    <w:name w:val="Subtitle"/>
    <w:aliases w:val="Sous-section"/>
    <w:basedOn w:val="Normal"/>
    <w:next w:val="Normal"/>
    <w:link w:val="SubtitleChar"/>
    <w:autoRedefine/>
    <w:uiPriority w:val="11"/>
    <w:qFormat/>
    <w:rsid w:val="00131034"/>
    <w:pPr>
      <w:numPr>
        <w:ilvl w:val="1"/>
      </w:numPr>
      <w:spacing w:after="200" w:line="276" w:lineRule="auto"/>
    </w:pPr>
    <w:rPr>
      <w:rFonts w:ascii="Times New Roman" w:eastAsiaTheme="majorEastAsia" w:hAnsi="Times New Roman" w:cstheme="majorBidi"/>
      <w:b/>
      <w:iCs/>
      <w:spacing w:val="15"/>
      <w:sz w:val="28"/>
    </w:rPr>
  </w:style>
  <w:style w:type="character" w:customStyle="1" w:styleId="SubtitleChar">
    <w:name w:val="Subtitle Char"/>
    <w:aliases w:val="Sous-section Char"/>
    <w:basedOn w:val="DefaultParagraphFont"/>
    <w:link w:val="Subtitle"/>
    <w:uiPriority w:val="11"/>
    <w:rsid w:val="00131034"/>
    <w:rPr>
      <w:rFonts w:ascii="Times New Roman" w:eastAsiaTheme="majorEastAsia" w:hAnsi="Times New Roman" w:cstheme="majorBidi"/>
      <w:b/>
      <w:iCs/>
      <w:spacing w:val="15"/>
      <w:sz w:val="28"/>
    </w:rPr>
  </w:style>
  <w:style w:type="character" w:styleId="SubtleEmphasis">
    <w:name w:val="Subtle Emphasis"/>
    <w:basedOn w:val="DefaultParagraphFont"/>
    <w:uiPriority w:val="19"/>
    <w:qFormat/>
    <w:rsid w:val="0071719A"/>
    <w:rPr>
      <w:rFonts w:ascii="Times New Roman" w:hAnsi="Times New Roman"/>
      <w:b/>
      <w:i w:val="0"/>
      <w:iCs/>
      <w:color w:val="auto"/>
      <w:sz w:val="24"/>
    </w:rPr>
  </w:style>
  <w:style w:type="character" w:styleId="Emphasis">
    <w:name w:val="Emphasis"/>
    <w:aliases w:val="Sous-paragraphe"/>
    <w:basedOn w:val="DefaultParagraphFont"/>
    <w:uiPriority w:val="20"/>
    <w:qFormat/>
    <w:rsid w:val="0071719A"/>
    <w:rPr>
      <w:rFonts w:ascii="Times New Roman" w:hAnsi="Times New Roman"/>
      <w:b w:val="0"/>
      <w:i w:val="0"/>
      <w:iCs/>
      <w:sz w:val="24"/>
    </w:rPr>
  </w:style>
  <w:style w:type="table" w:styleId="TableGrid">
    <w:name w:val="Table Grid"/>
    <w:basedOn w:val="TableNormal"/>
    <w:uiPriority w:val="39"/>
    <w:rsid w:val="0000440D"/>
    <w:rPr>
      <w:rFonts w:asciiTheme="minorHAnsi" w:hAnsiTheme="minorHAnsi" w:cstheme="minorBidi"/>
      <w:lang w:val="fr-CM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12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1272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24E07"/>
    <w:rPr>
      <w:color w:val="808080"/>
    </w:rPr>
  </w:style>
  <w:style w:type="paragraph" w:styleId="NormalWeb">
    <w:name w:val="Normal (Web)"/>
    <w:basedOn w:val="Normal"/>
    <w:uiPriority w:val="99"/>
    <w:unhideWhenUsed/>
    <w:rsid w:val="00B1079A"/>
    <w:pPr>
      <w:spacing w:before="100" w:beforeAutospacing="1" w:after="100" w:afterAutospacing="1"/>
    </w:pPr>
    <w:rPr>
      <w:rFonts w:ascii="Times New Roman" w:eastAsia="Times New Roman" w:hAnsi="Times New Roman"/>
      <w:kern w:val="0"/>
      <w:lang w:val="fr-CM" w:eastAsia="fr-FR"/>
      <w14:ligatures w14:val="none"/>
    </w:rPr>
  </w:style>
  <w:style w:type="numbering" w:customStyle="1" w:styleId="Aucuneliste1">
    <w:name w:val="Aucune liste1"/>
    <w:next w:val="NoList"/>
    <w:uiPriority w:val="99"/>
    <w:semiHidden/>
    <w:unhideWhenUsed/>
    <w:rsid w:val="00910606"/>
  </w:style>
  <w:style w:type="paragraph" w:styleId="FootnoteText">
    <w:name w:val="footnote text"/>
    <w:basedOn w:val="Normal"/>
    <w:link w:val="FootnoteTextChar"/>
    <w:semiHidden/>
    <w:unhideWhenUsed/>
    <w:rsid w:val="00910606"/>
    <w:rPr>
      <w:rFonts w:eastAsia="Calibri" w:cs="Calibri"/>
      <w:kern w:val="0"/>
      <w:sz w:val="20"/>
      <w:szCs w:val="20"/>
      <w:lang w:val="fr" w:eastAsia="fr-FR"/>
      <w14:ligatures w14:val="none"/>
    </w:rPr>
  </w:style>
  <w:style w:type="character" w:customStyle="1" w:styleId="FootnoteTextChar">
    <w:name w:val="Footnote Text Char"/>
    <w:basedOn w:val="DefaultParagraphFont"/>
    <w:link w:val="FootnoteText"/>
    <w:semiHidden/>
    <w:rsid w:val="00910606"/>
    <w:rPr>
      <w:rFonts w:eastAsia="Calibri" w:cs="Calibri"/>
      <w:kern w:val="0"/>
      <w:sz w:val="20"/>
      <w:szCs w:val="20"/>
      <w:lang w:val="fr" w:eastAsia="fr-FR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91060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1060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910606"/>
  </w:style>
  <w:style w:type="character" w:styleId="Strong">
    <w:name w:val="Strong"/>
    <w:basedOn w:val="DefaultParagraphFont"/>
    <w:uiPriority w:val="22"/>
    <w:qFormat/>
    <w:rsid w:val="00910606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10606"/>
    <w:pPr>
      <w:tabs>
        <w:tab w:val="center" w:pos="4536"/>
        <w:tab w:val="right" w:pos="9072"/>
      </w:tabs>
    </w:pPr>
    <w:rPr>
      <w:rFonts w:ascii="Times New Roman" w:eastAsia="Times New Roman" w:hAnsi="Times New Roman"/>
      <w:kern w:val="0"/>
      <w:lang w:val="fr-CM" w:eastAsia="fr-FR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910606"/>
    <w:rPr>
      <w:rFonts w:ascii="Times New Roman" w:eastAsia="Times New Roman" w:hAnsi="Times New Roman"/>
      <w:kern w:val="0"/>
      <w:lang w:val="fr-CM" w:eastAsia="fr-F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10606"/>
    <w:pPr>
      <w:tabs>
        <w:tab w:val="center" w:pos="4536"/>
        <w:tab w:val="right" w:pos="9072"/>
      </w:tabs>
    </w:pPr>
    <w:rPr>
      <w:rFonts w:ascii="Times New Roman" w:eastAsia="Times New Roman" w:hAnsi="Times New Roman"/>
      <w:kern w:val="0"/>
      <w:lang w:val="fr-CM" w:eastAsia="fr-FR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910606"/>
    <w:rPr>
      <w:rFonts w:ascii="Times New Roman" w:eastAsia="Times New Roman" w:hAnsi="Times New Roman"/>
      <w:kern w:val="0"/>
      <w:lang w:val="fr-CM" w:eastAsia="fr-FR"/>
      <w14:ligatures w14:val="none"/>
    </w:rPr>
  </w:style>
  <w:style w:type="paragraph" w:styleId="Revision">
    <w:name w:val="Revision"/>
    <w:hidden/>
    <w:uiPriority w:val="99"/>
    <w:semiHidden/>
    <w:rsid w:val="00910606"/>
    <w:rPr>
      <w:rFonts w:ascii="Times New Roman" w:eastAsia="Times New Roman" w:hAnsi="Times New Roman"/>
      <w:kern w:val="0"/>
      <w:lang w:val="fr-CM" w:eastAsia="fr-FR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91060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0606"/>
    <w:rPr>
      <w:rFonts w:ascii="Times New Roman" w:eastAsia="Times New Roman" w:hAnsi="Times New Roman"/>
      <w:kern w:val="0"/>
      <w:sz w:val="20"/>
      <w:szCs w:val="20"/>
      <w:lang w:val="fr-CM" w:eastAsia="fr-FR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0606"/>
    <w:rPr>
      <w:rFonts w:ascii="Times New Roman" w:eastAsia="Times New Roman" w:hAnsi="Times New Roman"/>
      <w:kern w:val="0"/>
      <w:sz w:val="20"/>
      <w:szCs w:val="20"/>
      <w:lang w:val="fr-CM" w:eastAsia="fr-F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06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0606"/>
    <w:rPr>
      <w:rFonts w:ascii="Times New Roman" w:eastAsia="Times New Roman" w:hAnsi="Times New Roman"/>
      <w:b/>
      <w:bCs/>
      <w:kern w:val="0"/>
      <w:sz w:val="20"/>
      <w:szCs w:val="20"/>
      <w:lang w:val="fr-CM" w:eastAsia="fr-FR"/>
      <w14:ligatures w14:val="none"/>
    </w:rPr>
  </w:style>
  <w:style w:type="table" w:customStyle="1" w:styleId="Grilledutableau1">
    <w:name w:val="Grille du tableau1"/>
    <w:basedOn w:val="TableNormal"/>
    <w:next w:val="TableGrid"/>
    <w:uiPriority w:val="59"/>
    <w:rsid w:val="00910606"/>
    <w:rPr>
      <w:rFonts w:cs="Arial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8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73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8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11486-C64E-46D6-96F8-5EED056EC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487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OLIVIER</dc:creator>
  <cp:lastModifiedBy>Trupti Sudge</cp:lastModifiedBy>
  <cp:revision>2</cp:revision>
  <dcterms:created xsi:type="dcterms:W3CDTF">2024-12-05T05:36:00Z</dcterms:created>
  <dcterms:modified xsi:type="dcterms:W3CDTF">2024-12-05T05:36:00Z</dcterms:modified>
</cp:coreProperties>
</file>