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F982C8" w14:textId="77777777" w:rsidR="0097253A" w:rsidRPr="007055CE" w:rsidRDefault="0097253A" w:rsidP="007B3EB9">
      <w:pPr>
        <w:spacing w:after="160" w:line="360" w:lineRule="auto"/>
        <w:jc w:val="center"/>
        <w:rPr>
          <w:b/>
          <w:bCs/>
          <w:sz w:val="28"/>
          <w:szCs w:val="28"/>
          <w:lang w:val="en-CA"/>
        </w:rPr>
      </w:pPr>
      <w:r w:rsidRPr="007055CE">
        <w:rPr>
          <w:b/>
          <w:bCs/>
          <w:sz w:val="28"/>
          <w:szCs w:val="28"/>
          <w:lang w:val="en-CA"/>
        </w:rPr>
        <w:t>Seasonal plasticity in the thermal sensitivity of metabolism but not water loss in a fossorial amphibian</w:t>
      </w:r>
    </w:p>
    <w:p w14:paraId="28130611" w14:textId="77777777" w:rsidR="00A27BC3" w:rsidRPr="00426816" w:rsidRDefault="00A27BC3" w:rsidP="007B3EB9">
      <w:pPr>
        <w:rPr>
          <w:lang w:val="en-CA"/>
        </w:rPr>
      </w:pPr>
    </w:p>
    <w:p w14:paraId="13A1E3F2" w14:textId="6E1EA0FD" w:rsidR="0097253A" w:rsidRPr="007055CE" w:rsidRDefault="0097253A" w:rsidP="00D94A6F">
      <w:pPr>
        <w:spacing w:after="160" w:line="360" w:lineRule="auto"/>
        <w:rPr>
          <w:b/>
          <w:bCs/>
          <w:lang w:val="en-CA"/>
        </w:rPr>
      </w:pPr>
      <w:r w:rsidRPr="007055CE">
        <w:rPr>
          <w:b/>
          <w:bCs/>
          <w:lang w:val="en-CA"/>
        </w:rPr>
        <w:t>Supplementary tables</w:t>
      </w:r>
    </w:p>
    <w:p w14:paraId="65EDBA52" w14:textId="3EFDC54F" w:rsidR="00C04228" w:rsidRPr="007055CE" w:rsidRDefault="00C04228" w:rsidP="007B3EB9">
      <w:pPr>
        <w:spacing w:after="160"/>
        <w:rPr>
          <w:lang w:val="en-CA"/>
        </w:rPr>
      </w:pPr>
      <w:r w:rsidRPr="007055CE">
        <w:rPr>
          <w:b/>
          <w:bCs/>
          <w:lang w:val="en-CA"/>
        </w:rPr>
        <w:t>Table S1</w:t>
      </w:r>
      <w:r w:rsidRPr="007055CE">
        <w:rPr>
          <w:lang w:val="en-CA"/>
        </w:rPr>
        <w:t xml:space="preserve">. </w:t>
      </w:r>
      <w:r w:rsidRPr="007055CE">
        <w:rPr>
          <w:rFonts w:eastAsiaTheme="majorEastAsia"/>
          <w:lang w:val="en-CA"/>
        </w:rPr>
        <w:t>Parameter estimates (</w:t>
      </w:r>
      <w:r w:rsidRPr="007055CE">
        <w:rPr>
          <w:lang w:val="en-CA"/>
        </w:rPr>
        <w:sym w:font="Symbol" w:char="F062"/>
      </w:r>
      <w:r w:rsidRPr="007055CE">
        <w:rPr>
          <w:rFonts w:eastAsiaTheme="majorEastAsia"/>
          <w:lang w:val="en-CA"/>
        </w:rPr>
        <w:t>), 95% confidence intervals (95%</w:t>
      </w:r>
      <w:r w:rsidR="009E2669" w:rsidRPr="007055CE">
        <w:rPr>
          <w:lang w:val="en-CA"/>
        </w:rPr>
        <w:t xml:space="preserve"> </w:t>
      </w:r>
      <w:r w:rsidRPr="007055CE">
        <w:rPr>
          <w:rFonts w:eastAsiaTheme="majorEastAsia"/>
          <w:lang w:val="en-CA"/>
        </w:rPr>
        <w:t>CI), and</w:t>
      </w:r>
      <w:r w:rsidR="009E2669" w:rsidRPr="007055CE">
        <w:rPr>
          <w:lang w:val="en-CA"/>
        </w:rPr>
        <w:t xml:space="preserve"> </w:t>
      </w:r>
      <w:r w:rsidRPr="007055CE">
        <w:rPr>
          <w:rFonts w:eastAsiaTheme="majorEastAsia"/>
          <w:i/>
          <w:iCs/>
          <w:lang w:val="en-CA"/>
        </w:rPr>
        <w:t>p</w:t>
      </w:r>
      <w:r w:rsidRPr="007055CE">
        <w:rPr>
          <w:rFonts w:eastAsiaTheme="majorEastAsia"/>
          <w:lang w:val="en-CA"/>
        </w:rPr>
        <w:t>-values for the model</w:t>
      </w:r>
      <w:r w:rsidRPr="007055CE">
        <w:rPr>
          <w:lang w:val="en-CA"/>
        </w:rPr>
        <w:t xml:space="preserve"> testing how </w:t>
      </w:r>
      <w:r w:rsidR="004868DF" w:rsidRPr="007055CE">
        <w:rPr>
          <w:lang w:val="en-CA"/>
        </w:rPr>
        <w:t xml:space="preserve">the thermal sensitivity of metabolic rates differed between seasons in </w:t>
      </w:r>
      <w:r w:rsidRPr="007055CE">
        <w:rPr>
          <w:rFonts w:eastAsiaTheme="majorEastAsia"/>
          <w:i/>
          <w:iCs/>
          <w:lang w:val="en-CA"/>
        </w:rPr>
        <w:t>Ambystoma maculatum</w:t>
      </w:r>
      <w:r w:rsidRPr="007055CE">
        <w:rPr>
          <w:rFonts w:eastAsiaTheme="majorEastAsia"/>
          <w:lang w:val="en-CA"/>
        </w:rPr>
        <w:t xml:space="preserve">. The model had </w:t>
      </w:r>
      <w:r w:rsidR="009014AA" w:rsidRPr="007055CE">
        <w:rPr>
          <w:lang w:val="en-CA"/>
        </w:rPr>
        <w:t>log-transformed rates of CO</w:t>
      </w:r>
      <w:r w:rsidR="009014AA" w:rsidRPr="007055CE">
        <w:rPr>
          <w:vertAlign w:val="subscript"/>
          <w:lang w:val="en-CA"/>
        </w:rPr>
        <w:t>2</w:t>
      </w:r>
      <w:r w:rsidR="009014AA" w:rsidRPr="007055CE">
        <w:rPr>
          <w:lang w:val="en-CA"/>
        </w:rPr>
        <w:t xml:space="preserve"> production (log</w:t>
      </w:r>
      <w:r w:rsidR="00DA5B97" w:rsidRPr="007055CE">
        <w:rPr>
          <w:lang w:val="en-CA"/>
        </w:rPr>
        <w:t>V̇CO</w:t>
      </w:r>
      <w:r w:rsidR="00DA5B97" w:rsidRPr="007055CE">
        <w:rPr>
          <w:vertAlign w:val="subscript"/>
          <w:lang w:val="en-CA"/>
        </w:rPr>
        <w:t>2</w:t>
      </w:r>
      <w:r w:rsidR="009014AA" w:rsidRPr="007055CE">
        <w:rPr>
          <w:lang w:val="en-CA"/>
        </w:rPr>
        <w:t xml:space="preserve">) </w:t>
      </w:r>
      <w:r w:rsidRPr="007055CE">
        <w:rPr>
          <w:rFonts w:eastAsiaTheme="majorEastAsia"/>
          <w:lang w:val="en-CA"/>
        </w:rPr>
        <w:t>as the response variable</w:t>
      </w:r>
      <w:r w:rsidRPr="007055CE">
        <w:rPr>
          <w:lang w:val="en-CA"/>
        </w:rPr>
        <w:t>,</w:t>
      </w:r>
      <w:r w:rsidRPr="007055CE">
        <w:rPr>
          <w:rFonts w:eastAsiaTheme="majorEastAsia"/>
          <w:lang w:val="en-CA"/>
        </w:rPr>
        <w:t xml:space="preserve"> </w:t>
      </w:r>
      <w:r w:rsidR="009014AA" w:rsidRPr="007055CE">
        <w:rPr>
          <w:lang w:val="en-CA"/>
        </w:rPr>
        <w:t xml:space="preserve">test temperature, </w:t>
      </w:r>
      <w:r w:rsidR="0058051A" w:rsidRPr="007055CE">
        <w:rPr>
          <w:lang w:val="en-CA"/>
        </w:rPr>
        <w:t xml:space="preserve">season, </w:t>
      </w:r>
      <w:r w:rsidRPr="007055CE">
        <w:rPr>
          <w:rFonts w:eastAsiaTheme="majorEastAsia"/>
          <w:lang w:val="en-CA"/>
        </w:rPr>
        <w:t xml:space="preserve">sex and </w:t>
      </w:r>
      <w:r w:rsidR="009014AA" w:rsidRPr="007055CE">
        <w:rPr>
          <w:lang w:val="en-CA"/>
        </w:rPr>
        <w:t xml:space="preserve">log-transformed </w:t>
      </w:r>
      <w:r w:rsidRPr="007055CE">
        <w:rPr>
          <w:rFonts w:eastAsiaTheme="majorEastAsia"/>
          <w:lang w:val="en-CA"/>
        </w:rPr>
        <w:t xml:space="preserve">body mass </w:t>
      </w:r>
      <w:r w:rsidR="009014AA" w:rsidRPr="007055CE">
        <w:rPr>
          <w:lang w:val="en-CA"/>
        </w:rPr>
        <w:t>(</w:t>
      </w:r>
      <w:proofErr w:type="spellStart"/>
      <w:r w:rsidR="009014AA" w:rsidRPr="007055CE">
        <w:rPr>
          <w:lang w:val="en-CA"/>
        </w:rPr>
        <w:t>logM</w:t>
      </w:r>
      <w:r w:rsidR="009014AA" w:rsidRPr="007055CE">
        <w:rPr>
          <w:vertAlign w:val="subscript"/>
          <w:lang w:val="en-CA"/>
        </w:rPr>
        <w:t>b</w:t>
      </w:r>
      <w:proofErr w:type="spellEnd"/>
      <w:r w:rsidR="009014AA" w:rsidRPr="007055CE">
        <w:rPr>
          <w:lang w:val="en-CA"/>
        </w:rPr>
        <w:t xml:space="preserve">) </w:t>
      </w:r>
      <w:r w:rsidRPr="007055CE">
        <w:rPr>
          <w:rFonts w:eastAsiaTheme="majorEastAsia"/>
          <w:lang w:val="en-CA"/>
        </w:rPr>
        <w:t>as the predictors</w:t>
      </w:r>
      <w:r w:rsidRPr="007055CE">
        <w:rPr>
          <w:lang w:val="en-CA"/>
        </w:rPr>
        <w:t>, and ID as a random term</w:t>
      </w:r>
      <w:r w:rsidRPr="007055CE">
        <w:rPr>
          <w:rFonts w:eastAsiaTheme="majorEastAsia"/>
          <w:lang w:val="en-CA"/>
        </w:rPr>
        <w:t>. Significant parameters are denoted in bold</w:t>
      </w:r>
      <w:r w:rsidRPr="007055CE">
        <w:rPr>
          <w:lang w:val="en-CA"/>
        </w:rPr>
        <w:t>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26"/>
        <w:gridCol w:w="1755"/>
        <w:gridCol w:w="2668"/>
        <w:gridCol w:w="1643"/>
      </w:tblGrid>
      <w:tr w:rsidR="00B35DAB" w:rsidRPr="007055CE" w14:paraId="456C4C8A" w14:textId="77777777" w:rsidTr="00B35DAB">
        <w:tc>
          <w:tcPr>
            <w:tcW w:w="0" w:type="auto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5483106A" w14:textId="77777777" w:rsidR="00B35DAB" w:rsidRPr="007055CE" w:rsidRDefault="00B35DAB" w:rsidP="007B3EB9">
            <w:pPr>
              <w:rPr>
                <w:rFonts w:ascii="Times" w:hAnsi="Times"/>
                <w:b/>
                <w:bCs/>
                <w:lang w:val="en-CA"/>
              </w:rPr>
            </w:pPr>
            <w:r w:rsidRPr="007055CE">
              <w:rPr>
                <w:rFonts w:ascii="Times" w:hAnsi="Times"/>
                <w:b/>
                <w:bCs/>
                <w:lang w:val="en-CA"/>
              </w:rPr>
              <w:t> </w:t>
            </w:r>
          </w:p>
        </w:tc>
        <w:tc>
          <w:tcPr>
            <w:tcW w:w="0" w:type="auto"/>
            <w:gridSpan w:val="3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43198767" w14:textId="350248B6" w:rsidR="00B35DAB" w:rsidRPr="007055CE" w:rsidRDefault="00B35DAB" w:rsidP="007B3EB9">
            <w:pPr>
              <w:jc w:val="center"/>
              <w:rPr>
                <w:rFonts w:ascii="Times" w:hAnsi="Times"/>
                <w:b/>
                <w:bCs/>
                <w:lang w:val="en-CA"/>
              </w:rPr>
            </w:pPr>
            <w:r w:rsidRPr="007055CE">
              <w:rPr>
                <w:rFonts w:ascii="Times" w:hAnsi="Times"/>
                <w:b/>
                <w:bCs/>
                <w:lang w:val="en-CA"/>
              </w:rPr>
              <w:t>log</w:t>
            </w:r>
            <w:r w:rsidR="00FC7D71" w:rsidRPr="007055CE">
              <w:rPr>
                <w:b/>
                <w:bCs/>
                <w:lang w:val="en-CA"/>
              </w:rPr>
              <w:t>V̇CO</w:t>
            </w:r>
            <w:r w:rsidR="00FC7D71" w:rsidRPr="007055CE">
              <w:rPr>
                <w:b/>
                <w:bCs/>
                <w:vertAlign w:val="subscript"/>
                <w:lang w:val="en-CA"/>
              </w:rPr>
              <w:t>2</w:t>
            </w:r>
            <w:r w:rsidRPr="007055CE">
              <w:rPr>
                <w:rFonts w:ascii="Times" w:hAnsi="Times"/>
                <w:b/>
                <w:bCs/>
                <w:lang w:val="en-CA"/>
              </w:rPr>
              <w:t xml:space="preserve"> ~ Temperature + Season + Sex + </w:t>
            </w:r>
            <w:proofErr w:type="spellStart"/>
            <w:r w:rsidRPr="007055CE">
              <w:rPr>
                <w:rFonts w:ascii="Times" w:hAnsi="Times"/>
                <w:b/>
                <w:bCs/>
                <w:lang w:val="en-CA"/>
              </w:rPr>
              <w:t>logM</w:t>
            </w:r>
            <w:r w:rsidRPr="007055CE">
              <w:rPr>
                <w:rFonts w:ascii="Times" w:hAnsi="Times"/>
                <w:b/>
                <w:bCs/>
                <w:vertAlign w:val="subscript"/>
                <w:lang w:val="en-CA"/>
              </w:rPr>
              <w:t>b</w:t>
            </w:r>
            <w:proofErr w:type="spellEnd"/>
            <w:r w:rsidRPr="007055CE">
              <w:rPr>
                <w:rFonts w:ascii="Times" w:hAnsi="Times"/>
                <w:b/>
                <w:bCs/>
                <w:lang w:val="en-CA"/>
              </w:rPr>
              <w:t xml:space="preserve"> + (1|ID)</w:t>
            </w:r>
          </w:p>
        </w:tc>
      </w:tr>
      <w:tr w:rsidR="00B35DAB" w:rsidRPr="007055CE" w14:paraId="163D82BF" w14:textId="77777777" w:rsidTr="00B35DAB"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6C126F8" w14:textId="77777777" w:rsidR="00B35DAB" w:rsidRPr="007055CE" w:rsidRDefault="00B35DAB" w:rsidP="007B3EB9">
            <w:pPr>
              <w:rPr>
                <w:rFonts w:ascii="Times" w:hAnsi="Times"/>
                <w:i/>
                <w:iCs/>
                <w:lang w:val="en-CA"/>
              </w:rPr>
            </w:pPr>
            <w:r w:rsidRPr="007055CE">
              <w:rPr>
                <w:rFonts w:ascii="Times" w:hAnsi="Times"/>
                <w:i/>
                <w:iCs/>
                <w:lang w:val="en-CA"/>
              </w:rPr>
              <w:t>Predictors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B00D3F5" w14:textId="77777777" w:rsidR="00B35DAB" w:rsidRPr="007055CE" w:rsidRDefault="00B35DAB" w:rsidP="007B3EB9">
            <w:pPr>
              <w:jc w:val="center"/>
              <w:rPr>
                <w:rFonts w:ascii="Times" w:hAnsi="Times"/>
                <w:i/>
                <w:iCs/>
                <w:lang w:val="en-CA"/>
              </w:rPr>
            </w:pPr>
            <w:r w:rsidRPr="007055CE">
              <w:rPr>
                <w:rFonts w:ascii="Times" w:hAnsi="Times"/>
                <w:i/>
                <w:iCs/>
                <w:lang w:val="en-CA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9D02C02" w14:textId="77777777" w:rsidR="00B35DAB" w:rsidRPr="007055CE" w:rsidRDefault="00B35DAB" w:rsidP="007B3EB9">
            <w:pPr>
              <w:jc w:val="center"/>
              <w:rPr>
                <w:rFonts w:ascii="Times" w:hAnsi="Times"/>
                <w:i/>
                <w:iCs/>
                <w:lang w:val="en-CA"/>
              </w:rPr>
            </w:pPr>
            <w:r w:rsidRPr="007055CE">
              <w:rPr>
                <w:rFonts w:ascii="Times" w:hAnsi="Times"/>
                <w:i/>
                <w:iCs/>
                <w:lang w:val="en-CA"/>
              </w:rPr>
              <w:t>95% 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234FF94" w14:textId="77777777" w:rsidR="00B35DAB" w:rsidRPr="007055CE" w:rsidRDefault="00B35DAB" w:rsidP="007B3EB9">
            <w:pPr>
              <w:jc w:val="center"/>
              <w:rPr>
                <w:rFonts w:ascii="Times" w:hAnsi="Times"/>
                <w:i/>
                <w:iCs/>
                <w:lang w:val="en-CA"/>
              </w:rPr>
            </w:pPr>
            <w:r w:rsidRPr="007055CE">
              <w:rPr>
                <w:rFonts w:ascii="Times" w:hAnsi="Times"/>
                <w:i/>
                <w:iCs/>
                <w:lang w:val="en-CA"/>
              </w:rPr>
              <w:t>p</w:t>
            </w:r>
          </w:p>
        </w:tc>
      </w:tr>
      <w:tr w:rsidR="00B1267C" w:rsidRPr="007055CE" w14:paraId="1993B05A" w14:textId="77777777" w:rsidTr="00B35DAB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CD92C8" w14:textId="77777777" w:rsidR="00B1267C" w:rsidRPr="007055CE" w:rsidRDefault="00B1267C" w:rsidP="00B1267C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Intercept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84E1BD" w14:textId="5EC97FE1" w:rsidR="00B1267C" w:rsidRPr="007055CE" w:rsidRDefault="00B1267C" w:rsidP="00B1267C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-3.50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D4FCC1" w14:textId="59092FB5" w:rsidR="00B1267C" w:rsidRPr="007055CE" w:rsidRDefault="00B1267C" w:rsidP="00B1267C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-4.68 – -2.31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F163EF" w14:textId="28A4B399" w:rsidR="00B1267C" w:rsidRPr="007055CE" w:rsidRDefault="00B1267C" w:rsidP="00B1267C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Style w:val="Strong"/>
                <w:rFonts w:ascii="Times" w:eastAsiaTheme="majorEastAsia" w:hAnsi="Times"/>
                <w:lang w:val="en-CA"/>
              </w:rPr>
              <w:t>&lt;0.001</w:t>
            </w:r>
          </w:p>
        </w:tc>
      </w:tr>
      <w:tr w:rsidR="00B1267C" w:rsidRPr="007055CE" w14:paraId="7639886A" w14:textId="77777777" w:rsidTr="00B35DAB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E12F28" w14:textId="77777777" w:rsidR="00B1267C" w:rsidRPr="007055CE" w:rsidRDefault="00B1267C" w:rsidP="00B1267C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Temperature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DAEFCA" w14:textId="7EB556EC" w:rsidR="00B1267C" w:rsidRPr="007055CE" w:rsidRDefault="00B1267C" w:rsidP="00B1267C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2E058D" w14:textId="2DDFB56C" w:rsidR="00B1267C" w:rsidRPr="007055CE" w:rsidRDefault="00B1267C" w:rsidP="00B1267C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0.03 – 0.06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97E502" w14:textId="7A46C2F2" w:rsidR="00B1267C" w:rsidRPr="007055CE" w:rsidRDefault="00B1267C" w:rsidP="00B1267C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Style w:val="Strong"/>
                <w:rFonts w:ascii="Times" w:eastAsiaTheme="majorEastAsia" w:hAnsi="Times"/>
                <w:lang w:val="en-CA"/>
              </w:rPr>
              <w:t>&lt;0.001</w:t>
            </w:r>
          </w:p>
        </w:tc>
      </w:tr>
      <w:tr w:rsidR="00B1267C" w:rsidRPr="007055CE" w14:paraId="30AE10D1" w14:textId="77777777" w:rsidTr="00B35DAB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33531B" w14:textId="77777777" w:rsidR="00B1267C" w:rsidRPr="007055CE" w:rsidRDefault="00B1267C" w:rsidP="00B1267C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Season (Spring)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07EB62" w14:textId="3C9FAAFC" w:rsidR="00B1267C" w:rsidRPr="007055CE" w:rsidRDefault="00B1267C" w:rsidP="00B1267C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-0.37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DDC766" w14:textId="4E4C7A6A" w:rsidR="00B1267C" w:rsidRPr="007055CE" w:rsidRDefault="00B1267C" w:rsidP="00B1267C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-0.54 – -0.20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3761C1" w14:textId="2F1A37CC" w:rsidR="00B1267C" w:rsidRPr="007055CE" w:rsidRDefault="00B1267C" w:rsidP="00B1267C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Style w:val="Strong"/>
                <w:rFonts w:ascii="Times" w:eastAsiaTheme="majorEastAsia" w:hAnsi="Times"/>
                <w:lang w:val="en-CA"/>
              </w:rPr>
              <w:t>&lt;0.001</w:t>
            </w:r>
          </w:p>
        </w:tc>
      </w:tr>
      <w:tr w:rsidR="00B35DAB" w:rsidRPr="007055CE" w14:paraId="005E3A97" w14:textId="77777777" w:rsidTr="00377738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C7E464" w14:textId="77777777" w:rsidR="00B35DAB" w:rsidRPr="007055CE" w:rsidRDefault="00B35DAB" w:rsidP="007B3EB9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Sex (Male)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91883A" w14:textId="77777777" w:rsidR="00B35DAB" w:rsidRPr="007055CE" w:rsidRDefault="00B35DAB" w:rsidP="007B3EB9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0.25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23DFE0" w14:textId="77777777" w:rsidR="00B35DAB" w:rsidRPr="007055CE" w:rsidRDefault="00B35DAB" w:rsidP="007B3EB9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-0.02 – 0.52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50872A" w14:textId="77777777" w:rsidR="00B35DAB" w:rsidRPr="007055CE" w:rsidRDefault="00B35DAB" w:rsidP="007B3EB9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0.068</w:t>
            </w:r>
          </w:p>
        </w:tc>
      </w:tr>
      <w:tr w:rsidR="00D96226" w:rsidRPr="007055CE" w14:paraId="369ADA0F" w14:textId="77777777" w:rsidTr="00A27BC3">
        <w:tc>
          <w:tcPr>
            <w:tcW w:w="0" w:type="auto"/>
            <w:tcBorders>
              <w:bottom w:val="doub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FA6EA6" w14:textId="77777777" w:rsidR="00D96226" w:rsidRPr="007055CE" w:rsidRDefault="00D96226" w:rsidP="00D96226">
            <w:pPr>
              <w:rPr>
                <w:rFonts w:ascii="Times" w:hAnsi="Times"/>
                <w:lang w:val="en-CA"/>
              </w:rPr>
            </w:pPr>
            <w:proofErr w:type="spellStart"/>
            <w:r w:rsidRPr="007055CE">
              <w:rPr>
                <w:rFonts w:ascii="Times" w:hAnsi="Times"/>
                <w:lang w:val="en-CA"/>
              </w:rPr>
              <w:t>logM</w:t>
            </w:r>
            <w:r w:rsidRPr="007055CE">
              <w:rPr>
                <w:rFonts w:ascii="Times" w:hAnsi="Times"/>
                <w:vertAlign w:val="subscript"/>
                <w:lang w:val="en-CA"/>
              </w:rPr>
              <w:t>b</w:t>
            </w:r>
            <w:proofErr w:type="spellEnd"/>
          </w:p>
        </w:tc>
        <w:tc>
          <w:tcPr>
            <w:tcW w:w="0" w:type="auto"/>
            <w:tcBorders>
              <w:bottom w:val="doub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73AE32" w14:textId="29096788" w:rsidR="00D96226" w:rsidRPr="007055CE" w:rsidRDefault="00D96226" w:rsidP="00D96226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0.94</w:t>
            </w:r>
          </w:p>
        </w:tc>
        <w:tc>
          <w:tcPr>
            <w:tcW w:w="0" w:type="auto"/>
            <w:tcBorders>
              <w:bottom w:val="doub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BEE9EDE" w14:textId="65BC830D" w:rsidR="00D96226" w:rsidRPr="007055CE" w:rsidRDefault="00D96226" w:rsidP="00D96226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0.51 – 1.37</w:t>
            </w:r>
          </w:p>
        </w:tc>
        <w:tc>
          <w:tcPr>
            <w:tcW w:w="0" w:type="auto"/>
            <w:tcBorders>
              <w:bottom w:val="doub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5150EF" w14:textId="6E86E5D5" w:rsidR="00D96226" w:rsidRPr="007055CE" w:rsidRDefault="00D96226" w:rsidP="00D96226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Style w:val="Strong"/>
                <w:rFonts w:ascii="Times" w:eastAsiaTheme="majorEastAsia" w:hAnsi="Times"/>
                <w:lang w:val="en-CA"/>
              </w:rPr>
              <w:t>&lt;0.001</w:t>
            </w:r>
          </w:p>
        </w:tc>
      </w:tr>
      <w:tr w:rsidR="00B35DAB" w:rsidRPr="007055CE" w14:paraId="0535EE8B" w14:textId="77777777" w:rsidTr="00A27BC3">
        <w:tc>
          <w:tcPr>
            <w:tcW w:w="0" w:type="auto"/>
            <w:gridSpan w:val="4"/>
            <w:tcBorders>
              <w:top w:val="single" w:sz="4" w:space="0" w:color="auto"/>
              <w:bottom w:val="single" w:sz="4" w:space="0" w:color="auto"/>
            </w:tcBorders>
            <w:tcMar>
              <w:top w:w="192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DAC473D" w14:textId="77777777" w:rsidR="00B35DAB" w:rsidRPr="007055CE" w:rsidRDefault="00B35DAB" w:rsidP="007B3EB9">
            <w:pPr>
              <w:rPr>
                <w:rFonts w:ascii="Times" w:hAnsi="Times"/>
                <w:b/>
                <w:bCs/>
                <w:lang w:val="en-CA"/>
              </w:rPr>
            </w:pPr>
            <w:r w:rsidRPr="007055CE">
              <w:rPr>
                <w:rFonts w:ascii="Times" w:hAnsi="Times"/>
                <w:b/>
                <w:bCs/>
                <w:lang w:val="en-CA"/>
              </w:rPr>
              <w:t>Random Effects</w:t>
            </w:r>
          </w:p>
        </w:tc>
      </w:tr>
      <w:tr w:rsidR="00B35DAB" w:rsidRPr="007055CE" w14:paraId="149B1E31" w14:textId="77777777" w:rsidTr="00A27BC3">
        <w:tc>
          <w:tcPr>
            <w:tcW w:w="0" w:type="auto"/>
            <w:tcBorders>
              <w:top w:val="single" w:sz="4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10CF5E2" w14:textId="77777777" w:rsidR="00B35DAB" w:rsidRPr="007055CE" w:rsidRDefault="00B35DAB" w:rsidP="007B3EB9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σ</w:t>
            </w:r>
            <w:r w:rsidRPr="007055CE">
              <w:rPr>
                <w:rFonts w:ascii="Times" w:hAnsi="Times"/>
                <w:vertAlign w:val="superscript"/>
                <w:lang w:val="en-CA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9419918" w14:textId="77777777" w:rsidR="00B35DAB" w:rsidRPr="007055CE" w:rsidRDefault="00B35DAB" w:rsidP="007B3EB9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0.19</w:t>
            </w:r>
          </w:p>
        </w:tc>
      </w:tr>
      <w:tr w:rsidR="00B35DAB" w:rsidRPr="007055CE" w14:paraId="1614FFE7" w14:textId="77777777" w:rsidTr="00B35DAB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DE1EF08" w14:textId="77777777" w:rsidR="00B35DAB" w:rsidRPr="007055CE" w:rsidRDefault="00B35DAB" w:rsidP="007B3EB9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τ</w:t>
            </w:r>
            <w:r w:rsidRPr="007055CE">
              <w:rPr>
                <w:rFonts w:ascii="Times" w:hAnsi="Times"/>
                <w:vertAlign w:val="subscript"/>
                <w:lang w:val="en-CA"/>
              </w:rPr>
              <w:t>00</w:t>
            </w:r>
            <w:r w:rsidRPr="007055CE">
              <w:rPr>
                <w:rFonts w:ascii="Times" w:hAnsi="Times"/>
                <w:lang w:val="en-CA"/>
              </w:rPr>
              <w:t> </w:t>
            </w:r>
            <w:r w:rsidRPr="007055CE">
              <w:rPr>
                <w:rFonts w:ascii="Times" w:hAnsi="Times"/>
                <w:vertAlign w:val="subscript"/>
                <w:lang w:val="en-CA"/>
              </w:rPr>
              <w:t>ID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F9BC657" w14:textId="77777777" w:rsidR="00B35DAB" w:rsidRPr="007055CE" w:rsidRDefault="00B35DAB" w:rsidP="007B3EB9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0.04</w:t>
            </w:r>
          </w:p>
        </w:tc>
      </w:tr>
      <w:tr w:rsidR="00B35DAB" w:rsidRPr="007055CE" w14:paraId="6C450A6E" w14:textId="77777777" w:rsidTr="00B35DAB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EAA03FB" w14:textId="77777777" w:rsidR="00B35DAB" w:rsidRPr="007055CE" w:rsidRDefault="00B35DAB" w:rsidP="007B3EB9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ICC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B677D77" w14:textId="2B0E5ACB" w:rsidR="00B35DAB" w:rsidRPr="007055CE" w:rsidRDefault="00B35DAB" w:rsidP="007B3EB9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0.1</w:t>
            </w:r>
            <w:r w:rsidR="00BD286C" w:rsidRPr="007055CE">
              <w:rPr>
                <w:rFonts w:ascii="Times" w:hAnsi="Times"/>
                <w:lang w:val="en-CA"/>
              </w:rPr>
              <w:t>6</w:t>
            </w:r>
          </w:p>
        </w:tc>
      </w:tr>
      <w:tr w:rsidR="00B35DAB" w:rsidRPr="007055CE" w14:paraId="44E9BF0C" w14:textId="77777777" w:rsidTr="00B35DAB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FAE13C0" w14:textId="77777777" w:rsidR="00B35DAB" w:rsidRPr="007055CE" w:rsidRDefault="00B35DAB" w:rsidP="007B3EB9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N </w:t>
            </w:r>
            <w:r w:rsidRPr="007055CE">
              <w:rPr>
                <w:rFonts w:ascii="Times" w:hAnsi="Times"/>
                <w:vertAlign w:val="subscript"/>
                <w:lang w:val="en-CA"/>
              </w:rPr>
              <w:t>ID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43874E8" w14:textId="77777777" w:rsidR="00B35DAB" w:rsidRPr="007055CE" w:rsidRDefault="00B35DAB" w:rsidP="007B3EB9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50</w:t>
            </w:r>
          </w:p>
        </w:tc>
      </w:tr>
      <w:tr w:rsidR="00B35DAB" w:rsidRPr="007055CE" w14:paraId="3ABA65E5" w14:textId="77777777" w:rsidTr="00C3728D">
        <w:tc>
          <w:tcPr>
            <w:tcW w:w="0" w:type="auto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653163C" w14:textId="77777777" w:rsidR="00B35DAB" w:rsidRPr="007055CE" w:rsidRDefault="00B35DAB" w:rsidP="007B3EB9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Observations</w:t>
            </w:r>
          </w:p>
        </w:tc>
        <w:tc>
          <w:tcPr>
            <w:tcW w:w="0" w:type="auto"/>
            <w:gridSpan w:val="3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C88E4B2" w14:textId="77777777" w:rsidR="00B35DAB" w:rsidRPr="007055CE" w:rsidRDefault="00B35DAB" w:rsidP="007B3EB9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100</w:t>
            </w:r>
          </w:p>
        </w:tc>
      </w:tr>
      <w:tr w:rsidR="00B35DAB" w:rsidRPr="007055CE" w14:paraId="2C2866F1" w14:textId="77777777" w:rsidTr="00A27BC3">
        <w:trPr>
          <w:trHeight w:val="24"/>
        </w:trPr>
        <w:tc>
          <w:tcPr>
            <w:tcW w:w="0" w:type="auto"/>
            <w:tcBorders>
              <w:bottom w:val="single" w:sz="4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BE3C4E1" w14:textId="77777777" w:rsidR="00B35DAB" w:rsidRPr="007055CE" w:rsidRDefault="00B35DAB" w:rsidP="007B3EB9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Marginal R</w:t>
            </w:r>
            <w:r w:rsidRPr="007055CE">
              <w:rPr>
                <w:rFonts w:ascii="Times" w:hAnsi="Times"/>
                <w:vertAlign w:val="superscript"/>
                <w:lang w:val="en-CA"/>
              </w:rPr>
              <w:t>2</w:t>
            </w:r>
            <w:r w:rsidRPr="007055CE">
              <w:rPr>
                <w:rFonts w:ascii="Times" w:hAnsi="Times"/>
                <w:lang w:val="en-CA"/>
              </w:rPr>
              <w:t> / Conditional R</w:t>
            </w:r>
            <w:r w:rsidRPr="007055CE">
              <w:rPr>
                <w:rFonts w:ascii="Times" w:hAnsi="Times"/>
                <w:vertAlign w:val="superscript"/>
                <w:lang w:val="en-CA"/>
              </w:rPr>
              <w:t>2</w:t>
            </w:r>
          </w:p>
        </w:tc>
        <w:tc>
          <w:tcPr>
            <w:tcW w:w="0" w:type="auto"/>
            <w:gridSpan w:val="3"/>
            <w:tcBorders>
              <w:bottom w:val="single" w:sz="4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C04B88B" w14:textId="4BA7943B" w:rsidR="00B35DAB" w:rsidRPr="007055CE" w:rsidRDefault="00B35DAB" w:rsidP="007B3EB9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0.4</w:t>
            </w:r>
            <w:r w:rsidR="00184587" w:rsidRPr="007055CE">
              <w:rPr>
                <w:rFonts w:ascii="Times" w:hAnsi="Times"/>
                <w:lang w:val="en-CA"/>
              </w:rPr>
              <w:t>15</w:t>
            </w:r>
            <w:r w:rsidRPr="007055CE">
              <w:rPr>
                <w:rFonts w:ascii="Times" w:hAnsi="Times"/>
                <w:lang w:val="en-CA"/>
              </w:rPr>
              <w:t xml:space="preserve"> / 0.511</w:t>
            </w:r>
          </w:p>
        </w:tc>
      </w:tr>
    </w:tbl>
    <w:p w14:paraId="71A328F7" w14:textId="77777777" w:rsidR="006F702D" w:rsidRPr="007055CE" w:rsidRDefault="00506B03" w:rsidP="007B3EB9">
      <w:pPr>
        <w:spacing w:after="160"/>
        <w:rPr>
          <w:lang w:val="en-CA"/>
        </w:rPr>
        <w:sectPr w:rsidR="006F702D" w:rsidRPr="007055CE">
          <w:footerReference w:type="even" r:id="rId6"/>
          <w:footerReference w:type="default" r:id="rId7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r w:rsidRPr="007055CE">
        <w:rPr>
          <w:lang w:val="en-CA"/>
        </w:rPr>
        <w:t>σ</w:t>
      </w:r>
      <w:r w:rsidRPr="007055CE">
        <w:rPr>
          <w:vertAlign w:val="superscript"/>
          <w:lang w:val="en-CA"/>
        </w:rPr>
        <w:t>2</w:t>
      </w:r>
      <w:r w:rsidRPr="007055CE">
        <w:rPr>
          <w:lang w:val="en-CA"/>
        </w:rPr>
        <w:t xml:space="preserve"> = residual variance; τ</w:t>
      </w:r>
      <w:r w:rsidRPr="007055CE">
        <w:rPr>
          <w:vertAlign w:val="subscript"/>
          <w:lang w:val="en-CA"/>
        </w:rPr>
        <w:t>00</w:t>
      </w:r>
      <w:r w:rsidR="00AC710E" w:rsidRPr="007055CE">
        <w:rPr>
          <w:lang w:val="en-CA"/>
        </w:rPr>
        <w:t xml:space="preserve"> </w:t>
      </w:r>
      <w:r w:rsidRPr="007055CE">
        <w:rPr>
          <w:vertAlign w:val="subscript"/>
          <w:lang w:val="en-CA"/>
        </w:rPr>
        <w:t>I</w:t>
      </w:r>
      <w:r w:rsidR="00AC710E" w:rsidRPr="007055CE">
        <w:rPr>
          <w:vertAlign w:val="subscript"/>
          <w:lang w:val="en-CA"/>
        </w:rPr>
        <w:t>D</w:t>
      </w:r>
      <w:r w:rsidRPr="007055CE">
        <w:rPr>
          <w:lang w:val="en-CA"/>
        </w:rPr>
        <w:t xml:space="preserve"> = individual variance; ICC = intraclass correlation coefficient; N</w:t>
      </w:r>
      <w:r w:rsidR="00377738" w:rsidRPr="007055CE">
        <w:rPr>
          <w:lang w:val="en-CA"/>
        </w:rPr>
        <w:t xml:space="preserve"> </w:t>
      </w:r>
      <w:r w:rsidR="00377738" w:rsidRPr="007055CE">
        <w:rPr>
          <w:vertAlign w:val="subscript"/>
          <w:lang w:val="en-CA"/>
        </w:rPr>
        <w:t>ID</w:t>
      </w:r>
      <w:r w:rsidRPr="007055CE">
        <w:rPr>
          <w:lang w:val="en-CA"/>
        </w:rPr>
        <w:t xml:space="preserve"> = sample size.</w:t>
      </w:r>
    </w:p>
    <w:p w14:paraId="665B6C14" w14:textId="65F5F34E" w:rsidR="006F702D" w:rsidRPr="007055CE" w:rsidRDefault="006F702D" w:rsidP="007B3EB9">
      <w:pPr>
        <w:spacing w:after="160"/>
        <w:rPr>
          <w:lang w:val="en-CA"/>
        </w:rPr>
      </w:pPr>
      <w:r w:rsidRPr="007055CE">
        <w:rPr>
          <w:b/>
          <w:bCs/>
          <w:lang w:val="en-CA"/>
        </w:rPr>
        <w:lastRenderedPageBreak/>
        <w:t>Table S2</w:t>
      </w:r>
      <w:r w:rsidRPr="007055CE">
        <w:rPr>
          <w:lang w:val="en-CA"/>
        </w:rPr>
        <w:t xml:space="preserve">. </w:t>
      </w:r>
      <w:r w:rsidRPr="007055CE">
        <w:rPr>
          <w:rFonts w:eastAsiaTheme="majorEastAsia"/>
          <w:lang w:val="en-CA"/>
        </w:rPr>
        <w:t>Parameter estimates (</w:t>
      </w:r>
      <w:r w:rsidRPr="007055CE">
        <w:rPr>
          <w:lang w:val="en-CA"/>
        </w:rPr>
        <w:sym w:font="Symbol" w:char="F062"/>
      </w:r>
      <w:r w:rsidRPr="007055CE">
        <w:rPr>
          <w:rFonts w:eastAsiaTheme="majorEastAsia"/>
          <w:lang w:val="en-CA"/>
        </w:rPr>
        <w:t>), 95% confidence intervals (95%</w:t>
      </w:r>
      <w:r w:rsidRPr="007055CE">
        <w:rPr>
          <w:lang w:val="en-CA"/>
        </w:rPr>
        <w:t xml:space="preserve"> </w:t>
      </w:r>
      <w:r w:rsidRPr="007055CE">
        <w:rPr>
          <w:rFonts w:eastAsiaTheme="majorEastAsia"/>
          <w:lang w:val="en-CA"/>
        </w:rPr>
        <w:t>CI), and</w:t>
      </w:r>
      <w:r w:rsidRPr="007055CE">
        <w:rPr>
          <w:lang w:val="en-CA"/>
        </w:rPr>
        <w:t xml:space="preserve"> </w:t>
      </w:r>
      <w:r w:rsidRPr="007055CE">
        <w:rPr>
          <w:rFonts w:eastAsiaTheme="majorEastAsia"/>
          <w:i/>
          <w:iCs/>
          <w:lang w:val="en-CA"/>
        </w:rPr>
        <w:t>p</w:t>
      </w:r>
      <w:r w:rsidRPr="007055CE">
        <w:rPr>
          <w:rFonts w:eastAsiaTheme="majorEastAsia"/>
          <w:lang w:val="en-CA"/>
        </w:rPr>
        <w:t>-values for the model</w:t>
      </w:r>
      <w:r w:rsidRPr="007055CE">
        <w:rPr>
          <w:lang w:val="en-CA"/>
        </w:rPr>
        <w:t xml:space="preserve"> testing how the thermal sensitivity of rates of water loss differed between seasons in </w:t>
      </w:r>
      <w:r w:rsidRPr="007055CE">
        <w:rPr>
          <w:rFonts w:eastAsiaTheme="majorEastAsia"/>
          <w:i/>
          <w:iCs/>
          <w:lang w:val="en-CA"/>
        </w:rPr>
        <w:t>Ambystoma maculatum</w:t>
      </w:r>
      <w:r w:rsidRPr="007055CE">
        <w:rPr>
          <w:rFonts w:eastAsiaTheme="majorEastAsia"/>
          <w:lang w:val="en-CA"/>
        </w:rPr>
        <w:t xml:space="preserve">. The model had </w:t>
      </w:r>
      <w:r w:rsidRPr="007055CE">
        <w:rPr>
          <w:lang w:val="en-CA"/>
        </w:rPr>
        <w:t xml:space="preserve">log-transformed rates of </w:t>
      </w:r>
      <w:r w:rsidR="00D565E0" w:rsidRPr="007055CE">
        <w:rPr>
          <w:lang w:val="en-CA"/>
        </w:rPr>
        <w:t>water loss</w:t>
      </w:r>
      <w:r w:rsidRPr="007055CE">
        <w:rPr>
          <w:lang w:val="en-CA"/>
        </w:rPr>
        <w:t xml:space="preserve"> (logV̇</w:t>
      </w:r>
      <w:r w:rsidR="00D565E0" w:rsidRPr="007055CE">
        <w:rPr>
          <w:lang w:val="en-CA"/>
        </w:rPr>
        <w:t>H</w:t>
      </w:r>
      <w:r w:rsidRPr="007055CE">
        <w:rPr>
          <w:vertAlign w:val="subscript"/>
          <w:lang w:val="en-CA"/>
        </w:rPr>
        <w:t>2</w:t>
      </w:r>
      <w:r w:rsidR="00D565E0" w:rsidRPr="007055CE">
        <w:rPr>
          <w:lang w:val="en-CA"/>
        </w:rPr>
        <w:t>O</w:t>
      </w:r>
      <w:r w:rsidRPr="007055CE">
        <w:rPr>
          <w:lang w:val="en-CA"/>
        </w:rPr>
        <w:t xml:space="preserve">) </w:t>
      </w:r>
      <w:r w:rsidRPr="007055CE">
        <w:rPr>
          <w:rFonts w:eastAsiaTheme="majorEastAsia"/>
          <w:lang w:val="en-CA"/>
        </w:rPr>
        <w:t>as the response variable</w:t>
      </w:r>
      <w:r w:rsidRPr="007055CE">
        <w:rPr>
          <w:lang w:val="en-CA"/>
        </w:rPr>
        <w:t>,</w:t>
      </w:r>
      <w:r w:rsidRPr="007055CE">
        <w:rPr>
          <w:rFonts w:eastAsiaTheme="majorEastAsia"/>
          <w:lang w:val="en-CA"/>
        </w:rPr>
        <w:t xml:space="preserve"> </w:t>
      </w:r>
      <w:r w:rsidRPr="007055CE">
        <w:rPr>
          <w:lang w:val="en-CA"/>
        </w:rPr>
        <w:t xml:space="preserve">test temperature, </w:t>
      </w:r>
      <w:r w:rsidR="0058051A" w:rsidRPr="007055CE">
        <w:rPr>
          <w:lang w:val="en-CA"/>
        </w:rPr>
        <w:t xml:space="preserve">season, </w:t>
      </w:r>
      <w:r w:rsidRPr="007055CE">
        <w:rPr>
          <w:rFonts w:eastAsiaTheme="majorEastAsia"/>
          <w:lang w:val="en-CA"/>
        </w:rPr>
        <w:t xml:space="preserve">sex and </w:t>
      </w:r>
      <w:r w:rsidRPr="007055CE">
        <w:rPr>
          <w:lang w:val="en-CA"/>
        </w:rPr>
        <w:t xml:space="preserve">log-transformed </w:t>
      </w:r>
      <w:r w:rsidRPr="007055CE">
        <w:rPr>
          <w:rFonts w:eastAsiaTheme="majorEastAsia"/>
          <w:lang w:val="en-CA"/>
        </w:rPr>
        <w:t xml:space="preserve">body mass </w:t>
      </w:r>
      <w:r w:rsidRPr="007055CE">
        <w:rPr>
          <w:lang w:val="en-CA"/>
        </w:rPr>
        <w:t>(</w:t>
      </w:r>
      <w:proofErr w:type="spellStart"/>
      <w:r w:rsidRPr="007055CE">
        <w:rPr>
          <w:lang w:val="en-CA"/>
        </w:rPr>
        <w:t>logM</w:t>
      </w:r>
      <w:r w:rsidRPr="007055CE">
        <w:rPr>
          <w:vertAlign w:val="subscript"/>
          <w:lang w:val="en-CA"/>
        </w:rPr>
        <w:t>b</w:t>
      </w:r>
      <w:proofErr w:type="spellEnd"/>
      <w:r w:rsidRPr="007055CE">
        <w:rPr>
          <w:lang w:val="en-CA"/>
        </w:rPr>
        <w:t xml:space="preserve">) </w:t>
      </w:r>
      <w:r w:rsidRPr="007055CE">
        <w:rPr>
          <w:rFonts w:eastAsiaTheme="majorEastAsia"/>
          <w:lang w:val="en-CA"/>
        </w:rPr>
        <w:t>as the predictors</w:t>
      </w:r>
      <w:r w:rsidRPr="007055CE">
        <w:rPr>
          <w:lang w:val="en-CA"/>
        </w:rPr>
        <w:t>, and ID as a random term</w:t>
      </w:r>
      <w:r w:rsidRPr="007055CE">
        <w:rPr>
          <w:rFonts w:eastAsiaTheme="majorEastAsia"/>
          <w:lang w:val="en-CA"/>
        </w:rPr>
        <w:t>. Significant parameters are denoted in bold</w:t>
      </w:r>
      <w:r w:rsidRPr="007055CE">
        <w:rPr>
          <w:lang w:val="en-CA"/>
        </w:rPr>
        <w:t>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26"/>
        <w:gridCol w:w="1802"/>
        <w:gridCol w:w="2590"/>
        <w:gridCol w:w="1688"/>
      </w:tblGrid>
      <w:tr w:rsidR="00D26102" w:rsidRPr="007055CE" w14:paraId="7ED09D62" w14:textId="77777777" w:rsidTr="00D26102">
        <w:tc>
          <w:tcPr>
            <w:tcW w:w="0" w:type="auto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52FFE2B0" w14:textId="77777777" w:rsidR="00D26102" w:rsidRPr="007055CE" w:rsidRDefault="00D26102" w:rsidP="007B3EB9">
            <w:pPr>
              <w:rPr>
                <w:rFonts w:ascii="Times" w:hAnsi="Times"/>
                <w:b/>
                <w:bCs/>
                <w:lang w:val="en-CA"/>
              </w:rPr>
            </w:pPr>
            <w:r w:rsidRPr="007055CE">
              <w:rPr>
                <w:rFonts w:ascii="Times" w:hAnsi="Times"/>
                <w:b/>
                <w:bCs/>
                <w:lang w:val="en-CA"/>
              </w:rPr>
              <w:t> </w:t>
            </w:r>
          </w:p>
        </w:tc>
        <w:tc>
          <w:tcPr>
            <w:tcW w:w="0" w:type="auto"/>
            <w:gridSpan w:val="3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3DA85BA5" w14:textId="7A5B9948" w:rsidR="00D26102" w:rsidRPr="007055CE" w:rsidRDefault="002658C6" w:rsidP="002658C6">
            <w:pPr>
              <w:jc w:val="center"/>
              <w:rPr>
                <w:rFonts w:ascii="Times" w:hAnsi="Times"/>
                <w:b/>
                <w:bCs/>
                <w:lang w:val="en-CA"/>
              </w:rPr>
            </w:pPr>
            <w:r w:rsidRPr="007055CE">
              <w:rPr>
                <w:rFonts w:ascii="Times" w:hAnsi="Times"/>
                <w:b/>
                <w:bCs/>
                <w:lang w:val="en-CA"/>
              </w:rPr>
              <w:t>logV̇H</w:t>
            </w:r>
            <w:r w:rsidRPr="007055CE">
              <w:rPr>
                <w:rFonts w:ascii="Times" w:hAnsi="Times"/>
                <w:b/>
                <w:bCs/>
                <w:vertAlign w:val="subscript"/>
                <w:lang w:val="en-CA"/>
              </w:rPr>
              <w:t>2</w:t>
            </w:r>
            <w:r w:rsidRPr="007055CE">
              <w:rPr>
                <w:rFonts w:ascii="Times" w:hAnsi="Times"/>
                <w:b/>
                <w:bCs/>
                <w:lang w:val="en-CA"/>
              </w:rPr>
              <w:t xml:space="preserve">O </w:t>
            </w:r>
            <w:r w:rsidR="00D26102" w:rsidRPr="007055CE">
              <w:rPr>
                <w:rFonts w:ascii="Times" w:hAnsi="Times"/>
                <w:b/>
                <w:bCs/>
                <w:lang w:val="en-CA"/>
              </w:rPr>
              <w:t xml:space="preserve">~ Temperature + Season + Sex + </w:t>
            </w:r>
            <w:proofErr w:type="spellStart"/>
            <w:r w:rsidR="00D26102" w:rsidRPr="007055CE">
              <w:rPr>
                <w:rFonts w:ascii="Times" w:hAnsi="Times"/>
                <w:b/>
                <w:bCs/>
                <w:lang w:val="en-CA"/>
              </w:rPr>
              <w:t>logM</w:t>
            </w:r>
            <w:r w:rsidR="00D26102" w:rsidRPr="007055CE">
              <w:rPr>
                <w:rFonts w:ascii="Times" w:hAnsi="Times"/>
                <w:b/>
                <w:bCs/>
                <w:vertAlign w:val="subscript"/>
                <w:lang w:val="en-CA"/>
              </w:rPr>
              <w:t>b</w:t>
            </w:r>
            <w:proofErr w:type="spellEnd"/>
            <w:r w:rsidR="00D26102" w:rsidRPr="007055CE">
              <w:rPr>
                <w:rFonts w:ascii="Times" w:hAnsi="Times"/>
                <w:b/>
                <w:bCs/>
                <w:lang w:val="en-CA"/>
              </w:rPr>
              <w:t xml:space="preserve"> + (1|ID)</w:t>
            </w:r>
          </w:p>
        </w:tc>
      </w:tr>
      <w:tr w:rsidR="00D26102" w:rsidRPr="007055CE" w14:paraId="0B3AB6FA" w14:textId="77777777" w:rsidTr="00D26102"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2432ADA4" w14:textId="77777777" w:rsidR="00D26102" w:rsidRPr="007055CE" w:rsidRDefault="00D26102" w:rsidP="007B3EB9">
            <w:pPr>
              <w:rPr>
                <w:rFonts w:ascii="Times" w:hAnsi="Times"/>
                <w:i/>
                <w:iCs/>
                <w:lang w:val="en-CA"/>
              </w:rPr>
            </w:pPr>
            <w:r w:rsidRPr="007055CE">
              <w:rPr>
                <w:rFonts w:ascii="Times" w:hAnsi="Times"/>
                <w:i/>
                <w:iCs/>
                <w:lang w:val="en-CA"/>
              </w:rPr>
              <w:t>Predictors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473C3BC7" w14:textId="77777777" w:rsidR="00D26102" w:rsidRPr="007055CE" w:rsidRDefault="00D26102" w:rsidP="007B3EB9">
            <w:pPr>
              <w:jc w:val="center"/>
              <w:rPr>
                <w:rFonts w:ascii="Times" w:hAnsi="Times"/>
                <w:i/>
                <w:iCs/>
                <w:lang w:val="en-CA"/>
              </w:rPr>
            </w:pPr>
            <w:r w:rsidRPr="007055CE">
              <w:rPr>
                <w:rFonts w:ascii="Times" w:hAnsi="Times"/>
                <w:i/>
                <w:iCs/>
                <w:lang w:val="en-CA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CCE1AE8" w14:textId="77777777" w:rsidR="00D26102" w:rsidRPr="007055CE" w:rsidRDefault="00D26102" w:rsidP="007B3EB9">
            <w:pPr>
              <w:jc w:val="center"/>
              <w:rPr>
                <w:rFonts w:ascii="Times" w:hAnsi="Times"/>
                <w:i/>
                <w:iCs/>
                <w:lang w:val="en-CA"/>
              </w:rPr>
            </w:pPr>
            <w:r w:rsidRPr="007055CE">
              <w:rPr>
                <w:rFonts w:ascii="Times" w:hAnsi="Times"/>
                <w:i/>
                <w:iCs/>
                <w:lang w:val="en-CA"/>
              </w:rPr>
              <w:t>95% 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9EB1969" w14:textId="77777777" w:rsidR="00D26102" w:rsidRPr="007055CE" w:rsidRDefault="00D26102" w:rsidP="007B3EB9">
            <w:pPr>
              <w:jc w:val="center"/>
              <w:rPr>
                <w:rFonts w:ascii="Times" w:hAnsi="Times"/>
                <w:i/>
                <w:iCs/>
                <w:lang w:val="en-CA"/>
              </w:rPr>
            </w:pPr>
            <w:r w:rsidRPr="007055CE">
              <w:rPr>
                <w:rFonts w:ascii="Times" w:hAnsi="Times"/>
                <w:i/>
                <w:iCs/>
                <w:lang w:val="en-CA"/>
              </w:rPr>
              <w:t>p</w:t>
            </w:r>
          </w:p>
        </w:tc>
      </w:tr>
      <w:tr w:rsidR="004411AC" w:rsidRPr="007055CE" w14:paraId="4B6F2155" w14:textId="77777777" w:rsidTr="00D26102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8A4286" w14:textId="77777777" w:rsidR="004411AC" w:rsidRPr="007055CE" w:rsidRDefault="004411AC" w:rsidP="004411AC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Intercept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27073D" w14:textId="331D443D" w:rsidR="004411AC" w:rsidRPr="007055CE" w:rsidRDefault="004411AC" w:rsidP="004411AC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0.53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4D92F7" w14:textId="2F231937" w:rsidR="004411AC" w:rsidRPr="007055CE" w:rsidRDefault="004411AC" w:rsidP="004411AC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-1.05 – 2.12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0BE57A" w14:textId="25F5A974" w:rsidR="004411AC" w:rsidRPr="007055CE" w:rsidRDefault="004411AC" w:rsidP="004411AC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0.506</w:t>
            </w:r>
          </w:p>
        </w:tc>
      </w:tr>
      <w:tr w:rsidR="004411AC" w:rsidRPr="007055CE" w14:paraId="53717D54" w14:textId="77777777" w:rsidTr="00D26102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5E9392" w14:textId="77777777" w:rsidR="004411AC" w:rsidRPr="007055CE" w:rsidRDefault="004411AC" w:rsidP="004411AC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Temperature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500BC7" w14:textId="64D9683D" w:rsidR="004411AC" w:rsidRPr="007055CE" w:rsidRDefault="004411AC" w:rsidP="004411AC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0.21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E08C90" w14:textId="0351C4F6" w:rsidR="004411AC" w:rsidRPr="007055CE" w:rsidRDefault="004411AC" w:rsidP="004411AC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0.18 – 0.23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7D494B" w14:textId="0DB755A9" w:rsidR="004411AC" w:rsidRPr="007055CE" w:rsidRDefault="004411AC" w:rsidP="004411AC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Style w:val="Strong"/>
                <w:rFonts w:ascii="Times" w:eastAsiaTheme="majorEastAsia" w:hAnsi="Times"/>
                <w:lang w:val="en-CA"/>
              </w:rPr>
              <w:t>&lt;0.001</w:t>
            </w:r>
          </w:p>
        </w:tc>
      </w:tr>
      <w:tr w:rsidR="004411AC" w:rsidRPr="007055CE" w14:paraId="62C97C61" w14:textId="77777777" w:rsidTr="00D26102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E1CEC1" w14:textId="77777777" w:rsidR="004411AC" w:rsidRPr="007055CE" w:rsidRDefault="004411AC" w:rsidP="004411AC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Season (Spring)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C58C11" w14:textId="4F1B35A4" w:rsidR="004411AC" w:rsidRPr="007055CE" w:rsidRDefault="004411AC" w:rsidP="004411AC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-0.12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9B4CBA" w14:textId="450A7D67" w:rsidR="004411AC" w:rsidRPr="007055CE" w:rsidRDefault="004411AC" w:rsidP="004411AC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-0.25 – 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DB72A2" w14:textId="5E3C99B3" w:rsidR="004411AC" w:rsidRPr="007055CE" w:rsidRDefault="004411AC" w:rsidP="004411AC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0.099</w:t>
            </w:r>
          </w:p>
        </w:tc>
      </w:tr>
      <w:tr w:rsidR="004152A5" w:rsidRPr="007055CE" w14:paraId="04CD6BBE" w14:textId="77777777" w:rsidTr="00D26102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B572AC" w14:textId="77777777" w:rsidR="004152A5" w:rsidRPr="007055CE" w:rsidRDefault="004152A5" w:rsidP="004152A5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Sex (Male)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FD1DBB" w14:textId="0814BD6B" w:rsidR="004152A5" w:rsidRPr="007055CE" w:rsidRDefault="004152A5" w:rsidP="004152A5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-0.12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E6A6254" w14:textId="663AB6DC" w:rsidR="004152A5" w:rsidRPr="007055CE" w:rsidRDefault="004152A5" w:rsidP="004152A5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-0.55 – 0.32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4B10BA" w14:textId="31E973DF" w:rsidR="004152A5" w:rsidRPr="007055CE" w:rsidRDefault="004152A5" w:rsidP="004152A5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0.599</w:t>
            </w:r>
          </w:p>
        </w:tc>
      </w:tr>
      <w:tr w:rsidR="004152A5" w:rsidRPr="007055CE" w14:paraId="50BBC843" w14:textId="77777777" w:rsidTr="00D26102">
        <w:tc>
          <w:tcPr>
            <w:tcW w:w="0" w:type="auto"/>
            <w:tcBorders>
              <w:bottom w:val="doub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AB0607" w14:textId="77777777" w:rsidR="004152A5" w:rsidRPr="007055CE" w:rsidRDefault="004152A5" w:rsidP="004152A5">
            <w:pPr>
              <w:rPr>
                <w:rFonts w:ascii="Times" w:hAnsi="Times"/>
                <w:lang w:val="en-CA"/>
              </w:rPr>
            </w:pPr>
            <w:proofErr w:type="spellStart"/>
            <w:r w:rsidRPr="007055CE">
              <w:rPr>
                <w:rFonts w:ascii="Times" w:hAnsi="Times"/>
                <w:lang w:val="en-CA"/>
              </w:rPr>
              <w:t>logM</w:t>
            </w:r>
            <w:r w:rsidRPr="007055CE">
              <w:rPr>
                <w:rFonts w:ascii="Times" w:hAnsi="Times"/>
                <w:vertAlign w:val="subscript"/>
                <w:lang w:val="en-CA"/>
              </w:rPr>
              <w:t>b</w:t>
            </w:r>
            <w:proofErr w:type="spellEnd"/>
          </w:p>
        </w:tc>
        <w:tc>
          <w:tcPr>
            <w:tcW w:w="0" w:type="auto"/>
            <w:tcBorders>
              <w:bottom w:val="doub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13289D" w14:textId="13EBC293" w:rsidR="004152A5" w:rsidRPr="007055CE" w:rsidRDefault="004152A5" w:rsidP="004152A5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-0.07</w:t>
            </w:r>
          </w:p>
        </w:tc>
        <w:tc>
          <w:tcPr>
            <w:tcW w:w="0" w:type="auto"/>
            <w:tcBorders>
              <w:bottom w:val="doub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09E25C" w14:textId="0F448756" w:rsidR="004152A5" w:rsidRPr="007055CE" w:rsidRDefault="004152A5" w:rsidP="004152A5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-0.64 – 0.50</w:t>
            </w:r>
          </w:p>
        </w:tc>
        <w:tc>
          <w:tcPr>
            <w:tcW w:w="0" w:type="auto"/>
            <w:tcBorders>
              <w:bottom w:val="doub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3D964D" w14:textId="0CD7C587" w:rsidR="004152A5" w:rsidRPr="007055CE" w:rsidRDefault="004152A5" w:rsidP="004152A5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0.805</w:t>
            </w:r>
          </w:p>
        </w:tc>
      </w:tr>
      <w:tr w:rsidR="00D26102" w:rsidRPr="007055CE" w14:paraId="15745C79" w14:textId="77777777" w:rsidTr="00D26102">
        <w:tc>
          <w:tcPr>
            <w:tcW w:w="0" w:type="auto"/>
            <w:gridSpan w:val="4"/>
            <w:tcBorders>
              <w:bottom w:val="single" w:sz="4" w:space="0" w:color="auto"/>
            </w:tcBorders>
            <w:tcMar>
              <w:top w:w="192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EFE8655" w14:textId="77777777" w:rsidR="00D26102" w:rsidRPr="007055CE" w:rsidRDefault="00D26102" w:rsidP="007B3EB9">
            <w:pPr>
              <w:rPr>
                <w:rFonts w:ascii="Times" w:hAnsi="Times"/>
                <w:b/>
                <w:bCs/>
                <w:lang w:val="en-CA"/>
              </w:rPr>
            </w:pPr>
            <w:r w:rsidRPr="007055CE">
              <w:rPr>
                <w:rFonts w:ascii="Times" w:hAnsi="Times"/>
                <w:b/>
                <w:bCs/>
                <w:lang w:val="en-CA"/>
              </w:rPr>
              <w:t>Random Effects</w:t>
            </w:r>
          </w:p>
        </w:tc>
      </w:tr>
      <w:tr w:rsidR="00D26102" w:rsidRPr="007055CE" w14:paraId="7049A378" w14:textId="77777777" w:rsidTr="00D26102">
        <w:tc>
          <w:tcPr>
            <w:tcW w:w="0" w:type="auto"/>
            <w:tcBorders>
              <w:top w:val="single" w:sz="4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C0C4F85" w14:textId="77777777" w:rsidR="00D26102" w:rsidRPr="007055CE" w:rsidRDefault="00D26102" w:rsidP="007B3EB9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σ</w:t>
            </w:r>
            <w:r w:rsidRPr="007055CE">
              <w:rPr>
                <w:rFonts w:ascii="Times" w:hAnsi="Times"/>
                <w:vertAlign w:val="superscript"/>
                <w:lang w:val="en-CA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F5378AE" w14:textId="77777777" w:rsidR="00D26102" w:rsidRPr="007055CE" w:rsidRDefault="00D26102" w:rsidP="007B3EB9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0.12</w:t>
            </w:r>
          </w:p>
        </w:tc>
      </w:tr>
      <w:tr w:rsidR="00D26102" w:rsidRPr="007055CE" w14:paraId="669678F0" w14:textId="77777777" w:rsidTr="00D26102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41120F6" w14:textId="77777777" w:rsidR="00D26102" w:rsidRPr="007055CE" w:rsidRDefault="00D26102" w:rsidP="007B3EB9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τ</w:t>
            </w:r>
            <w:r w:rsidRPr="007055CE">
              <w:rPr>
                <w:rFonts w:ascii="Times" w:hAnsi="Times"/>
                <w:vertAlign w:val="subscript"/>
                <w:lang w:val="en-CA"/>
              </w:rPr>
              <w:t>00</w:t>
            </w:r>
            <w:r w:rsidRPr="007055CE">
              <w:rPr>
                <w:rFonts w:ascii="Times" w:hAnsi="Times"/>
                <w:lang w:val="en-CA"/>
              </w:rPr>
              <w:t> </w:t>
            </w:r>
            <w:r w:rsidRPr="007055CE">
              <w:rPr>
                <w:rFonts w:ascii="Times" w:hAnsi="Times"/>
                <w:vertAlign w:val="subscript"/>
                <w:lang w:val="en-CA"/>
              </w:rPr>
              <w:t>ID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02A6CA3" w14:textId="303CC582" w:rsidR="00D26102" w:rsidRPr="007055CE" w:rsidRDefault="00D26102" w:rsidP="007B3EB9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0.</w:t>
            </w:r>
            <w:r w:rsidR="00DA0D69" w:rsidRPr="007055CE">
              <w:rPr>
                <w:rFonts w:ascii="Times" w:hAnsi="Times"/>
                <w:lang w:val="en-CA"/>
              </w:rPr>
              <w:t>37</w:t>
            </w:r>
          </w:p>
        </w:tc>
      </w:tr>
      <w:tr w:rsidR="00D26102" w:rsidRPr="007055CE" w14:paraId="5CCC6F80" w14:textId="77777777" w:rsidTr="00D26102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5AA7338" w14:textId="77777777" w:rsidR="00D26102" w:rsidRPr="007055CE" w:rsidRDefault="00D26102" w:rsidP="007B3EB9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ICC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712F1A0" w14:textId="768BFA46" w:rsidR="00D26102" w:rsidRPr="007055CE" w:rsidRDefault="00D26102" w:rsidP="007B3EB9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0.</w:t>
            </w:r>
            <w:r w:rsidR="00DA0D69" w:rsidRPr="007055CE">
              <w:rPr>
                <w:rFonts w:ascii="Times" w:hAnsi="Times"/>
                <w:lang w:val="en-CA"/>
              </w:rPr>
              <w:t>7</w:t>
            </w:r>
            <w:r w:rsidRPr="007055CE">
              <w:rPr>
                <w:rFonts w:ascii="Times" w:hAnsi="Times"/>
                <w:lang w:val="en-CA"/>
              </w:rPr>
              <w:t>6</w:t>
            </w:r>
          </w:p>
        </w:tc>
      </w:tr>
      <w:tr w:rsidR="00D26102" w:rsidRPr="007055CE" w14:paraId="5155DFC3" w14:textId="77777777" w:rsidTr="00D26102">
        <w:tc>
          <w:tcPr>
            <w:tcW w:w="0" w:type="auto"/>
            <w:tcBorders>
              <w:bottom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9DE5C51" w14:textId="77777777" w:rsidR="00D26102" w:rsidRPr="007055CE" w:rsidRDefault="00D26102" w:rsidP="007B3EB9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N </w:t>
            </w:r>
            <w:r w:rsidRPr="007055CE">
              <w:rPr>
                <w:rFonts w:ascii="Times" w:hAnsi="Times"/>
                <w:vertAlign w:val="subscript"/>
                <w:lang w:val="en-CA"/>
              </w:rPr>
              <w:t>ID</w:t>
            </w:r>
          </w:p>
        </w:tc>
        <w:tc>
          <w:tcPr>
            <w:tcW w:w="0" w:type="auto"/>
            <w:gridSpan w:val="3"/>
            <w:tcBorders>
              <w:bottom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2884898" w14:textId="77777777" w:rsidR="00D26102" w:rsidRPr="007055CE" w:rsidRDefault="00D26102" w:rsidP="007B3EB9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50</w:t>
            </w:r>
          </w:p>
        </w:tc>
      </w:tr>
      <w:tr w:rsidR="00D26102" w:rsidRPr="007055CE" w14:paraId="449DCE55" w14:textId="77777777" w:rsidTr="00D26102">
        <w:tc>
          <w:tcPr>
            <w:tcW w:w="0" w:type="auto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6760EEF" w14:textId="77777777" w:rsidR="00D26102" w:rsidRPr="007055CE" w:rsidRDefault="00D26102" w:rsidP="007B3EB9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Observations</w:t>
            </w:r>
          </w:p>
        </w:tc>
        <w:tc>
          <w:tcPr>
            <w:tcW w:w="0" w:type="auto"/>
            <w:gridSpan w:val="3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A27D185" w14:textId="77777777" w:rsidR="00D26102" w:rsidRPr="007055CE" w:rsidRDefault="00D26102" w:rsidP="007B3EB9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100</w:t>
            </w:r>
          </w:p>
        </w:tc>
      </w:tr>
      <w:tr w:rsidR="00D26102" w:rsidRPr="007055CE" w14:paraId="66EA4995" w14:textId="77777777" w:rsidTr="00D26102">
        <w:tc>
          <w:tcPr>
            <w:tcW w:w="0" w:type="auto"/>
            <w:tcBorders>
              <w:bottom w:val="single" w:sz="4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50165BF" w14:textId="77777777" w:rsidR="00D26102" w:rsidRPr="007055CE" w:rsidRDefault="00D26102" w:rsidP="007B3EB9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Marginal R</w:t>
            </w:r>
            <w:r w:rsidRPr="007055CE">
              <w:rPr>
                <w:rFonts w:ascii="Times" w:hAnsi="Times"/>
                <w:vertAlign w:val="superscript"/>
                <w:lang w:val="en-CA"/>
              </w:rPr>
              <w:t>2</w:t>
            </w:r>
            <w:r w:rsidRPr="007055CE">
              <w:rPr>
                <w:rFonts w:ascii="Times" w:hAnsi="Times"/>
                <w:lang w:val="en-CA"/>
              </w:rPr>
              <w:t> / Conditional R</w:t>
            </w:r>
            <w:r w:rsidRPr="007055CE">
              <w:rPr>
                <w:rFonts w:ascii="Times" w:hAnsi="Times"/>
                <w:vertAlign w:val="superscript"/>
                <w:lang w:val="en-CA"/>
              </w:rPr>
              <w:t>2</w:t>
            </w:r>
          </w:p>
        </w:tc>
        <w:tc>
          <w:tcPr>
            <w:tcW w:w="0" w:type="auto"/>
            <w:gridSpan w:val="3"/>
            <w:tcBorders>
              <w:bottom w:val="single" w:sz="4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1A94C8B" w14:textId="5EE24258" w:rsidR="00D26102" w:rsidRPr="007055CE" w:rsidRDefault="00D26102" w:rsidP="007B3EB9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0.</w:t>
            </w:r>
            <w:r w:rsidR="00DA0D69" w:rsidRPr="007055CE">
              <w:rPr>
                <w:rFonts w:ascii="Times" w:hAnsi="Times"/>
                <w:lang w:val="en-CA"/>
              </w:rPr>
              <w:t>7</w:t>
            </w:r>
            <w:r w:rsidRPr="007055CE">
              <w:rPr>
                <w:rFonts w:ascii="Times" w:hAnsi="Times"/>
                <w:lang w:val="en-CA"/>
              </w:rPr>
              <w:t>8</w:t>
            </w:r>
            <w:r w:rsidR="00DA0D69" w:rsidRPr="007055CE">
              <w:rPr>
                <w:rFonts w:ascii="Times" w:hAnsi="Times"/>
                <w:lang w:val="en-CA"/>
              </w:rPr>
              <w:t>9</w:t>
            </w:r>
            <w:r w:rsidRPr="007055CE">
              <w:rPr>
                <w:rFonts w:ascii="Times" w:hAnsi="Times"/>
                <w:lang w:val="en-CA"/>
              </w:rPr>
              <w:t xml:space="preserve"> / 0.94</w:t>
            </w:r>
            <w:r w:rsidR="00DA0D69" w:rsidRPr="007055CE">
              <w:rPr>
                <w:rFonts w:ascii="Times" w:hAnsi="Times"/>
                <w:lang w:val="en-CA"/>
              </w:rPr>
              <w:t>9</w:t>
            </w:r>
          </w:p>
        </w:tc>
      </w:tr>
    </w:tbl>
    <w:p w14:paraId="7AA7A1C9" w14:textId="77777777" w:rsidR="009602F4" w:rsidRPr="007055CE" w:rsidRDefault="00D50F0A" w:rsidP="007B3EB9">
      <w:pPr>
        <w:spacing w:after="160"/>
        <w:rPr>
          <w:lang w:val="en-CA"/>
        </w:rPr>
        <w:sectPr w:rsidR="009602F4" w:rsidRPr="007055CE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r w:rsidRPr="007055CE">
        <w:rPr>
          <w:lang w:val="en-CA"/>
        </w:rPr>
        <w:t>σ</w:t>
      </w:r>
      <w:r w:rsidRPr="007055CE">
        <w:rPr>
          <w:vertAlign w:val="superscript"/>
          <w:lang w:val="en-CA"/>
        </w:rPr>
        <w:t>2</w:t>
      </w:r>
      <w:r w:rsidRPr="007055CE">
        <w:rPr>
          <w:lang w:val="en-CA"/>
        </w:rPr>
        <w:t xml:space="preserve"> = residual variance; τ</w:t>
      </w:r>
      <w:r w:rsidRPr="007055CE">
        <w:rPr>
          <w:vertAlign w:val="subscript"/>
          <w:lang w:val="en-CA"/>
        </w:rPr>
        <w:t>00</w:t>
      </w:r>
      <w:r w:rsidRPr="007055CE">
        <w:rPr>
          <w:lang w:val="en-CA"/>
        </w:rPr>
        <w:t xml:space="preserve"> </w:t>
      </w:r>
      <w:r w:rsidRPr="007055CE">
        <w:rPr>
          <w:vertAlign w:val="subscript"/>
          <w:lang w:val="en-CA"/>
        </w:rPr>
        <w:t>ID</w:t>
      </w:r>
      <w:r w:rsidRPr="007055CE">
        <w:rPr>
          <w:lang w:val="en-CA"/>
        </w:rPr>
        <w:t xml:space="preserve"> = individual variance; ICC = intraclass correlation coefficient; N </w:t>
      </w:r>
      <w:r w:rsidRPr="007055CE">
        <w:rPr>
          <w:vertAlign w:val="subscript"/>
          <w:lang w:val="en-CA"/>
        </w:rPr>
        <w:t>ID</w:t>
      </w:r>
      <w:r w:rsidRPr="007055CE">
        <w:rPr>
          <w:lang w:val="en-CA"/>
        </w:rPr>
        <w:t xml:space="preserve"> = sample size.</w:t>
      </w:r>
    </w:p>
    <w:p w14:paraId="4FABD585" w14:textId="6B1FE930" w:rsidR="00C41149" w:rsidRPr="007055CE" w:rsidRDefault="00C41149" w:rsidP="002B65B8">
      <w:pPr>
        <w:spacing w:after="160"/>
        <w:rPr>
          <w:rFonts w:eastAsiaTheme="majorEastAsia"/>
          <w:i/>
          <w:iCs/>
          <w:lang w:val="en-CA"/>
        </w:rPr>
      </w:pPr>
      <w:r w:rsidRPr="007055CE">
        <w:rPr>
          <w:b/>
          <w:bCs/>
          <w:lang w:val="en-CA"/>
        </w:rPr>
        <w:lastRenderedPageBreak/>
        <w:t>Table S3</w:t>
      </w:r>
      <w:r w:rsidRPr="007055CE">
        <w:rPr>
          <w:lang w:val="en-CA"/>
        </w:rPr>
        <w:t xml:space="preserve">. </w:t>
      </w:r>
      <w:r w:rsidRPr="007055CE">
        <w:rPr>
          <w:rFonts w:eastAsiaTheme="majorEastAsia"/>
          <w:lang w:val="en-CA"/>
        </w:rPr>
        <w:t>Parameter estimates (</w:t>
      </w:r>
      <w:r w:rsidRPr="007055CE">
        <w:rPr>
          <w:lang w:val="en-CA"/>
        </w:rPr>
        <w:sym w:font="Symbol" w:char="F062"/>
      </w:r>
      <w:r w:rsidRPr="007055CE">
        <w:rPr>
          <w:rFonts w:eastAsiaTheme="majorEastAsia"/>
          <w:lang w:val="en-CA"/>
        </w:rPr>
        <w:t>), 95% confidence intervals (95%</w:t>
      </w:r>
      <w:r w:rsidRPr="007055CE">
        <w:rPr>
          <w:lang w:val="en-CA"/>
        </w:rPr>
        <w:t xml:space="preserve"> </w:t>
      </w:r>
      <w:r w:rsidRPr="007055CE">
        <w:rPr>
          <w:rFonts w:eastAsiaTheme="majorEastAsia"/>
          <w:lang w:val="en-CA"/>
        </w:rPr>
        <w:t>CI), and</w:t>
      </w:r>
      <w:r w:rsidRPr="007055CE">
        <w:rPr>
          <w:lang w:val="en-CA"/>
        </w:rPr>
        <w:t xml:space="preserve"> </w:t>
      </w:r>
      <w:r w:rsidRPr="007055CE">
        <w:rPr>
          <w:rFonts w:eastAsiaTheme="majorEastAsia"/>
          <w:i/>
          <w:iCs/>
          <w:lang w:val="en-CA"/>
        </w:rPr>
        <w:t>p</w:t>
      </w:r>
      <w:r w:rsidRPr="007055CE">
        <w:rPr>
          <w:rFonts w:eastAsiaTheme="majorEastAsia"/>
          <w:lang w:val="en-CA"/>
        </w:rPr>
        <w:t>-values for the model</w:t>
      </w:r>
      <w:r w:rsidRPr="007055CE">
        <w:rPr>
          <w:lang w:val="en-CA"/>
        </w:rPr>
        <w:t xml:space="preserve"> testing how </w:t>
      </w:r>
      <w:r w:rsidR="00CB58F5" w:rsidRPr="007055CE">
        <w:rPr>
          <w:lang w:val="en-CA"/>
        </w:rPr>
        <w:t>days to desiccation (</w:t>
      </w:r>
      <w:r w:rsidR="00CB58F5" w:rsidRPr="007055CE">
        <w:rPr>
          <w:i/>
          <w:iCs/>
          <w:lang w:val="en-CA"/>
        </w:rPr>
        <w:t>D</w:t>
      </w:r>
      <w:r w:rsidR="00CB58F5" w:rsidRPr="007055CE">
        <w:rPr>
          <w:vertAlign w:val="subscript"/>
          <w:lang w:val="en-CA"/>
        </w:rPr>
        <w:t>d</w:t>
      </w:r>
      <w:r w:rsidR="00CB58F5" w:rsidRPr="007055CE">
        <w:rPr>
          <w:lang w:val="en-CA"/>
        </w:rPr>
        <w:t>) differed between test temperature, seasons</w:t>
      </w:r>
      <w:r w:rsidR="002B65B8" w:rsidRPr="007055CE">
        <w:rPr>
          <w:lang w:val="en-CA"/>
        </w:rPr>
        <w:t xml:space="preserve">, and sex in </w:t>
      </w:r>
      <w:r w:rsidRPr="007055CE">
        <w:rPr>
          <w:rFonts w:eastAsiaTheme="majorEastAsia"/>
          <w:i/>
          <w:iCs/>
          <w:lang w:val="en-CA"/>
        </w:rPr>
        <w:t>Ambystoma maculatum</w:t>
      </w:r>
      <w:r w:rsidRPr="007055CE">
        <w:rPr>
          <w:rFonts w:eastAsiaTheme="majorEastAsia"/>
          <w:lang w:val="en-CA"/>
        </w:rPr>
        <w:t xml:space="preserve">. The model had </w:t>
      </w:r>
      <w:r w:rsidR="002B65B8" w:rsidRPr="007055CE">
        <w:rPr>
          <w:i/>
          <w:iCs/>
          <w:lang w:val="en-CA"/>
        </w:rPr>
        <w:t>D</w:t>
      </w:r>
      <w:r w:rsidR="002B65B8" w:rsidRPr="007055CE">
        <w:rPr>
          <w:vertAlign w:val="subscript"/>
          <w:lang w:val="en-CA"/>
        </w:rPr>
        <w:t>d</w:t>
      </w:r>
      <w:r w:rsidR="002B65B8" w:rsidRPr="007055CE">
        <w:rPr>
          <w:rFonts w:eastAsiaTheme="majorEastAsia"/>
          <w:lang w:val="en-CA"/>
        </w:rPr>
        <w:t xml:space="preserve"> </w:t>
      </w:r>
      <w:r w:rsidRPr="007055CE">
        <w:rPr>
          <w:rFonts w:eastAsiaTheme="majorEastAsia"/>
          <w:lang w:val="en-CA"/>
        </w:rPr>
        <w:t>as the response variable</w:t>
      </w:r>
      <w:r w:rsidRPr="007055CE">
        <w:rPr>
          <w:lang w:val="en-CA"/>
        </w:rPr>
        <w:t>,</w:t>
      </w:r>
      <w:r w:rsidRPr="007055CE">
        <w:rPr>
          <w:rFonts w:eastAsiaTheme="majorEastAsia"/>
          <w:lang w:val="en-CA"/>
        </w:rPr>
        <w:t xml:space="preserve"> </w:t>
      </w:r>
      <w:r w:rsidRPr="007055CE">
        <w:rPr>
          <w:lang w:val="en-CA"/>
        </w:rPr>
        <w:t xml:space="preserve">test temperature, season, </w:t>
      </w:r>
      <w:r w:rsidR="002B65B8" w:rsidRPr="007055CE">
        <w:rPr>
          <w:lang w:val="en-CA"/>
        </w:rPr>
        <w:t xml:space="preserve">and </w:t>
      </w:r>
      <w:r w:rsidRPr="007055CE">
        <w:rPr>
          <w:rFonts w:eastAsiaTheme="majorEastAsia"/>
          <w:lang w:val="en-CA"/>
        </w:rPr>
        <w:t>sex as the predictors</w:t>
      </w:r>
      <w:r w:rsidRPr="007055CE">
        <w:rPr>
          <w:lang w:val="en-CA"/>
        </w:rPr>
        <w:t>, and ID as a random term</w:t>
      </w:r>
      <w:r w:rsidRPr="007055CE">
        <w:rPr>
          <w:rFonts w:eastAsiaTheme="majorEastAsia"/>
          <w:lang w:val="en-CA"/>
        </w:rPr>
        <w:t>. Significant parameters are denoted in bold</w:t>
      </w:r>
      <w:r w:rsidRPr="007055CE">
        <w:rPr>
          <w:lang w:val="en-CA"/>
        </w:rPr>
        <w:t>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26"/>
        <w:gridCol w:w="1242"/>
        <w:gridCol w:w="2301"/>
        <w:gridCol w:w="987"/>
      </w:tblGrid>
      <w:tr w:rsidR="000D0872" w:rsidRPr="007055CE" w14:paraId="09B8FA92" w14:textId="77777777" w:rsidTr="00C44139">
        <w:tc>
          <w:tcPr>
            <w:tcW w:w="0" w:type="auto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0F906745" w14:textId="77777777" w:rsidR="000D0872" w:rsidRPr="007055CE" w:rsidRDefault="000D0872" w:rsidP="00C44139">
            <w:pPr>
              <w:rPr>
                <w:rFonts w:ascii="Times" w:hAnsi="Times"/>
                <w:b/>
                <w:bCs/>
                <w:lang w:val="en-CA"/>
              </w:rPr>
            </w:pPr>
            <w:r w:rsidRPr="007055CE">
              <w:rPr>
                <w:rFonts w:ascii="Times" w:hAnsi="Times"/>
                <w:b/>
                <w:bCs/>
                <w:lang w:val="en-CA"/>
              </w:rPr>
              <w:t> </w:t>
            </w:r>
          </w:p>
        </w:tc>
        <w:tc>
          <w:tcPr>
            <w:tcW w:w="0" w:type="auto"/>
            <w:gridSpan w:val="3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31D66A4E" w14:textId="39ECE6C9" w:rsidR="000D0872" w:rsidRPr="007055CE" w:rsidRDefault="000D0872" w:rsidP="00C44139">
            <w:pPr>
              <w:jc w:val="center"/>
              <w:rPr>
                <w:rFonts w:ascii="Times" w:hAnsi="Times"/>
                <w:b/>
                <w:bCs/>
                <w:lang w:val="en-CA"/>
              </w:rPr>
            </w:pPr>
            <w:r w:rsidRPr="007055CE">
              <w:rPr>
                <w:rFonts w:ascii="Times" w:hAnsi="Times"/>
                <w:b/>
                <w:bCs/>
                <w:i/>
                <w:iCs/>
                <w:lang w:val="en-CA"/>
              </w:rPr>
              <w:t>D</w:t>
            </w:r>
            <w:r w:rsidRPr="007055CE">
              <w:rPr>
                <w:rFonts w:ascii="Times" w:hAnsi="Times"/>
                <w:b/>
                <w:bCs/>
                <w:vertAlign w:val="subscript"/>
                <w:lang w:val="en-CA"/>
              </w:rPr>
              <w:t>d</w:t>
            </w:r>
            <w:r w:rsidRPr="007055CE">
              <w:rPr>
                <w:rFonts w:ascii="Times" w:hAnsi="Times"/>
                <w:b/>
                <w:bCs/>
                <w:lang w:val="en-CA"/>
              </w:rPr>
              <w:t xml:space="preserve"> ~ Temperature + Season + Sex + (1|ID)</w:t>
            </w:r>
          </w:p>
        </w:tc>
      </w:tr>
      <w:tr w:rsidR="000D0872" w:rsidRPr="007055CE" w14:paraId="0053DBA8" w14:textId="77777777" w:rsidTr="00C44139"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8716A6A" w14:textId="77777777" w:rsidR="000D0872" w:rsidRPr="007055CE" w:rsidRDefault="000D0872" w:rsidP="00C44139">
            <w:pPr>
              <w:rPr>
                <w:rFonts w:ascii="Times" w:hAnsi="Times"/>
                <w:i/>
                <w:iCs/>
                <w:lang w:val="en-CA"/>
              </w:rPr>
            </w:pPr>
            <w:r w:rsidRPr="007055CE">
              <w:rPr>
                <w:rFonts w:ascii="Times" w:hAnsi="Times"/>
                <w:i/>
                <w:iCs/>
                <w:lang w:val="en-CA"/>
              </w:rPr>
              <w:t>Predictors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520C20E6" w14:textId="77777777" w:rsidR="000D0872" w:rsidRPr="007055CE" w:rsidRDefault="000D0872" w:rsidP="00C44139">
            <w:pPr>
              <w:jc w:val="center"/>
              <w:rPr>
                <w:rFonts w:ascii="Times" w:hAnsi="Times"/>
                <w:i/>
                <w:iCs/>
                <w:lang w:val="en-CA"/>
              </w:rPr>
            </w:pPr>
            <w:r w:rsidRPr="007055CE">
              <w:rPr>
                <w:rFonts w:ascii="Times" w:hAnsi="Times"/>
                <w:i/>
                <w:iCs/>
                <w:lang w:val="en-CA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65700D4" w14:textId="77777777" w:rsidR="000D0872" w:rsidRPr="007055CE" w:rsidRDefault="000D0872" w:rsidP="00C44139">
            <w:pPr>
              <w:jc w:val="center"/>
              <w:rPr>
                <w:rFonts w:ascii="Times" w:hAnsi="Times"/>
                <w:i/>
                <w:iCs/>
                <w:lang w:val="en-CA"/>
              </w:rPr>
            </w:pPr>
            <w:r w:rsidRPr="007055CE">
              <w:rPr>
                <w:rFonts w:ascii="Times" w:hAnsi="Times"/>
                <w:i/>
                <w:iCs/>
                <w:lang w:val="en-CA"/>
              </w:rPr>
              <w:t>95% 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42C7A6B9" w14:textId="77777777" w:rsidR="000D0872" w:rsidRPr="007055CE" w:rsidRDefault="000D0872" w:rsidP="00C44139">
            <w:pPr>
              <w:jc w:val="center"/>
              <w:rPr>
                <w:rFonts w:ascii="Times" w:hAnsi="Times"/>
                <w:i/>
                <w:iCs/>
                <w:lang w:val="en-CA"/>
              </w:rPr>
            </w:pPr>
            <w:r w:rsidRPr="007055CE">
              <w:rPr>
                <w:rFonts w:ascii="Times" w:hAnsi="Times"/>
                <w:i/>
                <w:iCs/>
                <w:lang w:val="en-CA"/>
              </w:rPr>
              <w:t>p</w:t>
            </w:r>
          </w:p>
        </w:tc>
      </w:tr>
      <w:tr w:rsidR="00082D27" w:rsidRPr="007055CE" w14:paraId="1E7CB6EF" w14:textId="77777777" w:rsidTr="00C44139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1E6458" w14:textId="77777777" w:rsidR="00082D27" w:rsidRPr="007055CE" w:rsidRDefault="00082D27" w:rsidP="00082D27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Intercept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FC532C" w14:textId="366E40BA" w:rsidR="00082D27" w:rsidRPr="007055CE" w:rsidRDefault="00082D27" w:rsidP="00082D27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248.43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0F809E" w14:textId="63F4DC6C" w:rsidR="00082D27" w:rsidRPr="007055CE" w:rsidRDefault="00082D27" w:rsidP="00082D27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103.90 – 392.96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C6321A" w14:textId="2B1A1A81" w:rsidR="00082D27" w:rsidRPr="007055CE" w:rsidRDefault="00082D27" w:rsidP="00082D27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Style w:val="Strong"/>
                <w:rFonts w:ascii="Times" w:eastAsiaTheme="majorEastAsia" w:hAnsi="Times"/>
                <w:lang w:val="en-CA"/>
              </w:rPr>
              <w:t>0.001</w:t>
            </w:r>
          </w:p>
        </w:tc>
      </w:tr>
      <w:tr w:rsidR="00082D27" w:rsidRPr="007055CE" w14:paraId="5E7FE875" w14:textId="77777777" w:rsidTr="00C44139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82BE19" w14:textId="77777777" w:rsidR="00082D27" w:rsidRPr="007055CE" w:rsidRDefault="00082D27" w:rsidP="00082D27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Temperature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C3A5A9" w14:textId="75B5A645" w:rsidR="00082D27" w:rsidRPr="007055CE" w:rsidRDefault="00082D27" w:rsidP="00082D27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-17.11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B749C5" w14:textId="486193FE" w:rsidR="00082D27" w:rsidRPr="007055CE" w:rsidRDefault="00082D27" w:rsidP="00082D27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-26.92 – -7.29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95CA56" w14:textId="1541C4CA" w:rsidR="00082D27" w:rsidRPr="007055CE" w:rsidRDefault="00082D27" w:rsidP="00082D27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Style w:val="Strong"/>
                <w:rFonts w:ascii="Times" w:eastAsiaTheme="majorEastAsia" w:hAnsi="Times"/>
                <w:lang w:val="en-CA"/>
              </w:rPr>
              <w:t>0.001</w:t>
            </w:r>
          </w:p>
        </w:tc>
      </w:tr>
      <w:tr w:rsidR="00082D27" w:rsidRPr="007055CE" w14:paraId="3ADDA0A7" w14:textId="77777777" w:rsidTr="00C44139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05B894" w14:textId="77777777" w:rsidR="00082D27" w:rsidRPr="007055CE" w:rsidRDefault="00082D27" w:rsidP="00082D27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Season (Spring)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86EB12" w14:textId="23FB2E39" w:rsidR="00082D27" w:rsidRPr="007055CE" w:rsidRDefault="00082D27" w:rsidP="00082D27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75.93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F4DB31" w14:textId="1CF5B7B2" w:rsidR="00082D27" w:rsidRPr="007055CE" w:rsidRDefault="00082D27" w:rsidP="00082D27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-25.77 – 177.64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89D5D8" w14:textId="0159A6B7" w:rsidR="00082D27" w:rsidRPr="007055CE" w:rsidRDefault="00082D27" w:rsidP="00082D27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0.142</w:t>
            </w:r>
          </w:p>
        </w:tc>
      </w:tr>
      <w:tr w:rsidR="0009169A" w:rsidRPr="007055CE" w14:paraId="12F0840D" w14:textId="77777777" w:rsidTr="00C44139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68F0B2" w14:textId="77777777" w:rsidR="0009169A" w:rsidRPr="007055CE" w:rsidRDefault="0009169A" w:rsidP="0009169A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Sex (Male)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E6C830" w14:textId="3DBD90E1" w:rsidR="0009169A" w:rsidRPr="007055CE" w:rsidRDefault="0009169A" w:rsidP="0009169A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-34.46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9AA603" w14:textId="3F021BBC" w:rsidR="0009169A" w:rsidRPr="007055CE" w:rsidRDefault="0009169A" w:rsidP="0009169A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-162.80 – 93.88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DFB35C" w14:textId="3B5C726C" w:rsidR="0009169A" w:rsidRPr="007055CE" w:rsidRDefault="0009169A" w:rsidP="0009169A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0.595</w:t>
            </w:r>
          </w:p>
        </w:tc>
      </w:tr>
      <w:tr w:rsidR="000D0872" w:rsidRPr="007055CE" w14:paraId="7F7E531E" w14:textId="77777777" w:rsidTr="00C44139">
        <w:tc>
          <w:tcPr>
            <w:tcW w:w="0" w:type="auto"/>
            <w:gridSpan w:val="4"/>
            <w:tcBorders>
              <w:top w:val="double" w:sz="4" w:space="0" w:color="auto"/>
              <w:bottom w:val="single" w:sz="4" w:space="0" w:color="auto"/>
            </w:tcBorders>
            <w:tcMar>
              <w:top w:w="192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5224A04" w14:textId="77777777" w:rsidR="000D0872" w:rsidRPr="007055CE" w:rsidRDefault="000D0872" w:rsidP="00C44139">
            <w:pPr>
              <w:rPr>
                <w:rFonts w:ascii="Times" w:hAnsi="Times"/>
                <w:b/>
                <w:bCs/>
                <w:lang w:val="en-CA"/>
              </w:rPr>
            </w:pPr>
            <w:r w:rsidRPr="007055CE">
              <w:rPr>
                <w:rFonts w:ascii="Times" w:hAnsi="Times"/>
                <w:b/>
                <w:bCs/>
                <w:lang w:val="en-CA"/>
              </w:rPr>
              <w:t>Random Effects</w:t>
            </w:r>
          </w:p>
        </w:tc>
      </w:tr>
      <w:tr w:rsidR="000D0872" w:rsidRPr="007055CE" w14:paraId="7776480D" w14:textId="77777777" w:rsidTr="00C44139">
        <w:tc>
          <w:tcPr>
            <w:tcW w:w="0" w:type="auto"/>
            <w:tcBorders>
              <w:top w:val="single" w:sz="4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C4793AB" w14:textId="77777777" w:rsidR="000D0872" w:rsidRPr="007055CE" w:rsidRDefault="000D0872" w:rsidP="00C44139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σ</w:t>
            </w:r>
            <w:r w:rsidRPr="007055CE">
              <w:rPr>
                <w:rFonts w:ascii="Times" w:hAnsi="Times"/>
                <w:vertAlign w:val="superscript"/>
                <w:lang w:val="en-CA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0F8E501" w14:textId="772C0896" w:rsidR="000D0872" w:rsidRPr="007055CE" w:rsidRDefault="0009169A" w:rsidP="0009169A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65595.57</w:t>
            </w:r>
          </w:p>
        </w:tc>
      </w:tr>
      <w:tr w:rsidR="000D0872" w:rsidRPr="007055CE" w14:paraId="6DB73F54" w14:textId="77777777" w:rsidTr="00C44139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FB7221F" w14:textId="77777777" w:rsidR="000D0872" w:rsidRPr="007055CE" w:rsidRDefault="000D0872" w:rsidP="00C44139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τ</w:t>
            </w:r>
            <w:r w:rsidRPr="007055CE">
              <w:rPr>
                <w:rFonts w:ascii="Times" w:hAnsi="Times"/>
                <w:vertAlign w:val="subscript"/>
                <w:lang w:val="en-CA"/>
              </w:rPr>
              <w:t>00</w:t>
            </w:r>
            <w:r w:rsidRPr="007055CE">
              <w:rPr>
                <w:rFonts w:ascii="Times" w:hAnsi="Times"/>
                <w:lang w:val="en-CA"/>
              </w:rPr>
              <w:t> </w:t>
            </w:r>
            <w:r w:rsidRPr="007055CE">
              <w:rPr>
                <w:rFonts w:ascii="Times" w:hAnsi="Times"/>
                <w:vertAlign w:val="subscript"/>
                <w:lang w:val="en-CA"/>
              </w:rPr>
              <w:t>ID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FA4BB6D" w14:textId="6D4AB370" w:rsidR="000D0872" w:rsidRPr="007055CE" w:rsidRDefault="0009169A" w:rsidP="0009169A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19341.53</w:t>
            </w:r>
          </w:p>
        </w:tc>
      </w:tr>
      <w:tr w:rsidR="000D0872" w:rsidRPr="007055CE" w14:paraId="08B8BCAD" w14:textId="77777777" w:rsidTr="00C44139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A056796" w14:textId="77777777" w:rsidR="000D0872" w:rsidRPr="007055CE" w:rsidRDefault="000D0872" w:rsidP="00C44139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ICC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C63B8E4" w14:textId="4F8CD3CD" w:rsidR="000D0872" w:rsidRPr="007055CE" w:rsidRDefault="00CC7DA6" w:rsidP="00CC7DA6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0.20</w:t>
            </w:r>
          </w:p>
        </w:tc>
      </w:tr>
      <w:tr w:rsidR="000D0872" w:rsidRPr="007055CE" w14:paraId="52D65C5C" w14:textId="77777777" w:rsidTr="00C44139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22AF504" w14:textId="77777777" w:rsidR="000D0872" w:rsidRPr="007055CE" w:rsidRDefault="000D0872" w:rsidP="00C44139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N </w:t>
            </w:r>
            <w:r w:rsidRPr="007055CE">
              <w:rPr>
                <w:rFonts w:ascii="Times" w:hAnsi="Times"/>
                <w:vertAlign w:val="subscript"/>
                <w:lang w:val="en-CA"/>
              </w:rPr>
              <w:t>ID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5066ED3" w14:textId="77777777" w:rsidR="000D0872" w:rsidRPr="007055CE" w:rsidRDefault="000D0872" w:rsidP="00C44139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50</w:t>
            </w:r>
          </w:p>
        </w:tc>
      </w:tr>
      <w:tr w:rsidR="000D0872" w:rsidRPr="007055CE" w14:paraId="566602FE" w14:textId="77777777" w:rsidTr="00C44139">
        <w:tc>
          <w:tcPr>
            <w:tcW w:w="0" w:type="auto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4A208BF" w14:textId="77777777" w:rsidR="000D0872" w:rsidRPr="007055CE" w:rsidRDefault="000D0872" w:rsidP="00C44139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Observations</w:t>
            </w:r>
          </w:p>
        </w:tc>
        <w:tc>
          <w:tcPr>
            <w:tcW w:w="0" w:type="auto"/>
            <w:gridSpan w:val="3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7363A43" w14:textId="77777777" w:rsidR="000D0872" w:rsidRPr="007055CE" w:rsidRDefault="000D0872" w:rsidP="00C44139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100</w:t>
            </w:r>
          </w:p>
        </w:tc>
      </w:tr>
      <w:tr w:rsidR="000D0872" w:rsidRPr="007055CE" w14:paraId="72628D2B" w14:textId="77777777" w:rsidTr="00C44139">
        <w:tc>
          <w:tcPr>
            <w:tcW w:w="0" w:type="auto"/>
            <w:tcBorders>
              <w:bottom w:val="single" w:sz="4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28D9E45" w14:textId="77777777" w:rsidR="000D0872" w:rsidRPr="007055CE" w:rsidRDefault="000D0872" w:rsidP="00C44139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Marginal R</w:t>
            </w:r>
            <w:r w:rsidRPr="007055CE">
              <w:rPr>
                <w:rFonts w:ascii="Times" w:hAnsi="Times"/>
                <w:vertAlign w:val="superscript"/>
                <w:lang w:val="en-CA"/>
              </w:rPr>
              <w:t>2</w:t>
            </w:r>
            <w:r w:rsidRPr="007055CE">
              <w:rPr>
                <w:rFonts w:ascii="Times" w:hAnsi="Times"/>
                <w:lang w:val="en-CA"/>
              </w:rPr>
              <w:t> / Conditional R</w:t>
            </w:r>
            <w:r w:rsidRPr="007055CE">
              <w:rPr>
                <w:rFonts w:ascii="Times" w:hAnsi="Times"/>
                <w:vertAlign w:val="superscript"/>
                <w:lang w:val="en-CA"/>
              </w:rPr>
              <w:t>2</w:t>
            </w:r>
          </w:p>
        </w:tc>
        <w:tc>
          <w:tcPr>
            <w:tcW w:w="0" w:type="auto"/>
            <w:gridSpan w:val="3"/>
            <w:tcBorders>
              <w:bottom w:val="single" w:sz="4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DFD884C" w14:textId="368D380D" w:rsidR="000D0872" w:rsidRPr="007055CE" w:rsidRDefault="00CC7DA6" w:rsidP="00CC7DA6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0.1</w:t>
            </w:r>
            <w:r w:rsidR="0009169A" w:rsidRPr="007055CE">
              <w:rPr>
                <w:rFonts w:ascii="Times" w:hAnsi="Times"/>
                <w:lang w:val="en-CA"/>
              </w:rPr>
              <w:t>4</w:t>
            </w:r>
            <w:r w:rsidRPr="007055CE">
              <w:rPr>
                <w:rFonts w:ascii="Times" w:hAnsi="Times"/>
                <w:lang w:val="en-CA"/>
              </w:rPr>
              <w:t>1 / 0.339</w:t>
            </w:r>
          </w:p>
        </w:tc>
      </w:tr>
    </w:tbl>
    <w:p w14:paraId="50E4BBE0" w14:textId="45FB8BAF" w:rsidR="00C41149" w:rsidRPr="007055CE" w:rsidRDefault="00C41149">
      <w:pPr>
        <w:spacing w:after="160" w:line="360" w:lineRule="auto"/>
        <w:rPr>
          <w:b/>
          <w:bCs/>
          <w:lang w:val="en-CA"/>
        </w:rPr>
      </w:pPr>
      <w:r w:rsidRPr="007055CE">
        <w:rPr>
          <w:b/>
          <w:bCs/>
          <w:lang w:val="en-CA"/>
        </w:rPr>
        <w:br w:type="page"/>
      </w:r>
    </w:p>
    <w:p w14:paraId="4EB61ADB" w14:textId="1B522095" w:rsidR="002658C6" w:rsidRPr="007055CE" w:rsidRDefault="009602F4" w:rsidP="00EB371A">
      <w:pPr>
        <w:spacing w:after="160"/>
        <w:rPr>
          <w:lang w:val="en-CA"/>
        </w:rPr>
      </w:pPr>
      <w:r w:rsidRPr="007055CE">
        <w:rPr>
          <w:b/>
          <w:bCs/>
          <w:lang w:val="en-CA"/>
        </w:rPr>
        <w:lastRenderedPageBreak/>
        <w:t>Table S</w:t>
      </w:r>
      <w:r w:rsidR="00C41149" w:rsidRPr="007055CE">
        <w:rPr>
          <w:b/>
          <w:bCs/>
          <w:lang w:val="en-CA"/>
        </w:rPr>
        <w:t>4</w:t>
      </w:r>
      <w:r w:rsidRPr="007055CE">
        <w:rPr>
          <w:lang w:val="en-CA"/>
        </w:rPr>
        <w:t xml:space="preserve">. </w:t>
      </w:r>
      <w:r w:rsidR="002658C6" w:rsidRPr="007055CE">
        <w:rPr>
          <w:rFonts w:eastAsiaTheme="majorEastAsia"/>
          <w:lang w:val="en-CA"/>
        </w:rPr>
        <w:t>Parameter estimates (</w:t>
      </w:r>
      <w:r w:rsidR="002658C6" w:rsidRPr="007055CE">
        <w:rPr>
          <w:lang w:val="en-CA"/>
        </w:rPr>
        <w:sym w:font="Symbol" w:char="F062"/>
      </w:r>
      <w:r w:rsidR="002658C6" w:rsidRPr="007055CE">
        <w:rPr>
          <w:rFonts w:eastAsiaTheme="majorEastAsia"/>
          <w:lang w:val="en-CA"/>
        </w:rPr>
        <w:t>), 95% confidence intervals (95%</w:t>
      </w:r>
      <w:r w:rsidR="002658C6" w:rsidRPr="007055CE">
        <w:rPr>
          <w:lang w:val="en-CA"/>
        </w:rPr>
        <w:t xml:space="preserve"> </w:t>
      </w:r>
      <w:r w:rsidR="002658C6" w:rsidRPr="007055CE">
        <w:rPr>
          <w:rFonts w:eastAsiaTheme="majorEastAsia"/>
          <w:lang w:val="en-CA"/>
        </w:rPr>
        <w:t>CI), and</w:t>
      </w:r>
      <w:r w:rsidR="002658C6" w:rsidRPr="007055CE">
        <w:rPr>
          <w:lang w:val="en-CA"/>
        </w:rPr>
        <w:t xml:space="preserve"> </w:t>
      </w:r>
      <w:r w:rsidR="002658C6" w:rsidRPr="007055CE">
        <w:rPr>
          <w:rFonts w:eastAsiaTheme="majorEastAsia"/>
          <w:i/>
          <w:iCs/>
          <w:lang w:val="en-CA"/>
        </w:rPr>
        <w:t>p</w:t>
      </w:r>
      <w:r w:rsidR="002658C6" w:rsidRPr="007055CE">
        <w:rPr>
          <w:rFonts w:eastAsiaTheme="majorEastAsia"/>
          <w:lang w:val="en-CA"/>
        </w:rPr>
        <w:t>-values for the model</w:t>
      </w:r>
      <w:r w:rsidR="002658C6" w:rsidRPr="007055CE">
        <w:rPr>
          <w:lang w:val="en-CA"/>
        </w:rPr>
        <w:t xml:space="preserve"> testing how the thermal sensitivity of </w:t>
      </w:r>
      <w:r w:rsidR="00AF759F" w:rsidRPr="007055CE">
        <w:rPr>
          <w:lang w:val="en-CA"/>
        </w:rPr>
        <w:t>skin</w:t>
      </w:r>
      <w:r w:rsidR="002658C6" w:rsidRPr="007055CE">
        <w:rPr>
          <w:lang w:val="en-CA"/>
        </w:rPr>
        <w:t xml:space="preserve"> resistance to water loss (</w:t>
      </w:r>
      <w:r w:rsidR="002658C6" w:rsidRPr="007055CE">
        <w:rPr>
          <w:i/>
          <w:iCs/>
          <w:lang w:val="en-CA"/>
        </w:rPr>
        <w:t>R</w:t>
      </w:r>
      <w:r w:rsidR="00AF759F" w:rsidRPr="007055CE">
        <w:rPr>
          <w:vertAlign w:val="subscript"/>
          <w:lang w:val="en-CA"/>
        </w:rPr>
        <w:t>s</w:t>
      </w:r>
      <w:r w:rsidR="002658C6" w:rsidRPr="007055CE">
        <w:rPr>
          <w:lang w:val="en-CA"/>
        </w:rPr>
        <w:t xml:space="preserve">) differed between seasons in </w:t>
      </w:r>
      <w:r w:rsidR="002658C6" w:rsidRPr="007055CE">
        <w:rPr>
          <w:rFonts w:eastAsiaTheme="majorEastAsia"/>
          <w:i/>
          <w:iCs/>
          <w:lang w:val="en-CA"/>
        </w:rPr>
        <w:t>Ambystoma maculatum</w:t>
      </w:r>
      <w:r w:rsidR="002658C6" w:rsidRPr="007055CE">
        <w:rPr>
          <w:rFonts w:eastAsiaTheme="majorEastAsia"/>
          <w:lang w:val="en-CA"/>
        </w:rPr>
        <w:t xml:space="preserve">. The model had </w:t>
      </w:r>
      <w:r w:rsidR="002658C6" w:rsidRPr="007055CE">
        <w:rPr>
          <w:i/>
          <w:iCs/>
          <w:lang w:val="en-CA"/>
        </w:rPr>
        <w:t>R</w:t>
      </w:r>
      <w:r w:rsidR="00AF759F" w:rsidRPr="007055CE">
        <w:rPr>
          <w:vertAlign w:val="subscript"/>
          <w:lang w:val="en-CA"/>
        </w:rPr>
        <w:t>s</w:t>
      </w:r>
      <w:r w:rsidR="002658C6" w:rsidRPr="007055CE">
        <w:rPr>
          <w:lang w:val="en-CA"/>
        </w:rPr>
        <w:t xml:space="preserve"> </w:t>
      </w:r>
      <w:r w:rsidR="002658C6" w:rsidRPr="007055CE">
        <w:rPr>
          <w:rFonts w:eastAsiaTheme="majorEastAsia"/>
          <w:lang w:val="en-CA"/>
        </w:rPr>
        <w:t>as the response variable</w:t>
      </w:r>
      <w:r w:rsidR="002658C6" w:rsidRPr="007055CE">
        <w:rPr>
          <w:lang w:val="en-CA"/>
        </w:rPr>
        <w:t>,</w:t>
      </w:r>
      <w:r w:rsidR="002658C6" w:rsidRPr="007055CE">
        <w:rPr>
          <w:rFonts w:eastAsiaTheme="majorEastAsia"/>
          <w:lang w:val="en-CA"/>
        </w:rPr>
        <w:t xml:space="preserve"> </w:t>
      </w:r>
      <w:r w:rsidR="002658C6" w:rsidRPr="007055CE">
        <w:rPr>
          <w:lang w:val="en-CA"/>
        </w:rPr>
        <w:t xml:space="preserve">test temperature, season, </w:t>
      </w:r>
      <w:r w:rsidR="002658C6" w:rsidRPr="007055CE">
        <w:rPr>
          <w:rFonts w:eastAsiaTheme="majorEastAsia"/>
          <w:lang w:val="en-CA"/>
        </w:rPr>
        <w:t xml:space="preserve">sex and </w:t>
      </w:r>
      <w:r w:rsidR="002658C6" w:rsidRPr="007055CE">
        <w:rPr>
          <w:lang w:val="en-CA"/>
        </w:rPr>
        <w:t xml:space="preserve">log-transformed </w:t>
      </w:r>
      <w:r w:rsidR="002658C6" w:rsidRPr="007055CE">
        <w:rPr>
          <w:rFonts w:eastAsiaTheme="majorEastAsia"/>
          <w:lang w:val="en-CA"/>
        </w:rPr>
        <w:t xml:space="preserve">body mass </w:t>
      </w:r>
      <w:r w:rsidR="002658C6" w:rsidRPr="007055CE">
        <w:rPr>
          <w:lang w:val="en-CA"/>
        </w:rPr>
        <w:t>(</w:t>
      </w:r>
      <w:proofErr w:type="spellStart"/>
      <w:r w:rsidR="002658C6" w:rsidRPr="007055CE">
        <w:rPr>
          <w:lang w:val="en-CA"/>
        </w:rPr>
        <w:t>logM</w:t>
      </w:r>
      <w:r w:rsidR="002658C6" w:rsidRPr="007055CE">
        <w:rPr>
          <w:vertAlign w:val="subscript"/>
          <w:lang w:val="en-CA"/>
        </w:rPr>
        <w:t>b</w:t>
      </w:r>
      <w:proofErr w:type="spellEnd"/>
      <w:r w:rsidR="002658C6" w:rsidRPr="007055CE">
        <w:rPr>
          <w:lang w:val="en-CA"/>
        </w:rPr>
        <w:t xml:space="preserve">) </w:t>
      </w:r>
      <w:r w:rsidR="002658C6" w:rsidRPr="007055CE">
        <w:rPr>
          <w:rFonts w:eastAsiaTheme="majorEastAsia"/>
          <w:lang w:val="en-CA"/>
        </w:rPr>
        <w:t>as the predictors</w:t>
      </w:r>
      <w:r w:rsidR="002658C6" w:rsidRPr="007055CE">
        <w:rPr>
          <w:lang w:val="en-CA"/>
        </w:rPr>
        <w:t>, and ID as a random term</w:t>
      </w:r>
      <w:r w:rsidR="002658C6" w:rsidRPr="007055CE">
        <w:rPr>
          <w:rFonts w:eastAsiaTheme="majorEastAsia"/>
          <w:lang w:val="en-CA"/>
        </w:rPr>
        <w:t>. Significant parameters are denoted in bold</w:t>
      </w:r>
      <w:r w:rsidR="002658C6" w:rsidRPr="007055CE">
        <w:rPr>
          <w:lang w:val="en-CA"/>
        </w:rPr>
        <w:t>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66"/>
        <w:gridCol w:w="1535"/>
        <w:gridCol w:w="2397"/>
        <w:gridCol w:w="1437"/>
      </w:tblGrid>
      <w:tr w:rsidR="00603DBD" w:rsidRPr="007055CE" w14:paraId="0FD238EF" w14:textId="77777777" w:rsidTr="00603DBD">
        <w:tc>
          <w:tcPr>
            <w:tcW w:w="0" w:type="auto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72FCE648" w14:textId="77777777" w:rsidR="00603DBD" w:rsidRPr="007055CE" w:rsidRDefault="00603DBD">
            <w:pPr>
              <w:rPr>
                <w:rFonts w:ascii="Times" w:hAnsi="Times"/>
                <w:b/>
                <w:bCs/>
                <w:lang w:val="en-CA"/>
              </w:rPr>
            </w:pPr>
            <w:r w:rsidRPr="007055CE">
              <w:rPr>
                <w:rFonts w:ascii="Times" w:hAnsi="Times"/>
                <w:b/>
                <w:bCs/>
                <w:lang w:val="en-CA"/>
              </w:rPr>
              <w:t> </w:t>
            </w:r>
          </w:p>
        </w:tc>
        <w:tc>
          <w:tcPr>
            <w:tcW w:w="0" w:type="auto"/>
            <w:gridSpan w:val="3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6B1B427A" w14:textId="77777777" w:rsidR="00603DBD" w:rsidRPr="007055CE" w:rsidRDefault="00603DBD">
            <w:pPr>
              <w:jc w:val="center"/>
              <w:rPr>
                <w:rFonts w:ascii="Times" w:hAnsi="Times"/>
                <w:b/>
                <w:bCs/>
                <w:lang w:val="en-CA"/>
              </w:rPr>
            </w:pPr>
            <w:r w:rsidRPr="007055CE">
              <w:rPr>
                <w:rFonts w:ascii="Times" w:hAnsi="Times"/>
                <w:b/>
                <w:bCs/>
                <w:i/>
                <w:iCs/>
                <w:lang w:val="en-CA"/>
              </w:rPr>
              <w:t>R</w:t>
            </w:r>
            <w:r w:rsidRPr="007055CE">
              <w:rPr>
                <w:rFonts w:ascii="Times" w:hAnsi="Times"/>
                <w:b/>
                <w:bCs/>
                <w:vertAlign w:val="subscript"/>
                <w:lang w:val="en-CA"/>
              </w:rPr>
              <w:t>s</w:t>
            </w:r>
            <w:r w:rsidRPr="007055CE">
              <w:rPr>
                <w:rFonts w:ascii="Times" w:hAnsi="Times"/>
                <w:b/>
                <w:bCs/>
                <w:lang w:val="en-CA"/>
              </w:rPr>
              <w:t xml:space="preserve"> ~ Temperature + Season + Sex + </w:t>
            </w:r>
            <w:proofErr w:type="spellStart"/>
            <w:r w:rsidRPr="007055CE">
              <w:rPr>
                <w:rFonts w:ascii="Times" w:hAnsi="Times"/>
                <w:b/>
                <w:bCs/>
                <w:lang w:val="en-CA"/>
              </w:rPr>
              <w:t>logM</w:t>
            </w:r>
            <w:r w:rsidRPr="007055CE">
              <w:rPr>
                <w:rFonts w:ascii="Times" w:hAnsi="Times"/>
                <w:b/>
                <w:bCs/>
                <w:vertAlign w:val="subscript"/>
                <w:lang w:val="en-CA"/>
              </w:rPr>
              <w:t>b</w:t>
            </w:r>
            <w:proofErr w:type="spellEnd"/>
            <w:r w:rsidRPr="007055CE">
              <w:rPr>
                <w:rFonts w:ascii="Times" w:hAnsi="Times"/>
                <w:b/>
                <w:bCs/>
                <w:lang w:val="en-CA"/>
              </w:rPr>
              <w:t xml:space="preserve"> + (1|ID)</w:t>
            </w:r>
          </w:p>
        </w:tc>
      </w:tr>
      <w:tr w:rsidR="00603DBD" w:rsidRPr="007055CE" w14:paraId="7C715667" w14:textId="77777777" w:rsidTr="00603DBD"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EDEF0FC" w14:textId="77777777" w:rsidR="00603DBD" w:rsidRPr="007055CE" w:rsidRDefault="00603DBD">
            <w:pPr>
              <w:rPr>
                <w:rFonts w:ascii="Times" w:hAnsi="Times"/>
                <w:i/>
                <w:iCs/>
                <w:lang w:val="en-CA"/>
              </w:rPr>
            </w:pPr>
            <w:r w:rsidRPr="007055CE">
              <w:rPr>
                <w:rFonts w:ascii="Times" w:hAnsi="Times"/>
                <w:i/>
                <w:iCs/>
                <w:lang w:val="en-CA"/>
              </w:rPr>
              <w:t>Predictors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9CFA3F4" w14:textId="77777777" w:rsidR="00603DBD" w:rsidRPr="007055CE" w:rsidRDefault="00603DBD">
            <w:pPr>
              <w:jc w:val="center"/>
              <w:rPr>
                <w:rFonts w:ascii="Times" w:hAnsi="Times"/>
                <w:i/>
                <w:iCs/>
                <w:lang w:val="en-CA"/>
              </w:rPr>
            </w:pPr>
            <w:r w:rsidRPr="007055CE">
              <w:rPr>
                <w:rFonts w:ascii="Times" w:hAnsi="Times"/>
                <w:i/>
                <w:iCs/>
                <w:lang w:val="en-CA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4DD18827" w14:textId="77777777" w:rsidR="00603DBD" w:rsidRPr="007055CE" w:rsidRDefault="00603DBD">
            <w:pPr>
              <w:jc w:val="center"/>
              <w:rPr>
                <w:rFonts w:ascii="Times" w:hAnsi="Times"/>
                <w:i/>
                <w:iCs/>
                <w:lang w:val="en-CA"/>
              </w:rPr>
            </w:pPr>
            <w:r w:rsidRPr="007055CE">
              <w:rPr>
                <w:rFonts w:ascii="Times" w:hAnsi="Times"/>
                <w:i/>
                <w:iCs/>
                <w:lang w:val="en-CA"/>
              </w:rPr>
              <w:t>95% 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A612910" w14:textId="77777777" w:rsidR="00603DBD" w:rsidRPr="007055CE" w:rsidRDefault="00603DBD">
            <w:pPr>
              <w:jc w:val="center"/>
              <w:rPr>
                <w:rFonts w:ascii="Times" w:hAnsi="Times"/>
                <w:i/>
                <w:iCs/>
                <w:lang w:val="en-CA"/>
              </w:rPr>
            </w:pPr>
            <w:r w:rsidRPr="007055CE">
              <w:rPr>
                <w:rFonts w:ascii="Times" w:hAnsi="Times"/>
                <w:i/>
                <w:iCs/>
                <w:lang w:val="en-CA"/>
              </w:rPr>
              <w:t>p</w:t>
            </w:r>
          </w:p>
        </w:tc>
      </w:tr>
      <w:tr w:rsidR="001F5D36" w:rsidRPr="007055CE" w14:paraId="4CB2390F" w14:textId="77777777" w:rsidTr="00603DBD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0C968B" w14:textId="77777777" w:rsidR="001F5D36" w:rsidRPr="007055CE" w:rsidRDefault="001F5D36" w:rsidP="001F5D36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Intercept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F82658" w14:textId="50B44261" w:rsidR="001F5D36" w:rsidRPr="007055CE" w:rsidRDefault="001F5D36" w:rsidP="001F5D36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5.38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E3BB43" w14:textId="340244EE" w:rsidR="001F5D36" w:rsidRPr="007055CE" w:rsidRDefault="001F5D36" w:rsidP="001F5D36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-1.96 – 12.73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93C324" w14:textId="6DFB0BC1" w:rsidR="001F5D36" w:rsidRPr="007055CE" w:rsidRDefault="001F5D36" w:rsidP="001F5D36">
            <w:pPr>
              <w:jc w:val="center"/>
              <w:rPr>
                <w:rFonts w:ascii="Times" w:hAnsi="Times"/>
                <w:b/>
                <w:bCs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0.148</w:t>
            </w:r>
          </w:p>
        </w:tc>
      </w:tr>
      <w:tr w:rsidR="001F5D36" w:rsidRPr="007055CE" w14:paraId="5A65750D" w14:textId="77777777" w:rsidTr="00603DBD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43CD63" w14:textId="77777777" w:rsidR="001F5D36" w:rsidRPr="007055CE" w:rsidRDefault="001F5D36" w:rsidP="001F5D36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Temperature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2B401C" w14:textId="22CD7E88" w:rsidR="001F5D36" w:rsidRPr="007055CE" w:rsidRDefault="001F5D36" w:rsidP="001F5D36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0.21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47304A" w14:textId="6B12DB90" w:rsidR="001F5D36" w:rsidRPr="007055CE" w:rsidRDefault="001F5D36" w:rsidP="001F5D36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0.11 – 0.31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14509D" w14:textId="7A2E1BD2" w:rsidR="001F5D36" w:rsidRPr="007055CE" w:rsidRDefault="001F5D36" w:rsidP="001F5D36">
            <w:pPr>
              <w:jc w:val="center"/>
              <w:rPr>
                <w:rFonts w:ascii="Times" w:hAnsi="Times"/>
                <w:b/>
                <w:bCs/>
                <w:lang w:val="en-CA"/>
              </w:rPr>
            </w:pPr>
            <w:r w:rsidRPr="007055CE">
              <w:rPr>
                <w:rStyle w:val="Strong"/>
                <w:rFonts w:ascii="Times" w:eastAsiaTheme="majorEastAsia" w:hAnsi="Times"/>
                <w:lang w:val="en-CA"/>
              </w:rPr>
              <w:t>&lt;0.001</w:t>
            </w:r>
          </w:p>
        </w:tc>
      </w:tr>
      <w:tr w:rsidR="001F5D36" w:rsidRPr="007055CE" w14:paraId="6C0F0877" w14:textId="77777777" w:rsidTr="00603DBD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4853DC" w14:textId="77777777" w:rsidR="001F5D36" w:rsidRPr="007055CE" w:rsidRDefault="001F5D36" w:rsidP="001F5D36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Season (Spring)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C5D41F" w14:textId="50F4EC69" w:rsidR="001F5D36" w:rsidRPr="007055CE" w:rsidRDefault="001F5D36" w:rsidP="001F5D36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1.45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6781C2" w14:textId="2A333719" w:rsidR="001F5D36" w:rsidRPr="007055CE" w:rsidRDefault="001F5D36" w:rsidP="001F5D36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0.31 – 2.58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E99BE9" w14:textId="6028A6F5" w:rsidR="001F5D36" w:rsidRPr="007055CE" w:rsidRDefault="001F5D36" w:rsidP="001F5D36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Style w:val="Strong"/>
                <w:rFonts w:ascii="Times" w:eastAsiaTheme="majorEastAsia" w:hAnsi="Times"/>
                <w:lang w:val="en-CA"/>
              </w:rPr>
              <w:t>0.013</w:t>
            </w:r>
          </w:p>
        </w:tc>
      </w:tr>
      <w:tr w:rsidR="001F5D36" w:rsidRPr="007055CE" w14:paraId="247BF3C2" w14:textId="77777777" w:rsidTr="00603DBD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C4C0BB" w14:textId="77777777" w:rsidR="001F5D36" w:rsidRPr="007055CE" w:rsidRDefault="001F5D36" w:rsidP="001F5D36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Sex (Male)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229761" w14:textId="115005AC" w:rsidR="001F5D36" w:rsidRPr="007055CE" w:rsidRDefault="001F5D36" w:rsidP="001F5D36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-0.25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164F16" w14:textId="15084CA5" w:rsidR="001F5D36" w:rsidRPr="007055CE" w:rsidRDefault="001F5D36" w:rsidP="001F5D36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-1.81 – 1.31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E4D994" w14:textId="5F71894C" w:rsidR="001F5D36" w:rsidRPr="007055CE" w:rsidRDefault="001F5D36" w:rsidP="001F5D36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0.751</w:t>
            </w:r>
          </w:p>
        </w:tc>
      </w:tr>
      <w:tr w:rsidR="001F5D36" w:rsidRPr="007055CE" w14:paraId="49D1C697" w14:textId="77777777" w:rsidTr="00603DBD">
        <w:tc>
          <w:tcPr>
            <w:tcW w:w="0" w:type="auto"/>
            <w:tcBorders>
              <w:bottom w:val="doub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433005" w14:textId="77777777" w:rsidR="001F5D36" w:rsidRPr="007055CE" w:rsidRDefault="001F5D36" w:rsidP="001F5D36">
            <w:pPr>
              <w:rPr>
                <w:rFonts w:ascii="Times" w:hAnsi="Times"/>
                <w:lang w:val="en-CA"/>
              </w:rPr>
            </w:pPr>
            <w:proofErr w:type="spellStart"/>
            <w:r w:rsidRPr="007055CE">
              <w:rPr>
                <w:rFonts w:ascii="Times" w:hAnsi="Times"/>
                <w:lang w:val="en-CA"/>
              </w:rPr>
              <w:t>logM</w:t>
            </w:r>
            <w:r w:rsidRPr="007055CE">
              <w:rPr>
                <w:rFonts w:ascii="Times" w:hAnsi="Times"/>
                <w:vertAlign w:val="subscript"/>
                <w:lang w:val="en-CA"/>
              </w:rPr>
              <w:t>b</w:t>
            </w:r>
            <w:proofErr w:type="spellEnd"/>
          </w:p>
        </w:tc>
        <w:tc>
          <w:tcPr>
            <w:tcW w:w="0" w:type="auto"/>
            <w:tcBorders>
              <w:bottom w:val="doub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9601CA" w14:textId="54CD4169" w:rsidR="001F5D36" w:rsidRPr="007055CE" w:rsidRDefault="001F5D36" w:rsidP="001F5D36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-1.43</w:t>
            </w:r>
          </w:p>
        </w:tc>
        <w:tc>
          <w:tcPr>
            <w:tcW w:w="0" w:type="auto"/>
            <w:tcBorders>
              <w:bottom w:val="doub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CF7148" w14:textId="4F6A8422" w:rsidR="001F5D36" w:rsidRPr="007055CE" w:rsidRDefault="001F5D36" w:rsidP="001F5D36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-4.02 – 1.16</w:t>
            </w:r>
          </w:p>
        </w:tc>
        <w:tc>
          <w:tcPr>
            <w:tcW w:w="0" w:type="auto"/>
            <w:tcBorders>
              <w:bottom w:val="doub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39BB43" w14:textId="150232D2" w:rsidR="001F5D36" w:rsidRPr="007055CE" w:rsidRDefault="001F5D36" w:rsidP="001F5D36">
            <w:pPr>
              <w:jc w:val="center"/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0.274</w:t>
            </w:r>
          </w:p>
        </w:tc>
      </w:tr>
      <w:tr w:rsidR="00603DBD" w:rsidRPr="007055CE" w14:paraId="4B98D45C" w14:textId="77777777" w:rsidTr="00603DBD">
        <w:tc>
          <w:tcPr>
            <w:tcW w:w="0" w:type="auto"/>
            <w:gridSpan w:val="4"/>
            <w:tcBorders>
              <w:bottom w:val="single" w:sz="4" w:space="0" w:color="auto"/>
            </w:tcBorders>
            <w:tcMar>
              <w:top w:w="192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FBC731D" w14:textId="77777777" w:rsidR="00603DBD" w:rsidRPr="007055CE" w:rsidRDefault="00603DBD">
            <w:pPr>
              <w:rPr>
                <w:rFonts w:ascii="Times" w:hAnsi="Times"/>
                <w:b/>
                <w:bCs/>
                <w:lang w:val="en-CA"/>
              </w:rPr>
            </w:pPr>
            <w:r w:rsidRPr="007055CE">
              <w:rPr>
                <w:rFonts w:ascii="Times" w:hAnsi="Times"/>
                <w:b/>
                <w:bCs/>
                <w:lang w:val="en-CA"/>
              </w:rPr>
              <w:t>Random Effects</w:t>
            </w:r>
          </w:p>
        </w:tc>
      </w:tr>
      <w:tr w:rsidR="00603DBD" w:rsidRPr="007055CE" w14:paraId="7FDA564E" w14:textId="77777777" w:rsidTr="00603DBD">
        <w:tc>
          <w:tcPr>
            <w:tcW w:w="0" w:type="auto"/>
            <w:tcBorders>
              <w:top w:val="single" w:sz="4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117A96F" w14:textId="77777777" w:rsidR="00603DBD" w:rsidRPr="007055CE" w:rsidRDefault="00603DBD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σ</w:t>
            </w:r>
            <w:r w:rsidRPr="007055CE">
              <w:rPr>
                <w:rFonts w:ascii="Times" w:hAnsi="Times"/>
                <w:vertAlign w:val="superscript"/>
                <w:lang w:val="en-CA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3CBE343" w14:textId="49AE7CFE" w:rsidR="00603DBD" w:rsidRPr="007055CE" w:rsidRDefault="001F5D36" w:rsidP="001F5D36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6.47</w:t>
            </w:r>
          </w:p>
        </w:tc>
      </w:tr>
      <w:tr w:rsidR="00603DBD" w:rsidRPr="007055CE" w14:paraId="65397643" w14:textId="77777777" w:rsidTr="00603DBD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62DEDC9" w14:textId="77777777" w:rsidR="00603DBD" w:rsidRPr="007055CE" w:rsidRDefault="00603DBD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τ</w:t>
            </w:r>
            <w:r w:rsidRPr="007055CE">
              <w:rPr>
                <w:rFonts w:ascii="Times" w:hAnsi="Times"/>
                <w:vertAlign w:val="subscript"/>
                <w:lang w:val="en-CA"/>
              </w:rPr>
              <w:t>00</w:t>
            </w:r>
            <w:r w:rsidRPr="007055CE">
              <w:rPr>
                <w:rFonts w:ascii="Times" w:hAnsi="Times"/>
                <w:lang w:val="en-CA"/>
              </w:rPr>
              <w:t> </w:t>
            </w:r>
            <w:r w:rsidRPr="007055CE">
              <w:rPr>
                <w:rFonts w:ascii="Times" w:hAnsi="Times"/>
                <w:vertAlign w:val="subscript"/>
                <w:lang w:val="en-CA"/>
              </w:rPr>
              <w:t>ID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B08372C" w14:textId="305400E2" w:rsidR="00603DBD" w:rsidRPr="007055CE" w:rsidRDefault="001F5D36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0</w:t>
            </w:r>
            <w:r w:rsidR="00603DBD" w:rsidRPr="007055CE">
              <w:rPr>
                <w:rFonts w:ascii="Times" w:hAnsi="Times"/>
                <w:lang w:val="en-CA"/>
              </w:rPr>
              <w:t>.</w:t>
            </w:r>
            <w:r w:rsidRPr="007055CE">
              <w:rPr>
                <w:rFonts w:ascii="Times" w:hAnsi="Times"/>
                <w:lang w:val="en-CA"/>
              </w:rPr>
              <w:t>00</w:t>
            </w:r>
          </w:p>
        </w:tc>
      </w:tr>
      <w:tr w:rsidR="00603DBD" w:rsidRPr="007055CE" w14:paraId="78AFAC4F" w14:textId="77777777" w:rsidTr="00603DBD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E090C73" w14:textId="77777777" w:rsidR="00603DBD" w:rsidRPr="007055CE" w:rsidRDefault="00603DBD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N </w:t>
            </w:r>
            <w:r w:rsidRPr="007055CE">
              <w:rPr>
                <w:rFonts w:ascii="Times" w:hAnsi="Times"/>
                <w:vertAlign w:val="subscript"/>
                <w:lang w:val="en-CA"/>
              </w:rPr>
              <w:t>ID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C2F968E" w14:textId="13A5F8C7" w:rsidR="00603DBD" w:rsidRPr="007055CE" w:rsidRDefault="001F5D36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4</w:t>
            </w:r>
            <w:r w:rsidR="00603DBD" w:rsidRPr="007055CE">
              <w:rPr>
                <w:rFonts w:ascii="Times" w:hAnsi="Times"/>
                <w:lang w:val="en-CA"/>
              </w:rPr>
              <w:t>0</w:t>
            </w:r>
          </w:p>
        </w:tc>
      </w:tr>
      <w:tr w:rsidR="00603DBD" w:rsidRPr="007055CE" w14:paraId="0E8EAD5F" w14:textId="77777777" w:rsidTr="00603DBD">
        <w:tc>
          <w:tcPr>
            <w:tcW w:w="0" w:type="auto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672541B" w14:textId="77777777" w:rsidR="00603DBD" w:rsidRPr="007055CE" w:rsidRDefault="00603DBD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Observations</w:t>
            </w:r>
          </w:p>
        </w:tc>
        <w:tc>
          <w:tcPr>
            <w:tcW w:w="0" w:type="auto"/>
            <w:gridSpan w:val="3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B113798" w14:textId="043B75F3" w:rsidR="00603DBD" w:rsidRPr="007055CE" w:rsidRDefault="001F5D36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8</w:t>
            </w:r>
            <w:r w:rsidR="00603DBD" w:rsidRPr="007055CE">
              <w:rPr>
                <w:rFonts w:ascii="Times" w:hAnsi="Times"/>
                <w:lang w:val="en-CA"/>
              </w:rPr>
              <w:t>0</w:t>
            </w:r>
          </w:p>
        </w:tc>
      </w:tr>
      <w:tr w:rsidR="00603DBD" w:rsidRPr="007055CE" w14:paraId="571B5EBB" w14:textId="77777777" w:rsidTr="00603DBD">
        <w:tc>
          <w:tcPr>
            <w:tcW w:w="0" w:type="auto"/>
            <w:tcBorders>
              <w:bottom w:val="single" w:sz="4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29DBF40" w14:textId="5CE23205" w:rsidR="00603DBD" w:rsidRPr="007055CE" w:rsidRDefault="00603DBD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Marginal R</w:t>
            </w:r>
            <w:r w:rsidRPr="007055CE">
              <w:rPr>
                <w:rFonts w:ascii="Times" w:hAnsi="Times"/>
                <w:vertAlign w:val="superscript"/>
                <w:lang w:val="en-CA"/>
              </w:rPr>
              <w:t>2</w:t>
            </w:r>
          </w:p>
        </w:tc>
        <w:tc>
          <w:tcPr>
            <w:tcW w:w="0" w:type="auto"/>
            <w:gridSpan w:val="3"/>
            <w:tcBorders>
              <w:bottom w:val="single" w:sz="4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8BEB465" w14:textId="58D43BF9" w:rsidR="00603DBD" w:rsidRPr="007055CE" w:rsidRDefault="00603DBD">
            <w:pPr>
              <w:rPr>
                <w:rFonts w:ascii="Times" w:hAnsi="Times"/>
                <w:lang w:val="en-CA"/>
              </w:rPr>
            </w:pPr>
            <w:r w:rsidRPr="007055CE">
              <w:rPr>
                <w:rFonts w:ascii="Times" w:hAnsi="Times"/>
                <w:lang w:val="en-CA"/>
              </w:rPr>
              <w:t>0.</w:t>
            </w:r>
            <w:r w:rsidR="001F5D36" w:rsidRPr="007055CE">
              <w:rPr>
                <w:rFonts w:ascii="Times" w:hAnsi="Times"/>
                <w:lang w:val="en-CA"/>
              </w:rPr>
              <w:t>255</w:t>
            </w:r>
          </w:p>
        </w:tc>
      </w:tr>
    </w:tbl>
    <w:p w14:paraId="34AD5F2F" w14:textId="77777777" w:rsidR="009602F4" w:rsidRPr="007055CE" w:rsidRDefault="009602F4" w:rsidP="007B3EB9">
      <w:pPr>
        <w:spacing w:after="160"/>
        <w:rPr>
          <w:lang w:val="en-CA"/>
        </w:rPr>
      </w:pPr>
    </w:p>
    <w:p w14:paraId="1B677289" w14:textId="6E3F7F6A" w:rsidR="009602F4" w:rsidRPr="007055CE" w:rsidRDefault="009602F4" w:rsidP="007B3EB9">
      <w:pPr>
        <w:spacing w:after="160"/>
        <w:rPr>
          <w:lang w:val="en-CA"/>
        </w:rPr>
        <w:sectPr w:rsidR="009602F4" w:rsidRPr="007055CE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0562699C" w14:textId="6A7EB892" w:rsidR="0097253A" w:rsidRPr="007055CE" w:rsidRDefault="0097253A" w:rsidP="00125F41">
      <w:pPr>
        <w:spacing w:after="160" w:line="360" w:lineRule="auto"/>
        <w:rPr>
          <w:b/>
          <w:bCs/>
          <w:lang w:val="en-CA"/>
        </w:rPr>
      </w:pPr>
      <w:r w:rsidRPr="007055CE">
        <w:rPr>
          <w:b/>
          <w:bCs/>
          <w:lang w:val="en-CA"/>
        </w:rPr>
        <w:lastRenderedPageBreak/>
        <w:t>Supplementary figures</w:t>
      </w:r>
    </w:p>
    <w:p w14:paraId="7D191B98" w14:textId="77777777" w:rsidR="0044226E" w:rsidRPr="007055CE" w:rsidRDefault="0044226E" w:rsidP="00125F41">
      <w:pPr>
        <w:spacing w:after="160" w:line="360" w:lineRule="auto"/>
        <w:rPr>
          <w:b/>
          <w:bCs/>
          <w:lang w:val="en-CA"/>
        </w:rPr>
      </w:pPr>
    </w:p>
    <w:p w14:paraId="59F232A6" w14:textId="04D09522" w:rsidR="00DA539C" w:rsidRPr="007055CE" w:rsidRDefault="007077B1" w:rsidP="007B3EB9">
      <w:pPr>
        <w:jc w:val="center"/>
        <w:rPr>
          <w:lang w:val="en-CA"/>
        </w:rPr>
      </w:pPr>
      <w:r w:rsidRPr="007055CE">
        <w:rPr>
          <w:noProof/>
          <w:lang w:val="en-CA"/>
        </w:rPr>
        <w:drawing>
          <wp:inline distT="0" distB="0" distL="0" distR="0" wp14:anchorId="50F5FF8F" wp14:editId="77E44BCC">
            <wp:extent cx="3190672" cy="3662146"/>
            <wp:effectExtent l="0" t="0" r="0" b="0"/>
            <wp:docPr id="18183589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8358953" name="Picture 181835895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00902" cy="3673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BBC334" w14:textId="2E7B6E83" w:rsidR="0097253A" w:rsidRPr="007055CE" w:rsidRDefault="00DA539C" w:rsidP="00125F41">
      <w:pPr>
        <w:spacing w:after="160"/>
        <w:rPr>
          <w:lang w:val="en-CA"/>
        </w:rPr>
      </w:pPr>
      <w:r w:rsidRPr="007055CE">
        <w:rPr>
          <w:b/>
          <w:bCs/>
          <w:lang w:val="en-CA"/>
        </w:rPr>
        <w:t>Figure S1.</w:t>
      </w:r>
      <w:r w:rsidRPr="007055CE">
        <w:rPr>
          <w:lang w:val="en-CA"/>
        </w:rPr>
        <w:t xml:space="preserve"> </w:t>
      </w:r>
      <w:r w:rsidR="00D56C37" w:rsidRPr="007055CE">
        <w:rPr>
          <w:lang w:val="en-CA"/>
        </w:rPr>
        <w:t>5% a</w:t>
      </w:r>
      <w:r w:rsidR="00AA0D80" w:rsidRPr="007055CE">
        <w:rPr>
          <w:lang w:val="en-CA"/>
        </w:rPr>
        <w:t xml:space="preserve">gar replicas used to measure </w:t>
      </w:r>
      <w:r w:rsidR="001F6ED2" w:rsidRPr="007055CE">
        <w:rPr>
          <w:lang w:val="en-CA"/>
        </w:rPr>
        <w:t xml:space="preserve">resistance to water loss. </w:t>
      </w:r>
      <w:r w:rsidR="00D56C37" w:rsidRPr="007055CE">
        <w:rPr>
          <w:lang w:val="en-CA"/>
        </w:rPr>
        <w:t xml:space="preserve">The replicas matched the average snout-vent length (SVL) of male and female </w:t>
      </w:r>
      <w:r w:rsidR="00D56C37" w:rsidRPr="007055CE">
        <w:rPr>
          <w:i/>
          <w:iCs/>
          <w:lang w:val="en-CA"/>
        </w:rPr>
        <w:t>Ambystoma maculatum</w:t>
      </w:r>
      <w:r w:rsidR="00D56C37" w:rsidRPr="007055CE">
        <w:rPr>
          <w:lang w:val="en-CA"/>
        </w:rPr>
        <w:t xml:space="preserve"> used in this study. By measuring </w:t>
      </w:r>
      <w:r w:rsidR="00650DC8" w:rsidRPr="007055CE">
        <w:rPr>
          <w:lang w:val="en-CA"/>
        </w:rPr>
        <w:t>total resistance (</w:t>
      </w:r>
      <w:r w:rsidR="00650DC8" w:rsidRPr="007055CE">
        <w:rPr>
          <w:i/>
          <w:iCs/>
          <w:lang w:val="en-CA"/>
        </w:rPr>
        <w:t>R</w:t>
      </w:r>
      <w:r w:rsidR="00650DC8" w:rsidRPr="007055CE">
        <w:rPr>
          <w:vertAlign w:val="subscript"/>
          <w:lang w:val="en-CA"/>
        </w:rPr>
        <w:t>t</w:t>
      </w:r>
      <w:r w:rsidR="00650DC8" w:rsidRPr="007055CE">
        <w:rPr>
          <w:lang w:val="en-CA"/>
        </w:rPr>
        <w:t xml:space="preserve">) from salamanders and </w:t>
      </w:r>
      <w:r w:rsidR="00D56C37" w:rsidRPr="007055CE">
        <w:rPr>
          <w:lang w:val="en-CA"/>
        </w:rPr>
        <w:t>boundary layer resistance (</w:t>
      </w:r>
      <w:r w:rsidR="00D56C37" w:rsidRPr="007055CE">
        <w:rPr>
          <w:i/>
          <w:iCs/>
          <w:lang w:val="en-CA"/>
        </w:rPr>
        <w:t>R</w:t>
      </w:r>
      <w:r w:rsidR="00D56C37" w:rsidRPr="007055CE">
        <w:rPr>
          <w:vertAlign w:val="subscript"/>
          <w:lang w:val="en-CA"/>
        </w:rPr>
        <w:t>b</w:t>
      </w:r>
      <w:r w:rsidR="00D56C37" w:rsidRPr="007055CE">
        <w:rPr>
          <w:lang w:val="en-CA"/>
        </w:rPr>
        <w:t xml:space="preserve">) from agar models, we were able to determine </w:t>
      </w:r>
      <w:r w:rsidR="00C36A30" w:rsidRPr="007055CE">
        <w:rPr>
          <w:lang w:val="en-CA"/>
        </w:rPr>
        <w:t>the role of skin resistance (</w:t>
      </w:r>
      <w:r w:rsidR="00C36A30" w:rsidRPr="007055CE">
        <w:rPr>
          <w:i/>
          <w:iCs/>
          <w:lang w:val="en-CA"/>
        </w:rPr>
        <w:t>R</w:t>
      </w:r>
      <w:r w:rsidR="00C36A30" w:rsidRPr="007055CE">
        <w:rPr>
          <w:vertAlign w:val="subscript"/>
          <w:lang w:val="en-CA"/>
        </w:rPr>
        <w:t>s</w:t>
      </w:r>
      <w:r w:rsidR="00C36A30" w:rsidRPr="007055CE">
        <w:rPr>
          <w:lang w:val="en-CA"/>
        </w:rPr>
        <w:t>) in mediating evaporative water loss in live salamanders.</w:t>
      </w:r>
    </w:p>
    <w:sectPr w:rsidR="0097253A" w:rsidRPr="007055C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7FD6D35" w14:textId="77777777" w:rsidR="00FE0476" w:rsidRDefault="00FE0476" w:rsidP="002B0225">
      <w:r>
        <w:separator/>
      </w:r>
    </w:p>
  </w:endnote>
  <w:endnote w:type="continuationSeparator" w:id="0">
    <w:p w14:paraId="09C6834F" w14:textId="77777777" w:rsidR="00FE0476" w:rsidRDefault="00FE0476" w:rsidP="002B02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">
    <w:altName w:val="Times New Roman"/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771851866"/>
      <w:docPartObj>
        <w:docPartGallery w:val="Page Numbers (Bottom of Page)"/>
        <w:docPartUnique/>
      </w:docPartObj>
    </w:sdtPr>
    <w:sdtContent>
      <w:p w14:paraId="1198C426" w14:textId="029DC2FF" w:rsidR="002B0225" w:rsidRDefault="002B0225" w:rsidP="00DD0A9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11DDC4A" w14:textId="77777777" w:rsidR="002B0225" w:rsidRDefault="002B0225" w:rsidP="002B022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751031081"/>
      <w:docPartObj>
        <w:docPartGallery w:val="Page Numbers (Bottom of Page)"/>
        <w:docPartUnique/>
      </w:docPartObj>
    </w:sdtPr>
    <w:sdtContent>
      <w:p w14:paraId="657BB4C5" w14:textId="07747855" w:rsidR="002B0225" w:rsidRDefault="002B0225" w:rsidP="00DD0A9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ED75243" w14:textId="77777777" w:rsidR="002B0225" w:rsidRDefault="002B0225" w:rsidP="002B0225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566CB1" w14:textId="77777777" w:rsidR="00FE0476" w:rsidRDefault="00FE0476" w:rsidP="002B0225">
      <w:r>
        <w:separator/>
      </w:r>
    </w:p>
  </w:footnote>
  <w:footnote w:type="continuationSeparator" w:id="0">
    <w:p w14:paraId="35420B37" w14:textId="77777777" w:rsidR="00FE0476" w:rsidRDefault="00FE0476" w:rsidP="002B02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53A"/>
    <w:rsid w:val="0007683D"/>
    <w:rsid w:val="000768E6"/>
    <w:rsid w:val="00082D27"/>
    <w:rsid w:val="0009169A"/>
    <w:rsid w:val="000C55E2"/>
    <w:rsid w:val="000D0872"/>
    <w:rsid w:val="00125F41"/>
    <w:rsid w:val="00184587"/>
    <w:rsid w:val="001F5D36"/>
    <w:rsid w:val="001F6ED2"/>
    <w:rsid w:val="00255365"/>
    <w:rsid w:val="00263C27"/>
    <w:rsid w:val="002658C6"/>
    <w:rsid w:val="002B0225"/>
    <w:rsid w:val="002B65B8"/>
    <w:rsid w:val="00311523"/>
    <w:rsid w:val="003712AE"/>
    <w:rsid w:val="00377738"/>
    <w:rsid w:val="004152A5"/>
    <w:rsid w:val="00426816"/>
    <w:rsid w:val="004411AC"/>
    <w:rsid w:val="0044226E"/>
    <w:rsid w:val="004868DF"/>
    <w:rsid w:val="00506B03"/>
    <w:rsid w:val="00530413"/>
    <w:rsid w:val="00571DA0"/>
    <w:rsid w:val="0058051A"/>
    <w:rsid w:val="005E4BCF"/>
    <w:rsid w:val="00603DBD"/>
    <w:rsid w:val="00650DC8"/>
    <w:rsid w:val="006B77D6"/>
    <w:rsid w:val="006E7DEB"/>
    <w:rsid w:val="006F702D"/>
    <w:rsid w:val="007055CE"/>
    <w:rsid w:val="007077B1"/>
    <w:rsid w:val="007816D4"/>
    <w:rsid w:val="007B3EB9"/>
    <w:rsid w:val="007D5736"/>
    <w:rsid w:val="007F3158"/>
    <w:rsid w:val="008A2DCF"/>
    <w:rsid w:val="009014AA"/>
    <w:rsid w:val="0091585D"/>
    <w:rsid w:val="009602F4"/>
    <w:rsid w:val="0097253A"/>
    <w:rsid w:val="009A6D38"/>
    <w:rsid w:val="009D1801"/>
    <w:rsid w:val="009E2669"/>
    <w:rsid w:val="00A27BC3"/>
    <w:rsid w:val="00A50383"/>
    <w:rsid w:val="00A84969"/>
    <w:rsid w:val="00A9752F"/>
    <w:rsid w:val="00AA0D80"/>
    <w:rsid w:val="00AB2152"/>
    <w:rsid w:val="00AC710E"/>
    <w:rsid w:val="00AE1470"/>
    <w:rsid w:val="00AF759F"/>
    <w:rsid w:val="00B1267C"/>
    <w:rsid w:val="00B35DAB"/>
    <w:rsid w:val="00B74280"/>
    <w:rsid w:val="00BD286C"/>
    <w:rsid w:val="00C04228"/>
    <w:rsid w:val="00C27D7F"/>
    <w:rsid w:val="00C36A30"/>
    <w:rsid w:val="00C3728D"/>
    <w:rsid w:val="00C41149"/>
    <w:rsid w:val="00CB58F5"/>
    <w:rsid w:val="00CC7DA6"/>
    <w:rsid w:val="00CE2FD4"/>
    <w:rsid w:val="00D26102"/>
    <w:rsid w:val="00D50F0A"/>
    <w:rsid w:val="00D565E0"/>
    <w:rsid w:val="00D56C37"/>
    <w:rsid w:val="00D640F2"/>
    <w:rsid w:val="00D94A6F"/>
    <w:rsid w:val="00D96226"/>
    <w:rsid w:val="00DA0D69"/>
    <w:rsid w:val="00DA539C"/>
    <w:rsid w:val="00DA5B97"/>
    <w:rsid w:val="00DC7EDC"/>
    <w:rsid w:val="00E731CD"/>
    <w:rsid w:val="00EB371A"/>
    <w:rsid w:val="00F114DB"/>
    <w:rsid w:val="00F470BC"/>
    <w:rsid w:val="00F866A1"/>
    <w:rsid w:val="00FC7D71"/>
    <w:rsid w:val="00FE0476"/>
    <w:rsid w:val="00FF6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0DEFF9"/>
  <w15:chartTrackingRefBased/>
  <w15:docId w15:val="{7FB484BB-5C4B-5D4C-BDCD-3D340A605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BR" w:eastAsia="zh-CN" w:bidi="ar-SA"/>
        <w14:ligatures w14:val="standardContextual"/>
      </w:rPr>
    </w:rPrDefault>
    <w:pPrDefault>
      <w:pPr>
        <w:spacing w:after="16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58C6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7253A"/>
    <w:pPr>
      <w:keepNext/>
      <w:keepLines/>
      <w:spacing w:before="360" w:after="80" w:line="36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C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253A"/>
    <w:pPr>
      <w:keepNext/>
      <w:keepLines/>
      <w:spacing w:before="160" w:after="80" w:line="36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C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253A"/>
    <w:pPr>
      <w:keepNext/>
      <w:keepLines/>
      <w:spacing w:before="160" w:after="80" w:line="360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C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253A"/>
    <w:pPr>
      <w:keepNext/>
      <w:keepLines/>
      <w:spacing w:before="80" w:after="40" w:line="360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C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253A"/>
    <w:pPr>
      <w:keepNext/>
      <w:keepLines/>
      <w:spacing w:before="80" w:after="40" w:line="360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C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253A"/>
    <w:pPr>
      <w:keepNext/>
      <w:keepLines/>
      <w:spacing w:before="40" w:line="360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C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253A"/>
    <w:pPr>
      <w:keepNext/>
      <w:keepLines/>
      <w:spacing w:before="40" w:line="360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C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253A"/>
    <w:pPr>
      <w:keepNext/>
      <w:keepLines/>
      <w:spacing w:line="360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C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253A"/>
    <w:pPr>
      <w:keepNext/>
      <w:keepLines/>
      <w:spacing w:line="360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C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253A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CA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253A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CA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253A"/>
    <w:rPr>
      <w:rFonts w:eastAsiaTheme="majorEastAsia" w:cstheme="majorBidi"/>
      <w:color w:val="0F4761" w:themeColor="accent1" w:themeShade="BF"/>
      <w:sz w:val="28"/>
      <w:szCs w:val="28"/>
      <w:lang w:val="en-CA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253A"/>
    <w:rPr>
      <w:rFonts w:eastAsiaTheme="majorEastAsia" w:cstheme="majorBidi"/>
      <w:i/>
      <w:iCs/>
      <w:color w:val="0F4761" w:themeColor="accent1" w:themeShade="BF"/>
      <w:lang w:val="en-CA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253A"/>
    <w:rPr>
      <w:rFonts w:eastAsiaTheme="majorEastAsia" w:cstheme="majorBidi"/>
      <w:color w:val="0F4761" w:themeColor="accent1" w:themeShade="BF"/>
      <w:lang w:val="en-CA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253A"/>
    <w:rPr>
      <w:rFonts w:eastAsiaTheme="majorEastAsia" w:cstheme="majorBidi"/>
      <w:i/>
      <w:iCs/>
      <w:color w:val="595959" w:themeColor="text1" w:themeTint="A6"/>
      <w:lang w:val="en-CA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253A"/>
    <w:rPr>
      <w:rFonts w:eastAsiaTheme="majorEastAsia" w:cstheme="majorBidi"/>
      <w:color w:val="595959" w:themeColor="text1" w:themeTint="A6"/>
      <w:lang w:val="en-CA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253A"/>
    <w:rPr>
      <w:rFonts w:eastAsiaTheme="majorEastAsia" w:cstheme="majorBidi"/>
      <w:i/>
      <w:iCs/>
      <w:color w:val="272727" w:themeColor="text1" w:themeTint="D8"/>
      <w:lang w:val="en-CA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253A"/>
    <w:rPr>
      <w:rFonts w:eastAsiaTheme="majorEastAsia" w:cstheme="majorBidi"/>
      <w:color w:val="272727" w:themeColor="text1" w:themeTint="D8"/>
      <w:lang w:val="en-CA"/>
    </w:rPr>
  </w:style>
  <w:style w:type="paragraph" w:styleId="Title">
    <w:name w:val="Title"/>
    <w:basedOn w:val="Normal"/>
    <w:next w:val="Normal"/>
    <w:link w:val="TitleChar"/>
    <w:uiPriority w:val="10"/>
    <w:qFormat/>
    <w:rsid w:val="0097253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C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7253A"/>
    <w:rPr>
      <w:rFonts w:asciiTheme="majorHAnsi" w:eastAsiaTheme="majorEastAsia" w:hAnsiTheme="majorHAnsi" w:cstheme="majorBidi"/>
      <w:spacing w:val="-10"/>
      <w:kern w:val="28"/>
      <w:sz w:val="56"/>
      <w:szCs w:val="56"/>
      <w:lang w:val="en-CA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253A"/>
    <w:pPr>
      <w:numPr>
        <w:ilvl w:val="1"/>
      </w:numPr>
      <w:spacing w:after="160" w:line="360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C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7253A"/>
    <w:rPr>
      <w:rFonts w:eastAsiaTheme="majorEastAsia" w:cstheme="majorBidi"/>
      <w:color w:val="595959" w:themeColor="text1" w:themeTint="A6"/>
      <w:spacing w:val="15"/>
      <w:sz w:val="28"/>
      <w:szCs w:val="28"/>
      <w:lang w:val="en-CA"/>
    </w:rPr>
  </w:style>
  <w:style w:type="paragraph" w:styleId="Quote">
    <w:name w:val="Quote"/>
    <w:basedOn w:val="Normal"/>
    <w:next w:val="Normal"/>
    <w:link w:val="QuoteChar"/>
    <w:uiPriority w:val="29"/>
    <w:qFormat/>
    <w:rsid w:val="0097253A"/>
    <w:pPr>
      <w:spacing w:before="160" w:after="160" w:line="360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lang w:val="en-C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7253A"/>
    <w:rPr>
      <w:i/>
      <w:iCs/>
      <w:color w:val="404040" w:themeColor="text1" w:themeTint="BF"/>
      <w:lang w:val="en-CA"/>
    </w:rPr>
  </w:style>
  <w:style w:type="paragraph" w:styleId="ListParagraph">
    <w:name w:val="List Paragraph"/>
    <w:basedOn w:val="Normal"/>
    <w:uiPriority w:val="34"/>
    <w:qFormat/>
    <w:rsid w:val="0097253A"/>
    <w:pPr>
      <w:spacing w:after="160" w:line="360" w:lineRule="auto"/>
      <w:ind w:left="720"/>
      <w:contextualSpacing/>
    </w:pPr>
    <w:rPr>
      <w:rFonts w:asciiTheme="minorHAnsi" w:eastAsiaTheme="minorEastAsia" w:hAnsiTheme="minorHAnsi" w:cstheme="minorBidi"/>
      <w:kern w:val="2"/>
      <w:lang w:val="en-C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7253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25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360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lang w:val="en-C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253A"/>
    <w:rPr>
      <w:i/>
      <w:iCs/>
      <w:color w:val="0F4761" w:themeColor="accent1" w:themeShade="BF"/>
      <w:lang w:val="en-CA"/>
    </w:rPr>
  </w:style>
  <w:style w:type="character" w:styleId="IntenseReference">
    <w:name w:val="Intense Reference"/>
    <w:basedOn w:val="DefaultParagraphFont"/>
    <w:uiPriority w:val="32"/>
    <w:qFormat/>
    <w:rsid w:val="0097253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7253A"/>
    <w:rPr>
      <w:color w:val="467886" w:themeColor="hyperlink"/>
      <w:u w:val="single"/>
    </w:rPr>
  </w:style>
  <w:style w:type="character" w:styleId="Strong">
    <w:name w:val="Strong"/>
    <w:basedOn w:val="DefaultParagraphFont"/>
    <w:uiPriority w:val="22"/>
    <w:qFormat/>
    <w:rsid w:val="00B35DAB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A27BC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50DC8"/>
    <w:rPr>
      <w:color w:val="96607D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2B022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0225"/>
    <w:rPr>
      <w:rFonts w:ascii="Times New Roman" w:eastAsia="Times New Roman" w:hAnsi="Times New Roman" w:cs="Times New Roman"/>
      <w:kern w:val="0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2B02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126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92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6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5</Pages>
  <Words>595</Words>
  <Characters>3392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Danilo Giacometti</dc:creator>
  <cp:keywords/>
  <dc:description/>
  <cp:lastModifiedBy>Danilo Giacometti</cp:lastModifiedBy>
  <cp:revision>68</cp:revision>
  <dcterms:created xsi:type="dcterms:W3CDTF">2024-08-12T17:23:00Z</dcterms:created>
  <dcterms:modified xsi:type="dcterms:W3CDTF">2024-10-03T13:25:00Z</dcterms:modified>
</cp:coreProperties>
</file>