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9BAAA7" w14:textId="77777777" w:rsidR="00BA2073" w:rsidRDefault="00BA2073"/>
    <w:p w14:paraId="1405C225" w14:textId="77777777" w:rsidR="00BA2073" w:rsidRDefault="00BA2073"/>
    <w:p w14:paraId="60A0CB8E" w14:textId="77777777" w:rsidR="00BA2073" w:rsidRDefault="00BA2073"/>
    <w:p w14:paraId="11519A9D" w14:textId="4CCD919E" w:rsidR="00BA2073" w:rsidRDefault="00BA2073"/>
    <w:p w14:paraId="4B5CC704" w14:textId="77777777" w:rsidR="00BA2073" w:rsidRDefault="00BA2073"/>
    <w:p w14:paraId="19CF0149" w14:textId="1D687E9A" w:rsidR="00BA2073" w:rsidRDefault="00BA2073"/>
    <w:tbl>
      <w:tblPr>
        <w:tblpPr w:leftFromText="180" w:rightFromText="180" w:vertAnchor="page" w:horzAnchor="margin" w:tblpY="1351"/>
        <w:tblW w:w="85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5"/>
        <w:gridCol w:w="1636"/>
        <w:gridCol w:w="1915"/>
        <w:gridCol w:w="2134"/>
      </w:tblGrid>
      <w:tr w:rsidR="00493269" w:rsidRPr="00BA2073" w14:paraId="409B7CBA" w14:textId="77777777" w:rsidTr="00D43BF3">
        <w:trPr>
          <w:trHeight w:val="416"/>
        </w:trPr>
        <w:tc>
          <w:tcPr>
            <w:tcW w:w="854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8B146E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Supplemental Table 3. Alpha-blocker use through 1 and 5 years post-BPH procedures</w:t>
            </w:r>
          </w:p>
        </w:tc>
      </w:tr>
      <w:tr w:rsidR="00493269" w:rsidRPr="00BA2073" w14:paraId="4DB47C17" w14:textId="77777777" w:rsidTr="00D43BF3">
        <w:trPr>
          <w:trHeight w:val="416"/>
        </w:trPr>
        <w:tc>
          <w:tcPr>
            <w:tcW w:w="28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0CD153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 </w:t>
            </w:r>
          </w:p>
        </w:tc>
        <w:tc>
          <w:tcPr>
            <w:tcW w:w="16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C72A42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TURP</w:t>
            </w:r>
          </w:p>
        </w:tc>
        <w:tc>
          <w:tcPr>
            <w:tcW w:w="1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ACD5EF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PVP</w:t>
            </w:r>
          </w:p>
        </w:tc>
        <w:tc>
          <w:tcPr>
            <w:tcW w:w="2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97EEE4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PUL</w:t>
            </w:r>
          </w:p>
        </w:tc>
      </w:tr>
      <w:tr w:rsidR="00493269" w:rsidRPr="00BA2073" w14:paraId="0258108A" w14:textId="77777777" w:rsidTr="00D43BF3">
        <w:trPr>
          <w:trHeight w:val="416"/>
        </w:trPr>
        <w:tc>
          <w:tcPr>
            <w:tcW w:w="285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96157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Perioperative Use Only</w:t>
            </w:r>
          </w:p>
        </w:tc>
        <w:tc>
          <w:tcPr>
            <w:tcW w:w="163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E7F80F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0.9%</w:t>
            </w:r>
          </w:p>
        </w:tc>
        <w:tc>
          <w:tcPr>
            <w:tcW w:w="191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42CCB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1.0%</w:t>
            </w:r>
          </w:p>
        </w:tc>
        <w:tc>
          <w:tcPr>
            <w:tcW w:w="213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73D50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0.8%</w:t>
            </w:r>
          </w:p>
        </w:tc>
      </w:tr>
      <w:tr w:rsidR="00493269" w:rsidRPr="00BA2073" w14:paraId="3818A256" w14:textId="77777777" w:rsidTr="00D43BF3">
        <w:trPr>
          <w:trHeight w:val="236"/>
        </w:trPr>
        <w:tc>
          <w:tcPr>
            <w:tcW w:w="285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7F35E2" w14:textId="77777777" w:rsidR="00493269" w:rsidRPr="00BA2073" w:rsidRDefault="00493269" w:rsidP="00D43BF3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3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42D7FA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76.6%</w:t>
            </w:r>
          </w:p>
        </w:tc>
        <w:tc>
          <w:tcPr>
            <w:tcW w:w="191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64571F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71.1%</w:t>
            </w:r>
          </w:p>
        </w:tc>
        <w:tc>
          <w:tcPr>
            <w:tcW w:w="213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F0B7D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90.7%</w:t>
            </w:r>
          </w:p>
        </w:tc>
      </w:tr>
      <w:tr w:rsidR="00493269" w:rsidRPr="00BA2073" w14:paraId="5E09F691" w14:textId="77777777" w:rsidTr="00D43BF3">
        <w:trPr>
          <w:trHeight w:val="392"/>
        </w:trPr>
        <w:tc>
          <w:tcPr>
            <w:tcW w:w="854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18949C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 xml:space="preserve">1-year </w:t>
            </w:r>
          </w:p>
        </w:tc>
      </w:tr>
      <w:tr w:rsidR="00493269" w:rsidRPr="00BA2073" w14:paraId="210EC2AB" w14:textId="77777777" w:rsidTr="00D43BF3">
        <w:trPr>
          <w:trHeight w:val="534"/>
        </w:trPr>
        <w:tc>
          <w:tcPr>
            <w:tcW w:w="285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4506F8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Continued use</w:t>
            </w:r>
          </w:p>
          <w:p w14:paraId="56294051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(med history prior to procedure)</w:t>
            </w:r>
          </w:p>
        </w:tc>
        <w:tc>
          <w:tcPr>
            <w:tcW w:w="163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556AB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3.2%</w:t>
            </w:r>
          </w:p>
        </w:tc>
        <w:tc>
          <w:tcPr>
            <w:tcW w:w="191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2A9F8A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3.4%</w:t>
            </w:r>
          </w:p>
        </w:tc>
        <w:tc>
          <w:tcPr>
            <w:tcW w:w="213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371434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2.2%</w:t>
            </w:r>
          </w:p>
        </w:tc>
      </w:tr>
      <w:tr w:rsidR="00493269" w:rsidRPr="00BA2073" w14:paraId="6A3FF9A7" w14:textId="77777777" w:rsidTr="00D43BF3">
        <w:trPr>
          <w:trHeight w:val="236"/>
        </w:trPr>
        <w:tc>
          <w:tcPr>
            <w:tcW w:w="285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EE14D" w14:textId="77777777" w:rsidR="00493269" w:rsidRPr="00BA2073" w:rsidRDefault="00493269" w:rsidP="00D43BF3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3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26363E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78.1%</w:t>
            </w:r>
          </w:p>
        </w:tc>
        <w:tc>
          <w:tcPr>
            <w:tcW w:w="191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FBB840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78.5%</w:t>
            </w:r>
          </w:p>
        </w:tc>
        <w:tc>
          <w:tcPr>
            <w:tcW w:w="213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D82CEA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84.9%</w:t>
            </w:r>
          </w:p>
        </w:tc>
      </w:tr>
      <w:tr w:rsidR="00493269" w:rsidRPr="00BA2073" w14:paraId="1082D006" w14:textId="77777777" w:rsidTr="00D43BF3">
        <w:trPr>
          <w:trHeight w:val="534"/>
        </w:trPr>
        <w:tc>
          <w:tcPr>
            <w:tcW w:w="285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596432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De novo use</w:t>
            </w:r>
          </w:p>
          <w:p w14:paraId="0765948E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(no med history)</w:t>
            </w:r>
          </w:p>
        </w:tc>
        <w:tc>
          <w:tcPr>
            <w:tcW w:w="163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0BC83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0.7%</w:t>
            </w:r>
          </w:p>
        </w:tc>
        <w:tc>
          <w:tcPr>
            <w:tcW w:w="191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4CDEE2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0.8%</w:t>
            </w:r>
          </w:p>
        </w:tc>
        <w:tc>
          <w:tcPr>
            <w:tcW w:w="213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F5028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0.4%</w:t>
            </w:r>
          </w:p>
        </w:tc>
      </w:tr>
      <w:tr w:rsidR="00493269" w:rsidRPr="00BA2073" w14:paraId="6EF1E85C" w14:textId="77777777" w:rsidTr="00D43BF3">
        <w:trPr>
          <w:trHeight w:val="236"/>
        </w:trPr>
        <w:tc>
          <w:tcPr>
            <w:tcW w:w="285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732038" w14:textId="77777777" w:rsidR="00493269" w:rsidRPr="00BA2073" w:rsidRDefault="00493269" w:rsidP="00D43BF3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3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7B400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81.8%</w:t>
            </w:r>
          </w:p>
        </w:tc>
        <w:tc>
          <w:tcPr>
            <w:tcW w:w="191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12B8F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81.2%</w:t>
            </w:r>
          </w:p>
        </w:tc>
        <w:tc>
          <w:tcPr>
            <w:tcW w:w="213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0D254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76.7%</w:t>
            </w:r>
          </w:p>
        </w:tc>
      </w:tr>
      <w:tr w:rsidR="00493269" w:rsidRPr="00BA2073" w14:paraId="0C0BEF61" w14:textId="77777777" w:rsidTr="00D43BF3">
        <w:trPr>
          <w:trHeight w:val="416"/>
        </w:trPr>
        <w:tc>
          <w:tcPr>
            <w:tcW w:w="285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BF766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1-year total rate</w:t>
            </w:r>
          </w:p>
        </w:tc>
        <w:tc>
          <w:tcPr>
            <w:tcW w:w="1636" w:type="dxa"/>
            <w:tcBorders>
              <w:top w:val="single" w:sz="8" w:space="0" w:color="FFFFFF"/>
              <w:left w:val="single" w:sz="8" w:space="0" w:color="FFFFFF"/>
              <w:bottom w:val="nil"/>
              <w:right w:val="nil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EE623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4.9%</w:t>
            </w:r>
          </w:p>
        </w:tc>
        <w:tc>
          <w:tcPr>
            <w:tcW w:w="1915" w:type="dxa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CF9DA4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5.1%</w:t>
            </w:r>
          </w:p>
        </w:tc>
        <w:tc>
          <w:tcPr>
            <w:tcW w:w="2134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DF56A6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3.5%</w:t>
            </w:r>
          </w:p>
        </w:tc>
      </w:tr>
      <w:tr w:rsidR="00493269" w:rsidRPr="00BA2073" w14:paraId="46154734" w14:textId="77777777" w:rsidTr="00D43BF3">
        <w:trPr>
          <w:trHeight w:val="236"/>
        </w:trPr>
        <w:tc>
          <w:tcPr>
            <w:tcW w:w="285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B243F" w14:textId="77777777" w:rsidR="00493269" w:rsidRPr="00BA2073" w:rsidRDefault="00493269" w:rsidP="00D43BF3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36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DA4DB8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78.3%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4549A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77.4%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8E59BB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85.2%</w:t>
            </w:r>
          </w:p>
        </w:tc>
      </w:tr>
      <w:tr w:rsidR="00493269" w:rsidRPr="00BA2073" w14:paraId="39D4EB70" w14:textId="77777777" w:rsidTr="00D43BF3">
        <w:trPr>
          <w:trHeight w:val="392"/>
        </w:trPr>
        <w:tc>
          <w:tcPr>
            <w:tcW w:w="854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5981CA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5-year</w:t>
            </w:r>
          </w:p>
        </w:tc>
      </w:tr>
      <w:tr w:rsidR="00493269" w:rsidRPr="00BA2073" w14:paraId="2202D737" w14:textId="77777777" w:rsidTr="00D43BF3">
        <w:trPr>
          <w:trHeight w:val="534"/>
        </w:trPr>
        <w:tc>
          <w:tcPr>
            <w:tcW w:w="285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590559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Continued use</w:t>
            </w:r>
          </w:p>
          <w:p w14:paraId="4A2F031E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(med history prior to procedure)</w:t>
            </w:r>
          </w:p>
        </w:tc>
        <w:tc>
          <w:tcPr>
            <w:tcW w:w="163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97834C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5.6%</w:t>
            </w:r>
          </w:p>
        </w:tc>
        <w:tc>
          <w:tcPr>
            <w:tcW w:w="191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94B594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5.9%</w:t>
            </w:r>
          </w:p>
        </w:tc>
        <w:tc>
          <w:tcPr>
            <w:tcW w:w="213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6C6BB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7.0%</w:t>
            </w:r>
          </w:p>
        </w:tc>
      </w:tr>
      <w:tr w:rsidR="00493269" w:rsidRPr="00BA2073" w14:paraId="2DFACB86" w14:textId="77777777" w:rsidTr="00D43BF3">
        <w:trPr>
          <w:trHeight w:val="236"/>
        </w:trPr>
        <w:tc>
          <w:tcPr>
            <w:tcW w:w="285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7264E" w14:textId="77777777" w:rsidR="00493269" w:rsidRPr="00BA2073" w:rsidRDefault="00493269" w:rsidP="00D43BF3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3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5698F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77.4%</w:t>
            </w:r>
          </w:p>
        </w:tc>
        <w:tc>
          <w:tcPr>
            <w:tcW w:w="191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F6A04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79.9%</w:t>
            </w:r>
          </w:p>
        </w:tc>
        <w:tc>
          <w:tcPr>
            <w:tcW w:w="213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2F7D6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84.0%</w:t>
            </w:r>
          </w:p>
        </w:tc>
      </w:tr>
      <w:tr w:rsidR="00493269" w:rsidRPr="00BA2073" w14:paraId="1F0568F2" w14:textId="77777777" w:rsidTr="00D43BF3">
        <w:trPr>
          <w:trHeight w:val="534"/>
        </w:trPr>
        <w:tc>
          <w:tcPr>
            <w:tcW w:w="285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5E940C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 xml:space="preserve">De novo use </w:t>
            </w:r>
          </w:p>
          <w:p w14:paraId="0C6244F6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(no med history)</w:t>
            </w:r>
          </w:p>
        </w:tc>
        <w:tc>
          <w:tcPr>
            <w:tcW w:w="163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C587A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1.7%</w:t>
            </w:r>
          </w:p>
        </w:tc>
        <w:tc>
          <w:tcPr>
            <w:tcW w:w="191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B0241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1.2%</w:t>
            </w:r>
          </w:p>
        </w:tc>
        <w:tc>
          <w:tcPr>
            <w:tcW w:w="213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271D1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1.0%</w:t>
            </w:r>
          </w:p>
        </w:tc>
      </w:tr>
      <w:tr w:rsidR="00493269" w:rsidRPr="00BA2073" w14:paraId="2A352E0A" w14:textId="77777777" w:rsidTr="00D43BF3">
        <w:trPr>
          <w:trHeight w:val="236"/>
        </w:trPr>
        <w:tc>
          <w:tcPr>
            <w:tcW w:w="285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7D5DF" w14:textId="77777777" w:rsidR="00493269" w:rsidRPr="00BA2073" w:rsidRDefault="00493269" w:rsidP="00D43BF3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3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F48A34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81.3%</w:t>
            </w:r>
          </w:p>
        </w:tc>
        <w:tc>
          <w:tcPr>
            <w:tcW w:w="191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6BD97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74.2%</w:t>
            </w:r>
          </w:p>
        </w:tc>
        <w:tc>
          <w:tcPr>
            <w:tcW w:w="213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841563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100.0%</w:t>
            </w:r>
          </w:p>
        </w:tc>
      </w:tr>
      <w:tr w:rsidR="00493269" w:rsidRPr="00BA2073" w14:paraId="18B9C721" w14:textId="77777777" w:rsidTr="00D43BF3">
        <w:trPr>
          <w:trHeight w:val="392"/>
        </w:trPr>
        <w:tc>
          <w:tcPr>
            <w:tcW w:w="285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3FC84" w14:textId="77777777" w:rsidR="00493269" w:rsidRPr="00BA2073" w:rsidRDefault="00493269" w:rsidP="00D43BF3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5-year total rate</w:t>
            </w:r>
          </w:p>
        </w:tc>
        <w:tc>
          <w:tcPr>
            <w:tcW w:w="163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6B2759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8.3%</w:t>
            </w:r>
          </w:p>
        </w:tc>
        <w:tc>
          <w:tcPr>
            <w:tcW w:w="191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D1618B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8.1%</w:t>
            </w:r>
          </w:p>
        </w:tc>
        <w:tc>
          <w:tcPr>
            <w:tcW w:w="213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7CDAA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Aptos" w:eastAsia="Times New Roman" w:hAnsi="Aptos" w:cs="Arial"/>
                <w:color w:val="000000"/>
                <w:kern w:val="24"/>
              </w:rPr>
              <w:t>8.9%</w:t>
            </w:r>
          </w:p>
        </w:tc>
      </w:tr>
      <w:tr w:rsidR="00493269" w:rsidRPr="00BA2073" w14:paraId="7773A67A" w14:textId="77777777" w:rsidTr="00D43BF3">
        <w:trPr>
          <w:trHeight w:val="236"/>
        </w:trPr>
        <w:tc>
          <w:tcPr>
            <w:tcW w:w="285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1904B2" w14:textId="77777777" w:rsidR="00493269" w:rsidRPr="00BA2073" w:rsidRDefault="00493269" w:rsidP="00D43BF3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3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5F3FD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78.3%</w:t>
            </w:r>
          </w:p>
        </w:tc>
        <w:tc>
          <w:tcPr>
            <w:tcW w:w="1915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FDE3C9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78.8%</w:t>
            </w:r>
          </w:p>
        </w:tc>
        <w:tc>
          <w:tcPr>
            <w:tcW w:w="213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187CAB" w14:textId="77777777" w:rsidR="00493269" w:rsidRPr="00BA2073" w:rsidRDefault="00493269" w:rsidP="00D43BF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BA2073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85.7%</w:t>
            </w:r>
          </w:p>
        </w:tc>
      </w:tr>
    </w:tbl>
    <w:p w14:paraId="26F2589E" w14:textId="11AC4B3C" w:rsidR="00593B41" w:rsidRDefault="00593B41">
      <w:r>
        <w:br w:type="page"/>
      </w:r>
    </w:p>
    <w:tbl>
      <w:tblPr>
        <w:tblW w:w="8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0"/>
        <w:gridCol w:w="1680"/>
        <w:gridCol w:w="2080"/>
        <w:gridCol w:w="2100"/>
      </w:tblGrid>
      <w:tr w:rsidR="00361942" w:rsidRPr="00361942" w14:paraId="687B4FA5" w14:textId="77777777" w:rsidTr="00361942">
        <w:trPr>
          <w:trHeight w:val="359"/>
        </w:trPr>
        <w:tc>
          <w:tcPr>
            <w:tcW w:w="8360" w:type="dxa"/>
            <w:gridSpan w:val="4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7B1903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lastRenderedPageBreak/>
              <w:t>Supplemental Table 4. 5ARI use through 1 and 5 years post-BPH procedures</w:t>
            </w:r>
          </w:p>
        </w:tc>
      </w:tr>
      <w:tr w:rsidR="00361942" w:rsidRPr="00361942" w14:paraId="67979C35" w14:textId="77777777" w:rsidTr="00361942">
        <w:trPr>
          <w:trHeight w:val="359"/>
        </w:trPr>
        <w:tc>
          <w:tcPr>
            <w:tcW w:w="25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AB6430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 </w:t>
            </w:r>
          </w:p>
        </w:tc>
        <w:tc>
          <w:tcPr>
            <w:tcW w:w="16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2F7589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TURP</w:t>
            </w:r>
          </w:p>
        </w:tc>
        <w:tc>
          <w:tcPr>
            <w:tcW w:w="20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BCB20F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PVP</w:t>
            </w:r>
          </w:p>
        </w:tc>
        <w:tc>
          <w:tcPr>
            <w:tcW w:w="20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07A026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PUL</w:t>
            </w:r>
          </w:p>
        </w:tc>
      </w:tr>
      <w:tr w:rsidR="00361942" w:rsidRPr="00361942" w14:paraId="73AF3207" w14:textId="77777777" w:rsidTr="00361942">
        <w:trPr>
          <w:trHeight w:val="424"/>
        </w:trPr>
        <w:tc>
          <w:tcPr>
            <w:tcW w:w="25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508541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Perioperative Use Only</w:t>
            </w:r>
          </w:p>
        </w:tc>
        <w:tc>
          <w:tcPr>
            <w:tcW w:w="1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14ECF3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0.3%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D2F40D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0.4%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E98565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0.1%</w:t>
            </w:r>
          </w:p>
        </w:tc>
      </w:tr>
      <w:tr w:rsidR="00361942" w:rsidRPr="00361942" w14:paraId="26B90FD2" w14:textId="77777777" w:rsidTr="00361942">
        <w:trPr>
          <w:trHeight w:val="204"/>
        </w:trPr>
        <w:tc>
          <w:tcPr>
            <w:tcW w:w="25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1F3B8B" w14:textId="77777777" w:rsidR="00361942" w:rsidRPr="00361942" w:rsidRDefault="00361942" w:rsidP="00361942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C06DC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23.0%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FE4B7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27.5%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55FC33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9.3%</w:t>
            </w:r>
          </w:p>
        </w:tc>
      </w:tr>
      <w:tr w:rsidR="00361942" w:rsidRPr="00361942" w14:paraId="426A6631" w14:textId="77777777" w:rsidTr="00361942">
        <w:trPr>
          <w:trHeight w:val="339"/>
        </w:trPr>
        <w:tc>
          <w:tcPr>
            <w:tcW w:w="83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A0A86F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 xml:space="preserve">1-year </w:t>
            </w:r>
          </w:p>
        </w:tc>
      </w:tr>
      <w:tr w:rsidR="00361942" w:rsidRPr="00361942" w14:paraId="0501D291" w14:textId="77777777" w:rsidTr="00361942">
        <w:trPr>
          <w:trHeight w:val="695"/>
        </w:trPr>
        <w:tc>
          <w:tcPr>
            <w:tcW w:w="25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F44AA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Continued use</w:t>
            </w:r>
          </w:p>
          <w:p w14:paraId="3E59DF96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(med history prior to procedure)</w:t>
            </w:r>
          </w:p>
        </w:tc>
        <w:tc>
          <w:tcPr>
            <w:tcW w:w="1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34F51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0.9%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669763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0.9%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A9D4F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0.4%</w:t>
            </w:r>
          </w:p>
        </w:tc>
      </w:tr>
      <w:tr w:rsidR="00361942" w:rsidRPr="00361942" w14:paraId="660E33E1" w14:textId="77777777" w:rsidTr="00361942">
        <w:trPr>
          <w:trHeight w:val="204"/>
        </w:trPr>
        <w:tc>
          <w:tcPr>
            <w:tcW w:w="25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7C9B0" w14:textId="77777777" w:rsidR="00361942" w:rsidRPr="00361942" w:rsidRDefault="00361942" w:rsidP="00361942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012395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21.1%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BEB8E8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21.1%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C89BCE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14.5%</w:t>
            </w:r>
          </w:p>
        </w:tc>
      </w:tr>
      <w:tr w:rsidR="00361942" w:rsidRPr="00361942" w14:paraId="5488762D" w14:textId="77777777" w:rsidTr="00361942">
        <w:trPr>
          <w:trHeight w:val="461"/>
        </w:trPr>
        <w:tc>
          <w:tcPr>
            <w:tcW w:w="25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E93D4B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De novo use</w:t>
            </w:r>
          </w:p>
          <w:p w14:paraId="13E13812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(no med history)</w:t>
            </w:r>
          </w:p>
        </w:tc>
        <w:tc>
          <w:tcPr>
            <w:tcW w:w="1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30CB81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0.2%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BD9D8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0.2%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12656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0.1%</w:t>
            </w:r>
          </w:p>
        </w:tc>
      </w:tr>
      <w:tr w:rsidR="00361942" w:rsidRPr="00361942" w14:paraId="5BBB4F8D" w14:textId="77777777" w:rsidTr="00361942">
        <w:trPr>
          <w:trHeight w:val="204"/>
        </w:trPr>
        <w:tc>
          <w:tcPr>
            <w:tcW w:w="25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A7A63" w14:textId="77777777" w:rsidR="00361942" w:rsidRPr="00361942" w:rsidRDefault="00361942" w:rsidP="00361942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5D9DF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17.7%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3F271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17.8%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9895E5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23.3%</w:t>
            </w:r>
          </w:p>
        </w:tc>
      </w:tr>
      <w:tr w:rsidR="00361942" w:rsidRPr="00361942" w14:paraId="55CD8103" w14:textId="77777777" w:rsidTr="00361942">
        <w:trPr>
          <w:trHeight w:val="359"/>
        </w:trPr>
        <w:tc>
          <w:tcPr>
            <w:tcW w:w="25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E7BA80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Total rate</w:t>
            </w:r>
          </w:p>
        </w:tc>
        <w:tc>
          <w:tcPr>
            <w:tcW w:w="1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A9804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1.3%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6B14A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1.4%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5C2392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0.6%</w:t>
            </w:r>
          </w:p>
        </w:tc>
      </w:tr>
      <w:tr w:rsidR="00361942" w:rsidRPr="00361942" w14:paraId="54CE6968" w14:textId="77777777" w:rsidTr="00361942">
        <w:trPr>
          <w:trHeight w:val="204"/>
        </w:trPr>
        <w:tc>
          <w:tcPr>
            <w:tcW w:w="25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DB3C49" w14:textId="77777777" w:rsidR="00361942" w:rsidRPr="00361942" w:rsidRDefault="00361942" w:rsidP="00361942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A4A173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21.0%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285F5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21.9%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69BEED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14.4%</w:t>
            </w:r>
          </w:p>
        </w:tc>
      </w:tr>
      <w:tr w:rsidR="00361942" w:rsidRPr="00361942" w14:paraId="7DCD6654" w14:textId="77777777" w:rsidTr="00361942">
        <w:trPr>
          <w:trHeight w:val="339"/>
        </w:trPr>
        <w:tc>
          <w:tcPr>
            <w:tcW w:w="83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E966C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5-year</w:t>
            </w:r>
          </w:p>
        </w:tc>
      </w:tr>
      <w:tr w:rsidR="00361942" w:rsidRPr="00361942" w14:paraId="2FBB5CD8" w14:textId="77777777" w:rsidTr="00361942">
        <w:trPr>
          <w:trHeight w:val="695"/>
        </w:trPr>
        <w:tc>
          <w:tcPr>
            <w:tcW w:w="25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DB8E17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Continued use</w:t>
            </w:r>
          </w:p>
          <w:p w14:paraId="40E6DFA6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(med history prior to procedure)</w:t>
            </w:r>
          </w:p>
        </w:tc>
        <w:tc>
          <w:tcPr>
            <w:tcW w:w="1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1EAE3B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1.5%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0EFFD9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1.4%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7A0FC2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1.0%</w:t>
            </w:r>
          </w:p>
        </w:tc>
      </w:tr>
      <w:tr w:rsidR="00361942" w:rsidRPr="00361942" w14:paraId="2CB20F15" w14:textId="77777777" w:rsidTr="00361942">
        <w:trPr>
          <w:trHeight w:val="204"/>
        </w:trPr>
        <w:tc>
          <w:tcPr>
            <w:tcW w:w="25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E59C5E" w14:textId="77777777" w:rsidR="00361942" w:rsidRPr="00361942" w:rsidRDefault="00361942" w:rsidP="00361942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AC8A15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21.2%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3A097E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19.5%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8AF3A6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12.0%</w:t>
            </w:r>
          </w:p>
        </w:tc>
      </w:tr>
      <w:tr w:rsidR="00361942" w:rsidRPr="00361942" w14:paraId="2B6FD197" w14:textId="77777777" w:rsidTr="00361942">
        <w:trPr>
          <w:trHeight w:val="461"/>
        </w:trPr>
        <w:tc>
          <w:tcPr>
            <w:tcW w:w="25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F9620F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 xml:space="preserve">De novo use </w:t>
            </w:r>
          </w:p>
          <w:p w14:paraId="0B33B397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(no med history)</w:t>
            </w:r>
          </w:p>
        </w:tc>
        <w:tc>
          <w:tcPr>
            <w:tcW w:w="1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7D6F09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0.4%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199B8A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0.4%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70CCDB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</w:tr>
      <w:tr w:rsidR="00361942" w:rsidRPr="00361942" w14:paraId="7C346B99" w14:textId="77777777" w:rsidTr="00361942">
        <w:trPr>
          <w:trHeight w:val="204"/>
        </w:trPr>
        <w:tc>
          <w:tcPr>
            <w:tcW w:w="25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C85423" w14:textId="77777777" w:rsidR="00361942" w:rsidRPr="00361942" w:rsidRDefault="00361942" w:rsidP="00361942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50AB17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18.1%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C06C3E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24.2%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056D06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0.0%</w:t>
            </w:r>
          </w:p>
        </w:tc>
      </w:tr>
      <w:tr w:rsidR="00361942" w:rsidRPr="00361942" w14:paraId="3EB3F422" w14:textId="77777777" w:rsidTr="00361942">
        <w:trPr>
          <w:trHeight w:val="339"/>
        </w:trPr>
        <w:tc>
          <w:tcPr>
            <w:tcW w:w="25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0C66B" w14:textId="77777777" w:rsidR="00361942" w:rsidRPr="00361942" w:rsidRDefault="00361942" w:rsidP="00361942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Total rate</w:t>
            </w:r>
          </w:p>
        </w:tc>
        <w:tc>
          <w:tcPr>
            <w:tcW w:w="1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98B7D5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2.2%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D152B9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2.2%</w:t>
            </w:r>
          </w:p>
        </w:tc>
        <w:tc>
          <w:tcPr>
            <w:tcW w:w="20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F8D12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Aptos" w:eastAsia="Times New Roman" w:hAnsi="Aptos" w:cs="Arial"/>
                <w:color w:val="000000"/>
                <w:kern w:val="24"/>
              </w:rPr>
              <w:t>1.1%</w:t>
            </w:r>
          </w:p>
        </w:tc>
      </w:tr>
      <w:tr w:rsidR="00361942" w:rsidRPr="00361942" w14:paraId="378ED8CB" w14:textId="77777777" w:rsidTr="00361942">
        <w:trPr>
          <w:trHeight w:val="204"/>
        </w:trPr>
        <w:tc>
          <w:tcPr>
            <w:tcW w:w="25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99B4A" w14:textId="77777777" w:rsidR="00361942" w:rsidRPr="00361942" w:rsidRDefault="00361942" w:rsidP="00361942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B71EAE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20.5%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0C6EA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20.3%</w:t>
            </w:r>
          </w:p>
        </w:tc>
        <w:tc>
          <w:tcPr>
            <w:tcW w:w="2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7BC058" w14:textId="77777777" w:rsidR="00361942" w:rsidRPr="00361942" w:rsidRDefault="00361942" w:rsidP="0036194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361942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10.7%</w:t>
            </w:r>
          </w:p>
        </w:tc>
      </w:tr>
    </w:tbl>
    <w:p w14:paraId="27E90FC0" w14:textId="7C4CDE96" w:rsidR="00051327" w:rsidRDefault="00051327">
      <w:r>
        <w:br w:type="page"/>
      </w:r>
    </w:p>
    <w:tbl>
      <w:tblPr>
        <w:tblW w:w="8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1780"/>
        <w:gridCol w:w="2220"/>
        <w:gridCol w:w="2220"/>
      </w:tblGrid>
      <w:tr w:rsidR="00AA1F79" w:rsidRPr="00AA1F79" w14:paraId="418488A2" w14:textId="77777777" w:rsidTr="00AA1F79">
        <w:trPr>
          <w:trHeight w:val="418"/>
        </w:trPr>
        <w:tc>
          <w:tcPr>
            <w:tcW w:w="8900" w:type="dxa"/>
            <w:gridSpan w:val="4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475B3F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lastRenderedPageBreak/>
              <w:t>Supplemental Table 5. Combination use through 1 and 5 years post-BPH procedures</w:t>
            </w:r>
          </w:p>
        </w:tc>
      </w:tr>
      <w:tr w:rsidR="00AA1F79" w:rsidRPr="00AA1F79" w14:paraId="7DE410FF" w14:textId="77777777" w:rsidTr="00AA1F79">
        <w:trPr>
          <w:trHeight w:val="418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7A755D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 </w:t>
            </w:r>
          </w:p>
        </w:tc>
        <w:tc>
          <w:tcPr>
            <w:tcW w:w="17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F52157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TURP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0CD50F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PVP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565ABF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PUL</w:t>
            </w:r>
          </w:p>
        </w:tc>
      </w:tr>
      <w:tr w:rsidR="00AA1F79" w:rsidRPr="00AA1F79" w14:paraId="18F31873" w14:textId="77777777" w:rsidTr="00AA1F79">
        <w:trPr>
          <w:trHeight w:val="418"/>
        </w:trPr>
        <w:tc>
          <w:tcPr>
            <w:tcW w:w="268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6D0F02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Perioperative Use Only</w:t>
            </w:r>
          </w:p>
        </w:tc>
        <w:tc>
          <w:tcPr>
            <w:tcW w:w="17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E589AE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DFBCC3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97BE7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</w:tr>
      <w:tr w:rsidR="00AA1F79" w:rsidRPr="00AA1F79" w14:paraId="1C7D637A" w14:textId="77777777" w:rsidTr="00AA1F79">
        <w:trPr>
          <w:trHeight w:val="237"/>
        </w:trPr>
        <w:tc>
          <w:tcPr>
            <w:tcW w:w="2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FDAADA" w14:textId="77777777" w:rsidR="00AA1F79" w:rsidRPr="00AA1F79" w:rsidRDefault="00AA1F79" w:rsidP="00AA1F79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7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903413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0.4%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AB6A9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1.4%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E519A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0.0%</w:t>
            </w:r>
          </w:p>
        </w:tc>
      </w:tr>
      <w:tr w:rsidR="00AA1F79" w:rsidRPr="00AA1F79" w14:paraId="61263501" w14:textId="77777777" w:rsidTr="00AA1F79">
        <w:trPr>
          <w:trHeight w:val="394"/>
        </w:trPr>
        <w:tc>
          <w:tcPr>
            <w:tcW w:w="890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5E13B1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 xml:space="preserve">1-year </w:t>
            </w:r>
          </w:p>
        </w:tc>
      </w:tr>
      <w:tr w:rsidR="00AA1F79" w:rsidRPr="00AA1F79" w14:paraId="0E739563" w14:textId="77777777" w:rsidTr="00AA1F79">
        <w:trPr>
          <w:trHeight w:val="809"/>
        </w:trPr>
        <w:tc>
          <w:tcPr>
            <w:tcW w:w="2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CC610D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Continued use</w:t>
            </w:r>
          </w:p>
          <w:p w14:paraId="68B3E299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(med history prior to procedure)</w:t>
            </w:r>
          </w:p>
        </w:tc>
        <w:tc>
          <w:tcPr>
            <w:tcW w:w="17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08EE3C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847CA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701F9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</w:tr>
      <w:tr w:rsidR="00AA1F79" w:rsidRPr="00AA1F79" w14:paraId="0C807872" w14:textId="77777777" w:rsidTr="00AA1F79">
        <w:trPr>
          <w:trHeight w:val="237"/>
        </w:trPr>
        <w:tc>
          <w:tcPr>
            <w:tcW w:w="2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6A80C" w14:textId="77777777" w:rsidR="00AA1F79" w:rsidRPr="00AA1F79" w:rsidRDefault="00AA1F79" w:rsidP="00AA1F79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7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986DC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0.8%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79019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0.4%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FFE852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0.7%</w:t>
            </w:r>
          </w:p>
        </w:tc>
      </w:tr>
      <w:tr w:rsidR="00AA1F79" w:rsidRPr="00AA1F79" w14:paraId="3A1E3B32" w14:textId="77777777" w:rsidTr="00AA1F79">
        <w:trPr>
          <w:trHeight w:val="536"/>
        </w:trPr>
        <w:tc>
          <w:tcPr>
            <w:tcW w:w="2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995B32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De novo use</w:t>
            </w:r>
          </w:p>
          <w:p w14:paraId="114C6655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(no med history)</w:t>
            </w:r>
          </w:p>
        </w:tc>
        <w:tc>
          <w:tcPr>
            <w:tcW w:w="17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FE8433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2270A4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834CC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</w:tr>
      <w:tr w:rsidR="00AA1F79" w:rsidRPr="00AA1F79" w14:paraId="21A8E7C2" w14:textId="77777777" w:rsidTr="00AA1F79">
        <w:trPr>
          <w:trHeight w:val="237"/>
        </w:trPr>
        <w:tc>
          <w:tcPr>
            <w:tcW w:w="2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1B2C6" w14:textId="77777777" w:rsidR="00AA1F79" w:rsidRPr="00AA1F79" w:rsidRDefault="00AA1F79" w:rsidP="00AA1F79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7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C425F3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0.6%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0DB2E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1.0%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154FF2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0.0%</w:t>
            </w:r>
          </w:p>
        </w:tc>
      </w:tr>
      <w:tr w:rsidR="00AA1F79" w:rsidRPr="00AA1F79" w14:paraId="36C3301C" w14:textId="77777777" w:rsidTr="00AA1F79">
        <w:trPr>
          <w:trHeight w:val="418"/>
        </w:trPr>
        <w:tc>
          <w:tcPr>
            <w:tcW w:w="2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CFC614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Total rate</w:t>
            </w:r>
          </w:p>
        </w:tc>
        <w:tc>
          <w:tcPr>
            <w:tcW w:w="17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EEEDD8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7459E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6A98D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</w:tr>
      <w:tr w:rsidR="00AA1F79" w:rsidRPr="00AA1F79" w14:paraId="5446C996" w14:textId="77777777" w:rsidTr="00AA1F79">
        <w:trPr>
          <w:trHeight w:val="237"/>
        </w:trPr>
        <w:tc>
          <w:tcPr>
            <w:tcW w:w="2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196A40" w14:textId="77777777" w:rsidR="00AA1F79" w:rsidRPr="00AA1F79" w:rsidRDefault="00AA1F79" w:rsidP="00AA1F79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7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E0F69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0.7%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721A38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0.7%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649F79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0.4%</w:t>
            </w:r>
          </w:p>
        </w:tc>
      </w:tr>
      <w:tr w:rsidR="00AA1F79" w:rsidRPr="00AA1F79" w14:paraId="1A0C874E" w14:textId="77777777" w:rsidTr="00AA1F79">
        <w:trPr>
          <w:trHeight w:val="394"/>
        </w:trPr>
        <w:tc>
          <w:tcPr>
            <w:tcW w:w="890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B05729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5-year</w:t>
            </w:r>
          </w:p>
        </w:tc>
      </w:tr>
      <w:tr w:rsidR="00AA1F79" w:rsidRPr="00AA1F79" w14:paraId="4E44DFB4" w14:textId="77777777" w:rsidTr="00AA1F79">
        <w:trPr>
          <w:trHeight w:val="809"/>
        </w:trPr>
        <w:tc>
          <w:tcPr>
            <w:tcW w:w="2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AF72C8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Continued use</w:t>
            </w:r>
          </w:p>
          <w:p w14:paraId="7ED34C60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(med history prior to procedure)</w:t>
            </w:r>
          </w:p>
        </w:tc>
        <w:tc>
          <w:tcPr>
            <w:tcW w:w="17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260A78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0.1%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C605B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0.1%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B956D4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0.3%</w:t>
            </w:r>
          </w:p>
        </w:tc>
      </w:tr>
      <w:tr w:rsidR="00AA1F79" w:rsidRPr="00AA1F79" w14:paraId="5C552E45" w14:textId="77777777" w:rsidTr="00AA1F79">
        <w:trPr>
          <w:trHeight w:val="237"/>
        </w:trPr>
        <w:tc>
          <w:tcPr>
            <w:tcW w:w="2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6CA51" w14:textId="77777777" w:rsidR="00AA1F79" w:rsidRPr="00AA1F79" w:rsidRDefault="00AA1F79" w:rsidP="00AA1F79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7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C5BAC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1.4%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E58B94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0.7%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28B283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4.0%</w:t>
            </w:r>
          </w:p>
        </w:tc>
      </w:tr>
      <w:tr w:rsidR="00AA1F79" w:rsidRPr="00AA1F79" w14:paraId="3443A237" w14:textId="77777777" w:rsidTr="00AA1F79">
        <w:trPr>
          <w:trHeight w:val="536"/>
        </w:trPr>
        <w:tc>
          <w:tcPr>
            <w:tcW w:w="2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DCEF5F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 xml:space="preserve">De novo use </w:t>
            </w:r>
          </w:p>
          <w:p w14:paraId="18D7F558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(no med history)</w:t>
            </w:r>
          </w:p>
        </w:tc>
        <w:tc>
          <w:tcPr>
            <w:tcW w:w="17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EBDEAD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A650C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933ACE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0.0%</w:t>
            </w:r>
          </w:p>
        </w:tc>
      </w:tr>
      <w:tr w:rsidR="00AA1F79" w:rsidRPr="00AA1F79" w14:paraId="7FD681AF" w14:textId="77777777" w:rsidTr="00AA1F79">
        <w:trPr>
          <w:trHeight w:val="237"/>
        </w:trPr>
        <w:tc>
          <w:tcPr>
            <w:tcW w:w="2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2E65C" w14:textId="77777777" w:rsidR="00AA1F79" w:rsidRPr="00AA1F79" w:rsidRDefault="00AA1F79" w:rsidP="00AA1F79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7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3C0ABF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0.7%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752B7D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1.5%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1215AD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0.0%</w:t>
            </w:r>
          </w:p>
        </w:tc>
      </w:tr>
      <w:tr w:rsidR="00AA1F79" w:rsidRPr="00AA1F79" w14:paraId="07C9E26C" w14:textId="77777777" w:rsidTr="00AA1F79">
        <w:trPr>
          <w:trHeight w:val="394"/>
        </w:trPr>
        <w:tc>
          <w:tcPr>
            <w:tcW w:w="26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3A0FE2" w14:textId="77777777" w:rsidR="00AA1F79" w:rsidRPr="00AA1F79" w:rsidRDefault="00AA1F79" w:rsidP="00AA1F79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b/>
                <w:bCs/>
                <w:color w:val="FFFFFF"/>
                <w:kern w:val="24"/>
              </w:rPr>
              <w:t>Total rate</w:t>
            </w:r>
          </w:p>
        </w:tc>
        <w:tc>
          <w:tcPr>
            <w:tcW w:w="178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802DF0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0.1%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6F2C0C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0.1%</w:t>
            </w:r>
          </w:p>
        </w:tc>
        <w:tc>
          <w:tcPr>
            <w:tcW w:w="222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F9BCBA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Aptos" w:eastAsia="Times New Roman" w:hAnsi="Aptos" w:cs="Arial"/>
                <w:color w:val="000000"/>
                <w:kern w:val="24"/>
              </w:rPr>
              <w:t>0.3%</w:t>
            </w:r>
          </w:p>
        </w:tc>
      </w:tr>
      <w:tr w:rsidR="00AA1F79" w:rsidRPr="00AA1F79" w14:paraId="364CE816" w14:textId="77777777" w:rsidTr="00AA1F79">
        <w:trPr>
          <w:trHeight w:val="237"/>
        </w:trPr>
        <w:tc>
          <w:tcPr>
            <w:tcW w:w="26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FFFB36" w14:textId="77777777" w:rsidR="00AA1F79" w:rsidRPr="00AA1F79" w:rsidRDefault="00AA1F79" w:rsidP="00AA1F79">
            <w:pPr>
              <w:spacing w:after="0" w:line="256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FFFFFF"/>
                <w:kern w:val="24"/>
                <w:sz w:val="20"/>
                <w:szCs w:val="20"/>
              </w:rPr>
              <w:t>% of total meds utilized after surgery</w:t>
            </w:r>
          </w:p>
        </w:tc>
        <w:tc>
          <w:tcPr>
            <w:tcW w:w="17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531E2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1.3%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74C12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0.8%</w:t>
            </w:r>
          </w:p>
        </w:tc>
        <w:tc>
          <w:tcPr>
            <w:tcW w:w="22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E2563" w14:textId="77777777" w:rsidR="00AA1F79" w:rsidRPr="00AA1F79" w:rsidRDefault="00AA1F79" w:rsidP="00AA1F7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A1F79">
              <w:rPr>
                <w:rFonts w:ascii="Calibri" w:eastAsia="Calibri" w:hAnsi="Calibri" w:cs="Arial"/>
                <w:i/>
                <w:iCs/>
                <w:color w:val="000000"/>
                <w:kern w:val="24"/>
                <w:sz w:val="20"/>
                <w:szCs w:val="20"/>
              </w:rPr>
              <w:t>3.6%</w:t>
            </w:r>
          </w:p>
        </w:tc>
      </w:tr>
    </w:tbl>
    <w:p w14:paraId="2C04202C" w14:textId="2F2A0EF0" w:rsidR="00AA1F79" w:rsidRDefault="00AA1F79">
      <w:r>
        <w:br w:type="page"/>
      </w:r>
    </w:p>
    <w:p w14:paraId="7B8BCBF9" w14:textId="77777777" w:rsidR="00207E3A" w:rsidRDefault="00207E3A"/>
    <w:tbl>
      <w:tblPr>
        <w:tblW w:w="7362" w:type="dxa"/>
        <w:tblLook w:val="04A0" w:firstRow="1" w:lastRow="0" w:firstColumn="1" w:lastColumn="0" w:noHBand="0" w:noVBand="1"/>
      </w:tblPr>
      <w:tblGrid>
        <w:gridCol w:w="1053"/>
        <w:gridCol w:w="1999"/>
        <w:gridCol w:w="940"/>
        <w:gridCol w:w="1407"/>
        <w:gridCol w:w="987"/>
        <w:gridCol w:w="976"/>
      </w:tblGrid>
      <w:tr w:rsidR="009322CC" w14:paraId="35FF4731" w14:textId="77777777" w:rsidTr="001B0270">
        <w:trPr>
          <w:trHeight w:val="290"/>
        </w:trPr>
        <w:tc>
          <w:tcPr>
            <w:tcW w:w="73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F0D7" w14:textId="7C06CC5C" w:rsidR="00207E3A" w:rsidRPr="00207E3A" w:rsidRDefault="00F05066" w:rsidP="00207E3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207E3A">
              <w:rPr>
                <w:rFonts w:ascii="Aptos Narrow" w:eastAsia="Times New Roman" w:hAnsi="Aptos Narrow" w:cs="Times New Roman"/>
                <w:color w:val="000000"/>
              </w:rPr>
              <w:t>Logistic Model</w:t>
            </w:r>
            <w:r w:rsidR="003D2B4F">
              <w:rPr>
                <w:rFonts w:ascii="Aptos Narrow" w:eastAsia="Times New Roman" w:hAnsi="Aptos Narrow" w:cs="Times New Roman"/>
                <w:color w:val="000000"/>
              </w:rPr>
              <w:t>s</w:t>
            </w:r>
            <w:r w:rsidRPr="00207E3A">
              <w:rPr>
                <w:rFonts w:ascii="Aptos Narrow" w:eastAsia="Times New Roman" w:hAnsi="Aptos Narrow" w:cs="Times New Roman"/>
                <w:color w:val="000000"/>
              </w:rPr>
              <w:t xml:space="preserve"> of factors increasing the likelihood of a patient needing medication post-procedure </w:t>
            </w:r>
          </w:p>
        </w:tc>
      </w:tr>
      <w:tr w:rsidR="009322CC" w14:paraId="4E838CE0" w14:textId="77777777" w:rsidTr="001B0270">
        <w:trPr>
          <w:trHeight w:val="29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E989" w14:textId="77777777" w:rsidR="00207E3A" w:rsidRPr="00207E3A" w:rsidRDefault="00207E3A" w:rsidP="00207E3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F23A" w14:textId="77777777" w:rsidR="00207E3A" w:rsidRPr="00207E3A" w:rsidRDefault="00207E3A" w:rsidP="00207E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8385" w14:textId="77777777" w:rsidR="00207E3A" w:rsidRPr="00207E3A" w:rsidRDefault="00207E3A" w:rsidP="00207E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671A" w14:textId="77777777" w:rsidR="00207E3A" w:rsidRPr="00207E3A" w:rsidRDefault="00207E3A" w:rsidP="00207E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057E" w14:textId="77777777" w:rsidR="00207E3A" w:rsidRPr="00207E3A" w:rsidRDefault="00207E3A" w:rsidP="00207E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A3B1" w14:textId="77777777" w:rsidR="00207E3A" w:rsidRPr="00207E3A" w:rsidRDefault="00207E3A" w:rsidP="00207E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22CC" w14:paraId="4FEB8326" w14:textId="77777777" w:rsidTr="001B0270">
        <w:trPr>
          <w:trHeight w:val="300"/>
        </w:trPr>
        <w:tc>
          <w:tcPr>
            <w:tcW w:w="3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4378" w14:textId="176DEDB4" w:rsidR="00207E3A" w:rsidRPr="00207E3A" w:rsidRDefault="00F05066" w:rsidP="00207E3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207E3A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Supplementa</w:t>
            </w:r>
            <w:r w:rsidR="003D2B4F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l</w:t>
            </w:r>
            <w:r w:rsidRPr="00207E3A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 xml:space="preserve"> Table </w:t>
            </w:r>
            <w:r w:rsidR="00C32C0E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6</w:t>
            </w:r>
            <w:r w:rsidRPr="00207E3A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. Any Medication Use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211F" w14:textId="77777777" w:rsidR="00207E3A" w:rsidRPr="00207E3A" w:rsidRDefault="00207E3A" w:rsidP="00207E3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6387" w14:textId="77777777" w:rsidR="00207E3A" w:rsidRPr="00207E3A" w:rsidRDefault="00207E3A" w:rsidP="00207E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ED88" w14:textId="77777777" w:rsidR="00207E3A" w:rsidRPr="00207E3A" w:rsidRDefault="00207E3A" w:rsidP="00207E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22CC" w14:paraId="5765B28D" w14:textId="77777777" w:rsidTr="001B0270">
        <w:trPr>
          <w:trHeight w:val="470"/>
        </w:trPr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91335AE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Obs</w:t>
            </w:r>
            <w:proofErr w:type="spellEnd"/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0FF04C5" w14:textId="77777777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Effect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266A1A8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Unit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6546453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OddsRatioEst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E99AA2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LowerCL</w:t>
            </w:r>
            <w:proofErr w:type="spellEnd"/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82095FE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UpperCL</w:t>
            </w:r>
            <w:proofErr w:type="spellEnd"/>
          </w:p>
        </w:tc>
      </w:tr>
      <w:tr w:rsidR="009322CC" w14:paraId="546BD531" w14:textId="77777777" w:rsidTr="001B0270">
        <w:trPr>
          <w:trHeight w:val="6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940826A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AD7C6D9" w14:textId="77777777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Treatment          GreenLight vs PUL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2F4180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9496F13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1.447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136F2C9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1.319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0CDC6A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1.588</w:t>
            </w:r>
          </w:p>
        </w:tc>
      </w:tr>
      <w:tr w:rsidR="009322CC" w14:paraId="04509553" w14:textId="77777777" w:rsidTr="001B0270">
        <w:trPr>
          <w:trHeight w:val="6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9EB8503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B5A9875" w14:textId="77777777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Treatment          TURP       vs PUL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97AE94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F1110CD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1.402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CBE425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1.286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02FFF5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1.527</w:t>
            </w:r>
          </w:p>
        </w:tc>
      </w:tr>
      <w:tr w:rsidR="009322CC" w14:paraId="35BD3F4B" w14:textId="77777777" w:rsidTr="001B0270">
        <w:trPr>
          <w:trHeight w:val="30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A59E094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5098787" w14:textId="5C8E2316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use prior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9A0FFE4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08589F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260.36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E0BD00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193.883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637A46E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349.629</w:t>
            </w:r>
          </w:p>
        </w:tc>
      </w:tr>
      <w:tr w:rsidR="009322CC" w14:paraId="2833091B" w14:textId="77777777" w:rsidTr="001B0270">
        <w:trPr>
          <w:trHeight w:val="30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5FAD82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3444371" w14:textId="71DF32F9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AlphaBlock</w:t>
            </w:r>
            <w:proofErr w:type="spellEnd"/>
            <w:r w:rsidR="0042408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use prior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CDBFAA6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E2B9FC7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266.415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A9D6E3B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200.756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49ABE94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353.547</w:t>
            </w:r>
          </w:p>
        </w:tc>
      </w:tr>
      <w:tr w:rsidR="009322CC" w14:paraId="517C000F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3D67EC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6C9C593" w14:textId="242A19A1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5AD5DDC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6F6A96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1.009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FCC837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DB6F67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1.012</w:t>
            </w:r>
          </w:p>
        </w:tc>
      </w:tr>
      <w:tr w:rsidR="009322CC" w14:paraId="787B920D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CE9CA4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0011507" w14:textId="132C9B36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Baseline d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iabetes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4907938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58744B8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164057D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0.891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333A3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</w:t>
            </w:r>
          </w:p>
        </w:tc>
      </w:tr>
      <w:tr w:rsidR="009322CC" w14:paraId="6FED6939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B1E8F5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D42AFB4" w14:textId="513A2C39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BMI cat3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25B8F25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8F309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0.102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947185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77EE25B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0.876</w:t>
            </w:r>
          </w:p>
        </w:tc>
      </w:tr>
      <w:tr w:rsidR="009322CC" w14:paraId="306487DF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1537458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9A33980" w14:textId="2C07D1A3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</w:t>
            </w:r>
            <w:r w:rsidR="000A66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-index cystoscopy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5E19BB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B1EDE58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0.816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A44B845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5E3B4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0.889</w:t>
            </w:r>
          </w:p>
        </w:tc>
      </w:tr>
      <w:tr w:rsidR="009322CC" w14:paraId="3EE1EDBD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32DA96C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9C99A6F" w14:textId="7A133450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Baseline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elvic_pain</w:t>
            </w:r>
            <w:proofErr w:type="spellEnd"/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6365418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D44BFE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1841BE7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2F2BE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0.939</w:t>
            </w:r>
          </w:p>
        </w:tc>
      </w:tr>
      <w:tr w:rsidR="009322CC" w14:paraId="3E294D77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4764BCE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946D103" w14:textId="2F2F8B8A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Baseline b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ladder_neck_ob1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CCD3C4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88D4D2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0.928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FD49159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8D90389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0.965</w:t>
            </w:r>
          </w:p>
        </w:tc>
      </w:tr>
      <w:tr w:rsidR="009322CC" w14:paraId="50AD0A97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00E585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15EBF2B" w14:textId="43D8661D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Baseline 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ladder_disorder1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AD8A0B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39BAE34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676F39B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0.669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6C5EAA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0.832</w:t>
            </w:r>
          </w:p>
        </w:tc>
      </w:tr>
      <w:tr w:rsidR="009322CC" w14:paraId="4F472D22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47A9CA6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ED84CBE" w14:textId="59F26295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Baseline 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erec_dys1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B04F6F4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882D81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0.805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EA7CD88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0.684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684AD94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0.949</w:t>
            </w:r>
          </w:p>
        </w:tc>
      </w:tr>
      <w:tr w:rsidR="009322CC" w14:paraId="24805256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C9EC511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1FB16C9" w14:textId="2CFB58CA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Baseline I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rrSypLUTS1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8A5EF5E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0DCB487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0.934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E066E8B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0.913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7CB99A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0.956</w:t>
            </w:r>
          </w:p>
        </w:tc>
      </w:tr>
      <w:tr w:rsidR="009322CC" w14:paraId="6801C057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E0EC09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8CBD470" w14:textId="50A0111A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Baseline 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OBSSYMPLUTS1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EA184E3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573B4C8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0.886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2EB3EF7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5DB493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0.919</w:t>
            </w:r>
          </w:p>
        </w:tc>
      </w:tr>
      <w:tr w:rsidR="009322CC" w14:paraId="23797512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AB4EAF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9A7F614" w14:textId="4BAF9403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Baseline 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oth_urin_sypms1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B98350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9365C1B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5782B23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0.723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E1BA173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0.925</w:t>
            </w:r>
          </w:p>
        </w:tc>
      </w:tr>
      <w:tr w:rsidR="009322CC" w14:paraId="0FC9FE90" w14:textId="77777777" w:rsidTr="001B0270">
        <w:trPr>
          <w:trHeight w:val="30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5E97BB1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93B356E" w14:textId="7FD4CF57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Baseline p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rostatitis1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F7D87A9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CA6246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0.709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828BEEB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0.627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E310CA5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0.802</w:t>
            </w:r>
          </w:p>
        </w:tc>
      </w:tr>
      <w:tr w:rsidR="009322CC" w14:paraId="7A365D0D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B0451B1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FBEB311" w14:textId="745D2A3C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Baseline u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rinary_Calculus1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1E85CC2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A3B4031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0.949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E1A56BD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37E80A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0.982</w:t>
            </w:r>
          </w:p>
        </w:tc>
      </w:tr>
      <w:tr w:rsidR="009322CC" w14:paraId="440B7FDA" w14:textId="77777777" w:rsidTr="001B0270">
        <w:trPr>
          <w:trHeight w:val="410"/>
        </w:trPr>
        <w:tc>
          <w:tcPr>
            <w:tcW w:w="105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FA3FAE1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07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19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0DC7603" w14:textId="74AA9773" w:rsidR="00207E3A" w:rsidRPr="00207E3A" w:rsidRDefault="00F05066" w:rsidP="00207E3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Baseline u</w:t>
            </w: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rinary_Retention1</w:t>
            </w:r>
          </w:p>
        </w:tc>
        <w:tc>
          <w:tcPr>
            <w:tcW w:w="9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4A816A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F78C12F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0.912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697DF60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0.897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B611B4D" w14:textId="77777777" w:rsidR="00207E3A" w:rsidRPr="00207E3A" w:rsidRDefault="00F05066" w:rsidP="00207E3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7E3A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0.927</w:t>
            </w:r>
          </w:p>
        </w:tc>
      </w:tr>
    </w:tbl>
    <w:p w14:paraId="2B07C90C" w14:textId="77777777" w:rsidR="00207E3A" w:rsidRDefault="00207E3A"/>
    <w:p w14:paraId="03EFCBCB" w14:textId="77777777" w:rsidR="001A56A3" w:rsidRDefault="001A56A3"/>
    <w:p w14:paraId="3B84AACA" w14:textId="77777777" w:rsidR="001A56A3" w:rsidRDefault="001A56A3"/>
    <w:p w14:paraId="61F2176C" w14:textId="77777777" w:rsidR="001B0270" w:rsidRDefault="001B0270"/>
    <w:p w14:paraId="79106EBF" w14:textId="77777777" w:rsidR="001A56A3" w:rsidRDefault="001A56A3"/>
    <w:p w14:paraId="53B28980" w14:textId="77777777" w:rsidR="001A56A3" w:rsidRDefault="001A56A3"/>
    <w:tbl>
      <w:tblPr>
        <w:tblW w:w="7190" w:type="dxa"/>
        <w:tblLook w:val="04A0" w:firstRow="1" w:lastRow="0" w:firstColumn="1" w:lastColumn="0" w:noHBand="0" w:noVBand="1"/>
      </w:tblPr>
      <w:tblGrid>
        <w:gridCol w:w="960"/>
        <w:gridCol w:w="1900"/>
        <w:gridCol w:w="960"/>
        <w:gridCol w:w="1407"/>
        <w:gridCol w:w="987"/>
        <w:gridCol w:w="976"/>
      </w:tblGrid>
      <w:tr w:rsidR="009322CC" w14:paraId="02BB2712" w14:textId="77777777" w:rsidTr="00C72991">
        <w:trPr>
          <w:trHeight w:val="300"/>
        </w:trPr>
        <w:tc>
          <w:tcPr>
            <w:tcW w:w="3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523F" w14:textId="7872618F" w:rsidR="001A56A3" w:rsidRPr="001A56A3" w:rsidRDefault="00F05066" w:rsidP="001A56A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1A56A3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lastRenderedPageBreak/>
              <w:t xml:space="preserve">Supplementary Table </w:t>
            </w:r>
            <w:r w:rsidR="00C1527D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7</w:t>
            </w:r>
            <w:r w:rsidRPr="001A56A3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. Continued Medication Use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103B" w14:textId="77777777" w:rsidR="001A56A3" w:rsidRPr="001A56A3" w:rsidRDefault="001A56A3" w:rsidP="001A56A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7D01" w14:textId="77777777" w:rsidR="001A56A3" w:rsidRPr="001A56A3" w:rsidRDefault="001A56A3" w:rsidP="001A5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5379" w14:textId="77777777" w:rsidR="001A56A3" w:rsidRPr="001A56A3" w:rsidRDefault="001A56A3" w:rsidP="001A5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22CC" w14:paraId="0E66DA0C" w14:textId="77777777" w:rsidTr="00C72991">
        <w:trPr>
          <w:trHeight w:val="470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0D69668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Obs</w:t>
            </w:r>
            <w:proofErr w:type="spellEnd"/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3550ED1" w14:textId="77777777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Effect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1263C26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Unit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2DE3794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OddsRatioEst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206DDF8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LowerCL</w:t>
            </w:r>
            <w:proofErr w:type="spellEnd"/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7E2538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UpperCL</w:t>
            </w:r>
            <w:proofErr w:type="spellEnd"/>
          </w:p>
        </w:tc>
      </w:tr>
      <w:tr w:rsidR="009322CC" w14:paraId="0C537DA3" w14:textId="77777777" w:rsidTr="00C72991">
        <w:trPr>
          <w:trHeight w:val="6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AC7A5D9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832451A" w14:textId="77777777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Treatment          GreenLight vs PUL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B91FD64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AB2C469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1.278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725DD3D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1.156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A558FC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1.413</w:t>
            </w:r>
          </w:p>
        </w:tc>
      </w:tr>
      <w:tr w:rsidR="009322CC" w14:paraId="41FBDAE7" w14:textId="77777777" w:rsidTr="00C72991">
        <w:trPr>
          <w:trHeight w:val="6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A0791A1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F6ACF44" w14:textId="77777777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Treatment          TURP       vs PUL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F9E2E43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261698D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1.237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E1B1C51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1.127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11A1DF3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1.357</w:t>
            </w:r>
          </w:p>
        </w:tc>
      </w:tr>
      <w:tr w:rsidR="009322CC" w14:paraId="5215B44A" w14:textId="77777777" w:rsidTr="00C7299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609B1C5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CF5DB4F" w14:textId="77777777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FiveARIs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EEB5292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4CB8209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1.957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E484253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1.624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52546B1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2.357</w:t>
            </w:r>
          </w:p>
        </w:tc>
      </w:tr>
      <w:tr w:rsidR="009322CC" w14:paraId="7E3727E3" w14:textId="77777777" w:rsidTr="00C7299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5B2595F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61B46DC" w14:textId="77777777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AlphaBlock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F7A4C5A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1CFD7C9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2.246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96119D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1.909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2E7479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2.641</w:t>
            </w:r>
          </w:p>
        </w:tc>
      </w:tr>
      <w:tr w:rsidR="009322CC" w14:paraId="2B360FD8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F19CF16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C2A5383" w14:textId="1FD4C044" w:rsidR="001A56A3" w:rsidRPr="001A56A3" w:rsidRDefault="00C72991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</w:t>
            </w:r>
            <w:r w:rsidR="00F05066"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inal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F05066"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ED29E3B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10D2EE0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1CC215E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1.004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28CC66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</w:t>
            </w:r>
          </w:p>
        </w:tc>
      </w:tr>
      <w:tr w:rsidR="009322CC" w14:paraId="39BA3CE7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40A9115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46CB4A3" w14:textId="3FE0B8A2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Cystoscopy</w:t>
            </w:r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95A9B2B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3FFA52D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1.117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170800B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1.025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3ED17E4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1.217</w:t>
            </w:r>
          </w:p>
        </w:tc>
      </w:tr>
      <w:tr w:rsidR="009322CC" w14:paraId="341CC901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8BF30CD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9BFFBDF" w14:textId="141FE7DB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Bladder_neck_ob</w:t>
            </w:r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52E53DA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53DB18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0.919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508D5CC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FEE826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0.964</w:t>
            </w:r>
          </w:p>
        </w:tc>
      </w:tr>
      <w:tr w:rsidR="009322CC" w14:paraId="29042A44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F5804FA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EC3CDF2" w14:textId="270E85FD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Bladder_disorder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8C0C908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6ED0528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DEBB3C9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0.693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65D0135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0.876</w:t>
            </w:r>
          </w:p>
        </w:tc>
      </w:tr>
      <w:tr w:rsidR="009322CC" w14:paraId="5600303D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FD64EA4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B93BE8B" w14:textId="7D48D6C8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Irr</w:t>
            </w:r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</w:t>
            </w:r>
            <w:proofErr w:type="spellEnd"/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Sy</w:t>
            </w:r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</w:t>
            </w: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LUTS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E01D9F2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8131811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F8F2774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1E980D4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0.958</w:t>
            </w:r>
          </w:p>
        </w:tc>
      </w:tr>
      <w:tr w:rsidR="009322CC" w14:paraId="782D0087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0476B3A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EE96C75" w14:textId="27AA3342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</w:t>
            </w:r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bs</w:t>
            </w:r>
            <w:proofErr w:type="spellEnd"/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</w:t>
            </w:r>
            <w:r w:rsidR="00C7299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ymp </w:t>
            </w: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LUTS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BF29CEB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57ACA19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2A7FC0C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17D1F77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0.922</w:t>
            </w:r>
          </w:p>
        </w:tc>
      </w:tr>
      <w:tr w:rsidR="009322CC" w14:paraId="68785F84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17A3540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859BBFA" w14:textId="61C98EC6" w:rsidR="001A56A3" w:rsidRPr="001A56A3" w:rsidRDefault="00C72991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</w:t>
            </w:r>
            <w:r w:rsidR="00F05066"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th_urin_sy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mps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58D5D08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B36D572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0.778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1A75293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0.661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17BB47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0.915</w:t>
            </w:r>
          </w:p>
        </w:tc>
      </w:tr>
      <w:tr w:rsidR="009322CC" w14:paraId="15E46DC3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CF54B27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9510F35" w14:textId="0C772F2E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Prostatitis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5C1176E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BACB31F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B609622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6C8985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0.831</w:t>
            </w:r>
          </w:p>
        </w:tc>
      </w:tr>
      <w:tr w:rsidR="009322CC" w14:paraId="5BD8C1A5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7539F63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E169917" w14:textId="5359A4BE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Urinary_Calculus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3FBF893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47BE47D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0.964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FF95504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0.931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3F70D7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0.998</w:t>
            </w:r>
          </w:p>
        </w:tc>
      </w:tr>
      <w:tr w:rsidR="009322CC" w14:paraId="55531090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589B31B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EA8D652" w14:textId="3111ED3C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Urinary_Retention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E32D485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F0FA5CB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0.922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6582E6B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FF99842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0.939</w:t>
            </w:r>
          </w:p>
        </w:tc>
      </w:tr>
      <w:tr w:rsidR="009322CC" w14:paraId="0F37AAD7" w14:textId="77777777" w:rsidTr="00C72991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EAF566D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1A56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79385F0" w14:textId="77777777" w:rsidR="001A56A3" w:rsidRPr="001A56A3" w:rsidRDefault="00F05066" w:rsidP="001A5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1862938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2E82BCD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0.946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FE524E0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0.899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4C47134" w14:textId="77777777" w:rsidR="001A56A3" w:rsidRPr="001A56A3" w:rsidRDefault="00F05066" w:rsidP="001A56A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A56A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0.994</w:t>
            </w:r>
          </w:p>
        </w:tc>
      </w:tr>
    </w:tbl>
    <w:p w14:paraId="66DFF5B7" w14:textId="77777777" w:rsidR="001A56A3" w:rsidRDefault="001A56A3"/>
    <w:p w14:paraId="37E3586D" w14:textId="77777777" w:rsidR="001A56A3" w:rsidRDefault="001A56A3"/>
    <w:p w14:paraId="3FEE4341" w14:textId="77777777" w:rsidR="001A56A3" w:rsidRDefault="001A56A3"/>
    <w:p w14:paraId="1FCB6FB6" w14:textId="77777777" w:rsidR="000A6682" w:rsidRDefault="000A6682"/>
    <w:p w14:paraId="1D3FDCD8" w14:textId="77777777" w:rsidR="000A6682" w:rsidRDefault="000A6682"/>
    <w:p w14:paraId="78525ECF" w14:textId="77777777" w:rsidR="000A6682" w:rsidRDefault="000A6682"/>
    <w:p w14:paraId="48E84571" w14:textId="77777777" w:rsidR="001A56A3" w:rsidRDefault="001A56A3"/>
    <w:p w14:paraId="0D552557" w14:textId="77777777" w:rsidR="001B0270" w:rsidRDefault="001B0270"/>
    <w:p w14:paraId="348EBD8A" w14:textId="77777777" w:rsidR="001A56A3" w:rsidRDefault="001A56A3"/>
    <w:p w14:paraId="5CDE70A2" w14:textId="77777777" w:rsidR="001A56A3" w:rsidRDefault="001A56A3"/>
    <w:p w14:paraId="6CDAF0F4" w14:textId="77777777" w:rsidR="00C72991" w:rsidRDefault="00C72991"/>
    <w:tbl>
      <w:tblPr>
        <w:tblW w:w="7310" w:type="dxa"/>
        <w:tblLook w:val="04A0" w:firstRow="1" w:lastRow="0" w:firstColumn="1" w:lastColumn="0" w:noHBand="0" w:noVBand="1"/>
      </w:tblPr>
      <w:tblGrid>
        <w:gridCol w:w="960"/>
        <w:gridCol w:w="2020"/>
        <w:gridCol w:w="960"/>
        <w:gridCol w:w="1407"/>
        <w:gridCol w:w="987"/>
        <w:gridCol w:w="976"/>
      </w:tblGrid>
      <w:tr w:rsidR="009322CC" w14:paraId="684A4A43" w14:textId="77777777" w:rsidTr="00441688">
        <w:trPr>
          <w:trHeight w:val="300"/>
        </w:trPr>
        <w:tc>
          <w:tcPr>
            <w:tcW w:w="3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C647" w14:textId="733D20F7" w:rsidR="00AD1999" w:rsidRPr="00AD1999" w:rsidRDefault="00F05066" w:rsidP="00AD199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AD1999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lastRenderedPageBreak/>
              <w:t xml:space="preserve">Supplementary Table </w:t>
            </w:r>
            <w:r w:rsidR="00C1527D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8</w:t>
            </w:r>
            <w:r w:rsidRPr="00AD1999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. De Novo Medication Use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791F" w14:textId="77777777" w:rsidR="00AD1999" w:rsidRPr="00AD1999" w:rsidRDefault="00AD1999" w:rsidP="00AD199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603F" w14:textId="77777777" w:rsidR="00AD1999" w:rsidRPr="00AD1999" w:rsidRDefault="00AD1999" w:rsidP="00AD19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1D63" w14:textId="77777777" w:rsidR="00AD1999" w:rsidRPr="00AD1999" w:rsidRDefault="00AD1999" w:rsidP="00AD19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22CC" w14:paraId="05D5AB43" w14:textId="77777777" w:rsidTr="00303CB3">
        <w:trPr>
          <w:trHeight w:val="470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50FCA61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Obs</w:t>
            </w:r>
            <w:proofErr w:type="spellEnd"/>
          </w:p>
        </w:tc>
        <w:tc>
          <w:tcPr>
            <w:tcW w:w="2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9D39D24" w14:textId="77777777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Effect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64046DE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Unit</w:t>
            </w:r>
          </w:p>
        </w:tc>
        <w:tc>
          <w:tcPr>
            <w:tcW w:w="1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AEB95D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OddsRatioEst</w:t>
            </w:r>
            <w:proofErr w:type="spellEnd"/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AE0B8EB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LowerCL</w:t>
            </w:r>
            <w:proofErr w:type="spellEnd"/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22D86D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UpperCL</w:t>
            </w:r>
            <w:proofErr w:type="spellEnd"/>
          </w:p>
        </w:tc>
      </w:tr>
      <w:tr w:rsidR="009322CC" w14:paraId="5F41ECAC" w14:textId="77777777" w:rsidTr="00303CB3">
        <w:trPr>
          <w:trHeight w:val="6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117DEC3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BC9CC3C" w14:textId="77777777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Treatment          GreenLight vs PUL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7ACFB21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22AF8F4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1.533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59D8BEB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1.341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80DAA10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1.752</w:t>
            </w:r>
          </w:p>
        </w:tc>
      </w:tr>
      <w:tr w:rsidR="009322CC" w14:paraId="08D88E02" w14:textId="77777777" w:rsidTr="00303CB3">
        <w:trPr>
          <w:trHeight w:val="6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F21598C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D75529C" w14:textId="77777777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Treatment          TURP       vs PUL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8EF0329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4592996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1.433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B9D5CB2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1.264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EFA0682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1.624</w:t>
            </w:r>
          </w:p>
        </w:tc>
      </w:tr>
      <w:tr w:rsidR="009322CC" w14:paraId="6FAA8BBA" w14:textId="77777777" w:rsidTr="00303CB3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6CCA20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3714622" w14:textId="43B1901B" w:rsidR="00AD1999" w:rsidRPr="00AD1999" w:rsidRDefault="00C1527D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</w:t>
            </w:r>
            <w:r w:rsidR="00F05066"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inal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F05066"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pay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B9C3A6D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37A4AA7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58EC774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1867E5E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9322CC" w14:paraId="4A0B66A4" w14:textId="77777777" w:rsidTr="00303CB3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CBF4585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0DAEF55" w14:textId="72B95D0F" w:rsidR="00AD1999" w:rsidRPr="00AD1999" w:rsidRDefault="00C1527D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</w:t>
            </w:r>
            <w:r w:rsidR="00F05066"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inal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F05066"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A1C7EFF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240E4C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1.019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E95DF70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6A9C585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1.023</w:t>
            </w:r>
          </w:p>
        </w:tc>
      </w:tr>
      <w:tr w:rsidR="009322CC" w14:paraId="30676BD9" w14:textId="77777777" w:rsidTr="00303CB3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26D8DED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FEA899A" w14:textId="74114628" w:rsidR="00AD1999" w:rsidRPr="00AD1999" w:rsidRDefault="00C1527D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rostatic </w:t>
            </w:r>
            <w:r w:rsidR="00F05066"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abscess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3AD9DE1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68E9EC6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1.871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86DEA31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1.045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BBE58F4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3.35</w:t>
            </w:r>
          </w:p>
        </w:tc>
      </w:tr>
      <w:tr w:rsidR="009322CC" w14:paraId="50F6A5E2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AA12A31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3DC62C7" w14:textId="27844DDC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Bladder_neck_ob</w:t>
            </w:r>
            <w:r w:rsidR="00C152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8C6695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EC45B3E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DED202F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0.865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CF86991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0.999</w:t>
            </w:r>
          </w:p>
        </w:tc>
      </w:tr>
      <w:tr w:rsidR="009322CC" w14:paraId="35622762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146B083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FEE4A29" w14:textId="19ABB8A2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Bladder_disorder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39FE60D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84974C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0.654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5122AB9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0.538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FDBDAC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0.795</w:t>
            </w:r>
          </w:p>
        </w:tc>
      </w:tr>
      <w:tr w:rsidR="009322CC" w14:paraId="509C4E3A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18DA169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1760593" w14:textId="6BD6CBCE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erec_dys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7C0965F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255764F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0.486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3A871B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01FD788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0.877</w:t>
            </w:r>
          </w:p>
        </w:tc>
      </w:tr>
      <w:tr w:rsidR="009322CC" w14:paraId="0C536ACE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771EE66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8D3850B" w14:textId="26EC3C41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</w:t>
            </w:r>
            <w:r w:rsidR="00C152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tress </w:t>
            </w: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Incontinence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5A39D23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0D00CA6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2.221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8821A57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1.234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3953E0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3.999</w:t>
            </w:r>
          </w:p>
        </w:tc>
      </w:tr>
      <w:tr w:rsidR="009322CC" w14:paraId="5DD5AEBC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7351DAD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BC06291" w14:textId="08FF4FCE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Irr</w:t>
            </w:r>
            <w:r w:rsidR="00C152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</w:t>
            </w:r>
            <w:proofErr w:type="spellEnd"/>
            <w:r w:rsidR="00C152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Sy</w:t>
            </w:r>
            <w:r w:rsidR="00C152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</w:t>
            </w: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="00C152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LUTS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E924418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C4B2A61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0.963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AA5A707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0.929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0057E94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0.998</w:t>
            </w:r>
          </w:p>
        </w:tc>
      </w:tr>
      <w:tr w:rsidR="009322CC" w14:paraId="5A3293CD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99D3A43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FD0FF9F" w14:textId="74E15BB3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</w:t>
            </w:r>
            <w:r w:rsidR="00C152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bs</w:t>
            </w:r>
            <w:proofErr w:type="spellEnd"/>
            <w:r w:rsidR="00C152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35678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Symp </w:t>
            </w: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LUTS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FEB4417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F9FEB38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50F740C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0.751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CE3CCBF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0.875</w:t>
            </w:r>
          </w:p>
        </w:tc>
      </w:tr>
      <w:tr w:rsidR="009322CC" w14:paraId="30F97BA0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15D0633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8C3AD7D" w14:textId="0487D233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Prostatitis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5E381E2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3FA7D0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B9BBC7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0.588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09A77FA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0.873</w:t>
            </w:r>
          </w:p>
        </w:tc>
      </w:tr>
      <w:tr w:rsidR="009322CC" w14:paraId="0D881319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E087FBD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71974F6" w14:textId="69979EDB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Urinary_Calculus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6A8F296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A6F2994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0.707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59AD860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0.631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6BAAE7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0.792</w:t>
            </w:r>
          </w:p>
        </w:tc>
      </w:tr>
      <w:tr w:rsidR="009322CC" w14:paraId="27573C00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8515BE2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43EB09D" w14:textId="78B61777" w:rsidR="00AD1999" w:rsidRPr="00AD1999" w:rsidRDefault="00F05066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Urinary_Retention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40A43C4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8D669AD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0.777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4A109E3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0.736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04FC7E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0.819</w:t>
            </w:r>
          </w:p>
        </w:tc>
      </w:tr>
      <w:tr w:rsidR="009322CC" w14:paraId="0434CD35" w14:textId="77777777" w:rsidTr="00303CB3">
        <w:trPr>
          <w:trHeight w:val="41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8A597C0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AD199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20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3BB9317" w14:textId="6709F4A7" w:rsidR="00AD1999" w:rsidRPr="00AD1999" w:rsidRDefault="0035678C" w:rsidP="00AD19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="00F05066"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ark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inson’s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E06BA3D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3238AAE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1.225</w:t>
            </w:r>
          </w:p>
        </w:tc>
        <w:tc>
          <w:tcPr>
            <w:tcW w:w="98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58C0ADB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1.027</w:t>
            </w:r>
          </w:p>
        </w:tc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8893EA3" w14:textId="77777777" w:rsidR="00AD1999" w:rsidRPr="00AD1999" w:rsidRDefault="00F05066" w:rsidP="00AD199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D19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1.461</w:t>
            </w:r>
          </w:p>
        </w:tc>
      </w:tr>
    </w:tbl>
    <w:p w14:paraId="145DB779" w14:textId="77777777" w:rsidR="001A56A3" w:rsidRDefault="001A56A3"/>
    <w:sectPr w:rsidR="001A56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EA4593" w14:textId="77777777" w:rsidR="00F22002" w:rsidRDefault="00F22002" w:rsidP="00643728">
      <w:pPr>
        <w:spacing w:after="0" w:line="240" w:lineRule="auto"/>
      </w:pPr>
      <w:r>
        <w:separator/>
      </w:r>
    </w:p>
  </w:endnote>
  <w:endnote w:type="continuationSeparator" w:id="0">
    <w:p w14:paraId="2F8C9235" w14:textId="77777777" w:rsidR="00F22002" w:rsidRDefault="00F22002" w:rsidP="00643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quot;Courier New&quot;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1A6E76" w14:textId="77777777" w:rsidR="00F22002" w:rsidRDefault="00F22002" w:rsidP="00643728">
      <w:pPr>
        <w:spacing w:after="0" w:line="240" w:lineRule="auto"/>
      </w:pPr>
      <w:r>
        <w:separator/>
      </w:r>
    </w:p>
  </w:footnote>
  <w:footnote w:type="continuationSeparator" w:id="0">
    <w:p w14:paraId="0A521ADD" w14:textId="77777777" w:rsidR="00F22002" w:rsidRDefault="00F22002" w:rsidP="006437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ADF9B"/>
    <w:multiLevelType w:val="hybridMultilevel"/>
    <w:tmpl w:val="AAA04D72"/>
    <w:lvl w:ilvl="0" w:tplc="8F72907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5A47F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B813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501C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5464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E4F5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2A35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F2AC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18D5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F5912"/>
    <w:multiLevelType w:val="hybridMultilevel"/>
    <w:tmpl w:val="9B605D86"/>
    <w:lvl w:ilvl="0" w:tplc="BF9A23D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A796AC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52D3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3E08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4E80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B296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A8AA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F03D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B804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B724C"/>
    <w:multiLevelType w:val="hybridMultilevel"/>
    <w:tmpl w:val="3E9C4230"/>
    <w:lvl w:ilvl="0" w:tplc="B80C5A2E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8D881A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C8C647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406C13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1166D3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7E4646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29A516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E14E75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0FE7CB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2C585B"/>
    <w:multiLevelType w:val="hybridMultilevel"/>
    <w:tmpl w:val="3B6E67DC"/>
    <w:lvl w:ilvl="0" w:tplc="081215E0">
      <w:start w:val="1"/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1" w:tplc="B758463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882F1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2FAF72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288FB8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E723DD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65E5E4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29AE9C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A2EE6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7767220"/>
    <w:multiLevelType w:val="hybridMultilevel"/>
    <w:tmpl w:val="1D76B140"/>
    <w:lvl w:ilvl="0" w:tplc="4502B2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1A8E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48F9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64D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EE6F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1564AD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EA1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BCC5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B42E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50DA1"/>
    <w:multiLevelType w:val="hybridMultilevel"/>
    <w:tmpl w:val="A8B0F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BEAC2E"/>
    <w:multiLevelType w:val="hybridMultilevel"/>
    <w:tmpl w:val="B422ED60"/>
    <w:lvl w:ilvl="0" w:tplc="235627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9EF6E2">
      <w:start w:val="1"/>
      <w:numFmt w:val="bullet"/>
      <w:lvlText w:val="o"/>
      <w:lvlJc w:val="left"/>
      <w:pPr>
        <w:ind w:left="1440" w:hanging="360"/>
      </w:pPr>
      <w:rPr>
        <w:rFonts w:ascii="&quot;Courier New&quot;" w:hAnsi="&quot;Courier New&quot;" w:hint="default"/>
      </w:rPr>
    </w:lvl>
    <w:lvl w:ilvl="2" w:tplc="F50ED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009F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4CAD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F619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BA29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7892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B63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57C007"/>
    <w:multiLevelType w:val="hybridMultilevel"/>
    <w:tmpl w:val="2BF4A20E"/>
    <w:lvl w:ilvl="0" w:tplc="6D4210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C01770">
      <w:start w:val="1"/>
      <w:numFmt w:val="bullet"/>
      <w:lvlText w:val="o"/>
      <w:lvlJc w:val="left"/>
      <w:pPr>
        <w:ind w:left="1440" w:hanging="360"/>
      </w:pPr>
      <w:rPr>
        <w:rFonts w:ascii="&quot;Courier New&quot;" w:hAnsi="&quot;Courier New&quot;" w:hint="default"/>
      </w:rPr>
    </w:lvl>
    <w:lvl w:ilvl="2" w:tplc="86F866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0A70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A84F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126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C418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74A6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BA04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16B25"/>
    <w:multiLevelType w:val="hybridMultilevel"/>
    <w:tmpl w:val="F1FCF07C"/>
    <w:lvl w:ilvl="0" w:tplc="69BCB6C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9EF00D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AE6D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F668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A412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9E22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12D1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C650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84FE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750237">
    <w:abstractNumId w:val="7"/>
  </w:num>
  <w:num w:numId="2" w16cid:durableId="1448235261">
    <w:abstractNumId w:val="8"/>
  </w:num>
  <w:num w:numId="3" w16cid:durableId="544177159">
    <w:abstractNumId w:val="6"/>
  </w:num>
  <w:num w:numId="4" w16cid:durableId="119424801">
    <w:abstractNumId w:val="0"/>
  </w:num>
  <w:num w:numId="5" w16cid:durableId="775174113">
    <w:abstractNumId w:val="4"/>
  </w:num>
  <w:num w:numId="6" w16cid:durableId="1233737819">
    <w:abstractNumId w:val="2"/>
  </w:num>
  <w:num w:numId="7" w16cid:durableId="1852909800">
    <w:abstractNumId w:val="3"/>
  </w:num>
  <w:num w:numId="8" w16cid:durableId="1168209569">
    <w:abstractNumId w:val="1"/>
  </w:num>
  <w:num w:numId="9" w16cid:durableId="19179395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CD0"/>
    <w:rsid w:val="0000710C"/>
    <w:rsid w:val="0001656A"/>
    <w:rsid w:val="000168A5"/>
    <w:rsid w:val="00016E7B"/>
    <w:rsid w:val="00017AD9"/>
    <w:rsid w:val="00017C7C"/>
    <w:rsid w:val="00023586"/>
    <w:rsid w:val="000262BC"/>
    <w:rsid w:val="00030624"/>
    <w:rsid w:val="00032A7F"/>
    <w:rsid w:val="00033257"/>
    <w:rsid w:val="00034F88"/>
    <w:rsid w:val="000362C7"/>
    <w:rsid w:val="00041C47"/>
    <w:rsid w:val="000436CB"/>
    <w:rsid w:val="00043DD2"/>
    <w:rsid w:val="0004412C"/>
    <w:rsid w:val="00044531"/>
    <w:rsid w:val="00047FFC"/>
    <w:rsid w:val="00050165"/>
    <w:rsid w:val="00050AAA"/>
    <w:rsid w:val="00051327"/>
    <w:rsid w:val="00055C85"/>
    <w:rsid w:val="00055CE3"/>
    <w:rsid w:val="00057885"/>
    <w:rsid w:val="00060C08"/>
    <w:rsid w:val="00061C22"/>
    <w:rsid w:val="00063AC9"/>
    <w:rsid w:val="000667E5"/>
    <w:rsid w:val="00067776"/>
    <w:rsid w:val="000701BC"/>
    <w:rsid w:val="00071C57"/>
    <w:rsid w:val="000732DA"/>
    <w:rsid w:val="00076DB6"/>
    <w:rsid w:val="000823A3"/>
    <w:rsid w:val="00082657"/>
    <w:rsid w:val="00085F52"/>
    <w:rsid w:val="000924F2"/>
    <w:rsid w:val="00092FD3"/>
    <w:rsid w:val="0009392D"/>
    <w:rsid w:val="00093DBB"/>
    <w:rsid w:val="000941FB"/>
    <w:rsid w:val="000968A4"/>
    <w:rsid w:val="000A2A6F"/>
    <w:rsid w:val="000A41F2"/>
    <w:rsid w:val="000A53DB"/>
    <w:rsid w:val="000A6682"/>
    <w:rsid w:val="000B5919"/>
    <w:rsid w:val="000B59FC"/>
    <w:rsid w:val="000B71DC"/>
    <w:rsid w:val="000B7F60"/>
    <w:rsid w:val="000D0BA2"/>
    <w:rsid w:val="000D0ED8"/>
    <w:rsid w:val="000D25BC"/>
    <w:rsid w:val="000D515F"/>
    <w:rsid w:val="000F3113"/>
    <w:rsid w:val="000F4DD2"/>
    <w:rsid w:val="000F5A6D"/>
    <w:rsid w:val="00111A83"/>
    <w:rsid w:val="00123CFD"/>
    <w:rsid w:val="00130955"/>
    <w:rsid w:val="001316F9"/>
    <w:rsid w:val="001340C9"/>
    <w:rsid w:val="00135297"/>
    <w:rsid w:val="00137E45"/>
    <w:rsid w:val="00146CA5"/>
    <w:rsid w:val="00147BE6"/>
    <w:rsid w:val="00150B26"/>
    <w:rsid w:val="0015208D"/>
    <w:rsid w:val="0016176E"/>
    <w:rsid w:val="00166204"/>
    <w:rsid w:val="00175350"/>
    <w:rsid w:val="00177D58"/>
    <w:rsid w:val="00181B4A"/>
    <w:rsid w:val="001949E0"/>
    <w:rsid w:val="001962BF"/>
    <w:rsid w:val="00196F4B"/>
    <w:rsid w:val="001A05E8"/>
    <w:rsid w:val="001A187F"/>
    <w:rsid w:val="001A3562"/>
    <w:rsid w:val="001A4420"/>
    <w:rsid w:val="001A56A3"/>
    <w:rsid w:val="001A6723"/>
    <w:rsid w:val="001B0270"/>
    <w:rsid w:val="001B1860"/>
    <w:rsid w:val="001B1F12"/>
    <w:rsid w:val="001B492E"/>
    <w:rsid w:val="001C1FE3"/>
    <w:rsid w:val="001C2D5D"/>
    <w:rsid w:val="001C3EA5"/>
    <w:rsid w:val="001C6C33"/>
    <w:rsid w:val="001C6C6F"/>
    <w:rsid w:val="001D04FA"/>
    <w:rsid w:val="001D091C"/>
    <w:rsid w:val="001E06F0"/>
    <w:rsid w:val="001E4ABC"/>
    <w:rsid w:val="001E6174"/>
    <w:rsid w:val="001F068A"/>
    <w:rsid w:val="001F14DC"/>
    <w:rsid w:val="001F3409"/>
    <w:rsid w:val="001F5021"/>
    <w:rsid w:val="001F67AF"/>
    <w:rsid w:val="001F7483"/>
    <w:rsid w:val="002022FF"/>
    <w:rsid w:val="00202D9B"/>
    <w:rsid w:val="00207E3A"/>
    <w:rsid w:val="00210AF7"/>
    <w:rsid w:val="002117DE"/>
    <w:rsid w:val="00211D45"/>
    <w:rsid w:val="0021230A"/>
    <w:rsid w:val="00214EBB"/>
    <w:rsid w:val="00216F24"/>
    <w:rsid w:val="0022373F"/>
    <w:rsid w:val="0023013D"/>
    <w:rsid w:val="00230740"/>
    <w:rsid w:val="00231015"/>
    <w:rsid w:val="002312F8"/>
    <w:rsid w:val="00231801"/>
    <w:rsid w:val="00231E69"/>
    <w:rsid w:val="002328AF"/>
    <w:rsid w:val="00236380"/>
    <w:rsid w:val="00240A8C"/>
    <w:rsid w:val="0024238D"/>
    <w:rsid w:val="002570AE"/>
    <w:rsid w:val="00257EFF"/>
    <w:rsid w:val="002616E3"/>
    <w:rsid w:val="00263496"/>
    <w:rsid w:val="002719EE"/>
    <w:rsid w:val="00275777"/>
    <w:rsid w:val="002829D0"/>
    <w:rsid w:val="002845C9"/>
    <w:rsid w:val="00290DE2"/>
    <w:rsid w:val="002914FA"/>
    <w:rsid w:val="0029714A"/>
    <w:rsid w:val="00297F79"/>
    <w:rsid w:val="002A0A25"/>
    <w:rsid w:val="002A1A93"/>
    <w:rsid w:val="002A2851"/>
    <w:rsid w:val="002A3CDE"/>
    <w:rsid w:val="002A4497"/>
    <w:rsid w:val="002B105E"/>
    <w:rsid w:val="002B1C17"/>
    <w:rsid w:val="002B3375"/>
    <w:rsid w:val="002C33CB"/>
    <w:rsid w:val="002C45E1"/>
    <w:rsid w:val="002D273D"/>
    <w:rsid w:val="002D37A7"/>
    <w:rsid w:val="002D3FCC"/>
    <w:rsid w:val="002D5CF0"/>
    <w:rsid w:val="002D7781"/>
    <w:rsid w:val="002E09F8"/>
    <w:rsid w:val="002E11D3"/>
    <w:rsid w:val="002E16ED"/>
    <w:rsid w:val="002E186C"/>
    <w:rsid w:val="002E19E7"/>
    <w:rsid w:val="002E3DA5"/>
    <w:rsid w:val="002F0AF9"/>
    <w:rsid w:val="002F10DF"/>
    <w:rsid w:val="002F13D5"/>
    <w:rsid w:val="002F478D"/>
    <w:rsid w:val="00302369"/>
    <w:rsid w:val="00302EB4"/>
    <w:rsid w:val="00303CB3"/>
    <w:rsid w:val="003040FE"/>
    <w:rsid w:val="00306DBE"/>
    <w:rsid w:val="00307E08"/>
    <w:rsid w:val="003106A2"/>
    <w:rsid w:val="00310719"/>
    <w:rsid w:val="0031087B"/>
    <w:rsid w:val="00314CFD"/>
    <w:rsid w:val="003177B0"/>
    <w:rsid w:val="003216FB"/>
    <w:rsid w:val="00333009"/>
    <w:rsid w:val="003334D7"/>
    <w:rsid w:val="00334BA2"/>
    <w:rsid w:val="00335296"/>
    <w:rsid w:val="003377DF"/>
    <w:rsid w:val="0033797B"/>
    <w:rsid w:val="00345AA4"/>
    <w:rsid w:val="003471D4"/>
    <w:rsid w:val="00347929"/>
    <w:rsid w:val="00347F80"/>
    <w:rsid w:val="00351305"/>
    <w:rsid w:val="00352E87"/>
    <w:rsid w:val="003532B7"/>
    <w:rsid w:val="00354E0C"/>
    <w:rsid w:val="0035678C"/>
    <w:rsid w:val="0035784C"/>
    <w:rsid w:val="00361942"/>
    <w:rsid w:val="0036451A"/>
    <w:rsid w:val="00364968"/>
    <w:rsid w:val="00365EED"/>
    <w:rsid w:val="00367666"/>
    <w:rsid w:val="00367C9E"/>
    <w:rsid w:val="00370A24"/>
    <w:rsid w:val="00371722"/>
    <w:rsid w:val="0037344B"/>
    <w:rsid w:val="00373D16"/>
    <w:rsid w:val="0038054B"/>
    <w:rsid w:val="00382A63"/>
    <w:rsid w:val="00392A14"/>
    <w:rsid w:val="00397D33"/>
    <w:rsid w:val="003A1752"/>
    <w:rsid w:val="003A1B28"/>
    <w:rsid w:val="003A7A0C"/>
    <w:rsid w:val="003B1C0E"/>
    <w:rsid w:val="003B44AD"/>
    <w:rsid w:val="003B4C14"/>
    <w:rsid w:val="003B69CC"/>
    <w:rsid w:val="003C084B"/>
    <w:rsid w:val="003C7968"/>
    <w:rsid w:val="003D003D"/>
    <w:rsid w:val="003D1EC6"/>
    <w:rsid w:val="003D2A6D"/>
    <w:rsid w:val="003D2B4F"/>
    <w:rsid w:val="003D2D80"/>
    <w:rsid w:val="003D6D7B"/>
    <w:rsid w:val="003D73BB"/>
    <w:rsid w:val="003E1BB7"/>
    <w:rsid w:val="003E4D46"/>
    <w:rsid w:val="003E66A6"/>
    <w:rsid w:val="003E6F48"/>
    <w:rsid w:val="003F0AE2"/>
    <w:rsid w:val="003F25E0"/>
    <w:rsid w:val="003F2CCE"/>
    <w:rsid w:val="003F335C"/>
    <w:rsid w:val="003F6798"/>
    <w:rsid w:val="004003E7"/>
    <w:rsid w:val="0040061B"/>
    <w:rsid w:val="00414B15"/>
    <w:rsid w:val="004229B8"/>
    <w:rsid w:val="00424086"/>
    <w:rsid w:val="0042557C"/>
    <w:rsid w:val="00425B28"/>
    <w:rsid w:val="004261C5"/>
    <w:rsid w:val="004263CF"/>
    <w:rsid w:val="00437A26"/>
    <w:rsid w:val="00441688"/>
    <w:rsid w:val="00441F8B"/>
    <w:rsid w:val="00443EA2"/>
    <w:rsid w:val="00444073"/>
    <w:rsid w:val="00445F55"/>
    <w:rsid w:val="00453884"/>
    <w:rsid w:val="00454BC9"/>
    <w:rsid w:val="00454EB9"/>
    <w:rsid w:val="00457ED5"/>
    <w:rsid w:val="00460968"/>
    <w:rsid w:val="00462EAA"/>
    <w:rsid w:val="0046727E"/>
    <w:rsid w:val="00471815"/>
    <w:rsid w:val="0047316A"/>
    <w:rsid w:val="00476DDA"/>
    <w:rsid w:val="0048051E"/>
    <w:rsid w:val="0048115E"/>
    <w:rsid w:val="00483B0E"/>
    <w:rsid w:val="00486A77"/>
    <w:rsid w:val="00493269"/>
    <w:rsid w:val="004944B9"/>
    <w:rsid w:val="004954B6"/>
    <w:rsid w:val="004958AC"/>
    <w:rsid w:val="00497B97"/>
    <w:rsid w:val="004A327A"/>
    <w:rsid w:val="004A432A"/>
    <w:rsid w:val="004B0197"/>
    <w:rsid w:val="004C0007"/>
    <w:rsid w:val="004C0439"/>
    <w:rsid w:val="004C3B12"/>
    <w:rsid w:val="004C4645"/>
    <w:rsid w:val="004C5296"/>
    <w:rsid w:val="004C7119"/>
    <w:rsid w:val="004D1EAF"/>
    <w:rsid w:val="004D260B"/>
    <w:rsid w:val="004D6657"/>
    <w:rsid w:val="004D732F"/>
    <w:rsid w:val="004D7F47"/>
    <w:rsid w:val="004E23AD"/>
    <w:rsid w:val="004E3260"/>
    <w:rsid w:val="004F0963"/>
    <w:rsid w:val="004F3FDD"/>
    <w:rsid w:val="004F48EE"/>
    <w:rsid w:val="004F70D2"/>
    <w:rsid w:val="00502949"/>
    <w:rsid w:val="00503D6F"/>
    <w:rsid w:val="00504453"/>
    <w:rsid w:val="00507DAB"/>
    <w:rsid w:val="00510BDD"/>
    <w:rsid w:val="00512BCD"/>
    <w:rsid w:val="00513759"/>
    <w:rsid w:val="00513FF6"/>
    <w:rsid w:val="00520BA2"/>
    <w:rsid w:val="005256D0"/>
    <w:rsid w:val="00532499"/>
    <w:rsid w:val="005348D5"/>
    <w:rsid w:val="0053702A"/>
    <w:rsid w:val="005406F8"/>
    <w:rsid w:val="00541720"/>
    <w:rsid w:val="005470B9"/>
    <w:rsid w:val="00551C81"/>
    <w:rsid w:val="00552517"/>
    <w:rsid w:val="00552CC2"/>
    <w:rsid w:val="00553AEA"/>
    <w:rsid w:val="00563C23"/>
    <w:rsid w:val="005665D1"/>
    <w:rsid w:val="00571F29"/>
    <w:rsid w:val="00573483"/>
    <w:rsid w:val="00575A2E"/>
    <w:rsid w:val="00577C16"/>
    <w:rsid w:val="00581DC5"/>
    <w:rsid w:val="00586456"/>
    <w:rsid w:val="00591183"/>
    <w:rsid w:val="00593B41"/>
    <w:rsid w:val="00595373"/>
    <w:rsid w:val="005A70DE"/>
    <w:rsid w:val="005B01BB"/>
    <w:rsid w:val="005B20C5"/>
    <w:rsid w:val="005B471A"/>
    <w:rsid w:val="005C07BF"/>
    <w:rsid w:val="005C10A6"/>
    <w:rsid w:val="005C1A5E"/>
    <w:rsid w:val="005C28CD"/>
    <w:rsid w:val="005C2BD7"/>
    <w:rsid w:val="005C2D44"/>
    <w:rsid w:val="005C3BFD"/>
    <w:rsid w:val="005C3E24"/>
    <w:rsid w:val="005C4972"/>
    <w:rsid w:val="005C5F23"/>
    <w:rsid w:val="005C7347"/>
    <w:rsid w:val="005D01EB"/>
    <w:rsid w:val="005D0A16"/>
    <w:rsid w:val="005D383E"/>
    <w:rsid w:val="005D7A12"/>
    <w:rsid w:val="005E0831"/>
    <w:rsid w:val="005E4795"/>
    <w:rsid w:val="005E7F36"/>
    <w:rsid w:val="005F4F29"/>
    <w:rsid w:val="006004C7"/>
    <w:rsid w:val="00600677"/>
    <w:rsid w:val="00601F38"/>
    <w:rsid w:val="006061B7"/>
    <w:rsid w:val="006110FC"/>
    <w:rsid w:val="00613117"/>
    <w:rsid w:val="00622A0E"/>
    <w:rsid w:val="00624175"/>
    <w:rsid w:val="00626421"/>
    <w:rsid w:val="00627938"/>
    <w:rsid w:val="00627B8A"/>
    <w:rsid w:val="0063289D"/>
    <w:rsid w:val="00637411"/>
    <w:rsid w:val="00642083"/>
    <w:rsid w:val="00643728"/>
    <w:rsid w:val="006442ED"/>
    <w:rsid w:val="00644917"/>
    <w:rsid w:val="00645BBA"/>
    <w:rsid w:val="00647C16"/>
    <w:rsid w:val="00655B14"/>
    <w:rsid w:val="006611A5"/>
    <w:rsid w:val="0066164B"/>
    <w:rsid w:val="00666F46"/>
    <w:rsid w:val="00670004"/>
    <w:rsid w:val="00672BCF"/>
    <w:rsid w:val="00673594"/>
    <w:rsid w:val="00674C50"/>
    <w:rsid w:val="00676DFF"/>
    <w:rsid w:val="00677062"/>
    <w:rsid w:val="006819C0"/>
    <w:rsid w:val="00684FEC"/>
    <w:rsid w:val="00687E86"/>
    <w:rsid w:val="006936A9"/>
    <w:rsid w:val="006953EB"/>
    <w:rsid w:val="006A01BC"/>
    <w:rsid w:val="006A13F0"/>
    <w:rsid w:val="006A2115"/>
    <w:rsid w:val="006A7E57"/>
    <w:rsid w:val="006B04F4"/>
    <w:rsid w:val="006B0C9B"/>
    <w:rsid w:val="006B303A"/>
    <w:rsid w:val="006B3ABE"/>
    <w:rsid w:val="006B491E"/>
    <w:rsid w:val="006B5C2B"/>
    <w:rsid w:val="006C07CA"/>
    <w:rsid w:val="006C29F1"/>
    <w:rsid w:val="006D0FC4"/>
    <w:rsid w:val="006D378E"/>
    <w:rsid w:val="006D4028"/>
    <w:rsid w:val="006D4229"/>
    <w:rsid w:val="006D5583"/>
    <w:rsid w:val="006D6804"/>
    <w:rsid w:val="006D78AC"/>
    <w:rsid w:val="006E29C6"/>
    <w:rsid w:val="006E2B5D"/>
    <w:rsid w:val="006E3B8B"/>
    <w:rsid w:val="006E415F"/>
    <w:rsid w:val="006E6367"/>
    <w:rsid w:val="006E7C90"/>
    <w:rsid w:val="006F31DC"/>
    <w:rsid w:val="006F39DC"/>
    <w:rsid w:val="006F5D0A"/>
    <w:rsid w:val="00702E6D"/>
    <w:rsid w:val="0070391A"/>
    <w:rsid w:val="00703D7C"/>
    <w:rsid w:val="00711C20"/>
    <w:rsid w:val="0071255F"/>
    <w:rsid w:val="0071542B"/>
    <w:rsid w:val="00716ADC"/>
    <w:rsid w:val="007176D6"/>
    <w:rsid w:val="00721892"/>
    <w:rsid w:val="00721B38"/>
    <w:rsid w:val="00721F7A"/>
    <w:rsid w:val="00724484"/>
    <w:rsid w:val="00724AE0"/>
    <w:rsid w:val="0073039B"/>
    <w:rsid w:val="00734503"/>
    <w:rsid w:val="00737488"/>
    <w:rsid w:val="00737973"/>
    <w:rsid w:val="00740DDC"/>
    <w:rsid w:val="00741370"/>
    <w:rsid w:val="00742184"/>
    <w:rsid w:val="007430EB"/>
    <w:rsid w:val="0074344A"/>
    <w:rsid w:val="00745B4B"/>
    <w:rsid w:val="007461CF"/>
    <w:rsid w:val="00747E4E"/>
    <w:rsid w:val="00751515"/>
    <w:rsid w:val="00756017"/>
    <w:rsid w:val="00757398"/>
    <w:rsid w:val="00763E13"/>
    <w:rsid w:val="00766A16"/>
    <w:rsid w:val="007703C7"/>
    <w:rsid w:val="00770D16"/>
    <w:rsid w:val="007729EF"/>
    <w:rsid w:val="007747C3"/>
    <w:rsid w:val="007766F9"/>
    <w:rsid w:val="007773A6"/>
    <w:rsid w:val="00780210"/>
    <w:rsid w:val="00787EA0"/>
    <w:rsid w:val="00794303"/>
    <w:rsid w:val="007954EA"/>
    <w:rsid w:val="00795FEB"/>
    <w:rsid w:val="007A3718"/>
    <w:rsid w:val="007A3A3F"/>
    <w:rsid w:val="007A4548"/>
    <w:rsid w:val="007A5908"/>
    <w:rsid w:val="007A6B6D"/>
    <w:rsid w:val="007B3C7D"/>
    <w:rsid w:val="007B3CCC"/>
    <w:rsid w:val="007C0778"/>
    <w:rsid w:val="007C13AA"/>
    <w:rsid w:val="007C7D0E"/>
    <w:rsid w:val="007D16C0"/>
    <w:rsid w:val="007D1E50"/>
    <w:rsid w:val="007D3C67"/>
    <w:rsid w:val="007E1639"/>
    <w:rsid w:val="007E2A6B"/>
    <w:rsid w:val="007E7A5A"/>
    <w:rsid w:val="007F031B"/>
    <w:rsid w:val="007F6504"/>
    <w:rsid w:val="007F708A"/>
    <w:rsid w:val="00804E2F"/>
    <w:rsid w:val="00811E08"/>
    <w:rsid w:val="00814565"/>
    <w:rsid w:val="0082083C"/>
    <w:rsid w:val="00821443"/>
    <w:rsid w:val="00821486"/>
    <w:rsid w:val="00821758"/>
    <w:rsid w:val="008229A4"/>
    <w:rsid w:val="008235B1"/>
    <w:rsid w:val="00825A86"/>
    <w:rsid w:val="00825F85"/>
    <w:rsid w:val="00826A98"/>
    <w:rsid w:val="00830964"/>
    <w:rsid w:val="008340E6"/>
    <w:rsid w:val="008357D1"/>
    <w:rsid w:val="00835AC5"/>
    <w:rsid w:val="008364D0"/>
    <w:rsid w:val="00836591"/>
    <w:rsid w:val="00837AEF"/>
    <w:rsid w:val="00842C40"/>
    <w:rsid w:val="00843E9B"/>
    <w:rsid w:val="00845665"/>
    <w:rsid w:val="00845CF0"/>
    <w:rsid w:val="008460FF"/>
    <w:rsid w:val="0085794F"/>
    <w:rsid w:val="00863A75"/>
    <w:rsid w:val="00864EDC"/>
    <w:rsid w:val="008718A7"/>
    <w:rsid w:val="00871EDE"/>
    <w:rsid w:val="008738FE"/>
    <w:rsid w:val="0087429E"/>
    <w:rsid w:val="00876A40"/>
    <w:rsid w:val="00877B5D"/>
    <w:rsid w:val="008823E8"/>
    <w:rsid w:val="00884E0C"/>
    <w:rsid w:val="0088738A"/>
    <w:rsid w:val="0089057F"/>
    <w:rsid w:val="00893350"/>
    <w:rsid w:val="00895389"/>
    <w:rsid w:val="008A07D5"/>
    <w:rsid w:val="008A0B4B"/>
    <w:rsid w:val="008A51FF"/>
    <w:rsid w:val="008A57E8"/>
    <w:rsid w:val="008A79D4"/>
    <w:rsid w:val="008B1602"/>
    <w:rsid w:val="008B1C13"/>
    <w:rsid w:val="008B43AD"/>
    <w:rsid w:val="008C1AB8"/>
    <w:rsid w:val="008C4738"/>
    <w:rsid w:val="008C6E2A"/>
    <w:rsid w:val="008C6EB0"/>
    <w:rsid w:val="008D180B"/>
    <w:rsid w:val="008D2E39"/>
    <w:rsid w:val="008D5CDD"/>
    <w:rsid w:val="008D6E63"/>
    <w:rsid w:val="008E5438"/>
    <w:rsid w:val="008E5F71"/>
    <w:rsid w:val="008E7F17"/>
    <w:rsid w:val="008F0CE2"/>
    <w:rsid w:val="008F3E69"/>
    <w:rsid w:val="008F5674"/>
    <w:rsid w:val="008F7420"/>
    <w:rsid w:val="0090332C"/>
    <w:rsid w:val="00903810"/>
    <w:rsid w:val="00905A7E"/>
    <w:rsid w:val="00911C01"/>
    <w:rsid w:val="0091274A"/>
    <w:rsid w:val="00912967"/>
    <w:rsid w:val="00916FD6"/>
    <w:rsid w:val="00922D66"/>
    <w:rsid w:val="00922FC6"/>
    <w:rsid w:val="009236F0"/>
    <w:rsid w:val="00925868"/>
    <w:rsid w:val="009322CC"/>
    <w:rsid w:val="00932B15"/>
    <w:rsid w:val="009338C0"/>
    <w:rsid w:val="009365F4"/>
    <w:rsid w:val="00942E8B"/>
    <w:rsid w:val="009434F9"/>
    <w:rsid w:val="00944CA8"/>
    <w:rsid w:val="00945EA1"/>
    <w:rsid w:val="0094705D"/>
    <w:rsid w:val="009503D0"/>
    <w:rsid w:val="00950F39"/>
    <w:rsid w:val="00955ACD"/>
    <w:rsid w:val="00957C3C"/>
    <w:rsid w:val="00957D4F"/>
    <w:rsid w:val="0096124D"/>
    <w:rsid w:val="00964988"/>
    <w:rsid w:val="00970DBD"/>
    <w:rsid w:val="009733E4"/>
    <w:rsid w:val="00983676"/>
    <w:rsid w:val="00985367"/>
    <w:rsid w:val="0098606A"/>
    <w:rsid w:val="00990D22"/>
    <w:rsid w:val="00993484"/>
    <w:rsid w:val="00993E46"/>
    <w:rsid w:val="009B5160"/>
    <w:rsid w:val="009C39A1"/>
    <w:rsid w:val="009D17FD"/>
    <w:rsid w:val="009D1BFF"/>
    <w:rsid w:val="009D7B46"/>
    <w:rsid w:val="009E02B3"/>
    <w:rsid w:val="009E14A3"/>
    <w:rsid w:val="009E2822"/>
    <w:rsid w:val="009E39C5"/>
    <w:rsid w:val="009E4365"/>
    <w:rsid w:val="009E495C"/>
    <w:rsid w:val="009E4CE3"/>
    <w:rsid w:val="009E62F0"/>
    <w:rsid w:val="009F17E6"/>
    <w:rsid w:val="009F57BE"/>
    <w:rsid w:val="00A00078"/>
    <w:rsid w:val="00A06170"/>
    <w:rsid w:val="00A1125C"/>
    <w:rsid w:val="00A14E2D"/>
    <w:rsid w:val="00A1611A"/>
    <w:rsid w:val="00A223ED"/>
    <w:rsid w:val="00A22A72"/>
    <w:rsid w:val="00A22E22"/>
    <w:rsid w:val="00A23995"/>
    <w:rsid w:val="00A262EA"/>
    <w:rsid w:val="00A273E8"/>
    <w:rsid w:val="00A36279"/>
    <w:rsid w:val="00A375EA"/>
    <w:rsid w:val="00A42645"/>
    <w:rsid w:val="00A42DA1"/>
    <w:rsid w:val="00A430DD"/>
    <w:rsid w:val="00A546D5"/>
    <w:rsid w:val="00A60F38"/>
    <w:rsid w:val="00A6313C"/>
    <w:rsid w:val="00A634AB"/>
    <w:rsid w:val="00A659B6"/>
    <w:rsid w:val="00A67B4E"/>
    <w:rsid w:val="00A803C7"/>
    <w:rsid w:val="00A818A6"/>
    <w:rsid w:val="00A81F2F"/>
    <w:rsid w:val="00A84387"/>
    <w:rsid w:val="00A845A8"/>
    <w:rsid w:val="00A85B41"/>
    <w:rsid w:val="00A9628F"/>
    <w:rsid w:val="00A9683F"/>
    <w:rsid w:val="00A97D07"/>
    <w:rsid w:val="00AA0335"/>
    <w:rsid w:val="00AA1F79"/>
    <w:rsid w:val="00AB0B42"/>
    <w:rsid w:val="00AB1844"/>
    <w:rsid w:val="00AB1A17"/>
    <w:rsid w:val="00AB5998"/>
    <w:rsid w:val="00AC047F"/>
    <w:rsid w:val="00AC1287"/>
    <w:rsid w:val="00AC1CDB"/>
    <w:rsid w:val="00AC2C23"/>
    <w:rsid w:val="00AC4A0A"/>
    <w:rsid w:val="00AC67E1"/>
    <w:rsid w:val="00AC73F5"/>
    <w:rsid w:val="00AD1999"/>
    <w:rsid w:val="00AD26C7"/>
    <w:rsid w:val="00AD761C"/>
    <w:rsid w:val="00AE171D"/>
    <w:rsid w:val="00AE6881"/>
    <w:rsid w:val="00AF6770"/>
    <w:rsid w:val="00AF7465"/>
    <w:rsid w:val="00B01BAE"/>
    <w:rsid w:val="00B06574"/>
    <w:rsid w:val="00B06C91"/>
    <w:rsid w:val="00B21272"/>
    <w:rsid w:val="00B2324F"/>
    <w:rsid w:val="00B2370C"/>
    <w:rsid w:val="00B25033"/>
    <w:rsid w:val="00B311DC"/>
    <w:rsid w:val="00B334CE"/>
    <w:rsid w:val="00B337B5"/>
    <w:rsid w:val="00B33AF1"/>
    <w:rsid w:val="00B36628"/>
    <w:rsid w:val="00B36F7B"/>
    <w:rsid w:val="00B419FD"/>
    <w:rsid w:val="00B43917"/>
    <w:rsid w:val="00B45150"/>
    <w:rsid w:val="00B54D44"/>
    <w:rsid w:val="00B63131"/>
    <w:rsid w:val="00B64F8C"/>
    <w:rsid w:val="00B6608C"/>
    <w:rsid w:val="00B705C8"/>
    <w:rsid w:val="00B720FE"/>
    <w:rsid w:val="00B73DF7"/>
    <w:rsid w:val="00B764D2"/>
    <w:rsid w:val="00B823A1"/>
    <w:rsid w:val="00B82786"/>
    <w:rsid w:val="00B82CBD"/>
    <w:rsid w:val="00B84450"/>
    <w:rsid w:val="00B849AB"/>
    <w:rsid w:val="00B859B3"/>
    <w:rsid w:val="00B85A79"/>
    <w:rsid w:val="00B85D4D"/>
    <w:rsid w:val="00B86CD0"/>
    <w:rsid w:val="00B87E45"/>
    <w:rsid w:val="00B9072F"/>
    <w:rsid w:val="00B94196"/>
    <w:rsid w:val="00B94B6E"/>
    <w:rsid w:val="00B957F6"/>
    <w:rsid w:val="00B97E87"/>
    <w:rsid w:val="00BA2073"/>
    <w:rsid w:val="00BB22F3"/>
    <w:rsid w:val="00BB5202"/>
    <w:rsid w:val="00BC0010"/>
    <w:rsid w:val="00BE0D52"/>
    <w:rsid w:val="00BE27B7"/>
    <w:rsid w:val="00BE39C6"/>
    <w:rsid w:val="00BE52CC"/>
    <w:rsid w:val="00BE62A2"/>
    <w:rsid w:val="00BE66DA"/>
    <w:rsid w:val="00BF02E7"/>
    <w:rsid w:val="00C03834"/>
    <w:rsid w:val="00C056DF"/>
    <w:rsid w:val="00C1172A"/>
    <w:rsid w:val="00C1527D"/>
    <w:rsid w:val="00C2502A"/>
    <w:rsid w:val="00C25686"/>
    <w:rsid w:val="00C32C0E"/>
    <w:rsid w:val="00C3417F"/>
    <w:rsid w:val="00C35A22"/>
    <w:rsid w:val="00C4156F"/>
    <w:rsid w:val="00C47954"/>
    <w:rsid w:val="00C47F48"/>
    <w:rsid w:val="00C52FB1"/>
    <w:rsid w:val="00C55585"/>
    <w:rsid w:val="00C66E88"/>
    <w:rsid w:val="00C70303"/>
    <w:rsid w:val="00C705AE"/>
    <w:rsid w:val="00C72991"/>
    <w:rsid w:val="00C736F2"/>
    <w:rsid w:val="00C75D7D"/>
    <w:rsid w:val="00C7632F"/>
    <w:rsid w:val="00C77C7D"/>
    <w:rsid w:val="00C83214"/>
    <w:rsid w:val="00C83CD5"/>
    <w:rsid w:val="00C878CF"/>
    <w:rsid w:val="00C91C76"/>
    <w:rsid w:val="00C92230"/>
    <w:rsid w:val="00C95869"/>
    <w:rsid w:val="00CA231C"/>
    <w:rsid w:val="00CA23E2"/>
    <w:rsid w:val="00CB2871"/>
    <w:rsid w:val="00CB596F"/>
    <w:rsid w:val="00CC094F"/>
    <w:rsid w:val="00CC4A22"/>
    <w:rsid w:val="00CD42DE"/>
    <w:rsid w:val="00CD5BDD"/>
    <w:rsid w:val="00CD6473"/>
    <w:rsid w:val="00CE0156"/>
    <w:rsid w:val="00CE4229"/>
    <w:rsid w:val="00CE4382"/>
    <w:rsid w:val="00CE616E"/>
    <w:rsid w:val="00CF0B0B"/>
    <w:rsid w:val="00CF1B97"/>
    <w:rsid w:val="00CF343F"/>
    <w:rsid w:val="00CF5DFF"/>
    <w:rsid w:val="00D02C4A"/>
    <w:rsid w:val="00D04583"/>
    <w:rsid w:val="00D05AB6"/>
    <w:rsid w:val="00D0629E"/>
    <w:rsid w:val="00D1446F"/>
    <w:rsid w:val="00D16875"/>
    <w:rsid w:val="00D2401F"/>
    <w:rsid w:val="00D24EE7"/>
    <w:rsid w:val="00D26680"/>
    <w:rsid w:val="00D308CE"/>
    <w:rsid w:val="00D31F04"/>
    <w:rsid w:val="00D33DFD"/>
    <w:rsid w:val="00D3750E"/>
    <w:rsid w:val="00D4377A"/>
    <w:rsid w:val="00D440FB"/>
    <w:rsid w:val="00D44EB4"/>
    <w:rsid w:val="00D465D6"/>
    <w:rsid w:val="00D47342"/>
    <w:rsid w:val="00D5032D"/>
    <w:rsid w:val="00D50A16"/>
    <w:rsid w:val="00D529F6"/>
    <w:rsid w:val="00D53A00"/>
    <w:rsid w:val="00D56226"/>
    <w:rsid w:val="00D6463A"/>
    <w:rsid w:val="00D647C7"/>
    <w:rsid w:val="00D64B3A"/>
    <w:rsid w:val="00D65174"/>
    <w:rsid w:val="00D70BB2"/>
    <w:rsid w:val="00D73FA1"/>
    <w:rsid w:val="00D7630D"/>
    <w:rsid w:val="00D80D39"/>
    <w:rsid w:val="00D82678"/>
    <w:rsid w:val="00D85409"/>
    <w:rsid w:val="00D93F4B"/>
    <w:rsid w:val="00D969C4"/>
    <w:rsid w:val="00DA045F"/>
    <w:rsid w:val="00DA1032"/>
    <w:rsid w:val="00DA167F"/>
    <w:rsid w:val="00DA2D71"/>
    <w:rsid w:val="00DA3030"/>
    <w:rsid w:val="00DA5A0A"/>
    <w:rsid w:val="00DA5B27"/>
    <w:rsid w:val="00DA5BEF"/>
    <w:rsid w:val="00DA770D"/>
    <w:rsid w:val="00DC5970"/>
    <w:rsid w:val="00DE2C34"/>
    <w:rsid w:val="00DE3880"/>
    <w:rsid w:val="00DE6076"/>
    <w:rsid w:val="00DE764A"/>
    <w:rsid w:val="00DF1C6B"/>
    <w:rsid w:val="00DF46EF"/>
    <w:rsid w:val="00E06511"/>
    <w:rsid w:val="00E130D6"/>
    <w:rsid w:val="00E1512E"/>
    <w:rsid w:val="00E15F18"/>
    <w:rsid w:val="00E20F0E"/>
    <w:rsid w:val="00E213FC"/>
    <w:rsid w:val="00E23809"/>
    <w:rsid w:val="00E3521E"/>
    <w:rsid w:val="00E43214"/>
    <w:rsid w:val="00E43D69"/>
    <w:rsid w:val="00E454D8"/>
    <w:rsid w:val="00E52AAD"/>
    <w:rsid w:val="00E52C3A"/>
    <w:rsid w:val="00E57D95"/>
    <w:rsid w:val="00E640A2"/>
    <w:rsid w:val="00E75E4A"/>
    <w:rsid w:val="00E7615D"/>
    <w:rsid w:val="00E76E48"/>
    <w:rsid w:val="00E77213"/>
    <w:rsid w:val="00E805D5"/>
    <w:rsid w:val="00E81D75"/>
    <w:rsid w:val="00E84F2D"/>
    <w:rsid w:val="00E85FF9"/>
    <w:rsid w:val="00E87EBE"/>
    <w:rsid w:val="00E93127"/>
    <w:rsid w:val="00E95918"/>
    <w:rsid w:val="00E97494"/>
    <w:rsid w:val="00EA1FAC"/>
    <w:rsid w:val="00EA3B9C"/>
    <w:rsid w:val="00EA3DDF"/>
    <w:rsid w:val="00EA7DDC"/>
    <w:rsid w:val="00EB1E04"/>
    <w:rsid w:val="00EB5411"/>
    <w:rsid w:val="00EB576F"/>
    <w:rsid w:val="00EC1EB2"/>
    <w:rsid w:val="00EC2CE7"/>
    <w:rsid w:val="00EC5C6C"/>
    <w:rsid w:val="00ED09D5"/>
    <w:rsid w:val="00ED3227"/>
    <w:rsid w:val="00ED4060"/>
    <w:rsid w:val="00ED556F"/>
    <w:rsid w:val="00EE2DDC"/>
    <w:rsid w:val="00EE49D2"/>
    <w:rsid w:val="00EE74FE"/>
    <w:rsid w:val="00EF1066"/>
    <w:rsid w:val="00EF2DBA"/>
    <w:rsid w:val="00EF35D5"/>
    <w:rsid w:val="00F013A6"/>
    <w:rsid w:val="00F015D1"/>
    <w:rsid w:val="00F03879"/>
    <w:rsid w:val="00F03CDC"/>
    <w:rsid w:val="00F04D80"/>
    <w:rsid w:val="00F05066"/>
    <w:rsid w:val="00F07966"/>
    <w:rsid w:val="00F102D8"/>
    <w:rsid w:val="00F115DA"/>
    <w:rsid w:val="00F12023"/>
    <w:rsid w:val="00F135B1"/>
    <w:rsid w:val="00F22002"/>
    <w:rsid w:val="00F22E04"/>
    <w:rsid w:val="00F22F2F"/>
    <w:rsid w:val="00F24E09"/>
    <w:rsid w:val="00F275A3"/>
    <w:rsid w:val="00F27896"/>
    <w:rsid w:val="00F337B6"/>
    <w:rsid w:val="00F366C2"/>
    <w:rsid w:val="00F40088"/>
    <w:rsid w:val="00F409CE"/>
    <w:rsid w:val="00F4505B"/>
    <w:rsid w:val="00F457BC"/>
    <w:rsid w:val="00F53CA7"/>
    <w:rsid w:val="00F6184F"/>
    <w:rsid w:val="00F63799"/>
    <w:rsid w:val="00F63B91"/>
    <w:rsid w:val="00F67730"/>
    <w:rsid w:val="00F74DF3"/>
    <w:rsid w:val="00F76ADD"/>
    <w:rsid w:val="00F77A92"/>
    <w:rsid w:val="00F812B5"/>
    <w:rsid w:val="00F85BEB"/>
    <w:rsid w:val="00F8622D"/>
    <w:rsid w:val="00F87B92"/>
    <w:rsid w:val="00F93F59"/>
    <w:rsid w:val="00F9400C"/>
    <w:rsid w:val="00F96507"/>
    <w:rsid w:val="00F96A55"/>
    <w:rsid w:val="00F96B56"/>
    <w:rsid w:val="00F96D58"/>
    <w:rsid w:val="00FA0688"/>
    <w:rsid w:val="00FA08D0"/>
    <w:rsid w:val="00FA300F"/>
    <w:rsid w:val="00FA497E"/>
    <w:rsid w:val="00FA5755"/>
    <w:rsid w:val="00FA7094"/>
    <w:rsid w:val="00FB3FDD"/>
    <w:rsid w:val="00FB738F"/>
    <w:rsid w:val="00FB7712"/>
    <w:rsid w:val="00FC224D"/>
    <w:rsid w:val="00FC3E5C"/>
    <w:rsid w:val="00FC4B03"/>
    <w:rsid w:val="00FC4BC8"/>
    <w:rsid w:val="00FC5175"/>
    <w:rsid w:val="00FC75E8"/>
    <w:rsid w:val="00FD0ED3"/>
    <w:rsid w:val="00FD61A7"/>
    <w:rsid w:val="00FD64EF"/>
    <w:rsid w:val="00FD767B"/>
    <w:rsid w:val="00FE03C8"/>
    <w:rsid w:val="00FE12E3"/>
    <w:rsid w:val="00FE2D55"/>
    <w:rsid w:val="00FE431C"/>
    <w:rsid w:val="00FE4BBA"/>
    <w:rsid w:val="00FE5C70"/>
    <w:rsid w:val="00FE71FA"/>
    <w:rsid w:val="00FF1E0E"/>
    <w:rsid w:val="00FF3219"/>
    <w:rsid w:val="00FF35EC"/>
    <w:rsid w:val="013C2AB5"/>
    <w:rsid w:val="0240A9C0"/>
    <w:rsid w:val="044067D1"/>
    <w:rsid w:val="04876318"/>
    <w:rsid w:val="04D6ED89"/>
    <w:rsid w:val="04E248D4"/>
    <w:rsid w:val="05678E6A"/>
    <w:rsid w:val="060D197C"/>
    <w:rsid w:val="060FB60F"/>
    <w:rsid w:val="0617895E"/>
    <w:rsid w:val="063125F2"/>
    <w:rsid w:val="066341A7"/>
    <w:rsid w:val="0777BBB4"/>
    <w:rsid w:val="07DB6AFB"/>
    <w:rsid w:val="07ED8941"/>
    <w:rsid w:val="08435747"/>
    <w:rsid w:val="0A3AFF8D"/>
    <w:rsid w:val="0A458761"/>
    <w:rsid w:val="0A46EC5E"/>
    <w:rsid w:val="0A856B47"/>
    <w:rsid w:val="0AA6FE35"/>
    <w:rsid w:val="0AE04B6F"/>
    <w:rsid w:val="0B04F866"/>
    <w:rsid w:val="0BB1CA42"/>
    <w:rsid w:val="0C5BFFEC"/>
    <w:rsid w:val="0D72A04F"/>
    <w:rsid w:val="0DFEE270"/>
    <w:rsid w:val="0EEC3201"/>
    <w:rsid w:val="0F1BAC63"/>
    <w:rsid w:val="0F341C33"/>
    <w:rsid w:val="10367671"/>
    <w:rsid w:val="10E6F88A"/>
    <w:rsid w:val="1147455E"/>
    <w:rsid w:val="11763492"/>
    <w:rsid w:val="1247DB08"/>
    <w:rsid w:val="12C2893A"/>
    <w:rsid w:val="1394A44A"/>
    <w:rsid w:val="15840F72"/>
    <w:rsid w:val="161B7B22"/>
    <w:rsid w:val="1677521D"/>
    <w:rsid w:val="16AB1F44"/>
    <w:rsid w:val="17A5A61A"/>
    <w:rsid w:val="18387864"/>
    <w:rsid w:val="193B0C4D"/>
    <w:rsid w:val="1C555B59"/>
    <w:rsid w:val="1D2CBBC2"/>
    <w:rsid w:val="2068456F"/>
    <w:rsid w:val="2070D92E"/>
    <w:rsid w:val="215BA50A"/>
    <w:rsid w:val="21C69D6D"/>
    <w:rsid w:val="21E043A6"/>
    <w:rsid w:val="22404B53"/>
    <w:rsid w:val="22E3DFF1"/>
    <w:rsid w:val="2416E07F"/>
    <w:rsid w:val="24C308F5"/>
    <w:rsid w:val="250C791E"/>
    <w:rsid w:val="259BC384"/>
    <w:rsid w:val="275104F7"/>
    <w:rsid w:val="28C265DD"/>
    <w:rsid w:val="28FBEC12"/>
    <w:rsid w:val="29332904"/>
    <w:rsid w:val="2A225BC5"/>
    <w:rsid w:val="2B131EC8"/>
    <w:rsid w:val="2B8CFBE8"/>
    <w:rsid w:val="2BBE2C26"/>
    <w:rsid w:val="2BE44D1D"/>
    <w:rsid w:val="2C21F5A8"/>
    <w:rsid w:val="2C3D82CD"/>
    <w:rsid w:val="2C95C6CC"/>
    <w:rsid w:val="2CC042B1"/>
    <w:rsid w:val="2CD0A4C6"/>
    <w:rsid w:val="2D4C09E2"/>
    <w:rsid w:val="2D7EC69B"/>
    <w:rsid w:val="2DB3ECF3"/>
    <w:rsid w:val="2E05057B"/>
    <w:rsid w:val="2E7837DD"/>
    <w:rsid w:val="2F0034C0"/>
    <w:rsid w:val="2F088D3A"/>
    <w:rsid w:val="2F99BF68"/>
    <w:rsid w:val="302F9B07"/>
    <w:rsid w:val="306EEEAB"/>
    <w:rsid w:val="307874EC"/>
    <w:rsid w:val="30DFD8C6"/>
    <w:rsid w:val="31286FE0"/>
    <w:rsid w:val="31753C40"/>
    <w:rsid w:val="31E51CBC"/>
    <w:rsid w:val="3214454D"/>
    <w:rsid w:val="32A73019"/>
    <w:rsid w:val="33063E1C"/>
    <w:rsid w:val="342AA99E"/>
    <w:rsid w:val="348928DE"/>
    <w:rsid w:val="35E94420"/>
    <w:rsid w:val="383D1327"/>
    <w:rsid w:val="3929BA38"/>
    <w:rsid w:val="395287F9"/>
    <w:rsid w:val="398BDC74"/>
    <w:rsid w:val="39C422A6"/>
    <w:rsid w:val="3A2444C8"/>
    <w:rsid w:val="3A3B2C47"/>
    <w:rsid w:val="3AEFBF42"/>
    <w:rsid w:val="3B02E362"/>
    <w:rsid w:val="3C76AA2C"/>
    <w:rsid w:val="3D064B3C"/>
    <w:rsid w:val="3E9FB2A7"/>
    <w:rsid w:val="3EEECC46"/>
    <w:rsid w:val="400F8CBB"/>
    <w:rsid w:val="4016B470"/>
    <w:rsid w:val="4021C3BC"/>
    <w:rsid w:val="4033642A"/>
    <w:rsid w:val="40A0392F"/>
    <w:rsid w:val="4298ADFA"/>
    <w:rsid w:val="42F8692B"/>
    <w:rsid w:val="43B55FD1"/>
    <w:rsid w:val="44B0725F"/>
    <w:rsid w:val="45673E67"/>
    <w:rsid w:val="48B31859"/>
    <w:rsid w:val="49CBA5E7"/>
    <w:rsid w:val="4A1F7281"/>
    <w:rsid w:val="4AB4E106"/>
    <w:rsid w:val="4C1964AC"/>
    <w:rsid w:val="4C209616"/>
    <w:rsid w:val="4C3FC429"/>
    <w:rsid w:val="4CE6550E"/>
    <w:rsid w:val="4DC09194"/>
    <w:rsid w:val="4E07103A"/>
    <w:rsid w:val="4E4CA3EA"/>
    <w:rsid w:val="4E948F36"/>
    <w:rsid w:val="4F885229"/>
    <w:rsid w:val="4FE8744B"/>
    <w:rsid w:val="5099110E"/>
    <w:rsid w:val="50ACAA06"/>
    <w:rsid w:val="52D9CE57"/>
    <w:rsid w:val="531B2777"/>
    <w:rsid w:val="538ED586"/>
    <w:rsid w:val="5587F1AF"/>
    <w:rsid w:val="559373D7"/>
    <w:rsid w:val="559A8A4A"/>
    <w:rsid w:val="55AF382C"/>
    <w:rsid w:val="55F70489"/>
    <w:rsid w:val="56B21675"/>
    <w:rsid w:val="57BF9BB3"/>
    <w:rsid w:val="5862E4EA"/>
    <w:rsid w:val="5A424DC4"/>
    <w:rsid w:val="5ACB04D0"/>
    <w:rsid w:val="5B37D9D5"/>
    <w:rsid w:val="5BEA8188"/>
    <w:rsid w:val="5C338C36"/>
    <w:rsid w:val="5C347E2C"/>
    <w:rsid w:val="5CC9F743"/>
    <w:rsid w:val="5DF40509"/>
    <w:rsid w:val="5E0E0C3A"/>
    <w:rsid w:val="5E5C6EC0"/>
    <w:rsid w:val="5E840542"/>
    <w:rsid w:val="5EA98F3E"/>
    <w:rsid w:val="5F083764"/>
    <w:rsid w:val="5F568AA7"/>
    <w:rsid w:val="5F8FD56A"/>
    <w:rsid w:val="60C441D7"/>
    <w:rsid w:val="61844009"/>
    <w:rsid w:val="620693D0"/>
    <w:rsid w:val="622C84D7"/>
    <w:rsid w:val="623A2F4A"/>
    <w:rsid w:val="626BA2FB"/>
    <w:rsid w:val="628E2B69"/>
    <w:rsid w:val="62B447A2"/>
    <w:rsid w:val="650EF459"/>
    <w:rsid w:val="6521D898"/>
    <w:rsid w:val="655F8C14"/>
    <w:rsid w:val="6670D989"/>
    <w:rsid w:val="67728728"/>
    <w:rsid w:val="67984D01"/>
    <w:rsid w:val="67A0D143"/>
    <w:rsid w:val="69341D62"/>
    <w:rsid w:val="69F970CD"/>
    <w:rsid w:val="6B043CDA"/>
    <w:rsid w:val="6B444AAC"/>
    <w:rsid w:val="6BA96EB7"/>
    <w:rsid w:val="6CE01B0D"/>
    <w:rsid w:val="6DABEC85"/>
    <w:rsid w:val="6DC8AB91"/>
    <w:rsid w:val="6E078E85"/>
    <w:rsid w:val="6E121659"/>
    <w:rsid w:val="6F6FAE61"/>
    <w:rsid w:val="6F869A62"/>
    <w:rsid w:val="701B1527"/>
    <w:rsid w:val="70653DA2"/>
    <w:rsid w:val="708DACD5"/>
    <w:rsid w:val="70F84C62"/>
    <w:rsid w:val="713DF56F"/>
    <w:rsid w:val="71B96FA7"/>
    <w:rsid w:val="72E89803"/>
    <w:rsid w:val="73910412"/>
    <w:rsid w:val="744DC088"/>
    <w:rsid w:val="74E725D8"/>
    <w:rsid w:val="74E9BB98"/>
    <w:rsid w:val="7504E828"/>
    <w:rsid w:val="75996D13"/>
    <w:rsid w:val="75A44E9C"/>
    <w:rsid w:val="75BC6EA4"/>
    <w:rsid w:val="75F04E94"/>
    <w:rsid w:val="7621AAB3"/>
    <w:rsid w:val="76C0B865"/>
    <w:rsid w:val="77D169A2"/>
    <w:rsid w:val="784AB32E"/>
    <w:rsid w:val="79A07C82"/>
    <w:rsid w:val="7B239BCF"/>
    <w:rsid w:val="7B49339F"/>
    <w:rsid w:val="7C0888BF"/>
    <w:rsid w:val="7C82E8A5"/>
    <w:rsid w:val="7DA9C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48B64"/>
  <w15:chartTrackingRefBased/>
  <w15:docId w15:val="{CA1E93F6-C8CB-4CBB-ABA4-2464F6EFA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E2D"/>
  </w:style>
  <w:style w:type="paragraph" w:styleId="Heading1">
    <w:name w:val="heading 1"/>
    <w:basedOn w:val="Normal"/>
    <w:next w:val="Normal"/>
    <w:link w:val="Heading1Char"/>
    <w:uiPriority w:val="9"/>
    <w:qFormat/>
    <w:rsid w:val="006E29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6F0"/>
    <w:pPr>
      <w:ind w:left="720"/>
      <w:contextualSpacing/>
    </w:pPr>
  </w:style>
  <w:style w:type="table" w:styleId="TableGrid">
    <w:name w:val="Table Grid"/>
    <w:basedOn w:val="TableNormal"/>
    <w:uiPriority w:val="39"/>
    <w:rsid w:val="008E7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D3750E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6D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6DDA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E29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30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624"/>
  </w:style>
  <w:style w:type="paragraph" w:styleId="Footer">
    <w:name w:val="footer"/>
    <w:basedOn w:val="Normal"/>
    <w:link w:val="FooterChar"/>
    <w:uiPriority w:val="99"/>
    <w:unhideWhenUsed/>
    <w:rsid w:val="00030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624"/>
  </w:style>
  <w:style w:type="paragraph" w:styleId="Bibliography">
    <w:name w:val="Bibliography"/>
    <w:basedOn w:val="Normal"/>
    <w:next w:val="Normal"/>
    <w:uiPriority w:val="37"/>
    <w:unhideWhenUsed/>
    <w:rsid w:val="00030624"/>
  </w:style>
  <w:style w:type="paragraph" w:customStyle="1" w:styleId="preflight-heading">
    <w:name w:val="preflight-heading"/>
    <w:pPr>
      <w:spacing w:before="60" w:after="60"/>
    </w:pPr>
    <w:rPr>
      <w:b/>
      <w:color w:val="000000"/>
      <w:sz w:val="20"/>
    </w:rPr>
  </w:style>
  <w:style w:type="paragraph" w:customStyle="1" w:styleId="preflight-description">
    <w:name w:val="preflight-description"/>
    <w:pPr>
      <w:spacing w:before="60" w:after="60"/>
    </w:pPr>
    <w:rPr>
      <w:color w:val="000000"/>
      <w:sz w:val="20"/>
    </w:rPr>
  </w:style>
  <w:style w:type="paragraph" w:customStyle="1" w:styleId="preflight-link">
    <w:name w:val="preflight-link"/>
    <w:pPr>
      <w:spacing w:before="60" w:after="60"/>
    </w:pPr>
    <w:rPr>
      <w:color w:val="0000FF"/>
      <w:sz w:val="20"/>
      <w:u w:val="single"/>
    </w:rPr>
  </w:style>
  <w:style w:type="paragraph" w:customStyle="1" w:styleId="preflight-example">
    <w:name w:val="preflight-example"/>
    <w:pPr>
      <w:spacing w:before="180" w:after="60"/>
    </w:pPr>
    <w:rPr>
      <w:i/>
      <w:color w:val="000000"/>
      <w:sz w:val="20"/>
    </w:rPr>
  </w:style>
  <w:style w:type="character" w:styleId="Hyperlink">
    <w:name w:val="Hyperlink"/>
    <w:basedOn w:val="DefaultParagraphFont"/>
    <w:uiPriority w:val="99"/>
    <w:unhideWhenUsed/>
    <w:rsid w:val="00864E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ED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2BCF"/>
    <w:rPr>
      <w:color w:val="954F72"/>
      <w:u w:val="single"/>
    </w:rPr>
  </w:style>
  <w:style w:type="paragraph" w:customStyle="1" w:styleId="msonormal0">
    <w:name w:val="msonormal"/>
    <w:basedOn w:val="Normal"/>
    <w:rsid w:val="00672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672BC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72BC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8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8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3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3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9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1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8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69D6093-6879-4AA4-B7D2-9A79F9A48A94}">
  <we:reference id="wa104382081" version="1.55.1.0" store="en-US" storeType="omex"/>
  <we:alternateReferences>
    <we:reference id="wa104382081" version="1.55.1.0" store="wa10438208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037ea0-f10b-40ae-9076-89db66a894de">
      <Terms xmlns="http://schemas.microsoft.com/office/infopath/2007/PartnerControls"/>
    </lcf76f155ced4ddcb4097134ff3c332f>
    <TaxCatchAll xmlns="08c674ba-5fce-4f45-b52a-53002431429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5E9A582350B14998924DDC17E51716" ma:contentTypeVersion="18" ma:contentTypeDescription="Create a new document." ma:contentTypeScope="" ma:versionID="96056b74b4a12ad6a139844a6ffbd153">
  <xsd:schema xmlns:xsd="http://www.w3.org/2001/XMLSchema" xmlns:xs="http://www.w3.org/2001/XMLSchema" xmlns:p="http://schemas.microsoft.com/office/2006/metadata/properties" xmlns:ns2="19037ea0-f10b-40ae-9076-89db66a894de" xmlns:ns3="08c674ba-5fce-4f45-b52a-53002431429b" targetNamespace="http://schemas.microsoft.com/office/2006/metadata/properties" ma:root="true" ma:fieldsID="32741ccdb4800b1dc5dcd9d685f98680" ns2:_="" ns3:_="">
    <xsd:import namespace="19037ea0-f10b-40ae-9076-89db66a894de"/>
    <xsd:import namespace="08c674ba-5fce-4f45-b52a-5300243142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037ea0-f10b-40ae-9076-89db66a894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description="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94f6455-2e7a-42ed-804e-66c7398b92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c674ba-5fce-4f45-b52a-53002431429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4d7f076-b0d0-40ce-a473-c236f2d5f48b}" ma:internalName="TaxCatchAll" ma:showField="CatchAllData" ma:web="08c674ba-5fce-4f45-b52a-5300243142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AUA03</b:Tag>
    <b:SourceType>JournalArticle</b:SourceType>
    <b:Guid>{B3979381-AC92-40DA-9D27-D5F231237CB2}</b:Guid>
    <b:Title>AUA guideline on management of benign prostatic hyperplasia (2003). Chapter 1: Diagnosis and treatment recommendations</b:Title>
    <b:JournalName>J Urol</b:JournalName>
    <b:Year>2003</b:Year>
    <b:Pages>530-47</b:Pages>
    <b:Volume>170</b:Volume>
    <b:Issue>2 Pt 1</b:Issue>
    <b:RefOrder>3</b:RefOrder>
  </b:Source>
  <b:Source>
    <b:Tag>JSi14</b:Tag>
    <b:SourceType>JournalArticle</b:SourceType>
    <b:Guid>{E651FFD9-019B-4B56-A525-7482EFBFBC3D}</b:Guid>
    <b:Author>
      <b:Author>
        <b:NameList>
          <b:Person>
            <b:Last>Silva</b:Last>
            <b:First>J</b:First>
          </b:Person>
          <b:Person>
            <b:Last>Silva</b:Last>
            <b:Middle>M</b:Middle>
            <b:First>C</b:First>
          </b:Person>
          <b:Person>
            <b:Last>Cruz</b:Last>
            <b:First>F</b:First>
          </b:Person>
        </b:NameList>
      </b:Author>
    </b:Author>
    <b:Title>Current medical treatment of lower urinary tract symptoms/BPH: do we have a standard?</b:Title>
    <b:JournalName>Curr Opin Urol</b:JournalName>
    <b:Year>2014</b:Year>
    <b:Pages>21-8</b:Pages>
    <b:Volume>24</b:Volume>
    <b:Issue>1</b:Issue>
    <b:RefOrder>4</b:RefOrder>
  </b:Source>
  <b:Source>
    <b:Tag>CGR05</b:Tag>
    <b:SourceType>JournalArticle</b:SourceType>
    <b:Guid>{BC96B1A7-EB78-4260-A176-0F1E9E53501D}</b:Guid>
    <b:Author>
      <b:Author>
        <b:NameList>
          <b:Person>
            <b:Last>Roehrborn</b:Last>
            <b:First>C</b:First>
            <b:Middle>G</b:Middle>
          </b:Person>
        </b:NameList>
      </b:Author>
    </b:Author>
    <b:Title>Benign prostatic hyperplasia: an overview</b:Title>
    <b:JournalName>Rev Urol</b:JournalName>
    <b:Year>2005</b:Year>
    <b:Pages>S3-S14</b:Pages>
    <b:RefOrder>2</b:RefOrder>
  </b:Source>
  <b:Source>
    <b:Tag>SBe84</b:Tag>
    <b:SourceType>JournalArticle</b:SourceType>
    <b:Guid>{6E0948A3-3BF3-4A48-847A-1B8926C814DA}</b:Guid>
    <b:Author>
      <b:Author>
        <b:NameList>
          <b:Person>
            <b:Last>Berry</b:Last>
            <b:First>S</b:First>
          </b:Person>
          <b:Person>
            <b:Last>Coffey</b:Last>
            <b:First>D</b:First>
          </b:Person>
          <b:Person>
            <b:Last>Walsh</b:Last>
            <b:First>P</b:First>
          </b:Person>
          <b:Person>
            <b:Last>Ewing</b:Last>
            <b:First>L</b:First>
            <b:Middle>L.</b:Middle>
          </b:Person>
        </b:NameList>
      </b:Author>
    </b:Author>
    <b:Title>The Development of Human Benign Prostatic Hyperplasia with Age</b:Title>
    <b:JournalName>The Journal of Urology</b:JournalName>
    <b:Year>1984</b:Year>
    <b:Pages>474-479</b:Pages>
    <b:Volume>132</b:Volume>
    <b:Issue>3</b:Issue>
    <b:RefOrder>1</b:RefOrder>
  </b:Source>
  <b:Source>
    <b:Tag>RMR10</b:Tag>
    <b:SourceType>JournalArticle</b:SourceType>
    <b:Guid>{55E3160B-F939-466A-88E7-DB684141A2F6}</b:Guid>
    <b:Author>
      <b:Author>
        <b:NameList>
          <b:Person>
            <b:Last>Ren</b:Last>
            <b:First>R</b:First>
            <b:Middle>M</b:Middle>
          </b:Person>
          <b:Person>
            <b:Last>Kou</b:Last>
            <b:First>M</b:First>
          </b:Person>
          <b:Person>
            <b:Last>Lan</b:Last>
            <b:First>X</b:First>
            <b:Middle>X</b:Middle>
          </b:Person>
        </b:NameList>
      </b:Author>
    </b:Author>
    <b:Title>Efficacy and safety of tamsulosin for the treatment of benign prostatic hyperplasia: a meta analysis</b:Title>
    <b:JournalName>Chin Med J</b:JournalName>
    <b:Year>2010</b:Year>
    <b:Pages>234-8</b:Pages>
    <b:Volume>123</b:Volume>
    <b:Issue>2</b:Issue>
    <b:RefOrder>5</b:RefOrder>
  </b:Source>
  <b:Source>
    <b:Tag>Roe02</b:Tag>
    <b:SourceType>JournalArticle</b:SourceType>
    <b:Guid>{A4B4AF8B-9D6C-4AF7-99FD-4E6EF63814E0}</b:Guid>
    <b:Author>
      <b:Author>
        <b:NameList>
          <b:Person>
            <b:Last>Roehrborn</b:Last>
            <b:First>C.</b:First>
            <b:Middle>G.</b:Middle>
          </b:Person>
          <b:Person>
            <b:Last>Boyle</b:Last>
            <b:First>P.</b:First>
          </b:Person>
          <b:Person>
            <b:Last>Nickel</b:Last>
            <b:First>J.</b:First>
            <b:Middle>C.</b:Middle>
          </b:Person>
          <b:Person>
            <b:Last>Hoefner</b:Last>
            <b:First>K.</b:First>
          </b:Person>
          <b:Person>
            <b:Last>Andriole</b:Last>
            <b:First>G.</b:First>
          </b:Person>
        </b:NameList>
      </b:Author>
    </b:Author>
    <b:Title>Efficacy and safety of a dual inhibitor of 5-alpha-reductase types 1 and 2 (dutasteride) in men with benign prostatic hyperplasia</b:Title>
    <b:JournalName>Urology</b:JournalName>
    <b:Year>2002</b:Year>
    <b:Pages>434-41</b:Pages>
    <b:Volume>60</b:Volume>
    <b:Issue>3</b:Issue>
    <b:RefOrder>8</b:RefOrder>
  </b:Source>
  <b:Source>
    <b:Tag>Ver03</b:Tag>
    <b:SourceType>JournalArticle</b:SourceType>
    <b:Guid>{BF8FB0F1-6F25-4985-A7E8-CD06683BCA7F}</b:Guid>
    <b:Title>Treatment strategies, patterns of drug use and treatment discontinuation in men with LUTS suggestive of benign prostatic hyperplasia: the Triumph project</b:Title>
    <b:Year>2003</b:Year>
    <b:Author>
      <b:Author>
        <b:NameList>
          <b:Person>
            <b:Last>Verhamme</b:Last>
            <b:First>K.</b:First>
            <b:Middle>M.</b:Middle>
          </b:Person>
          <b:Person>
            <b:Last>Dieleman</b:Last>
            <b:First>J.</b:First>
            <b:Middle>P.</b:Middle>
          </b:Person>
          <b:Person>
            <b:Last>Bleumink</b:Last>
            <b:First>G.</b:First>
            <b:Middle>S.</b:Middle>
          </b:Person>
          <b:Person>
            <b:Last>Bosch</b:Last>
            <b:First>J.</b:First>
            <b:Middle>L.</b:Middle>
          </b:Person>
          <b:Person>
            <b:Last>Stricker</b:Last>
            <b:First>B.</b:First>
            <b:Middle>H.</b:Middle>
          </b:Person>
          <b:Person>
            <b:Last>Sturkenboom</b:Last>
            <b:First>M.</b:First>
            <b:Middle>C.</b:Middle>
          </b:Person>
        </b:NameList>
      </b:Author>
    </b:Author>
    <b:JournalName>Eur Urol</b:JournalName>
    <b:Pages>539-45</b:Pages>
    <b:Volume>44</b:Volume>
    <b:Issue>5</b:Issue>
    <b:RefOrder>10</b:RefOrder>
  </b:Source>
  <b:Source>
    <b:Tag>Roe08</b:Tag>
    <b:SourceType>JournalArticle</b:SourceType>
    <b:Guid>{FE341F9F-A2F3-452C-A913-5FF4F5C752E6}</b:Guid>
    <b:Author>
      <b:Author>
        <b:NameList>
          <b:Person>
            <b:Last>Roehrborn</b:Last>
            <b:First>C.</b:First>
            <b:Middle>G.</b:Middle>
          </b:Person>
        </b:NameList>
      </b:Author>
    </b:Author>
    <b:Title>BPH progression: concept and key learning from MTOPS, ALTESS, COMBAT, and ALF-ONE</b:Title>
    <b:JournalName>BJU Int</b:JournalName>
    <b:Year>2008</b:Year>
    <b:Pages>17-21</b:Pages>
    <b:Volume>101 Suppl 3</b:Volume>
    <b:RefOrder>11</b:RefOrder>
  </b:Source>
  <b:Source>
    <b:Tag>Whe13</b:Tag>
    <b:SourceType>JournalArticle</b:SourceType>
    <b:Guid>{ED8169A3-D899-4C62-9EDD-A538A095BB00}</b:Guid>
    <b:Author>
      <b:Author>
        <b:NameList>
          <b:Person>
            <b:Last>Whelan</b:Last>
            <b:First>J.</b:First>
            <b:Middle>P.</b:Middle>
          </b:Person>
          <b:Person>
            <b:Last>Bowen</b:Last>
            <b:First>J.</b:First>
            <b:Middle>M.</b:Middle>
          </b:Person>
          <b:Person>
            <b:Last>Burke</b:Last>
            <b:First>N.</b:First>
          </b:Person>
          <b:Person>
            <b:Last>Woods</b:Last>
            <b:First>E.</b:First>
            <b:Middle>A.</b:Middle>
          </b:Person>
          <b:Person>
            <b:Last>McIssac</b:Last>
            <b:First>G.</b:First>
            <b:Middle>P.</b:Middle>
          </b:Person>
          <b:Person>
            <b:Last>Hopkins</b:Last>
            <b:First>R.</b:First>
            <b:Middle>B.</b:Middle>
          </b:Person>
          <b:Person>
            <b:Last>O'Reilly</b:Last>
            <b:First>D.</b:First>
            <b:Middle>J.</b:Middle>
          </b:Person>
          <b:Person>
            <b:Last>et al</b:Last>
          </b:Person>
        </b:NameList>
      </b:Author>
    </b:Author>
    <b:Title>A prospective trial of GreenLight PVP (HPS120) versus transurethral resection of the prostate in the treatment of lower urinary tract symptoms in Ontario, Canada</b:Title>
    <b:JournalName>Can Urol Assoc J</b:JournalName>
    <b:Year>2013</b:Year>
    <b:Pages>335-41</b:Pages>
    <b:Volume>7</b:Volume>
    <b:Issue>9-10</b:Issue>
    <b:RefOrder>16</b:RefOrder>
  </b:Source>
  <b:Source>
    <b:Tag>Cin15</b:Tag>
    <b:SourceType>JournalArticle</b:SourceType>
    <b:Guid>{9CCE8E58-7A66-4BE2-B777-DC7DCEBCBA7D}</b:Guid>
    <b:Author>
      <b:Author>
        <b:NameList>
          <b:Person>
            <b:Last>Cindolo</b:Last>
            <b:First>L.</b:First>
          </b:Person>
          <b:Person>
            <b:Last>Pirozzi</b:Last>
            <b:First>L.</b:First>
          </b:Person>
          <b:Person>
            <b:Last>Fanizza</b:Last>
            <b:First>C.</b:First>
          </b:Person>
          <b:Person>
            <b:Last>Romero</b:Last>
            <b:First>M.</b:First>
          </b:Person>
          <b:Person>
            <b:Last>Tubaro</b:Last>
            <b:First>A.</b:First>
          </b:Person>
          <b:Person>
            <b:Last>Autorino</b:Last>
            <b:First>R.</b:First>
          </b:Person>
          <b:Person>
            <b:Last>et al</b:Last>
          </b:Person>
        </b:NameList>
      </b:Author>
    </b:Author>
    <b:Title>Drug adherence and clinical outcomes for patients under pharmacological therapy for lower urinary tract symptoms related to benign prostatic hyperplasia: population-based cohort study</b:Title>
    <b:JournalName>Eur Urol</b:JournalName>
    <b:Year>2015</b:Year>
    <b:Pages>418-25</b:Pages>
    <b:Volume>68</b:Volume>
    <b:Issue>3</b:Issue>
    <b:RefOrder>9</b:RefOrder>
  </b:Source>
  <b:Source>
    <b:Tag>Gil22</b:Tag>
    <b:SourceType>JournalArticle</b:SourceType>
    <b:Guid>{0E6DA6C7-E43E-4A82-8D82-E016F9C20D81}</b:Guid>
    <b:Author>
      <b:Author>
        <b:NameList>
          <b:Person>
            <b:Last>Gilling</b:Last>
            <b:First>P.</b:First>
            <b:Middle>J.</b:Middle>
          </b:Person>
          <b:Person>
            <b:Last>Barber</b:Last>
            <b:First>N.</b:First>
          </b:Person>
          <b:Person>
            <b:Last>Bidair</b:Last>
            <b:First>M.</b:First>
          </b:Person>
          <b:Person>
            <b:Last>Anderson</b:Last>
            <b:First>P.</b:First>
          </b:Person>
          <b:Person>
            <b:Last>Sutton</b:Last>
            <b:First>M.</b:First>
          </b:Person>
          <b:Person>
            <b:Last>Aho</b:Last>
            <b:First>T.</b:First>
          </b:Person>
          <b:Person>
            <b:Last>et al</b:Last>
          </b:Person>
        </b:NameList>
      </b:Author>
    </b:Author>
    <b:Title>Five-year outcomes for Aquablation therapy compared to TURP: results from a double-blind, randomized trial in men with LUTS due to BPH</b:Title>
    <b:JournalName>Can J Urol</b:JournalName>
    <b:Year>2022</b:Year>
    <b:Pages>10960-10968</b:Pages>
    <b:Volume>29</b:Volume>
    <b:Issue>1</b:Issue>
    <b:RefOrder>15</b:RefOrder>
  </b:Source>
  <b:Source>
    <b:Tag>GJG92</b:Tag>
    <b:SourceType>JournalArticle</b:SourceType>
    <b:Guid>{72E80994-2F05-4A25-818C-1F121698E0C5}</b:Guid>
    <b:Author>
      <b:Author>
        <b:NameList>
          <b:Person>
            <b:Last>Gormley</b:Last>
            <b:First>G</b:First>
            <b:Middle>J</b:Middle>
          </b:Person>
          <b:Person>
            <b:Last>Stoner</b:Last>
            <b:First>E</b:First>
          </b:Person>
          <b:Person>
            <b:Last>Bruskewitz</b:Last>
            <b:First>R</b:First>
            <b:Middle>C</b:Middle>
          </b:Person>
          <b:Person>
            <b:Last>Imperato-McGinley</b:Last>
            <b:First>J</b:First>
          </b:Person>
          <b:Person>
            <b:Last>Walsh</b:Last>
            <b:First>P.</b:First>
            <b:Middle>C.</b:Middle>
          </b:Person>
          <b:Person>
            <b:Last>McConnell</b:Last>
            <b:First>J.</b:First>
            <b:Middle>D.</b:Middle>
          </b:Person>
          <b:Person>
            <b:Last>et al</b:Last>
          </b:Person>
        </b:NameList>
      </b:Author>
    </b:Author>
    <b:Title>The effect of finasteride in men with benign prostatic hyperplasia. The Finasteride Study Group</b:Title>
    <b:JournalName>N Engl J Med</b:JournalName>
    <b:Year>1992</b:Year>
    <b:Pages>1185-91</b:Pages>
    <b:Volume>327</b:Volume>
    <b:Issue>17</b:Issue>
    <b:RefOrder>6</b:RefOrder>
  </b:Source>
  <b:Source>
    <b:Tag>Kap24</b:Tag>
    <b:SourceType>JournalArticle</b:SourceType>
    <b:Guid>{40C6A4AC-219D-45E9-8945-88264591BA95}</b:Guid>
    <b:Author>
      <b:Author>
        <b:NameList>
          <b:Person>
            <b:Last>Kaplan</b:Last>
            <b:First>S.</b:First>
          </b:Person>
          <b:Person>
            <b:Last>Kaufman</b:Last>
            <b:First>Jr.,</b:First>
            <b:Middle>R. P.</b:Middle>
          </b:Person>
          <b:Person>
            <b:Last>Mueller</b:Last>
            <b:First>T.</b:First>
          </b:Person>
          <b:Person>
            <b:Last>Elterman</b:Last>
            <b:First>D.</b:First>
          </b:Person>
          <b:Person>
            <b:Last>Chughtai</b:Last>
            <b:First>B.</b:First>
          </b:Person>
          <b:Person>
            <b:Last>Rukstalis</b:Last>
            <b:First>D.</b:First>
          </b:Person>
          <b:Person>
            <b:Last>et al</b:Last>
          </b:Person>
        </b:NameList>
      </b:Author>
    </b:Author>
    <b:Title>Retreatment rates and postprocedural complications are higher than expected after BPH surgeries: a US healthcare claims and utilization study</b:Title>
    <b:JournalName>Prosate Cancer Prostatic Dis</b:JournalName>
    <b:Year>2024</b:Year>
    <b:Pages>485-491</b:Pages>
    <b:Volume>27</b:Volume>
    <b:Issue>3</b:Issue>
    <b:RefOrder>14</b:RefOrder>
  </b:Source>
  <b:Source>
    <b:Tag>McC03</b:Tag>
    <b:SourceType>JournalArticle</b:SourceType>
    <b:Guid>{AF1CE3CA-9DF3-4141-B91A-A93DCB5F6799}</b:Guid>
    <b:Author>
      <b:Author>
        <b:NameList>
          <b:Person>
            <b:Last>McConnell</b:Last>
            <b:First>J.</b:First>
            <b:Middle>D.</b:Middle>
          </b:Person>
          <b:Person>
            <b:Last>Roehrborn</b:Last>
            <b:First>C.</b:First>
            <b:Middle>G.</b:Middle>
          </b:Person>
          <b:Person>
            <b:Last>Bautista</b:Last>
            <b:First>O.</b:First>
            <b:Middle>M</b:Middle>
          </b:Person>
          <b:Person>
            <b:Last>Andriole</b:Last>
            <b:First>G.</b:First>
            <b:Middle>L.</b:Middle>
          </b:Person>
          <b:Person>
            <b:Last>Dixon</b:Last>
            <b:First>C.</b:First>
            <b:Middle>M.</b:Middle>
          </b:Person>
          <b:Person>
            <b:Last>Kusek</b:Last>
            <b:First>J.</b:First>
            <b:Middle>W.</b:Middle>
          </b:Person>
          <b:Person>
            <b:Last>et al</b:Last>
          </b:Person>
        </b:NameList>
      </b:Author>
    </b:Author>
    <b:Title>The long-term effect of doxazosin, finasteride, and combination therapy on the clinical progression of benign prostatic hyperplasia</b:Title>
    <b:JournalName>N Engl J Med</b:JournalName>
    <b:Year>2003</b:Year>
    <b:Pages>2387-98</b:Pages>
    <b:Volume>349</b:Volume>
    <b:Issue>25</b:Issue>
    <b:RefOrder>7</b:RefOrder>
  </b:Source>
  <b:Source>
    <b:Tag>McV21</b:Tag>
    <b:SourceType>JournalArticle</b:SourceType>
    <b:Guid>{C3AC2E95-EBEB-4D38-B4B0-B67549416C30}</b:Guid>
    <b:Author>
      <b:Author>
        <b:NameList>
          <b:Person>
            <b:Last>McVary</b:Last>
            <b:First>K.</b:First>
            <b:Middle>T.</b:Middle>
          </b:Person>
          <b:Person>
            <b:Last>Gittelman</b:Last>
            <b:First>M.</b:First>
            <b:Middle>C.</b:Middle>
          </b:Person>
          <b:Person>
            <b:Last>Goldberg</b:Last>
            <b:First>K.</b:First>
            <b:Middle>A.</b:Middle>
          </b:Person>
          <b:Person>
            <b:Last>Patel</b:Last>
            <b:First>K.</b:First>
          </b:Person>
          <b:Person>
            <b:Last>Shore</b:Last>
            <b:First>N.</b:First>
            <b:Middle>D.</b:Middle>
          </b:Person>
          <b:Person>
            <b:Last>Levin</b:Last>
            <b:First>R.</b:First>
            <b:Middle>M.</b:Middle>
          </b:Person>
          <b:Person>
            <b:Last>et al</b:Last>
          </b:Person>
        </b:NameList>
      </b:Author>
    </b:Author>
    <b:Title>Final 5-Year Outcomes of the Multicenter Randomized Sham-Controlled Trial of a Water Vapor Thermal Therapy for Treatment of Moderate to Severe Lower Urinary Tract Symptoms Secondary to Benign Prostatic Hyperplasia</b:Title>
    <b:JournalName>J Urol</b:JournalName>
    <b:Year>2021</b:Year>
    <b:Pages>715-724</b:Pages>
    <b:Volume>206</b:Volume>
    <b:Issue>3</b:Issue>
    <b:RefOrder>12</b:RefOrder>
  </b:Source>
  <b:Source>
    <b:Tag>Roe17</b:Tag>
    <b:SourceType>JournalArticle</b:SourceType>
    <b:Guid>{EBD6A43D-C698-4935-95A5-BDA359FEE2FD}</b:Guid>
    <b:Author>
      <b:Author>
        <b:NameList>
          <b:Person>
            <b:Last>Roehrborn</b:Last>
            <b:First>C.G.</b:First>
          </b:Person>
          <b:Person>
            <b:Last>Barkin</b:Last>
            <b:First>J.</b:First>
          </b:Person>
          <b:Person>
            <b:Last>Gange</b:Last>
            <b:First>S.</b:First>
            <b:Middle>N.</b:Middle>
          </b:Person>
          <b:Person>
            <b:Last>Shore</b:Last>
            <b:First>N.</b:First>
            <b:Middle>D.</b:Middle>
          </b:Person>
          <b:Person>
            <b:Last>Giddens</b:Last>
            <b:First>J.</b:First>
            <b:Middle>L.</b:Middle>
          </b:Person>
          <b:Person>
            <b:Last>Bolton</b:Last>
            <b:First>D.</b:First>
            <b:Middle>M.</b:Middle>
          </b:Person>
          <b:Person>
            <b:Last>et al</b:Last>
          </b:Person>
        </b:NameList>
      </b:Author>
    </b:Author>
    <b:Title>Five year results of the prospective randomized controlled prostatic urethral L.I.F.T. study</b:Title>
    <b:JournalName>Can J Urol</b:JournalName>
    <b:Year>2017</b:Year>
    <b:Pages>8802-8813</b:Pages>
    <b:Volume>24</b:Volume>
    <b:Issue>3</b:Issue>
    <b:RefOrder>13</b:RefOrder>
  </b:Source>
</b:Sources>
</file>

<file path=customXml/itemProps1.xml><?xml version="1.0" encoding="utf-8"?>
<ds:datastoreItem xmlns:ds="http://schemas.openxmlformats.org/officeDocument/2006/customXml" ds:itemID="{1125B7A9-12A3-4C7A-A27A-DE2B44890B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06FEAC-AFE8-400B-97C6-C69D0546DD5E}">
  <ds:schemaRefs>
    <ds:schemaRef ds:uri="http://schemas.microsoft.com/office/2006/metadata/properties"/>
    <ds:schemaRef ds:uri="http://schemas.microsoft.com/office/infopath/2007/PartnerControls"/>
    <ds:schemaRef ds:uri="19037ea0-f10b-40ae-9076-89db66a894de"/>
    <ds:schemaRef ds:uri="08c674ba-5fce-4f45-b52a-53002431429b"/>
  </ds:schemaRefs>
</ds:datastoreItem>
</file>

<file path=customXml/itemProps3.xml><?xml version="1.0" encoding="utf-8"?>
<ds:datastoreItem xmlns:ds="http://schemas.openxmlformats.org/officeDocument/2006/customXml" ds:itemID="{37AB1BF4-0B1D-46C8-BA28-CFECC5934E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037ea0-f10b-40ae-9076-89db66a894de"/>
    <ds:schemaRef ds:uri="08c674ba-5fce-4f45-b52a-5300243142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F22ED4C-53F5-4DE8-BD6F-8A9EE668B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Najafi, Allison</dc:creator>
  <cp:lastModifiedBy>Najafi, Allison</cp:lastModifiedBy>
  <cp:revision>31</cp:revision>
  <dcterms:created xsi:type="dcterms:W3CDTF">2024-09-26T18:33:00Z</dcterms:created>
  <dcterms:modified xsi:type="dcterms:W3CDTF">2024-11-16T02:43:00Z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0x010100E75E9A582350B14998924DDC17E51716</vt:lpwstr>
  </property>
  <property fmtid="{D5CDD505-2E9C-101B-9397-08002B2CF9AE}" pid="3" name="MediaServiceImageTags">
    <vt:lpwstr/>
  </property>
  <property fmtid="{D5CDD505-2E9C-101B-9397-08002B2CF9AE}" pid="4" name="Mendeley Citation Style_1">
    <vt:lpwstr>http://www.zotero.org/styles/american-medical-association</vt:lpwstr>
  </property>
  <property fmtid="{D5CDD505-2E9C-101B-9397-08002B2CF9AE}" pid="5" name="Mendeley Document_1">
    <vt:lpwstr>True</vt:lpwstr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Id 5_1">
    <vt:lpwstr>http://www.zotero.org/styles/ieee</vt:lpwstr>
  </property>
  <property fmtid="{D5CDD505-2E9C-101B-9397-08002B2CF9AE}" pid="12" name="Mendeley Recent Style Id 6_1">
    <vt:lpwstr>http://www.zotero.org/styles/modern-humanities-research-association</vt:lpwstr>
  </property>
  <property fmtid="{D5CDD505-2E9C-101B-9397-08002B2CF9AE}" pid="13" name="Mendeley Recent Style Id 7_1">
    <vt:lpwstr>http://www.zotero.org/styles/modern-language-association</vt:lpwstr>
  </property>
  <property fmtid="{D5CDD505-2E9C-101B-9397-08002B2CF9AE}" pid="14" name="Mendeley Recent Style Id 8_1">
    <vt:lpwstr>http://www.zotero.org/styles/nature</vt:lpwstr>
  </property>
  <property fmtid="{D5CDD505-2E9C-101B-9397-08002B2CF9AE}" pid="15" name="Mendeley Recent Style Id 9_1">
    <vt:lpwstr>http://www.zotero.org/styles/vancouver</vt:lpwstr>
  </property>
  <property fmtid="{D5CDD505-2E9C-101B-9397-08002B2CF9AE}" pid="16" name="Mendeley Recent Style Name 0_1">
    <vt:lpwstr>American Medical Association</vt:lpwstr>
  </property>
  <property fmtid="{D5CDD505-2E9C-101B-9397-08002B2CF9AE}" pid="17" name="Mendeley Recent Style Name 1_1">
    <vt:lpwstr>American Psychological Association 7th edition</vt:lpwstr>
  </property>
  <property fmtid="{D5CDD505-2E9C-101B-9397-08002B2CF9AE}" pid="18" name="Mendeley Recent Style Name 2_1">
    <vt:lpwstr>American Sociological Association 6th edition</vt:lpwstr>
  </property>
  <property fmtid="{D5CDD505-2E9C-101B-9397-08002B2CF9AE}" pid="19" name="Mendeley Recent Style Name 3_1">
    <vt:lpwstr>Chicago Manual of Style 17th edition (author-date)</vt:lpwstr>
  </property>
  <property fmtid="{D5CDD505-2E9C-101B-9397-08002B2CF9AE}" pid="20" name="Mendeley Recent Style Name 4_1">
    <vt:lpwstr>Cite Them Right 10th edition - Harvard</vt:lpwstr>
  </property>
  <property fmtid="{D5CDD505-2E9C-101B-9397-08002B2CF9AE}" pid="21" name="Mendeley Recent Style Name 5_1">
    <vt:lpwstr>IEEE</vt:lpwstr>
  </property>
  <property fmtid="{D5CDD505-2E9C-101B-9397-08002B2CF9AE}" pid="22" name="Mendeley Recent Style Name 6_1">
    <vt:lpwstr>Modern Humanities Research Association 3rd edition (note with bibliography)</vt:lpwstr>
  </property>
  <property fmtid="{D5CDD505-2E9C-101B-9397-08002B2CF9AE}" pid="23" name="Mendeley Recent Style Name 7_1">
    <vt:lpwstr>Modern Language Association 8th edition</vt:lpwstr>
  </property>
  <property fmtid="{D5CDD505-2E9C-101B-9397-08002B2CF9AE}" pid="24" name="Mendeley Recent Style Name 8_1">
    <vt:lpwstr>Nature</vt:lpwstr>
  </property>
  <property fmtid="{D5CDD505-2E9C-101B-9397-08002B2CF9AE}" pid="25" name="Mendeley Recent Style Name 9_1">
    <vt:lpwstr>Vancouver</vt:lpwstr>
  </property>
  <property fmtid="{D5CDD505-2E9C-101B-9397-08002B2CF9AE}" pid="26" name="Mendeley Unique User Id_1">
    <vt:lpwstr>3f987c38-5e98-3b24-8f4d-4b3e02af897b</vt:lpwstr>
  </property>
</Properties>
</file>