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3E12" w14:textId="45781505" w:rsidR="00897C4D" w:rsidRPr="009542B4" w:rsidRDefault="00897C4D" w:rsidP="00897C4D">
      <w:pPr>
        <w:rPr>
          <w:b/>
        </w:rPr>
      </w:pPr>
      <w:r w:rsidRPr="009542B4">
        <w:rPr>
          <w:rFonts w:eastAsiaTheme="minorEastAsia"/>
          <w:b/>
        </w:rPr>
        <w:t>Supplementary</w:t>
      </w:r>
      <w:r w:rsidRPr="009542B4">
        <w:rPr>
          <w:b/>
        </w:rPr>
        <w:t xml:space="preserve"> </w:t>
      </w:r>
      <w:r w:rsidR="009D3496">
        <w:rPr>
          <w:rFonts w:eastAsiaTheme="minorEastAsia"/>
          <w:b/>
        </w:rPr>
        <w:t>Information</w:t>
      </w:r>
    </w:p>
    <w:p w14:paraId="268F1E12" w14:textId="77777777" w:rsidR="00897C4D" w:rsidRPr="009542B4" w:rsidRDefault="00897C4D" w:rsidP="00897C4D"/>
    <w:p w14:paraId="22099142" w14:textId="3EB996EF" w:rsidR="00F80523" w:rsidRDefault="00F80523" w:rsidP="009D3496">
      <w:pPr>
        <w:jc w:val="center"/>
      </w:pPr>
    </w:p>
    <w:p w14:paraId="70E0188D" w14:textId="77777777" w:rsidR="00B82E48" w:rsidRDefault="00B82E48" w:rsidP="009D3496">
      <w:pPr>
        <w:jc w:val="center"/>
      </w:pPr>
    </w:p>
    <w:p w14:paraId="42315259" w14:textId="740C743A" w:rsidR="009D3496" w:rsidRPr="00FD71A9" w:rsidRDefault="009D3496" w:rsidP="009D3496">
      <w:pPr>
        <w:jc w:val="center"/>
        <w:rPr>
          <w:b/>
          <w:sz w:val="28"/>
          <w:szCs w:val="28"/>
        </w:rPr>
      </w:pPr>
      <w:r w:rsidRPr="00FD71A9">
        <w:rPr>
          <w:b/>
          <w:sz w:val="28"/>
          <w:szCs w:val="28"/>
        </w:rPr>
        <w:t>Mono(2-ethylhexyl) phthalate modulates</w:t>
      </w:r>
      <w:r w:rsidR="006E1B9C">
        <w:rPr>
          <w:b/>
          <w:sz w:val="28"/>
          <w:szCs w:val="28"/>
        </w:rPr>
        <w:t xml:space="preserve"> the</w:t>
      </w:r>
      <w:r w:rsidRPr="00FD71A9">
        <w:rPr>
          <w:b/>
          <w:sz w:val="28"/>
          <w:szCs w:val="28"/>
        </w:rPr>
        <w:t xml:space="preserve"> lipid accumulation and reproducti</w:t>
      </w:r>
      <w:r w:rsidR="00331361">
        <w:rPr>
          <w:b/>
          <w:sz w:val="28"/>
          <w:szCs w:val="28"/>
        </w:rPr>
        <w:t>ve signaling</w:t>
      </w:r>
      <w:r w:rsidRPr="00FD71A9">
        <w:rPr>
          <w:b/>
          <w:sz w:val="28"/>
          <w:szCs w:val="28"/>
        </w:rPr>
        <w:t xml:space="preserve"> </w:t>
      </w:r>
      <w:r w:rsidRPr="00FD71A9">
        <w:rPr>
          <w:rFonts w:eastAsia="Malgun Gothic"/>
          <w:b/>
          <w:sz w:val="28"/>
          <w:szCs w:val="28"/>
        </w:rPr>
        <w:t>in</w:t>
      </w:r>
      <w:r w:rsidRPr="00FD71A9">
        <w:rPr>
          <w:b/>
          <w:sz w:val="28"/>
          <w:szCs w:val="28"/>
        </w:rPr>
        <w:t xml:space="preserve"> </w:t>
      </w:r>
      <w:r w:rsidRPr="00FD71A9">
        <w:rPr>
          <w:b/>
          <w:i/>
          <w:sz w:val="28"/>
          <w:szCs w:val="28"/>
        </w:rPr>
        <w:t>Daphnia magna</w:t>
      </w:r>
    </w:p>
    <w:p w14:paraId="5B5381DF" w14:textId="776EAA27" w:rsidR="00ED3AB3" w:rsidRPr="002E261D" w:rsidRDefault="00ED3AB3" w:rsidP="00FD71A9">
      <w:pPr>
        <w:spacing w:line="276" w:lineRule="auto"/>
      </w:pPr>
    </w:p>
    <w:p w14:paraId="67199842" w14:textId="2F26E756" w:rsidR="00897C4D" w:rsidRPr="009542B4" w:rsidRDefault="00897C4D" w:rsidP="009D3496">
      <w:pPr>
        <w:jc w:val="center"/>
        <w:rPr>
          <w:rFonts w:eastAsiaTheme="minorEastAsia"/>
          <w:b/>
          <w:color w:val="FF0000"/>
        </w:rPr>
      </w:pPr>
    </w:p>
    <w:p w14:paraId="17E909C2" w14:textId="2C2B63D3" w:rsidR="00897C4D" w:rsidRPr="009542B4" w:rsidRDefault="00897C4D" w:rsidP="003F510F">
      <w:pPr>
        <w:jc w:val="both"/>
        <w:rPr>
          <w:rFonts w:eastAsiaTheme="minorEastAsia"/>
          <w:b/>
          <w:color w:val="FF0000"/>
        </w:rPr>
      </w:pPr>
    </w:p>
    <w:p w14:paraId="3D19A3CA" w14:textId="5964CE89" w:rsidR="00ED3AB3" w:rsidRPr="00ED3AB3" w:rsidRDefault="00ED3AB3" w:rsidP="00ED3AB3">
      <w:pPr>
        <w:spacing w:line="276" w:lineRule="auto"/>
        <w:jc w:val="center"/>
      </w:pPr>
      <w:r w:rsidRPr="00ED3AB3">
        <w:t>Hyun Ki Cho</w:t>
      </w:r>
      <w:r w:rsidRPr="00B82E48">
        <w:rPr>
          <w:vertAlign w:val="superscript"/>
        </w:rPr>
        <w:t>1,</w:t>
      </w:r>
      <w:r w:rsidRPr="00A009A2">
        <w:rPr>
          <w:vertAlign w:val="superscript"/>
        </w:rPr>
        <w:t xml:space="preserve"> #</w:t>
      </w:r>
      <w:r w:rsidRPr="00A009A2">
        <w:t>, Yohan Seol</w:t>
      </w:r>
      <w:r w:rsidRPr="00A009A2">
        <w:rPr>
          <w:vertAlign w:val="superscript"/>
        </w:rPr>
        <w:t>1,2#</w:t>
      </w:r>
      <w:r w:rsidRPr="00A009A2">
        <w:t>, Seungyun Baik</w:t>
      </w:r>
      <w:r w:rsidRPr="00A009A2">
        <w:rPr>
          <w:vertAlign w:val="superscript"/>
        </w:rPr>
        <w:t>1</w:t>
      </w:r>
      <w:r w:rsidRPr="00A009A2">
        <w:t>, Baeckkyoung Sung</w:t>
      </w:r>
      <w:r w:rsidRPr="00A009A2">
        <w:rPr>
          <w:vertAlign w:val="superscript"/>
        </w:rPr>
        <w:t>1,2</w:t>
      </w:r>
      <w:r w:rsidRPr="00A009A2">
        <w:t>, Chang Seon Ryu</w:t>
      </w:r>
      <w:r w:rsidRPr="00ED3AB3">
        <w:rPr>
          <w:vertAlign w:val="superscript"/>
        </w:rPr>
        <w:t>1</w:t>
      </w:r>
      <w:r w:rsidRPr="00ED3AB3">
        <w:t>* and Young Jun Kim</w:t>
      </w:r>
      <w:r w:rsidRPr="00ED3AB3">
        <w:rPr>
          <w:vertAlign w:val="superscript"/>
        </w:rPr>
        <w:t>1,2</w:t>
      </w:r>
      <w:r w:rsidRPr="00ED3AB3">
        <w:t>**</w:t>
      </w:r>
    </w:p>
    <w:p w14:paraId="0B5454D6" w14:textId="77777777" w:rsidR="00ED3AB3" w:rsidRPr="00ED3AB3" w:rsidRDefault="00ED3AB3" w:rsidP="00ED3AB3">
      <w:pPr>
        <w:spacing w:line="276" w:lineRule="auto"/>
        <w:jc w:val="center"/>
      </w:pPr>
    </w:p>
    <w:p w14:paraId="35266DF1" w14:textId="2C4E2859" w:rsidR="00ED3AB3" w:rsidRPr="00ED3AB3" w:rsidRDefault="00ED3AB3" w:rsidP="00FD71A9">
      <w:pPr>
        <w:pStyle w:val="ListParagraph"/>
        <w:numPr>
          <w:ilvl w:val="0"/>
          <w:numId w:val="4"/>
        </w:numPr>
        <w:spacing w:line="276" w:lineRule="auto"/>
        <w:jc w:val="center"/>
        <w:rPr>
          <w:lang w:val="de-DE" w:eastAsia="de-DE"/>
        </w:rPr>
      </w:pPr>
      <w:r w:rsidRPr="00FD71A9">
        <w:rPr>
          <w:i/>
          <w:iCs/>
          <w:lang w:val="de-DE"/>
        </w:rPr>
        <w:t>Environmental Safety Group, KIST Europe Forschungsgesellschaft mbH, 66123</w:t>
      </w:r>
      <w:r w:rsidRPr="00FD71A9">
        <w:rPr>
          <w:rFonts w:ascii="times newroman" w:hAnsi="times newroman"/>
          <w:i/>
          <w:iCs/>
          <w:lang w:val="de-DE"/>
        </w:rPr>
        <w:t xml:space="preserve"> </w:t>
      </w:r>
      <w:r w:rsidRPr="00FD71A9">
        <w:rPr>
          <w:rFonts w:ascii="times newroman" w:hAnsi="times newroman"/>
          <w:i/>
          <w:lang w:val="de-DE"/>
        </w:rPr>
        <w:t>Saarbr</w:t>
      </w:r>
      <w:r w:rsidRPr="00FD71A9">
        <w:rPr>
          <w:rFonts w:ascii="times newroman" w:hAnsi="times newroman" w:hint="eastAsia"/>
          <w:i/>
          <w:lang w:val="de-DE"/>
        </w:rPr>
        <w:t>ü</w:t>
      </w:r>
      <w:r w:rsidRPr="00FD71A9">
        <w:rPr>
          <w:rFonts w:ascii="times newroman" w:hAnsi="times newroman"/>
          <w:i/>
          <w:lang w:val="de-DE"/>
        </w:rPr>
        <w:t>cken</w:t>
      </w:r>
      <w:r w:rsidRPr="00FD71A9">
        <w:rPr>
          <w:i/>
          <w:iCs/>
          <w:lang w:val="de-DE"/>
        </w:rPr>
        <w:t>, Germany</w:t>
      </w:r>
    </w:p>
    <w:p w14:paraId="66BA3409" w14:textId="23EF79F5" w:rsidR="003F510F" w:rsidRPr="00FD71A9" w:rsidRDefault="00ED3AB3" w:rsidP="00FD71A9">
      <w:pPr>
        <w:pStyle w:val="ListParagraph"/>
        <w:numPr>
          <w:ilvl w:val="0"/>
          <w:numId w:val="4"/>
        </w:numPr>
        <w:spacing w:line="276" w:lineRule="auto"/>
        <w:jc w:val="center"/>
        <w:rPr>
          <w:lang w:eastAsia="de-DE"/>
        </w:rPr>
      </w:pPr>
      <w:r w:rsidRPr="00FD71A9">
        <w:rPr>
          <w:i/>
          <w:iCs/>
          <w:lang w:val="en-GB"/>
        </w:rPr>
        <w:t>Division of Energy &amp; Environment Technology, University of Science &amp; Technology, 34113 Daejeon, Republic of Korea</w:t>
      </w:r>
    </w:p>
    <w:p w14:paraId="2B487565" w14:textId="15CC5D17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5C1BF413" w14:textId="376F6A00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48424775" w14:textId="31BC3BF5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1D54E16D" w14:textId="5C58C7A5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54EFF5DB" w14:textId="14B7C880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6993863A" w14:textId="5B9153F5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714EC5A1" w14:textId="76009357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0F217981" w14:textId="123EF7F3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14BACD97" w14:textId="5D6DE90E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5C9297B3" w14:textId="7ED29127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6F179148" w14:textId="762D6AC5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4765EBE5" w14:textId="2C17926D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1F591819" w14:textId="37FE28E9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2C744478" w14:textId="03737090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7EB1E3EE" w14:textId="09821454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5E529F86" w14:textId="22BEBCAF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0A5959B9" w14:textId="20D3C103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76A04968" w14:textId="7E2D1942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232EEA32" w14:textId="59DB4552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4BFF4DBB" w14:textId="1C55CAD7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22534DA9" w14:textId="70D6FEAB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02F4E1C2" w14:textId="078577DE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26542F75" w14:textId="06AD61A2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448728AE" w14:textId="10306C79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2CBE243E" w14:textId="1581208A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15CA0296" w14:textId="01D1EDAB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6D975CEF" w14:textId="62D53649" w:rsidR="009542B4" w:rsidRDefault="009542B4" w:rsidP="003F510F">
      <w:pPr>
        <w:jc w:val="both"/>
        <w:rPr>
          <w:rFonts w:eastAsiaTheme="minorEastAsia"/>
          <w:b/>
          <w:color w:val="FF0000"/>
        </w:rPr>
      </w:pPr>
    </w:p>
    <w:p w14:paraId="7C894915" w14:textId="028594FB" w:rsidR="009D3496" w:rsidRDefault="009D3496">
      <w:pPr>
        <w:spacing w:after="160" w:line="259" w:lineRule="auto"/>
        <w:rPr>
          <w:rFonts w:eastAsiaTheme="minorEastAsia"/>
          <w:b/>
          <w:color w:val="FF0000"/>
        </w:rPr>
      </w:pPr>
    </w:p>
    <w:p w14:paraId="0B482644" w14:textId="55DE6BEF" w:rsidR="00BA5DB6" w:rsidRDefault="00BA5DB6">
      <w:pPr>
        <w:spacing w:after="160" w:line="259" w:lineRule="auto"/>
        <w:rPr>
          <w:rFonts w:eastAsia="Malgun Gothic"/>
        </w:rPr>
      </w:pPr>
    </w:p>
    <w:p w14:paraId="69F0A477" w14:textId="77777777" w:rsidR="00BA5DB6" w:rsidRPr="00897C4D" w:rsidRDefault="00BA5DB6" w:rsidP="00BA5DB6">
      <w:pPr>
        <w:jc w:val="both"/>
        <w:rPr>
          <w:b/>
        </w:rPr>
      </w:pPr>
      <w:r w:rsidRPr="00897C4D">
        <w:rPr>
          <w:b/>
          <w:noProof/>
        </w:rPr>
        <w:lastRenderedPageBreak/>
        <w:drawing>
          <wp:inline distT="0" distB="0" distL="0" distR="0" wp14:anchorId="3958B700" wp14:editId="1B715165">
            <wp:extent cx="5760720" cy="57607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5 combined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7C4D">
        <w:rPr>
          <w:b/>
        </w:rPr>
        <w:tab/>
      </w:r>
    </w:p>
    <w:p w14:paraId="4FE2580C" w14:textId="52518776" w:rsidR="00BF347D" w:rsidRPr="00A545D2" w:rsidRDefault="00BA5DB6" w:rsidP="00FD71A9">
      <w:pPr>
        <w:spacing w:line="360" w:lineRule="auto"/>
        <w:jc w:val="both"/>
        <w:rPr>
          <w:sz w:val="12"/>
          <w:szCs w:val="12"/>
          <w:lang w:val="en-GB"/>
        </w:rPr>
      </w:pPr>
      <w:r w:rsidRPr="00A545D2">
        <w:rPr>
          <w:b/>
        </w:rPr>
        <w:t>Fig</w:t>
      </w:r>
      <w:r w:rsidR="009D3496">
        <w:rPr>
          <w:b/>
        </w:rPr>
        <w:t>ure S</w:t>
      </w:r>
      <w:r w:rsidRPr="00A545D2">
        <w:rPr>
          <w:b/>
        </w:rPr>
        <w:t xml:space="preserve">1.  </w:t>
      </w:r>
      <w:r w:rsidR="005914D9">
        <w:rPr>
          <w:lang w:val="en-GB"/>
        </w:rPr>
        <w:t xml:space="preserve">Multivariate </w:t>
      </w:r>
      <w:r w:rsidR="00374339">
        <w:rPr>
          <w:lang w:val="en-GB"/>
        </w:rPr>
        <w:t xml:space="preserve">data </w:t>
      </w:r>
      <w:r w:rsidRPr="00A545D2">
        <w:rPr>
          <w:lang w:val="en-GB"/>
        </w:rPr>
        <w:t xml:space="preserve">analysis </w:t>
      </w:r>
      <w:r w:rsidR="005914D9">
        <w:rPr>
          <w:lang w:val="en-GB"/>
        </w:rPr>
        <w:t xml:space="preserve">for metabolomics </w:t>
      </w:r>
      <w:r w:rsidRPr="00A545D2">
        <w:rPr>
          <w:lang w:val="en-GB"/>
        </w:rPr>
        <w:t xml:space="preserve">of the </w:t>
      </w:r>
      <w:r w:rsidR="00D012D5" w:rsidRPr="00FD71A9">
        <w:rPr>
          <w:i/>
          <w:lang w:val="en-GB"/>
        </w:rPr>
        <w:t>D. magna</w:t>
      </w:r>
      <w:r w:rsidR="00D012D5">
        <w:rPr>
          <w:lang w:val="en-GB"/>
        </w:rPr>
        <w:t xml:space="preserve"> </w:t>
      </w:r>
      <w:r w:rsidRPr="00A545D2">
        <w:t>neonates</w:t>
      </w:r>
      <w:r w:rsidRPr="00A545D2">
        <w:rPr>
          <w:lang w:val="en-GB"/>
        </w:rPr>
        <w:t xml:space="preserve"> collected </w:t>
      </w:r>
      <w:r w:rsidR="00161548">
        <w:rPr>
          <w:lang w:val="en-GB"/>
        </w:rPr>
        <w:t>after</w:t>
      </w:r>
      <w:r w:rsidRPr="00A545D2">
        <w:rPr>
          <w:lang w:val="en-GB"/>
        </w:rPr>
        <w:t xml:space="preserve"> 48 h</w:t>
      </w:r>
      <w:r w:rsidR="00161548">
        <w:rPr>
          <w:lang w:val="en-GB"/>
        </w:rPr>
        <w:t>-</w:t>
      </w:r>
      <w:r w:rsidRPr="00A545D2">
        <w:rPr>
          <w:lang w:val="en-GB"/>
        </w:rPr>
        <w:t xml:space="preserve">exposure </w:t>
      </w:r>
      <w:r w:rsidR="007B70C1">
        <w:rPr>
          <w:lang w:val="en-GB"/>
        </w:rPr>
        <w:t>to</w:t>
      </w:r>
      <w:r w:rsidRPr="00A545D2">
        <w:rPr>
          <w:lang w:val="en-GB"/>
        </w:rPr>
        <w:t xml:space="preserve"> 1 </w:t>
      </w:r>
      <w:r w:rsidR="007B70C1">
        <w:rPr>
          <w:lang w:val="en-GB"/>
        </w:rPr>
        <w:t xml:space="preserve">mg/L </w:t>
      </w:r>
      <w:r w:rsidRPr="00A545D2">
        <w:rPr>
          <w:lang w:val="en-GB"/>
        </w:rPr>
        <w:t xml:space="preserve">and 2 mg/L </w:t>
      </w:r>
      <w:r w:rsidR="007B70C1">
        <w:rPr>
          <w:lang w:val="en-GB"/>
        </w:rPr>
        <w:t xml:space="preserve">of </w:t>
      </w:r>
      <w:r w:rsidRPr="00A545D2">
        <w:rPr>
          <w:lang w:val="en-GB"/>
        </w:rPr>
        <w:t xml:space="preserve">MEHP. Partial least-squares–discriminant analysis </w:t>
      </w:r>
      <w:r w:rsidR="005914D9">
        <w:rPr>
          <w:lang w:val="en-GB"/>
        </w:rPr>
        <w:t xml:space="preserve">(PLS-DA) </w:t>
      </w:r>
      <w:r w:rsidRPr="00A545D2">
        <w:rPr>
          <w:lang w:val="en-GB"/>
        </w:rPr>
        <w:t xml:space="preserve">score scatter plots for the neonate samples </w:t>
      </w:r>
      <w:r w:rsidR="00D12E70">
        <w:rPr>
          <w:lang w:val="en-GB"/>
        </w:rPr>
        <w:t xml:space="preserve">are shown for </w:t>
      </w:r>
      <w:r w:rsidRPr="00A545D2">
        <w:rPr>
          <w:lang w:val="en-GB"/>
        </w:rPr>
        <w:t>(A) reverse phase (RP) + data; (B) RP- data (C)</w:t>
      </w:r>
      <w:r w:rsidR="00866AF9">
        <w:rPr>
          <w:lang w:val="en-GB"/>
        </w:rPr>
        <w:t xml:space="preserve"> </w:t>
      </w:r>
      <w:r w:rsidR="00866AF9" w:rsidRPr="00866AF9">
        <w:rPr>
          <w:lang w:val="en-GB"/>
        </w:rPr>
        <w:t>Hydrophilic interaction chromatography (HILIC)</w:t>
      </w:r>
      <w:r w:rsidR="00866AF9">
        <w:rPr>
          <w:lang w:val="en-GB"/>
        </w:rPr>
        <w:t xml:space="preserve"> </w:t>
      </w:r>
      <w:r w:rsidRPr="00A545D2">
        <w:rPr>
          <w:lang w:val="en-GB"/>
        </w:rPr>
        <w:t xml:space="preserve">+ data; </w:t>
      </w:r>
      <w:r w:rsidR="00D12E70">
        <w:rPr>
          <w:lang w:val="en-GB"/>
        </w:rPr>
        <w:t xml:space="preserve">and </w:t>
      </w:r>
      <w:r w:rsidRPr="00A545D2">
        <w:rPr>
          <w:lang w:val="en-GB"/>
        </w:rPr>
        <w:t xml:space="preserve">(D) </w:t>
      </w:r>
      <w:r w:rsidR="00866AF9" w:rsidRPr="00866AF9">
        <w:rPr>
          <w:lang w:val="en-GB"/>
        </w:rPr>
        <w:t>HILIC</w:t>
      </w:r>
      <w:r w:rsidRPr="00A545D2">
        <w:rPr>
          <w:lang w:val="en-GB"/>
        </w:rPr>
        <w:t xml:space="preserve"> -</w:t>
      </w:r>
      <w:r w:rsidR="009D3496">
        <w:rPr>
          <w:lang w:val="en-GB"/>
        </w:rPr>
        <w:t xml:space="preserve"> </w:t>
      </w:r>
      <w:r w:rsidRPr="00A545D2">
        <w:rPr>
          <w:lang w:val="en-GB"/>
        </w:rPr>
        <w:t xml:space="preserve">data. </w:t>
      </w:r>
    </w:p>
    <w:p w14:paraId="3EA8580E" w14:textId="77777777" w:rsidR="00BF347D" w:rsidRPr="00A545D2" w:rsidRDefault="00BF347D">
      <w:pPr>
        <w:spacing w:after="160" w:line="259" w:lineRule="auto"/>
        <w:rPr>
          <w:sz w:val="12"/>
          <w:szCs w:val="12"/>
          <w:lang w:val="en-GB"/>
        </w:rPr>
      </w:pPr>
      <w:r w:rsidRPr="00A545D2">
        <w:rPr>
          <w:sz w:val="12"/>
          <w:szCs w:val="12"/>
          <w:lang w:val="en-GB"/>
        </w:rPr>
        <w:br w:type="page"/>
      </w:r>
    </w:p>
    <w:p w14:paraId="5B46F869" w14:textId="657A689A" w:rsidR="00BF347D" w:rsidRPr="00897C4D" w:rsidRDefault="00BF347D" w:rsidP="00BF347D">
      <w:pPr>
        <w:jc w:val="both"/>
        <w:rPr>
          <w:b/>
        </w:rPr>
      </w:pPr>
    </w:p>
    <w:p w14:paraId="59607FA4" w14:textId="77777777" w:rsidR="003F510F" w:rsidRPr="00897C4D" w:rsidRDefault="003F510F" w:rsidP="003F510F">
      <w:pPr>
        <w:jc w:val="both"/>
      </w:pPr>
    </w:p>
    <w:p w14:paraId="7B6B29E2" w14:textId="2D779C82" w:rsidR="00897C4D" w:rsidRPr="00897C4D" w:rsidRDefault="00897C4D" w:rsidP="00897C4D">
      <w:pPr>
        <w:spacing w:beforeLines="60" w:before="144" w:line="480" w:lineRule="auto"/>
        <w:jc w:val="both"/>
      </w:pPr>
      <w:r w:rsidRPr="00897C4D">
        <w:rPr>
          <w:b/>
        </w:rPr>
        <w:t>Table S</w:t>
      </w:r>
      <w:r w:rsidRPr="00897C4D">
        <w:rPr>
          <w:rFonts w:eastAsiaTheme="minorEastAsia"/>
          <w:b/>
        </w:rPr>
        <w:t>1</w:t>
      </w:r>
      <w:r w:rsidRPr="00897C4D">
        <w:rPr>
          <w:b/>
        </w:rPr>
        <w:t>.</w:t>
      </w:r>
      <w:r w:rsidRPr="00897C4D">
        <w:t xml:space="preserve"> Primer sequences of target genes for qRT-PCR</w:t>
      </w:r>
      <w:r w:rsidR="00741D1A">
        <w:t>.</w:t>
      </w:r>
    </w:p>
    <w:p w14:paraId="1C0AE016" w14:textId="66CF6BA7" w:rsidR="00897C4D" w:rsidRPr="003B3F57" w:rsidRDefault="00897C4D" w:rsidP="00897C4D">
      <w:pPr>
        <w:ind w:right="480"/>
        <w:rPr>
          <w:rFonts w:eastAsiaTheme="minorEastAsia"/>
        </w:rPr>
      </w:pPr>
    </w:p>
    <w:tbl>
      <w:tblPr>
        <w:tblW w:w="90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5"/>
        <w:gridCol w:w="4812"/>
        <w:gridCol w:w="2740"/>
      </w:tblGrid>
      <w:tr w:rsidR="00D240DF" w:rsidRPr="00897C4D" w14:paraId="2F323335" w14:textId="77777777" w:rsidTr="005913FE">
        <w:trPr>
          <w:trHeight w:val="607"/>
        </w:trPr>
        <w:tc>
          <w:tcPr>
            <w:tcW w:w="14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FF3A8" w14:textId="77777777" w:rsidR="00D240DF" w:rsidRPr="005913FE" w:rsidRDefault="00D240DF" w:rsidP="005913FE">
            <w:pPr>
              <w:rPr>
                <w:color w:val="000000"/>
              </w:rPr>
            </w:pPr>
            <w:r w:rsidRPr="005913FE">
              <w:rPr>
                <w:color w:val="000000"/>
              </w:rPr>
              <w:t>Gene</w:t>
            </w:r>
          </w:p>
        </w:tc>
        <w:tc>
          <w:tcPr>
            <w:tcW w:w="48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31C6C" w14:textId="18A7BD78" w:rsidR="00D240DF" w:rsidRPr="005913FE" w:rsidRDefault="00D240DF" w:rsidP="005913FE">
            <w:pPr>
              <w:rPr>
                <w:color w:val="000000"/>
              </w:rPr>
            </w:pPr>
            <w:r w:rsidRPr="005913FE">
              <w:rPr>
                <w:color w:val="000000"/>
              </w:rPr>
              <w:t xml:space="preserve">Forward </w:t>
            </w:r>
            <w:r w:rsidR="001C329E">
              <w:rPr>
                <w:color w:val="000000"/>
              </w:rPr>
              <w:t xml:space="preserve">primer </w:t>
            </w:r>
            <w:r w:rsidRPr="005913FE">
              <w:rPr>
                <w:color w:val="000000"/>
              </w:rPr>
              <w:t>(5′ - 3′)</w:t>
            </w:r>
          </w:p>
          <w:p w14:paraId="6BF60B09" w14:textId="633000CE" w:rsidR="00D240DF" w:rsidRPr="005913FE" w:rsidRDefault="00D240DF" w:rsidP="005913FE">
            <w:pPr>
              <w:rPr>
                <w:color w:val="000000"/>
              </w:rPr>
            </w:pPr>
            <w:r w:rsidRPr="005913FE">
              <w:rPr>
                <w:color w:val="000000"/>
              </w:rPr>
              <w:t xml:space="preserve">Reverse </w:t>
            </w:r>
            <w:r w:rsidR="001C329E">
              <w:rPr>
                <w:color w:val="000000"/>
              </w:rPr>
              <w:t xml:space="preserve">primer </w:t>
            </w:r>
            <w:r w:rsidRPr="005913FE">
              <w:rPr>
                <w:color w:val="000000"/>
              </w:rPr>
              <w:t>(5′ - 3′)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25420" w14:textId="1B88D6EC" w:rsidR="00D240DF" w:rsidRPr="005913FE" w:rsidRDefault="00D240DF" w:rsidP="005913FE">
            <w:pPr>
              <w:rPr>
                <w:color w:val="000000"/>
              </w:rPr>
            </w:pPr>
            <w:r w:rsidRPr="005913FE">
              <w:rPr>
                <w:color w:val="000000"/>
              </w:rPr>
              <w:t>Reference</w:t>
            </w:r>
          </w:p>
        </w:tc>
      </w:tr>
      <w:tr w:rsidR="00D240DF" w:rsidRPr="00897C4D" w14:paraId="0F0FB603" w14:textId="77777777" w:rsidTr="005913FE">
        <w:trPr>
          <w:trHeight w:val="784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3B17" w14:textId="77777777" w:rsidR="00D240DF" w:rsidRPr="005913FE" w:rsidRDefault="00D240DF" w:rsidP="005913FE">
            <w:pPr>
              <w:rPr>
                <w:color w:val="000000"/>
              </w:rPr>
            </w:pPr>
            <w:r w:rsidRPr="005913FE">
              <w:rPr>
                <w:color w:val="000000"/>
              </w:rPr>
              <w:t>actin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EBC18" w14:textId="77777777" w:rsidR="00D240DF" w:rsidRPr="005913FE" w:rsidRDefault="00D240DF" w:rsidP="005913FE">
            <w:pPr>
              <w:rPr>
                <w:color w:val="000000"/>
              </w:rPr>
            </w:pPr>
            <w:r w:rsidRPr="005913FE">
              <w:rPr>
                <w:color w:val="000000"/>
              </w:rPr>
              <w:t>CCTCCACCTCTTTGGAGAAAT</w:t>
            </w:r>
          </w:p>
          <w:p w14:paraId="6062BD48" w14:textId="77777777" w:rsidR="00D240DF" w:rsidRPr="005913FE" w:rsidRDefault="00D240DF" w:rsidP="005913FE">
            <w:pPr>
              <w:rPr>
                <w:color w:val="000000"/>
              </w:rPr>
            </w:pPr>
            <w:r w:rsidRPr="005913FE">
              <w:rPr>
                <w:color w:val="000000"/>
              </w:rPr>
              <w:t>CAAGAATGAGGGCTGGAAGAG</w:t>
            </w: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67D2" w14:textId="271C1222" w:rsidR="00D240DF" w:rsidRPr="005913FE" w:rsidRDefault="00933F41" w:rsidP="005913FE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PEVuZE5vdGU+PENpdGU+PEF1dGhvcj5DdWk8L0F1dGhvcj48WWVhcj4yMDE3PC9ZZWFyPjxSZWNO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color w:val="000000"/>
              </w:rPr>
              <w:instrText xml:space="preserve"> ADDIN EN.CITE </w:instrText>
            </w:r>
            <w:r>
              <w:rPr>
                <w:color w:val="000000"/>
              </w:rPr>
              <w:fldChar w:fldCharType="begin">
                <w:fldData xml:space="preserve">PEVuZE5vdGU+PENpdGU+PEF1dGhvcj5DdWk8L0F1dGhvcj48WWVhcj4yMDE3PC9ZZWFyPjxSZWNO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color w:val="000000"/>
              </w:rPr>
              <w:instrText xml:space="preserve"> ADDIN EN.CITE.DATA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(Cui et al. 2017)</w:t>
            </w:r>
            <w:r>
              <w:rPr>
                <w:color w:val="000000"/>
              </w:rPr>
              <w:fldChar w:fldCharType="end"/>
            </w:r>
          </w:p>
        </w:tc>
      </w:tr>
      <w:tr w:rsidR="00D240DF" w:rsidRPr="00897C4D" w14:paraId="6D4D7471" w14:textId="77777777" w:rsidTr="005913FE">
        <w:trPr>
          <w:trHeight w:val="784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58F2" w14:textId="01DAF4F0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rFonts w:eastAsiaTheme="minorEastAsia"/>
                <w:color w:val="000000"/>
              </w:rPr>
              <w:t>EcR-A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1467" w14:textId="77777777" w:rsidR="00D240DF" w:rsidRPr="005913FE" w:rsidRDefault="00D240DF" w:rsidP="00D240DF">
            <w:pPr>
              <w:rPr>
                <w:rFonts w:eastAsiaTheme="minorEastAsia"/>
              </w:rPr>
            </w:pPr>
            <w:r w:rsidRPr="005913FE">
              <w:rPr>
                <w:rFonts w:eastAsiaTheme="minorEastAsia"/>
              </w:rPr>
              <w:t>CAGGCACATCAACATCAACAAC</w:t>
            </w:r>
          </w:p>
          <w:p w14:paraId="221EF1FC" w14:textId="7DFF82B0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rFonts w:eastAsiaTheme="minorEastAsia"/>
              </w:rPr>
              <w:t>GGCGACATGGAATCGACA</w:t>
            </w:r>
          </w:p>
        </w:tc>
        <w:tc>
          <w:tcPr>
            <w:tcW w:w="27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61196" w14:textId="18AC7EC2" w:rsidR="00D240DF" w:rsidRPr="005913FE" w:rsidRDefault="00933F41" w:rsidP="00D240DF">
            <w:pPr>
              <w:rPr>
                <w:color w:val="000000"/>
              </w:rPr>
            </w:pPr>
            <w:r>
              <w:rPr>
                <w:rFonts w:eastAsiaTheme="minorEastAsia"/>
                <w:color w:val="000000"/>
              </w:rPr>
              <w:fldChar w:fldCharType="begin">
                <w:fldData xml:space="preserve">PEVuZE5vdGU+PENpdGU+PEF1dGhvcj5LYXRvPC9BdXRob3I+PFllYXI+MjAwNzwvWWVhcj48UmVj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eastAsiaTheme="minorEastAsia"/>
                <w:color w:val="000000"/>
              </w:rPr>
              <w:instrText xml:space="preserve"> ADDIN EN.CITE </w:instrText>
            </w:r>
            <w:r>
              <w:rPr>
                <w:rFonts w:eastAsiaTheme="minorEastAsia"/>
                <w:color w:val="000000"/>
              </w:rPr>
              <w:fldChar w:fldCharType="begin">
                <w:fldData xml:space="preserve">PEVuZE5vdGU+PENpdGU+PEF1dGhvcj5LYXRvPC9BdXRob3I+PFllYXI+MjAwNzwvWWVhcj48UmVj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eastAsiaTheme="minorEastAsia"/>
                <w:color w:val="000000"/>
              </w:rPr>
              <w:instrText xml:space="preserve"> ADDIN EN.CITE.DATA </w:instrText>
            </w:r>
            <w:r>
              <w:rPr>
                <w:rFonts w:eastAsiaTheme="minorEastAsia"/>
                <w:color w:val="000000"/>
              </w:rPr>
            </w:r>
            <w:r>
              <w:rPr>
                <w:rFonts w:eastAsiaTheme="minorEastAsia"/>
                <w:color w:val="000000"/>
              </w:rPr>
              <w:fldChar w:fldCharType="end"/>
            </w:r>
            <w:r>
              <w:rPr>
                <w:rFonts w:eastAsiaTheme="minorEastAsia"/>
                <w:color w:val="000000"/>
              </w:rPr>
            </w:r>
            <w:r>
              <w:rPr>
                <w:rFonts w:eastAsiaTheme="minorEastAsia"/>
                <w:color w:val="000000"/>
              </w:rPr>
              <w:fldChar w:fldCharType="separate"/>
            </w:r>
            <w:r>
              <w:rPr>
                <w:rFonts w:eastAsiaTheme="minorEastAsia"/>
                <w:noProof/>
                <w:color w:val="000000"/>
              </w:rPr>
              <w:t>(Kato et al. 2007)</w:t>
            </w:r>
            <w:r>
              <w:rPr>
                <w:rFonts w:eastAsiaTheme="minorEastAsia"/>
                <w:color w:val="000000"/>
              </w:rPr>
              <w:fldChar w:fldCharType="end"/>
            </w:r>
          </w:p>
        </w:tc>
      </w:tr>
      <w:tr w:rsidR="00D240DF" w:rsidRPr="00897C4D" w14:paraId="57C688EF" w14:textId="77777777" w:rsidTr="005913FE">
        <w:trPr>
          <w:trHeight w:val="784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01CB" w14:textId="10BBFA72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rFonts w:eastAsiaTheme="minorEastAsia"/>
                <w:color w:val="000000"/>
              </w:rPr>
              <w:t>EcR-B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22692" w14:textId="77777777" w:rsidR="00D240DF" w:rsidRPr="005913FE" w:rsidRDefault="00D240DF" w:rsidP="00D240DF">
            <w:pPr>
              <w:rPr>
                <w:rFonts w:eastAsiaTheme="minorEastAsia"/>
              </w:rPr>
            </w:pPr>
            <w:r w:rsidRPr="005913FE">
              <w:rPr>
                <w:rFonts w:eastAsiaTheme="minorEastAsia"/>
              </w:rPr>
              <w:t xml:space="preserve">CACCACAACCAACTGCATTTAC </w:t>
            </w:r>
          </w:p>
          <w:p w14:paraId="638A0720" w14:textId="74CE7997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rFonts w:eastAsiaTheme="minorEastAsia"/>
              </w:rPr>
              <w:t>CCATTAATGTCAAGATCCCACA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388E" w14:textId="0063F328" w:rsidR="00D240DF" w:rsidRPr="005913FE" w:rsidRDefault="00933F41" w:rsidP="00D240DF">
            <w:pPr>
              <w:rPr>
                <w:color w:val="000000"/>
              </w:rPr>
            </w:pPr>
            <w:r>
              <w:rPr>
                <w:rFonts w:eastAsiaTheme="minorEastAsia"/>
                <w:color w:val="000000"/>
              </w:rPr>
              <w:fldChar w:fldCharType="begin">
                <w:fldData xml:space="preserve">PEVuZE5vdGU+PENpdGU+PEF1dGhvcj5LYXRvPC9BdXRob3I+PFllYXI+MjAwNzwvWWVhcj48UmVj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eastAsiaTheme="minorEastAsia"/>
                <w:color w:val="000000"/>
              </w:rPr>
              <w:instrText xml:space="preserve"> ADDIN EN.CITE </w:instrText>
            </w:r>
            <w:r>
              <w:rPr>
                <w:rFonts w:eastAsiaTheme="minorEastAsia"/>
                <w:color w:val="000000"/>
              </w:rPr>
              <w:fldChar w:fldCharType="begin">
                <w:fldData xml:space="preserve">PEVuZE5vdGU+PENpdGU+PEF1dGhvcj5LYXRvPC9BdXRob3I+PFllYXI+MjAwNzwvWWVhcj48UmVj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rFonts w:eastAsiaTheme="minorEastAsia"/>
                <w:color w:val="000000"/>
              </w:rPr>
              <w:instrText xml:space="preserve"> ADDIN EN.CITE.DATA </w:instrText>
            </w:r>
            <w:r>
              <w:rPr>
                <w:rFonts w:eastAsiaTheme="minorEastAsia"/>
                <w:color w:val="000000"/>
              </w:rPr>
            </w:r>
            <w:r>
              <w:rPr>
                <w:rFonts w:eastAsiaTheme="minorEastAsia"/>
                <w:color w:val="000000"/>
              </w:rPr>
              <w:fldChar w:fldCharType="end"/>
            </w:r>
            <w:r>
              <w:rPr>
                <w:rFonts w:eastAsiaTheme="minorEastAsia"/>
                <w:color w:val="000000"/>
              </w:rPr>
            </w:r>
            <w:r>
              <w:rPr>
                <w:rFonts w:eastAsiaTheme="minorEastAsia"/>
                <w:color w:val="000000"/>
              </w:rPr>
              <w:fldChar w:fldCharType="separate"/>
            </w:r>
            <w:r>
              <w:rPr>
                <w:rFonts w:eastAsiaTheme="minorEastAsia"/>
                <w:noProof/>
                <w:color w:val="000000"/>
              </w:rPr>
              <w:t>(Kato et al. 2007)</w:t>
            </w:r>
            <w:r>
              <w:rPr>
                <w:rFonts w:eastAsiaTheme="minorEastAsia"/>
                <w:color w:val="000000"/>
              </w:rPr>
              <w:fldChar w:fldCharType="end"/>
            </w:r>
          </w:p>
        </w:tc>
      </w:tr>
      <w:tr w:rsidR="00D240DF" w:rsidRPr="00897C4D" w14:paraId="210C84B3" w14:textId="77777777" w:rsidTr="005913FE">
        <w:trPr>
          <w:trHeight w:val="784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217F" w14:textId="02F64C69" w:rsidR="00D240DF" w:rsidRPr="005913FE" w:rsidRDefault="00D240DF" w:rsidP="00D240DF">
            <w:pPr>
              <w:rPr>
                <w:color w:val="000000"/>
              </w:rPr>
            </w:pPr>
            <w:r>
              <w:rPr>
                <w:color w:val="000000"/>
              </w:rPr>
              <w:t>Chitinase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72FFA" w14:textId="77777777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color w:val="000000"/>
              </w:rPr>
              <w:t>CGAAACCACGTTCAAGATCA</w:t>
            </w:r>
          </w:p>
          <w:p w14:paraId="77769CB3" w14:textId="3E18502E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color w:val="000000"/>
              </w:rPr>
              <w:t>CAAGCCGGTGAATTTACGAT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7112" w14:textId="2B385860" w:rsidR="00D240DF" w:rsidRPr="005913FE" w:rsidRDefault="00933F41" w:rsidP="00D240DF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PEVuZE5vdGU+PENpdGU+PEF1dGhvcj5Qb3ludG9uPC9BdXRob3I+PFllYXI+MjAwODwvWWVhcj48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color w:val="000000"/>
              </w:rPr>
              <w:instrText xml:space="preserve"> ADDIN EN.CITE </w:instrText>
            </w:r>
            <w:r>
              <w:rPr>
                <w:color w:val="000000"/>
              </w:rPr>
              <w:fldChar w:fldCharType="begin">
                <w:fldData xml:space="preserve">PEVuZE5vdGU+PENpdGU+PEF1dGhvcj5Qb3ludG9uPC9BdXRob3I+PFllYXI+MjAwODwvWWVhcj48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color w:val="000000"/>
              </w:rPr>
              <w:instrText xml:space="preserve"> ADDIN EN.CITE.DATA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(Poynton et al. 2008)</w:t>
            </w:r>
            <w:r>
              <w:rPr>
                <w:color w:val="000000"/>
              </w:rPr>
              <w:fldChar w:fldCharType="end"/>
            </w:r>
          </w:p>
        </w:tc>
      </w:tr>
      <w:tr w:rsidR="00D240DF" w:rsidRPr="00897C4D" w14:paraId="779D7784" w14:textId="77777777" w:rsidTr="005913FE">
        <w:trPr>
          <w:trHeight w:val="784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939A" w14:textId="3D49DEFB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color w:val="000000"/>
              </w:rPr>
              <w:t>JHE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F0250" w14:textId="77777777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color w:val="000000"/>
              </w:rPr>
              <w:t>ATGGAGTTCTCAACGGAACG</w:t>
            </w:r>
          </w:p>
          <w:p w14:paraId="3BEC8A9B" w14:textId="630880B7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color w:val="000000"/>
              </w:rPr>
              <w:t>ATCTCAGGTGTGGGCATTTC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3BEA" w14:textId="1CAA7033" w:rsidR="00D240DF" w:rsidRPr="005913FE" w:rsidRDefault="00933F41" w:rsidP="00D240DF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PEVuZE5vdGU+PENpdGU+PEF1dGhvcj5IZWNrbWFubjwvQXV0aG9yPjxZZWFyPjIwMDg8L1llYXI+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color w:val="000000"/>
              </w:rPr>
              <w:instrText xml:space="preserve"> ADDIN EN.CITE </w:instrText>
            </w:r>
            <w:r>
              <w:rPr>
                <w:color w:val="000000"/>
              </w:rPr>
              <w:fldChar w:fldCharType="begin">
                <w:fldData xml:space="preserve">PEVuZE5vdGU+PENpdGU+PEF1dGhvcj5IZWNrbWFubjwvQXV0aG9yPjxZZWFyPjIwMDg8L1llYXI+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color w:val="000000"/>
              </w:rPr>
              <w:instrText xml:space="preserve"> ADDIN EN.CITE.DATA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(Heckmann et al. 2008)</w:t>
            </w:r>
            <w:r>
              <w:rPr>
                <w:color w:val="000000"/>
              </w:rPr>
              <w:fldChar w:fldCharType="end"/>
            </w:r>
          </w:p>
        </w:tc>
      </w:tr>
      <w:tr w:rsidR="00D240DF" w:rsidRPr="00897C4D" w14:paraId="48E48F50" w14:textId="77777777" w:rsidTr="005913FE">
        <w:trPr>
          <w:trHeight w:val="784"/>
        </w:trPr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FEF85D" w14:textId="281541A6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color w:val="000000"/>
              </w:rPr>
              <w:t>Vtg2</w:t>
            </w:r>
          </w:p>
        </w:tc>
        <w:tc>
          <w:tcPr>
            <w:tcW w:w="48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96D226" w14:textId="77777777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color w:val="000000"/>
              </w:rPr>
              <w:t>CACTGCCTTCCCAAGAACAT</w:t>
            </w:r>
          </w:p>
          <w:p w14:paraId="5CA1DEF8" w14:textId="5E08C7DB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color w:val="000000"/>
              </w:rPr>
              <w:t>ATCAAGAGGACGGACGAAGA</w:t>
            </w: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F3B7F2" w14:textId="726D42B4" w:rsidR="00D240DF" w:rsidRPr="005913FE" w:rsidRDefault="00933F41" w:rsidP="00D240DF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PEVuZE5vdGU+PENpdGU+PEF1dGhvcj5IYW5uYXM8L0F1dGhvcj48WWVhcj4yMDExPC9ZZWFyPjxS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</w:fldData>
              </w:fldChar>
            </w:r>
            <w:r>
              <w:rPr>
                <w:color w:val="000000"/>
              </w:rPr>
              <w:instrText xml:space="preserve"> ADDIN EN.CITE </w:instrText>
            </w:r>
            <w:r>
              <w:rPr>
                <w:color w:val="000000"/>
              </w:rPr>
              <w:fldChar w:fldCharType="begin">
                <w:fldData xml:space="preserve">PEVuZE5vdGU+PENpdGU+PEF1dGhvcj5IYW5uYXM8L0F1dGhvcj48WWVhcj4yMDExPC9ZZWFyPjxS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</w:fldData>
              </w:fldChar>
            </w:r>
            <w:r>
              <w:rPr>
                <w:color w:val="000000"/>
              </w:rPr>
              <w:instrText xml:space="preserve"> ADDIN EN.CITE.DATA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(Hannas et al. 2011)</w:t>
            </w:r>
            <w:r>
              <w:rPr>
                <w:color w:val="000000"/>
              </w:rPr>
              <w:fldChar w:fldCharType="end"/>
            </w:r>
          </w:p>
        </w:tc>
      </w:tr>
      <w:tr w:rsidR="00D240DF" w:rsidRPr="005913FE" w14:paraId="6B042D77" w14:textId="77777777" w:rsidTr="005913FE">
        <w:trPr>
          <w:trHeight w:val="784"/>
        </w:trPr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5AC616" w14:textId="7DC8A48E" w:rsidR="00D240DF" w:rsidRPr="005913FE" w:rsidRDefault="00D240DF" w:rsidP="00D240DF">
            <w:pPr>
              <w:rPr>
                <w:rFonts w:eastAsiaTheme="minorEastAsia"/>
                <w:color w:val="000000"/>
              </w:rPr>
            </w:pPr>
            <w:r w:rsidRPr="005913FE">
              <w:rPr>
                <w:color w:val="000000"/>
              </w:rPr>
              <w:t>sod</w:t>
            </w:r>
          </w:p>
        </w:tc>
        <w:tc>
          <w:tcPr>
            <w:tcW w:w="48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44360C" w14:textId="77777777" w:rsidR="00D240DF" w:rsidRPr="005913FE" w:rsidRDefault="00D240DF" w:rsidP="00D240DF">
            <w:pPr>
              <w:rPr>
                <w:color w:val="000000"/>
              </w:rPr>
            </w:pPr>
            <w:r w:rsidRPr="005913FE">
              <w:rPr>
                <w:color w:val="000000"/>
              </w:rPr>
              <w:t>TGCCGTCGTCTGCTGCTTTGTT</w:t>
            </w:r>
          </w:p>
          <w:p w14:paraId="2D7E85D3" w14:textId="65DA4240" w:rsidR="00D240DF" w:rsidRPr="005913FE" w:rsidRDefault="00D240DF" w:rsidP="00D240DF">
            <w:pPr>
              <w:rPr>
                <w:rFonts w:eastAsiaTheme="minorEastAsia"/>
              </w:rPr>
            </w:pPr>
            <w:r w:rsidRPr="005913FE">
              <w:rPr>
                <w:color w:val="000000"/>
              </w:rPr>
              <w:t>TCCGTTGCTGAATACATCGCCGAAT</w:t>
            </w:r>
          </w:p>
        </w:tc>
        <w:tc>
          <w:tcPr>
            <w:tcW w:w="27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E0AAC5" w14:textId="7546D007" w:rsidR="00D240DF" w:rsidRPr="005913FE" w:rsidRDefault="00933F41" w:rsidP="00D240DF">
            <w:pPr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PEVuZE5vdGU+PENpdGU+PEF1dGhvcj5DdWk8L0F1dGhvcj48WWVhcj4yMDE3PC9ZZWFyPjxSZWNO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color w:val="000000"/>
              </w:rPr>
              <w:instrText xml:space="preserve"> ADDIN EN.CITE </w:instrText>
            </w:r>
            <w:r>
              <w:rPr>
                <w:color w:val="000000"/>
              </w:rPr>
              <w:fldChar w:fldCharType="begin">
                <w:fldData xml:space="preserve">PEVuZE5vdGU+PENpdGU+PEF1dGhvcj5DdWk8L0F1dGhvcj48WWVhcj4yMDE3PC9ZZWFyPjxSZWNO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color w:val="000000"/>
              </w:rPr>
              <w:instrText xml:space="preserve"> ADDIN EN.CITE.DATA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(Cui et al. 2017)</w:t>
            </w:r>
            <w:r>
              <w:rPr>
                <w:color w:val="000000"/>
              </w:rPr>
              <w:fldChar w:fldCharType="end"/>
            </w:r>
          </w:p>
        </w:tc>
      </w:tr>
    </w:tbl>
    <w:p w14:paraId="73EDCABF" w14:textId="77777777" w:rsidR="00BF347D" w:rsidRDefault="00BF347D">
      <w:pPr>
        <w:spacing w:after="160" w:line="259" w:lineRule="auto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</w:p>
    <w:p w14:paraId="48860743" w14:textId="319C0300" w:rsidR="00897C4D" w:rsidRPr="002A19A8" w:rsidRDefault="00897C4D" w:rsidP="00897C4D">
      <w:pPr>
        <w:ind w:right="480"/>
        <w:rPr>
          <w:rFonts w:eastAsiaTheme="minorEastAsia"/>
          <w:b/>
          <w:bCs/>
        </w:rPr>
      </w:pPr>
      <w:r w:rsidRPr="002A19A8">
        <w:rPr>
          <w:rFonts w:eastAsiaTheme="minorEastAsia"/>
          <w:b/>
          <w:bCs/>
        </w:rPr>
        <w:lastRenderedPageBreak/>
        <w:t>Reference</w:t>
      </w:r>
      <w:r w:rsidR="00241FE1">
        <w:rPr>
          <w:rFonts w:eastAsiaTheme="minorEastAsia"/>
          <w:b/>
          <w:bCs/>
        </w:rPr>
        <w:t>s</w:t>
      </w:r>
    </w:p>
    <w:p w14:paraId="3057E312" w14:textId="77777777" w:rsidR="00933F41" w:rsidRDefault="00933F41" w:rsidP="00897C4D">
      <w:pPr>
        <w:ind w:right="480"/>
        <w:rPr>
          <w:rFonts w:eastAsiaTheme="minorEastAsia"/>
          <w:sz w:val="22"/>
          <w:szCs w:val="22"/>
        </w:rPr>
      </w:pPr>
    </w:p>
    <w:p w14:paraId="0704D6ED" w14:textId="4175032A" w:rsidR="00A6368B" w:rsidRPr="00A6368B" w:rsidRDefault="00933F41" w:rsidP="00A6368B">
      <w:pPr>
        <w:pStyle w:val="EndNoteBibliography"/>
        <w:ind w:left="720" w:hanging="720"/>
      </w:pPr>
      <w:r>
        <w:rPr>
          <w:rFonts w:eastAsiaTheme="minorEastAsia"/>
          <w:color w:val="FFFFFF" w:themeColor="background1"/>
          <w:sz w:val="20"/>
          <w:szCs w:val="20"/>
        </w:rPr>
        <w:fldChar w:fldCharType="begin"/>
      </w:r>
      <w:r>
        <w:rPr>
          <w:rFonts w:eastAsiaTheme="minorEastAsia"/>
          <w:color w:val="FFFFFF" w:themeColor="background1"/>
          <w:sz w:val="20"/>
          <w:szCs w:val="20"/>
        </w:rPr>
        <w:instrText xml:space="preserve"> ADDIN EN.REFLIST </w:instrText>
      </w:r>
      <w:r>
        <w:rPr>
          <w:rFonts w:eastAsiaTheme="minorEastAsia"/>
          <w:color w:val="FFFFFF" w:themeColor="background1"/>
          <w:sz w:val="20"/>
          <w:szCs w:val="20"/>
        </w:rPr>
        <w:fldChar w:fldCharType="separate"/>
      </w:r>
      <w:r w:rsidR="00A6368B" w:rsidRPr="00A6368B">
        <w:t xml:space="preserve">Cui F, Chai T, Qian L, Wang C (2017) Effects of three diamides (chlorantraniliprole, cyantraniliprole and flubendiamide) on life history, embryonic development and oxidative stress biomarkers of Daphnia magna. Chemosphere 169:107-116. </w:t>
      </w:r>
      <w:hyperlink r:id="rId9" w:history="1">
        <w:r w:rsidR="00A6368B" w:rsidRPr="00A6368B">
          <w:rPr>
            <w:rStyle w:val="Hyperlink"/>
          </w:rPr>
          <w:t>https://10.1016/j.chemosphere.2016.11.073</w:t>
        </w:r>
      </w:hyperlink>
    </w:p>
    <w:p w14:paraId="652D1C75" w14:textId="4DBE4F51" w:rsidR="00A6368B" w:rsidRPr="00A6368B" w:rsidRDefault="00A6368B" w:rsidP="00A6368B">
      <w:pPr>
        <w:pStyle w:val="EndNoteBibliography"/>
        <w:ind w:left="720" w:hanging="720"/>
      </w:pPr>
      <w:r w:rsidRPr="00A6368B">
        <w:t xml:space="preserve">Hannas BR, Wang YH, Thomson S, Kwon G, Li H, Leblanc GA (2011) Regulation and dysregulation of vitellogenin mRNA accumulation in daphnids (Daphnia magna). Aquat Toxicol 101:351-357. </w:t>
      </w:r>
      <w:hyperlink r:id="rId10" w:history="1">
        <w:r w:rsidRPr="00A6368B">
          <w:rPr>
            <w:rStyle w:val="Hyperlink"/>
          </w:rPr>
          <w:t>https://10.1016/j.aquatox.2010.11.006</w:t>
        </w:r>
      </w:hyperlink>
    </w:p>
    <w:p w14:paraId="2B709836" w14:textId="3680B263" w:rsidR="00A6368B" w:rsidRPr="00A6368B" w:rsidRDefault="00A6368B" w:rsidP="00A6368B">
      <w:pPr>
        <w:pStyle w:val="EndNoteBibliography"/>
        <w:ind w:left="720" w:hanging="720"/>
      </w:pPr>
      <w:r w:rsidRPr="00A6368B">
        <w:t xml:space="preserve">Heckmann LH, Sibly RM, Connon R, Hooper HL, Hutchinson TH, Maund SJ, Hill CJ, Bouetard A, Callaghan A (2008) Systems biology meets stress ecology: linking molecular and organismal stress responses in Daphnia magna. Genome Biol 9:R40. </w:t>
      </w:r>
      <w:hyperlink r:id="rId11" w:history="1">
        <w:r w:rsidRPr="00A6368B">
          <w:rPr>
            <w:rStyle w:val="Hyperlink"/>
          </w:rPr>
          <w:t>https://10.1186/gb-2008-9-2-r40</w:t>
        </w:r>
      </w:hyperlink>
    </w:p>
    <w:p w14:paraId="542B5EDB" w14:textId="0BA72B26" w:rsidR="00A6368B" w:rsidRPr="00A6368B" w:rsidRDefault="00A6368B" w:rsidP="00A6368B">
      <w:pPr>
        <w:pStyle w:val="EndNoteBibliography"/>
        <w:ind w:left="720" w:hanging="720"/>
      </w:pPr>
      <w:r w:rsidRPr="00A6368B">
        <w:t xml:space="preserve">Kato Y, Kobayashi K, Oda S, Tatarazako N, Watanabe H, Iguchi T (2007) Cloning and characterization of the ecdysone receptor and ultraspiracle protein from the water flea Daphnia magna. J Endocrinol 193:183-194. </w:t>
      </w:r>
      <w:hyperlink r:id="rId12" w:history="1">
        <w:r w:rsidRPr="00A6368B">
          <w:rPr>
            <w:rStyle w:val="Hyperlink"/>
          </w:rPr>
          <w:t>https://10.1677/joe-06-0228</w:t>
        </w:r>
      </w:hyperlink>
    </w:p>
    <w:p w14:paraId="5B110866" w14:textId="713D7910" w:rsidR="00A6368B" w:rsidRPr="00A6368B" w:rsidRDefault="00A6368B" w:rsidP="00A6368B">
      <w:pPr>
        <w:pStyle w:val="EndNoteBibliography"/>
        <w:ind w:left="720" w:hanging="720"/>
      </w:pPr>
      <w:r w:rsidRPr="00A6368B">
        <w:t xml:space="preserve">Poynton HC, Loguinov AV, Varshavsky JR, Chan S, Perkins EJ, Vulpe CD (2008) Gene expression profiling in Daphnia magna part I: concentration-dependent profiles provide support for the No Observed Transcriptional Effect Level. Environ Sci Technol 42:6250-6256. </w:t>
      </w:r>
      <w:hyperlink r:id="rId13" w:history="1">
        <w:r w:rsidRPr="00A6368B">
          <w:rPr>
            <w:rStyle w:val="Hyperlink"/>
          </w:rPr>
          <w:t>https://10.1021/es8010783</w:t>
        </w:r>
      </w:hyperlink>
    </w:p>
    <w:p w14:paraId="7BADBF29" w14:textId="4B962B89" w:rsidR="00897C4D" w:rsidRPr="002A19A8" w:rsidRDefault="00933F41" w:rsidP="00897C4D">
      <w:pPr>
        <w:ind w:right="480"/>
        <w:rPr>
          <w:rFonts w:eastAsiaTheme="minorEastAsia"/>
          <w:color w:val="FFFFFF" w:themeColor="background1"/>
          <w:sz w:val="20"/>
          <w:szCs w:val="20"/>
        </w:rPr>
      </w:pPr>
      <w:r>
        <w:rPr>
          <w:rFonts w:eastAsiaTheme="minorEastAsia"/>
          <w:color w:val="FFFFFF" w:themeColor="background1"/>
          <w:sz w:val="20"/>
          <w:szCs w:val="20"/>
        </w:rPr>
        <w:fldChar w:fldCharType="end"/>
      </w:r>
    </w:p>
    <w:sectPr w:rsidR="00897C4D" w:rsidRPr="002A19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55559" w14:textId="77777777" w:rsidR="004179E1" w:rsidRDefault="004179E1" w:rsidP="005140AF">
      <w:r>
        <w:separator/>
      </w:r>
    </w:p>
  </w:endnote>
  <w:endnote w:type="continuationSeparator" w:id="0">
    <w:p w14:paraId="0099542A" w14:textId="77777777" w:rsidR="004179E1" w:rsidRDefault="004179E1" w:rsidP="0051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45E86" w14:textId="77777777" w:rsidR="004179E1" w:rsidRDefault="004179E1" w:rsidP="005140AF">
      <w:r>
        <w:separator/>
      </w:r>
    </w:p>
  </w:footnote>
  <w:footnote w:type="continuationSeparator" w:id="0">
    <w:p w14:paraId="2E566EDB" w14:textId="77777777" w:rsidR="004179E1" w:rsidRDefault="004179E1" w:rsidP="00514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64D35"/>
    <w:multiLevelType w:val="hybridMultilevel"/>
    <w:tmpl w:val="4E9AEAA6"/>
    <w:lvl w:ilvl="0" w:tplc="3A3C86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D6E2934"/>
    <w:multiLevelType w:val="hybridMultilevel"/>
    <w:tmpl w:val="D2B26D3C"/>
    <w:lvl w:ilvl="0" w:tplc="29BC61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C63F7"/>
    <w:multiLevelType w:val="hybridMultilevel"/>
    <w:tmpl w:val="A4D02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D5850"/>
    <w:multiLevelType w:val="hybridMultilevel"/>
    <w:tmpl w:val="A4D02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S3tDSzMDc2sDSytLBQ0lEKTi0uzszPAykwrgUAY5CDj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Sci Pollut Res (N-Y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vsr00rma05akevfr05sad0e20ta55z9ws5&quot;&gt;Daphnia_MEHP&lt;record-ids&gt;&lt;item&gt;13&lt;/item&gt;&lt;item&gt;69&lt;/item&gt;&lt;item&gt;70&lt;/item&gt;&lt;item&gt;71&lt;/item&gt;&lt;item&gt;72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EF5835"/>
    <w:rsid w:val="00005305"/>
    <w:rsid w:val="00005495"/>
    <w:rsid w:val="000150B9"/>
    <w:rsid w:val="000151CD"/>
    <w:rsid w:val="00023628"/>
    <w:rsid w:val="00025676"/>
    <w:rsid w:val="00027D23"/>
    <w:rsid w:val="00035323"/>
    <w:rsid w:val="00055590"/>
    <w:rsid w:val="00071E72"/>
    <w:rsid w:val="0007335E"/>
    <w:rsid w:val="00076FB1"/>
    <w:rsid w:val="00080C10"/>
    <w:rsid w:val="000A78D1"/>
    <w:rsid w:val="000B0337"/>
    <w:rsid w:val="000B43E7"/>
    <w:rsid w:val="000D5573"/>
    <w:rsid w:val="000E427B"/>
    <w:rsid w:val="000E548D"/>
    <w:rsid w:val="0010155F"/>
    <w:rsid w:val="00104578"/>
    <w:rsid w:val="001049C2"/>
    <w:rsid w:val="0011353E"/>
    <w:rsid w:val="00161548"/>
    <w:rsid w:val="00173AF6"/>
    <w:rsid w:val="00195415"/>
    <w:rsid w:val="001C329E"/>
    <w:rsid w:val="001F2256"/>
    <w:rsid w:val="001F6177"/>
    <w:rsid w:val="00201EF3"/>
    <w:rsid w:val="00216574"/>
    <w:rsid w:val="00225690"/>
    <w:rsid w:val="00241CC3"/>
    <w:rsid w:val="00241FE1"/>
    <w:rsid w:val="00242B6F"/>
    <w:rsid w:val="0025635C"/>
    <w:rsid w:val="0025762A"/>
    <w:rsid w:val="00261AC7"/>
    <w:rsid w:val="002821B4"/>
    <w:rsid w:val="00297BA9"/>
    <w:rsid w:val="002A19A8"/>
    <w:rsid w:val="002D2916"/>
    <w:rsid w:val="002E198A"/>
    <w:rsid w:val="002E37E2"/>
    <w:rsid w:val="002E5302"/>
    <w:rsid w:val="00300FDC"/>
    <w:rsid w:val="00311E3E"/>
    <w:rsid w:val="00323221"/>
    <w:rsid w:val="00331361"/>
    <w:rsid w:val="00356B0A"/>
    <w:rsid w:val="003727A6"/>
    <w:rsid w:val="0037336A"/>
    <w:rsid w:val="00374339"/>
    <w:rsid w:val="003A0EF8"/>
    <w:rsid w:val="003A2F9D"/>
    <w:rsid w:val="003B0479"/>
    <w:rsid w:val="003B3E1D"/>
    <w:rsid w:val="003B3F57"/>
    <w:rsid w:val="003B7B3E"/>
    <w:rsid w:val="003D1868"/>
    <w:rsid w:val="003D2279"/>
    <w:rsid w:val="003D34EA"/>
    <w:rsid w:val="003D6218"/>
    <w:rsid w:val="003F510F"/>
    <w:rsid w:val="00400394"/>
    <w:rsid w:val="00414B6C"/>
    <w:rsid w:val="004179E1"/>
    <w:rsid w:val="00451C94"/>
    <w:rsid w:val="00453133"/>
    <w:rsid w:val="004702A9"/>
    <w:rsid w:val="00470AAD"/>
    <w:rsid w:val="004C3BE2"/>
    <w:rsid w:val="004C50D4"/>
    <w:rsid w:val="004C5271"/>
    <w:rsid w:val="004D515D"/>
    <w:rsid w:val="00503300"/>
    <w:rsid w:val="005103B4"/>
    <w:rsid w:val="005140AF"/>
    <w:rsid w:val="0053433F"/>
    <w:rsid w:val="005559BB"/>
    <w:rsid w:val="00562D31"/>
    <w:rsid w:val="005914D9"/>
    <w:rsid w:val="005C0D69"/>
    <w:rsid w:val="005D0BE2"/>
    <w:rsid w:val="005E1B9F"/>
    <w:rsid w:val="005F155B"/>
    <w:rsid w:val="00606C1C"/>
    <w:rsid w:val="00610202"/>
    <w:rsid w:val="006153CE"/>
    <w:rsid w:val="0062374A"/>
    <w:rsid w:val="00624136"/>
    <w:rsid w:val="00650063"/>
    <w:rsid w:val="00664571"/>
    <w:rsid w:val="006870D5"/>
    <w:rsid w:val="00690921"/>
    <w:rsid w:val="006A34EB"/>
    <w:rsid w:val="006D326A"/>
    <w:rsid w:val="006E1B9C"/>
    <w:rsid w:val="006F6172"/>
    <w:rsid w:val="00713AEA"/>
    <w:rsid w:val="0073748F"/>
    <w:rsid w:val="00741D1A"/>
    <w:rsid w:val="007420FA"/>
    <w:rsid w:val="00762EC2"/>
    <w:rsid w:val="007649C9"/>
    <w:rsid w:val="007928B6"/>
    <w:rsid w:val="007B70C1"/>
    <w:rsid w:val="007C0C95"/>
    <w:rsid w:val="007C1495"/>
    <w:rsid w:val="007D1436"/>
    <w:rsid w:val="007E4210"/>
    <w:rsid w:val="0082055A"/>
    <w:rsid w:val="00826ED1"/>
    <w:rsid w:val="00832775"/>
    <w:rsid w:val="00832DB0"/>
    <w:rsid w:val="00834E5D"/>
    <w:rsid w:val="0085799B"/>
    <w:rsid w:val="00866AF9"/>
    <w:rsid w:val="00897C4D"/>
    <w:rsid w:val="008F0461"/>
    <w:rsid w:val="00906572"/>
    <w:rsid w:val="00906D80"/>
    <w:rsid w:val="00911315"/>
    <w:rsid w:val="00911922"/>
    <w:rsid w:val="00920933"/>
    <w:rsid w:val="0093159A"/>
    <w:rsid w:val="00933F41"/>
    <w:rsid w:val="00947B61"/>
    <w:rsid w:val="00951592"/>
    <w:rsid w:val="00953328"/>
    <w:rsid w:val="009542B4"/>
    <w:rsid w:val="0097459F"/>
    <w:rsid w:val="00987AB5"/>
    <w:rsid w:val="009A303D"/>
    <w:rsid w:val="009A45E2"/>
    <w:rsid w:val="009C619A"/>
    <w:rsid w:val="009D3496"/>
    <w:rsid w:val="009D77B5"/>
    <w:rsid w:val="009E049B"/>
    <w:rsid w:val="009E3072"/>
    <w:rsid w:val="009E76E9"/>
    <w:rsid w:val="00A009A2"/>
    <w:rsid w:val="00A262E9"/>
    <w:rsid w:val="00A31A73"/>
    <w:rsid w:val="00A322D3"/>
    <w:rsid w:val="00A3373B"/>
    <w:rsid w:val="00A362E8"/>
    <w:rsid w:val="00A545D2"/>
    <w:rsid w:val="00A6265B"/>
    <w:rsid w:val="00A6368B"/>
    <w:rsid w:val="00A760B7"/>
    <w:rsid w:val="00A87F6D"/>
    <w:rsid w:val="00AA2331"/>
    <w:rsid w:val="00AE7BB0"/>
    <w:rsid w:val="00B12049"/>
    <w:rsid w:val="00B21E36"/>
    <w:rsid w:val="00B415C7"/>
    <w:rsid w:val="00B64941"/>
    <w:rsid w:val="00B67593"/>
    <w:rsid w:val="00B70027"/>
    <w:rsid w:val="00B76EA2"/>
    <w:rsid w:val="00B82E48"/>
    <w:rsid w:val="00BA5DB6"/>
    <w:rsid w:val="00BB6FEA"/>
    <w:rsid w:val="00BC1A52"/>
    <w:rsid w:val="00BC4E7C"/>
    <w:rsid w:val="00BC6B9A"/>
    <w:rsid w:val="00BD1D75"/>
    <w:rsid w:val="00BE1098"/>
    <w:rsid w:val="00BF347D"/>
    <w:rsid w:val="00C11008"/>
    <w:rsid w:val="00C129E9"/>
    <w:rsid w:val="00C31217"/>
    <w:rsid w:val="00C31AA6"/>
    <w:rsid w:val="00C45F7F"/>
    <w:rsid w:val="00C71B93"/>
    <w:rsid w:val="00C83F29"/>
    <w:rsid w:val="00CA5679"/>
    <w:rsid w:val="00CA7703"/>
    <w:rsid w:val="00CB1931"/>
    <w:rsid w:val="00CC5DE4"/>
    <w:rsid w:val="00CE5496"/>
    <w:rsid w:val="00D012D5"/>
    <w:rsid w:val="00D041D8"/>
    <w:rsid w:val="00D12E70"/>
    <w:rsid w:val="00D223C4"/>
    <w:rsid w:val="00D240DF"/>
    <w:rsid w:val="00D36ADC"/>
    <w:rsid w:val="00D455A2"/>
    <w:rsid w:val="00D75245"/>
    <w:rsid w:val="00D96ADA"/>
    <w:rsid w:val="00DD7B85"/>
    <w:rsid w:val="00DE089C"/>
    <w:rsid w:val="00DE1170"/>
    <w:rsid w:val="00DF7E0E"/>
    <w:rsid w:val="00E10EC6"/>
    <w:rsid w:val="00E13E06"/>
    <w:rsid w:val="00E218F2"/>
    <w:rsid w:val="00E43859"/>
    <w:rsid w:val="00E510B5"/>
    <w:rsid w:val="00E60D4B"/>
    <w:rsid w:val="00E75E37"/>
    <w:rsid w:val="00E7647D"/>
    <w:rsid w:val="00E7744F"/>
    <w:rsid w:val="00E83FFA"/>
    <w:rsid w:val="00EB7026"/>
    <w:rsid w:val="00ED28C8"/>
    <w:rsid w:val="00ED3AB3"/>
    <w:rsid w:val="00ED7927"/>
    <w:rsid w:val="00EF5088"/>
    <w:rsid w:val="00EF5835"/>
    <w:rsid w:val="00F0180F"/>
    <w:rsid w:val="00F0336F"/>
    <w:rsid w:val="00F03ACC"/>
    <w:rsid w:val="00F14EE7"/>
    <w:rsid w:val="00F17DC0"/>
    <w:rsid w:val="00F3322E"/>
    <w:rsid w:val="00F350CE"/>
    <w:rsid w:val="00F50103"/>
    <w:rsid w:val="00F551CE"/>
    <w:rsid w:val="00F635C9"/>
    <w:rsid w:val="00F80523"/>
    <w:rsid w:val="00F877CE"/>
    <w:rsid w:val="00F9440B"/>
    <w:rsid w:val="00FA2CB1"/>
    <w:rsid w:val="00FB6B1C"/>
    <w:rsid w:val="00FC5F4F"/>
    <w:rsid w:val="00FD1CCF"/>
    <w:rsid w:val="00FD415E"/>
    <w:rsid w:val="00FD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50355"/>
  <w15:chartTrackingRefBased/>
  <w15:docId w15:val="{74263FCD-1EA7-4D62-9B55-049FBD9E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B415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D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40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0AF"/>
  </w:style>
  <w:style w:type="paragraph" w:styleId="Footer">
    <w:name w:val="footer"/>
    <w:basedOn w:val="Normal"/>
    <w:link w:val="FooterChar"/>
    <w:uiPriority w:val="99"/>
    <w:unhideWhenUsed/>
    <w:rsid w:val="005140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0AF"/>
  </w:style>
  <w:style w:type="paragraph" w:styleId="ListParagraph">
    <w:name w:val="List Paragraph"/>
    <w:basedOn w:val="Normal"/>
    <w:uiPriority w:val="34"/>
    <w:qFormat/>
    <w:rsid w:val="000D557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0457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415C7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1020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20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2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2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20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933F4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33F41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33F41"/>
    <w:pPr>
      <w:spacing w:line="48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33F41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CategoryHeading">
    <w:name w:val="EndNote Category Heading"/>
    <w:basedOn w:val="Normal"/>
    <w:link w:val="EndNoteCategoryHeadingChar"/>
    <w:rsid w:val="00933F41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933F41"/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33F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3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10.1021/es80107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0.1677/joe-06-02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0.1186/gb-2008-9-2-r4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0.1016/j.aquatox.2010.11.0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0.1016/j.chemosphere.2016.11.0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922B5-B47B-44AF-8338-6A06AB41C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 Seol</dc:creator>
  <cp:keywords/>
  <dc:description/>
  <cp:lastModifiedBy>Hyunki Cho</cp:lastModifiedBy>
  <cp:revision>5</cp:revision>
  <cp:lastPrinted>2019-10-21T08:42:00Z</cp:lastPrinted>
  <dcterms:created xsi:type="dcterms:W3CDTF">2021-05-06T18:27:00Z</dcterms:created>
  <dcterms:modified xsi:type="dcterms:W3CDTF">2021-05-18T11:35:00Z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6093f17e-4bac-3206-9d1c-3802fb224a3b</vt:lpwstr>
  </property>
  <property fmtid="{D5CDD505-2E9C-101B-9397-08002B2CF9AE}" pid="4" name="Mendeley Citation Style_1">
    <vt:lpwstr>http://www.zotero.org/styles/science-of-the-total-environment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http://www.zotero.org/styles/elsevier-harvard</vt:lpwstr>
  </property>
  <property fmtid="{D5CDD505-2E9C-101B-9397-08002B2CF9AE}" pid="16" name="Mendeley Recent Style Name 5_1">
    <vt:lpwstr>Elsevier - Harvard (with titles)</vt:lpwstr>
  </property>
  <property fmtid="{D5CDD505-2E9C-101B-9397-08002B2CF9AE}" pid="17" name="Mendeley Recent Style Id 6_1">
    <vt:lpwstr>http://www.zotero.org/styles/energy-and-environmental-science</vt:lpwstr>
  </property>
  <property fmtid="{D5CDD505-2E9C-101B-9397-08002B2CF9AE}" pid="18" name="Mendeley Recent Style Name 6_1">
    <vt:lpwstr>Energy &amp; Environmental Science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http://www.zotero.org/styles/royal-society-of-chemistry</vt:lpwstr>
  </property>
  <property fmtid="{D5CDD505-2E9C-101B-9397-08002B2CF9AE}" pid="22" name="Mendeley Recent Style Name 8_1">
    <vt:lpwstr>Royal Society of Chemistry</vt:lpwstr>
  </property>
  <property fmtid="{D5CDD505-2E9C-101B-9397-08002B2CF9AE}" pid="23" name="Mendeley Recent Style Id 9_1">
    <vt:lpwstr>http://www.zotero.org/styles/science-of-the-total-environment</vt:lpwstr>
  </property>
  <property fmtid="{D5CDD505-2E9C-101B-9397-08002B2CF9AE}" pid="24" name="Mendeley Recent Style Name 9_1">
    <vt:lpwstr>Science of the Total Environment</vt:lpwstr>
  </property>
</Properties>
</file>