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1A97" w:rsidRDefault="008A4814">
      <w:pPr>
        <w:rPr>
          <w:b/>
          <w:bCs/>
          <w:lang w:val="en-US"/>
        </w:rPr>
      </w:pPr>
      <w:r w:rsidRPr="008873F1">
        <w:rPr>
          <w:b/>
          <w:bCs/>
          <w:lang w:val="en-US"/>
        </w:rPr>
        <w:t xml:space="preserve">Images of silver-stained whole gels of the crude somatic extract of </w:t>
      </w:r>
      <w:r>
        <w:rPr>
          <w:b/>
          <w:bCs/>
          <w:lang w:val="en-US"/>
        </w:rPr>
        <w:t xml:space="preserve">adult </w:t>
      </w:r>
      <w:proofErr w:type="spellStart"/>
      <w:r w:rsidRPr="008873F1">
        <w:rPr>
          <w:b/>
          <w:bCs/>
          <w:lang w:val="en-US"/>
        </w:rPr>
        <w:t>paramphistomids</w:t>
      </w:r>
      <w:proofErr w:type="spellEnd"/>
      <w:r w:rsidRPr="008873F1">
        <w:rPr>
          <w:b/>
          <w:bCs/>
          <w:lang w:val="en-US"/>
        </w:rPr>
        <w:t xml:space="preserve"> obtained by sodium dodecyl sulfate-polyacrylamide gel electrophoresis (SDS-PAGE</w:t>
      </w:r>
      <w:r>
        <w:rPr>
          <w:b/>
          <w:bCs/>
          <w:lang w:val="en-US"/>
        </w:rPr>
        <w:t>)</w:t>
      </w:r>
    </w:p>
    <w:p w:rsidR="008A4814" w:rsidRPr="002F07E2" w:rsidRDefault="008A4814" w:rsidP="008A4814">
      <w:pPr>
        <w:pStyle w:val="NormalWeb"/>
        <w:spacing w:before="240" w:beforeAutospacing="0" w:after="0" w:afterAutospacing="0" w:line="360" w:lineRule="auto"/>
        <w:jc w:val="both"/>
        <w:rPr>
          <w:b/>
          <w:bCs/>
          <w:sz w:val="20"/>
          <w:szCs w:val="20"/>
          <w:lang w:val="en-US"/>
        </w:rPr>
      </w:pPr>
    </w:p>
    <w:p w:rsidR="008A4814" w:rsidRDefault="008A4814" w:rsidP="008A4814">
      <w:pPr>
        <w:pStyle w:val="NormalWeb"/>
        <w:spacing w:before="240" w:beforeAutospacing="0" w:after="0" w:afterAutospacing="0" w:line="360" w:lineRule="auto"/>
        <w:jc w:val="both"/>
        <w:rPr>
          <w:sz w:val="20"/>
          <w:szCs w:val="20"/>
          <w:lang w:val="en-GB"/>
        </w:rPr>
      </w:pPr>
      <w:r w:rsidRPr="005F798E">
        <w:rPr>
          <w:noProof/>
        </w:rPr>
        <w:drawing>
          <wp:anchor distT="0" distB="0" distL="114300" distR="114300" simplePos="0" relativeHeight="251659264" behindDoc="0" locked="0" layoutInCell="1" allowOverlap="1" wp14:anchorId="1AC0C505" wp14:editId="70530A3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173980" cy="3280410"/>
            <wp:effectExtent l="0" t="0" r="762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980" cy="328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76EA">
        <w:rPr>
          <w:b/>
          <w:bCs/>
          <w:sz w:val="20"/>
          <w:szCs w:val="20"/>
          <w:lang w:val="en-GB"/>
        </w:rPr>
        <w:t xml:space="preserve">Fig. 2 </w:t>
      </w:r>
      <w:r w:rsidRPr="002B76EA">
        <w:rPr>
          <w:sz w:val="20"/>
          <w:szCs w:val="20"/>
          <w:lang w:val="en-GB"/>
        </w:rPr>
        <w:t xml:space="preserve">Silver-stained somatic protein profile of different numbers of adult </w:t>
      </w:r>
      <w:proofErr w:type="spellStart"/>
      <w:r w:rsidRPr="00641865">
        <w:rPr>
          <w:sz w:val="20"/>
          <w:szCs w:val="20"/>
          <w:lang w:val="en-GB"/>
        </w:rPr>
        <w:t>paramphistomids</w:t>
      </w:r>
      <w:proofErr w:type="spellEnd"/>
      <w:r w:rsidRPr="002B76EA">
        <w:rPr>
          <w:sz w:val="20"/>
          <w:szCs w:val="20"/>
          <w:lang w:val="en-GB"/>
        </w:rPr>
        <w:t xml:space="preserve"> analysed by SDS-PAGE and their corresponding protein concentration. MW presents the molecular weight standards</w:t>
      </w:r>
      <w:r>
        <w:rPr>
          <w:sz w:val="20"/>
          <w:szCs w:val="20"/>
          <w:lang w:val="en-GB"/>
        </w:rPr>
        <w:t xml:space="preserve">; </w:t>
      </w:r>
      <w:r w:rsidRPr="002B76EA">
        <w:rPr>
          <w:sz w:val="20"/>
          <w:szCs w:val="20"/>
          <w:lang w:val="en-GB"/>
        </w:rPr>
        <w:t xml:space="preserve">lane 1 (500 µg/mL, </w:t>
      </w:r>
      <w:r w:rsidRPr="002B76EA">
        <w:rPr>
          <w:i/>
          <w:iCs/>
          <w:sz w:val="20"/>
          <w:szCs w:val="20"/>
          <w:lang w:val="en-GB"/>
        </w:rPr>
        <w:t xml:space="preserve">n </w:t>
      </w:r>
      <w:r w:rsidRPr="002B76EA">
        <w:rPr>
          <w:sz w:val="20"/>
          <w:szCs w:val="20"/>
          <w:lang w:val="en-GB"/>
        </w:rPr>
        <w:t xml:space="preserve">= 10); lane 2 (726.5 µg/mL, </w:t>
      </w:r>
      <w:r w:rsidRPr="002B76EA">
        <w:rPr>
          <w:i/>
          <w:iCs/>
          <w:sz w:val="20"/>
          <w:szCs w:val="20"/>
          <w:lang w:val="en-GB"/>
        </w:rPr>
        <w:t xml:space="preserve">n </w:t>
      </w:r>
      <w:r w:rsidRPr="002B76EA">
        <w:rPr>
          <w:sz w:val="20"/>
          <w:szCs w:val="20"/>
          <w:lang w:val="en-GB"/>
        </w:rPr>
        <w:t>= 20)</w:t>
      </w:r>
      <w:r>
        <w:rPr>
          <w:sz w:val="20"/>
          <w:szCs w:val="20"/>
          <w:lang w:val="en-GB"/>
        </w:rPr>
        <w:t xml:space="preserve">; </w:t>
      </w:r>
      <w:r w:rsidRPr="002B76EA">
        <w:rPr>
          <w:sz w:val="20"/>
          <w:szCs w:val="20"/>
          <w:lang w:val="en-GB"/>
        </w:rPr>
        <w:t xml:space="preserve">lane 3 (1979.5 µg/mL, </w:t>
      </w:r>
      <w:r w:rsidRPr="002B76EA">
        <w:rPr>
          <w:i/>
          <w:iCs/>
          <w:sz w:val="20"/>
          <w:szCs w:val="20"/>
          <w:lang w:val="en-GB"/>
        </w:rPr>
        <w:t xml:space="preserve">n </w:t>
      </w:r>
      <w:r w:rsidRPr="002B76EA">
        <w:rPr>
          <w:sz w:val="20"/>
          <w:szCs w:val="20"/>
          <w:lang w:val="en-GB"/>
        </w:rPr>
        <w:t>= 30)</w:t>
      </w:r>
      <w:r>
        <w:rPr>
          <w:sz w:val="20"/>
          <w:szCs w:val="20"/>
          <w:lang w:val="en-GB"/>
        </w:rPr>
        <w:t>;</w:t>
      </w:r>
      <w:r w:rsidRPr="002B76EA">
        <w:rPr>
          <w:sz w:val="20"/>
          <w:szCs w:val="20"/>
          <w:lang w:val="en-GB"/>
        </w:rPr>
        <w:t xml:space="preserve"> lane 4 (2000 µg/mL, </w:t>
      </w:r>
      <w:r w:rsidRPr="002B76EA">
        <w:rPr>
          <w:i/>
          <w:iCs/>
          <w:sz w:val="20"/>
          <w:szCs w:val="20"/>
          <w:lang w:val="en-GB"/>
        </w:rPr>
        <w:t xml:space="preserve">n </w:t>
      </w:r>
      <w:r w:rsidRPr="002B76EA">
        <w:rPr>
          <w:sz w:val="20"/>
          <w:szCs w:val="20"/>
          <w:lang w:val="en-GB"/>
        </w:rPr>
        <w:t xml:space="preserve">= 50) and lane 5 (bovine albumin 250 </w:t>
      </w:r>
      <w:r w:rsidRPr="002B76EA">
        <w:rPr>
          <w:sz w:val="20"/>
          <w:szCs w:val="20"/>
        </w:rPr>
        <w:t>μ</w:t>
      </w:r>
      <w:r w:rsidRPr="002B76EA">
        <w:rPr>
          <w:sz w:val="20"/>
          <w:szCs w:val="20"/>
          <w:lang w:val="en-GB"/>
        </w:rPr>
        <w:t>g/mL)</w:t>
      </w: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</w:p>
    <w:p w:rsidR="008A4814" w:rsidRDefault="008A4814">
      <w:pPr>
        <w:rPr>
          <w:lang w:val="en-GB"/>
        </w:rPr>
      </w:pPr>
      <w:r w:rsidRPr="00795F47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3DDF834" wp14:editId="758788F4">
            <wp:simplePos x="0" y="0"/>
            <wp:positionH relativeFrom="margin">
              <wp:posOffset>0</wp:posOffset>
            </wp:positionH>
            <wp:positionV relativeFrom="paragraph">
              <wp:posOffset>289560</wp:posOffset>
            </wp:positionV>
            <wp:extent cx="5391150" cy="3848100"/>
            <wp:effectExtent l="0" t="0" r="0" b="0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4814" w:rsidRPr="008A4814" w:rsidRDefault="008A4814" w:rsidP="008A4814">
      <w:pPr>
        <w:rPr>
          <w:lang w:val="en-GB"/>
        </w:rPr>
      </w:pPr>
    </w:p>
    <w:p w:rsidR="008A4814" w:rsidRPr="008873F1" w:rsidRDefault="008A4814" w:rsidP="008A4814">
      <w:pPr>
        <w:pStyle w:val="NormalWeb"/>
        <w:spacing w:line="360" w:lineRule="auto"/>
        <w:jc w:val="both"/>
        <w:rPr>
          <w:sz w:val="20"/>
          <w:szCs w:val="20"/>
          <w:lang w:val="en-US"/>
        </w:rPr>
      </w:pPr>
      <w:r w:rsidRPr="008873F1">
        <w:rPr>
          <w:b/>
          <w:bCs/>
          <w:sz w:val="20"/>
          <w:szCs w:val="20"/>
          <w:lang w:val="en-US"/>
        </w:rPr>
        <w:t xml:space="preserve">Fig. 2 </w:t>
      </w:r>
      <w:r w:rsidRPr="008873F1">
        <w:rPr>
          <w:sz w:val="20"/>
          <w:szCs w:val="20"/>
          <w:lang w:val="en-US"/>
        </w:rPr>
        <w:t>(</w:t>
      </w:r>
      <w:r w:rsidRPr="008873F1">
        <w:rPr>
          <w:b/>
          <w:bCs/>
          <w:sz w:val="20"/>
          <w:szCs w:val="20"/>
          <w:lang w:val="en-US"/>
        </w:rPr>
        <w:t>a</w:t>
      </w:r>
      <w:r w:rsidRPr="008873F1">
        <w:rPr>
          <w:sz w:val="20"/>
          <w:szCs w:val="20"/>
          <w:lang w:val="en-US"/>
        </w:rPr>
        <w:t>)</w:t>
      </w:r>
      <w:r w:rsidRPr="008873F1">
        <w:rPr>
          <w:b/>
          <w:bCs/>
          <w:sz w:val="20"/>
          <w:szCs w:val="20"/>
          <w:lang w:val="en-US"/>
        </w:rPr>
        <w:t xml:space="preserve"> </w:t>
      </w:r>
      <w:r w:rsidRPr="008873F1">
        <w:rPr>
          <w:sz w:val="20"/>
          <w:szCs w:val="20"/>
          <w:lang w:val="en-US"/>
        </w:rPr>
        <w:t xml:space="preserve">MW presents molecular weight standards in the range of 10–260 </w:t>
      </w:r>
      <w:proofErr w:type="spellStart"/>
      <w:r w:rsidRPr="008873F1">
        <w:rPr>
          <w:sz w:val="20"/>
          <w:szCs w:val="20"/>
          <w:lang w:val="en-US"/>
        </w:rPr>
        <w:t>kDa</w:t>
      </w:r>
      <w:proofErr w:type="spellEnd"/>
      <w:r w:rsidRPr="008873F1">
        <w:rPr>
          <w:sz w:val="20"/>
          <w:szCs w:val="20"/>
          <w:lang w:val="en-US"/>
        </w:rPr>
        <w:t>. MW (MW in Fig. 2)</w:t>
      </w:r>
    </w:p>
    <w:p w:rsidR="008A4814" w:rsidRDefault="008A4814" w:rsidP="008A4814">
      <w:pPr>
        <w:ind w:firstLine="708"/>
        <w:rPr>
          <w:lang w:val="en-GB"/>
        </w:rPr>
      </w:pPr>
    </w:p>
    <w:p w:rsidR="008A4814" w:rsidRDefault="008A4814" w:rsidP="008A4814">
      <w:pPr>
        <w:ind w:firstLine="708"/>
        <w:rPr>
          <w:lang w:val="en-GB"/>
        </w:rPr>
      </w:pPr>
    </w:p>
    <w:p w:rsidR="008A4814" w:rsidRDefault="008A4814" w:rsidP="008A4814">
      <w:pPr>
        <w:ind w:firstLine="708"/>
        <w:rPr>
          <w:lang w:val="en-GB"/>
        </w:rPr>
      </w:pPr>
    </w:p>
    <w:p w:rsidR="008A4814" w:rsidRDefault="008A4814" w:rsidP="008A4814">
      <w:pPr>
        <w:ind w:firstLine="708"/>
        <w:rPr>
          <w:lang w:val="en-GB"/>
        </w:rPr>
      </w:pPr>
    </w:p>
    <w:p w:rsidR="008A4814" w:rsidRDefault="008A4814" w:rsidP="008A4814">
      <w:pPr>
        <w:ind w:firstLine="708"/>
        <w:rPr>
          <w:lang w:val="en-GB"/>
        </w:rPr>
      </w:pPr>
    </w:p>
    <w:p w:rsidR="008A4814" w:rsidRDefault="008A4814" w:rsidP="008A4814">
      <w:pPr>
        <w:ind w:firstLine="708"/>
        <w:rPr>
          <w:lang w:val="en-GB"/>
        </w:rPr>
      </w:pPr>
    </w:p>
    <w:p w:rsidR="008A4814" w:rsidRDefault="008A4814" w:rsidP="008A4814">
      <w:pPr>
        <w:ind w:firstLine="708"/>
        <w:rPr>
          <w:lang w:val="en-GB"/>
        </w:rPr>
      </w:pPr>
    </w:p>
    <w:p w:rsidR="008A4814" w:rsidRDefault="008A4814" w:rsidP="008A4814">
      <w:pPr>
        <w:ind w:firstLine="708"/>
        <w:rPr>
          <w:lang w:val="en-GB"/>
        </w:rPr>
      </w:pPr>
    </w:p>
    <w:p w:rsidR="008A4814" w:rsidRDefault="008A4814" w:rsidP="008A4814">
      <w:pPr>
        <w:ind w:firstLine="708"/>
        <w:rPr>
          <w:lang w:val="en-GB"/>
        </w:rPr>
      </w:pPr>
    </w:p>
    <w:p w:rsidR="008A4814" w:rsidRDefault="008A4814" w:rsidP="008A4814">
      <w:pPr>
        <w:ind w:firstLine="708"/>
        <w:rPr>
          <w:lang w:val="en-GB"/>
        </w:rPr>
      </w:pPr>
    </w:p>
    <w:p w:rsidR="008A4814" w:rsidRPr="008A4814" w:rsidRDefault="008A4814" w:rsidP="008A4814">
      <w:pPr>
        <w:ind w:firstLine="708"/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873F1" w:rsidRDefault="008A4814" w:rsidP="008A4814">
      <w:pPr>
        <w:pStyle w:val="NormalWeb"/>
        <w:spacing w:before="240" w:beforeAutospacing="0" w:after="240" w:afterAutospacing="0" w:line="360" w:lineRule="auto"/>
        <w:jc w:val="both"/>
        <w:rPr>
          <w:b/>
          <w:bCs/>
          <w:lang w:val="en-US"/>
        </w:rPr>
      </w:pPr>
    </w:p>
    <w:p w:rsidR="008A4814" w:rsidRDefault="008A4814" w:rsidP="008A4814">
      <w:pPr>
        <w:pStyle w:val="NormalWeb"/>
        <w:spacing w:before="240" w:beforeAutospacing="0" w:after="240" w:afterAutospacing="0" w:line="360" w:lineRule="auto"/>
        <w:jc w:val="both"/>
        <w:rPr>
          <w:b/>
          <w:bCs/>
          <w:sz w:val="20"/>
          <w:szCs w:val="20"/>
          <w:lang w:val="en-US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D4E2434" wp14:editId="49CFC59E">
            <wp:simplePos x="0" y="0"/>
            <wp:positionH relativeFrom="margin">
              <wp:align>right</wp:align>
            </wp:positionH>
            <wp:positionV relativeFrom="paragraph">
              <wp:posOffset>220243</wp:posOffset>
            </wp:positionV>
            <wp:extent cx="5400040" cy="3663315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6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4814" w:rsidRPr="00FF6388" w:rsidRDefault="008A4814" w:rsidP="008A4814">
      <w:pPr>
        <w:pStyle w:val="NormalWeb"/>
        <w:spacing w:before="240" w:beforeAutospacing="0" w:after="240" w:afterAutospacing="0" w:line="360" w:lineRule="auto"/>
        <w:jc w:val="both"/>
        <w:rPr>
          <w:sz w:val="20"/>
          <w:szCs w:val="20"/>
          <w:lang w:val="en-US"/>
        </w:rPr>
      </w:pPr>
      <w:r w:rsidRPr="00FF6388">
        <w:rPr>
          <w:b/>
          <w:bCs/>
          <w:sz w:val="20"/>
          <w:szCs w:val="20"/>
          <w:lang w:val="en-US"/>
        </w:rPr>
        <w:t xml:space="preserve">Fig. 2 </w:t>
      </w:r>
      <w:r w:rsidRPr="00FF6388">
        <w:rPr>
          <w:sz w:val="20"/>
          <w:szCs w:val="20"/>
          <w:lang w:val="en-US"/>
        </w:rPr>
        <w:t>(</w:t>
      </w:r>
      <w:r w:rsidRPr="00FF6388">
        <w:rPr>
          <w:b/>
          <w:bCs/>
          <w:sz w:val="20"/>
          <w:szCs w:val="20"/>
          <w:lang w:val="en-US"/>
        </w:rPr>
        <w:t>b, e</w:t>
      </w:r>
      <w:r w:rsidRPr="00FF6388">
        <w:rPr>
          <w:sz w:val="20"/>
          <w:szCs w:val="20"/>
          <w:lang w:val="en-US"/>
        </w:rPr>
        <w:t>)</w:t>
      </w:r>
      <w:r w:rsidRPr="00FF6388">
        <w:rPr>
          <w:b/>
          <w:bCs/>
          <w:sz w:val="20"/>
          <w:szCs w:val="20"/>
          <w:lang w:val="en-US"/>
        </w:rPr>
        <w:t xml:space="preserve"> </w:t>
      </w:r>
      <w:r w:rsidRPr="00A45CD8">
        <w:rPr>
          <w:sz w:val="20"/>
          <w:szCs w:val="20"/>
          <w:lang w:val="en-US"/>
        </w:rPr>
        <w:t xml:space="preserve">Silver-stained somatic protein profile of different numbers of adult </w:t>
      </w:r>
      <w:proofErr w:type="spellStart"/>
      <w:r w:rsidRPr="00A45CD8">
        <w:rPr>
          <w:sz w:val="20"/>
          <w:szCs w:val="20"/>
          <w:lang w:val="en-US"/>
        </w:rPr>
        <w:t>paramphistomids</w:t>
      </w:r>
      <w:proofErr w:type="spellEnd"/>
      <w:r w:rsidRPr="00A45CD8">
        <w:rPr>
          <w:sz w:val="20"/>
          <w:szCs w:val="20"/>
          <w:lang w:val="en-US"/>
        </w:rPr>
        <w:t xml:space="preserve"> </w:t>
      </w:r>
      <w:proofErr w:type="spellStart"/>
      <w:r w:rsidRPr="00A45CD8">
        <w:rPr>
          <w:sz w:val="20"/>
          <w:szCs w:val="20"/>
          <w:lang w:val="en-US"/>
        </w:rPr>
        <w:t>analysed</w:t>
      </w:r>
      <w:proofErr w:type="spellEnd"/>
      <w:r w:rsidRPr="00A45CD8">
        <w:rPr>
          <w:sz w:val="20"/>
          <w:szCs w:val="20"/>
          <w:lang w:val="en-US"/>
        </w:rPr>
        <w:t xml:space="preserve"> by SDS-PAGE. L1 (</w:t>
      </w:r>
      <w:r w:rsidRPr="00FF6388">
        <w:rPr>
          <w:i/>
          <w:iCs/>
          <w:sz w:val="20"/>
          <w:szCs w:val="20"/>
          <w:lang w:val="en-US"/>
        </w:rPr>
        <w:t>n</w:t>
      </w:r>
      <w:r w:rsidRPr="00A45CD8">
        <w:rPr>
          <w:sz w:val="20"/>
          <w:szCs w:val="20"/>
          <w:lang w:val="en-US"/>
        </w:rPr>
        <w:t xml:space="preserve"> = 10 </w:t>
      </w:r>
      <w:proofErr w:type="spellStart"/>
      <w:r w:rsidRPr="00A45CD8">
        <w:rPr>
          <w:sz w:val="20"/>
          <w:szCs w:val="20"/>
          <w:lang w:val="en-US"/>
        </w:rPr>
        <w:t>paramphistomids</w:t>
      </w:r>
      <w:proofErr w:type="spellEnd"/>
      <w:r w:rsidRPr="00A45CD8">
        <w:rPr>
          <w:sz w:val="20"/>
          <w:szCs w:val="20"/>
          <w:lang w:val="en-US"/>
        </w:rPr>
        <w:t>); L2 (</w:t>
      </w:r>
      <w:r w:rsidRPr="00FF6388">
        <w:rPr>
          <w:i/>
          <w:iCs/>
          <w:sz w:val="20"/>
          <w:szCs w:val="20"/>
          <w:lang w:val="en-US"/>
        </w:rPr>
        <w:t xml:space="preserve">n </w:t>
      </w:r>
      <w:r w:rsidRPr="00A45CD8">
        <w:rPr>
          <w:sz w:val="20"/>
          <w:szCs w:val="20"/>
          <w:lang w:val="en-US"/>
        </w:rPr>
        <w:t xml:space="preserve">= 20 </w:t>
      </w:r>
      <w:proofErr w:type="spellStart"/>
      <w:r w:rsidRPr="00A45CD8">
        <w:rPr>
          <w:sz w:val="20"/>
          <w:szCs w:val="20"/>
          <w:lang w:val="en-US"/>
        </w:rPr>
        <w:t>paramphistomids</w:t>
      </w:r>
      <w:proofErr w:type="spellEnd"/>
      <w:r w:rsidRPr="00A45CD8">
        <w:rPr>
          <w:sz w:val="20"/>
          <w:szCs w:val="20"/>
          <w:lang w:val="en-US"/>
        </w:rPr>
        <w:t>); L3 (</w:t>
      </w:r>
      <w:r w:rsidRPr="00FF6388">
        <w:rPr>
          <w:i/>
          <w:iCs/>
          <w:sz w:val="20"/>
          <w:szCs w:val="20"/>
          <w:lang w:val="en-US"/>
        </w:rPr>
        <w:t>n</w:t>
      </w:r>
      <w:r w:rsidRPr="00A45CD8">
        <w:rPr>
          <w:sz w:val="20"/>
          <w:szCs w:val="20"/>
          <w:lang w:val="en-US"/>
        </w:rPr>
        <w:t xml:space="preserve"> = 50 </w:t>
      </w:r>
      <w:proofErr w:type="spellStart"/>
      <w:r w:rsidRPr="00A45CD8">
        <w:rPr>
          <w:sz w:val="20"/>
          <w:szCs w:val="20"/>
          <w:lang w:val="en-US"/>
        </w:rPr>
        <w:t>paramphistomids</w:t>
      </w:r>
      <w:proofErr w:type="spellEnd"/>
      <w:r w:rsidRPr="00A45CD8">
        <w:rPr>
          <w:sz w:val="20"/>
          <w:szCs w:val="20"/>
          <w:lang w:val="en-US"/>
        </w:rPr>
        <w:t>); L4 (</w:t>
      </w:r>
      <w:r w:rsidRPr="00FF6388">
        <w:rPr>
          <w:i/>
          <w:iCs/>
          <w:sz w:val="20"/>
          <w:szCs w:val="20"/>
          <w:lang w:val="en-US"/>
        </w:rPr>
        <w:t>n</w:t>
      </w:r>
      <w:r w:rsidRPr="00A45CD8">
        <w:rPr>
          <w:sz w:val="20"/>
          <w:szCs w:val="20"/>
          <w:lang w:val="en-US"/>
        </w:rPr>
        <w:t xml:space="preserve"> = 10 </w:t>
      </w:r>
      <w:proofErr w:type="spellStart"/>
      <w:r w:rsidRPr="00A45CD8">
        <w:rPr>
          <w:sz w:val="20"/>
          <w:szCs w:val="20"/>
          <w:lang w:val="en-US"/>
        </w:rPr>
        <w:t>paramphistomids</w:t>
      </w:r>
      <w:proofErr w:type="spellEnd"/>
      <w:r w:rsidRPr="00A45CD8">
        <w:rPr>
          <w:sz w:val="20"/>
          <w:szCs w:val="20"/>
          <w:lang w:val="en-US"/>
        </w:rPr>
        <w:t>, different sample); L5 and L6 (</w:t>
      </w:r>
      <w:r w:rsidRPr="00FF6388">
        <w:rPr>
          <w:i/>
          <w:iCs/>
          <w:sz w:val="20"/>
          <w:szCs w:val="20"/>
          <w:lang w:val="en-US"/>
        </w:rPr>
        <w:t>n</w:t>
      </w:r>
      <w:r w:rsidRPr="00A45CD8">
        <w:rPr>
          <w:sz w:val="20"/>
          <w:szCs w:val="20"/>
          <w:lang w:val="en-US"/>
        </w:rPr>
        <w:t xml:space="preserve"> = 20 </w:t>
      </w:r>
      <w:proofErr w:type="spellStart"/>
      <w:r w:rsidRPr="00A45CD8">
        <w:rPr>
          <w:sz w:val="20"/>
          <w:szCs w:val="20"/>
          <w:lang w:val="en-US"/>
        </w:rPr>
        <w:t>paramphistomids</w:t>
      </w:r>
      <w:proofErr w:type="spellEnd"/>
      <w:r w:rsidRPr="00A45CD8">
        <w:rPr>
          <w:sz w:val="20"/>
          <w:szCs w:val="20"/>
          <w:lang w:val="en-US"/>
        </w:rPr>
        <w:t xml:space="preserve">, different sample); C1 (bovine albumin 125 </w:t>
      </w:r>
      <w:r w:rsidRPr="00A45CD8">
        <w:rPr>
          <w:sz w:val="20"/>
          <w:szCs w:val="20"/>
        </w:rPr>
        <w:t>μ</w:t>
      </w:r>
      <w:r w:rsidRPr="00A45CD8">
        <w:rPr>
          <w:sz w:val="20"/>
          <w:szCs w:val="20"/>
          <w:lang w:val="en-US"/>
        </w:rPr>
        <w:t xml:space="preserve">g/mL); C2 (bovine albumin 250 </w:t>
      </w:r>
      <w:r w:rsidRPr="00A45CD8">
        <w:rPr>
          <w:sz w:val="20"/>
          <w:szCs w:val="20"/>
        </w:rPr>
        <w:t>μ</w:t>
      </w:r>
      <w:r w:rsidRPr="00A45CD8">
        <w:rPr>
          <w:sz w:val="20"/>
          <w:szCs w:val="20"/>
          <w:lang w:val="en-US"/>
        </w:rPr>
        <w:t xml:space="preserve">g/mL); C3 (bovine albumin 500 </w:t>
      </w:r>
      <w:r w:rsidRPr="00A45CD8">
        <w:rPr>
          <w:sz w:val="20"/>
          <w:szCs w:val="20"/>
        </w:rPr>
        <w:t>μ</w:t>
      </w:r>
      <w:r w:rsidRPr="00A45CD8">
        <w:rPr>
          <w:sz w:val="20"/>
          <w:szCs w:val="20"/>
          <w:lang w:val="en-US"/>
        </w:rPr>
        <w:t xml:space="preserve">g/mL); MW presents the molecular weight standards. </w:t>
      </w:r>
      <w:r w:rsidRPr="00FF6388">
        <w:rPr>
          <w:sz w:val="20"/>
          <w:szCs w:val="20"/>
          <w:lang w:val="en-US"/>
        </w:rPr>
        <w:t>L1 (</w:t>
      </w:r>
      <w:r w:rsidRPr="005234CB">
        <w:rPr>
          <w:sz w:val="20"/>
          <w:szCs w:val="20"/>
          <w:lang w:val="en-US"/>
        </w:rPr>
        <w:t>500 µg/mL</w:t>
      </w:r>
      <w:r>
        <w:rPr>
          <w:sz w:val="20"/>
          <w:szCs w:val="20"/>
          <w:lang w:val="en-US"/>
        </w:rPr>
        <w:t xml:space="preserve">, </w:t>
      </w:r>
      <w:r w:rsidRPr="00FF6388">
        <w:rPr>
          <w:sz w:val="20"/>
          <w:szCs w:val="20"/>
          <w:lang w:val="en-US"/>
        </w:rPr>
        <w:t>lane 1 in Fig. 2) and L3 (</w:t>
      </w:r>
      <w:r w:rsidRPr="005234CB">
        <w:rPr>
          <w:sz w:val="20"/>
          <w:szCs w:val="20"/>
          <w:lang w:val="en-US"/>
        </w:rPr>
        <w:t>2000 µg/mL</w:t>
      </w:r>
      <w:r>
        <w:rPr>
          <w:sz w:val="20"/>
          <w:szCs w:val="20"/>
          <w:lang w:val="en-US"/>
        </w:rPr>
        <w:t xml:space="preserve">, </w:t>
      </w:r>
      <w:r w:rsidRPr="00FF6388">
        <w:rPr>
          <w:sz w:val="20"/>
          <w:szCs w:val="20"/>
          <w:lang w:val="en-US"/>
        </w:rPr>
        <w:t>lane 4 in Fig. 2)</w:t>
      </w: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rPr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  <w:r w:rsidRPr="00D2638B"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47BE0ADF" wp14:editId="60B3F15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400040" cy="362521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2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4814" w:rsidRPr="009005AD" w:rsidRDefault="008A4814" w:rsidP="008A4814">
      <w:pPr>
        <w:pStyle w:val="NormalWeb"/>
        <w:spacing w:line="360" w:lineRule="auto"/>
        <w:jc w:val="both"/>
        <w:rPr>
          <w:sz w:val="20"/>
          <w:szCs w:val="20"/>
          <w:lang w:val="en-US"/>
        </w:rPr>
      </w:pPr>
      <w:r w:rsidRPr="00FF6388">
        <w:rPr>
          <w:b/>
          <w:bCs/>
          <w:sz w:val="20"/>
          <w:szCs w:val="20"/>
          <w:lang w:val="en-US"/>
        </w:rPr>
        <w:t xml:space="preserve">Fig. 2 </w:t>
      </w:r>
      <w:r w:rsidRPr="00FF6388">
        <w:rPr>
          <w:sz w:val="20"/>
          <w:szCs w:val="20"/>
          <w:lang w:val="en-US"/>
        </w:rPr>
        <w:t>(</w:t>
      </w:r>
      <w:r w:rsidRPr="00FF6388">
        <w:rPr>
          <w:b/>
          <w:bCs/>
          <w:sz w:val="20"/>
          <w:szCs w:val="20"/>
          <w:lang w:val="en-US"/>
        </w:rPr>
        <w:t>c, f</w:t>
      </w:r>
      <w:r w:rsidRPr="00FF6388">
        <w:rPr>
          <w:sz w:val="20"/>
          <w:szCs w:val="20"/>
          <w:lang w:val="en-US"/>
        </w:rPr>
        <w:t>)</w:t>
      </w:r>
      <w:r w:rsidRPr="00FF6388">
        <w:rPr>
          <w:b/>
          <w:bCs/>
          <w:sz w:val="20"/>
          <w:szCs w:val="20"/>
          <w:lang w:val="en-US"/>
        </w:rPr>
        <w:t xml:space="preserve"> </w:t>
      </w:r>
      <w:r w:rsidRPr="00FF6388">
        <w:rPr>
          <w:sz w:val="20"/>
          <w:szCs w:val="20"/>
          <w:lang w:val="en-US"/>
        </w:rPr>
        <w:t xml:space="preserve">Silver-stained somatic protein profile of </w:t>
      </w:r>
      <w:r w:rsidR="002F07E2">
        <w:rPr>
          <w:sz w:val="20"/>
          <w:szCs w:val="20"/>
          <w:lang w:val="en-US"/>
        </w:rPr>
        <w:t>twenty</w:t>
      </w:r>
      <w:r w:rsidRPr="00FF6388">
        <w:rPr>
          <w:sz w:val="20"/>
          <w:szCs w:val="20"/>
          <w:lang w:val="en-US"/>
        </w:rPr>
        <w:t xml:space="preserve"> adult </w:t>
      </w:r>
      <w:proofErr w:type="spellStart"/>
      <w:r w:rsidRPr="00FF6388">
        <w:rPr>
          <w:sz w:val="20"/>
          <w:szCs w:val="20"/>
          <w:lang w:val="en-US"/>
        </w:rPr>
        <w:t>paramphistomids</w:t>
      </w:r>
      <w:proofErr w:type="spellEnd"/>
      <w:r w:rsidRPr="00FF6388">
        <w:rPr>
          <w:sz w:val="20"/>
          <w:szCs w:val="20"/>
          <w:lang w:val="en-US"/>
        </w:rPr>
        <w:t xml:space="preserve"> </w:t>
      </w:r>
      <w:proofErr w:type="spellStart"/>
      <w:r w:rsidRPr="00FF6388">
        <w:rPr>
          <w:sz w:val="20"/>
          <w:szCs w:val="20"/>
          <w:lang w:val="en-US"/>
        </w:rPr>
        <w:t>analysed</w:t>
      </w:r>
      <w:proofErr w:type="spellEnd"/>
      <w:r w:rsidRPr="00FF6388">
        <w:rPr>
          <w:sz w:val="20"/>
          <w:szCs w:val="20"/>
          <w:lang w:val="en-US"/>
        </w:rPr>
        <w:t xml:space="preserve"> by SDS-PAGE. L1-L10 (</w:t>
      </w:r>
      <w:r w:rsidRPr="00FF6388">
        <w:rPr>
          <w:i/>
          <w:iCs/>
          <w:sz w:val="20"/>
          <w:szCs w:val="20"/>
          <w:lang w:val="en-US"/>
        </w:rPr>
        <w:t>n</w:t>
      </w:r>
      <w:r w:rsidRPr="00FF6388">
        <w:rPr>
          <w:sz w:val="20"/>
          <w:szCs w:val="20"/>
          <w:lang w:val="en-US"/>
        </w:rPr>
        <w:t xml:space="preserve"> = 20 </w:t>
      </w:r>
      <w:proofErr w:type="spellStart"/>
      <w:r w:rsidRPr="00FF6388">
        <w:rPr>
          <w:sz w:val="20"/>
          <w:szCs w:val="20"/>
          <w:lang w:val="en-US"/>
        </w:rPr>
        <w:t>paramphistomids</w:t>
      </w:r>
      <w:proofErr w:type="spellEnd"/>
      <w:r>
        <w:rPr>
          <w:sz w:val="20"/>
          <w:szCs w:val="20"/>
          <w:lang w:val="en-US"/>
        </w:rPr>
        <w:t>,</w:t>
      </w:r>
      <w:r w:rsidRPr="00E34AF8">
        <w:rPr>
          <w:lang w:val="en-US"/>
        </w:rPr>
        <w:t xml:space="preserve"> </w:t>
      </w:r>
      <w:r w:rsidRPr="00A4145A">
        <w:rPr>
          <w:sz w:val="20"/>
          <w:szCs w:val="20"/>
          <w:lang w:val="en-US"/>
        </w:rPr>
        <w:t>different samples</w:t>
      </w:r>
      <w:r w:rsidRPr="00FF6388">
        <w:rPr>
          <w:sz w:val="20"/>
          <w:szCs w:val="20"/>
          <w:lang w:val="en-US"/>
        </w:rPr>
        <w:t>), C (bovine albumin), MW present</w:t>
      </w:r>
      <w:r>
        <w:rPr>
          <w:sz w:val="20"/>
          <w:szCs w:val="20"/>
          <w:lang w:val="en-US"/>
        </w:rPr>
        <w:t>s</w:t>
      </w:r>
      <w:r w:rsidRPr="00FF6388">
        <w:rPr>
          <w:sz w:val="20"/>
          <w:szCs w:val="20"/>
          <w:lang w:val="en-US"/>
        </w:rPr>
        <w:t xml:space="preserve"> the molecular weight standards. </w:t>
      </w:r>
      <w:r w:rsidRPr="009005AD">
        <w:rPr>
          <w:sz w:val="20"/>
          <w:szCs w:val="20"/>
          <w:lang w:val="en-US"/>
        </w:rPr>
        <w:t>L7 (</w:t>
      </w:r>
      <w:r w:rsidRPr="004349BF">
        <w:rPr>
          <w:sz w:val="20"/>
          <w:szCs w:val="20"/>
          <w:lang w:val="en-US"/>
        </w:rPr>
        <w:t>726.5 µg/mL</w:t>
      </w:r>
      <w:r>
        <w:rPr>
          <w:sz w:val="20"/>
          <w:szCs w:val="20"/>
          <w:lang w:val="en-US"/>
        </w:rPr>
        <w:t xml:space="preserve">, </w:t>
      </w:r>
      <w:r w:rsidRPr="009005AD">
        <w:rPr>
          <w:sz w:val="20"/>
          <w:szCs w:val="20"/>
          <w:lang w:val="en-US"/>
        </w:rPr>
        <w:t>lane 2 in Fig. 2) and C (</w:t>
      </w:r>
      <w:r w:rsidRPr="004349BF">
        <w:rPr>
          <w:sz w:val="20"/>
          <w:szCs w:val="20"/>
          <w:lang w:val="en-US"/>
        </w:rPr>
        <w:t xml:space="preserve">250 </w:t>
      </w:r>
      <w:r w:rsidRPr="005B6151">
        <w:rPr>
          <w:sz w:val="20"/>
          <w:szCs w:val="20"/>
        </w:rPr>
        <w:t>μ</w:t>
      </w:r>
      <w:r w:rsidRPr="004349BF">
        <w:rPr>
          <w:sz w:val="20"/>
          <w:szCs w:val="20"/>
          <w:lang w:val="en-US"/>
        </w:rPr>
        <w:t>g/mL</w:t>
      </w:r>
      <w:r w:rsidRPr="009005AD">
        <w:rPr>
          <w:sz w:val="20"/>
          <w:szCs w:val="20"/>
          <w:lang w:val="en-US"/>
        </w:rPr>
        <w:t xml:space="preserve"> lane 5 in Fig. 2)</w:t>
      </w:r>
    </w:p>
    <w:p w:rsidR="008A4814" w:rsidRPr="008A4814" w:rsidRDefault="008A4814" w:rsidP="008A4814">
      <w:pPr>
        <w:pStyle w:val="NormalWeb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jc w:val="center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rPr>
          <w:b/>
          <w:bCs/>
          <w:lang w:val="en-US"/>
        </w:rPr>
      </w:pPr>
    </w:p>
    <w:p w:rsidR="008A4814" w:rsidRPr="008A4814" w:rsidRDefault="008A4814" w:rsidP="008A4814">
      <w:pPr>
        <w:pStyle w:val="NormalWeb"/>
        <w:spacing w:line="360" w:lineRule="auto"/>
        <w:jc w:val="both"/>
        <w:rPr>
          <w:b/>
          <w:bCs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723E78C2" wp14:editId="61ABA8B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398770" cy="362521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62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4814" w:rsidRPr="00660A01" w:rsidRDefault="008A4814" w:rsidP="008A4814">
      <w:pPr>
        <w:pStyle w:val="NormalWeb"/>
        <w:spacing w:line="360" w:lineRule="auto"/>
        <w:jc w:val="both"/>
        <w:rPr>
          <w:sz w:val="20"/>
          <w:szCs w:val="20"/>
          <w:lang w:val="en-US"/>
        </w:rPr>
      </w:pPr>
      <w:r w:rsidRPr="009005AD">
        <w:rPr>
          <w:b/>
          <w:bCs/>
          <w:sz w:val="20"/>
          <w:szCs w:val="20"/>
          <w:lang w:val="en-US"/>
        </w:rPr>
        <w:t xml:space="preserve">Fig. 2 </w:t>
      </w:r>
      <w:r w:rsidRPr="009005AD">
        <w:rPr>
          <w:sz w:val="20"/>
          <w:szCs w:val="20"/>
          <w:lang w:val="en-US"/>
        </w:rPr>
        <w:t>(</w:t>
      </w:r>
      <w:r w:rsidRPr="009005AD">
        <w:rPr>
          <w:b/>
          <w:bCs/>
          <w:sz w:val="20"/>
          <w:szCs w:val="20"/>
          <w:lang w:val="en-US"/>
        </w:rPr>
        <w:t>d</w:t>
      </w:r>
      <w:r w:rsidRPr="009005AD">
        <w:rPr>
          <w:sz w:val="20"/>
          <w:szCs w:val="20"/>
          <w:lang w:val="en-US"/>
        </w:rPr>
        <w:t>)</w:t>
      </w:r>
      <w:r w:rsidRPr="009005AD">
        <w:rPr>
          <w:b/>
          <w:bCs/>
          <w:sz w:val="20"/>
          <w:szCs w:val="20"/>
          <w:lang w:val="en-US"/>
        </w:rPr>
        <w:t xml:space="preserve"> </w:t>
      </w:r>
      <w:r w:rsidRPr="009005AD">
        <w:rPr>
          <w:sz w:val="20"/>
          <w:szCs w:val="20"/>
          <w:lang w:val="en-US"/>
        </w:rPr>
        <w:t xml:space="preserve">Silver-stained somatic protein profile of </w:t>
      </w:r>
      <w:r w:rsidR="002F07E2">
        <w:rPr>
          <w:sz w:val="20"/>
          <w:szCs w:val="20"/>
          <w:lang w:val="en-US"/>
        </w:rPr>
        <w:t>twenty</w:t>
      </w:r>
      <w:r w:rsidRPr="009005AD">
        <w:rPr>
          <w:sz w:val="20"/>
          <w:szCs w:val="20"/>
          <w:lang w:val="en-US"/>
        </w:rPr>
        <w:t xml:space="preserve"> and </w:t>
      </w:r>
      <w:r w:rsidR="002F07E2">
        <w:rPr>
          <w:sz w:val="20"/>
          <w:szCs w:val="20"/>
          <w:lang w:val="en-US"/>
        </w:rPr>
        <w:t>thirty</w:t>
      </w:r>
      <w:bookmarkStart w:id="0" w:name="_GoBack"/>
      <w:bookmarkEnd w:id="0"/>
      <w:r w:rsidRPr="009005AD">
        <w:rPr>
          <w:sz w:val="20"/>
          <w:szCs w:val="20"/>
          <w:lang w:val="en-US"/>
        </w:rPr>
        <w:t xml:space="preserve"> adult </w:t>
      </w:r>
      <w:proofErr w:type="spellStart"/>
      <w:r w:rsidRPr="009005AD">
        <w:rPr>
          <w:sz w:val="20"/>
          <w:szCs w:val="20"/>
          <w:lang w:val="en-US"/>
        </w:rPr>
        <w:t>paramphistomids</w:t>
      </w:r>
      <w:proofErr w:type="spellEnd"/>
      <w:r w:rsidRPr="009005AD">
        <w:rPr>
          <w:sz w:val="20"/>
          <w:szCs w:val="20"/>
          <w:lang w:val="en-US"/>
        </w:rPr>
        <w:t xml:space="preserve"> </w:t>
      </w:r>
      <w:proofErr w:type="spellStart"/>
      <w:r w:rsidRPr="009005AD">
        <w:rPr>
          <w:sz w:val="20"/>
          <w:szCs w:val="20"/>
          <w:lang w:val="en-US"/>
        </w:rPr>
        <w:t>analysed</w:t>
      </w:r>
      <w:proofErr w:type="spellEnd"/>
      <w:r w:rsidRPr="009005AD">
        <w:rPr>
          <w:sz w:val="20"/>
          <w:szCs w:val="20"/>
          <w:lang w:val="en-US"/>
        </w:rPr>
        <w:t xml:space="preserve"> by SDS-PAGE. L1-L7 (</w:t>
      </w:r>
      <w:r w:rsidRPr="009005AD">
        <w:rPr>
          <w:i/>
          <w:iCs/>
          <w:sz w:val="20"/>
          <w:szCs w:val="20"/>
          <w:lang w:val="en-US"/>
        </w:rPr>
        <w:t xml:space="preserve">n </w:t>
      </w:r>
      <w:r w:rsidRPr="009005AD">
        <w:rPr>
          <w:sz w:val="20"/>
          <w:szCs w:val="20"/>
          <w:lang w:val="en-US"/>
        </w:rPr>
        <w:t xml:space="preserve">= 20 </w:t>
      </w:r>
      <w:proofErr w:type="spellStart"/>
      <w:r w:rsidRPr="009005AD">
        <w:rPr>
          <w:sz w:val="20"/>
          <w:szCs w:val="20"/>
          <w:lang w:val="en-US"/>
        </w:rPr>
        <w:t>paramphistomids</w:t>
      </w:r>
      <w:proofErr w:type="spellEnd"/>
      <w:r>
        <w:rPr>
          <w:sz w:val="20"/>
          <w:szCs w:val="20"/>
          <w:lang w:val="en-US"/>
        </w:rPr>
        <w:t xml:space="preserve">, </w:t>
      </w:r>
      <w:r w:rsidRPr="00A4145A">
        <w:rPr>
          <w:sz w:val="20"/>
          <w:szCs w:val="20"/>
          <w:lang w:val="en-US"/>
        </w:rPr>
        <w:t>different samples</w:t>
      </w:r>
      <w:r w:rsidRPr="009005AD">
        <w:rPr>
          <w:sz w:val="20"/>
          <w:szCs w:val="20"/>
          <w:lang w:val="en-US"/>
        </w:rPr>
        <w:t>), L8-L10 (</w:t>
      </w:r>
      <w:r w:rsidRPr="009005AD">
        <w:rPr>
          <w:i/>
          <w:iCs/>
          <w:sz w:val="20"/>
          <w:szCs w:val="20"/>
          <w:lang w:val="en-US"/>
        </w:rPr>
        <w:t>n</w:t>
      </w:r>
      <w:r w:rsidRPr="009005AD">
        <w:rPr>
          <w:sz w:val="20"/>
          <w:szCs w:val="20"/>
          <w:lang w:val="en-US"/>
        </w:rPr>
        <w:t xml:space="preserve"> = 30 </w:t>
      </w:r>
      <w:proofErr w:type="spellStart"/>
      <w:r w:rsidRPr="009005AD">
        <w:rPr>
          <w:sz w:val="20"/>
          <w:szCs w:val="20"/>
          <w:lang w:val="en-US"/>
        </w:rPr>
        <w:t>paramphistomids</w:t>
      </w:r>
      <w:proofErr w:type="spellEnd"/>
      <w:r>
        <w:rPr>
          <w:sz w:val="20"/>
          <w:szCs w:val="20"/>
          <w:lang w:val="en-US"/>
        </w:rPr>
        <w:t xml:space="preserve">, </w:t>
      </w:r>
      <w:r w:rsidRPr="00A4145A">
        <w:rPr>
          <w:sz w:val="20"/>
          <w:szCs w:val="20"/>
          <w:lang w:val="en-US"/>
        </w:rPr>
        <w:t>different samples</w:t>
      </w:r>
      <w:r w:rsidRPr="009005AD">
        <w:rPr>
          <w:sz w:val="20"/>
          <w:szCs w:val="20"/>
          <w:lang w:val="en-US"/>
        </w:rPr>
        <w:t xml:space="preserve">), C (bovine albumin 500 </w:t>
      </w:r>
      <w:r w:rsidRPr="009005AD">
        <w:rPr>
          <w:sz w:val="20"/>
          <w:szCs w:val="20"/>
        </w:rPr>
        <w:t>μ</w:t>
      </w:r>
      <w:r w:rsidRPr="009005AD">
        <w:rPr>
          <w:sz w:val="20"/>
          <w:szCs w:val="20"/>
          <w:lang w:val="en-US"/>
        </w:rPr>
        <w:t>g/mL), MW present</w:t>
      </w:r>
      <w:r>
        <w:rPr>
          <w:sz w:val="20"/>
          <w:szCs w:val="20"/>
          <w:lang w:val="en-US"/>
        </w:rPr>
        <w:t>s</w:t>
      </w:r>
      <w:r w:rsidRPr="009005AD">
        <w:rPr>
          <w:sz w:val="20"/>
          <w:szCs w:val="20"/>
          <w:lang w:val="en-US"/>
        </w:rPr>
        <w:t xml:space="preserve"> the molecular weight standards. </w:t>
      </w:r>
      <w:r w:rsidRPr="00660A01">
        <w:rPr>
          <w:sz w:val="20"/>
          <w:szCs w:val="20"/>
          <w:lang w:val="en-US"/>
        </w:rPr>
        <w:t>L9 (1979.5 µg/mL, lane 3 in Fig. 2)</w:t>
      </w: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p w:rsidR="008A4814" w:rsidRPr="008A4814" w:rsidRDefault="008A4814" w:rsidP="008A4814">
      <w:pPr>
        <w:rPr>
          <w:lang w:val="en-GB"/>
        </w:rPr>
      </w:pPr>
    </w:p>
    <w:sectPr w:rsidR="008A4814" w:rsidRPr="008A48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814"/>
    <w:rsid w:val="000B1A97"/>
    <w:rsid w:val="002F07E2"/>
    <w:rsid w:val="008A4814"/>
    <w:rsid w:val="00A3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099791"/>
  <w15:chartTrackingRefBased/>
  <w15:docId w15:val="{5C169C78-3B28-4ACF-95B2-86ABC239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A4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281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Legion</dc:creator>
  <cp:keywords/>
  <dc:description/>
  <cp:lastModifiedBy>Legion</cp:lastModifiedBy>
  <cp:revision>2</cp:revision>
  <dcterms:created xsi:type="dcterms:W3CDTF">2024-11-07T14:54:00Z</dcterms:created>
  <dcterms:modified xsi:type="dcterms:W3CDTF">2024-11-07T15:16:00Z</dcterms:modified>
</cp:coreProperties>
</file>