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86D41E" w14:textId="77777777" w:rsidR="000379FB" w:rsidRPr="009A7BD6" w:rsidRDefault="000379FB" w:rsidP="000379F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 xml:space="preserve">Table I: </w:t>
      </w:r>
      <w:r w:rsidRPr="009A7BD6"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  <w:t>CAUSES OF GYANECOMASTIA</w:t>
      </w:r>
      <w:r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en-IN"/>
          <w14:ligatures w14:val="none"/>
        </w:rPr>
        <w:t>5</w:t>
      </w:r>
    </w:p>
    <w:p w14:paraId="14844969" w14:textId="77777777" w:rsidR="000379FB" w:rsidRPr="009A7BD6" w:rsidRDefault="000379FB" w:rsidP="000379F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IN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0379FB" w:rsidRPr="009A7BD6" w14:paraId="21BB02CD" w14:textId="77777777" w:rsidTr="007110B3">
        <w:tc>
          <w:tcPr>
            <w:tcW w:w="2547" w:type="dxa"/>
          </w:tcPr>
          <w:p w14:paraId="3200F1B3" w14:textId="77777777" w:rsidR="000379FB" w:rsidRPr="009A7BD6" w:rsidRDefault="000379FB" w:rsidP="0071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Physiological </w:t>
            </w:r>
          </w:p>
        </w:tc>
        <w:tc>
          <w:tcPr>
            <w:tcW w:w="6469" w:type="dxa"/>
          </w:tcPr>
          <w:p w14:paraId="69452E7A" w14:textId="77777777" w:rsidR="000379FB" w:rsidRPr="009A7BD6" w:rsidRDefault="000379FB" w:rsidP="000379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Senescence</w:t>
            </w:r>
          </w:p>
          <w:p w14:paraId="1E14DEFB" w14:textId="77777777" w:rsidR="000379FB" w:rsidRPr="009A7BD6" w:rsidRDefault="000379FB" w:rsidP="000379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Puberty</w:t>
            </w:r>
          </w:p>
        </w:tc>
      </w:tr>
      <w:tr w:rsidR="000379FB" w:rsidRPr="009A7BD6" w14:paraId="169DF79A" w14:textId="77777777" w:rsidTr="007110B3">
        <w:tc>
          <w:tcPr>
            <w:tcW w:w="2547" w:type="dxa"/>
          </w:tcPr>
          <w:p w14:paraId="1E672E1E" w14:textId="77777777" w:rsidR="000379FB" w:rsidRPr="009A7BD6" w:rsidRDefault="000379FB" w:rsidP="0071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Hormonal </w:t>
            </w:r>
          </w:p>
        </w:tc>
        <w:tc>
          <w:tcPr>
            <w:tcW w:w="6469" w:type="dxa"/>
          </w:tcPr>
          <w:p w14:paraId="7760FED9" w14:textId="77777777" w:rsidR="000379FB" w:rsidRPr="009A7BD6" w:rsidRDefault="000379FB" w:rsidP="000379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Klienfilters</w:t>
            </w:r>
            <w:proofErr w:type="spellEnd"/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 </w:t>
            </w:r>
          </w:p>
          <w:p w14:paraId="5F1DD5BF" w14:textId="77777777" w:rsidR="000379FB" w:rsidRPr="009A7BD6" w:rsidRDefault="000379FB" w:rsidP="000379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Hypogonadism</w:t>
            </w:r>
          </w:p>
        </w:tc>
      </w:tr>
      <w:tr w:rsidR="000379FB" w:rsidRPr="009A7BD6" w14:paraId="148A96B3" w14:textId="77777777" w:rsidTr="007110B3">
        <w:tc>
          <w:tcPr>
            <w:tcW w:w="2547" w:type="dxa"/>
          </w:tcPr>
          <w:p w14:paraId="4530820C" w14:textId="77777777" w:rsidR="000379FB" w:rsidRPr="009A7BD6" w:rsidRDefault="000379FB" w:rsidP="0071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Systemic diseases</w:t>
            </w:r>
          </w:p>
        </w:tc>
        <w:tc>
          <w:tcPr>
            <w:tcW w:w="6469" w:type="dxa"/>
          </w:tcPr>
          <w:p w14:paraId="70F9DB8D" w14:textId="77777777" w:rsidR="000379FB" w:rsidRPr="009A7BD6" w:rsidRDefault="000379FB" w:rsidP="000379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Cirrhosis</w:t>
            </w:r>
          </w:p>
          <w:p w14:paraId="3C689E38" w14:textId="77777777" w:rsidR="000379FB" w:rsidRPr="009A7BD6" w:rsidRDefault="000379FB" w:rsidP="000379FB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Chronic renal insufficiency </w:t>
            </w:r>
          </w:p>
        </w:tc>
      </w:tr>
      <w:tr w:rsidR="000379FB" w:rsidRPr="009A7BD6" w14:paraId="423BC405" w14:textId="77777777" w:rsidTr="007110B3">
        <w:tc>
          <w:tcPr>
            <w:tcW w:w="2547" w:type="dxa"/>
          </w:tcPr>
          <w:p w14:paraId="23C40807" w14:textId="77777777" w:rsidR="000379FB" w:rsidRPr="009A7BD6" w:rsidRDefault="000379FB" w:rsidP="0071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proofErr w:type="spellStart"/>
            <w:r w:rsidRPr="009A7B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Idiopthaic</w:t>
            </w:r>
            <w:proofErr w:type="spellEnd"/>
          </w:p>
        </w:tc>
        <w:tc>
          <w:tcPr>
            <w:tcW w:w="6469" w:type="dxa"/>
          </w:tcPr>
          <w:p w14:paraId="3274B475" w14:textId="77777777" w:rsidR="000379FB" w:rsidRPr="009A7BD6" w:rsidRDefault="000379FB" w:rsidP="007110B3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</w:p>
        </w:tc>
      </w:tr>
      <w:tr w:rsidR="000379FB" w:rsidRPr="009A7BD6" w14:paraId="77C91A5F" w14:textId="77777777" w:rsidTr="007110B3">
        <w:tc>
          <w:tcPr>
            <w:tcW w:w="2547" w:type="dxa"/>
          </w:tcPr>
          <w:p w14:paraId="09DBD3A7" w14:textId="77777777" w:rsidR="000379FB" w:rsidRPr="009A7BD6" w:rsidRDefault="000379FB" w:rsidP="0071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>Neoplasm</w:t>
            </w:r>
          </w:p>
        </w:tc>
        <w:tc>
          <w:tcPr>
            <w:tcW w:w="6469" w:type="dxa"/>
          </w:tcPr>
          <w:p w14:paraId="51536D5B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Adrenal carcinoma</w:t>
            </w:r>
          </w:p>
          <w:p w14:paraId="08972509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Pituitary adenoma</w:t>
            </w:r>
          </w:p>
          <w:p w14:paraId="2974901B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Hepatocellular carcinoma</w:t>
            </w:r>
          </w:p>
        </w:tc>
      </w:tr>
      <w:tr w:rsidR="000379FB" w:rsidRPr="009A7BD6" w14:paraId="71A6659A" w14:textId="77777777" w:rsidTr="007110B3">
        <w:tc>
          <w:tcPr>
            <w:tcW w:w="2547" w:type="dxa"/>
          </w:tcPr>
          <w:p w14:paraId="7905A20C" w14:textId="77777777" w:rsidR="000379FB" w:rsidRPr="009A7BD6" w:rsidRDefault="000379FB" w:rsidP="007110B3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IN"/>
                <w14:ligatures w14:val="none"/>
              </w:rPr>
              <w:t xml:space="preserve">Drug </w:t>
            </w:r>
          </w:p>
        </w:tc>
        <w:tc>
          <w:tcPr>
            <w:tcW w:w="6469" w:type="dxa"/>
          </w:tcPr>
          <w:p w14:paraId="6826AA28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Cimetidine</w:t>
            </w:r>
          </w:p>
          <w:p w14:paraId="2E5AADDA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Marijuana</w:t>
            </w:r>
          </w:p>
          <w:p w14:paraId="67CC5E8F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Thiazide diuretic</w:t>
            </w:r>
          </w:p>
          <w:p w14:paraId="2654700A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Omeprazole</w:t>
            </w:r>
          </w:p>
          <w:p w14:paraId="105AEC2E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Tricyclic Antidepressant</w:t>
            </w:r>
          </w:p>
          <w:p w14:paraId="0B234B33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Spironolactone</w:t>
            </w:r>
          </w:p>
          <w:p w14:paraId="640896A0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Diazepam</w:t>
            </w:r>
          </w:p>
          <w:p w14:paraId="388773AF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>Anabolic steroids</w:t>
            </w:r>
          </w:p>
          <w:p w14:paraId="3F6DC835" w14:textId="77777777" w:rsidR="000379FB" w:rsidRPr="009A7BD6" w:rsidRDefault="000379FB" w:rsidP="000379FB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</w:pPr>
            <w:r w:rsidRPr="009A7BD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IN"/>
                <w14:ligatures w14:val="none"/>
              </w:rPr>
              <w:t xml:space="preserve">Exogenous oestrogen </w:t>
            </w:r>
          </w:p>
        </w:tc>
      </w:tr>
    </w:tbl>
    <w:p w14:paraId="1794C8AC" w14:textId="77777777" w:rsidR="000379FB" w:rsidRDefault="000379FB" w:rsidP="000379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267ED7" wp14:editId="02DCFA1E">
                <wp:simplePos x="0" y="0"/>
                <wp:positionH relativeFrom="column">
                  <wp:posOffset>63305</wp:posOffset>
                </wp:positionH>
                <wp:positionV relativeFrom="paragraph">
                  <wp:posOffset>225327</wp:posOffset>
                </wp:positionV>
                <wp:extent cx="5598941" cy="414997"/>
                <wp:effectExtent l="0" t="0" r="20955" b="23495"/>
                <wp:wrapNone/>
                <wp:docPr id="4909527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8941" cy="4149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97E6B68" w14:textId="77777777" w:rsidR="000379FB" w:rsidRDefault="000379FB" w:rsidP="000379FB">
                            <w:r>
                              <w:t xml:space="preserve">Table </w:t>
                            </w:r>
                            <w:proofErr w:type="gramStart"/>
                            <w:r>
                              <w:t>I :</w:t>
                            </w:r>
                            <w:proofErr w:type="gramEnd"/>
                            <w:r>
                              <w:t xml:space="preserve"> causes of </w:t>
                            </w:r>
                            <w:proofErr w:type="spellStart"/>
                            <w:r>
                              <w:t>gynaecomsatia</w:t>
                            </w:r>
                            <w:proofErr w:type="spellEnd"/>
                            <w:r>
                              <w:t xml:space="preserve"> in detail.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267E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pt;margin-top:17.75pt;width:440.85pt;height:32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" fillcolor="white [3201]" strokeweight=".5pt">
                <v:textbox>
                  <w:txbxContent>
                    <w:p w14:paraId="297E6B68" w14:textId="77777777" w:rsidR="000379FB" w:rsidRDefault="000379FB" w:rsidP="000379FB">
                      <w:r>
                        <w:t xml:space="preserve">Table </w:t>
                      </w:r>
                      <w:proofErr w:type="gramStart"/>
                      <w:r>
                        <w:t>I :</w:t>
                      </w:r>
                      <w:proofErr w:type="gramEnd"/>
                      <w:r>
                        <w:t xml:space="preserve"> causes of </w:t>
                      </w:r>
                      <w:proofErr w:type="spellStart"/>
                      <w:r>
                        <w:t>gynaecomsatia</w:t>
                      </w:r>
                      <w:proofErr w:type="spellEnd"/>
                      <w:r>
                        <w:t xml:space="preserve"> in detail. </w:t>
                      </w:r>
                    </w:p>
                  </w:txbxContent>
                </v:textbox>
              </v:shape>
            </w:pict>
          </mc:Fallback>
        </mc:AlternateContent>
      </w:r>
    </w:p>
    <w:p w14:paraId="41E32E8C" w14:textId="77777777" w:rsidR="000379FB" w:rsidRDefault="000379FB" w:rsidP="000379FB">
      <w:pPr>
        <w:rPr>
          <w:rFonts w:ascii="Times New Roman" w:hAnsi="Times New Roman" w:cs="Times New Roman"/>
        </w:rPr>
      </w:pPr>
    </w:p>
    <w:p w14:paraId="437D9650" w14:textId="77777777" w:rsidR="000379FB" w:rsidRDefault="000379FB" w:rsidP="000379FB">
      <w:pPr>
        <w:rPr>
          <w:rFonts w:ascii="Times New Roman" w:hAnsi="Times New Roman" w:cs="Times New Roman"/>
        </w:rPr>
      </w:pPr>
    </w:p>
    <w:p w14:paraId="43FC52A7" w14:textId="77777777" w:rsidR="000379FB" w:rsidRDefault="000379FB" w:rsidP="000379F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TABLE II: BLOOD TEST REPORTS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694"/>
      </w:tblGrid>
      <w:tr w:rsidR="000379FB" w14:paraId="1905535F" w14:textId="77777777" w:rsidTr="007110B3">
        <w:tc>
          <w:tcPr>
            <w:tcW w:w="1696" w:type="dxa"/>
          </w:tcPr>
          <w:p w14:paraId="41FBB778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Hb=</w:t>
            </w:r>
          </w:p>
        </w:tc>
        <w:tc>
          <w:tcPr>
            <w:tcW w:w="2694" w:type="dxa"/>
          </w:tcPr>
          <w:p w14:paraId="70BA5886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 .4 gm/dl </w:t>
            </w:r>
          </w:p>
          <w:p w14:paraId="37E2F608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</w:p>
        </w:tc>
      </w:tr>
      <w:tr w:rsidR="000379FB" w14:paraId="470FB273" w14:textId="77777777" w:rsidTr="007110B3">
        <w:tc>
          <w:tcPr>
            <w:tcW w:w="1696" w:type="dxa"/>
          </w:tcPr>
          <w:p w14:paraId="7C5C1B68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TWBC- </w:t>
            </w:r>
          </w:p>
          <w:p w14:paraId="749451F3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918CA24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8300</w:t>
            </w:r>
          </w:p>
        </w:tc>
      </w:tr>
      <w:tr w:rsidR="000379FB" w14:paraId="1B06681B" w14:textId="77777777" w:rsidTr="007110B3">
        <w:tc>
          <w:tcPr>
            <w:tcW w:w="1696" w:type="dxa"/>
          </w:tcPr>
          <w:p w14:paraId="403DCADB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BT –</w:t>
            </w:r>
          </w:p>
        </w:tc>
        <w:tc>
          <w:tcPr>
            <w:tcW w:w="2694" w:type="dxa"/>
          </w:tcPr>
          <w:p w14:paraId="1D9C0EAC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1min 8 sec</w:t>
            </w:r>
          </w:p>
          <w:p w14:paraId="06EBB188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</w:p>
        </w:tc>
      </w:tr>
      <w:tr w:rsidR="000379FB" w14:paraId="4551F9E8" w14:textId="77777777" w:rsidTr="007110B3">
        <w:tc>
          <w:tcPr>
            <w:tcW w:w="1696" w:type="dxa"/>
          </w:tcPr>
          <w:p w14:paraId="5FD4820A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CT- </w:t>
            </w:r>
          </w:p>
          <w:p w14:paraId="768D963E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30C9B5D8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2min 4 sec</w:t>
            </w:r>
          </w:p>
        </w:tc>
      </w:tr>
      <w:tr w:rsidR="000379FB" w14:paraId="21F93C05" w14:textId="77777777" w:rsidTr="007110B3">
        <w:tc>
          <w:tcPr>
            <w:tcW w:w="1696" w:type="dxa"/>
          </w:tcPr>
          <w:p w14:paraId="74ED1C55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RBS-</w:t>
            </w:r>
          </w:p>
          <w:p w14:paraId="4764EE07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060C53D8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 mg/dl</w:t>
            </w:r>
          </w:p>
        </w:tc>
      </w:tr>
      <w:tr w:rsidR="000379FB" w14:paraId="79BD6823" w14:textId="77777777" w:rsidTr="007110B3">
        <w:tc>
          <w:tcPr>
            <w:tcW w:w="1696" w:type="dxa"/>
          </w:tcPr>
          <w:p w14:paraId="71804848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HIV &amp;</w:t>
            </w:r>
          </w:p>
        </w:tc>
        <w:tc>
          <w:tcPr>
            <w:tcW w:w="2694" w:type="dxa"/>
          </w:tcPr>
          <w:p w14:paraId="6161E266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33740CB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</w:p>
        </w:tc>
      </w:tr>
      <w:tr w:rsidR="000379FB" w14:paraId="6416F472" w14:textId="77777777" w:rsidTr="007110B3">
        <w:tc>
          <w:tcPr>
            <w:tcW w:w="1696" w:type="dxa"/>
          </w:tcPr>
          <w:p w14:paraId="7250EFFD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Hbs</w:t>
            </w:r>
            <w:proofErr w:type="spellEnd"/>
            <w:r>
              <w:rPr>
                <w:rFonts w:ascii="Times New Roman" w:hAnsi="Times New Roman" w:cs="Times New Roman"/>
              </w:rPr>
              <w:t xml:space="preserve"> Ag</w:t>
            </w:r>
          </w:p>
        </w:tc>
        <w:tc>
          <w:tcPr>
            <w:tcW w:w="2694" w:type="dxa"/>
          </w:tcPr>
          <w:p w14:paraId="2613B59F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ve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D2B6037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</w:p>
        </w:tc>
      </w:tr>
      <w:tr w:rsidR="000379FB" w14:paraId="41E80994" w14:textId="77777777" w:rsidTr="007110B3">
        <w:tc>
          <w:tcPr>
            <w:tcW w:w="1696" w:type="dxa"/>
          </w:tcPr>
          <w:p w14:paraId="5FACAAC7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</w:tcPr>
          <w:p w14:paraId="7E208DAC" w14:textId="77777777" w:rsidR="000379FB" w:rsidRDefault="000379FB" w:rsidP="007110B3">
            <w:pPr>
              <w:rPr>
                <w:rFonts w:ascii="Times New Roman" w:hAnsi="Times New Roman" w:cs="Times New Roman"/>
              </w:rPr>
            </w:pPr>
          </w:p>
        </w:tc>
      </w:tr>
    </w:tbl>
    <w:p w14:paraId="7DC4439C" w14:textId="77777777" w:rsidR="000379FB" w:rsidRDefault="000379FB" w:rsidP="000379FB">
      <w:pPr>
        <w:rPr>
          <w:rFonts w:ascii="Times New Roman" w:hAnsi="Times New Roman" w:cs="Times New Roman"/>
          <w:color w:val="212121"/>
          <w:sz w:val="30"/>
          <w:szCs w:val="30"/>
          <w:shd w:val="clear" w:color="auto" w:fill="FFFFFF"/>
        </w:rPr>
      </w:pPr>
    </w:p>
    <w:p w14:paraId="6D62B77F" w14:textId="77777777" w:rsidR="000379FB" w:rsidRDefault="000379FB" w:rsidP="000379FB">
      <w:pPr>
        <w:rPr>
          <w:rFonts w:ascii="Times New Roman" w:hAnsi="Times New Roman" w:cs="Times New Roman"/>
          <w:color w:val="212121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3F5AF" wp14:editId="65A541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598941" cy="414997"/>
                <wp:effectExtent l="0" t="0" r="20955" b="23495"/>
                <wp:wrapNone/>
                <wp:docPr id="16182814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8941" cy="41499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2EE9BB" w14:textId="77777777" w:rsidR="000379FB" w:rsidRDefault="000379FB" w:rsidP="000379FB">
                            <w:r>
                              <w:t xml:space="preserve">Table </w:t>
                            </w:r>
                            <w:proofErr w:type="gramStart"/>
                            <w:r>
                              <w:t>II :</w:t>
                            </w:r>
                            <w:proofErr w:type="gramEnd"/>
                            <w:r>
                              <w:t xml:space="preserve"> Pre procedural blood test of the patient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3F5AF" id="_x0000_s1027" type="#_x0000_t202" style="position:absolute;margin-left:0;margin-top:0;width:440.85pt;height:3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" fillcolor="white [3201]" strokeweight=".5pt">
                <v:textbox>
                  <w:txbxContent>
                    <w:p w14:paraId="672EE9BB" w14:textId="77777777" w:rsidR="000379FB" w:rsidRDefault="000379FB" w:rsidP="000379FB">
                      <w:r>
                        <w:t xml:space="preserve">Table </w:t>
                      </w:r>
                      <w:proofErr w:type="gramStart"/>
                      <w:r>
                        <w:t>II :</w:t>
                      </w:r>
                      <w:proofErr w:type="gramEnd"/>
                      <w:r>
                        <w:t xml:space="preserve"> Pre procedural blood test of the patient </w:t>
                      </w:r>
                    </w:p>
                  </w:txbxContent>
                </v:textbox>
              </v:shape>
            </w:pict>
          </mc:Fallback>
        </mc:AlternateContent>
      </w:r>
    </w:p>
    <w:p w14:paraId="1120B9F7" w14:textId="77777777" w:rsidR="00933CC5" w:rsidRDefault="00933CC5"/>
    <w:sectPr w:rsidR="00933C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E95AB3"/>
    <w:multiLevelType w:val="hybridMultilevel"/>
    <w:tmpl w:val="8DA212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0A47C7"/>
    <w:multiLevelType w:val="hybridMultilevel"/>
    <w:tmpl w:val="AEFA2F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5979157">
    <w:abstractNumId w:val="1"/>
  </w:num>
  <w:num w:numId="2" w16cid:durableId="1531532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CC5"/>
    <w:rsid w:val="000379FB"/>
    <w:rsid w:val="0017057B"/>
    <w:rsid w:val="0093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FA8A56-B3DB-4593-9034-F3E32CC8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9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79FB"/>
    <w:pPr>
      <w:ind w:left="720"/>
      <w:contextualSpacing/>
    </w:pPr>
  </w:style>
  <w:style w:type="table" w:styleId="TableGrid">
    <w:name w:val="Table Grid"/>
    <w:basedOn w:val="TableNormal"/>
    <w:uiPriority w:val="39"/>
    <w:rsid w:val="0003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Aswin Haridas</dc:creator>
  <cp:keywords/>
  <dc:description/>
  <cp:lastModifiedBy>Aswin Haridas</cp:lastModifiedBy>
  <cp:revision>2</cp:revision>
  <dcterms:created xsi:type="dcterms:W3CDTF">2024-10-31T06:20:00Z</dcterms:created>
  <dcterms:modified xsi:type="dcterms:W3CDTF">2024-10-31T06:20:00Z</dcterms:modified>
</cp:coreProperties>
</file>