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1AE63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t>Supplementary Table</w:t>
      </w:r>
      <w:r>
        <w:rPr>
          <w:rFonts w:hint="eastAsia" w:ascii="Times New Roman" w:hAnsi="Times New Roman" w:cs="Times New Roman"/>
          <w:lang w:val="en-US" w:eastAsia="zh-CN"/>
        </w:rPr>
        <w:t xml:space="preserve"> 2</w:t>
      </w:r>
      <w:r>
        <w:rPr>
          <w:rFonts w:hint="default" w:ascii="Times New Roman" w:hAnsi="Times New Roman" w:cs="Times New Roman"/>
          <w:lang w:val="en-US" w:eastAsia="zh-CN"/>
        </w:rPr>
        <w:t xml:space="preserve"> Clinicopathological characteristics in </w:t>
      </w:r>
      <w:r>
        <w:rPr>
          <w:rFonts w:hint="eastAsia" w:ascii="Times New Roman" w:hAnsi="Times New Roman" w:cs="Times New Roman"/>
          <w:lang w:val="en-US" w:eastAsia="zh-CN"/>
        </w:rPr>
        <w:t>patients with two centers.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366E358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bottom w:val="single" w:color="auto" w:sz="4" w:space="0"/>
            </w:tcBorders>
            <w:vAlign w:val="top"/>
          </w:tcPr>
          <w:p w14:paraId="59A5B38D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Characteristic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 w14:paraId="4995951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FJZL(n=749)</w:t>
            </w:r>
          </w:p>
        </w:tc>
        <w:tc>
          <w:tcPr>
            <w:tcW w:w="2841" w:type="dxa"/>
            <w:tcBorders>
              <w:bottom w:val="single" w:color="auto" w:sz="4" w:space="0"/>
            </w:tcBorders>
          </w:tcPr>
          <w:p w14:paraId="0613C1E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NPFH(n = 232)</w:t>
            </w:r>
          </w:p>
        </w:tc>
      </w:tr>
      <w:tr w14:paraId="17EB455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tcBorders>
              <w:top w:val="single" w:color="auto" w:sz="4" w:space="0"/>
            </w:tcBorders>
            <w:vAlign w:val="top"/>
          </w:tcPr>
          <w:p w14:paraId="20BB009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Age,years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</w:rPr>
              <w:t>(Q.25-Q.75)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 w14:paraId="09BD1EF3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49(41-58)</w:t>
            </w:r>
          </w:p>
        </w:tc>
        <w:tc>
          <w:tcPr>
            <w:tcW w:w="2841" w:type="dxa"/>
            <w:tcBorders>
              <w:top w:val="single" w:color="auto" w:sz="4" w:space="0"/>
            </w:tcBorders>
          </w:tcPr>
          <w:p w14:paraId="0AB1A32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38(28-53)</w:t>
            </w:r>
          </w:p>
        </w:tc>
      </w:tr>
      <w:tr w14:paraId="52E94C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50E8E2D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Tumor size</w:t>
            </w:r>
            <w:r>
              <w:rPr>
                <w:rFonts w:hint="eastAsia" w:ascii="Times New Roman" w:hAnsi="Times New Roman" w:cs="Times New Roman"/>
                <w:color w:val="auto"/>
              </w:rPr>
              <w:t>,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</w:rPr>
              <w:t>mm (Q.25-Q.75)</w:t>
            </w:r>
          </w:p>
        </w:tc>
        <w:tc>
          <w:tcPr>
            <w:tcW w:w="2841" w:type="dxa"/>
          </w:tcPr>
          <w:p w14:paraId="63A2E3D3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93(60-132)</w:t>
            </w:r>
          </w:p>
        </w:tc>
        <w:tc>
          <w:tcPr>
            <w:tcW w:w="2841" w:type="dxa"/>
          </w:tcPr>
          <w:p w14:paraId="684A6F4B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72(55-104)</w:t>
            </w:r>
          </w:p>
        </w:tc>
      </w:tr>
      <w:tr w14:paraId="1FD91E1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218DB28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CA125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>,</w:t>
            </w:r>
            <w:r>
              <w:rPr>
                <w:rFonts w:ascii="Times New Roman" w:hAnsi="Times New Roman" w:cs="Times New Roman"/>
                <w:color w:val="auto"/>
              </w:rPr>
              <w:t>U/ml</w:t>
            </w:r>
            <w:r>
              <w:rPr>
                <w:rFonts w:hint="eastAsia" w:ascii="Times New Roman" w:hAnsi="Times New Roman" w:cs="Times New Roman"/>
                <w:color w:val="auto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color w:val="auto"/>
              </w:rPr>
              <w:t>(Q.25-Q.75)</w:t>
            </w:r>
          </w:p>
        </w:tc>
        <w:tc>
          <w:tcPr>
            <w:tcW w:w="2841" w:type="dxa"/>
          </w:tcPr>
          <w:p w14:paraId="110A57EE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78(18-575)</w:t>
            </w:r>
          </w:p>
        </w:tc>
        <w:tc>
          <w:tcPr>
            <w:tcW w:w="2841" w:type="dxa"/>
          </w:tcPr>
          <w:p w14:paraId="7EAA3057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20.6(11.4-45.9)</w:t>
            </w:r>
          </w:p>
        </w:tc>
      </w:tr>
      <w:tr w14:paraId="54F3E4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1E1CBA5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Location</w:t>
            </w:r>
          </w:p>
        </w:tc>
        <w:tc>
          <w:tcPr>
            <w:tcW w:w="2841" w:type="dxa"/>
          </w:tcPr>
          <w:p w14:paraId="0828D8F3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E70A4D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EBA106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6025FAB5">
            <w:pPr>
              <w:ind w:firstLine="210" w:firstLineChars="10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Left</w:t>
            </w:r>
          </w:p>
        </w:tc>
        <w:tc>
          <w:tcPr>
            <w:tcW w:w="2841" w:type="dxa"/>
          </w:tcPr>
          <w:p w14:paraId="736E72BC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322(43.0)</w:t>
            </w:r>
          </w:p>
        </w:tc>
        <w:tc>
          <w:tcPr>
            <w:tcW w:w="2841" w:type="dxa"/>
          </w:tcPr>
          <w:p w14:paraId="303734F3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102(44.0)</w:t>
            </w:r>
          </w:p>
        </w:tc>
      </w:tr>
      <w:tr w14:paraId="092E3A0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5617F285">
            <w:pPr>
              <w:ind w:firstLine="210" w:firstLineChars="10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Right</w:t>
            </w:r>
          </w:p>
        </w:tc>
        <w:tc>
          <w:tcPr>
            <w:tcW w:w="2841" w:type="dxa"/>
          </w:tcPr>
          <w:p w14:paraId="2BBC8E53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271(36.2)</w:t>
            </w:r>
          </w:p>
        </w:tc>
        <w:tc>
          <w:tcPr>
            <w:tcW w:w="2841" w:type="dxa"/>
          </w:tcPr>
          <w:p w14:paraId="3D869D9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100(43.1)</w:t>
            </w:r>
          </w:p>
        </w:tc>
      </w:tr>
      <w:tr w14:paraId="7C0F7A9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vAlign w:val="top"/>
          </w:tcPr>
          <w:p w14:paraId="659749BE">
            <w:pPr>
              <w:ind w:firstLine="210" w:firstLineChars="100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ascii="Times New Roman" w:hAnsi="Times New Roman" w:cs="Times New Roman"/>
                <w:color w:val="auto"/>
              </w:rPr>
              <w:t>Bilateral</w:t>
            </w:r>
          </w:p>
        </w:tc>
        <w:tc>
          <w:tcPr>
            <w:tcW w:w="2841" w:type="dxa"/>
          </w:tcPr>
          <w:p w14:paraId="497A23DC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156(20.8)</w:t>
            </w:r>
          </w:p>
        </w:tc>
        <w:tc>
          <w:tcPr>
            <w:tcW w:w="2841" w:type="dxa"/>
          </w:tcPr>
          <w:p w14:paraId="1845552C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30(12.9)</w:t>
            </w:r>
          </w:p>
        </w:tc>
      </w:tr>
      <w:tr w14:paraId="7F30C4A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A569706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Ascites</w:t>
            </w:r>
          </w:p>
        </w:tc>
        <w:tc>
          <w:tcPr>
            <w:tcW w:w="2841" w:type="dxa"/>
          </w:tcPr>
          <w:p w14:paraId="62D47D39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6C0CDEE3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7CE2471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3E821C3E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Yes</w:t>
            </w:r>
          </w:p>
        </w:tc>
        <w:tc>
          <w:tcPr>
            <w:tcW w:w="2841" w:type="dxa"/>
          </w:tcPr>
          <w:p w14:paraId="71EA02E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219(29.2)</w:t>
            </w:r>
          </w:p>
        </w:tc>
        <w:tc>
          <w:tcPr>
            <w:tcW w:w="2841" w:type="dxa"/>
          </w:tcPr>
          <w:p w14:paraId="0B43ADCF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15(6.5)</w:t>
            </w:r>
          </w:p>
        </w:tc>
      </w:tr>
      <w:tr w14:paraId="55C831D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1D40CEC8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No</w:t>
            </w:r>
          </w:p>
        </w:tc>
        <w:tc>
          <w:tcPr>
            <w:tcW w:w="2841" w:type="dxa"/>
          </w:tcPr>
          <w:p w14:paraId="005E0EE8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530(70.8)</w:t>
            </w:r>
          </w:p>
        </w:tc>
        <w:tc>
          <w:tcPr>
            <w:tcW w:w="2841" w:type="dxa"/>
          </w:tcPr>
          <w:p w14:paraId="17B05537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217(93.5)</w:t>
            </w:r>
          </w:p>
        </w:tc>
      </w:tr>
      <w:tr w14:paraId="6098C48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B0F5EAB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O-RADS</w:t>
            </w:r>
          </w:p>
        </w:tc>
        <w:tc>
          <w:tcPr>
            <w:tcW w:w="2841" w:type="dxa"/>
          </w:tcPr>
          <w:p w14:paraId="71753566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15499946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1898508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048F7049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2</w:t>
            </w:r>
          </w:p>
        </w:tc>
        <w:tc>
          <w:tcPr>
            <w:tcW w:w="2841" w:type="dxa"/>
          </w:tcPr>
          <w:p w14:paraId="308D9CDF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64(8.5)</w:t>
            </w:r>
          </w:p>
        </w:tc>
        <w:tc>
          <w:tcPr>
            <w:tcW w:w="2841" w:type="dxa"/>
          </w:tcPr>
          <w:p w14:paraId="66D2386D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138(59.5)</w:t>
            </w:r>
          </w:p>
        </w:tc>
      </w:tr>
      <w:tr w14:paraId="469073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3A42227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3</w:t>
            </w:r>
          </w:p>
        </w:tc>
        <w:tc>
          <w:tcPr>
            <w:tcW w:w="2841" w:type="dxa"/>
          </w:tcPr>
          <w:p w14:paraId="4BA899E4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148(19.8)</w:t>
            </w:r>
          </w:p>
        </w:tc>
        <w:tc>
          <w:tcPr>
            <w:tcW w:w="2841" w:type="dxa"/>
          </w:tcPr>
          <w:p w14:paraId="1653D6AB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52(22.4)</w:t>
            </w:r>
          </w:p>
        </w:tc>
      </w:tr>
      <w:tr w14:paraId="5D6FDA0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4763526F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4</w:t>
            </w:r>
          </w:p>
        </w:tc>
        <w:tc>
          <w:tcPr>
            <w:tcW w:w="2841" w:type="dxa"/>
          </w:tcPr>
          <w:p w14:paraId="0C95B750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205(27.4)</w:t>
            </w:r>
          </w:p>
        </w:tc>
        <w:tc>
          <w:tcPr>
            <w:tcW w:w="2841" w:type="dxa"/>
          </w:tcPr>
          <w:p w14:paraId="5456B92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28(12.1)</w:t>
            </w:r>
          </w:p>
        </w:tc>
      </w:tr>
      <w:tr w14:paraId="4BB791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76594BE3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5</w:t>
            </w:r>
          </w:p>
        </w:tc>
        <w:tc>
          <w:tcPr>
            <w:tcW w:w="2841" w:type="dxa"/>
          </w:tcPr>
          <w:p w14:paraId="4667F7AB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332(44.3)</w:t>
            </w:r>
          </w:p>
        </w:tc>
        <w:tc>
          <w:tcPr>
            <w:tcW w:w="2841" w:type="dxa"/>
          </w:tcPr>
          <w:p w14:paraId="4FEB32A0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14(6.0)</w:t>
            </w:r>
          </w:p>
        </w:tc>
      </w:tr>
      <w:tr w14:paraId="4448BB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446F845F">
            <w:pPr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P</w:t>
            </w:r>
            <w:r>
              <w:rPr>
                <w:rFonts w:ascii="Times New Roman" w:hAnsi="Times New Roman" w:cs="Times New Roman"/>
                <w:color w:val="auto"/>
              </w:rPr>
              <w:t>athological</w:t>
            </w:r>
          </w:p>
        </w:tc>
        <w:tc>
          <w:tcPr>
            <w:tcW w:w="2841" w:type="dxa"/>
          </w:tcPr>
          <w:p w14:paraId="33C90DB5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  <w:tc>
          <w:tcPr>
            <w:tcW w:w="2841" w:type="dxa"/>
          </w:tcPr>
          <w:p w14:paraId="30271D19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</w:p>
        </w:tc>
      </w:tr>
      <w:tr w14:paraId="0DB563B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195A709F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Benign</w:t>
            </w:r>
          </w:p>
        </w:tc>
        <w:tc>
          <w:tcPr>
            <w:tcW w:w="2841" w:type="dxa"/>
          </w:tcPr>
          <w:p w14:paraId="3B1D8A13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289(38.6)</w:t>
            </w:r>
          </w:p>
        </w:tc>
        <w:tc>
          <w:tcPr>
            <w:tcW w:w="2841" w:type="dxa"/>
          </w:tcPr>
          <w:p w14:paraId="25E30372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210(90.5)</w:t>
            </w:r>
          </w:p>
        </w:tc>
      </w:tr>
      <w:tr w14:paraId="24F9F52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  <w:shd w:val="clear" w:color="auto" w:fill="auto"/>
            <w:vAlign w:val="top"/>
          </w:tcPr>
          <w:p w14:paraId="4DC266B1">
            <w:pPr>
              <w:ind w:firstLine="210" w:firstLineChars="100"/>
              <w:rPr>
                <w:rFonts w:ascii="Times New Roman" w:hAnsi="Times New Roman" w:cs="Times New Roman" w:eastAsiaTheme="minorEastAsia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auto"/>
              </w:rPr>
              <w:t>Malignant</w:t>
            </w:r>
          </w:p>
        </w:tc>
        <w:tc>
          <w:tcPr>
            <w:tcW w:w="2841" w:type="dxa"/>
          </w:tcPr>
          <w:p w14:paraId="78B9015A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460(61.4)</w:t>
            </w:r>
          </w:p>
        </w:tc>
        <w:tc>
          <w:tcPr>
            <w:tcW w:w="2841" w:type="dxa"/>
          </w:tcPr>
          <w:p w14:paraId="2976117F">
            <w:pP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vertAlign w:val="baseline"/>
                <w:lang w:val="en-US" w:eastAsia="zh-CN"/>
              </w:rPr>
              <w:t>22(9.5)</w:t>
            </w:r>
          </w:p>
        </w:tc>
      </w:tr>
    </w:tbl>
    <w:p w14:paraId="14EA1FEA">
      <w:pPr>
        <w:rPr>
          <w:rFonts w:hint="default" w:ascii="Times New Roman" w:hAnsi="Times New Roman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cs="Times New Roman"/>
          <w:lang w:val="en-US" w:eastAsia="zh-CN"/>
        </w:rPr>
        <w:t>FJZL: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Fujian Cancer Hospital;</w:t>
      </w:r>
      <w:r>
        <w:rPr>
          <w:rFonts w:hint="eastAsia" w:ascii="Times New Roman" w:hAnsi="Times New Roman" w:cs="Times New Roman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NPFH</w:t>
      </w:r>
      <w:r>
        <w:rPr>
          <w:rFonts w:hint="eastAsia" w:ascii="Times New Roman" w:hAnsi="Times New Roman" w:cs="Times New Roman"/>
          <w:lang w:val="en-US" w:eastAsia="zh-CN"/>
        </w:rPr>
        <w:t>: Nanping First Hospital Affiliated to Fujian Medical University.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624667"/>
    <w:rsid w:val="13D25352"/>
    <w:rsid w:val="17935082"/>
    <w:rsid w:val="3C770D2C"/>
    <w:rsid w:val="4348021F"/>
    <w:rsid w:val="555E38D2"/>
    <w:rsid w:val="5C511D67"/>
    <w:rsid w:val="65C1203E"/>
    <w:rsid w:val="7589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590</Characters>
  <Lines>0</Lines>
  <Paragraphs>0</Paragraphs>
  <TotalTime>1</TotalTime>
  <ScaleCrop>false</ScaleCrop>
  <LinksUpToDate>false</LinksUpToDate>
  <CharactersWithSpaces>618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2025-03-25T05:15:00Z</dcterms:created>
  <dc:creator>96365</dc:creator>
  <cp:lastModifiedBy>谢文婷</cp:lastModifiedBy>
  <dcterms:modified xsi:type="dcterms:W3CDTF">2025-03-26T08:49:05Z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eyJoZGlkIjoiMjA1M2UxMjY0NWJhZDM4MDE2NDJmNTlmYzE4MGEyYmIiLCJ1c2VySWQiOiIyOTcxNDI5NTQifQ==</vt:lpwstr>
  </property>
  <property fmtid="{D5CDD505-2E9C-101B-9397-08002B2CF9AE}" pid="4" name="ICV">
    <vt:lpwstr>9A69D71C7FA04492BDAB32822C81B20E_12</vt:lpwstr>
  </property>
</Properties>
</file>