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0F580" w14:textId="77777777" w:rsidR="003B5455" w:rsidRDefault="003B5455" w:rsidP="003B545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14:paraId="1BD6F8DB" w14:textId="77777777" w:rsidR="003B5455" w:rsidRPr="008B1076" w:rsidRDefault="003B5455" w:rsidP="003B5455">
      <w:pPr>
        <w:jc w:val="center"/>
        <w:rPr>
          <w:b/>
          <w:bCs/>
          <w:sz w:val="28"/>
          <w:szCs w:val="28"/>
        </w:rPr>
      </w:pPr>
      <w:r w:rsidRPr="008B1076">
        <w:rPr>
          <w:b/>
          <w:bCs/>
          <w:sz w:val="28"/>
          <w:szCs w:val="28"/>
        </w:rPr>
        <w:t>Supplementary Material</w:t>
      </w:r>
    </w:p>
    <w:p w14:paraId="2115BCBB" w14:textId="77777777" w:rsidR="003B5455" w:rsidRPr="008B1076" w:rsidRDefault="003B5455" w:rsidP="003B5455">
      <w:pPr>
        <w:jc w:val="center"/>
        <w:rPr>
          <w:sz w:val="24"/>
          <w:szCs w:val="24"/>
        </w:rPr>
      </w:pPr>
    </w:p>
    <w:p w14:paraId="59F61D3C" w14:textId="77777777" w:rsidR="003B5455" w:rsidRPr="008B1076" w:rsidRDefault="003B5455" w:rsidP="003B5455">
      <w:pPr>
        <w:jc w:val="center"/>
        <w:rPr>
          <w:sz w:val="24"/>
          <w:szCs w:val="24"/>
        </w:rPr>
      </w:pPr>
    </w:p>
    <w:p w14:paraId="51CC75B1" w14:textId="77777777" w:rsidR="003B5455" w:rsidRPr="008B1076" w:rsidRDefault="003B5455" w:rsidP="003B5455">
      <w:pPr>
        <w:jc w:val="center"/>
        <w:rPr>
          <w:sz w:val="24"/>
          <w:szCs w:val="24"/>
        </w:rPr>
      </w:pPr>
      <w:r w:rsidRPr="008B1076">
        <w:rPr>
          <w:noProof/>
          <w:sz w:val="24"/>
          <w:szCs w:val="24"/>
        </w:rPr>
        <w:drawing>
          <wp:inline distT="0" distB="0" distL="0" distR="0" wp14:anchorId="3941F4D7" wp14:editId="325ABF29">
            <wp:extent cx="4238625" cy="3257550"/>
            <wp:effectExtent l="0" t="0" r="0" b="0"/>
            <wp:docPr id="1682155116" name="image3.png" descr="Gráfico, Gráfico de líneas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Gráfico, Gráfico de líneas&#10;&#10;Descripción generada automáticament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3257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CBDA8C" w14:textId="77777777" w:rsidR="003B5455" w:rsidRPr="008B1076" w:rsidRDefault="003B5455" w:rsidP="003B5455">
      <w:pPr>
        <w:jc w:val="center"/>
        <w:rPr>
          <w:sz w:val="24"/>
          <w:szCs w:val="24"/>
        </w:rPr>
      </w:pPr>
    </w:p>
    <w:p w14:paraId="468BFF21" w14:textId="77777777" w:rsidR="003B5455" w:rsidRPr="008B1076" w:rsidRDefault="003B5455" w:rsidP="003B5455">
      <w:pPr>
        <w:jc w:val="center"/>
        <w:rPr>
          <w:sz w:val="24"/>
          <w:szCs w:val="24"/>
        </w:rPr>
      </w:pPr>
      <w:r w:rsidRPr="008B1076">
        <w:rPr>
          <w:noProof/>
          <w:sz w:val="24"/>
          <w:szCs w:val="24"/>
        </w:rPr>
        <w:drawing>
          <wp:inline distT="0" distB="0" distL="0" distR="0" wp14:anchorId="5E6466AD" wp14:editId="4CC3F26F">
            <wp:extent cx="4257675" cy="3248025"/>
            <wp:effectExtent l="0" t="0" r="0" b="0"/>
            <wp:docPr id="1682155118" name="image1.png" descr="Gráfico, Gráfico de líneas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Gráfico, Gráfico de líneas&#10;&#10;Descripción generada automáticament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248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C77FC4" w14:textId="77777777" w:rsidR="003B5455" w:rsidRPr="008B1076" w:rsidRDefault="003B5455" w:rsidP="003B5455">
      <w:pPr>
        <w:jc w:val="center"/>
        <w:rPr>
          <w:sz w:val="24"/>
          <w:szCs w:val="24"/>
        </w:rPr>
      </w:pPr>
      <w:r w:rsidRPr="008B1076">
        <w:rPr>
          <w:noProof/>
          <w:sz w:val="24"/>
          <w:szCs w:val="24"/>
        </w:rPr>
        <w:lastRenderedPageBreak/>
        <w:drawing>
          <wp:inline distT="0" distB="0" distL="0" distR="0" wp14:anchorId="14386245" wp14:editId="521EB1A7">
            <wp:extent cx="4391025" cy="3390900"/>
            <wp:effectExtent l="0" t="0" r="0" b="0"/>
            <wp:docPr id="1682155117" name="image2.png" descr="Gráfico, Gráfico de líneas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Gráfico, Gráfico de líneas&#10;&#10;Descripción generada automáticament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339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7D2F76" w14:textId="77777777" w:rsidR="003B5455" w:rsidRPr="008F4FD3" w:rsidRDefault="003B5455" w:rsidP="003B5455">
      <w:pPr>
        <w:jc w:val="center"/>
        <w:rPr>
          <w:sz w:val="24"/>
          <w:szCs w:val="24"/>
          <w:lang w:val="en-US"/>
        </w:rPr>
      </w:pPr>
      <w:r w:rsidRPr="008F4FD3">
        <w:rPr>
          <w:b/>
          <w:bCs/>
          <w:sz w:val="24"/>
          <w:szCs w:val="24"/>
          <w:lang w:val="en-US"/>
        </w:rPr>
        <w:t>Figure 1.</w:t>
      </w:r>
      <w:r w:rsidRPr="008F4FD3">
        <w:rPr>
          <w:sz w:val="24"/>
          <w:szCs w:val="24"/>
          <w:lang w:val="en-US"/>
        </w:rPr>
        <w:t xml:space="preserve"> Availability of soluble Cl</w:t>
      </w:r>
      <w:r w:rsidRPr="008F4FD3">
        <w:rPr>
          <w:sz w:val="24"/>
          <w:szCs w:val="24"/>
          <w:vertAlign w:val="superscript"/>
          <w:lang w:val="en-US"/>
        </w:rPr>
        <w:t>-</w:t>
      </w:r>
      <w:r w:rsidRPr="008F4FD3">
        <w:rPr>
          <w:sz w:val="24"/>
          <w:szCs w:val="24"/>
          <w:lang w:val="en-US"/>
        </w:rPr>
        <w:t>, HCO</w:t>
      </w:r>
      <w:r w:rsidRPr="008F4FD3">
        <w:rPr>
          <w:sz w:val="24"/>
          <w:szCs w:val="24"/>
          <w:vertAlign w:val="subscript"/>
          <w:lang w:val="en-US"/>
        </w:rPr>
        <w:t>3</w:t>
      </w:r>
      <w:r w:rsidRPr="008F4FD3">
        <w:rPr>
          <w:sz w:val="24"/>
          <w:szCs w:val="24"/>
          <w:vertAlign w:val="superscript"/>
          <w:lang w:val="en-US"/>
        </w:rPr>
        <w:t>-</w:t>
      </w:r>
      <w:r w:rsidRPr="008F4FD3">
        <w:rPr>
          <w:sz w:val="24"/>
          <w:szCs w:val="24"/>
          <w:lang w:val="en-US"/>
        </w:rPr>
        <w:t>, NO</w:t>
      </w:r>
      <w:r w:rsidRPr="008F4FD3">
        <w:rPr>
          <w:sz w:val="24"/>
          <w:szCs w:val="24"/>
          <w:vertAlign w:val="subscript"/>
          <w:lang w:val="en-US"/>
        </w:rPr>
        <w:t>3</w:t>
      </w:r>
      <w:r w:rsidRPr="008F4FD3">
        <w:rPr>
          <w:sz w:val="24"/>
          <w:szCs w:val="24"/>
          <w:vertAlign w:val="superscript"/>
          <w:lang w:val="en-US"/>
        </w:rPr>
        <w:t>-</w:t>
      </w:r>
      <w:r w:rsidRPr="008F4FD3">
        <w:rPr>
          <w:sz w:val="24"/>
          <w:szCs w:val="24"/>
          <w:lang w:val="en-US"/>
        </w:rPr>
        <w:t>, PO</w:t>
      </w:r>
      <w:r w:rsidRPr="008F4FD3">
        <w:rPr>
          <w:sz w:val="24"/>
          <w:szCs w:val="24"/>
          <w:vertAlign w:val="subscript"/>
          <w:lang w:val="en-US"/>
        </w:rPr>
        <w:t>4</w:t>
      </w:r>
      <w:r w:rsidRPr="008F4FD3">
        <w:rPr>
          <w:sz w:val="24"/>
          <w:szCs w:val="24"/>
          <w:vertAlign w:val="superscript"/>
          <w:lang w:val="en-US"/>
        </w:rPr>
        <w:t>3-</w:t>
      </w:r>
      <w:r w:rsidRPr="008F4FD3">
        <w:rPr>
          <w:sz w:val="24"/>
          <w:szCs w:val="24"/>
          <w:lang w:val="en-US"/>
        </w:rPr>
        <w:t>, and SO</w:t>
      </w:r>
      <w:r w:rsidRPr="008F4FD3">
        <w:rPr>
          <w:sz w:val="24"/>
          <w:szCs w:val="24"/>
          <w:vertAlign w:val="subscript"/>
          <w:lang w:val="en-US"/>
        </w:rPr>
        <w:t>4</w:t>
      </w:r>
      <w:r w:rsidRPr="008F4FD3">
        <w:rPr>
          <w:sz w:val="24"/>
          <w:szCs w:val="24"/>
          <w:vertAlign w:val="superscript"/>
          <w:lang w:val="en-US"/>
        </w:rPr>
        <w:t>2-</w:t>
      </w:r>
      <w:r w:rsidRPr="008F4FD3">
        <w:rPr>
          <w:sz w:val="24"/>
          <w:szCs w:val="24"/>
          <w:lang w:val="en-US"/>
        </w:rPr>
        <w:t>, anions (A), NH</w:t>
      </w:r>
      <w:r w:rsidRPr="008F4FD3">
        <w:rPr>
          <w:sz w:val="24"/>
          <w:szCs w:val="24"/>
          <w:vertAlign w:val="subscript"/>
          <w:lang w:val="en-US"/>
        </w:rPr>
        <w:t>4</w:t>
      </w:r>
      <w:r w:rsidRPr="008F4FD3">
        <w:rPr>
          <w:sz w:val="24"/>
          <w:szCs w:val="24"/>
          <w:vertAlign w:val="superscript"/>
          <w:lang w:val="en-US"/>
        </w:rPr>
        <w:t>+</w:t>
      </w:r>
      <w:r w:rsidRPr="008F4FD3">
        <w:rPr>
          <w:sz w:val="24"/>
          <w:szCs w:val="24"/>
          <w:lang w:val="en-US"/>
        </w:rPr>
        <w:t>, K</w:t>
      </w:r>
      <w:r w:rsidRPr="008F4FD3">
        <w:rPr>
          <w:sz w:val="24"/>
          <w:szCs w:val="24"/>
          <w:vertAlign w:val="superscript"/>
          <w:lang w:val="en-US"/>
        </w:rPr>
        <w:t>+</w:t>
      </w:r>
      <w:r w:rsidRPr="008F4FD3">
        <w:rPr>
          <w:sz w:val="24"/>
          <w:szCs w:val="24"/>
          <w:lang w:val="en-US"/>
        </w:rPr>
        <w:t>, Mg</w:t>
      </w:r>
      <w:r w:rsidRPr="008F4FD3">
        <w:rPr>
          <w:sz w:val="24"/>
          <w:szCs w:val="24"/>
          <w:vertAlign w:val="superscript"/>
          <w:lang w:val="en-US"/>
        </w:rPr>
        <w:t>2+</w:t>
      </w:r>
      <w:r w:rsidRPr="008F4FD3">
        <w:rPr>
          <w:sz w:val="24"/>
          <w:szCs w:val="24"/>
          <w:lang w:val="en-US"/>
        </w:rPr>
        <w:t xml:space="preserve"> and Ca</w:t>
      </w:r>
      <w:r w:rsidRPr="008F4FD3">
        <w:rPr>
          <w:sz w:val="24"/>
          <w:szCs w:val="24"/>
          <w:vertAlign w:val="superscript"/>
          <w:lang w:val="en-US"/>
        </w:rPr>
        <w:t xml:space="preserve">2+ </w:t>
      </w:r>
      <w:r w:rsidRPr="008F4FD3">
        <w:rPr>
          <w:sz w:val="24"/>
          <w:szCs w:val="24"/>
          <w:lang w:val="en-US"/>
        </w:rPr>
        <w:t>cations (B) and Na</w:t>
      </w:r>
      <w:r w:rsidRPr="008F4FD3">
        <w:rPr>
          <w:sz w:val="24"/>
          <w:szCs w:val="24"/>
          <w:vertAlign w:val="superscript"/>
          <w:lang w:val="en-US"/>
        </w:rPr>
        <w:t>+</w:t>
      </w:r>
      <w:r w:rsidRPr="008F4FD3">
        <w:rPr>
          <w:sz w:val="24"/>
          <w:szCs w:val="24"/>
          <w:lang w:val="en-US"/>
        </w:rPr>
        <w:t xml:space="preserve"> (C) in bone and BoC pyrolyzed at different temperatures.</w:t>
      </w:r>
    </w:p>
    <w:p w14:paraId="3892909E" w14:textId="77777777" w:rsidR="003B5455" w:rsidRPr="008F4FD3" w:rsidRDefault="003B5455" w:rsidP="003B5455">
      <w:pPr>
        <w:jc w:val="center"/>
        <w:rPr>
          <w:sz w:val="24"/>
          <w:szCs w:val="24"/>
          <w:lang w:val="en-US"/>
        </w:rPr>
      </w:pPr>
    </w:p>
    <w:p w14:paraId="69C2D390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</w:p>
    <w:p w14:paraId="723B372B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</w:p>
    <w:p w14:paraId="64C05020" w14:textId="77777777" w:rsidR="003B5455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</w:rPr>
      </w:pPr>
      <w:r w:rsidRPr="008B1076">
        <w:rPr>
          <w:rFonts w:eastAsia="Times New Roman"/>
          <w:noProof/>
          <w:sz w:val="24"/>
          <w:szCs w:val="24"/>
          <w:lang w:val="de-AT" w:eastAsia="de-AT"/>
        </w:rPr>
        <w:drawing>
          <wp:inline distT="0" distB="0" distL="0" distR="0" wp14:anchorId="7E924388" wp14:editId="4C35BFE0">
            <wp:extent cx="3518411" cy="2636520"/>
            <wp:effectExtent l="0" t="0" r="0" b="0"/>
            <wp:docPr id="250055622" name="image1.jpeg" descr="Imagen que contiene foto, pequeño, viejo, alimento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055622" name="image1.jpeg" descr="Imagen que contiene foto, pequeño, viejo, alimentos&#10;&#10;Descripción generada automáticament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411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EBDDB" w14:textId="77777777" w:rsidR="003B5455" w:rsidRPr="008B1076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</w:rPr>
      </w:pPr>
    </w:p>
    <w:p w14:paraId="5656596B" w14:textId="77777777" w:rsidR="003B5455" w:rsidRPr="008B1076" w:rsidRDefault="003B5455" w:rsidP="003B5455">
      <w:pPr>
        <w:spacing w:line="240" w:lineRule="auto"/>
        <w:jc w:val="center"/>
        <w:rPr>
          <w:rFonts w:eastAsia="Times New Roman"/>
          <w:sz w:val="24"/>
          <w:szCs w:val="24"/>
          <w:lang w:val="en-US"/>
        </w:rPr>
      </w:pPr>
      <w:r w:rsidRPr="008B1076">
        <w:rPr>
          <w:rFonts w:eastAsia="Times New Roman"/>
          <w:b/>
          <w:sz w:val="24"/>
          <w:szCs w:val="24"/>
          <w:lang w:val="en-US"/>
        </w:rPr>
        <w:t xml:space="preserve">Figure </w:t>
      </w:r>
      <w:r w:rsidRPr="008F4FD3">
        <w:rPr>
          <w:rFonts w:eastAsia="Times New Roman"/>
          <w:b/>
          <w:sz w:val="24"/>
          <w:szCs w:val="24"/>
          <w:lang w:val="en-US"/>
        </w:rPr>
        <w:t>2</w:t>
      </w:r>
      <w:r w:rsidRPr="008B1076">
        <w:rPr>
          <w:rFonts w:eastAsia="Times New Roman"/>
          <w:b/>
          <w:sz w:val="24"/>
          <w:szCs w:val="24"/>
          <w:lang w:val="en-US"/>
        </w:rPr>
        <w:t>.</w:t>
      </w:r>
      <w:r w:rsidRPr="008B1076">
        <w:rPr>
          <w:rFonts w:eastAsia="Times New Roman"/>
          <w:sz w:val="24"/>
          <w:szCs w:val="24"/>
          <w:lang w:val="en-US"/>
        </w:rPr>
        <w:t xml:space="preserve"> SEM image of BoC produced at </w:t>
      </w:r>
      <w:r w:rsidRPr="008F4FD3">
        <w:rPr>
          <w:rFonts w:eastAsia="Times New Roman"/>
          <w:sz w:val="24"/>
          <w:szCs w:val="24"/>
          <w:lang w:val="en-US"/>
        </w:rPr>
        <w:t>4</w:t>
      </w:r>
      <w:r w:rsidRPr="008B1076">
        <w:rPr>
          <w:rFonts w:eastAsia="Times New Roman"/>
          <w:sz w:val="24"/>
          <w:szCs w:val="24"/>
          <w:lang w:val="en-US"/>
        </w:rPr>
        <w:t>00 °C</w:t>
      </w:r>
    </w:p>
    <w:p w14:paraId="49B13610" w14:textId="77777777" w:rsidR="003B5455" w:rsidRPr="008F4FD3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  <w:lang w:val="en-US"/>
        </w:rPr>
      </w:pPr>
    </w:p>
    <w:p w14:paraId="2E73D5A3" w14:textId="77777777" w:rsidR="003B5455" w:rsidRPr="008B1076" w:rsidRDefault="003B5455" w:rsidP="003B5455">
      <w:pPr>
        <w:spacing w:line="200" w:lineRule="atLeast"/>
        <w:ind w:left="102"/>
        <w:jc w:val="center"/>
        <w:rPr>
          <w:rFonts w:eastAsia="Times New Roman"/>
          <w:sz w:val="24"/>
          <w:szCs w:val="24"/>
        </w:rPr>
      </w:pPr>
      <w:r w:rsidRPr="008B1076">
        <w:rPr>
          <w:rFonts w:eastAsia="Times New Roman"/>
          <w:noProof/>
          <w:sz w:val="24"/>
          <w:szCs w:val="24"/>
          <w:lang w:val="de-AT" w:eastAsia="de-AT"/>
        </w:rPr>
        <w:lastRenderedPageBreak/>
        <w:drawing>
          <wp:inline distT="0" distB="0" distL="0" distR="0" wp14:anchorId="450EDDCD" wp14:editId="665FCAC0">
            <wp:extent cx="5578161" cy="2819529"/>
            <wp:effectExtent l="0" t="0" r="3810" b="0"/>
            <wp:docPr id="803872438" name="image2.png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872438" name="image2.png" descr="Gráfico&#10;&#10;Descripción generada automáticamente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493" cy="282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78F2E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  <w:r w:rsidRPr="008F4FD3">
        <w:rPr>
          <w:rFonts w:eastAsia="Times New Roman"/>
          <w:b/>
          <w:bCs/>
          <w:sz w:val="24"/>
          <w:szCs w:val="24"/>
          <w:lang w:val="en-US"/>
        </w:rPr>
        <w:t>Figure 3.</w:t>
      </w:r>
      <w:r w:rsidRPr="008F4FD3">
        <w:rPr>
          <w:rFonts w:eastAsia="Times New Roman"/>
          <w:sz w:val="24"/>
          <w:szCs w:val="24"/>
          <w:lang w:val="en-US"/>
        </w:rPr>
        <w:t xml:space="preserve"> EDS spectrum of </w:t>
      </w:r>
      <w:r w:rsidRPr="008B1076">
        <w:rPr>
          <w:rFonts w:eastAsia="Times New Roman"/>
          <w:sz w:val="24"/>
          <w:szCs w:val="24"/>
          <w:lang w:val="en-US"/>
        </w:rPr>
        <w:t xml:space="preserve">BoC produced at </w:t>
      </w:r>
      <w:r w:rsidRPr="008F4FD3">
        <w:rPr>
          <w:rFonts w:eastAsia="Times New Roman"/>
          <w:sz w:val="24"/>
          <w:szCs w:val="24"/>
          <w:lang w:val="en-US"/>
        </w:rPr>
        <w:t>4</w:t>
      </w:r>
      <w:r w:rsidRPr="008B1076">
        <w:rPr>
          <w:rFonts w:eastAsia="Times New Roman"/>
          <w:sz w:val="24"/>
          <w:szCs w:val="24"/>
          <w:lang w:val="en-US"/>
        </w:rPr>
        <w:t>00 °C</w:t>
      </w:r>
    </w:p>
    <w:p w14:paraId="649C9DB1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</w:p>
    <w:p w14:paraId="675A822A" w14:textId="77777777" w:rsidR="003B5455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  <w:r w:rsidRPr="008F4FD3">
        <w:rPr>
          <w:rFonts w:eastAsia="Times New Roman"/>
          <w:b/>
          <w:bCs/>
          <w:sz w:val="24"/>
          <w:szCs w:val="24"/>
          <w:lang w:val="en-US"/>
        </w:rPr>
        <w:t>Table 1.</w:t>
      </w:r>
      <w:r w:rsidRPr="008F4FD3">
        <w:rPr>
          <w:rFonts w:eastAsia="Times New Roman"/>
          <w:sz w:val="24"/>
          <w:szCs w:val="24"/>
          <w:lang w:val="en-US"/>
        </w:rPr>
        <w:t xml:space="preserve"> Semi quantification results of BoC produced at 400 °C</w:t>
      </w:r>
    </w:p>
    <w:p w14:paraId="1640708F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098"/>
        <w:gridCol w:w="2098"/>
      </w:tblGrid>
      <w:tr w:rsidR="003B5455" w:rsidRPr="008B1076" w14:paraId="1DCA9E56" w14:textId="77777777" w:rsidTr="005F6C1D">
        <w:trPr>
          <w:jc w:val="center"/>
        </w:trPr>
        <w:tc>
          <w:tcPr>
            <w:tcW w:w="2098" w:type="dxa"/>
          </w:tcPr>
          <w:p w14:paraId="412AD59F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Element</w:t>
            </w:r>
          </w:p>
        </w:tc>
        <w:tc>
          <w:tcPr>
            <w:tcW w:w="2098" w:type="dxa"/>
          </w:tcPr>
          <w:p w14:paraId="23520D08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Wt%</w:t>
            </w:r>
          </w:p>
        </w:tc>
      </w:tr>
      <w:tr w:rsidR="003B5455" w:rsidRPr="008B1076" w14:paraId="7F4085AC" w14:textId="77777777" w:rsidTr="005F6C1D">
        <w:trPr>
          <w:jc w:val="center"/>
        </w:trPr>
        <w:tc>
          <w:tcPr>
            <w:tcW w:w="2098" w:type="dxa"/>
          </w:tcPr>
          <w:p w14:paraId="01290617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O</w:t>
            </w:r>
          </w:p>
        </w:tc>
        <w:tc>
          <w:tcPr>
            <w:tcW w:w="2098" w:type="dxa"/>
          </w:tcPr>
          <w:p w14:paraId="1DDB405A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47.86</w:t>
            </w:r>
          </w:p>
        </w:tc>
      </w:tr>
      <w:tr w:rsidR="003B5455" w:rsidRPr="008B1076" w14:paraId="002084AE" w14:textId="77777777" w:rsidTr="005F6C1D">
        <w:trPr>
          <w:jc w:val="center"/>
        </w:trPr>
        <w:tc>
          <w:tcPr>
            <w:tcW w:w="2098" w:type="dxa"/>
          </w:tcPr>
          <w:p w14:paraId="6955200A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P</w:t>
            </w:r>
          </w:p>
        </w:tc>
        <w:tc>
          <w:tcPr>
            <w:tcW w:w="2098" w:type="dxa"/>
          </w:tcPr>
          <w:p w14:paraId="01BB0E4E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11.34</w:t>
            </w:r>
          </w:p>
        </w:tc>
      </w:tr>
      <w:tr w:rsidR="003B5455" w:rsidRPr="008B1076" w14:paraId="3E15CBE3" w14:textId="77777777" w:rsidTr="005F6C1D">
        <w:trPr>
          <w:jc w:val="center"/>
        </w:trPr>
        <w:tc>
          <w:tcPr>
            <w:tcW w:w="2098" w:type="dxa"/>
          </w:tcPr>
          <w:p w14:paraId="7A8EBF7B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Ca</w:t>
            </w:r>
          </w:p>
        </w:tc>
        <w:tc>
          <w:tcPr>
            <w:tcW w:w="2098" w:type="dxa"/>
          </w:tcPr>
          <w:p w14:paraId="5154D254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29.11</w:t>
            </w:r>
          </w:p>
        </w:tc>
      </w:tr>
      <w:tr w:rsidR="003B5455" w:rsidRPr="008B1076" w14:paraId="66F346D3" w14:textId="77777777" w:rsidTr="005F6C1D">
        <w:trPr>
          <w:jc w:val="center"/>
        </w:trPr>
        <w:tc>
          <w:tcPr>
            <w:tcW w:w="2098" w:type="dxa"/>
          </w:tcPr>
          <w:p w14:paraId="653BA877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C</w:t>
            </w:r>
          </w:p>
        </w:tc>
        <w:tc>
          <w:tcPr>
            <w:tcW w:w="2098" w:type="dxa"/>
          </w:tcPr>
          <w:p w14:paraId="3CBAD7BD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11.69</w:t>
            </w:r>
          </w:p>
        </w:tc>
      </w:tr>
      <w:tr w:rsidR="003B5455" w:rsidRPr="008B1076" w14:paraId="399ACF47" w14:textId="77777777" w:rsidTr="005F6C1D">
        <w:trPr>
          <w:jc w:val="center"/>
        </w:trPr>
        <w:tc>
          <w:tcPr>
            <w:tcW w:w="2098" w:type="dxa"/>
          </w:tcPr>
          <w:p w14:paraId="1DF0EC57" w14:textId="77777777" w:rsidR="003B5455" w:rsidRPr="008B1076" w:rsidRDefault="003B5455" w:rsidP="005F6C1D">
            <w:pPr>
              <w:jc w:val="center"/>
              <w:rPr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Total</w:t>
            </w:r>
          </w:p>
        </w:tc>
        <w:tc>
          <w:tcPr>
            <w:tcW w:w="2098" w:type="dxa"/>
          </w:tcPr>
          <w:p w14:paraId="3EA7775C" w14:textId="77777777" w:rsidR="003B5455" w:rsidRPr="008B1076" w:rsidRDefault="003B5455" w:rsidP="005F6C1D">
            <w:pPr>
              <w:jc w:val="center"/>
              <w:rPr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100</w:t>
            </w:r>
          </w:p>
        </w:tc>
      </w:tr>
    </w:tbl>
    <w:p w14:paraId="030E9BE2" w14:textId="77777777" w:rsidR="003B5455" w:rsidRPr="008B1076" w:rsidRDefault="003B5455" w:rsidP="003B5455">
      <w:pPr>
        <w:spacing w:before="10"/>
        <w:rPr>
          <w:rFonts w:eastAsia="Times New Roman"/>
          <w:sz w:val="24"/>
          <w:szCs w:val="24"/>
        </w:rPr>
      </w:pPr>
    </w:p>
    <w:p w14:paraId="627ECC58" w14:textId="77777777" w:rsidR="003B5455" w:rsidRPr="008B1076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</w:rPr>
      </w:pPr>
      <w:r w:rsidRPr="008B1076">
        <w:rPr>
          <w:rFonts w:eastAsia="Times New Roman"/>
          <w:noProof/>
          <w:sz w:val="24"/>
          <w:szCs w:val="24"/>
          <w:lang w:val="de-AT" w:eastAsia="de-AT"/>
        </w:rPr>
        <w:drawing>
          <wp:inline distT="0" distB="0" distL="0" distR="0" wp14:anchorId="03F21A52" wp14:editId="79E864D9">
            <wp:extent cx="3518411" cy="2636520"/>
            <wp:effectExtent l="0" t="0" r="0" b="0"/>
            <wp:docPr id="1361838268" name="image1.jpeg" descr="Imagen que contiene pastel, alfombra, vie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838268" name="image1.jpeg" descr="Imagen que contiene pastel, alfombra, viejo&#10;&#10;Descripción generada automáticamente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411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2425C" w14:textId="77777777" w:rsidR="003B5455" w:rsidRPr="008B1076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</w:rPr>
      </w:pPr>
    </w:p>
    <w:p w14:paraId="7B688D99" w14:textId="77777777" w:rsidR="003B5455" w:rsidRPr="008B1076" w:rsidRDefault="003B5455" w:rsidP="003B5455">
      <w:pPr>
        <w:spacing w:line="240" w:lineRule="auto"/>
        <w:jc w:val="center"/>
        <w:rPr>
          <w:rFonts w:eastAsia="Times New Roman"/>
          <w:sz w:val="24"/>
          <w:szCs w:val="24"/>
          <w:lang w:val="en-US"/>
        </w:rPr>
      </w:pPr>
      <w:r w:rsidRPr="008B1076">
        <w:rPr>
          <w:rFonts w:eastAsia="Times New Roman"/>
          <w:b/>
          <w:sz w:val="24"/>
          <w:szCs w:val="24"/>
          <w:lang w:val="en-US"/>
        </w:rPr>
        <w:t xml:space="preserve">Figure </w:t>
      </w:r>
      <w:r w:rsidRPr="008F4FD3">
        <w:rPr>
          <w:rFonts w:eastAsia="Times New Roman"/>
          <w:b/>
          <w:sz w:val="24"/>
          <w:szCs w:val="24"/>
          <w:lang w:val="en-US"/>
        </w:rPr>
        <w:t>4</w:t>
      </w:r>
      <w:r w:rsidRPr="008B1076">
        <w:rPr>
          <w:rFonts w:eastAsia="Times New Roman"/>
          <w:b/>
          <w:sz w:val="24"/>
          <w:szCs w:val="24"/>
          <w:lang w:val="en-US"/>
        </w:rPr>
        <w:t>.</w:t>
      </w:r>
      <w:r w:rsidRPr="008B1076">
        <w:rPr>
          <w:rFonts w:eastAsia="Times New Roman"/>
          <w:sz w:val="24"/>
          <w:szCs w:val="24"/>
          <w:lang w:val="en-US"/>
        </w:rPr>
        <w:t xml:space="preserve"> SEM image of BoC produced at 1000 °C</w:t>
      </w:r>
    </w:p>
    <w:p w14:paraId="750D200A" w14:textId="77777777" w:rsidR="003B5455" w:rsidRPr="008F4FD3" w:rsidRDefault="003B5455" w:rsidP="003B5455">
      <w:pPr>
        <w:spacing w:line="200" w:lineRule="atLeast"/>
        <w:ind w:left="202"/>
        <w:jc w:val="center"/>
        <w:rPr>
          <w:rFonts w:eastAsia="Times New Roman"/>
          <w:sz w:val="24"/>
          <w:szCs w:val="24"/>
          <w:lang w:val="en-US"/>
        </w:rPr>
      </w:pPr>
    </w:p>
    <w:p w14:paraId="13930A69" w14:textId="77777777" w:rsidR="003B5455" w:rsidRPr="008F4FD3" w:rsidRDefault="003B5455" w:rsidP="003B5455">
      <w:pPr>
        <w:spacing w:before="7"/>
        <w:jc w:val="center"/>
        <w:rPr>
          <w:rFonts w:eastAsia="Times New Roman"/>
          <w:sz w:val="24"/>
          <w:szCs w:val="24"/>
          <w:lang w:val="en-US"/>
        </w:rPr>
      </w:pPr>
    </w:p>
    <w:p w14:paraId="0B030B7B" w14:textId="77777777" w:rsidR="003B5455" w:rsidRPr="008B1076" w:rsidRDefault="003B5455" w:rsidP="003B5455">
      <w:pPr>
        <w:spacing w:line="200" w:lineRule="atLeast"/>
        <w:ind w:left="102"/>
        <w:jc w:val="center"/>
        <w:rPr>
          <w:rFonts w:eastAsia="Times New Roman"/>
          <w:sz w:val="24"/>
          <w:szCs w:val="24"/>
        </w:rPr>
      </w:pPr>
    </w:p>
    <w:p w14:paraId="0EDC1D0B" w14:textId="77777777" w:rsidR="003B5455" w:rsidRPr="008F4FD3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  <w:r w:rsidRPr="008F4FD3">
        <w:rPr>
          <w:rFonts w:eastAsia="Times New Roman"/>
          <w:b/>
          <w:bCs/>
          <w:sz w:val="24"/>
          <w:szCs w:val="24"/>
          <w:lang w:val="en-US"/>
        </w:rPr>
        <w:t>Figure 5.</w:t>
      </w:r>
      <w:r w:rsidRPr="008F4FD3">
        <w:rPr>
          <w:rFonts w:eastAsia="Times New Roman"/>
          <w:sz w:val="24"/>
          <w:szCs w:val="24"/>
          <w:lang w:val="en-US"/>
        </w:rPr>
        <w:t xml:space="preserve"> EDS spectrum of </w:t>
      </w:r>
      <w:r w:rsidRPr="008B1076">
        <w:rPr>
          <w:rFonts w:eastAsia="Times New Roman"/>
          <w:sz w:val="24"/>
          <w:szCs w:val="24"/>
          <w:lang w:val="en-US"/>
        </w:rPr>
        <w:t>BoC produced at 1000 °C</w:t>
      </w:r>
      <w:r w:rsidRPr="008B1076">
        <w:rPr>
          <w:rFonts w:eastAsia="Times New Roman"/>
          <w:noProof/>
          <w:sz w:val="24"/>
          <w:szCs w:val="24"/>
          <w:lang w:val="de-AT" w:eastAsia="de-AT"/>
        </w:rPr>
        <w:drawing>
          <wp:anchor distT="0" distB="0" distL="114300" distR="114300" simplePos="0" relativeHeight="251659264" behindDoc="1" locked="0" layoutInCell="1" allowOverlap="1" wp14:anchorId="6371C759" wp14:editId="1EF99E8A">
            <wp:simplePos x="0" y="0"/>
            <wp:positionH relativeFrom="margin">
              <wp:align>left</wp:align>
            </wp:positionH>
            <wp:positionV relativeFrom="paragraph">
              <wp:posOffset>356590</wp:posOffset>
            </wp:positionV>
            <wp:extent cx="5475605" cy="2767330"/>
            <wp:effectExtent l="0" t="0" r="0" b="0"/>
            <wp:wrapTopAndBottom/>
            <wp:docPr id="598777458" name="image2.png" descr="Interfaz de usuario gráfic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777458" name="image2.png" descr="Interfaz de usuario gráfica&#10;&#10;Descripción generada automáticamente con confianza media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605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52DAAE" w14:textId="77777777" w:rsidR="003B5455" w:rsidRDefault="003B5455" w:rsidP="003B5455">
      <w:pPr>
        <w:spacing w:before="10"/>
        <w:jc w:val="center"/>
        <w:rPr>
          <w:rFonts w:eastAsia="Times New Roman"/>
          <w:sz w:val="24"/>
          <w:szCs w:val="24"/>
          <w:lang w:val="en-US"/>
        </w:rPr>
      </w:pPr>
      <w:r w:rsidRPr="008F4FD3">
        <w:rPr>
          <w:rFonts w:eastAsia="Times New Roman"/>
          <w:b/>
          <w:bCs/>
          <w:sz w:val="24"/>
          <w:szCs w:val="24"/>
          <w:lang w:val="en-US"/>
        </w:rPr>
        <w:t>Table 2.</w:t>
      </w:r>
      <w:r w:rsidRPr="008F4FD3">
        <w:rPr>
          <w:rFonts w:eastAsia="Times New Roman"/>
          <w:sz w:val="24"/>
          <w:szCs w:val="24"/>
          <w:lang w:val="en-US"/>
        </w:rPr>
        <w:t xml:space="preserve"> Semi quantification results of BoC produced at 1000 °C</w:t>
      </w:r>
    </w:p>
    <w:p w14:paraId="5E9C1B14" w14:textId="77777777" w:rsidR="003B5455" w:rsidRPr="008F4FD3" w:rsidRDefault="003B5455" w:rsidP="003B5455">
      <w:pPr>
        <w:spacing w:before="10"/>
        <w:jc w:val="center"/>
        <w:rPr>
          <w:rFonts w:eastAsia="Courier New"/>
          <w:sz w:val="24"/>
          <w:szCs w:val="24"/>
          <w:lang w:val="en-U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098"/>
        <w:gridCol w:w="2098"/>
      </w:tblGrid>
      <w:tr w:rsidR="003B5455" w:rsidRPr="008B1076" w14:paraId="2C66641C" w14:textId="77777777" w:rsidTr="005F6C1D">
        <w:trPr>
          <w:jc w:val="center"/>
        </w:trPr>
        <w:tc>
          <w:tcPr>
            <w:tcW w:w="2098" w:type="dxa"/>
          </w:tcPr>
          <w:p w14:paraId="25C7AE40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Element</w:t>
            </w:r>
          </w:p>
        </w:tc>
        <w:tc>
          <w:tcPr>
            <w:tcW w:w="2098" w:type="dxa"/>
          </w:tcPr>
          <w:p w14:paraId="78749ADF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rFonts w:eastAsia="Courier New"/>
                <w:sz w:val="24"/>
                <w:szCs w:val="24"/>
              </w:rPr>
              <w:t>Wt%</w:t>
            </w:r>
          </w:p>
        </w:tc>
      </w:tr>
      <w:tr w:rsidR="003B5455" w:rsidRPr="008B1076" w14:paraId="3308425F" w14:textId="77777777" w:rsidTr="005F6C1D">
        <w:trPr>
          <w:jc w:val="center"/>
        </w:trPr>
        <w:tc>
          <w:tcPr>
            <w:tcW w:w="2098" w:type="dxa"/>
          </w:tcPr>
          <w:p w14:paraId="6F1B4CD4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O</w:t>
            </w:r>
          </w:p>
        </w:tc>
        <w:tc>
          <w:tcPr>
            <w:tcW w:w="2098" w:type="dxa"/>
          </w:tcPr>
          <w:p w14:paraId="055F45DF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42.06</w:t>
            </w:r>
          </w:p>
        </w:tc>
      </w:tr>
      <w:tr w:rsidR="003B5455" w:rsidRPr="008B1076" w14:paraId="7995C423" w14:textId="77777777" w:rsidTr="005F6C1D">
        <w:trPr>
          <w:jc w:val="center"/>
        </w:trPr>
        <w:tc>
          <w:tcPr>
            <w:tcW w:w="2098" w:type="dxa"/>
          </w:tcPr>
          <w:p w14:paraId="5EE6FF7E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Ca</w:t>
            </w:r>
          </w:p>
        </w:tc>
        <w:tc>
          <w:tcPr>
            <w:tcW w:w="2098" w:type="dxa"/>
          </w:tcPr>
          <w:p w14:paraId="5EE45B77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29.26</w:t>
            </w:r>
          </w:p>
        </w:tc>
      </w:tr>
      <w:tr w:rsidR="003B5455" w:rsidRPr="008B1076" w14:paraId="3E96423F" w14:textId="77777777" w:rsidTr="005F6C1D">
        <w:trPr>
          <w:jc w:val="center"/>
        </w:trPr>
        <w:tc>
          <w:tcPr>
            <w:tcW w:w="2098" w:type="dxa"/>
          </w:tcPr>
          <w:p w14:paraId="01925FBD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P</w:t>
            </w:r>
          </w:p>
        </w:tc>
        <w:tc>
          <w:tcPr>
            <w:tcW w:w="2098" w:type="dxa"/>
          </w:tcPr>
          <w:p w14:paraId="676F9439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13.91</w:t>
            </w:r>
          </w:p>
        </w:tc>
      </w:tr>
      <w:tr w:rsidR="003B5455" w:rsidRPr="008B1076" w14:paraId="2D822528" w14:textId="77777777" w:rsidTr="005F6C1D">
        <w:trPr>
          <w:jc w:val="center"/>
        </w:trPr>
        <w:tc>
          <w:tcPr>
            <w:tcW w:w="2098" w:type="dxa"/>
          </w:tcPr>
          <w:p w14:paraId="257853A3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Ca</w:t>
            </w:r>
          </w:p>
        </w:tc>
        <w:tc>
          <w:tcPr>
            <w:tcW w:w="2098" w:type="dxa"/>
          </w:tcPr>
          <w:p w14:paraId="142D6B82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13.76</w:t>
            </w:r>
          </w:p>
        </w:tc>
      </w:tr>
      <w:tr w:rsidR="003B5455" w:rsidRPr="008B1076" w14:paraId="18162FBC" w14:textId="77777777" w:rsidTr="005F6C1D">
        <w:trPr>
          <w:jc w:val="center"/>
        </w:trPr>
        <w:tc>
          <w:tcPr>
            <w:tcW w:w="2098" w:type="dxa"/>
          </w:tcPr>
          <w:p w14:paraId="74D83B95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Na</w:t>
            </w:r>
          </w:p>
        </w:tc>
        <w:tc>
          <w:tcPr>
            <w:tcW w:w="2098" w:type="dxa"/>
          </w:tcPr>
          <w:p w14:paraId="2672AAFB" w14:textId="77777777" w:rsidR="003B5455" w:rsidRPr="008B1076" w:rsidRDefault="003B5455" w:rsidP="005F6C1D">
            <w:pPr>
              <w:jc w:val="center"/>
              <w:rPr>
                <w:rFonts w:eastAsia="Courier New"/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1.01</w:t>
            </w:r>
          </w:p>
        </w:tc>
      </w:tr>
      <w:tr w:rsidR="003B5455" w:rsidRPr="008B1076" w14:paraId="5A242F93" w14:textId="77777777" w:rsidTr="005F6C1D">
        <w:trPr>
          <w:jc w:val="center"/>
        </w:trPr>
        <w:tc>
          <w:tcPr>
            <w:tcW w:w="2098" w:type="dxa"/>
          </w:tcPr>
          <w:p w14:paraId="2631FCE4" w14:textId="77777777" w:rsidR="003B5455" w:rsidRPr="008B1076" w:rsidRDefault="003B5455" w:rsidP="005F6C1D">
            <w:pPr>
              <w:jc w:val="center"/>
              <w:rPr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Total</w:t>
            </w:r>
          </w:p>
        </w:tc>
        <w:tc>
          <w:tcPr>
            <w:tcW w:w="2098" w:type="dxa"/>
          </w:tcPr>
          <w:p w14:paraId="66BF7624" w14:textId="77777777" w:rsidR="003B5455" w:rsidRPr="008B1076" w:rsidRDefault="003B5455" w:rsidP="005F6C1D">
            <w:pPr>
              <w:jc w:val="center"/>
              <w:rPr>
                <w:sz w:val="24"/>
                <w:szCs w:val="24"/>
              </w:rPr>
            </w:pPr>
            <w:r w:rsidRPr="008B1076">
              <w:rPr>
                <w:sz w:val="24"/>
                <w:szCs w:val="24"/>
              </w:rPr>
              <w:t>100</w:t>
            </w:r>
          </w:p>
        </w:tc>
      </w:tr>
    </w:tbl>
    <w:p w14:paraId="4F5183D5" w14:textId="77777777" w:rsidR="00E21DCC" w:rsidRDefault="00E21DCC"/>
    <w:sectPr w:rsidR="00E21DCC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CC"/>
    <w:rsid w:val="003B5455"/>
    <w:rsid w:val="00E21DCC"/>
    <w:rsid w:val="00E5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0FB52"/>
  <w15:chartTrackingRefBased/>
  <w15:docId w15:val="{79EC4023-6076-41DE-9319-0622414F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45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419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21D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1D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1DC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1DC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1DC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1DC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1DC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1DC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1DC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1D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1D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1D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1D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1DC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1D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1D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1D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1D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1D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E21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1DC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E21D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1DC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E21D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1DC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E21DC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1D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1DC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1DC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3B545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Loredo Portales</dc:creator>
  <cp:keywords/>
  <dc:description/>
  <cp:lastModifiedBy>René Loredo Portales</cp:lastModifiedBy>
  <cp:revision>2</cp:revision>
  <dcterms:created xsi:type="dcterms:W3CDTF">2024-10-25T02:07:00Z</dcterms:created>
  <dcterms:modified xsi:type="dcterms:W3CDTF">2024-10-25T02:08:00Z</dcterms:modified>
</cp:coreProperties>
</file>