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1DFD34" w14:textId="534455A4" w:rsidR="001224B3" w:rsidRPr="00D07807" w:rsidRDefault="00FD3951" w:rsidP="00D07807">
      <w:pPr>
        <w:jc w:val="center"/>
        <w:rPr>
          <w:rFonts w:ascii="Times New Roman" w:hAnsi="Times New Roman"/>
          <w:b/>
          <w:bCs/>
          <w:sz w:val="24"/>
          <w:szCs w:val="24"/>
        </w:rPr>
      </w:pPr>
      <w:r w:rsidRPr="00D07807">
        <w:rPr>
          <w:rFonts w:ascii="Times New Roman" w:hAnsi="Times New Roman"/>
          <w:b/>
          <w:bCs/>
          <w:sz w:val="24"/>
          <w:szCs w:val="24"/>
        </w:rPr>
        <w:t>Supplementary Information</w:t>
      </w:r>
      <w:r w:rsidR="00D07807" w:rsidRPr="00D07807">
        <w:rPr>
          <w:rFonts w:ascii="Times New Roman" w:hAnsi="Times New Roman" w:hint="eastAsia"/>
          <w:b/>
          <w:bCs/>
          <w:sz w:val="24"/>
          <w:szCs w:val="24"/>
        </w:rPr>
        <w:t xml:space="preserve"> for:</w:t>
      </w:r>
    </w:p>
    <w:p w14:paraId="20D16CB7" w14:textId="763B17B0" w:rsidR="00216CA4" w:rsidRPr="005215EE" w:rsidRDefault="00216CA4" w:rsidP="00DE3CF4">
      <w:pPr>
        <w:spacing w:after="120" w:line="276" w:lineRule="auto"/>
        <w:jc w:val="center"/>
        <w:rPr>
          <w:rFonts w:ascii="Times New Roman" w:hAnsi="Times New Roman" w:cs="Times New Roman"/>
          <w:b/>
          <w:bCs/>
          <w:sz w:val="22"/>
          <w:szCs w:val="24"/>
        </w:rPr>
      </w:pPr>
      <w:r w:rsidRPr="00A87C5E">
        <w:rPr>
          <w:rFonts w:ascii="Times New Roman" w:hAnsi="Times New Roman" w:cs="Times New Roman" w:hint="eastAsia"/>
          <w:b/>
          <w:bCs/>
          <w:sz w:val="22"/>
          <w:szCs w:val="24"/>
        </w:rPr>
        <w:t>Reverse globalization suppresses phosphorus trade and aggravates food insufficiency and greenhouse gas intensity</w:t>
      </w:r>
    </w:p>
    <w:p w14:paraId="205D52F5" w14:textId="77777777" w:rsidR="00D51301" w:rsidRPr="00D51301" w:rsidRDefault="00D51301" w:rsidP="003109F4">
      <w:pPr>
        <w:rPr>
          <w:rFonts w:ascii="Times New Roman" w:hAnsi="Times New Roman" w:cs="Times New Roman"/>
          <w:b/>
          <w:bCs/>
          <w:color w:val="FF0000"/>
          <w:sz w:val="22"/>
          <w:szCs w:val="24"/>
        </w:rPr>
      </w:pPr>
    </w:p>
    <w:p w14:paraId="4268A2A7" w14:textId="7D6922E3" w:rsidR="003109F4" w:rsidRPr="00DC6A9E" w:rsidRDefault="003109F4" w:rsidP="003109F4">
      <w:pPr>
        <w:spacing w:after="120" w:line="276" w:lineRule="auto"/>
        <w:rPr>
          <w:rFonts w:ascii="Times New Roman" w:hAnsi="Times New Roman"/>
          <w:color w:val="000000" w:themeColor="text1"/>
          <w:sz w:val="22"/>
          <w:vertAlign w:val="superscript"/>
        </w:rPr>
      </w:pPr>
      <w:proofErr w:type="spellStart"/>
      <w:r w:rsidRPr="00DC6A9E">
        <w:rPr>
          <w:rFonts w:ascii="Times New Roman" w:hAnsi="Times New Roman" w:cs="Times New Roman"/>
          <w:sz w:val="22"/>
        </w:rPr>
        <w:t>Taoyu</w:t>
      </w:r>
      <w:proofErr w:type="spellEnd"/>
      <w:r w:rsidRPr="00DC6A9E">
        <w:rPr>
          <w:rFonts w:ascii="Times New Roman" w:hAnsi="Times New Roman" w:cs="Times New Roman"/>
          <w:sz w:val="22"/>
        </w:rPr>
        <w:t xml:space="preserve"> Ren</w:t>
      </w:r>
      <w:r w:rsidR="006B2186" w:rsidRPr="00DC6A9E">
        <w:rPr>
          <w:rFonts w:ascii="Times New Roman" w:eastAsia="PMingLiU" w:hAnsi="Times New Roman"/>
          <w:color w:val="000000" w:themeColor="text1"/>
          <w:sz w:val="22"/>
          <w:lang w:eastAsia="zh-TW"/>
        </w:rPr>
        <w:t xml:space="preserve"> </w:t>
      </w:r>
      <w:proofErr w:type="spellStart"/>
      <w:proofErr w:type="gramStart"/>
      <w:r w:rsidR="006B2186" w:rsidRPr="00DC6A9E">
        <w:rPr>
          <w:rFonts w:ascii="Times New Roman" w:eastAsia="PMingLiU" w:hAnsi="Times New Roman"/>
          <w:color w:val="000000" w:themeColor="text1"/>
          <w:sz w:val="22"/>
          <w:vertAlign w:val="superscript"/>
          <w:lang w:eastAsia="zh-TW"/>
        </w:rPr>
        <w:t>a,</w:t>
      </w:r>
      <w:r w:rsidR="006B2186" w:rsidRPr="00DC6A9E">
        <w:rPr>
          <w:rFonts w:ascii="Times New Roman" w:hAnsi="Times New Roman"/>
          <w:color w:val="000000" w:themeColor="text1"/>
          <w:sz w:val="22"/>
          <w:vertAlign w:val="superscript"/>
        </w:rPr>
        <w:t>b</w:t>
      </w:r>
      <w:proofErr w:type="spellEnd"/>
      <w:proofErr w:type="gramEnd"/>
      <w:r w:rsidRPr="00DC6A9E">
        <w:rPr>
          <w:rFonts w:ascii="Times New Roman" w:hAnsi="Times New Roman" w:cs="Times New Roman"/>
          <w:sz w:val="22"/>
        </w:rPr>
        <w:t>, Qichao Zhu</w:t>
      </w:r>
      <w:r w:rsidR="006B2186" w:rsidRPr="00DC6A9E">
        <w:rPr>
          <w:rFonts w:ascii="Times New Roman" w:eastAsia="PMingLiU" w:hAnsi="Times New Roman"/>
          <w:color w:val="000000" w:themeColor="text1"/>
          <w:sz w:val="22"/>
          <w:lang w:eastAsia="zh-TW"/>
        </w:rPr>
        <w:t xml:space="preserve"> </w:t>
      </w:r>
      <w:proofErr w:type="spellStart"/>
      <w:r w:rsidR="006B2186" w:rsidRPr="00DC6A9E">
        <w:rPr>
          <w:rFonts w:ascii="Times New Roman" w:eastAsia="PMingLiU" w:hAnsi="Times New Roman"/>
          <w:color w:val="000000" w:themeColor="text1"/>
          <w:sz w:val="22"/>
          <w:vertAlign w:val="superscript"/>
          <w:lang w:eastAsia="zh-TW"/>
        </w:rPr>
        <w:t>a,</w:t>
      </w:r>
      <w:r w:rsidR="006B2186" w:rsidRPr="00DC6A9E">
        <w:rPr>
          <w:rFonts w:ascii="Times New Roman" w:hAnsi="Times New Roman"/>
          <w:color w:val="000000" w:themeColor="text1"/>
          <w:sz w:val="22"/>
          <w:vertAlign w:val="superscript"/>
        </w:rPr>
        <w:t>b</w:t>
      </w:r>
      <w:proofErr w:type="spellEnd"/>
      <w:r w:rsidR="001359D5" w:rsidRPr="00DC6A9E">
        <w:rPr>
          <w:rFonts w:ascii="Times New Roman" w:eastAsia="PMingLiU" w:hAnsi="Times New Roman"/>
          <w:color w:val="000000" w:themeColor="text1"/>
          <w:sz w:val="22"/>
          <w:vertAlign w:val="superscript"/>
          <w:lang w:eastAsia="zh-TW"/>
        </w:rPr>
        <w:t>,*</w:t>
      </w:r>
      <w:r w:rsidRPr="00DC6A9E">
        <w:rPr>
          <w:rFonts w:ascii="Times New Roman" w:hAnsi="Times New Roman" w:cs="Times New Roman"/>
          <w:sz w:val="22"/>
        </w:rPr>
        <w:t xml:space="preserve">, </w:t>
      </w:r>
      <w:bookmarkStart w:id="0" w:name="_Hlk182594221"/>
      <w:proofErr w:type="spellStart"/>
      <w:r w:rsidR="008D4C75" w:rsidRPr="00DC6A9E">
        <w:rPr>
          <w:rFonts w:ascii="Times New Roman" w:hAnsi="Times New Roman" w:cs="Times New Roman" w:hint="eastAsia"/>
          <w:sz w:val="22"/>
        </w:rPr>
        <w:t>Xiaoxuan</w:t>
      </w:r>
      <w:proofErr w:type="spellEnd"/>
      <w:r w:rsidR="008D4C75" w:rsidRPr="00DC6A9E">
        <w:rPr>
          <w:rFonts w:ascii="Times New Roman" w:hAnsi="Times New Roman" w:cs="Times New Roman" w:hint="eastAsia"/>
          <w:sz w:val="22"/>
        </w:rPr>
        <w:t xml:space="preserve"> Fu</w:t>
      </w:r>
      <w:r w:rsidR="008D4C75" w:rsidRPr="00DC6A9E">
        <w:rPr>
          <w:rFonts w:ascii="Times New Roman" w:eastAsia="PMingLiU" w:hAnsi="Times New Roman"/>
          <w:color w:val="000000" w:themeColor="text1"/>
          <w:sz w:val="22"/>
          <w:lang w:eastAsia="zh-TW"/>
        </w:rPr>
        <w:t xml:space="preserve"> </w:t>
      </w:r>
      <w:proofErr w:type="spellStart"/>
      <w:r w:rsidR="008D4C75" w:rsidRPr="00DC6A9E">
        <w:rPr>
          <w:rFonts w:ascii="Times New Roman" w:eastAsia="PMingLiU" w:hAnsi="Times New Roman"/>
          <w:color w:val="000000" w:themeColor="text1"/>
          <w:sz w:val="22"/>
          <w:vertAlign w:val="superscript"/>
          <w:lang w:eastAsia="zh-TW"/>
        </w:rPr>
        <w:t>a,</w:t>
      </w:r>
      <w:r w:rsidR="008D4C75" w:rsidRPr="00DC6A9E">
        <w:rPr>
          <w:rFonts w:ascii="Times New Roman" w:hAnsi="Times New Roman"/>
          <w:color w:val="000000" w:themeColor="text1"/>
          <w:sz w:val="22"/>
          <w:vertAlign w:val="superscript"/>
        </w:rPr>
        <w:t>b</w:t>
      </w:r>
      <w:proofErr w:type="spellEnd"/>
      <w:r w:rsidR="008D4C75" w:rsidRPr="00DC6A9E">
        <w:rPr>
          <w:rFonts w:ascii="Times New Roman" w:hAnsi="Times New Roman" w:cs="Times New Roman"/>
          <w:sz w:val="22"/>
        </w:rPr>
        <w:t>,</w:t>
      </w:r>
      <w:bookmarkEnd w:id="0"/>
      <w:r w:rsidR="008D4C75" w:rsidRPr="00DC6A9E">
        <w:rPr>
          <w:rFonts w:ascii="Times New Roman" w:hAnsi="Times New Roman" w:cs="Times New Roman" w:hint="eastAsia"/>
          <w:sz w:val="22"/>
        </w:rPr>
        <w:t xml:space="preserve"> </w:t>
      </w:r>
      <w:r w:rsidRPr="00DC6A9E">
        <w:rPr>
          <w:rFonts w:ascii="Times New Roman" w:hAnsi="Times New Roman" w:cs="Times New Roman"/>
          <w:sz w:val="22"/>
        </w:rPr>
        <w:t xml:space="preserve">Gerard </w:t>
      </w:r>
      <w:r w:rsidR="00734F56" w:rsidRPr="00DC6A9E">
        <w:rPr>
          <w:rFonts w:ascii="Times New Roman" w:hAnsi="Times New Roman" w:cs="Times New Roman"/>
          <w:sz w:val="22"/>
        </w:rPr>
        <w:t xml:space="preserve">H. </w:t>
      </w:r>
      <w:r w:rsidRPr="00DC6A9E">
        <w:rPr>
          <w:rFonts w:ascii="Times New Roman" w:hAnsi="Times New Roman" w:cs="Times New Roman"/>
          <w:sz w:val="22"/>
        </w:rPr>
        <w:t>Ros</w:t>
      </w:r>
      <w:r w:rsidR="00D07807" w:rsidRPr="00DC6A9E">
        <w:rPr>
          <w:rFonts w:ascii="Times New Roman" w:hAnsi="Times New Roman" w:cs="Times New Roman" w:hint="eastAsia"/>
          <w:sz w:val="22"/>
          <w:vertAlign w:val="superscript"/>
        </w:rPr>
        <w:t xml:space="preserve"> </w:t>
      </w:r>
      <w:r w:rsidR="00D07807" w:rsidRPr="00DC6A9E">
        <w:rPr>
          <w:rFonts w:ascii="Times New Roman" w:hAnsi="Times New Roman" w:hint="eastAsia"/>
          <w:color w:val="000000" w:themeColor="text1"/>
          <w:sz w:val="22"/>
          <w:vertAlign w:val="superscript"/>
        </w:rPr>
        <w:t>c</w:t>
      </w:r>
      <w:r w:rsidRPr="00DC6A9E">
        <w:rPr>
          <w:rFonts w:ascii="Times New Roman" w:hAnsi="Times New Roman" w:cs="Times New Roman"/>
          <w:sz w:val="22"/>
        </w:rPr>
        <w:t>, Wim de Vries</w:t>
      </w:r>
      <w:r w:rsidR="00D07807" w:rsidRPr="00DC6A9E">
        <w:rPr>
          <w:rFonts w:ascii="Times New Roman" w:hAnsi="Times New Roman" w:cs="Times New Roman" w:hint="eastAsia"/>
          <w:sz w:val="22"/>
          <w:vertAlign w:val="superscript"/>
        </w:rPr>
        <w:t xml:space="preserve"> </w:t>
      </w:r>
      <w:r w:rsidR="00D07807" w:rsidRPr="00DC6A9E">
        <w:rPr>
          <w:rFonts w:ascii="Times New Roman" w:hAnsi="Times New Roman" w:hint="eastAsia"/>
          <w:color w:val="000000" w:themeColor="text1"/>
          <w:sz w:val="22"/>
          <w:vertAlign w:val="superscript"/>
        </w:rPr>
        <w:t>c</w:t>
      </w:r>
      <w:r w:rsidR="006B2186" w:rsidRPr="00DC6A9E">
        <w:rPr>
          <w:rFonts w:ascii="Times New Roman" w:hAnsi="Times New Roman" w:cs="Times New Roman" w:hint="eastAsia"/>
          <w:sz w:val="22"/>
        </w:rPr>
        <w:t>,</w:t>
      </w:r>
      <w:r w:rsidRPr="00DC6A9E">
        <w:rPr>
          <w:rFonts w:ascii="Times New Roman" w:hAnsi="Times New Roman" w:cs="Times New Roman"/>
          <w:sz w:val="22"/>
        </w:rPr>
        <w:t xml:space="preserve"> </w:t>
      </w:r>
      <w:proofErr w:type="spellStart"/>
      <w:r w:rsidRPr="00DC6A9E">
        <w:rPr>
          <w:rFonts w:ascii="Times New Roman" w:hAnsi="Times New Roman" w:cs="Times New Roman" w:hint="eastAsia"/>
          <w:sz w:val="22"/>
        </w:rPr>
        <w:t>Fusuo</w:t>
      </w:r>
      <w:proofErr w:type="spellEnd"/>
      <w:r w:rsidRPr="00DC6A9E">
        <w:rPr>
          <w:rFonts w:ascii="Times New Roman" w:hAnsi="Times New Roman" w:cs="Times New Roman" w:hint="eastAsia"/>
          <w:sz w:val="22"/>
        </w:rPr>
        <w:t xml:space="preserve"> Zhang</w:t>
      </w:r>
      <w:r w:rsidR="006B2186" w:rsidRPr="00DC6A9E">
        <w:rPr>
          <w:rFonts w:ascii="Times New Roman" w:eastAsia="PMingLiU" w:hAnsi="Times New Roman"/>
          <w:color w:val="000000" w:themeColor="text1"/>
          <w:sz w:val="22"/>
          <w:lang w:eastAsia="zh-TW"/>
        </w:rPr>
        <w:t xml:space="preserve"> </w:t>
      </w:r>
      <w:proofErr w:type="spellStart"/>
      <w:r w:rsidR="006B2186" w:rsidRPr="00DC6A9E">
        <w:rPr>
          <w:rFonts w:ascii="Times New Roman" w:eastAsia="PMingLiU" w:hAnsi="Times New Roman"/>
          <w:color w:val="000000" w:themeColor="text1"/>
          <w:sz w:val="22"/>
          <w:vertAlign w:val="superscript"/>
          <w:lang w:eastAsia="zh-TW"/>
        </w:rPr>
        <w:t>a,</w:t>
      </w:r>
      <w:r w:rsidR="006B2186" w:rsidRPr="00DC6A9E">
        <w:rPr>
          <w:rFonts w:ascii="Times New Roman" w:hAnsi="Times New Roman"/>
          <w:color w:val="000000" w:themeColor="text1"/>
          <w:sz w:val="22"/>
          <w:vertAlign w:val="superscript"/>
        </w:rPr>
        <w:t>b</w:t>
      </w:r>
      <w:proofErr w:type="spellEnd"/>
    </w:p>
    <w:p w14:paraId="670BB74F" w14:textId="32B491FE" w:rsidR="003F5902" w:rsidRPr="00DC6A9E" w:rsidRDefault="003F5902" w:rsidP="00254549">
      <w:pPr>
        <w:spacing w:line="360" w:lineRule="auto"/>
        <w:rPr>
          <w:rFonts w:asciiTheme="minorBidi" w:hAnsiTheme="minorBidi"/>
          <w:color w:val="000000" w:themeColor="text1"/>
          <w:sz w:val="22"/>
        </w:rPr>
      </w:pPr>
      <w:r w:rsidRPr="00DC6A9E">
        <w:rPr>
          <w:rFonts w:asciiTheme="minorBidi" w:hAnsiTheme="minorBidi"/>
          <w:color w:val="000000" w:themeColor="text1"/>
          <w:sz w:val="22"/>
          <w:vertAlign w:val="superscript"/>
        </w:rPr>
        <w:t>a</w:t>
      </w:r>
      <w:r w:rsidRPr="00DC6A9E">
        <w:rPr>
          <w:rFonts w:asciiTheme="minorBidi" w:hAnsiTheme="minorBidi"/>
          <w:color w:val="000000" w:themeColor="text1"/>
          <w:sz w:val="22"/>
        </w:rPr>
        <w:t xml:space="preserve"> State Key Laboratory of Nutrient Use and Management, College of Resources and Environmental Sciences, Key Laboratory of Plant-Soil Interactions, Ministry of Education, China Agricultural University, Beijing, China</w:t>
      </w:r>
    </w:p>
    <w:p w14:paraId="47842CF6" w14:textId="284A5034" w:rsidR="003F5902" w:rsidRPr="00DC6A9E" w:rsidRDefault="003F5902" w:rsidP="00254549">
      <w:pPr>
        <w:spacing w:line="360" w:lineRule="auto"/>
        <w:rPr>
          <w:rFonts w:asciiTheme="minorBidi" w:hAnsiTheme="minorBidi"/>
          <w:color w:val="000000" w:themeColor="text1"/>
          <w:sz w:val="22"/>
        </w:rPr>
      </w:pPr>
      <w:r w:rsidRPr="00DC6A9E">
        <w:rPr>
          <w:rFonts w:asciiTheme="minorBidi" w:hAnsiTheme="minorBidi"/>
          <w:color w:val="000000" w:themeColor="text1"/>
          <w:sz w:val="22"/>
          <w:vertAlign w:val="superscript"/>
        </w:rPr>
        <w:t>b</w:t>
      </w:r>
      <w:r w:rsidRPr="00DC6A9E">
        <w:rPr>
          <w:rFonts w:asciiTheme="minorBidi" w:hAnsiTheme="minorBidi"/>
          <w:color w:val="000000" w:themeColor="text1"/>
          <w:sz w:val="22"/>
        </w:rPr>
        <w:t xml:space="preserve"> National Academy of Agriculture Green Development, China Agricultural University, Beijing, China</w:t>
      </w:r>
    </w:p>
    <w:p w14:paraId="6B3F04AC" w14:textId="7EBAA13D" w:rsidR="00D07807" w:rsidRPr="00DC6A9E" w:rsidRDefault="003F5902" w:rsidP="00254549">
      <w:pPr>
        <w:spacing w:after="120" w:line="276" w:lineRule="auto"/>
        <w:rPr>
          <w:rFonts w:ascii="Times New Roman" w:hAnsi="Times New Roman" w:cs="Times New Roman"/>
          <w:sz w:val="22"/>
        </w:rPr>
      </w:pPr>
      <w:r w:rsidRPr="00DC6A9E">
        <w:rPr>
          <w:rFonts w:ascii="Times New Roman" w:hAnsi="Times New Roman" w:cs="Times New Roman" w:hint="eastAsia"/>
          <w:sz w:val="22"/>
          <w:vertAlign w:val="superscript"/>
        </w:rPr>
        <w:t>c</w:t>
      </w:r>
      <w:r w:rsidRPr="00DC6A9E">
        <w:rPr>
          <w:rFonts w:ascii="Times New Roman" w:hAnsi="Times New Roman" w:cs="Times New Roman" w:hint="eastAsia"/>
          <w:sz w:val="22"/>
        </w:rPr>
        <w:t xml:space="preserve"> </w:t>
      </w:r>
      <w:r w:rsidR="00216CA4" w:rsidRPr="00DC6A9E">
        <w:rPr>
          <w:rFonts w:ascii="Times New Roman" w:hAnsi="Times New Roman" w:cs="Times New Roman"/>
          <w:sz w:val="22"/>
        </w:rPr>
        <w:t>Earth Systems and Global Change</w:t>
      </w:r>
      <w:r w:rsidR="00696258" w:rsidRPr="00DC6A9E">
        <w:rPr>
          <w:rFonts w:ascii="Times New Roman" w:hAnsi="Times New Roman" w:cs="Times New Roman" w:hint="eastAsia"/>
          <w:sz w:val="22"/>
        </w:rPr>
        <w:t>, Wageningen University and Research, Wageningen, the Netherlands</w:t>
      </w:r>
    </w:p>
    <w:p w14:paraId="33495909" w14:textId="42FB655C" w:rsidR="00F47C9A" w:rsidRPr="00DC6A9E" w:rsidRDefault="00F47C9A" w:rsidP="00F47C9A">
      <w:pPr>
        <w:spacing w:line="360" w:lineRule="auto"/>
        <w:ind w:left="168" w:hanging="168"/>
        <w:rPr>
          <w:rStyle w:val="af"/>
          <w:rFonts w:ascii="Times New Roman" w:hAnsi="Times New Roman"/>
          <w:sz w:val="22"/>
        </w:rPr>
      </w:pPr>
      <w:r w:rsidRPr="00DC6A9E">
        <w:rPr>
          <w:rFonts w:ascii="Times New Roman" w:hAnsi="Times New Roman"/>
          <w:b/>
          <w:bCs/>
          <w:color w:val="000000" w:themeColor="text1"/>
          <w:sz w:val="22"/>
          <w:vertAlign w:val="superscript"/>
        </w:rPr>
        <w:t>*</w:t>
      </w:r>
      <w:r w:rsidRPr="00DC6A9E">
        <w:rPr>
          <w:rFonts w:ascii="Times New Roman" w:hAnsi="Times New Roman"/>
          <w:b/>
          <w:bCs/>
          <w:color w:val="000000" w:themeColor="text1"/>
          <w:sz w:val="22"/>
        </w:rPr>
        <w:t xml:space="preserve"> Corresponding author</w:t>
      </w:r>
      <w:r w:rsidR="00CE5192" w:rsidRPr="00DC6A9E">
        <w:rPr>
          <w:rFonts w:ascii="Times New Roman" w:hAnsi="Times New Roman" w:hint="eastAsia"/>
          <w:b/>
          <w:bCs/>
          <w:color w:val="000000" w:themeColor="text1"/>
          <w:sz w:val="22"/>
        </w:rPr>
        <w:t xml:space="preserve">: </w:t>
      </w:r>
      <w:r w:rsidR="00CE5192" w:rsidRPr="00DC6A9E">
        <w:rPr>
          <w:rFonts w:ascii="Times New Roman" w:hAnsi="Times New Roman" w:hint="eastAsia"/>
          <w:color w:val="000000" w:themeColor="text1"/>
          <w:sz w:val="22"/>
        </w:rPr>
        <w:t xml:space="preserve">Qichao Zhu, </w:t>
      </w:r>
      <w:r w:rsidRPr="00DC6A9E">
        <w:rPr>
          <w:rFonts w:ascii="Times New Roman" w:hAnsi="Times New Roman" w:hint="eastAsia"/>
          <w:color w:val="000000" w:themeColor="text1"/>
          <w:sz w:val="22"/>
        </w:rPr>
        <w:t xml:space="preserve">qichaozhu@126.com </w:t>
      </w:r>
    </w:p>
    <w:p w14:paraId="743551D3" w14:textId="77777777" w:rsidR="00F47C9A" w:rsidRPr="00C23386" w:rsidRDefault="00F47C9A" w:rsidP="003109F4">
      <w:pPr>
        <w:spacing w:after="120" w:line="276" w:lineRule="auto"/>
        <w:rPr>
          <w:rFonts w:ascii="Times New Roman" w:hAnsi="Times New Roman" w:cs="Times New Roman"/>
          <w:sz w:val="22"/>
          <w:szCs w:val="24"/>
        </w:rPr>
      </w:pPr>
    </w:p>
    <w:p w14:paraId="6E017FB0" w14:textId="636F90D4" w:rsidR="00F47C9A" w:rsidRPr="009222A7" w:rsidRDefault="00F47C9A" w:rsidP="003109F4">
      <w:pPr>
        <w:spacing w:after="120" w:line="276" w:lineRule="auto"/>
        <w:rPr>
          <w:rFonts w:ascii="Times New Roman" w:hAnsi="Times New Roman" w:cs="Times New Roman"/>
          <w:b/>
          <w:bCs/>
          <w:sz w:val="22"/>
          <w:szCs w:val="24"/>
        </w:rPr>
      </w:pPr>
      <w:r w:rsidRPr="009222A7">
        <w:rPr>
          <w:rFonts w:ascii="Times New Roman" w:hAnsi="Times New Roman" w:cs="Times New Roman"/>
          <w:b/>
          <w:bCs/>
          <w:sz w:val="22"/>
          <w:szCs w:val="24"/>
        </w:rPr>
        <w:t>Contents</w:t>
      </w:r>
    </w:p>
    <w:p w14:paraId="0544A34F" w14:textId="07E47790" w:rsidR="00F47C9A" w:rsidRPr="009222A7" w:rsidRDefault="00C972B8" w:rsidP="00DE3CF4">
      <w:pPr>
        <w:pStyle w:val="af0"/>
        <w:numPr>
          <w:ilvl w:val="0"/>
          <w:numId w:val="2"/>
        </w:numPr>
        <w:spacing w:after="120" w:line="276" w:lineRule="auto"/>
        <w:ind w:firstLineChars="0"/>
        <w:jc w:val="left"/>
        <w:rPr>
          <w:rFonts w:ascii="Times New Roman" w:hAnsi="Times New Roman" w:cs="Times New Roman"/>
          <w:sz w:val="22"/>
          <w:szCs w:val="24"/>
        </w:rPr>
      </w:pPr>
      <w:r w:rsidRPr="009222A7">
        <w:rPr>
          <w:rFonts w:ascii="Times New Roman" w:hAnsi="Times New Roman" w:cs="Times New Roman" w:hint="eastAsia"/>
          <w:sz w:val="22"/>
          <w:szCs w:val="24"/>
        </w:rPr>
        <w:t>Scenario design</w:t>
      </w:r>
      <w:r w:rsidR="00216CA4">
        <w:rPr>
          <w:rFonts w:ascii="Times New Roman" w:hAnsi="Times New Roman" w:cs="Times New Roman"/>
          <w:sz w:val="22"/>
          <w:szCs w:val="24"/>
        </w:rPr>
        <w:t xml:space="preserve"> and model description</w:t>
      </w:r>
      <w:r w:rsidR="003E029A">
        <w:rPr>
          <w:rFonts w:ascii="Times New Roman" w:eastAsia="宋体" w:hAnsi="Times New Roman" w:cs="Times New Roman" w:hint="eastAsia"/>
          <w:szCs w:val="21"/>
        </w:rPr>
        <w:t xml:space="preserve">                                     </w:t>
      </w:r>
      <w:r w:rsidR="003E029A" w:rsidRPr="009E4276">
        <w:rPr>
          <w:rFonts w:ascii="Times New Roman" w:eastAsia="宋体" w:hAnsi="Times New Roman" w:cs="Times New Roman"/>
          <w:szCs w:val="21"/>
        </w:rPr>
        <w:tab/>
      </w:r>
      <w:r w:rsidR="003E029A">
        <w:rPr>
          <w:rFonts w:ascii="Times New Roman" w:eastAsia="宋体" w:hAnsi="Times New Roman" w:cs="Times New Roman" w:hint="eastAsia"/>
          <w:szCs w:val="21"/>
        </w:rPr>
        <w:t>2</w:t>
      </w:r>
    </w:p>
    <w:p w14:paraId="3DCBD4C9" w14:textId="4567F3C9" w:rsidR="00E318AB" w:rsidRPr="009222A7" w:rsidRDefault="00E318AB" w:rsidP="00277057">
      <w:pPr>
        <w:pStyle w:val="af0"/>
        <w:numPr>
          <w:ilvl w:val="0"/>
          <w:numId w:val="2"/>
        </w:numPr>
        <w:spacing w:after="120" w:line="276" w:lineRule="auto"/>
        <w:ind w:firstLineChars="0"/>
        <w:rPr>
          <w:rFonts w:ascii="Times New Roman" w:hAnsi="Times New Roman" w:cs="Times New Roman"/>
          <w:sz w:val="22"/>
          <w:szCs w:val="24"/>
        </w:rPr>
      </w:pPr>
      <w:r w:rsidRPr="009222A7">
        <w:rPr>
          <w:rFonts w:ascii="Times New Roman" w:hAnsi="Times New Roman" w:cs="Times New Roman"/>
          <w:sz w:val="22"/>
          <w:szCs w:val="24"/>
        </w:rPr>
        <w:t>Supplementary</w:t>
      </w:r>
      <w:r w:rsidRPr="009222A7">
        <w:rPr>
          <w:rFonts w:ascii="Times New Roman" w:hAnsi="Times New Roman" w:cs="Times New Roman" w:hint="eastAsia"/>
          <w:sz w:val="22"/>
          <w:szCs w:val="24"/>
        </w:rPr>
        <w:t xml:space="preserve"> Figures</w:t>
      </w:r>
      <w:r w:rsidR="003E029A">
        <w:rPr>
          <w:rFonts w:ascii="Times New Roman" w:eastAsia="宋体" w:hAnsi="Times New Roman" w:cs="Times New Roman" w:hint="eastAsia"/>
          <w:szCs w:val="21"/>
        </w:rPr>
        <w:t xml:space="preserve">                                                 </w:t>
      </w:r>
      <w:r w:rsidR="003E029A" w:rsidRPr="009E4276">
        <w:rPr>
          <w:rFonts w:ascii="Times New Roman" w:eastAsia="宋体" w:hAnsi="Times New Roman" w:cs="Times New Roman"/>
          <w:szCs w:val="21"/>
        </w:rPr>
        <w:tab/>
      </w:r>
      <w:r w:rsidR="003E029A" w:rsidRPr="009E4276">
        <w:rPr>
          <w:rFonts w:ascii="Times New Roman" w:eastAsia="宋体" w:hAnsi="Times New Roman" w:cs="Times New Roman"/>
          <w:szCs w:val="21"/>
        </w:rPr>
        <w:tab/>
      </w:r>
      <w:r w:rsidR="003E029A">
        <w:rPr>
          <w:rFonts w:ascii="Times New Roman" w:eastAsia="宋体" w:hAnsi="Times New Roman" w:cs="Times New Roman" w:hint="eastAsia"/>
          <w:szCs w:val="21"/>
        </w:rPr>
        <w:t>6</w:t>
      </w:r>
    </w:p>
    <w:p w14:paraId="022523C3" w14:textId="36543597" w:rsidR="00370AB2" w:rsidRPr="0004033B" w:rsidRDefault="00370AB2" w:rsidP="00370AB2">
      <w:pPr>
        <w:pStyle w:val="af0"/>
        <w:numPr>
          <w:ilvl w:val="1"/>
          <w:numId w:val="2"/>
        </w:numPr>
        <w:spacing w:after="120" w:line="276" w:lineRule="auto"/>
        <w:ind w:firstLineChars="0"/>
        <w:rPr>
          <w:rFonts w:ascii="Times New Roman" w:hAnsi="Times New Roman" w:cs="Times New Roman"/>
          <w:sz w:val="22"/>
          <w:szCs w:val="24"/>
        </w:rPr>
      </w:pPr>
      <w:r w:rsidRPr="007C3CE1">
        <w:rPr>
          <w:rFonts w:ascii="Times New Roman" w:eastAsia="宋体" w:hAnsi="Times New Roman" w:cs="Times New Roman"/>
          <w:szCs w:val="21"/>
        </w:rPr>
        <w:t xml:space="preserve">Changes in the </w:t>
      </w:r>
      <w:r>
        <w:rPr>
          <w:rFonts w:ascii="Times New Roman" w:eastAsia="宋体" w:hAnsi="Times New Roman" w:cs="Times New Roman" w:hint="eastAsia"/>
          <w:szCs w:val="21"/>
        </w:rPr>
        <w:t xml:space="preserve">P </w:t>
      </w:r>
      <w:r>
        <w:rPr>
          <w:rFonts w:ascii="Times New Roman" w:eastAsia="宋体" w:hAnsi="Times New Roman" w:cs="Times New Roman"/>
          <w:szCs w:val="21"/>
        </w:rPr>
        <w:t xml:space="preserve">trade </w:t>
      </w:r>
      <w:r w:rsidRPr="007C3CE1">
        <w:rPr>
          <w:rFonts w:ascii="Times New Roman" w:eastAsia="宋体" w:hAnsi="Times New Roman" w:cs="Times New Roman"/>
          <w:szCs w:val="21"/>
        </w:rPr>
        <w:t xml:space="preserve">and </w:t>
      </w:r>
      <w:r>
        <w:rPr>
          <w:rFonts w:ascii="Times New Roman" w:eastAsia="宋体" w:hAnsi="Times New Roman" w:cs="Times New Roman"/>
          <w:szCs w:val="21"/>
        </w:rPr>
        <w:t xml:space="preserve">in the corresponding </w:t>
      </w:r>
      <w:r w:rsidRPr="007C3CE1">
        <w:rPr>
          <w:rFonts w:ascii="Times New Roman" w:eastAsia="宋体" w:hAnsi="Times New Roman" w:cs="Times New Roman"/>
          <w:szCs w:val="21"/>
        </w:rPr>
        <w:t>carbon emissions from transportation</w:t>
      </w:r>
      <w:r w:rsidR="003E029A">
        <w:rPr>
          <w:rFonts w:ascii="Times New Roman" w:eastAsia="宋体" w:hAnsi="Times New Roman" w:cs="Times New Roman" w:hint="eastAsia"/>
          <w:szCs w:val="21"/>
        </w:rPr>
        <w:t xml:space="preserve"> </w:t>
      </w:r>
      <w:r w:rsidR="003E029A" w:rsidRPr="009E4276">
        <w:rPr>
          <w:rFonts w:ascii="Times New Roman" w:eastAsia="宋体" w:hAnsi="Times New Roman" w:cs="Times New Roman"/>
          <w:szCs w:val="21"/>
        </w:rPr>
        <w:tab/>
      </w:r>
      <w:r w:rsidR="003E029A">
        <w:rPr>
          <w:rFonts w:ascii="Times New Roman" w:eastAsia="宋体" w:hAnsi="Times New Roman" w:cs="Times New Roman" w:hint="eastAsia"/>
          <w:szCs w:val="21"/>
        </w:rPr>
        <w:t>6</w:t>
      </w:r>
    </w:p>
    <w:p w14:paraId="14D60117" w14:textId="3CF424EA" w:rsidR="00370AB2" w:rsidRPr="00370AB2" w:rsidRDefault="00370AB2" w:rsidP="00E318AB">
      <w:pPr>
        <w:pStyle w:val="af0"/>
        <w:numPr>
          <w:ilvl w:val="1"/>
          <w:numId w:val="2"/>
        </w:numPr>
        <w:spacing w:after="120" w:line="276" w:lineRule="auto"/>
        <w:ind w:firstLineChars="0"/>
        <w:rPr>
          <w:rFonts w:ascii="Times New Roman" w:hAnsi="Times New Roman" w:cs="Times New Roman"/>
          <w:sz w:val="22"/>
          <w:szCs w:val="24"/>
        </w:rPr>
      </w:pPr>
      <w:r>
        <w:rPr>
          <w:rFonts w:ascii="Times New Roman" w:eastAsia="宋体" w:hAnsi="Times New Roman" w:cs="Times New Roman"/>
          <w:szCs w:val="21"/>
        </w:rPr>
        <w:t>P</w:t>
      </w:r>
      <w:r w:rsidRPr="00C4234B">
        <w:rPr>
          <w:rFonts w:ascii="Times New Roman" w:eastAsia="宋体" w:hAnsi="Times New Roman" w:cs="Times New Roman"/>
          <w:szCs w:val="21"/>
        </w:rPr>
        <w:t>hosphorus</w:t>
      </w:r>
      <w:r w:rsidRPr="007C3CE1">
        <w:rPr>
          <w:rFonts w:ascii="Times New Roman" w:eastAsia="宋体" w:hAnsi="Times New Roman" w:cs="Times New Roman"/>
          <w:szCs w:val="21"/>
        </w:rPr>
        <w:t xml:space="preserve"> flows through trade</w:t>
      </w:r>
      <w:r>
        <w:rPr>
          <w:rFonts w:ascii="Times New Roman" w:eastAsia="宋体" w:hAnsi="Times New Roman" w:cs="Times New Roman" w:hint="eastAsia"/>
          <w:szCs w:val="21"/>
        </w:rPr>
        <w:t xml:space="preserve"> in </w:t>
      </w:r>
      <w:r w:rsidRPr="009222A7">
        <w:rPr>
          <w:rFonts w:ascii="Times New Roman" w:eastAsia="宋体" w:hAnsi="Times New Roman" w:cs="Times New Roman" w:hint="eastAsia"/>
          <w:szCs w:val="21"/>
        </w:rPr>
        <w:t>202</w:t>
      </w:r>
      <w:r>
        <w:rPr>
          <w:rFonts w:ascii="Times New Roman" w:eastAsia="宋体" w:hAnsi="Times New Roman" w:cs="Times New Roman" w:hint="eastAsia"/>
          <w:szCs w:val="21"/>
        </w:rPr>
        <w:t>1</w:t>
      </w:r>
      <w:r w:rsidRPr="009222A7">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and</w:t>
      </w:r>
      <w:r w:rsidRPr="009222A7">
        <w:rPr>
          <w:rFonts w:ascii="Times New Roman" w:eastAsia="宋体" w:hAnsi="Times New Roman" w:cs="Times New Roman" w:hint="eastAsia"/>
          <w:szCs w:val="21"/>
        </w:rPr>
        <w:t xml:space="preserve"> 2022</w:t>
      </w:r>
      <w:r w:rsidR="003E029A">
        <w:rPr>
          <w:rFonts w:ascii="Times New Roman" w:eastAsia="宋体" w:hAnsi="Times New Roman" w:cs="Times New Roman" w:hint="eastAsia"/>
          <w:szCs w:val="21"/>
        </w:rPr>
        <w:t xml:space="preserve">                              </w:t>
      </w:r>
      <w:r w:rsidR="003E029A" w:rsidRPr="009E4276">
        <w:rPr>
          <w:rFonts w:ascii="Times New Roman" w:eastAsia="宋体" w:hAnsi="Times New Roman" w:cs="Times New Roman"/>
          <w:szCs w:val="21"/>
        </w:rPr>
        <w:tab/>
      </w:r>
      <w:r w:rsidR="003E029A">
        <w:rPr>
          <w:rFonts w:ascii="Times New Roman" w:eastAsia="宋体" w:hAnsi="Times New Roman" w:cs="Times New Roman" w:hint="eastAsia"/>
          <w:szCs w:val="21"/>
        </w:rPr>
        <w:t>7</w:t>
      </w:r>
    </w:p>
    <w:p w14:paraId="31849DF5" w14:textId="67109427" w:rsidR="00370AB2" w:rsidRPr="00370AB2" w:rsidRDefault="00370AB2" w:rsidP="00E318AB">
      <w:pPr>
        <w:pStyle w:val="af0"/>
        <w:numPr>
          <w:ilvl w:val="1"/>
          <w:numId w:val="2"/>
        </w:numPr>
        <w:spacing w:after="120" w:line="276" w:lineRule="auto"/>
        <w:ind w:firstLineChars="0"/>
        <w:rPr>
          <w:rFonts w:ascii="Times New Roman" w:hAnsi="Times New Roman" w:cs="Times New Roman"/>
          <w:sz w:val="22"/>
          <w:szCs w:val="24"/>
        </w:rPr>
      </w:pPr>
      <w:r>
        <w:rPr>
          <w:rFonts w:ascii="Times New Roman" w:eastAsia="宋体" w:hAnsi="Times New Roman" w:cs="Times New Roman" w:hint="eastAsia"/>
          <w:szCs w:val="21"/>
        </w:rPr>
        <w:t>P</w:t>
      </w:r>
      <w:r w:rsidRPr="00C4234B">
        <w:rPr>
          <w:rFonts w:ascii="Times New Roman" w:eastAsia="宋体" w:hAnsi="Times New Roman" w:cs="Times New Roman"/>
          <w:szCs w:val="21"/>
        </w:rPr>
        <w:t>hosphorus</w:t>
      </w:r>
      <w:r w:rsidRPr="00B71C50">
        <w:rPr>
          <w:rFonts w:ascii="Times New Roman" w:eastAsia="宋体" w:hAnsi="Times New Roman" w:cs="Times New Roman"/>
          <w:szCs w:val="21"/>
        </w:rPr>
        <w:t xml:space="preserve"> fertilizer use efficiency </w:t>
      </w:r>
      <w:r>
        <w:rPr>
          <w:rFonts w:ascii="Times New Roman" w:eastAsia="宋体" w:hAnsi="Times New Roman" w:cs="Times New Roman"/>
          <w:szCs w:val="21"/>
        </w:rPr>
        <w:t xml:space="preserve">in </w:t>
      </w:r>
      <w:r w:rsidRPr="00B71C50">
        <w:rPr>
          <w:rFonts w:ascii="Times New Roman" w:eastAsia="宋体" w:hAnsi="Times New Roman" w:cs="Times New Roman"/>
          <w:szCs w:val="21"/>
        </w:rPr>
        <w:t>2021</w:t>
      </w:r>
      <w:r>
        <w:rPr>
          <w:rFonts w:ascii="Times New Roman" w:eastAsia="宋体" w:hAnsi="Times New Roman" w:cs="Times New Roman" w:hint="eastAsia"/>
          <w:szCs w:val="21"/>
        </w:rPr>
        <w:t xml:space="preserve"> and 2022</w:t>
      </w:r>
      <w:r w:rsidR="003E029A">
        <w:rPr>
          <w:rFonts w:ascii="Times New Roman" w:eastAsia="宋体" w:hAnsi="Times New Roman" w:cs="Times New Roman" w:hint="eastAsia"/>
          <w:szCs w:val="21"/>
        </w:rPr>
        <w:t xml:space="preserve">                           </w:t>
      </w:r>
      <w:r w:rsidR="003E029A" w:rsidRPr="009E4276">
        <w:rPr>
          <w:rFonts w:ascii="Times New Roman" w:eastAsia="宋体" w:hAnsi="Times New Roman" w:cs="Times New Roman"/>
          <w:szCs w:val="21"/>
        </w:rPr>
        <w:tab/>
      </w:r>
      <w:r w:rsidR="003E029A">
        <w:rPr>
          <w:rFonts w:ascii="Times New Roman" w:eastAsia="宋体" w:hAnsi="Times New Roman" w:cs="Times New Roman" w:hint="eastAsia"/>
          <w:szCs w:val="21"/>
        </w:rPr>
        <w:t>8</w:t>
      </w:r>
    </w:p>
    <w:p w14:paraId="109D5A04" w14:textId="677350D6" w:rsidR="00370AB2" w:rsidRPr="0097349B" w:rsidRDefault="00370AB2" w:rsidP="00370AB2">
      <w:pPr>
        <w:pStyle w:val="af0"/>
        <w:numPr>
          <w:ilvl w:val="1"/>
          <w:numId w:val="2"/>
        </w:numPr>
        <w:spacing w:after="120" w:line="276" w:lineRule="auto"/>
        <w:ind w:firstLineChars="0"/>
        <w:jc w:val="left"/>
        <w:rPr>
          <w:rFonts w:ascii="Times New Roman" w:eastAsia="宋体" w:hAnsi="Times New Roman" w:cs="Times New Roman"/>
          <w:color w:val="000000" w:themeColor="text1"/>
          <w:kern w:val="0"/>
          <w:szCs w:val="21"/>
          <w:lang w:bidi="ar"/>
        </w:rPr>
      </w:pPr>
      <w:r w:rsidRPr="009222A7">
        <w:rPr>
          <w:rFonts w:ascii="Times New Roman" w:eastAsia="宋体" w:hAnsi="Times New Roman" w:cs="Times New Roman" w:hint="eastAsia"/>
          <w:szCs w:val="21"/>
        </w:rPr>
        <w:t>GHG</w:t>
      </w:r>
      <w:r w:rsidRPr="009222A7">
        <w:rPr>
          <w:rFonts w:ascii="Times New Roman" w:eastAsia="宋体" w:hAnsi="Times New Roman" w:cs="Times New Roman"/>
          <w:szCs w:val="21"/>
        </w:rPr>
        <w:t xml:space="preserve"> emissions due to phosphorus transportation in 2021 and 2022</w:t>
      </w:r>
      <w:r w:rsidR="003E029A">
        <w:rPr>
          <w:rFonts w:ascii="Times New Roman" w:eastAsia="宋体" w:hAnsi="Times New Roman" w:cs="Times New Roman" w:hint="eastAsia"/>
          <w:szCs w:val="21"/>
        </w:rPr>
        <w:t xml:space="preserve">               </w:t>
      </w:r>
      <w:r w:rsidR="003E029A" w:rsidRPr="009E4276">
        <w:rPr>
          <w:rFonts w:ascii="Times New Roman" w:eastAsia="宋体" w:hAnsi="Times New Roman" w:cs="Times New Roman"/>
          <w:szCs w:val="21"/>
        </w:rPr>
        <w:tab/>
      </w:r>
      <w:r w:rsidR="003E029A">
        <w:rPr>
          <w:rFonts w:ascii="Times New Roman" w:eastAsia="宋体" w:hAnsi="Times New Roman" w:cs="Times New Roman" w:hint="eastAsia"/>
          <w:szCs w:val="21"/>
        </w:rPr>
        <w:t>9</w:t>
      </w:r>
    </w:p>
    <w:p w14:paraId="683267B4" w14:textId="46EA76E7" w:rsidR="00757B24" w:rsidRPr="00813643" w:rsidRDefault="00813643" w:rsidP="00813643">
      <w:pPr>
        <w:pStyle w:val="af0"/>
        <w:numPr>
          <w:ilvl w:val="1"/>
          <w:numId w:val="2"/>
        </w:numPr>
        <w:spacing w:after="120" w:line="276" w:lineRule="auto"/>
        <w:ind w:firstLineChars="0"/>
        <w:rPr>
          <w:rFonts w:ascii="Times New Roman" w:hAnsi="Times New Roman" w:cs="Times New Roman"/>
          <w:sz w:val="22"/>
          <w:szCs w:val="24"/>
        </w:rPr>
      </w:pPr>
      <w:r>
        <w:rPr>
          <w:rFonts w:ascii="Times New Roman" w:eastAsia="宋体" w:hAnsi="Times New Roman" w:cs="Times New Roman" w:hint="eastAsia"/>
          <w:kern w:val="0"/>
          <w:szCs w:val="21"/>
          <w:lang w:bidi="ar"/>
        </w:rPr>
        <w:t>G</w:t>
      </w:r>
      <w:r w:rsidRPr="009222A7">
        <w:rPr>
          <w:rFonts w:ascii="Times New Roman" w:eastAsia="宋体" w:hAnsi="Times New Roman" w:cs="Times New Roman" w:hint="eastAsia"/>
          <w:kern w:val="0"/>
          <w:szCs w:val="21"/>
          <w:lang w:bidi="ar"/>
        </w:rPr>
        <w:t>lobal phosphorus fertilizer distribution scheme</w:t>
      </w:r>
      <w:r>
        <w:rPr>
          <w:rFonts w:ascii="Times New Roman" w:eastAsia="宋体" w:hAnsi="Times New Roman" w:cs="Times New Roman"/>
          <w:kern w:val="0"/>
          <w:szCs w:val="21"/>
          <w:lang w:bidi="ar"/>
        </w:rPr>
        <w:t xml:space="preserve"> </w:t>
      </w:r>
      <w:r>
        <w:rPr>
          <w:rFonts w:ascii="Times New Roman" w:eastAsia="宋体" w:hAnsi="Times New Roman" w:cs="Times New Roman" w:hint="eastAsia"/>
          <w:szCs w:val="21"/>
        </w:rPr>
        <w:t>in S</w:t>
      </w:r>
      <w:r w:rsidRPr="00813643">
        <w:rPr>
          <w:rFonts w:ascii="Times New Roman" w:eastAsia="宋体" w:hAnsi="Times New Roman" w:cs="Times New Roman" w:hint="eastAsia"/>
          <w:szCs w:val="21"/>
          <w:vertAlign w:val="subscript"/>
        </w:rPr>
        <w:t>2</w:t>
      </w:r>
      <w:r w:rsidR="002A2E70" w:rsidRPr="00813643" w:rsidDel="002A2E70">
        <w:rPr>
          <w:rFonts w:ascii="Times New Roman" w:eastAsia="宋体" w:hAnsi="Times New Roman" w:cs="Times New Roman"/>
          <w:szCs w:val="21"/>
        </w:rPr>
        <w:t xml:space="preserve"> </w:t>
      </w:r>
      <w:r w:rsidR="003E029A" w:rsidRPr="00813643">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 xml:space="preserve">                   </w:t>
      </w:r>
      <w:r w:rsidR="003E029A" w:rsidRPr="00813643">
        <w:rPr>
          <w:rFonts w:ascii="Times New Roman" w:eastAsia="宋体" w:hAnsi="Times New Roman" w:cs="Times New Roman" w:hint="eastAsia"/>
          <w:szCs w:val="21"/>
        </w:rPr>
        <w:t xml:space="preserve">    </w:t>
      </w:r>
      <w:r w:rsidR="003E029A" w:rsidRPr="00813643">
        <w:rPr>
          <w:rFonts w:ascii="Times New Roman" w:eastAsia="宋体" w:hAnsi="Times New Roman" w:cs="Times New Roman"/>
          <w:szCs w:val="21"/>
        </w:rPr>
        <w:tab/>
      </w:r>
      <w:r w:rsidR="003E029A" w:rsidRPr="00813643">
        <w:rPr>
          <w:rFonts w:ascii="Times New Roman" w:eastAsia="宋体" w:hAnsi="Times New Roman" w:cs="Times New Roman" w:hint="eastAsia"/>
          <w:szCs w:val="21"/>
        </w:rPr>
        <w:t>10</w:t>
      </w:r>
    </w:p>
    <w:p w14:paraId="0E83EC6C" w14:textId="197CFDAA" w:rsidR="00B7765E" w:rsidRPr="009222A7" w:rsidRDefault="00813643" w:rsidP="00E318AB">
      <w:pPr>
        <w:pStyle w:val="af0"/>
        <w:numPr>
          <w:ilvl w:val="1"/>
          <w:numId w:val="2"/>
        </w:numPr>
        <w:spacing w:after="120" w:line="276" w:lineRule="auto"/>
        <w:ind w:firstLineChars="0"/>
        <w:rPr>
          <w:rFonts w:ascii="Times New Roman" w:hAnsi="Times New Roman" w:cs="Times New Roman"/>
          <w:sz w:val="22"/>
          <w:szCs w:val="24"/>
        </w:rPr>
      </w:pPr>
      <w:r>
        <w:rPr>
          <w:rFonts w:ascii="Times New Roman" w:eastAsia="宋体" w:hAnsi="Times New Roman" w:cs="Times New Roman" w:hint="eastAsia"/>
          <w:kern w:val="0"/>
          <w:szCs w:val="21"/>
          <w:lang w:bidi="ar"/>
        </w:rPr>
        <w:t>G</w:t>
      </w:r>
      <w:r w:rsidRPr="009222A7">
        <w:rPr>
          <w:rFonts w:ascii="Times New Roman" w:eastAsia="宋体" w:hAnsi="Times New Roman" w:cs="Times New Roman" w:hint="eastAsia"/>
          <w:kern w:val="0"/>
          <w:szCs w:val="21"/>
          <w:lang w:bidi="ar"/>
        </w:rPr>
        <w:t>lobal grain distribution scheme</w:t>
      </w:r>
      <w:r>
        <w:rPr>
          <w:rFonts w:ascii="Times New Roman" w:eastAsia="宋体" w:hAnsi="Times New Roman" w:cs="Times New Roman"/>
          <w:kern w:val="0"/>
          <w:szCs w:val="21"/>
          <w:lang w:bidi="ar"/>
        </w:rPr>
        <w:t xml:space="preserve"> </w:t>
      </w:r>
      <w:r>
        <w:rPr>
          <w:rFonts w:ascii="Times New Roman" w:eastAsia="宋体" w:hAnsi="Times New Roman" w:cs="Times New Roman" w:hint="eastAsia"/>
          <w:szCs w:val="21"/>
        </w:rPr>
        <w:t>in S</w:t>
      </w:r>
      <w:r w:rsidRPr="00813643">
        <w:rPr>
          <w:rFonts w:ascii="Times New Roman" w:eastAsia="宋体" w:hAnsi="Times New Roman" w:cs="Times New Roman" w:hint="eastAsia"/>
          <w:szCs w:val="21"/>
          <w:vertAlign w:val="subscript"/>
        </w:rPr>
        <w:t>3</w:t>
      </w:r>
      <w:r w:rsidR="003E029A">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 xml:space="preserve">                  </w:t>
      </w:r>
      <w:r w:rsidR="003E029A">
        <w:rPr>
          <w:rFonts w:ascii="Times New Roman" w:eastAsia="宋体" w:hAnsi="Times New Roman" w:cs="Times New Roman" w:hint="eastAsia"/>
          <w:szCs w:val="21"/>
        </w:rPr>
        <w:t xml:space="preserve">      </w:t>
      </w:r>
      <w:r w:rsidR="003E029A" w:rsidRPr="009E4276">
        <w:rPr>
          <w:rFonts w:ascii="Times New Roman" w:eastAsia="宋体" w:hAnsi="Times New Roman" w:cs="Times New Roman"/>
          <w:szCs w:val="21"/>
        </w:rPr>
        <w:tab/>
      </w:r>
      <w:r w:rsidR="003E029A">
        <w:rPr>
          <w:rFonts w:ascii="Times New Roman" w:eastAsia="宋体" w:hAnsi="Times New Roman" w:cs="Times New Roman" w:hint="eastAsia"/>
          <w:szCs w:val="21"/>
        </w:rPr>
        <w:t>11</w:t>
      </w:r>
    </w:p>
    <w:p w14:paraId="4EC18A0A" w14:textId="3EA1EE65" w:rsidR="00C972B8" w:rsidRPr="009222A7" w:rsidRDefault="00C972B8" w:rsidP="00277057">
      <w:pPr>
        <w:pStyle w:val="af0"/>
        <w:numPr>
          <w:ilvl w:val="0"/>
          <w:numId w:val="2"/>
        </w:numPr>
        <w:spacing w:after="120" w:line="276" w:lineRule="auto"/>
        <w:ind w:firstLineChars="0"/>
        <w:rPr>
          <w:rFonts w:ascii="Times New Roman" w:hAnsi="Times New Roman" w:cs="Times New Roman"/>
          <w:sz w:val="22"/>
          <w:szCs w:val="24"/>
        </w:rPr>
      </w:pPr>
      <w:r w:rsidRPr="009222A7">
        <w:rPr>
          <w:rFonts w:ascii="Times New Roman" w:hAnsi="Times New Roman" w:cs="Times New Roman"/>
          <w:sz w:val="22"/>
          <w:szCs w:val="24"/>
        </w:rPr>
        <w:t>Supplementary References</w:t>
      </w:r>
      <w:r w:rsidR="003E029A">
        <w:rPr>
          <w:rFonts w:ascii="Times New Roman" w:eastAsia="宋体" w:hAnsi="Times New Roman" w:cs="Times New Roman" w:hint="eastAsia"/>
          <w:szCs w:val="21"/>
        </w:rPr>
        <w:t xml:space="preserve">                                               </w:t>
      </w:r>
      <w:r w:rsidR="003E029A" w:rsidRPr="009E4276">
        <w:rPr>
          <w:rFonts w:ascii="Times New Roman" w:eastAsia="宋体" w:hAnsi="Times New Roman" w:cs="Times New Roman"/>
          <w:szCs w:val="21"/>
        </w:rPr>
        <w:tab/>
      </w:r>
      <w:r w:rsidR="003E029A">
        <w:rPr>
          <w:rFonts w:ascii="Times New Roman" w:eastAsia="宋体" w:hAnsi="Times New Roman" w:cs="Times New Roman" w:hint="eastAsia"/>
          <w:szCs w:val="21"/>
        </w:rPr>
        <w:t>12</w:t>
      </w:r>
    </w:p>
    <w:p w14:paraId="15A5DA7A" w14:textId="77777777" w:rsidR="00A371D7" w:rsidRDefault="00A371D7">
      <w:pPr>
        <w:widowControl/>
        <w:jc w:val="left"/>
        <w:rPr>
          <w:rFonts w:ascii="Times New Roman" w:eastAsia="宋体" w:hAnsi="Times New Roman" w:cs="Times New Roman"/>
          <w:szCs w:val="21"/>
        </w:rPr>
      </w:pPr>
      <w:r>
        <w:rPr>
          <w:rFonts w:ascii="Times New Roman" w:eastAsia="宋体" w:hAnsi="Times New Roman" w:cs="Times New Roman"/>
          <w:szCs w:val="21"/>
        </w:rPr>
        <w:br w:type="page"/>
      </w:r>
    </w:p>
    <w:p w14:paraId="61B3926A" w14:textId="416CF874" w:rsidR="00E034AF" w:rsidRDefault="009851BA" w:rsidP="00C850E6">
      <w:pPr>
        <w:rPr>
          <w:rFonts w:ascii="Times New Roman" w:eastAsia="宋体" w:hAnsi="Times New Roman" w:cs="Times New Roman"/>
          <w:b/>
          <w:bCs/>
          <w:szCs w:val="21"/>
        </w:rPr>
      </w:pPr>
      <w:r w:rsidRPr="009222A7">
        <w:rPr>
          <w:rFonts w:ascii="Times New Roman" w:eastAsia="宋体" w:hAnsi="Times New Roman" w:cs="Times New Roman" w:hint="eastAsia"/>
          <w:b/>
          <w:bCs/>
          <w:szCs w:val="21"/>
        </w:rPr>
        <w:lastRenderedPageBreak/>
        <w:t>1.</w:t>
      </w:r>
      <w:r w:rsidRPr="009222A7">
        <w:rPr>
          <w:rFonts w:hint="eastAsia"/>
          <w:b/>
          <w:bCs/>
        </w:rPr>
        <w:t xml:space="preserve"> </w:t>
      </w:r>
      <w:r w:rsidRPr="009222A7">
        <w:rPr>
          <w:rFonts w:ascii="Times New Roman" w:eastAsia="宋体" w:hAnsi="Times New Roman" w:cs="Times New Roman" w:hint="eastAsia"/>
          <w:b/>
          <w:bCs/>
          <w:szCs w:val="21"/>
        </w:rPr>
        <w:t>Scenario design</w:t>
      </w:r>
      <w:r w:rsidR="00216CA4">
        <w:rPr>
          <w:rFonts w:ascii="Times New Roman" w:eastAsia="宋体" w:hAnsi="Times New Roman" w:cs="Times New Roman"/>
          <w:b/>
          <w:bCs/>
          <w:szCs w:val="21"/>
        </w:rPr>
        <w:t xml:space="preserve"> and model description</w:t>
      </w:r>
      <w:r w:rsidR="00A371D7" w:rsidRPr="009222A7">
        <w:rPr>
          <w:rFonts w:ascii="Times New Roman" w:eastAsia="宋体" w:hAnsi="Times New Roman" w:cs="Times New Roman" w:hint="eastAsia"/>
          <w:b/>
          <w:bCs/>
          <w:szCs w:val="21"/>
        </w:rPr>
        <w:t xml:space="preserve"> </w:t>
      </w:r>
    </w:p>
    <w:p w14:paraId="54690CAB" w14:textId="77777777" w:rsidR="00216CA4" w:rsidRDefault="00216CA4" w:rsidP="00216CA4">
      <w:pPr>
        <w:spacing w:after="120" w:line="276" w:lineRule="auto"/>
        <w:rPr>
          <w:rFonts w:ascii="Times New Roman" w:hAnsi="Times New Roman" w:cs="Times New Roman"/>
        </w:rPr>
      </w:pPr>
    </w:p>
    <w:p w14:paraId="597DF2EB" w14:textId="3A181686" w:rsidR="00216CA4" w:rsidRPr="00DE3CF4" w:rsidRDefault="00216CA4" w:rsidP="00216CA4">
      <w:pPr>
        <w:spacing w:after="120" w:line="276" w:lineRule="auto"/>
        <w:rPr>
          <w:rFonts w:ascii="Times New Roman" w:hAnsi="Times New Roman" w:cs="Times New Roman"/>
          <w:b/>
          <w:bCs/>
          <w:i/>
          <w:iCs/>
        </w:rPr>
      </w:pPr>
      <w:r w:rsidRPr="00DE3CF4">
        <w:rPr>
          <w:rFonts w:ascii="Times New Roman" w:hAnsi="Times New Roman" w:cs="Times New Roman"/>
          <w:b/>
          <w:bCs/>
          <w:i/>
          <w:iCs/>
        </w:rPr>
        <w:t>Scenario design</w:t>
      </w:r>
    </w:p>
    <w:p w14:paraId="34C766D0" w14:textId="53007A84" w:rsidR="00E131A4" w:rsidRDefault="00F45EFA" w:rsidP="00216CA4">
      <w:pPr>
        <w:spacing w:after="120" w:line="276" w:lineRule="auto"/>
        <w:rPr>
          <w:rFonts w:ascii="Times New Roman" w:hAnsi="Times New Roman" w:cs="Times New Roman"/>
        </w:rPr>
      </w:pPr>
      <w:r w:rsidRPr="003E029A">
        <w:rPr>
          <w:rFonts w:ascii="Times New Roman" w:hAnsi="Times New Roman" w:cs="Times New Roman"/>
        </w:rPr>
        <w:t>To further evaluate the impact of reverse globalization on phosphorus flow and food security, and to explore sustainable phosphorus management and low-carbon trade transportation solutions</w:t>
      </w:r>
      <w:r w:rsidR="003E029A">
        <w:rPr>
          <w:rFonts w:ascii="Times New Roman" w:hAnsi="Times New Roman" w:cs="Times New Roman" w:hint="eastAsia"/>
        </w:rPr>
        <w:t>.</w:t>
      </w:r>
      <w:r w:rsidRPr="003E029A">
        <w:rPr>
          <w:rFonts w:ascii="Times New Roman" w:hAnsi="Times New Roman" w:cs="Times New Roman" w:hint="eastAsia"/>
        </w:rPr>
        <w:t xml:space="preserve"> </w:t>
      </w:r>
      <w:r w:rsidRPr="003E029A">
        <w:rPr>
          <w:rFonts w:ascii="Times New Roman" w:hAnsi="Times New Roman" w:cs="Times New Roman"/>
        </w:rPr>
        <w:t>We developed four scenarios, representing potential future developments and rationalized situations that could impact food self-sufficiency and the environmental sustainability of phosphorus use in different countries</w:t>
      </w:r>
      <w:r w:rsidR="00A21BEF" w:rsidRPr="003E029A">
        <w:rPr>
          <w:rFonts w:ascii="Times New Roman" w:hAnsi="Times New Roman" w:cs="Times New Roman" w:hint="eastAsia"/>
        </w:rPr>
        <w:t>:</w:t>
      </w:r>
    </w:p>
    <w:p w14:paraId="21B828C6" w14:textId="77777777" w:rsidR="00E535FF" w:rsidRPr="003E029A" w:rsidRDefault="00E535FF" w:rsidP="00216CA4">
      <w:pPr>
        <w:spacing w:after="120" w:line="276" w:lineRule="auto"/>
        <w:rPr>
          <w:rFonts w:ascii="Times New Roman" w:hAnsi="Times New Roman" w:cs="Times New Roman"/>
        </w:rPr>
      </w:pPr>
    </w:p>
    <w:p w14:paraId="213689B2" w14:textId="30B19996" w:rsidR="00A21BEF" w:rsidRPr="00DE3CF4" w:rsidRDefault="00A21BEF" w:rsidP="00A21BEF">
      <w:pPr>
        <w:spacing w:after="120" w:line="276" w:lineRule="auto"/>
        <w:rPr>
          <w:rFonts w:ascii="Times New Roman" w:hAnsi="Times New Roman" w:cs="Times New Roman"/>
          <w:i/>
          <w:iCs/>
        </w:rPr>
      </w:pPr>
      <w:r w:rsidRPr="00DE3CF4">
        <w:rPr>
          <w:rFonts w:ascii="Times New Roman" w:hAnsi="Times New Roman" w:cs="Times New Roman"/>
          <w:i/>
          <w:iCs/>
        </w:rPr>
        <w:t>S</w:t>
      </w:r>
      <w:r w:rsidRPr="00DE3CF4">
        <w:rPr>
          <w:rFonts w:ascii="Times New Roman" w:hAnsi="Times New Roman" w:cs="Times New Roman"/>
          <w:i/>
          <w:iCs/>
          <w:vertAlign w:val="subscript"/>
        </w:rPr>
        <w:t>0</w:t>
      </w:r>
      <w:r w:rsidRPr="00DE3CF4">
        <w:rPr>
          <w:rFonts w:ascii="Times New Roman" w:hAnsi="Times New Roman" w:cs="Times New Roman"/>
          <w:i/>
          <w:iCs/>
        </w:rPr>
        <w:t>:</w:t>
      </w:r>
      <w:r w:rsidRPr="00DE3CF4">
        <w:rPr>
          <w:rFonts w:hint="eastAsia"/>
          <w:i/>
          <w:iCs/>
        </w:rPr>
        <w:t xml:space="preserve"> </w:t>
      </w:r>
      <w:r w:rsidRPr="00DE3CF4">
        <w:rPr>
          <w:rFonts w:ascii="Times New Roman" w:hAnsi="Times New Roman" w:cs="Times New Roman"/>
          <w:i/>
          <w:iCs/>
        </w:rPr>
        <w:t>Baseline scenario.</w:t>
      </w:r>
    </w:p>
    <w:p w14:paraId="79BB8176" w14:textId="5DA9D0FA" w:rsidR="00A21BEF" w:rsidRDefault="00A21BEF" w:rsidP="00216CA4">
      <w:pPr>
        <w:spacing w:after="120" w:line="276" w:lineRule="auto"/>
        <w:rPr>
          <w:rFonts w:ascii="Times New Roman" w:hAnsi="Times New Roman" w:cs="Times New Roman"/>
        </w:rPr>
      </w:pPr>
      <w:r w:rsidRPr="00A21BEF">
        <w:rPr>
          <w:rFonts w:ascii="Times New Roman" w:hAnsi="Times New Roman" w:cs="Times New Roman"/>
        </w:rPr>
        <w:t xml:space="preserve">Given that the impact of reverse globalization on phosphorus trade was minimal in 2021, we use data from that year as the </w:t>
      </w:r>
      <w:bookmarkStart w:id="1" w:name="_Hlk181830557"/>
      <w:r w:rsidRPr="00A21BEF">
        <w:rPr>
          <w:rFonts w:ascii="Times New Roman" w:hAnsi="Times New Roman" w:cs="Times New Roman"/>
        </w:rPr>
        <w:t xml:space="preserve">baseline </w:t>
      </w:r>
      <w:bookmarkEnd w:id="1"/>
      <w:r w:rsidRPr="00A21BEF">
        <w:rPr>
          <w:rFonts w:ascii="Times New Roman" w:hAnsi="Times New Roman" w:cs="Times New Roman"/>
        </w:rPr>
        <w:t>scenario.</w:t>
      </w:r>
    </w:p>
    <w:p w14:paraId="2C836BFE" w14:textId="77777777" w:rsidR="00DE3CF4" w:rsidRDefault="00DE3CF4" w:rsidP="00216CA4">
      <w:pPr>
        <w:spacing w:after="120" w:line="276" w:lineRule="auto"/>
        <w:rPr>
          <w:rFonts w:ascii="Times New Roman" w:hAnsi="Times New Roman" w:cs="Times New Roman"/>
        </w:rPr>
      </w:pPr>
    </w:p>
    <w:p w14:paraId="0B4EDB08" w14:textId="3A25C76C" w:rsidR="00A21BEF" w:rsidRPr="00DE3CF4" w:rsidRDefault="00E034AF" w:rsidP="003E029A">
      <w:pPr>
        <w:spacing w:after="120" w:line="276" w:lineRule="auto"/>
        <w:rPr>
          <w:rFonts w:ascii="Times New Roman" w:eastAsia="宋体" w:hAnsi="Times New Roman" w:cs="Times New Roman"/>
          <w:i/>
          <w:iCs/>
          <w:szCs w:val="21"/>
        </w:rPr>
      </w:pPr>
      <w:r w:rsidRPr="00DE3CF4">
        <w:rPr>
          <w:rFonts w:ascii="Times New Roman" w:eastAsia="宋体" w:hAnsi="Times New Roman" w:cs="Times New Roman"/>
          <w:i/>
          <w:iCs/>
          <w:szCs w:val="21"/>
        </w:rPr>
        <w:t>S</w:t>
      </w:r>
      <w:r w:rsidRPr="00DE3CF4">
        <w:rPr>
          <w:rFonts w:ascii="Times New Roman" w:eastAsia="宋体" w:hAnsi="Times New Roman" w:cs="Times New Roman"/>
          <w:i/>
          <w:iCs/>
          <w:szCs w:val="21"/>
          <w:vertAlign w:val="subscript"/>
        </w:rPr>
        <w:t>1</w:t>
      </w:r>
      <w:r w:rsidR="00867B42" w:rsidRPr="00DE3CF4">
        <w:rPr>
          <w:rFonts w:ascii="Times New Roman" w:eastAsia="宋体" w:hAnsi="Times New Roman" w:cs="Times New Roman"/>
          <w:i/>
          <w:iCs/>
          <w:szCs w:val="21"/>
        </w:rPr>
        <w:t xml:space="preserve">: </w:t>
      </w:r>
      <w:bookmarkStart w:id="2" w:name="_Hlk182060067"/>
      <w:r w:rsidR="0099765C" w:rsidRPr="00DE3CF4">
        <w:rPr>
          <w:rFonts w:ascii="Times New Roman" w:eastAsia="宋体" w:hAnsi="Times New Roman" w:cs="Times New Roman"/>
          <w:i/>
          <w:iCs/>
          <w:szCs w:val="21"/>
        </w:rPr>
        <w:t>T</w:t>
      </w:r>
      <w:r w:rsidR="00216CA4" w:rsidRPr="00DE3CF4">
        <w:rPr>
          <w:rFonts w:ascii="Times New Roman" w:eastAsia="宋体" w:hAnsi="Times New Roman" w:cs="Times New Roman"/>
          <w:i/>
          <w:iCs/>
          <w:szCs w:val="21"/>
        </w:rPr>
        <w:t>r</w:t>
      </w:r>
      <w:r w:rsidR="008D3969" w:rsidRPr="00DE3CF4">
        <w:rPr>
          <w:rFonts w:ascii="Times New Roman" w:eastAsia="宋体" w:hAnsi="Times New Roman" w:cs="Times New Roman"/>
          <w:i/>
          <w:iCs/>
          <w:szCs w:val="21"/>
        </w:rPr>
        <w:t>ade</w:t>
      </w:r>
      <w:r w:rsidR="0099765C" w:rsidRPr="00DE3CF4">
        <w:rPr>
          <w:rFonts w:ascii="Times New Roman" w:eastAsia="宋体" w:hAnsi="Times New Roman" w:cs="Times New Roman"/>
          <w:i/>
          <w:iCs/>
          <w:szCs w:val="21"/>
        </w:rPr>
        <w:t xml:space="preserve"> suspension</w:t>
      </w:r>
      <w:bookmarkEnd w:id="2"/>
      <w:r w:rsidR="008D3969" w:rsidRPr="00DE3CF4">
        <w:rPr>
          <w:rFonts w:ascii="Times New Roman" w:eastAsia="宋体" w:hAnsi="Times New Roman" w:cs="Times New Roman"/>
          <w:i/>
          <w:iCs/>
          <w:szCs w:val="21"/>
        </w:rPr>
        <w:t>.</w:t>
      </w:r>
    </w:p>
    <w:p w14:paraId="5EEDB21D" w14:textId="3CB9E2B4" w:rsidR="00CA0783" w:rsidRDefault="00C850E6" w:rsidP="00DE3CF4">
      <w:pPr>
        <w:spacing w:after="120" w:line="276" w:lineRule="auto"/>
        <w:rPr>
          <w:rFonts w:ascii="Times New Roman" w:eastAsia="宋体" w:hAnsi="Times New Roman" w:cs="Times New Roman"/>
          <w:szCs w:val="21"/>
        </w:rPr>
      </w:pPr>
      <w:r w:rsidRPr="00C850E6">
        <w:rPr>
          <w:rFonts w:ascii="Times New Roman" w:eastAsia="宋体" w:hAnsi="Times New Roman" w:cs="Times New Roman" w:hint="eastAsia"/>
          <w:szCs w:val="21"/>
        </w:rPr>
        <w:t>Given the current high disparity in phosphorus fertilizer use</w:t>
      </w:r>
      <w:r w:rsidRPr="00C850E6">
        <w:rPr>
          <w:rFonts w:ascii="Times New Roman" w:eastAsia="宋体" w:hAnsi="Times New Roman" w:cs="Times New Roman" w:hint="eastAsia"/>
          <w:szCs w:val="21"/>
        </w:rPr>
        <w:t>—</w:t>
      </w:r>
      <w:r w:rsidRPr="00C850E6">
        <w:rPr>
          <w:rFonts w:ascii="Times New Roman" w:eastAsia="宋体" w:hAnsi="Times New Roman" w:cs="Times New Roman" w:hint="eastAsia"/>
          <w:szCs w:val="21"/>
        </w:rPr>
        <w:t xml:space="preserve">where areas with high soil phosphorus reserves receive more fertilizer and can maintain crop yields even with short-term cessation of </w:t>
      </w:r>
      <w:r>
        <w:rPr>
          <w:rFonts w:ascii="Times New Roman" w:eastAsia="宋体" w:hAnsi="Times New Roman" w:cs="Times New Roman" w:hint="eastAsia"/>
          <w:szCs w:val="21"/>
        </w:rPr>
        <w:t>P fertilizer</w:t>
      </w:r>
      <w:r w:rsidRPr="00C850E6">
        <w:rPr>
          <w:rFonts w:ascii="Times New Roman" w:eastAsia="宋体" w:hAnsi="Times New Roman" w:cs="Times New Roman" w:hint="eastAsia"/>
          <w:szCs w:val="21"/>
        </w:rPr>
        <w:t xml:space="preserve"> application</w:t>
      </w:r>
      <w:r w:rsidR="00EE524C">
        <w:rPr>
          <w:rFonts w:ascii="Times New Roman" w:eastAsia="宋体" w:hAnsi="Times New Roman" w:cs="Times New Roman" w:hint="eastAsia"/>
          <w:szCs w:val="21"/>
        </w:rPr>
        <w:t>.</w:t>
      </w:r>
      <w:r>
        <w:rPr>
          <w:rFonts w:ascii="Times New Roman" w:eastAsia="宋体" w:hAnsi="Times New Roman" w:cs="Times New Roman" w:hint="eastAsia"/>
          <w:szCs w:val="21"/>
        </w:rPr>
        <w:t xml:space="preserve"> </w:t>
      </w:r>
      <w:r w:rsidR="00EE524C" w:rsidRPr="00EE524C">
        <w:rPr>
          <w:rFonts w:ascii="Times New Roman" w:eastAsia="宋体" w:hAnsi="Times New Roman" w:cs="Times New Roman" w:hint="eastAsia"/>
          <w:szCs w:val="21"/>
        </w:rPr>
        <w:t>In contrast, areas with low soil phosphorus reserves generally apply minimal fertilizer, leading to depletion of soil phosphorus and low crop yields, thus having limited potential for yield reduction</w:t>
      </w:r>
      <w:r w:rsidR="005B3086">
        <w:rPr>
          <w:rFonts w:ascii="Times New Roman" w:eastAsia="宋体" w:hAnsi="Times New Roman" w:cs="Times New Roman"/>
          <w:szCs w:val="21"/>
        </w:rPr>
        <w:fldChar w:fldCharType="begin"/>
      </w:r>
      <w:r w:rsidR="002A1725">
        <w:rPr>
          <w:rFonts w:ascii="Times New Roman" w:eastAsia="宋体" w:hAnsi="Times New Roman" w:cs="Times New Roman"/>
          <w:szCs w:val="21"/>
        </w:rPr>
        <w:instrText xml:space="preserve"> ADDIN ZOTERO_ITEM CSL_CITATION {"citationID":"8cqebjqo","properties":{"formattedCitation":"\\super 1\\nosupersub{}","plainCitation":"1","noteIndex":0},"citationItems":[{"id":1561,"uris":["http://zotero.org/users/local/spR4t3Lp/items/LLLHF2IY"],"itemData":{"id":1561,"type":"article-journal","abstract":"Abstract\n            Phosphorus (P) is an essential nutrient for life. In many tropical countries, P-fixing soils and very low historical P input limit uptake of P in crops and thus yields. This presents a serious obstacle for achieving the Sustainable Development Goal (SDG) target 2.3 of doubling productivity in smallholder farms. We calculated the geographic distribution of P limitation (1 – actual/potential P uptake) and the P input required to achieve this SDG target by 2030 in comparison to the Shared Socioeconomic Pathway (SSP2) scenario for five world regions where smallholder farms dominate. To achieve target 2.3, these regions require 39% more P application (126 Tg) between 2015 and 2030. While P limitation is most widespread in sub-Saharan Africa, it is the only region on track to achieving the doubling of productivity in the SSP2 scenario (increase by a factor of 1.8). Achieving the target requires a strong increase in P input, while protecting soils and waterways from excessive P runoff.","container-title":"Nature Sustainability","DOI":"10.1038/s41893-021-00794-4","ISSN":"2398-9629","issue":"1","journalAbbreviation":"Nat Sustain","language":"en","page":"57-63","source":"DOI.org (Crossref)","title":"Phosphorus for Sustainable Development Goal target of doubling smallholder productivity","volume":"5","author":[{"family":"Langhans","given":"C."},{"family":"Beusen","given":"A. H. W."},{"family":"Mogollón","given":"J. M."},{"family":"Bouwman","given":"A. F."}],"issued":{"date-parts":[["2021",11,22]]}}}],"schema":"https://github.com/citation-style-language/schema/raw/master/csl-citation.json"} </w:instrText>
      </w:r>
      <w:r w:rsidR="005B3086">
        <w:rPr>
          <w:rFonts w:ascii="Times New Roman" w:eastAsia="宋体" w:hAnsi="Times New Roman" w:cs="Times New Roman"/>
          <w:szCs w:val="21"/>
        </w:rPr>
        <w:fldChar w:fldCharType="separate"/>
      </w:r>
      <w:r w:rsidR="002A1725" w:rsidRPr="002A1725">
        <w:rPr>
          <w:rFonts w:ascii="Times New Roman" w:hAnsi="Times New Roman" w:cs="Times New Roman"/>
          <w:kern w:val="0"/>
          <w:szCs w:val="24"/>
          <w:vertAlign w:val="superscript"/>
        </w:rPr>
        <w:t>1</w:t>
      </w:r>
      <w:r w:rsidR="005B3086">
        <w:rPr>
          <w:rFonts w:ascii="Times New Roman" w:eastAsia="宋体" w:hAnsi="Times New Roman" w:cs="Times New Roman"/>
          <w:szCs w:val="21"/>
        </w:rPr>
        <w:fldChar w:fldCharType="end"/>
      </w:r>
      <w:r w:rsidRPr="00C850E6">
        <w:rPr>
          <w:rFonts w:ascii="Times New Roman" w:eastAsia="宋体" w:hAnsi="Times New Roman" w:cs="Times New Roman" w:hint="eastAsia"/>
          <w:szCs w:val="21"/>
        </w:rPr>
        <w:t>.</w:t>
      </w:r>
      <w:r w:rsidR="00E93B5E">
        <w:rPr>
          <w:rFonts w:ascii="Times New Roman" w:eastAsia="宋体" w:hAnsi="Times New Roman" w:cs="Times New Roman" w:hint="eastAsia"/>
          <w:szCs w:val="21"/>
        </w:rPr>
        <w:t xml:space="preserve"> </w:t>
      </w:r>
      <w:r w:rsidR="00E93B5E" w:rsidRPr="00E93B5E">
        <w:rPr>
          <w:rFonts w:ascii="Times New Roman" w:eastAsia="宋体" w:hAnsi="Times New Roman" w:cs="Times New Roman" w:hint="eastAsia"/>
          <w:szCs w:val="21"/>
        </w:rPr>
        <w:t>W</w:t>
      </w:r>
      <w:r w:rsidR="00E93B5E" w:rsidRPr="00E93B5E">
        <w:rPr>
          <w:rFonts w:ascii="Times New Roman" w:eastAsia="宋体" w:hAnsi="Times New Roman" w:cs="Times New Roman"/>
          <w:szCs w:val="21"/>
        </w:rPr>
        <w:t>e assume</w:t>
      </w:r>
      <w:r w:rsidR="00720CC4">
        <w:rPr>
          <w:rFonts w:ascii="Times New Roman" w:eastAsia="宋体" w:hAnsi="Times New Roman" w:cs="Times New Roman" w:hint="eastAsia"/>
          <w:szCs w:val="21"/>
        </w:rPr>
        <w:t>d</w:t>
      </w:r>
      <w:r w:rsidR="00E93B5E" w:rsidRPr="00E93B5E">
        <w:rPr>
          <w:rFonts w:ascii="Times New Roman" w:eastAsia="宋体" w:hAnsi="Times New Roman" w:cs="Times New Roman"/>
          <w:szCs w:val="21"/>
        </w:rPr>
        <w:t xml:space="preserve"> that a short-term cessation of </w:t>
      </w:r>
      <w:r w:rsidR="00E93B5E">
        <w:rPr>
          <w:rFonts w:ascii="Times New Roman" w:eastAsia="宋体" w:hAnsi="Times New Roman" w:cs="Times New Roman" w:hint="eastAsia"/>
          <w:szCs w:val="21"/>
        </w:rPr>
        <w:t>P</w:t>
      </w:r>
      <w:r w:rsidR="00E93B5E" w:rsidRPr="00E93B5E">
        <w:rPr>
          <w:rFonts w:ascii="Times New Roman" w:eastAsia="宋体" w:hAnsi="Times New Roman" w:cs="Times New Roman"/>
          <w:szCs w:val="21"/>
        </w:rPr>
        <w:t xml:space="preserve"> fertilizer </w:t>
      </w:r>
      <w:r w:rsidR="00E93B5E">
        <w:rPr>
          <w:rFonts w:ascii="Times New Roman" w:eastAsia="宋体" w:hAnsi="Times New Roman" w:cs="Times New Roman" w:hint="eastAsia"/>
          <w:szCs w:val="21"/>
        </w:rPr>
        <w:t>ex</w:t>
      </w:r>
      <w:r w:rsidR="00E93B5E" w:rsidRPr="00E93B5E">
        <w:rPr>
          <w:rFonts w:ascii="Times New Roman" w:eastAsia="宋体" w:hAnsi="Times New Roman" w:cs="Times New Roman"/>
          <w:szCs w:val="21"/>
        </w:rPr>
        <w:t>ports will not lead to significant changes in global crop yields.</w:t>
      </w:r>
      <w:r w:rsidR="00E93B5E" w:rsidRPr="00E93B5E">
        <w:rPr>
          <w:rFonts w:hint="eastAsia"/>
        </w:rPr>
        <w:t xml:space="preserve"> </w:t>
      </w:r>
      <w:r w:rsidR="00E93B5E" w:rsidRPr="00E93B5E">
        <w:rPr>
          <w:rFonts w:ascii="Times New Roman" w:eastAsia="宋体" w:hAnsi="Times New Roman" w:cs="Times New Roman" w:hint="eastAsia"/>
          <w:szCs w:val="21"/>
        </w:rPr>
        <w:t xml:space="preserve">This scenario </w:t>
      </w:r>
      <w:r w:rsidR="00720CC4">
        <w:rPr>
          <w:rFonts w:ascii="Times New Roman" w:eastAsia="宋体" w:hAnsi="Times New Roman" w:cs="Times New Roman" w:hint="eastAsia"/>
          <w:szCs w:val="21"/>
        </w:rPr>
        <w:t>wa</w:t>
      </w:r>
      <w:r w:rsidR="00E93B5E" w:rsidRPr="00E93B5E">
        <w:rPr>
          <w:rFonts w:ascii="Times New Roman" w:eastAsia="宋体" w:hAnsi="Times New Roman" w:cs="Times New Roman" w:hint="eastAsia"/>
          <w:szCs w:val="21"/>
        </w:rPr>
        <w:t xml:space="preserve">s based on 2021 crop production data and assesses the FPC and </w:t>
      </w:r>
      <w:proofErr w:type="spellStart"/>
      <w:r w:rsidR="00E93B5E" w:rsidRPr="00E93B5E">
        <w:rPr>
          <w:rFonts w:ascii="Times New Roman" w:eastAsia="宋体" w:hAnsi="Times New Roman" w:cs="Times New Roman" w:hint="eastAsia"/>
          <w:szCs w:val="21"/>
        </w:rPr>
        <w:t>Grain</w:t>
      </w:r>
      <w:r w:rsidR="00E93B5E" w:rsidRPr="00E93B5E">
        <w:rPr>
          <w:rFonts w:ascii="Times New Roman" w:eastAsia="宋体" w:hAnsi="Times New Roman" w:cs="Times New Roman" w:hint="eastAsia"/>
          <w:szCs w:val="21"/>
          <w:vertAlign w:val="subscript"/>
        </w:rPr>
        <w:t>ava</w:t>
      </w:r>
      <w:proofErr w:type="spellEnd"/>
      <w:r w:rsidR="00E93B5E" w:rsidRPr="00E93B5E">
        <w:rPr>
          <w:rFonts w:ascii="Times New Roman" w:eastAsia="宋体" w:hAnsi="Times New Roman" w:cs="Times New Roman" w:hint="eastAsia"/>
          <w:szCs w:val="21"/>
        </w:rPr>
        <w:t xml:space="preserve"> of different regions following trade disruptions.</w:t>
      </w:r>
      <w:r w:rsidR="006E158E" w:rsidRPr="006E158E">
        <w:rPr>
          <w:rFonts w:hint="eastAsia"/>
        </w:rPr>
        <w:t xml:space="preserve"> </w:t>
      </w:r>
      <w:r w:rsidR="006E158E" w:rsidRPr="006E158E">
        <w:rPr>
          <w:rFonts w:ascii="Times New Roman" w:eastAsia="宋体" w:hAnsi="Times New Roman" w:cs="Times New Roman" w:hint="eastAsia"/>
          <w:szCs w:val="21"/>
        </w:rPr>
        <w:t>Although the interruption of phosphorus fertilizer export</w:t>
      </w:r>
      <w:r w:rsidR="00720CC4">
        <w:rPr>
          <w:rFonts w:ascii="Times New Roman" w:eastAsia="宋体" w:hAnsi="Times New Roman" w:cs="Times New Roman" w:hint="eastAsia"/>
          <w:szCs w:val="21"/>
        </w:rPr>
        <w:t>ed</w:t>
      </w:r>
      <w:r w:rsidR="006E158E" w:rsidRPr="006E158E">
        <w:rPr>
          <w:rFonts w:ascii="Times New Roman" w:eastAsia="宋体" w:hAnsi="Times New Roman" w:cs="Times New Roman" w:hint="eastAsia"/>
          <w:szCs w:val="21"/>
        </w:rPr>
        <w:t xml:space="preserve"> will lead to changes in soil Olsen-P levels across regions, affecting crop phosphorus yield, this </w:t>
      </w:r>
      <w:r w:rsidR="006E158E" w:rsidRPr="00A77A3E">
        <w:rPr>
          <w:rFonts w:ascii="Times New Roman" w:eastAsia="宋体" w:hAnsi="Times New Roman" w:cs="Times New Roman" w:hint="eastAsia"/>
          <w:color w:val="000000" w:themeColor="text1"/>
          <w:kern w:val="0"/>
          <w:szCs w:val="21"/>
          <w:lang w:bidi="ar"/>
        </w:rPr>
        <w:t>t</w:t>
      </w:r>
      <w:r w:rsidR="00720CC4">
        <w:rPr>
          <w:rFonts w:ascii="Times New Roman" w:eastAsia="宋体" w:hAnsi="Times New Roman" w:cs="Times New Roman" w:hint="eastAsia"/>
          <w:color w:val="000000" w:themeColor="text1"/>
          <w:kern w:val="0"/>
          <w:szCs w:val="21"/>
          <w:lang w:bidi="ar"/>
        </w:rPr>
        <w:t>ook</w:t>
      </w:r>
      <w:r w:rsidR="006E158E" w:rsidRPr="00A77A3E">
        <w:rPr>
          <w:rFonts w:ascii="Times New Roman" w:eastAsia="宋体" w:hAnsi="Times New Roman" w:cs="Times New Roman" w:hint="eastAsia"/>
          <w:color w:val="000000" w:themeColor="text1"/>
          <w:kern w:val="0"/>
          <w:szCs w:val="21"/>
          <w:lang w:bidi="ar"/>
        </w:rPr>
        <w:t xml:space="preserve"> time</w:t>
      </w:r>
      <w:r w:rsidR="006E158E" w:rsidRPr="006E158E">
        <w:rPr>
          <w:rFonts w:ascii="Times New Roman" w:eastAsia="宋体" w:hAnsi="Times New Roman" w:cs="Times New Roman" w:hint="eastAsia"/>
          <w:szCs w:val="21"/>
        </w:rPr>
        <w:t>. Our analysis represent</w:t>
      </w:r>
      <w:r w:rsidR="00720CC4">
        <w:rPr>
          <w:rFonts w:ascii="Times New Roman" w:eastAsia="宋体" w:hAnsi="Times New Roman" w:cs="Times New Roman" w:hint="eastAsia"/>
          <w:szCs w:val="21"/>
        </w:rPr>
        <w:t>ed</w:t>
      </w:r>
      <w:r w:rsidR="006E158E" w:rsidRPr="006E158E">
        <w:rPr>
          <w:rFonts w:ascii="Times New Roman" w:eastAsia="宋体" w:hAnsi="Times New Roman" w:cs="Times New Roman" w:hint="eastAsia"/>
          <w:szCs w:val="21"/>
        </w:rPr>
        <w:t xml:space="preserve"> a snapshot</w:t>
      </w:r>
      <w:r w:rsidR="006E158E">
        <w:rPr>
          <w:rFonts w:ascii="Times New Roman" w:eastAsia="宋体" w:hAnsi="Times New Roman" w:cs="Times New Roman" w:hint="eastAsia"/>
          <w:szCs w:val="21"/>
        </w:rPr>
        <w:t xml:space="preserve"> </w:t>
      </w:r>
      <w:r w:rsidR="006E158E" w:rsidRPr="00A77A3E">
        <w:rPr>
          <w:rFonts w:ascii="Times New Roman" w:eastAsia="宋体" w:hAnsi="Times New Roman" w:cs="Times New Roman" w:hint="eastAsia"/>
          <w:color w:val="000000" w:themeColor="text1"/>
          <w:kern w:val="0"/>
          <w:szCs w:val="21"/>
          <w:lang w:bidi="ar"/>
        </w:rPr>
        <w:t>in time</w:t>
      </w:r>
      <w:r w:rsidR="006E158E" w:rsidRPr="006E158E">
        <w:rPr>
          <w:rFonts w:ascii="Times New Roman" w:eastAsia="宋体" w:hAnsi="Times New Roman" w:cs="Times New Roman" w:hint="eastAsia"/>
          <w:color w:val="000000" w:themeColor="text1"/>
          <w:kern w:val="0"/>
          <w:szCs w:val="21"/>
          <w:lang w:bidi="ar"/>
        </w:rPr>
        <w:t xml:space="preserve"> </w:t>
      </w:r>
      <w:r w:rsidR="006E158E" w:rsidRPr="00A77A3E">
        <w:rPr>
          <w:rFonts w:ascii="Times New Roman" w:eastAsia="宋体" w:hAnsi="Times New Roman" w:cs="Times New Roman" w:hint="eastAsia"/>
          <w:color w:val="000000" w:themeColor="text1"/>
          <w:kern w:val="0"/>
          <w:szCs w:val="21"/>
          <w:lang w:bidi="ar"/>
        </w:rPr>
        <w:t>where the</w:t>
      </w:r>
      <w:r w:rsidR="006E158E" w:rsidRPr="006E158E">
        <w:rPr>
          <w:rFonts w:ascii="Times New Roman" w:eastAsia="宋体" w:hAnsi="Times New Roman" w:cs="Times New Roman" w:hint="eastAsia"/>
          <w:szCs w:val="21"/>
        </w:rPr>
        <w:t xml:space="preserve"> impact on soil phosphorus reserves within one year </w:t>
      </w:r>
      <w:r w:rsidR="001521D5" w:rsidRPr="00A77A3E">
        <w:rPr>
          <w:rFonts w:ascii="Times New Roman" w:eastAsia="宋体" w:hAnsi="Times New Roman" w:cs="Times New Roman" w:hint="eastAsia"/>
          <w:color w:val="000000" w:themeColor="text1"/>
          <w:kern w:val="0"/>
          <w:szCs w:val="21"/>
          <w:lang w:bidi="ar"/>
        </w:rPr>
        <w:t>was thought to be</w:t>
      </w:r>
      <w:r w:rsidR="006E158E" w:rsidRPr="006E158E">
        <w:rPr>
          <w:rFonts w:ascii="Times New Roman" w:eastAsia="宋体" w:hAnsi="Times New Roman" w:cs="Times New Roman" w:hint="eastAsia"/>
          <w:szCs w:val="21"/>
        </w:rPr>
        <w:t xml:space="preserve"> minimal. The same applie</w:t>
      </w:r>
      <w:r w:rsidR="00720CC4">
        <w:rPr>
          <w:rFonts w:ascii="Times New Roman" w:eastAsia="宋体" w:hAnsi="Times New Roman" w:cs="Times New Roman" w:hint="eastAsia"/>
          <w:szCs w:val="21"/>
        </w:rPr>
        <w:t>d</w:t>
      </w:r>
      <w:r w:rsidR="006E158E" w:rsidRPr="006E158E">
        <w:rPr>
          <w:rFonts w:ascii="Times New Roman" w:eastAsia="宋体" w:hAnsi="Times New Roman" w:cs="Times New Roman" w:hint="eastAsia"/>
          <w:szCs w:val="21"/>
        </w:rPr>
        <w:t xml:space="preserve"> to the amount of manure applied and its effects on crop yields</w:t>
      </w:r>
      <w:r w:rsidR="0077211B">
        <w:rPr>
          <w:rFonts w:ascii="Times New Roman" w:eastAsia="宋体" w:hAnsi="Times New Roman" w:cs="Times New Roman"/>
          <w:szCs w:val="21"/>
        </w:rPr>
        <w:fldChar w:fldCharType="begin"/>
      </w:r>
      <w:r w:rsidR="002A1725">
        <w:rPr>
          <w:rFonts w:ascii="Times New Roman" w:eastAsia="宋体" w:hAnsi="Times New Roman" w:cs="Times New Roman"/>
          <w:szCs w:val="21"/>
        </w:rPr>
        <w:instrText xml:space="preserve"> ADDIN ZOTERO_ITEM CSL_CITATION {"citationID":"lM2WTvzV","properties":{"formattedCitation":"\\super 2\\nosupersub{}","plainCitation":"2","noteIndex":0},"citationItems":[{"id":1488,"uris":["http://zotero.org/users/local/spR4t3Lp/items/ACVYWEMD"],"itemData":{"id":1488,"type":"article-journal","abstract":"Abstract\n            \n              With the longevity of phosphorus reserves uncertain, distributing phosphorus to meet food production needs is a global challenge. Here we match plant-available soil Olsen phosphorus concentrations to thresholds for optimal productivity of improved grassland and 28 of the world’s most widely grown and valuable crops. We find more land (73%) below optimal production thresholds than above. We calculate that an initial capital application of 56,954 kt could boost soil Olsen phosphorus to their threshold concentrations and that 28,067 kt yr\n              −1\n              (17,500 kt yr\n              −1\n              to cropland) could maintain these thresholds. Without additional reserves becoming available, it would take 454 years at the current rate of application (20,500 kt yr\n              −1\n              ) to exhaust estimated reserves (2020 value), compared with 531 years at our estimated maintenance rate and 469 years if phosphorus deficits were alleviated. More judicious use of phosphorus fertilizers to account for soil Olsen phosphorus can help achieve optimal production without accelerating the depletion of phosphorus reserves.","container-title":"Nature Food","DOI":"10.1038/s43016-024-00952-9","ISSN":"2662-1355","journalAbbreviation":"Nat Food","language":"en","source":"DOI.org (Crossref)","title":"Phosphorus applications adjusted to optimal crop yields can help sustain global phosphorus reserves","URL":"https://www.nature.com/articles/s43016-024-00952-9","author":[{"family":"McDowell","given":"R. W."},{"family":"Pletnyakov","given":"P."},{"family":"Haygarth","given":"P. M."}],"accessed":{"date-parts":[["2024",4,7]]},"issued":{"date-parts":[["2024",3,25]]}}}],"schema":"https://github.com/citation-style-language/schema/raw/master/csl-citation.json"} </w:instrText>
      </w:r>
      <w:r w:rsidR="0077211B">
        <w:rPr>
          <w:rFonts w:ascii="Times New Roman" w:eastAsia="宋体" w:hAnsi="Times New Roman" w:cs="Times New Roman"/>
          <w:szCs w:val="21"/>
        </w:rPr>
        <w:fldChar w:fldCharType="separate"/>
      </w:r>
      <w:r w:rsidR="002A1725" w:rsidRPr="002A1725">
        <w:rPr>
          <w:rFonts w:ascii="Times New Roman" w:hAnsi="Times New Roman" w:cs="Times New Roman"/>
          <w:kern w:val="0"/>
          <w:szCs w:val="24"/>
          <w:vertAlign w:val="superscript"/>
        </w:rPr>
        <w:t>2</w:t>
      </w:r>
      <w:r w:rsidR="0077211B">
        <w:rPr>
          <w:rFonts w:ascii="Times New Roman" w:eastAsia="宋体" w:hAnsi="Times New Roman" w:cs="Times New Roman"/>
          <w:szCs w:val="21"/>
        </w:rPr>
        <w:fldChar w:fldCharType="end"/>
      </w:r>
      <w:r w:rsidR="006E158E" w:rsidRPr="006E158E">
        <w:rPr>
          <w:rFonts w:ascii="Times New Roman" w:eastAsia="宋体" w:hAnsi="Times New Roman" w:cs="Times New Roman" w:hint="eastAsia"/>
          <w:szCs w:val="21"/>
        </w:rPr>
        <w:t>.</w:t>
      </w:r>
    </w:p>
    <w:p w14:paraId="7DBC341A" w14:textId="77777777" w:rsidR="00DE3CF4" w:rsidRDefault="00DE3CF4" w:rsidP="00DE3CF4">
      <w:pPr>
        <w:spacing w:after="120" w:line="276" w:lineRule="auto"/>
        <w:rPr>
          <w:rFonts w:ascii="Times New Roman" w:eastAsia="宋体" w:hAnsi="Times New Roman" w:cs="Times New Roman"/>
          <w:szCs w:val="21"/>
        </w:rPr>
      </w:pPr>
    </w:p>
    <w:p w14:paraId="450CE8BC" w14:textId="61006833" w:rsidR="008D3969" w:rsidRPr="00DE3CF4" w:rsidRDefault="00F24A85" w:rsidP="00867B42">
      <w:pPr>
        <w:spacing w:after="120" w:line="276" w:lineRule="auto"/>
        <w:rPr>
          <w:rFonts w:ascii="Times New Roman" w:eastAsia="宋体" w:hAnsi="Times New Roman" w:cs="Times New Roman"/>
          <w:i/>
          <w:iCs/>
          <w:color w:val="000000" w:themeColor="text1"/>
          <w:kern w:val="0"/>
          <w:szCs w:val="21"/>
          <w:lang w:bidi="ar"/>
        </w:rPr>
      </w:pPr>
      <w:r w:rsidRPr="00DE3CF4">
        <w:rPr>
          <w:rFonts w:ascii="Times New Roman" w:eastAsia="宋体" w:hAnsi="Times New Roman" w:cs="Times New Roman"/>
          <w:i/>
          <w:iCs/>
          <w:color w:val="000000" w:themeColor="text1"/>
          <w:kern w:val="0"/>
          <w:szCs w:val="21"/>
          <w:lang w:bidi="ar"/>
        </w:rPr>
        <w:t>S</w:t>
      </w:r>
      <w:r w:rsidRPr="00DE3CF4">
        <w:rPr>
          <w:rFonts w:ascii="Times New Roman" w:eastAsia="宋体" w:hAnsi="Times New Roman" w:cs="Times New Roman"/>
          <w:i/>
          <w:iCs/>
          <w:color w:val="000000" w:themeColor="text1"/>
          <w:kern w:val="0"/>
          <w:szCs w:val="21"/>
          <w:vertAlign w:val="subscript"/>
          <w:lang w:bidi="ar"/>
        </w:rPr>
        <w:t>2</w:t>
      </w:r>
      <w:r w:rsidR="00867B42" w:rsidRPr="00DE3CF4">
        <w:rPr>
          <w:rFonts w:ascii="Times New Roman" w:eastAsia="宋体" w:hAnsi="Times New Roman" w:cs="Times New Roman"/>
          <w:i/>
          <w:iCs/>
          <w:color w:val="000000" w:themeColor="text1"/>
          <w:kern w:val="0"/>
          <w:szCs w:val="21"/>
          <w:lang w:bidi="ar"/>
        </w:rPr>
        <w:t xml:space="preserve">: </w:t>
      </w:r>
      <w:r w:rsidR="008D3969" w:rsidRPr="00DE3CF4">
        <w:rPr>
          <w:rFonts w:ascii="Times New Roman" w:eastAsia="宋体" w:hAnsi="Times New Roman" w:cs="Times New Roman"/>
          <w:i/>
          <w:iCs/>
          <w:color w:val="000000" w:themeColor="text1"/>
          <w:kern w:val="0"/>
          <w:szCs w:val="21"/>
          <w:lang w:bidi="ar"/>
        </w:rPr>
        <w:t xml:space="preserve">Fair and optimized </w:t>
      </w:r>
      <w:r w:rsidR="00C23DA2" w:rsidRPr="00DE3CF4">
        <w:rPr>
          <w:rFonts w:ascii="Times New Roman" w:eastAsia="宋体" w:hAnsi="Times New Roman" w:cs="Times New Roman"/>
          <w:i/>
          <w:iCs/>
          <w:color w:val="000000" w:themeColor="text1"/>
          <w:kern w:val="0"/>
          <w:szCs w:val="21"/>
          <w:lang w:bidi="ar"/>
        </w:rPr>
        <w:t xml:space="preserve">phosphorus </w:t>
      </w:r>
      <w:r w:rsidR="008D3969" w:rsidRPr="00DE3CF4">
        <w:rPr>
          <w:rFonts w:ascii="Times New Roman" w:eastAsia="宋体" w:hAnsi="Times New Roman" w:cs="Times New Roman"/>
          <w:i/>
          <w:iCs/>
          <w:color w:val="000000" w:themeColor="text1"/>
          <w:kern w:val="0"/>
          <w:szCs w:val="21"/>
          <w:lang w:bidi="ar"/>
        </w:rPr>
        <w:t>fertilizer trade</w:t>
      </w:r>
      <w:r w:rsidR="0099765C" w:rsidRPr="00DE3CF4">
        <w:rPr>
          <w:rFonts w:ascii="Times New Roman" w:eastAsia="宋体" w:hAnsi="Times New Roman" w:cs="Times New Roman"/>
          <w:i/>
          <w:iCs/>
          <w:color w:val="000000" w:themeColor="text1"/>
          <w:kern w:val="0"/>
          <w:szCs w:val="21"/>
          <w:lang w:bidi="ar"/>
        </w:rPr>
        <w:t>.</w:t>
      </w:r>
    </w:p>
    <w:p w14:paraId="3BDE8447" w14:textId="24579392" w:rsidR="00E269A8" w:rsidRDefault="00C72066" w:rsidP="00E269A8">
      <w:pPr>
        <w:spacing w:after="120" w:line="276" w:lineRule="auto"/>
        <w:rPr>
          <w:rFonts w:ascii="Times New Roman" w:eastAsia="宋体" w:hAnsi="Times New Roman" w:cs="Times New Roman"/>
          <w:color w:val="000000" w:themeColor="text1"/>
          <w:kern w:val="0"/>
          <w:szCs w:val="21"/>
          <w:lang w:bidi="ar"/>
        </w:rPr>
      </w:pPr>
      <w:r w:rsidRPr="00556DA3">
        <w:rPr>
          <w:rFonts w:ascii="Times New Roman" w:eastAsia="宋体" w:hAnsi="Times New Roman" w:cs="Times New Roman"/>
          <w:color w:val="000000" w:themeColor="text1"/>
          <w:kern w:val="0"/>
          <w:szCs w:val="21"/>
          <w:lang w:bidi="ar"/>
        </w:rPr>
        <w:t>The current unequal distribution and application of phosphorus fertilizers result</w:t>
      </w:r>
      <w:r w:rsidR="00720CC4">
        <w:rPr>
          <w:rFonts w:ascii="Times New Roman" w:eastAsia="宋体" w:hAnsi="Times New Roman" w:cs="Times New Roman" w:hint="eastAsia"/>
          <w:color w:val="000000" w:themeColor="text1"/>
          <w:kern w:val="0"/>
          <w:szCs w:val="21"/>
          <w:lang w:bidi="ar"/>
        </w:rPr>
        <w:t>ed</w:t>
      </w:r>
      <w:r w:rsidRPr="00556DA3">
        <w:rPr>
          <w:rFonts w:ascii="Times New Roman" w:eastAsia="宋体" w:hAnsi="Times New Roman" w:cs="Times New Roman"/>
          <w:color w:val="000000" w:themeColor="text1"/>
          <w:kern w:val="0"/>
          <w:szCs w:val="21"/>
          <w:lang w:bidi="ar"/>
        </w:rPr>
        <w:t xml:space="preserve"> in regional phosphorus over-pollution and deficiencies in soil </w:t>
      </w:r>
      <w:r w:rsidR="00E535FF">
        <w:rPr>
          <w:rFonts w:ascii="Times New Roman" w:eastAsia="宋体" w:hAnsi="Times New Roman" w:cs="Times New Roman"/>
          <w:color w:val="000000" w:themeColor="text1"/>
          <w:kern w:val="0"/>
          <w:szCs w:val="21"/>
          <w:lang w:bidi="ar"/>
        </w:rPr>
        <w:t>P</w:t>
      </w:r>
      <w:r w:rsidRPr="00556DA3">
        <w:rPr>
          <w:rFonts w:ascii="Times New Roman" w:eastAsia="宋体" w:hAnsi="Times New Roman" w:cs="Times New Roman"/>
          <w:color w:val="000000" w:themeColor="text1"/>
          <w:kern w:val="0"/>
          <w:szCs w:val="21"/>
          <w:lang w:bidi="ar"/>
        </w:rPr>
        <w:t xml:space="preserve"> reserves, </w:t>
      </w:r>
      <w:r w:rsidR="001742E7" w:rsidRPr="001742E7">
        <w:rPr>
          <w:rFonts w:ascii="Times New Roman" w:eastAsia="宋体" w:hAnsi="Times New Roman" w:cs="Times New Roman"/>
          <w:color w:val="000000" w:themeColor="text1"/>
          <w:kern w:val="0"/>
          <w:szCs w:val="21"/>
          <w:lang w:bidi="ar"/>
        </w:rPr>
        <w:t>as well as intensified greenhouse gas emissions from trade transportation.</w:t>
      </w:r>
      <w:r w:rsidR="001742E7">
        <w:rPr>
          <w:rFonts w:ascii="Times New Roman" w:eastAsia="宋体" w:hAnsi="Times New Roman" w:cs="Times New Roman" w:hint="eastAsia"/>
          <w:color w:val="000000" w:themeColor="text1"/>
          <w:kern w:val="0"/>
          <w:szCs w:val="21"/>
          <w:lang w:bidi="ar"/>
        </w:rPr>
        <w:t xml:space="preserve"> </w:t>
      </w:r>
      <w:r w:rsidR="001742E7" w:rsidRPr="001742E7">
        <w:rPr>
          <w:rFonts w:ascii="Times New Roman" w:eastAsia="宋体" w:hAnsi="Times New Roman" w:cs="Times New Roman"/>
          <w:color w:val="000000" w:themeColor="text1"/>
          <w:kern w:val="0"/>
          <w:szCs w:val="21"/>
          <w:lang w:bidi="ar"/>
        </w:rPr>
        <w:t xml:space="preserve">In response, we recalibrated the </w:t>
      </w:r>
      <w:r w:rsidR="00E535FF">
        <w:rPr>
          <w:rFonts w:ascii="Times New Roman" w:eastAsia="宋体" w:hAnsi="Times New Roman" w:cs="Times New Roman"/>
          <w:color w:val="000000" w:themeColor="text1"/>
          <w:kern w:val="0"/>
          <w:szCs w:val="21"/>
          <w:lang w:bidi="ar"/>
        </w:rPr>
        <w:t>P</w:t>
      </w:r>
      <w:r w:rsidR="001742E7" w:rsidRPr="001742E7">
        <w:rPr>
          <w:rFonts w:ascii="Times New Roman" w:eastAsia="宋体" w:hAnsi="Times New Roman" w:cs="Times New Roman"/>
          <w:color w:val="000000" w:themeColor="text1"/>
          <w:kern w:val="0"/>
          <w:szCs w:val="21"/>
          <w:lang w:bidi="ar"/>
        </w:rPr>
        <w:t xml:space="preserve"> fertilizer demand for </w:t>
      </w:r>
      <w:r w:rsidR="00E535FF">
        <w:rPr>
          <w:rFonts w:ascii="Times New Roman" w:eastAsia="宋体" w:hAnsi="Times New Roman" w:cs="Times New Roman"/>
          <w:color w:val="000000" w:themeColor="text1"/>
          <w:kern w:val="0"/>
          <w:szCs w:val="21"/>
          <w:lang w:bidi="ar"/>
        </w:rPr>
        <w:t>each</w:t>
      </w:r>
      <w:r w:rsidR="001742E7" w:rsidRPr="001742E7">
        <w:rPr>
          <w:rFonts w:ascii="Times New Roman" w:eastAsia="宋体" w:hAnsi="Times New Roman" w:cs="Times New Roman"/>
          <w:color w:val="000000" w:themeColor="text1"/>
          <w:kern w:val="0"/>
          <w:szCs w:val="21"/>
          <w:lang w:bidi="ar"/>
        </w:rPr>
        <w:t xml:space="preserve"> region based on soil </w:t>
      </w:r>
      <w:r w:rsidR="00E535FF">
        <w:rPr>
          <w:rFonts w:ascii="Times New Roman" w:eastAsia="宋体" w:hAnsi="Times New Roman" w:cs="Times New Roman"/>
          <w:color w:val="000000" w:themeColor="text1"/>
          <w:kern w:val="0"/>
          <w:szCs w:val="21"/>
          <w:lang w:bidi="ar"/>
        </w:rPr>
        <w:t>P</w:t>
      </w:r>
      <w:r w:rsidR="001742E7" w:rsidRPr="001742E7">
        <w:rPr>
          <w:rFonts w:ascii="Times New Roman" w:eastAsia="宋体" w:hAnsi="Times New Roman" w:cs="Times New Roman"/>
          <w:color w:val="000000" w:themeColor="text1"/>
          <w:kern w:val="0"/>
          <w:szCs w:val="21"/>
          <w:lang w:bidi="ar"/>
        </w:rPr>
        <w:t xml:space="preserve"> levels and arable land area, adhering to the principle of equal distribution. We then calculated the optimized yields following phosphorus allocation and designed a linear programming model for a trade distribution plan that minimizes emissions. In this scenario, only phosphorus fertilizer trade is conducted, halting agricultural product trade, to explore the feasibility of achieving food self-sufficiency through optimized phosphorus </w:t>
      </w:r>
      <w:r w:rsidR="001742E7">
        <w:rPr>
          <w:rFonts w:ascii="Times New Roman" w:eastAsia="宋体" w:hAnsi="Times New Roman" w:cs="Times New Roman" w:hint="eastAsia"/>
          <w:color w:val="000000" w:themeColor="text1"/>
          <w:kern w:val="0"/>
          <w:szCs w:val="21"/>
          <w:lang w:bidi="ar"/>
        </w:rPr>
        <w:t xml:space="preserve">fertilizer </w:t>
      </w:r>
      <w:r w:rsidR="001742E7" w:rsidRPr="001742E7">
        <w:rPr>
          <w:rFonts w:ascii="Times New Roman" w:eastAsia="宋体" w:hAnsi="Times New Roman" w:cs="Times New Roman"/>
          <w:color w:val="000000" w:themeColor="text1"/>
          <w:kern w:val="0"/>
          <w:szCs w:val="21"/>
          <w:lang w:bidi="ar"/>
        </w:rPr>
        <w:t>distribution.</w:t>
      </w:r>
    </w:p>
    <w:p w14:paraId="323E0E46" w14:textId="62C94B04" w:rsidR="008D3969" w:rsidRPr="00DE3CF4" w:rsidRDefault="008D3969" w:rsidP="00867B42">
      <w:pPr>
        <w:spacing w:after="120" w:line="276" w:lineRule="auto"/>
        <w:rPr>
          <w:rFonts w:ascii="Times New Roman" w:eastAsia="宋体" w:hAnsi="Times New Roman" w:cs="Times New Roman"/>
          <w:i/>
          <w:iCs/>
          <w:color w:val="000000" w:themeColor="text1"/>
          <w:kern w:val="0"/>
          <w:szCs w:val="21"/>
          <w:lang w:bidi="ar"/>
        </w:rPr>
      </w:pPr>
      <w:r w:rsidRPr="00DE3CF4">
        <w:rPr>
          <w:rFonts w:ascii="Times New Roman" w:eastAsia="宋体" w:hAnsi="Times New Roman" w:cs="Times New Roman"/>
          <w:i/>
          <w:iCs/>
          <w:color w:val="000000" w:themeColor="text1"/>
          <w:kern w:val="0"/>
          <w:szCs w:val="21"/>
          <w:lang w:bidi="ar"/>
        </w:rPr>
        <w:lastRenderedPageBreak/>
        <w:t>S</w:t>
      </w:r>
      <w:r w:rsidRPr="00DE3CF4">
        <w:rPr>
          <w:rFonts w:ascii="Times New Roman" w:eastAsia="宋体" w:hAnsi="Times New Roman" w:cs="Times New Roman"/>
          <w:i/>
          <w:iCs/>
          <w:color w:val="000000" w:themeColor="text1"/>
          <w:kern w:val="0"/>
          <w:szCs w:val="21"/>
          <w:vertAlign w:val="subscript"/>
          <w:lang w:bidi="ar"/>
        </w:rPr>
        <w:t>3</w:t>
      </w:r>
      <w:r w:rsidR="00040379" w:rsidRPr="00DE3CF4">
        <w:rPr>
          <w:rFonts w:ascii="Times New Roman" w:eastAsia="宋体" w:hAnsi="Times New Roman" w:cs="Times New Roman"/>
          <w:i/>
          <w:iCs/>
          <w:color w:val="000000" w:themeColor="text1"/>
          <w:kern w:val="0"/>
          <w:szCs w:val="21"/>
          <w:vertAlign w:val="subscript"/>
          <w:lang w:bidi="ar"/>
        </w:rPr>
        <w:t xml:space="preserve">: </w:t>
      </w:r>
      <w:r w:rsidRPr="00DE3CF4">
        <w:rPr>
          <w:rFonts w:ascii="Times New Roman" w:eastAsia="宋体" w:hAnsi="Times New Roman" w:cs="Times New Roman"/>
          <w:i/>
          <w:iCs/>
          <w:color w:val="000000" w:themeColor="text1"/>
          <w:kern w:val="0"/>
          <w:szCs w:val="21"/>
          <w:lang w:bidi="ar"/>
        </w:rPr>
        <w:t xml:space="preserve">Fair and optimized </w:t>
      </w:r>
      <w:r w:rsidR="00C23DA2" w:rsidRPr="00DE3CF4">
        <w:rPr>
          <w:rFonts w:ascii="Times New Roman" w:eastAsia="宋体" w:hAnsi="Times New Roman" w:cs="Times New Roman"/>
          <w:i/>
          <w:iCs/>
          <w:color w:val="000000" w:themeColor="text1"/>
          <w:kern w:val="0"/>
          <w:szCs w:val="21"/>
          <w:lang w:bidi="ar"/>
        </w:rPr>
        <w:t>phosphorus fertilizer</w:t>
      </w:r>
      <w:r w:rsidRPr="00DE3CF4">
        <w:rPr>
          <w:rFonts w:ascii="Times New Roman" w:eastAsia="宋体" w:hAnsi="Times New Roman" w:cs="Times New Roman"/>
          <w:i/>
          <w:iCs/>
          <w:color w:val="000000" w:themeColor="text1"/>
          <w:kern w:val="0"/>
          <w:szCs w:val="21"/>
          <w:lang w:bidi="ar"/>
        </w:rPr>
        <w:t xml:space="preserve"> and grain trade.</w:t>
      </w:r>
    </w:p>
    <w:p w14:paraId="655E8ACB" w14:textId="26EBADBF" w:rsidR="008D3969" w:rsidRDefault="008D3969" w:rsidP="00DE3CF4">
      <w:pPr>
        <w:spacing w:after="120" w:line="276" w:lineRule="auto"/>
        <w:rPr>
          <w:rFonts w:ascii="Times New Roman" w:eastAsia="宋体" w:hAnsi="Times New Roman" w:cs="Times New Roman"/>
          <w:color w:val="000000" w:themeColor="text1"/>
          <w:kern w:val="0"/>
          <w:szCs w:val="21"/>
          <w:lang w:bidi="ar"/>
        </w:rPr>
      </w:pPr>
      <w:r w:rsidRPr="00707ABB">
        <w:rPr>
          <w:rFonts w:ascii="Times New Roman" w:eastAsia="宋体" w:hAnsi="Times New Roman" w:cs="Times New Roman" w:hint="eastAsia"/>
          <w:color w:val="000000" w:themeColor="text1"/>
          <w:kern w:val="0"/>
          <w:szCs w:val="21"/>
          <w:lang w:bidi="ar"/>
        </w:rPr>
        <w:t>Even after optimizing phosphorus fertilizer distribution, some regions, such as Singapore and Pakistan, cannot achieve self-sufficiency due to limited arable land and high population density.</w:t>
      </w:r>
      <w:r>
        <w:rPr>
          <w:rFonts w:ascii="Times New Roman" w:eastAsia="宋体" w:hAnsi="Times New Roman" w:cs="Times New Roman" w:hint="eastAsia"/>
          <w:color w:val="000000" w:themeColor="text1"/>
          <w:kern w:val="0"/>
          <w:szCs w:val="21"/>
          <w:lang w:bidi="ar"/>
        </w:rPr>
        <w:t xml:space="preserve"> </w:t>
      </w:r>
      <w:r w:rsidRPr="00EB5BCE">
        <w:rPr>
          <w:rFonts w:ascii="Times New Roman" w:eastAsia="宋体" w:hAnsi="Times New Roman" w:cs="Times New Roman"/>
          <w:color w:val="000000" w:themeColor="text1"/>
          <w:kern w:val="0"/>
          <w:szCs w:val="21"/>
          <w:lang w:bidi="ar"/>
        </w:rPr>
        <w:t>To achieve the SDG2 Zero Hunger goal, we proposed a more ambitious plan</w:t>
      </w:r>
      <w:r w:rsidRPr="00EB5BCE">
        <w:rPr>
          <w:rFonts w:ascii="Times New Roman" w:eastAsia="宋体" w:hAnsi="Times New Roman" w:cs="Times New Roman" w:hint="eastAsia"/>
          <w:color w:val="000000" w:themeColor="text1"/>
          <w:kern w:val="0"/>
          <w:szCs w:val="21"/>
          <w:lang w:bidi="ar"/>
        </w:rPr>
        <w:t>,</w:t>
      </w:r>
      <w:r w:rsidRPr="00EB5BCE">
        <w:rPr>
          <w:rFonts w:ascii="Times New Roman" w:eastAsia="宋体" w:hAnsi="Times New Roman" w:cs="Times New Roman"/>
          <w:color w:val="000000" w:themeColor="text1"/>
          <w:kern w:val="0"/>
          <w:szCs w:val="21"/>
          <w:lang w:bidi="ar"/>
        </w:rPr>
        <w:t xml:space="preserve"> S</w:t>
      </w:r>
      <w:r w:rsidRPr="00EB5BCE">
        <w:rPr>
          <w:rFonts w:ascii="Times New Roman" w:eastAsia="宋体" w:hAnsi="Times New Roman" w:cs="Times New Roman" w:hint="eastAsia"/>
          <w:color w:val="000000" w:themeColor="text1"/>
          <w:kern w:val="0"/>
          <w:szCs w:val="21"/>
          <w:lang w:bidi="ar"/>
        </w:rPr>
        <w:t>3</w:t>
      </w:r>
      <w:r w:rsidRPr="00EB5BCE">
        <w:rPr>
          <w:rFonts w:ascii="Times New Roman" w:eastAsia="宋体" w:hAnsi="Times New Roman" w:cs="Times New Roman"/>
          <w:color w:val="000000" w:themeColor="text1"/>
          <w:kern w:val="0"/>
          <w:szCs w:val="21"/>
          <w:lang w:bidi="ar"/>
        </w:rPr>
        <w:t xml:space="preserve">. This involves the demand-based distribution of </w:t>
      </w:r>
      <w:r w:rsidRPr="00EB5BCE">
        <w:rPr>
          <w:rFonts w:ascii="Times New Roman" w:eastAsia="宋体" w:hAnsi="Times New Roman" w:cs="Times New Roman" w:hint="eastAsia"/>
          <w:color w:val="000000" w:themeColor="text1"/>
          <w:kern w:val="0"/>
          <w:szCs w:val="21"/>
          <w:lang w:bidi="ar"/>
        </w:rPr>
        <w:t>P</w:t>
      </w:r>
      <w:r w:rsidRPr="00EB5BCE">
        <w:rPr>
          <w:rFonts w:ascii="Times New Roman" w:eastAsia="宋体" w:hAnsi="Times New Roman" w:cs="Times New Roman"/>
          <w:color w:val="000000" w:themeColor="text1"/>
          <w:kern w:val="0"/>
          <w:szCs w:val="21"/>
          <w:lang w:bidi="ar"/>
        </w:rPr>
        <w:t xml:space="preserve"> fertilizer products and calculating the grain </w:t>
      </w:r>
      <w:r w:rsidRPr="00EB5BCE">
        <w:rPr>
          <w:rFonts w:ascii="Times New Roman" w:eastAsia="宋体" w:hAnsi="Times New Roman" w:cs="Times New Roman" w:hint="eastAsia"/>
          <w:color w:val="000000" w:themeColor="text1"/>
          <w:kern w:val="0"/>
          <w:szCs w:val="21"/>
          <w:lang w:bidi="ar"/>
        </w:rPr>
        <w:t>budget</w:t>
      </w:r>
      <w:r w:rsidRPr="00EB5BCE">
        <w:rPr>
          <w:rFonts w:ascii="Times New Roman" w:eastAsia="宋体" w:hAnsi="Times New Roman" w:cs="Times New Roman"/>
          <w:color w:val="000000" w:themeColor="text1"/>
          <w:kern w:val="0"/>
          <w:szCs w:val="21"/>
          <w:lang w:bidi="ar"/>
        </w:rPr>
        <w:t xml:space="preserve"> (</w:t>
      </w:r>
      <w:proofErr w:type="spellStart"/>
      <w:r w:rsidRPr="009851BA">
        <w:rPr>
          <w:rFonts w:ascii="Times New Roman" w:eastAsia="宋体" w:hAnsi="Times New Roman" w:cs="Times New Roman" w:hint="eastAsia"/>
          <w:i/>
          <w:iCs/>
          <w:color w:val="000000" w:themeColor="text1"/>
          <w:kern w:val="0"/>
          <w:szCs w:val="21"/>
          <w:lang w:bidi="ar"/>
        </w:rPr>
        <w:t>Grain</w:t>
      </w:r>
      <w:r w:rsidRPr="009851BA">
        <w:rPr>
          <w:rFonts w:ascii="Times New Roman" w:eastAsia="宋体" w:hAnsi="Times New Roman" w:cs="Times New Roman" w:hint="eastAsia"/>
          <w:i/>
          <w:iCs/>
          <w:color w:val="000000" w:themeColor="text1"/>
          <w:kern w:val="0"/>
          <w:szCs w:val="21"/>
          <w:vertAlign w:val="subscript"/>
          <w:lang w:bidi="ar"/>
        </w:rPr>
        <w:t>budget</w:t>
      </w:r>
      <w:proofErr w:type="spellEnd"/>
      <w:r w:rsidRPr="00EB5BCE">
        <w:rPr>
          <w:rFonts w:ascii="Times New Roman" w:eastAsia="宋体" w:hAnsi="Times New Roman" w:cs="Times New Roman" w:hint="eastAsia"/>
          <w:color w:val="000000" w:themeColor="text1"/>
          <w:kern w:val="0"/>
          <w:szCs w:val="21"/>
          <w:lang w:bidi="ar"/>
        </w:rPr>
        <w:t>, in</w:t>
      </w:r>
      <w:r>
        <w:rPr>
          <w:rFonts w:ascii="Times New Roman" w:eastAsia="宋体" w:hAnsi="Times New Roman" w:cs="Times New Roman" w:hint="eastAsia"/>
          <w:color w:val="000000" w:themeColor="text1"/>
          <w:kern w:val="0"/>
          <w:szCs w:val="21"/>
          <w:lang w:bidi="ar"/>
        </w:rPr>
        <w:t xml:space="preserve"> </w:t>
      </w:r>
      <w:r w:rsidRPr="00EB5BCE">
        <w:rPr>
          <w:rFonts w:ascii="Times New Roman" w:eastAsia="宋体" w:hAnsi="Times New Roman" w:cs="Times New Roman" w:hint="eastAsia"/>
          <w:color w:val="000000" w:themeColor="text1"/>
          <w:kern w:val="0"/>
          <w:szCs w:val="21"/>
          <w:lang w:bidi="ar"/>
        </w:rPr>
        <w:t>t</w:t>
      </w:r>
      <w:r w:rsidRPr="00EB5BCE">
        <w:rPr>
          <w:rFonts w:ascii="Times New Roman" w:eastAsia="宋体" w:hAnsi="Times New Roman" w:cs="Times New Roman"/>
          <w:color w:val="000000" w:themeColor="text1"/>
          <w:kern w:val="0"/>
          <w:szCs w:val="21"/>
          <w:lang w:bidi="ar"/>
        </w:rPr>
        <w:t xml:space="preserve">) for each region. </w:t>
      </w:r>
      <w:r>
        <w:rPr>
          <w:rFonts w:ascii="Times New Roman" w:eastAsia="宋体" w:hAnsi="Times New Roman" w:cs="Times New Roman" w:hint="eastAsia"/>
          <w:color w:val="000000" w:themeColor="text1"/>
          <w:kern w:val="0"/>
          <w:szCs w:val="21"/>
          <w:lang w:bidi="ar"/>
        </w:rPr>
        <w:t>G</w:t>
      </w:r>
      <w:r w:rsidRPr="00EB5BCE">
        <w:rPr>
          <w:rFonts w:ascii="Times New Roman" w:eastAsia="宋体" w:hAnsi="Times New Roman" w:cs="Times New Roman"/>
          <w:color w:val="000000" w:themeColor="text1"/>
          <w:kern w:val="0"/>
          <w:szCs w:val="21"/>
          <w:lang w:bidi="ar"/>
        </w:rPr>
        <w:t>rains are then allocated to regions with deficits.</w:t>
      </w:r>
      <w:r w:rsidR="008538C8" w:rsidRPr="008538C8">
        <w:t xml:space="preserve"> </w:t>
      </w:r>
      <w:r w:rsidR="008538C8" w:rsidRPr="008538C8">
        <w:rPr>
          <w:rFonts w:ascii="Times New Roman" w:eastAsia="宋体" w:hAnsi="Times New Roman" w:cs="Times New Roman"/>
          <w:color w:val="000000" w:themeColor="text1"/>
          <w:kern w:val="0"/>
          <w:szCs w:val="21"/>
          <w:lang w:bidi="ar"/>
        </w:rPr>
        <w:t>To maintain the daily consumption of other agricultural products, it is assumed that the trade model for products, other than grain, remains in the S</w:t>
      </w:r>
      <w:r w:rsidR="008538C8" w:rsidRPr="008538C8">
        <w:rPr>
          <w:rFonts w:ascii="Times New Roman" w:eastAsia="宋体" w:hAnsi="Times New Roman" w:cs="Times New Roman"/>
          <w:color w:val="000000" w:themeColor="text1"/>
          <w:kern w:val="0"/>
          <w:szCs w:val="21"/>
          <w:vertAlign w:val="subscript"/>
          <w:lang w:bidi="ar"/>
        </w:rPr>
        <w:t>0</w:t>
      </w:r>
      <w:r w:rsidR="008538C8" w:rsidRPr="008538C8">
        <w:rPr>
          <w:rFonts w:ascii="Times New Roman" w:eastAsia="宋体" w:hAnsi="Times New Roman" w:cs="Times New Roman"/>
          <w:color w:val="000000" w:themeColor="text1"/>
          <w:kern w:val="0"/>
          <w:szCs w:val="21"/>
          <w:lang w:bidi="ar"/>
        </w:rPr>
        <w:t xml:space="preserve"> state.</w:t>
      </w:r>
    </w:p>
    <w:p w14:paraId="5F77A2F6" w14:textId="77777777" w:rsidR="00216CA4" w:rsidRDefault="00216CA4" w:rsidP="00216CA4">
      <w:pPr>
        <w:spacing w:after="120" w:line="276" w:lineRule="auto"/>
        <w:rPr>
          <w:rFonts w:ascii="Times New Roman" w:eastAsia="宋体" w:hAnsi="Times New Roman" w:cs="Times New Roman"/>
          <w:color w:val="000000" w:themeColor="text1"/>
          <w:kern w:val="0"/>
          <w:szCs w:val="21"/>
          <w:lang w:bidi="ar"/>
        </w:rPr>
      </w:pPr>
    </w:p>
    <w:p w14:paraId="465138CE" w14:textId="439803E8" w:rsidR="00216CA4" w:rsidRPr="00A47489" w:rsidRDefault="00216CA4" w:rsidP="00DE3CF4">
      <w:pPr>
        <w:spacing w:after="120" w:line="276" w:lineRule="auto"/>
        <w:rPr>
          <w:rFonts w:ascii="Times New Roman" w:eastAsia="宋体" w:hAnsi="Times New Roman" w:cs="Times New Roman"/>
          <w:b/>
          <w:bCs/>
          <w:i/>
          <w:iCs/>
          <w:color w:val="000000" w:themeColor="text1"/>
          <w:kern w:val="0"/>
          <w:szCs w:val="21"/>
          <w:lang w:bidi="ar"/>
        </w:rPr>
      </w:pPr>
      <w:r w:rsidRPr="00A47489">
        <w:rPr>
          <w:rFonts w:ascii="Times New Roman" w:eastAsia="宋体" w:hAnsi="Times New Roman" w:cs="Times New Roman"/>
          <w:b/>
          <w:bCs/>
          <w:i/>
          <w:iCs/>
          <w:color w:val="000000" w:themeColor="text1"/>
          <w:kern w:val="0"/>
          <w:szCs w:val="21"/>
          <w:lang w:bidi="ar"/>
        </w:rPr>
        <w:t>Model description</w:t>
      </w:r>
    </w:p>
    <w:p w14:paraId="360B77E4" w14:textId="580668F8" w:rsidR="003E2565" w:rsidRDefault="00815587" w:rsidP="002A2E70">
      <w:pPr>
        <w:spacing w:after="120" w:line="276" w:lineRule="auto"/>
        <w:rPr>
          <w:rFonts w:ascii="Times New Roman" w:eastAsia="宋体" w:hAnsi="Times New Roman" w:cs="Times New Roman"/>
          <w:color w:val="000000" w:themeColor="text1"/>
          <w:kern w:val="0"/>
          <w:szCs w:val="21"/>
          <w:lang w:bidi="ar"/>
        </w:rPr>
      </w:pPr>
      <w:r w:rsidRPr="009E4276">
        <w:rPr>
          <w:rFonts w:ascii="Times New Roman" w:eastAsia="宋体" w:hAnsi="Times New Roman" w:cs="Times New Roman"/>
          <w:i/>
          <w:iCs/>
          <w:szCs w:val="21"/>
        </w:rPr>
        <w:t>Assessment of the</w:t>
      </w:r>
      <w:r w:rsidRPr="00815587">
        <w:rPr>
          <w:rFonts w:ascii="Times New Roman" w:eastAsia="宋体" w:hAnsi="Times New Roman" w:cs="Times New Roman"/>
          <w:i/>
          <w:iCs/>
          <w:szCs w:val="21"/>
        </w:rPr>
        <w:t xml:space="preserve"> regional phosphorus fertilizer demand</w:t>
      </w:r>
    </w:p>
    <w:p w14:paraId="25C949B4" w14:textId="27DB9528" w:rsidR="00ED33DC" w:rsidRDefault="00C72066" w:rsidP="002A2E70">
      <w:pPr>
        <w:spacing w:after="120" w:line="276" w:lineRule="auto"/>
        <w:rPr>
          <w:rFonts w:ascii="Times New Roman" w:eastAsia="宋体" w:hAnsi="Times New Roman" w:cs="Times New Roman"/>
          <w:color w:val="000000" w:themeColor="text1"/>
          <w:kern w:val="0"/>
          <w:szCs w:val="21"/>
          <w:lang w:bidi="ar"/>
        </w:rPr>
      </w:pPr>
      <w:r w:rsidRPr="00F027C7">
        <w:rPr>
          <w:rFonts w:ascii="Times New Roman" w:eastAsia="宋体" w:hAnsi="Times New Roman" w:cs="Times New Roman"/>
          <w:color w:val="000000" w:themeColor="text1"/>
          <w:kern w:val="0"/>
          <w:szCs w:val="21"/>
          <w:lang w:bidi="ar"/>
        </w:rPr>
        <w:t>Considering the sustainable supply of soil phosphorus reserves, we used data from McDowell et al</w:t>
      </w:r>
      <w:r>
        <w:rPr>
          <w:rFonts w:ascii="Times New Roman" w:eastAsia="宋体" w:hAnsi="Times New Roman" w:cs="Times New Roman"/>
          <w:color w:val="000000" w:themeColor="text1"/>
          <w:kern w:val="0"/>
          <w:szCs w:val="21"/>
          <w:lang w:bidi="ar"/>
        </w:rPr>
        <w:fldChar w:fldCharType="begin"/>
      </w:r>
      <w:r w:rsidR="002A1725">
        <w:rPr>
          <w:rFonts w:ascii="Times New Roman" w:eastAsia="宋体" w:hAnsi="Times New Roman" w:cs="Times New Roman"/>
          <w:color w:val="000000" w:themeColor="text1"/>
          <w:kern w:val="0"/>
          <w:szCs w:val="21"/>
          <w:lang w:bidi="ar"/>
        </w:rPr>
        <w:instrText xml:space="preserve"> ADDIN ZOTERO_ITEM CSL_CITATION {"citationID":"q13DyOBC","properties":{"formattedCitation":"\\super 3\\nosupersub{}","plainCitation":"3","noteIndex":0},"citationItems":[{"id":1444,"uris":["http://zotero.org/users/local/spR4t3Lp/items/6FXLPR79"],"itemData":{"id":1444,"type":"article-journal","abstract":"Abstract\n            \n              Soil phosphorus drives food production that is needed to feed a growing global population. However, knowledge of plant available phosphorus stocks at a global scale is poor but needed to better match phosphorus fertiliser supply to crop demand. We collated, checked, converted, and filtered a database of\n              c\n              . 575,000 soil samples to\n              c\n              . 33,000 soil samples of soil Olsen phosphorus concentrations. These data represent the most up-to-date repository of freely available data for plant available phosphorus at a global scale. We used these data to derive a model (\n              R\n              \n                2\n              \n               = 0.54) of topsoil Olsen phosphorus concentrations that when combined with data on bulk density predicted the distribution and global stock of soil Olsen phosphorus. We expect that these data can be used to not only show where plant available P should be boosted, but also where it can be drawn down to make more efficient use of fertiliser phosphorus and to minimise likely phosphorus loss and degradation of water quality.","container-title":"Scientific Data","DOI":"10.1038/s41597-023-02022-4","ISSN":"2052-4463","issue":"1","journalAbbreviation":"Sci Data","language":"en","page":"125","source":"DOI.org (Crossref)","title":"A Global Database of Soil Plant Available Phosphorus","volume":"10","author":[{"family":"McDowell","given":"R. W."},{"family":"Noble","given":"A."},{"family":"Pletnyakov","given":"P."},{"family":"Haygarth","given":"P. M."}],"issued":{"date-parts":[["2023",3,7]]}}}],"schema":"https://github.com/citation-style-language/schema/raw/master/csl-citation.json"} </w:instrText>
      </w:r>
      <w:r>
        <w:rPr>
          <w:rFonts w:ascii="Times New Roman" w:eastAsia="宋体" w:hAnsi="Times New Roman" w:cs="Times New Roman"/>
          <w:color w:val="000000" w:themeColor="text1"/>
          <w:kern w:val="0"/>
          <w:szCs w:val="21"/>
          <w:lang w:bidi="ar"/>
        </w:rPr>
        <w:fldChar w:fldCharType="separate"/>
      </w:r>
      <w:r w:rsidR="002A1725" w:rsidRPr="002A1725">
        <w:rPr>
          <w:rFonts w:ascii="Times New Roman" w:hAnsi="Times New Roman" w:cs="Times New Roman"/>
          <w:kern w:val="0"/>
          <w:szCs w:val="24"/>
          <w:vertAlign w:val="superscript"/>
        </w:rPr>
        <w:t>3</w:t>
      </w:r>
      <w:r>
        <w:rPr>
          <w:rFonts w:ascii="Times New Roman" w:eastAsia="宋体" w:hAnsi="Times New Roman" w:cs="Times New Roman"/>
          <w:color w:val="000000" w:themeColor="text1"/>
          <w:kern w:val="0"/>
          <w:szCs w:val="21"/>
          <w:lang w:bidi="ar"/>
        </w:rPr>
        <w:fldChar w:fldCharType="end"/>
      </w:r>
      <w:r w:rsidRPr="00F027C7">
        <w:rPr>
          <w:rFonts w:ascii="Times New Roman" w:eastAsia="宋体" w:hAnsi="Times New Roman" w:cs="Times New Roman"/>
          <w:color w:val="000000" w:themeColor="text1"/>
          <w:kern w:val="0"/>
          <w:szCs w:val="21"/>
          <w:lang w:bidi="ar"/>
        </w:rPr>
        <w:t xml:space="preserve"> to determine the soil Olsen phosphorus reserves in various regions. We set a soil Olsen phosphorus threshold of 30 mg</w:t>
      </w:r>
      <w:r w:rsidR="00E535FF">
        <w:rPr>
          <w:rFonts w:ascii="Times New Roman" w:eastAsia="宋体" w:hAnsi="Times New Roman" w:cs="Times New Roman"/>
          <w:color w:val="000000" w:themeColor="text1"/>
          <w:kern w:val="0"/>
          <w:szCs w:val="21"/>
          <w:lang w:bidi="ar"/>
        </w:rPr>
        <w:t xml:space="preserve"> </w:t>
      </w:r>
      <w:r>
        <w:rPr>
          <w:rFonts w:ascii="Times New Roman" w:eastAsia="宋体" w:hAnsi="Times New Roman" w:cs="Times New Roman" w:hint="eastAsia"/>
          <w:color w:val="000000" w:themeColor="text1"/>
          <w:kern w:val="0"/>
          <w:szCs w:val="21"/>
          <w:lang w:bidi="ar"/>
        </w:rPr>
        <w:t>k</w:t>
      </w:r>
      <w:r w:rsidRPr="00F027C7">
        <w:rPr>
          <w:rFonts w:ascii="Times New Roman" w:eastAsia="宋体" w:hAnsi="Times New Roman" w:cs="Times New Roman"/>
          <w:color w:val="000000" w:themeColor="text1"/>
          <w:kern w:val="0"/>
          <w:szCs w:val="21"/>
          <w:lang w:bidi="ar"/>
        </w:rPr>
        <w:t>g</w:t>
      </w:r>
      <w:r w:rsidR="00E535FF" w:rsidRPr="00E535FF">
        <w:rPr>
          <w:rFonts w:ascii="Times New Roman" w:eastAsia="宋体" w:hAnsi="Times New Roman" w:cs="Times New Roman"/>
          <w:color w:val="000000" w:themeColor="text1"/>
          <w:kern w:val="0"/>
          <w:szCs w:val="21"/>
          <w:vertAlign w:val="superscript"/>
          <w:lang w:bidi="ar"/>
        </w:rPr>
        <w:t>-1</w:t>
      </w:r>
      <w:r w:rsidRPr="00F027C7">
        <w:rPr>
          <w:rFonts w:ascii="Times New Roman" w:eastAsia="宋体" w:hAnsi="Times New Roman" w:cs="Times New Roman"/>
          <w:color w:val="000000" w:themeColor="text1"/>
          <w:kern w:val="0"/>
          <w:szCs w:val="21"/>
          <w:lang w:bidi="ar"/>
        </w:rPr>
        <w:t xml:space="preserve">, which </w:t>
      </w:r>
      <w:r w:rsidR="00720CC4">
        <w:rPr>
          <w:rFonts w:ascii="Times New Roman" w:eastAsia="宋体" w:hAnsi="Times New Roman" w:cs="Times New Roman" w:hint="eastAsia"/>
          <w:color w:val="000000" w:themeColor="text1"/>
          <w:kern w:val="0"/>
          <w:szCs w:val="21"/>
          <w:lang w:bidi="ar"/>
        </w:rPr>
        <w:t>wa</w:t>
      </w:r>
      <w:r w:rsidRPr="00F027C7">
        <w:rPr>
          <w:rFonts w:ascii="Times New Roman" w:eastAsia="宋体" w:hAnsi="Times New Roman" w:cs="Times New Roman"/>
          <w:color w:val="000000" w:themeColor="text1"/>
          <w:kern w:val="0"/>
          <w:szCs w:val="21"/>
          <w:lang w:bidi="ar"/>
        </w:rPr>
        <w:t>s sufficient to maintain optimal yields for most crops</w:t>
      </w:r>
      <w:r>
        <w:rPr>
          <w:rFonts w:ascii="Times New Roman" w:eastAsia="宋体" w:hAnsi="Times New Roman" w:cs="Times New Roman"/>
          <w:color w:val="000000" w:themeColor="text1"/>
          <w:kern w:val="0"/>
          <w:szCs w:val="21"/>
          <w:lang w:bidi="ar"/>
        </w:rPr>
        <w:fldChar w:fldCharType="begin"/>
      </w:r>
      <w:r w:rsidR="002A1725">
        <w:rPr>
          <w:rFonts w:ascii="Times New Roman" w:eastAsia="宋体" w:hAnsi="Times New Roman" w:cs="Times New Roman"/>
          <w:color w:val="000000" w:themeColor="text1"/>
          <w:kern w:val="0"/>
          <w:szCs w:val="21"/>
          <w:lang w:bidi="ar"/>
        </w:rPr>
        <w:instrText xml:space="preserve"> ADDIN ZOTERO_ITEM CSL_CITATION {"citationID":"4myUfJW4","properties":{"formattedCitation":"\\super 2\\nosupersub{}","plainCitation":"2","noteIndex":0},"citationItems":[{"id":1488,"uris":["http://zotero.org/users/local/spR4t3Lp/items/ACVYWEMD"],"itemData":{"id":1488,"type":"article-journal","abstract":"Abstract\n            \n              With the longevity of phosphorus reserves uncertain, distributing phosphorus to meet food production needs is a global challenge. Here we match plant-available soil Olsen phosphorus concentrations to thresholds for optimal productivity of improved grassland and 28 of the world’s most widely grown and valuable crops. We find more land (73%) below optimal production thresholds than above. We calculate that an initial capital application of 56,954 kt could boost soil Olsen phosphorus to their threshold concentrations and that 28,067 kt yr\n              −1\n              (17,500 kt yr\n              −1\n              to cropland) could maintain these thresholds. Without additional reserves becoming available, it would take 454 years at the current rate of application (20,500 kt yr\n              −1\n              ) to exhaust estimated reserves (2020 value), compared with 531 years at our estimated maintenance rate and 469 years if phosphorus deficits were alleviated. More judicious use of phosphorus fertilizers to account for soil Olsen phosphorus can help achieve optimal production without accelerating the depletion of phosphorus reserves.","container-title":"Nature Food","DOI":"10.1038/s43016-024-00952-9","ISSN":"2662-1355","journalAbbreviation":"Nat Food","language":"en","source":"DOI.org (Crossref)","title":"Phosphorus applications adjusted to optimal crop yields can help sustain global phosphorus reserves","URL":"https://www.nature.com/articles/s43016-024-00952-9","author":[{"family":"McDowell","given":"R. W."},{"family":"Pletnyakov","given":"P."},{"family":"Haygarth","given":"P. M."}],"accessed":{"date-parts":[["2024",4,7]]},"issued":{"date-parts":[["2024",3,25]]}}}],"schema":"https://github.com/citation-style-language/schema/raw/master/csl-citation.json"} </w:instrText>
      </w:r>
      <w:r>
        <w:rPr>
          <w:rFonts w:ascii="Times New Roman" w:eastAsia="宋体" w:hAnsi="Times New Roman" w:cs="Times New Roman"/>
          <w:color w:val="000000" w:themeColor="text1"/>
          <w:kern w:val="0"/>
          <w:szCs w:val="21"/>
          <w:lang w:bidi="ar"/>
        </w:rPr>
        <w:fldChar w:fldCharType="separate"/>
      </w:r>
      <w:r w:rsidR="002A1725" w:rsidRPr="002A1725">
        <w:rPr>
          <w:rFonts w:ascii="Times New Roman" w:hAnsi="Times New Roman" w:cs="Times New Roman"/>
          <w:kern w:val="0"/>
          <w:szCs w:val="24"/>
          <w:vertAlign w:val="superscript"/>
        </w:rPr>
        <w:t>2</w:t>
      </w:r>
      <w:r>
        <w:rPr>
          <w:rFonts w:ascii="Times New Roman" w:eastAsia="宋体" w:hAnsi="Times New Roman" w:cs="Times New Roman"/>
          <w:color w:val="000000" w:themeColor="text1"/>
          <w:kern w:val="0"/>
          <w:szCs w:val="21"/>
          <w:lang w:bidi="ar"/>
        </w:rPr>
        <w:fldChar w:fldCharType="end"/>
      </w:r>
      <w:r w:rsidRPr="00F027C7">
        <w:rPr>
          <w:rFonts w:ascii="Times New Roman" w:eastAsia="宋体" w:hAnsi="Times New Roman" w:cs="Times New Roman"/>
          <w:color w:val="000000" w:themeColor="text1"/>
          <w:kern w:val="0"/>
          <w:szCs w:val="21"/>
          <w:lang w:bidi="ar"/>
        </w:rPr>
        <w:t xml:space="preserve">. </w:t>
      </w:r>
      <w:r w:rsidR="00ED33DC" w:rsidRPr="00ED33DC">
        <w:rPr>
          <w:rFonts w:ascii="Times New Roman" w:eastAsia="宋体" w:hAnsi="Times New Roman" w:cs="Times New Roman"/>
          <w:color w:val="000000" w:themeColor="text1"/>
          <w:kern w:val="0"/>
          <w:szCs w:val="21"/>
          <w:lang w:bidi="ar"/>
        </w:rPr>
        <w:t>In regions exceeding the threshold, we believe</w:t>
      </w:r>
      <w:r w:rsidR="00720CC4">
        <w:rPr>
          <w:rFonts w:ascii="Times New Roman" w:eastAsia="宋体" w:hAnsi="Times New Roman" w:cs="Times New Roman" w:hint="eastAsia"/>
          <w:color w:val="000000" w:themeColor="text1"/>
          <w:kern w:val="0"/>
          <w:szCs w:val="21"/>
          <w:lang w:bidi="ar"/>
        </w:rPr>
        <w:t>d</w:t>
      </w:r>
      <w:r w:rsidR="00ED33DC" w:rsidRPr="00ED33DC">
        <w:rPr>
          <w:rFonts w:ascii="Times New Roman" w:eastAsia="宋体" w:hAnsi="Times New Roman" w:cs="Times New Roman"/>
          <w:color w:val="000000" w:themeColor="text1"/>
          <w:kern w:val="0"/>
          <w:szCs w:val="21"/>
          <w:lang w:bidi="ar"/>
        </w:rPr>
        <w:t xml:space="preserve"> that phosphorus fertilizer allocation </w:t>
      </w:r>
      <w:r w:rsidR="00720CC4">
        <w:rPr>
          <w:rFonts w:ascii="Times New Roman" w:eastAsia="宋体" w:hAnsi="Times New Roman" w:cs="Times New Roman" w:hint="eastAsia"/>
          <w:color w:val="000000" w:themeColor="text1"/>
          <w:kern w:val="0"/>
          <w:szCs w:val="21"/>
          <w:lang w:bidi="ar"/>
        </w:rPr>
        <w:t>wa</w:t>
      </w:r>
      <w:r w:rsidR="00ED33DC" w:rsidRPr="00ED33DC">
        <w:rPr>
          <w:rFonts w:ascii="Times New Roman" w:eastAsia="宋体" w:hAnsi="Times New Roman" w:cs="Times New Roman"/>
          <w:color w:val="000000" w:themeColor="text1"/>
          <w:kern w:val="0"/>
          <w:szCs w:val="21"/>
          <w:lang w:bidi="ar"/>
        </w:rPr>
        <w:t>s unnecessary, as crops c</w:t>
      </w:r>
      <w:r w:rsidR="00720CC4">
        <w:rPr>
          <w:rFonts w:ascii="Times New Roman" w:eastAsia="宋体" w:hAnsi="Times New Roman" w:cs="Times New Roman" w:hint="eastAsia"/>
          <w:color w:val="000000" w:themeColor="text1"/>
          <w:kern w:val="0"/>
          <w:szCs w:val="21"/>
          <w:lang w:bidi="ar"/>
        </w:rPr>
        <w:t>ould</w:t>
      </w:r>
      <w:r w:rsidR="00ED33DC" w:rsidRPr="00ED33DC">
        <w:rPr>
          <w:rFonts w:ascii="Times New Roman" w:eastAsia="宋体" w:hAnsi="Times New Roman" w:cs="Times New Roman"/>
          <w:color w:val="000000" w:themeColor="text1"/>
          <w:kern w:val="0"/>
          <w:szCs w:val="21"/>
          <w:lang w:bidi="ar"/>
        </w:rPr>
        <w:t xml:space="preserve"> fully meet their phosphorus needs from the soil, maintaining yields at 2021 levels. Studies indicate</w:t>
      </w:r>
      <w:r w:rsidR="00720CC4">
        <w:rPr>
          <w:rFonts w:ascii="Times New Roman" w:eastAsia="宋体" w:hAnsi="Times New Roman" w:cs="Times New Roman" w:hint="eastAsia"/>
          <w:color w:val="000000" w:themeColor="text1"/>
          <w:kern w:val="0"/>
          <w:szCs w:val="21"/>
          <w:lang w:bidi="ar"/>
        </w:rPr>
        <w:t>d</w:t>
      </w:r>
      <w:r w:rsidR="00ED33DC" w:rsidRPr="00ED33DC">
        <w:rPr>
          <w:rFonts w:ascii="Times New Roman" w:eastAsia="宋体" w:hAnsi="Times New Roman" w:cs="Times New Roman"/>
          <w:color w:val="000000" w:themeColor="text1"/>
          <w:kern w:val="0"/>
          <w:szCs w:val="21"/>
          <w:lang w:bidi="ar"/>
        </w:rPr>
        <w:t xml:space="preserve"> that in areas with high soil Olsen phosphorus content, reducing or omitting fertilizer application can sustain current yields</w:t>
      </w:r>
      <w:r w:rsidR="00ED33DC">
        <w:rPr>
          <w:rFonts w:ascii="Times New Roman" w:eastAsia="宋体" w:hAnsi="Times New Roman" w:cs="Times New Roman"/>
          <w:szCs w:val="21"/>
        </w:rPr>
        <w:fldChar w:fldCharType="begin"/>
      </w:r>
      <w:r w:rsidR="002A1725">
        <w:rPr>
          <w:rFonts w:ascii="Times New Roman" w:eastAsia="宋体" w:hAnsi="Times New Roman" w:cs="Times New Roman"/>
          <w:szCs w:val="21"/>
        </w:rPr>
        <w:instrText xml:space="preserve"> ADDIN ZOTERO_ITEM CSL_CITATION {"citationID":"oaG832gX","properties":{"formattedCitation":"\\super 4\\nosupersub{}","plainCitation":"4","noteIndex":0},"citationItems":[{"id":1601,"uris":["http://zotero.org/users/local/spR4t3Lp/items/KECNFAGQ"],"itemData":{"id":1601,"type":"article-journal","container-title":"ENVIRONMENTAL RESEARCH LETTERS","DOI":"10.1088/1748-9326/ab82cc","ISSN":"1748-9326","issue":"6","note":"Web of Science ID: WOS:000540841700001","page":"064022","source":"Clarivate Analytics Web of Science","title":"The phosphorus legacy offers opportunities for agro-ecological transition (France 1850-2075)","volume":"15","author":[{"family":"Le Noe","given":"J."},{"family":"Roux","given":"N."},{"family":"Billen","given":"G."},{"family":"Gingrich","given":"S."},{"family":"Erb","given":"K.-H."},{"family":"Krausmann","given":"F."},{"family":"Thieu","given":"V."},{"family":"Silvestre","given":"M."},{"family":"Garnier","given":"J."}],"issued":{"date-parts":[["2020",6]]}}}],"schema":"https://github.com/citation-style-language/schema/raw/master/csl-citation.json"} </w:instrText>
      </w:r>
      <w:r w:rsidR="00ED33DC">
        <w:rPr>
          <w:rFonts w:ascii="Times New Roman" w:eastAsia="宋体" w:hAnsi="Times New Roman" w:cs="Times New Roman"/>
          <w:szCs w:val="21"/>
        </w:rPr>
        <w:fldChar w:fldCharType="separate"/>
      </w:r>
      <w:r w:rsidR="002A1725" w:rsidRPr="002A1725">
        <w:rPr>
          <w:rFonts w:ascii="Times New Roman" w:hAnsi="Times New Roman" w:cs="Times New Roman"/>
          <w:kern w:val="0"/>
          <w:szCs w:val="24"/>
          <w:vertAlign w:val="superscript"/>
        </w:rPr>
        <w:t>4</w:t>
      </w:r>
      <w:r w:rsidR="00ED33DC">
        <w:rPr>
          <w:rFonts w:ascii="Times New Roman" w:eastAsia="宋体" w:hAnsi="Times New Roman" w:cs="Times New Roman"/>
          <w:szCs w:val="21"/>
        </w:rPr>
        <w:fldChar w:fldCharType="end"/>
      </w:r>
      <w:r w:rsidR="00ED33DC" w:rsidRPr="00ED33DC">
        <w:rPr>
          <w:rFonts w:ascii="Times New Roman" w:eastAsia="宋体" w:hAnsi="Times New Roman" w:cs="Times New Roman"/>
          <w:color w:val="000000" w:themeColor="text1"/>
          <w:kern w:val="0"/>
          <w:szCs w:val="21"/>
          <w:lang w:bidi="ar"/>
        </w:rPr>
        <w:t xml:space="preserve">. This portion </w:t>
      </w:r>
      <w:r w:rsidR="00720CC4" w:rsidRPr="00F126AB">
        <w:rPr>
          <w:rFonts w:ascii="Times New Roman" w:eastAsia="宋体" w:hAnsi="Times New Roman" w:cs="Times New Roman"/>
          <w:color w:val="000000" w:themeColor="text1"/>
          <w:kern w:val="0"/>
          <w:szCs w:val="21"/>
          <w:lang w:bidi="ar"/>
        </w:rPr>
        <w:t>defined</w:t>
      </w:r>
      <w:r w:rsidR="00ED33DC" w:rsidRPr="00ED33DC">
        <w:rPr>
          <w:rFonts w:ascii="Times New Roman" w:eastAsia="宋体" w:hAnsi="Times New Roman" w:cs="Times New Roman"/>
          <w:color w:val="000000" w:themeColor="text1"/>
          <w:kern w:val="0"/>
          <w:szCs w:val="21"/>
          <w:lang w:bidi="ar"/>
        </w:rPr>
        <w:t xml:space="preserve"> to region </w:t>
      </w:r>
      <w:proofErr w:type="spellStart"/>
      <w:r w:rsidR="00ED33DC" w:rsidRPr="00ED33DC">
        <w:rPr>
          <w:rFonts w:ascii="Times New Roman" w:eastAsia="宋体" w:hAnsi="Times New Roman" w:cs="Times New Roman"/>
          <w:i/>
          <w:iCs/>
          <w:color w:val="000000" w:themeColor="text1"/>
          <w:kern w:val="0"/>
          <w:szCs w:val="21"/>
          <w:lang w:bidi="ar"/>
        </w:rPr>
        <w:t>i</w:t>
      </w:r>
      <w:proofErr w:type="spellEnd"/>
      <w:r w:rsidR="00ED33DC" w:rsidRPr="00ED33DC">
        <w:rPr>
          <w:rFonts w:ascii="Times New Roman" w:eastAsia="宋体" w:hAnsi="Times New Roman" w:cs="Times New Roman"/>
          <w:color w:val="000000" w:themeColor="text1"/>
          <w:kern w:val="0"/>
          <w:szCs w:val="21"/>
          <w:lang w:bidi="ar"/>
        </w:rPr>
        <w:t>.</w:t>
      </w:r>
      <w:r w:rsidR="00F126AB" w:rsidRPr="00F126AB">
        <w:t xml:space="preserve"> </w:t>
      </w:r>
      <w:r w:rsidR="00F126AB" w:rsidRPr="00F126AB">
        <w:rPr>
          <w:rFonts w:ascii="Times New Roman" w:eastAsia="宋体" w:hAnsi="Times New Roman" w:cs="Times New Roman"/>
          <w:color w:val="000000" w:themeColor="text1"/>
          <w:kern w:val="0"/>
          <w:szCs w:val="21"/>
          <w:lang w:bidi="ar"/>
        </w:rPr>
        <w:t xml:space="preserve">Conversely, in regions where the threshold was not met, we did not consider utilizing soil phosphorus for crop production, as these low-phosphorus areas should not further deplete soil phosphorus reserves. Instead, they required phosphorus fertilizers to meet crop needs, which we defined as region </w:t>
      </w:r>
      <w:r w:rsidR="00F126AB" w:rsidRPr="00720CC4">
        <w:rPr>
          <w:rFonts w:ascii="Times New Roman" w:eastAsia="宋体" w:hAnsi="Times New Roman" w:cs="Times New Roman"/>
          <w:i/>
          <w:iCs/>
          <w:color w:val="000000" w:themeColor="text1"/>
          <w:kern w:val="0"/>
          <w:szCs w:val="21"/>
          <w:lang w:bidi="ar"/>
        </w:rPr>
        <w:t>j</w:t>
      </w:r>
      <w:r w:rsidR="00F126AB" w:rsidRPr="00F126AB">
        <w:rPr>
          <w:rFonts w:ascii="Times New Roman" w:eastAsia="宋体" w:hAnsi="Times New Roman" w:cs="Times New Roman"/>
          <w:color w:val="000000" w:themeColor="text1"/>
          <w:kern w:val="0"/>
          <w:szCs w:val="21"/>
          <w:lang w:bidi="ar"/>
        </w:rPr>
        <w:t>.</w:t>
      </w:r>
      <w:r w:rsidR="00F126AB" w:rsidRPr="00F126AB">
        <w:t xml:space="preserve"> </w:t>
      </w:r>
      <w:r w:rsidR="00F126AB" w:rsidRPr="00F126AB">
        <w:rPr>
          <w:rFonts w:ascii="Times New Roman" w:eastAsia="宋体" w:hAnsi="Times New Roman" w:cs="Times New Roman"/>
          <w:color w:val="000000" w:themeColor="text1"/>
          <w:kern w:val="0"/>
          <w:szCs w:val="21"/>
          <w:lang w:bidi="ar"/>
        </w:rPr>
        <w:t xml:space="preserve">Furthermore, we assumed that global phosphorus fertilizer production </w:t>
      </w:r>
      <w:r w:rsidR="00F126AB">
        <w:rPr>
          <w:rFonts w:ascii="Times New Roman" w:eastAsia="宋体" w:hAnsi="Times New Roman" w:cs="Times New Roman" w:hint="eastAsia"/>
          <w:color w:val="000000" w:themeColor="text1"/>
          <w:kern w:val="0"/>
          <w:szCs w:val="21"/>
          <w:lang w:bidi="ar"/>
        </w:rPr>
        <w:t>(</w:t>
      </w:r>
      <w:proofErr w:type="spellStart"/>
      <w:r w:rsidR="00F126AB" w:rsidRPr="000B6D9F">
        <w:rPr>
          <w:rFonts w:ascii="Times New Roman" w:eastAsia="宋体" w:hAnsi="Times New Roman" w:cs="Times New Roman" w:hint="eastAsia"/>
          <w:i/>
          <w:iCs/>
          <w:color w:val="000000" w:themeColor="text1"/>
          <w:kern w:val="0"/>
          <w:szCs w:val="21"/>
          <w:lang w:bidi="ar"/>
        </w:rPr>
        <w:t>P</w:t>
      </w:r>
      <w:r w:rsidR="00F126AB" w:rsidRPr="000B6D9F">
        <w:rPr>
          <w:rFonts w:ascii="Times New Roman" w:eastAsia="宋体" w:hAnsi="Times New Roman" w:cs="Times New Roman" w:hint="eastAsia"/>
          <w:i/>
          <w:iCs/>
          <w:color w:val="000000" w:themeColor="text1"/>
          <w:kern w:val="0"/>
          <w:szCs w:val="21"/>
          <w:vertAlign w:val="subscript"/>
          <w:lang w:bidi="ar"/>
        </w:rPr>
        <w:t>fer</w:t>
      </w:r>
      <w:proofErr w:type="spellEnd"/>
      <w:r w:rsidR="00F126AB" w:rsidRPr="000B6D9F">
        <w:rPr>
          <w:rFonts w:ascii="Times New Roman" w:eastAsia="宋体" w:hAnsi="Times New Roman" w:cs="Times New Roman" w:hint="eastAsia"/>
          <w:i/>
          <w:iCs/>
          <w:color w:val="000000" w:themeColor="text1"/>
          <w:kern w:val="0"/>
          <w:szCs w:val="21"/>
          <w:vertAlign w:val="subscript"/>
          <w:lang w:bidi="ar"/>
        </w:rPr>
        <w:t>, globa</w:t>
      </w:r>
      <w:r w:rsidR="00F126AB" w:rsidRPr="00DC16E2">
        <w:rPr>
          <w:rFonts w:ascii="Times New Roman" w:eastAsia="宋体" w:hAnsi="Times New Roman" w:cs="Times New Roman" w:hint="eastAsia"/>
          <w:i/>
          <w:iCs/>
          <w:color w:val="000000" w:themeColor="text1"/>
          <w:kern w:val="0"/>
          <w:szCs w:val="21"/>
          <w:vertAlign w:val="subscript"/>
          <w:lang w:bidi="ar"/>
        </w:rPr>
        <w:t>l</w:t>
      </w:r>
      <w:r w:rsidR="00F126AB">
        <w:rPr>
          <w:rFonts w:ascii="Times New Roman" w:eastAsia="宋体" w:hAnsi="Times New Roman" w:cs="Times New Roman" w:hint="eastAsia"/>
          <w:color w:val="000000" w:themeColor="text1"/>
          <w:kern w:val="0"/>
          <w:szCs w:val="21"/>
          <w:lang w:bidi="ar"/>
        </w:rPr>
        <w:t>, in tones)</w:t>
      </w:r>
      <w:r w:rsidR="00F126AB" w:rsidRPr="00F126AB">
        <w:rPr>
          <w:rFonts w:ascii="Times New Roman" w:eastAsia="宋体" w:hAnsi="Times New Roman" w:cs="Times New Roman"/>
          <w:color w:val="000000" w:themeColor="text1"/>
          <w:kern w:val="0"/>
          <w:szCs w:val="21"/>
          <w:lang w:bidi="ar"/>
        </w:rPr>
        <w:t xml:space="preserve"> remained constant at 2021 levels. We fairly allocated the phosphorus fertilizer demand for region </w:t>
      </w:r>
      <w:r w:rsidR="00E97031" w:rsidRPr="00E97031">
        <w:rPr>
          <w:rFonts w:ascii="Times New Roman" w:eastAsia="宋体" w:hAnsi="Times New Roman" w:cs="Times New Roman" w:hint="eastAsia"/>
          <w:i/>
          <w:iCs/>
          <w:color w:val="000000" w:themeColor="text1"/>
          <w:kern w:val="0"/>
          <w:szCs w:val="21"/>
          <w:lang w:bidi="ar"/>
        </w:rPr>
        <w:t>j</w:t>
      </w:r>
      <w:r w:rsidR="00F126AB">
        <w:rPr>
          <w:rFonts w:ascii="Times New Roman" w:eastAsia="宋体" w:hAnsi="Times New Roman" w:cs="Times New Roman" w:hint="eastAsia"/>
          <w:color w:val="000000" w:themeColor="text1"/>
          <w:kern w:val="0"/>
          <w:szCs w:val="21"/>
          <w:lang w:bidi="ar"/>
        </w:rPr>
        <w:t xml:space="preserve"> (</w:t>
      </w:r>
      <w:proofErr w:type="spellStart"/>
      <w:r w:rsidR="00F126AB" w:rsidRPr="000B6D9F">
        <w:rPr>
          <w:rFonts w:ascii="Times New Roman" w:eastAsia="宋体" w:hAnsi="Times New Roman" w:cs="Times New Roman" w:hint="eastAsia"/>
          <w:i/>
          <w:iCs/>
          <w:color w:val="000000" w:themeColor="text1"/>
          <w:kern w:val="0"/>
          <w:szCs w:val="21"/>
          <w:lang w:bidi="ar"/>
        </w:rPr>
        <w:t>P</w:t>
      </w:r>
      <w:r w:rsidR="00F126AB" w:rsidRPr="000B6D9F">
        <w:rPr>
          <w:rFonts w:ascii="Times New Roman" w:eastAsia="宋体" w:hAnsi="Times New Roman" w:cs="Times New Roman" w:hint="eastAsia"/>
          <w:i/>
          <w:iCs/>
          <w:color w:val="000000" w:themeColor="text1"/>
          <w:kern w:val="0"/>
          <w:szCs w:val="21"/>
          <w:vertAlign w:val="subscript"/>
          <w:lang w:bidi="ar"/>
        </w:rPr>
        <w:t>fer</w:t>
      </w:r>
      <w:proofErr w:type="spellEnd"/>
      <w:r w:rsidR="00F126AB" w:rsidRPr="000B6D9F">
        <w:rPr>
          <w:rFonts w:ascii="Times New Roman" w:eastAsia="宋体" w:hAnsi="Times New Roman" w:cs="Times New Roman" w:hint="eastAsia"/>
          <w:i/>
          <w:iCs/>
          <w:color w:val="000000" w:themeColor="text1"/>
          <w:kern w:val="0"/>
          <w:szCs w:val="21"/>
          <w:vertAlign w:val="subscript"/>
          <w:lang w:bidi="ar"/>
        </w:rPr>
        <w:t>, demand</w:t>
      </w:r>
      <w:r w:rsidR="00F126AB" w:rsidRPr="001C49B8">
        <w:rPr>
          <w:rFonts w:ascii="Times New Roman" w:eastAsia="宋体" w:hAnsi="Times New Roman" w:cs="Times New Roman" w:hint="eastAsia"/>
          <w:color w:val="000000" w:themeColor="text1"/>
          <w:kern w:val="0"/>
          <w:szCs w:val="21"/>
          <w:lang w:bidi="ar"/>
        </w:rPr>
        <w:t>,</w:t>
      </w:r>
      <w:r w:rsidR="00F126AB">
        <w:rPr>
          <w:rFonts w:ascii="Times New Roman" w:eastAsia="宋体" w:hAnsi="Times New Roman" w:cs="Times New Roman" w:hint="eastAsia"/>
          <w:i/>
          <w:iCs/>
          <w:color w:val="000000" w:themeColor="text1"/>
          <w:kern w:val="0"/>
          <w:szCs w:val="21"/>
          <w:lang w:bidi="ar"/>
        </w:rPr>
        <w:t xml:space="preserve"> </w:t>
      </w:r>
      <w:r w:rsidR="00F126AB" w:rsidRPr="001C49B8">
        <w:rPr>
          <w:rFonts w:ascii="Times New Roman" w:eastAsia="宋体" w:hAnsi="Times New Roman" w:cs="Times New Roman" w:hint="eastAsia"/>
          <w:color w:val="000000" w:themeColor="text1"/>
          <w:kern w:val="0"/>
          <w:szCs w:val="21"/>
          <w:lang w:bidi="ar"/>
        </w:rPr>
        <w:t>in tones</w:t>
      </w:r>
      <w:r w:rsidR="00F126AB">
        <w:rPr>
          <w:rFonts w:ascii="Times New Roman" w:eastAsia="宋体" w:hAnsi="Times New Roman" w:cs="Times New Roman" w:hint="eastAsia"/>
          <w:color w:val="000000" w:themeColor="text1"/>
          <w:kern w:val="0"/>
          <w:szCs w:val="21"/>
          <w:lang w:bidi="ar"/>
        </w:rPr>
        <w:t xml:space="preserve">) </w:t>
      </w:r>
      <w:r w:rsidR="00F126AB" w:rsidRPr="00F126AB">
        <w:rPr>
          <w:rFonts w:ascii="Times New Roman" w:eastAsia="宋体" w:hAnsi="Times New Roman" w:cs="Times New Roman"/>
          <w:color w:val="000000" w:themeColor="text1"/>
          <w:kern w:val="0"/>
          <w:szCs w:val="21"/>
          <w:lang w:bidi="ar"/>
        </w:rPr>
        <w:t>based on equal application rates per unit of arable land, calculated as follows:</w:t>
      </w:r>
    </w:p>
    <w:p w14:paraId="303B9244" w14:textId="7CFE782B" w:rsidR="00DC16E2" w:rsidRPr="00DC16E2" w:rsidRDefault="00000000" w:rsidP="005B08E2">
      <w:pPr>
        <w:spacing w:after="120" w:line="276" w:lineRule="auto"/>
        <w:ind w:firstLineChars="200" w:firstLine="420"/>
        <w:jc w:val="left"/>
        <w:rPr>
          <w:rFonts w:ascii="Times New Roman" w:eastAsia="宋体" w:hAnsi="Times New Roman" w:cs="Times New Roman"/>
          <w:color w:val="000000" w:themeColor="text1"/>
          <w:kern w:val="0"/>
          <w:szCs w:val="21"/>
          <w:lang w:bidi="ar"/>
        </w:rPr>
      </w:pPr>
      <m:oMath>
        <m:sSub>
          <m:sSubPr>
            <m:ctrlPr>
              <w:rPr>
                <w:rFonts w:ascii="Cambria Math" w:eastAsia="宋体" w:hAnsi="Cambria Math" w:cs="Times New Roman"/>
                <w:i/>
                <w:color w:val="000000" w:themeColor="text1"/>
                <w:kern w:val="0"/>
                <w:szCs w:val="21"/>
                <w:lang w:bidi="ar"/>
              </w:rPr>
            </m:ctrlPr>
          </m:sSubPr>
          <m:e>
            <m:r>
              <w:rPr>
                <w:rFonts w:ascii="Cambria Math" w:eastAsia="宋体" w:hAnsi="Cambria Math" w:cs="Times New Roman"/>
                <w:color w:val="000000" w:themeColor="text1"/>
                <w:kern w:val="0"/>
                <w:szCs w:val="21"/>
                <w:lang w:bidi="ar"/>
              </w:rPr>
              <m:t>P</m:t>
            </m:r>
          </m:e>
          <m:sub>
            <m:r>
              <w:rPr>
                <w:rFonts w:ascii="Cambria Math" w:eastAsia="宋体" w:hAnsi="Cambria Math" w:cs="Times New Roman"/>
                <w:color w:val="000000" w:themeColor="text1"/>
                <w:kern w:val="0"/>
                <w:szCs w:val="21"/>
                <w:lang w:bidi="ar"/>
              </w:rPr>
              <m:t>fer,</m:t>
            </m:r>
            <m:r>
              <w:rPr>
                <w:rFonts w:ascii="Cambria Math" w:eastAsia="宋体" w:hAnsi="Cambria Math" w:cs="Times New Roman" w:hint="eastAsia"/>
                <w:color w:val="000000" w:themeColor="text1"/>
                <w:kern w:val="0"/>
                <w:szCs w:val="21"/>
                <w:lang w:bidi="ar"/>
              </w:rPr>
              <m:t>deman</m:t>
            </m:r>
            <m:r>
              <w:rPr>
                <w:rFonts w:ascii="Cambria Math" w:eastAsia="宋体" w:hAnsi="Cambria Math" w:cs="Times New Roman"/>
                <w:color w:val="000000" w:themeColor="text1"/>
                <w:kern w:val="0"/>
                <w:szCs w:val="21"/>
                <w:lang w:bidi="ar"/>
              </w:rPr>
              <m:t>d</m:t>
            </m:r>
          </m:sub>
        </m:sSub>
        <m:r>
          <w:rPr>
            <w:rFonts w:ascii="Cambria Math" w:eastAsia="宋体" w:hAnsi="Cambria Math" w:cs="Times New Roman"/>
            <w:color w:val="000000" w:themeColor="text1"/>
            <w:kern w:val="0"/>
            <w:szCs w:val="21"/>
            <w:lang w:bidi="ar"/>
          </w:rPr>
          <m:t>(i)=0</m:t>
        </m:r>
      </m:oMath>
      <w:r w:rsidR="00716E70">
        <w:rPr>
          <w:rFonts w:ascii="Times New Roman" w:eastAsia="宋体" w:hAnsi="Times New Roman" w:cs="Times New Roman" w:hint="eastAsia"/>
          <w:szCs w:val="21"/>
        </w:rPr>
        <w:t xml:space="preserve">                                                       </w:t>
      </w:r>
      <w:r w:rsidR="00716E70" w:rsidRPr="003800B6">
        <w:rPr>
          <w:rFonts w:ascii="Times New Roman" w:eastAsia="宋体" w:hAnsi="Times New Roman" w:cs="Times New Roman"/>
          <w:szCs w:val="21"/>
        </w:rPr>
        <w:tab/>
      </w:r>
      <w:r w:rsidR="00716E70">
        <w:rPr>
          <w:rFonts w:ascii="Times New Roman" w:eastAsia="宋体" w:hAnsi="Times New Roman" w:cs="Times New Roman"/>
          <w:color w:val="000000" w:themeColor="text1"/>
          <w:kern w:val="0"/>
          <w:szCs w:val="21"/>
          <w:lang w:bidi="ar"/>
        </w:rPr>
        <w:t>(1)</w:t>
      </w:r>
    </w:p>
    <w:p w14:paraId="779793E5" w14:textId="6C7CC8F0" w:rsidR="00DC16E2" w:rsidRDefault="00000000" w:rsidP="005B08E2">
      <w:pPr>
        <w:spacing w:after="120" w:line="276" w:lineRule="auto"/>
        <w:ind w:firstLineChars="200" w:firstLine="420"/>
        <w:jc w:val="left"/>
        <w:rPr>
          <w:rFonts w:ascii="Times New Roman" w:eastAsia="宋体" w:hAnsi="Times New Roman" w:cs="Times New Roman"/>
          <w:color w:val="000000" w:themeColor="text1"/>
          <w:kern w:val="0"/>
          <w:szCs w:val="21"/>
          <w:lang w:bidi="ar"/>
        </w:rPr>
      </w:pPr>
      <m:oMath>
        <m:sSub>
          <m:sSubPr>
            <m:ctrlPr>
              <w:rPr>
                <w:rFonts w:ascii="Cambria Math" w:eastAsia="宋体" w:hAnsi="Cambria Math" w:cs="Times New Roman"/>
                <w:i/>
                <w:color w:val="000000" w:themeColor="text1"/>
                <w:kern w:val="0"/>
                <w:szCs w:val="21"/>
                <w:lang w:bidi="ar"/>
              </w:rPr>
            </m:ctrlPr>
          </m:sSubPr>
          <m:e>
            <m:r>
              <w:rPr>
                <w:rFonts w:ascii="Cambria Math" w:eastAsia="宋体" w:hAnsi="Cambria Math" w:cs="Times New Roman"/>
                <w:color w:val="000000" w:themeColor="text1"/>
                <w:kern w:val="0"/>
                <w:szCs w:val="21"/>
                <w:lang w:bidi="ar"/>
              </w:rPr>
              <m:t>P</m:t>
            </m:r>
          </m:e>
          <m:sub>
            <m:r>
              <w:rPr>
                <w:rFonts w:ascii="Cambria Math" w:eastAsia="宋体" w:hAnsi="Cambria Math" w:cs="Times New Roman"/>
                <w:color w:val="000000" w:themeColor="text1"/>
                <w:kern w:val="0"/>
                <w:szCs w:val="21"/>
                <w:lang w:bidi="ar"/>
              </w:rPr>
              <m:t>fer,</m:t>
            </m:r>
            <m:r>
              <w:rPr>
                <w:rFonts w:ascii="Cambria Math" w:eastAsia="宋体" w:hAnsi="Cambria Math" w:cs="Times New Roman" w:hint="eastAsia"/>
                <w:color w:val="000000" w:themeColor="text1"/>
                <w:kern w:val="0"/>
                <w:szCs w:val="21"/>
                <w:lang w:bidi="ar"/>
              </w:rPr>
              <m:t>deman</m:t>
            </m:r>
            <m:r>
              <w:rPr>
                <w:rFonts w:ascii="Cambria Math" w:eastAsia="宋体" w:hAnsi="Cambria Math" w:cs="Times New Roman"/>
                <w:color w:val="000000" w:themeColor="text1"/>
                <w:kern w:val="0"/>
                <w:szCs w:val="21"/>
                <w:lang w:bidi="ar"/>
              </w:rPr>
              <m:t>d</m:t>
            </m:r>
          </m:sub>
        </m:sSub>
        <m:r>
          <w:rPr>
            <w:rFonts w:ascii="Cambria Math" w:eastAsia="宋体" w:hAnsi="Cambria Math" w:cs="Times New Roman"/>
            <w:color w:val="000000" w:themeColor="text1"/>
            <w:kern w:val="0"/>
            <w:szCs w:val="21"/>
            <w:lang w:bidi="ar"/>
          </w:rPr>
          <m:t>(</m:t>
        </m:r>
        <m:r>
          <w:rPr>
            <w:rFonts w:ascii="Cambria Math" w:eastAsia="宋体" w:hAnsi="Cambria Math" w:cs="Times New Roman" w:hint="eastAsia"/>
            <w:color w:val="000000" w:themeColor="text1"/>
            <w:kern w:val="0"/>
            <w:szCs w:val="21"/>
            <w:lang w:bidi="ar"/>
          </w:rPr>
          <m:t>j</m:t>
        </m:r>
        <m:r>
          <w:rPr>
            <w:rFonts w:ascii="Cambria Math" w:eastAsia="宋体" w:hAnsi="Cambria Math" w:cs="Times New Roman"/>
            <w:color w:val="000000" w:themeColor="text1"/>
            <w:kern w:val="0"/>
            <w:szCs w:val="21"/>
            <w:lang w:bidi="ar"/>
          </w:rPr>
          <m:t>)=Land(j)×</m:t>
        </m:r>
        <m:f>
          <m:fPr>
            <m:ctrlPr>
              <w:rPr>
                <w:rFonts w:ascii="Cambria Math" w:eastAsia="宋体" w:hAnsi="Cambria Math" w:cs="Times New Roman"/>
                <w:i/>
                <w:color w:val="000000" w:themeColor="text1"/>
                <w:kern w:val="0"/>
                <w:szCs w:val="21"/>
                <w:lang w:bidi="ar"/>
              </w:rPr>
            </m:ctrlPr>
          </m:fPr>
          <m:num>
            <m:sSub>
              <m:sSubPr>
                <m:ctrlPr>
                  <w:rPr>
                    <w:rFonts w:ascii="Cambria Math" w:eastAsia="宋体" w:hAnsi="Cambria Math" w:cs="Times New Roman"/>
                    <w:i/>
                    <w:color w:val="000000" w:themeColor="text1"/>
                    <w:kern w:val="0"/>
                    <w:szCs w:val="21"/>
                    <w:lang w:bidi="ar"/>
                  </w:rPr>
                </m:ctrlPr>
              </m:sSubPr>
              <m:e>
                <m:r>
                  <w:rPr>
                    <w:rFonts w:ascii="Cambria Math" w:eastAsia="宋体" w:hAnsi="Cambria Math" w:cs="Times New Roman"/>
                    <w:color w:val="000000" w:themeColor="text1"/>
                    <w:kern w:val="0"/>
                    <w:szCs w:val="21"/>
                    <w:lang w:bidi="ar"/>
                  </w:rPr>
                  <m:t>P</m:t>
                </m:r>
              </m:e>
              <m:sub>
                <m:r>
                  <w:rPr>
                    <w:rFonts w:ascii="Cambria Math" w:eastAsia="宋体" w:hAnsi="Cambria Math" w:cs="Times New Roman"/>
                    <w:color w:val="000000" w:themeColor="text1"/>
                    <w:kern w:val="0"/>
                    <w:szCs w:val="21"/>
                    <w:lang w:bidi="ar"/>
                  </w:rPr>
                  <m:t>fer,global</m:t>
                </m:r>
              </m:sub>
            </m:sSub>
          </m:num>
          <m:den>
            <m:nary>
              <m:naryPr>
                <m:chr m:val="∑"/>
                <m:limLoc m:val="subSup"/>
                <m:ctrlPr>
                  <w:rPr>
                    <w:rFonts w:ascii="Cambria Math" w:eastAsia="宋体" w:hAnsi="Cambria Math" w:cs="Times New Roman"/>
                    <w:i/>
                    <w:color w:val="000000" w:themeColor="text1"/>
                    <w:kern w:val="0"/>
                    <w:szCs w:val="21"/>
                    <w:lang w:bidi="ar"/>
                  </w:rPr>
                </m:ctrlPr>
              </m:naryPr>
              <m:sub>
                <m:r>
                  <w:rPr>
                    <w:rFonts w:ascii="Cambria Math" w:eastAsia="宋体" w:hAnsi="Cambria Math" w:cs="Times New Roman"/>
                    <w:color w:val="000000" w:themeColor="text1"/>
                    <w:kern w:val="0"/>
                    <w:szCs w:val="21"/>
                    <w:lang w:bidi="ar"/>
                  </w:rPr>
                  <m:t>j=1</m:t>
                </m:r>
              </m:sub>
              <m:sup>
                <m:r>
                  <w:rPr>
                    <w:rFonts w:ascii="Cambria Math" w:eastAsia="宋体" w:hAnsi="Cambria Math" w:cs="Times New Roman"/>
                    <w:color w:val="000000" w:themeColor="text1"/>
                    <w:kern w:val="0"/>
                    <w:szCs w:val="21"/>
                    <w:lang w:bidi="ar"/>
                  </w:rPr>
                  <m:t>n</m:t>
                </m:r>
              </m:sup>
              <m:e>
                <m:r>
                  <w:rPr>
                    <w:rFonts w:ascii="Cambria Math" w:eastAsia="宋体" w:hAnsi="Cambria Math" w:cs="Times New Roman"/>
                    <w:color w:val="000000" w:themeColor="text1"/>
                    <w:kern w:val="0"/>
                    <w:szCs w:val="21"/>
                    <w:lang w:bidi="ar"/>
                  </w:rPr>
                  <m:t>Land</m:t>
                </m:r>
                <m:d>
                  <m:dPr>
                    <m:ctrlPr>
                      <w:rPr>
                        <w:rFonts w:ascii="Cambria Math" w:eastAsia="宋体" w:hAnsi="Cambria Math" w:cs="Times New Roman"/>
                        <w:i/>
                        <w:color w:val="000000" w:themeColor="text1"/>
                        <w:kern w:val="0"/>
                        <w:szCs w:val="21"/>
                        <w:lang w:bidi="ar"/>
                      </w:rPr>
                    </m:ctrlPr>
                  </m:dPr>
                  <m:e>
                    <m:r>
                      <w:rPr>
                        <w:rFonts w:ascii="Cambria Math" w:eastAsia="宋体" w:hAnsi="Cambria Math" w:cs="Times New Roman"/>
                        <w:color w:val="000000" w:themeColor="text1"/>
                        <w:kern w:val="0"/>
                        <w:szCs w:val="21"/>
                        <w:lang w:bidi="ar"/>
                      </w:rPr>
                      <m:t>j</m:t>
                    </m:r>
                  </m:e>
                </m:d>
              </m:e>
            </m:nary>
          </m:den>
        </m:f>
      </m:oMath>
      <w:r w:rsidR="00716E70">
        <w:rPr>
          <w:rFonts w:ascii="Times New Roman" w:eastAsia="宋体" w:hAnsi="Times New Roman" w:cs="Times New Roman" w:hint="eastAsia"/>
          <w:szCs w:val="21"/>
        </w:rPr>
        <w:t xml:space="preserve">                                     </w:t>
      </w:r>
      <w:r w:rsidR="00716E70" w:rsidRPr="003800B6">
        <w:rPr>
          <w:rFonts w:ascii="Times New Roman" w:eastAsia="宋体" w:hAnsi="Times New Roman" w:cs="Times New Roman"/>
          <w:szCs w:val="21"/>
        </w:rPr>
        <w:tab/>
      </w:r>
      <w:r w:rsidR="00716E70">
        <w:rPr>
          <w:rFonts w:ascii="Times New Roman" w:eastAsia="宋体" w:hAnsi="Times New Roman" w:cs="Times New Roman"/>
          <w:color w:val="000000" w:themeColor="text1"/>
          <w:kern w:val="0"/>
          <w:szCs w:val="21"/>
          <w:lang w:bidi="ar"/>
        </w:rPr>
        <w:t>(</w:t>
      </w:r>
      <w:r w:rsidR="00716E70">
        <w:rPr>
          <w:rFonts w:ascii="Times New Roman" w:eastAsia="宋体" w:hAnsi="Times New Roman" w:cs="Times New Roman" w:hint="eastAsia"/>
          <w:color w:val="000000" w:themeColor="text1"/>
          <w:kern w:val="0"/>
          <w:szCs w:val="21"/>
          <w:lang w:bidi="ar"/>
        </w:rPr>
        <w:t>2</w:t>
      </w:r>
      <w:r w:rsidR="00716E70">
        <w:rPr>
          <w:rFonts w:ascii="Times New Roman" w:eastAsia="宋体" w:hAnsi="Times New Roman" w:cs="Times New Roman"/>
          <w:color w:val="000000" w:themeColor="text1"/>
          <w:kern w:val="0"/>
          <w:szCs w:val="21"/>
          <w:lang w:bidi="ar"/>
        </w:rPr>
        <w:t>)</w:t>
      </w:r>
    </w:p>
    <w:p w14:paraId="34CE9620" w14:textId="1F2AA307" w:rsidR="008730DE" w:rsidRDefault="00726B4B" w:rsidP="00E535FF">
      <w:pPr>
        <w:spacing w:after="120" w:line="276" w:lineRule="auto"/>
        <w:rPr>
          <w:rFonts w:ascii="Times New Roman" w:eastAsia="宋体" w:hAnsi="Times New Roman" w:cs="Times New Roman"/>
          <w:color w:val="000000" w:themeColor="text1"/>
          <w:kern w:val="0"/>
          <w:szCs w:val="21"/>
          <w:lang w:bidi="ar"/>
        </w:rPr>
      </w:pPr>
      <w:r>
        <w:rPr>
          <w:rFonts w:ascii="Times New Roman" w:eastAsia="宋体" w:hAnsi="Times New Roman" w:cs="Times New Roman" w:hint="eastAsia"/>
          <w:color w:val="000000" w:themeColor="text1"/>
          <w:kern w:val="0"/>
          <w:szCs w:val="21"/>
          <w:lang w:bidi="ar"/>
        </w:rPr>
        <w:t>Here,</w:t>
      </w:r>
      <w:r w:rsidRPr="00726B4B">
        <w:rPr>
          <w:rFonts w:ascii="Times New Roman" w:eastAsia="宋体" w:hAnsi="Times New Roman" w:cs="Times New Roman" w:hint="eastAsia"/>
          <w:i/>
          <w:iCs/>
          <w:kern w:val="0"/>
          <w:szCs w:val="21"/>
          <w:lang w:bidi="ar"/>
        </w:rPr>
        <w:t xml:space="preserve"> </w:t>
      </w:r>
      <w:r w:rsidRPr="00D972D4">
        <w:rPr>
          <w:rFonts w:ascii="Times New Roman" w:eastAsia="宋体" w:hAnsi="Times New Roman" w:cs="Times New Roman"/>
          <w:i/>
          <w:iCs/>
          <w:kern w:val="0"/>
          <w:szCs w:val="21"/>
          <w:lang w:bidi="ar"/>
        </w:rPr>
        <w:t>land(</w:t>
      </w:r>
      <w:r>
        <w:rPr>
          <w:rFonts w:ascii="Times New Roman" w:eastAsia="宋体" w:hAnsi="Times New Roman" w:cs="Times New Roman" w:hint="eastAsia"/>
          <w:i/>
          <w:iCs/>
          <w:kern w:val="0"/>
          <w:szCs w:val="21"/>
          <w:lang w:bidi="ar"/>
        </w:rPr>
        <w:t>j</w:t>
      </w:r>
      <w:r w:rsidRPr="00D972D4">
        <w:rPr>
          <w:rFonts w:ascii="Times New Roman" w:eastAsia="宋体" w:hAnsi="Times New Roman" w:cs="Times New Roman"/>
          <w:i/>
          <w:iCs/>
          <w:kern w:val="0"/>
          <w:szCs w:val="21"/>
          <w:lang w:bidi="ar"/>
        </w:rPr>
        <w:t>)</w:t>
      </w:r>
      <w:r w:rsidRPr="00D972D4">
        <w:rPr>
          <w:rFonts w:ascii="Times New Roman" w:hAnsi="Times New Roman" w:cs="Times New Roman"/>
        </w:rPr>
        <w:t xml:space="preserve"> </w:t>
      </w:r>
      <w:r w:rsidRPr="00D972D4">
        <w:rPr>
          <w:rFonts w:ascii="Times New Roman" w:eastAsia="宋体" w:hAnsi="Times New Roman" w:cs="Times New Roman"/>
          <w:szCs w:val="21"/>
        </w:rPr>
        <w:t>(</w:t>
      </w:r>
      <w:r w:rsidRPr="00D972D4">
        <w:rPr>
          <w:rFonts w:ascii="Times New Roman" w:eastAsia="宋体" w:hAnsi="Times New Roman" w:cs="Times New Roman" w:hint="eastAsia"/>
          <w:szCs w:val="21"/>
        </w:rPr>
        <w:t>ha</w:t>
      </w:r>
      <w:r w:rsidRPr="00D972D4">
        <w:rPr>
          <w:rFonts w:ascii="Times New Roman" w:eastAsia="宋体" w:hAnsi="Times New Roman" w:cs="Times New Roman" w:hint="eastAsia"/>
          <w:szCs w:val="21"/>
          <w:vertAlign w:val="superscript"/>
        </w:rPr>
        <w:t>-1</w:t>
      </w:r>
      <w:r w:rsidRPr="00D972D4">
        <w:rPr>
          <w:rFonts w:ascii="Times New Roman" w:eastAsia="宋体" w:hAnsi="Times New Roman" w:cs="Times New Roman"/>
          <w:szCs w:val="21"/>
        </w:rPr>
        <w:t>)</w:t>
      </w:r>
      <w:r w:rsidRPr="00D972D4">
        <w:rPr>
          <w:rFonts w:ascii="Times New Roman" w:eastAsia="宋体" w:hAnsi="Times New Roman" w:cs="Times New Roman" w:hint="eastAsia"/>
          <w:szCs w:val="21"/>
        </w:rPr>
        <w:t xml:space="preserve"> </w:t>
      </w:r>
      <w:r w:rsidRPr="00D972D4">
        <w:rPr>
          <w:rFonts w:ascii="Times New Roman" w:eastAsia="宋体" w:hAnsi="Times New Roman" w:cs="Times New Roman"/>
          <w:kern w:val="0"/>
          <w:szCs w:val="21"/>
          <w:lang w:bidi="ar"/>
        </w:rPr>
        <w:t>denote</w:t>
      </w:r>
      <w:r w:rsidR="00720CC4">
        <w:rPr>
          <w:rFonts w:ascii="Times New Roman" w:eastAsia="宋体" w:hAnsi="Times New Roman" w:cs="Times New Roman" w:hint="eastAsia"/>
          <w:kern w:val="0"/>
          <w:szCs w:val="21"/>
          <w:lang w:bidi="ar"/>
        </w:rPr>
        <w:t>d</w:t>
      </w:r>
      <w:r w:rsidRPr="00D972D4">
        <w:rPr>
          <w:rFonts w:ascii="Times New Roman" w:eastAsia="宋体" w:hAnsi="Times New Roman" w:cs="Times New Roman"/>
          <w:kern w:val="0"/>
          <w:szCs w:val="21"/>
          <w:lang w:bidi="ar"/>
        </w:rPr>
        <w:t xml:space="preserve"> the arable land area in region</w:t>
      </w:r>
      <w:r>
        <w:rPr>
          <w:rFonts w:ascii="Times New Roman" w:eastAsia="宋体" w:hAnsi="Times New Roman" w:cs="Times New Roman" w:hint="eastAsia"/>
          <w:kern w:val="0"/>
          <w:szCs w:val="21"/>
          <w:lang w:bidi="ar"/>
        </w:rPr>
        <w:t xml:space="preserve"> </w:t>
      </w:r>
      <w:r w:rsidRPr="00726B4B">
        <w:rPr>
          <w:rFonts w:ascii="Times New Roman" w:eastAsia="宋体" w:hAnsi="Times New Roman" w:cs="Times New Roman" w:hint="eastAsia"/>
          <w:i/>
          <w:iCs/>
          <w:kern w:val="0"/>
          <w:szCs w:val="21"/>
          <w:lang w:bidi="ar"/>
        </w:rPr>
        <w:t>j</w:t>
      </w:r>
      <w:r w:rsidR="00B40CC4">
        <w:rPr>
          <w:rFonts w:ascii="Times New Roman" w:eastAsia="宋体" w:hAnsi="Times New Roman" w:cs="Times New Roman" w:hint="eastAsia"/>
          <w:kern w:val="0"/>
          <w:szCs w:val="21"/>
          <w:lang w:bidi="ar"/>
        </w:rPr>
        <w:t xml:space="preserve"> </w:t>
      </w:r>
      <w:r w:rsidR="00C43907" w:rsidRPr="00C43907">
        <w:rPr>
          <w:rFonts w:ascii="Times New Roman" w:eastAsia="宋体" w:hAnsi="Times New Roman" w:cs="Times New Roman"/>
          <w:kern w:val="0"/>
          <w:szCs w:val="21"/>
          <w:lang w:bidi="ar"/>
        </w:rPr>
        <w:t>for the year 2021</w:t>
      </w:r>
      <w:r>
        <w:rPr>
          <w:rFonts w:ascii="Times New Roman" w:eastAsia="宋体" w:hAnsi="Times New Roman" w:cs="Times New Roman" w:hint="eastAsia"/>
          <w:kern w:val="0"/>
          <w:szCs w:val="21"/>
          <w:lang w:bidi="ar"/>
        </w:rPr>
        <w:t>.</w:t>
      </w:r>
      <w:r w:rsidR="00B40CC4" w:rsidRPr="00B40CC4">
        <w:rPr>
          <w:rFonts w:ascii="Times New Roman" w:eastAsia="宋体" w:hAnsi="Times New Roman" w:cs="Times New Roman"/>
          <w:kern w:val="0"/>
          <w:szCs w:val="21"/>
          <w:lang w:bidi="ar"/>
        </w:rPr>
        <w:t xml:space="preserve"> </w:t>
      </w:r>
      <w:r w:rsidR="00C43907" w:rsidRPr="00C43907">
        <w:rPr>
          <w:rFonts w:ascii="Times New Roman" w:eastAsia="宋体" w:hAnsi="Times New Roman" w:cs="Times New Roman"/>
          <w:kern w:val="0"/>
          <w:szCs w:val="21"/>
          <w:lang w:bidi="ar"/>
        </w:rPr>
        <w:t>The data is sourced from FAO 2024</w:t>
      </w:r>
      <w:r w:rsidR="00040379" w:rsidRPr="00040379">
        <w:rPr>
          <w:rFonts w:ascii="Times New Roman" w:eastAsia="宋体" w:hAnsi="Times New Roman" w:cs="Times New Roman" w:hint="eastAsia"/>
          <w:kern w:val="0"/>
          <w:szCs w:val="21"/>
          <w:vertAlign w:val="superscript"/>
          <w:lang w:bidi="ar"/>
        </w:rPr>
        <w:t>5</w:t>
      </w:r>
      <w:r w:rsidR="00C43907" w:rsidRPr="00C43907">
        <w:rPr>
          <w:rFonts w:ascii="Times New Roman" w:eastAsia="宋体" w:hAnsi="Times New Roman" w:cs="Times New Roman"/>
          <w:kern w:val="0"/>
          <w:szCs w:val="21"/>
          <w:lang w:bidi="ar"/>
        </w:rPr>
        <w:t>.</w:t>
      </w:r>
      <w:r w:rsidR="00720CC4">
        <w:rPr>
          <w:rFonts w:ascii="Times New Roman" w:eastAsia="宋体" w:hAnsi="Times New Roman" w:cs="Times New Roman" w:hint="eastAsia"/>
          <w:color w:val="000000" w:themeColor="text1"/>
          <w:kern w:val="0"/>
          <w:szCs w:val="21"/>
          <w:lang w:bidi="ar"/>
        </w:rPr>
        <w:t xml:space="preserve"> </w:t>
      </w:r>
      <w:r w:rsidR="00720CC4" w:rsidRPr="00720CC4">
        <w:rPr>
          <w:rFonts w:ascii="Times New Roman" w:eastAsia="宋体" w:hAnsi="Times New Roman" w:cs="Times New Roman"/>
          <w:color w:val="000000" w:themeColor="text1"/>
          <w:kern w:val="0"/>
          <w:szCs w:val="21"/>
          <w:lang w:bidi="ar"/>
        </w:rPr>
        <w:t xml:space="preserve">It is important to note that, considering the dynamic changes in soil </w:t>
      </w:r>
      <w:r w:rsidR="00E535FF">
        <w:rPr>
          <w:rFonts w:ascii="Times New Roman" w:eastAsia="宋体" w:hAnsi="Times New Roman" w:cs="Times New Roman"/>
          <w:color w:val="000000" w:themeColor="text1"/>
          <w:kern w:val="0"/>
          <w:szCs w:val="21"/>
          <w:lang w:bidi="ar"/>
        </w:rPr>
        <w:t>P</w:t>
      </w:r>
      <w:r w:rsidR="00720CC4" w:rsidRPr="00720CC4">
        <w:rPr>
          <w:rFonts w:ascii="Times New Roman" w:eastAsia="宋体" w:hAnsi="Times New Roman" w:cs="Times New Roman"/>
          <w:color w:val="000000" w:themeColor="text1"/>
          <w:kern w:val="0"/>
          <w:szCs w:val="21"/>
          <w:lang w:bidi="ar"/>
        </w:rPr>
        <w:t xml:space="preserve"> reserves, this plan was applicable only for short-term agricultural production. Long-term adjustments to </w:t>
      </w:r>
      <w:r w:rsidR="00E535FF">
        <w:rPr>
          <w:rFonts w:ascii="Times New Roman" w:eastAsia="宋体" w:hAnsi="Times New Roman" w:cs="Times New Roman"/>
          <w:color w:val="000000" w:themeColor="text1"/>
          <w:kern w:val="0"/>
          <w:szCs w:val="21"/>
          <w:lang w:bidi="ar"/>
        </w:rPr>
        <w:t>P</w:t>
      </w:r>
      <w:r w:rsidR="00720CC4" w:rsidRPr="00720CC4">
        <w:rPr>
          <w:rFonts w:ascii="Times New Roman" w:eastAsia="宋体" w:hAnsi="Times New Roman" w:cs="Times New Roman"/>
          <w:color w:val="000000" w:themeColor="text1"/>
          <w:kern w:val="0"/>
          <w:szCs w:val="21"/>
          <w:lang w:bidi="ar"/>
        </w:rPr>
        <w:t xml:space="preserve"> fertilizer demand should have been made according to the annual variations in soil phosphorus reserves across regions, to better achieve sustainable and efficient use of phosphorus resources.</w:t>
      </w:r>
    </w:p>
    <w:p w14:paraId="1311E250" w14:textId="77777777" w:rsidR="001176E2" w:rsidRDefault="001176E2" w:rsidP="00DE3CF4">
      <w:pPr>
        <w:spacing w:after="120" w:line="276" w:lineRule="auto"/>
        <w:rPr>
          <w:rFonts w:ascii="Times New Roman" w:eastAsia="宋体" w:hAnsi="Times New Roman" w:cs="Times New Roman"/>
          <w:color w:val="000000" w:themeColor="text1"/>
          <w:kern w:val="0"/>
          <w:szCs w:val="21"/>
          <w:lang w:bidi="ar"/>
        </w:rPr>
      </w:pPr>
    </w:p>
    <w:p w14:paraId="54615F33" w14:textId="16E5FC97" w:rsidR="00371CC6" w:rsidRPr="00371CC6" w:rsidRDefault="00371CC6" w:rsidP="002A2E70">
      <w:pPr>
        <w:spacing w:after="120" w:line="276" w:lineRule="auto"/>
        <w:rPr>
          <w:rFonts w:ascii="Times New Roman" w:eastAsia="宋体" w:hAnsi="Times New Roman" w:cs="Times New Roman"/>
          <w:i/>
          <w:iCs/>
          <w:color w:val="000000" w:themeColor="text1"/>
          <w:kern w:val="0"/>
          <w:szCs w:val="21"/>
          <w:lang w:bidi="ar"/>
        </w:rPr>
      </w:pPr>
      <w:r w:rsidRPr="00371CC6">
        <w:rPr>
          <w:rFonts w:ascii="Times New Roman" w:eastAsia="宋体" w:hAnsi="Times New Roman" w:cs="Times New Roman"/>
          <w:i/>
          <w:iCs/>
          <w:szCs w:val="21"/>
        </w:rPr>
        <w:t xml:space="preserve">Assessment of the </w:t>
      </w:r>
      <w:r w:rsidRPr="00371CC6">
        <w:rPr>
          <w:rFonts w:ascii="Times New Roman" w:eastAsia="宋体" w:hAnsi="Times New Roman" w:cs="Times New Roman" w:hint="eastAsia"/>
          <w:i/>
          <w:iCs/>
          <w:color w:val="000000" w:themeColor="text1"/>
          <w:kern w:val="0"/>
          <w:szCs w:val="21"/>
          <w:lang w:bidi="ar"/>
        </w:rPr>
        <w:t>optimized</w:t>
      </w:r>
      <w:r w:rsidRPr="00371CC6">
        <w:rPr>
          <w:rFonts w:ascii="Times New Roman" w:eastAsia="宋体" w:hAnsi="Times New Roman" w:cs="Times New Roman"/>
          <w:i/>
          <w:iCs/>
          <w:szCs w:val="21"/>
        </w:rPr>
        <w:t xml:space="preserve"> crop P removal</w:t>
      </w:r>
      <w:r w:rsidR="005917BA">
        <w:rPr>
          <w:rFonts w:ascii="Times New Roman" w:eastAsia="宋体" w:hAnsi="Times New Roman" w:cs="Times New Roman" w:hint="eastAsia"/>
          <w:i/>
          <w:iCs/>
          <w:szCs w:val="21"/>
        </w:rPr>
        <w:t>,</w:t>
      </w:r>
      <w:r w:rsidRPr="009E4276">
        <w:rPr>
          <w:rFonts w:ascii="Times New Roman" w:eastAsia="宋体" w:hAnsi="Times New Roman" w:cs="Times New Roman"/>
          <w:i/>
          <w:iCs/>
          <w:szCs w:val="21"/>
        </w:rPr>
        <w:t xml:space="preserve"> human P </w:t>
      </w:r>
      <w:r w:rsidR="005917BA">
        <w:rPr>
          <w:rFonts w:ascii="Times New Roman" w:eastAsia="宋体" w:hAnsi="Times New Roman" w:cs="Times New Roman" w:hint="eastAsia"/>
          <w:i/>
          <w:iCs/>
          <w:szCs w:val="21"/>
        </w:rPr>
        <w:t xml:space="preserve">and grain </w:t>
      </w:r>
      <w:r w:rsidRPr="009E4276">
        <w:rPr>
          <w:rFonts w:ascii="Times New Roman" w:eastAsia="宋体" w:hAnsi="Times New Roman" w:cs="Times New Roman"/>
          <w:i/>
          <w:iCs/>
          <w:szCs w:val="21"/>
        </w:rPr>
        <w:t>consumption</w:t>
      </w:r>
    </w:p>
    <w:p w14:paraId="214BE779" w14:textId="0C46244A" w:rsidR="009D0C7D" w:rsidRDefault="009D0C7D" w:rsidP="002A2E70">
      <w:pPr>
        <w:spacing w:after="120" w:line="276" w:lineRule="auto"/>
        <w:rPr>
          <w:rFonts w:ascii="Times New Roman" w:eastAsia="宋体" w:hAnsi="Times New Roman" w:cs="Times New Roman"/>
          <w:szCs w:val="21"/>
        </w:rPr>
      </w:pPr>
      <w:r w:rsidRPr="009D0C7D">
        <w:rPr>
          <w:rFonts w:ascii="Times New Roman" w:eastAsia="宋体" w:hAnsi="Times New Roman" w:cs="Times New Roman" w:hint="eastAsia"/>
          <w:color w:val="000000" w:themeColor="text1"/>
          <w:kern w:val="0"/>
          <w:szCs w:val="21"/>
          <w:lang w:bidi="ar"/>
        </w:rPr>
        <w:t xml:space="preserve">We further calculated the optimized </w:t>
      </w:r>
      <w:r w:rsidR="00634835">
        <w:rPr>
          <w:rFonts w:ascii="Times New Roman" w:eastAsia="宋体" w:hAnsi="Times New Roman" w:cs="Times New Roman"/>
          <w:szCs w:val="21"/>
        </w:rPr>
        <w:t>crop P removal</w:t>
      </w:r>
      <w:r w:rsidRPr="009D0C7D">
        <w:rPr>
          <w:rFonts w:ascii="Times New Roman" w:eastAsia="宋体" w:hAnsi="Times New Roman" w:cs="Times New Roman" w:hint="eastAsia"/>
          <w:color w:val="000000" w:themeColor="text1"/>
          <w:kern w:val="0"/>
          <w:szCs w:val="21"/>
          <w:lang w:bidi="ar"/>
        </w:rPr>
        <w:t xml:space="preserve"> </w:t>
      </w:r>
      <w:r w:rsidR="00A97A07">
        <w:rPr>
          <w:rFonts w:ascii="Times New Roman" w:eastAsia="宋体" w:hAnsi="Times New Roman" w:cs="Times New Roman" w:hint="eastAsia"/>
          <w:color w:val="000000" w:themeColor="text1"/>
          <w:kern w:val="0"/>
          <w:szCs w:val="21"/>
          <w:lang w:bidi="ar"/>
        </w:rPr>
        <w:t>(</w:t>
      </w:r>
      <w:proofErr w:type="spellStart"/>
      <w:r w:rsidR="00A97A07" w:rsidRPr="00BB6ABC">
        <w:rPr>
          <w:rFonts w:ascii="Times New Roman" w:eastAsia="宋体" w:hAnsi="Times New Roman" w:cs="Times New Roman" w:hint="eastAsia"/>
          <w:i/>
          <w:iCs/>
          <w:color w:val="000000" w:themeColor="text1"/>
          <w:kern w:val="0"/>
          <w:szCs w:val="21"/>
          <w:lang w:bidi="ar"/>
        </w:rPr>
        <w:t>Opt</w:t>
      </w:r>
      <w:proofErr w:type="spellEnd"/>
      <w:r w:rsidR="00A97A07" w:rsidRPr="00BB6ABC">
        <w:rPr>
          <w:rFonts w:ascii="Times New Roman" w:eastAsia="宋体" w:hAnsi="Times New Roman" w:cs="Times New Roman" w:hint="eastAsia"/>
          <w:i/>
          <w:iCs/>
          <w:color w:val="000000" w:themeColor="text1"/>
          <w:kern w:val="0"/>
          <w:szCs w:val="21"/>
          <w:lang w:bidi="ar"/>
        </w:rPr>
        <w:t xml:space="preserve"> </w:t>
      </w:r>
      <w:proofErr w:type="spellStart"/>
      <w:r w:rsidR="00371CC6">
        <w:rPr>
          <w:rFonts w:ascii="Times New Roman" w:eastAsia="宋体" w:hAnsi="Times New Roman" w:cs="Times New Roman" w:hint="eastAsia"/>
          <w:i/>
          <w:iCs/>
          <w:color w:val="000000" w:themeColor="text1"/>
          <w:kern w:val="0"/>
          <w:szCs w:val="21"/>
          <w:lang w:bidi="ar"/>
        </w:rPr>
        <w:t>P</w:t>
      </w:r>
      <w:r w:rsidR="00A97A07" w:rsidRPr="00BB6ABC">
        <w:rPr>
          <w:rFonts w:ascii="Times New Roman" w:eastAsia="宋体" w:hAnsi="Times New Roman" w:cs="Times New Roman" w:hint="eastAsia"/>
          <w:i/>
          <w:iCs/>
          <w:color w:val="000000" w:themeColor="text1"/>
          <w:kern w:val="0"/>
          <w:szCs w:val="21"/>
          <w:vertAlign w:val="subscript"/>
          <w:lang w:bidi="ar"/>
        </w:rPr>
        <w:t>crop</w:t>
      </w:r>
      <w:proofErr w:type="spellEnd"/>
      <w:r w:rsidR="00B52A7B">
        <w:rPr>
          <w:rFonts w:ascii="Times New Roman" w:eastAsia="宋体" w:hAnsi="Times New Roman" w:cs="Times New Roman" w:hint="eastAsia"/>
          <w:color w:val="000000" w:themeColor="text1"/>
          <w:kern w:val="0"/>
          <w:szCs w:val="21"/>
          <w:lang w:bidi="ar"/>
        </w:rPr>
        <w:t>, in t</w:t>
      </w:r>
      <w:r w:rsidR="00A97A07">
        <w:rPr>
          <w:rFonts w:ascii="Times New Roman" w:eastAsia="宋体" w:hAnsi="Times New Roman" w:cs="Times New Roman" w:hint="eastAsia"/>
          <w:color w:val="000000" w:themeColor="text1"/>
          <w:kern w:val="0"/>
          <w:szCs w:val="21"/>
          <w:lang w:bidi="ar"/>
        </w:rPr>
        <w:t>)</w:t>
      </w:r>
      <w:r w:rsidR="00A97A07" w:rsidRPr="009D0C7D">
        <w:rPr>
          <w:rFonts w:ascii="Times New Roman" w:eastAsia="宋体" w:hAnsi="Times New Roman" w:cs="Times New Roman" w:hint="eastAsia"/>
          <w:color w:val="000000" w:themeColor="text1"/>
          <w:kern w:val="0"/>
          <w:szCs w:val="21"/>
          <w:lang w:bidi="ar"/>
        </w:rPr>
        <w:t xml:space="preserve"> </w:t>
      </w:r>
      <w:r w:rsidR="00A97A07">
        <w:rPr>
          <w:rFonts w:ascii="Times New Roman" w:eastAsia="宋体" w:hAnsi="Times New Roman" w:cs="Times New Roman" w:hint="eastAsia"/>
          <w:color w:val="000000" w:themeColor="text1"/>
          <w:kern w:val="0"/>
          <w:szCs w:val="21"/>
          <w:lang w:bidi="ar"/>
        </w:rPr>
        <w:t xml:space="preserve">and </w:t>
      </w:r>
      <w:r w:rsidR="00371CC6">
        <w:rPr>
          <w:rFonts w:ascii="Times New Roman" w:eastAsia="宋体" w:hAnsi="Times New Roman" w:cs="Times New Roman" w:hint="eastAsia"/>
          <w:szCs w:val="21"/>
        </w:rPr>
        <w:t>P</w:t>
      </w:r>
      <w:r w:rsidR="00371CC6">
        <w:rPr>
          <w:rFonts w:ascii="Times New Roman" w:eastAsia="宋体" w:hAnsi="Times New Roman" w:cs="Times New Roman"/>
          <w:szCs w:val="21"/>
        </w:rPr>
        <w:t xml:space="preserve"> consumption from food</w:t>
      </w:r>
      <w:r w:rsidR="00A97A07">
        <w:rPr>
          <w:rFonts w:ascii="Times New Roman" w:eastAsia="宋体" w:hAnsi="Times New Roman" w:cs="Times New Roman" w:hint="eastAsia"/>
          <w:color w:val="000000" w:themeColor="text1"/>
          <w:kern w:val="0"/>
          <w:szCs w:val="21"/>
          <w:lang w:bidi="ar"/>
        </w:rPr>
        <w:t xml:space="preserve"> </w:t>
      </w:r>
      <w:r w:rsidR="00A97A07">
        <w:rPr>
          <w:rFonts w:ascii="Times New Roman" w:eastAsia="宋体" w:hAnsi="Times New Roman" w:cs="Times New Roman" w:hint="eastAsia"/>
          <w:color w:val="000000" w:themeColor="text1"/>
          <w:kern w:val="0"/>
          <w:szCs w:val="21"/>
          <w:lang w:bidi="ar"/>
        </w:rPr>
        <w:lastRenderedPageBreak/>
        <w:t>(</w:t>
      </w:r>
      <w:proofErr w:type="spellStart"/>
      <w:r w:rsidR="00A97A07" w:rsidRPr="000F5A3F">
        <w:rPr>
          <w:rFonts w:ascii="Times New Roman" w:eastAsia="宋体" w:hAnsi="Times New Roman" w:cs="Times New Roman" w:hint="eastAsia"/>
          <w:i/>
          <w:iCs/>
          <w:color w:val="000000" w:themeColor="text1"/>
          <w:kern w:val="0"/>
          <w:szCs w:val="21"/>
          <w:lang w:bidi="ar"/>
        </w:rPr>
        <w:t>Opt</w:t>
      </w:r>
      <w:proofErr w:type="spellEnd"/>
      <w:r w:rsidR="00A97A07" w:rsidRPr="000F5A3F">
        <w:rPr>
          <w:rFonts w:ascii="Times New Roman" w:eastAsia="宋体" w:hAnsi="Times New Roman" w:cs="Times New Roman" w:hint="eastAsia"/>
          <w:i/>
          <w:iCs/>
          <w:color w:val="000000" w:themeColor="text1"/>
          <w:kern w:val="0"/>
          <w:szCs w:val="21"/>
          <w:lang w:bidi="ar"/>
        </w:rPr>
        <w:t xml:space="preserve"> FPC</w:t>
      </w:r>
      <w:r w:rsidR="00B52A7B">
        <w:rPr>
          <w:rFonts w:ascii="Times New Roman" w:eastAsia="宋体" w:hAnsi="Times New Roman" w:cs="Times New Roman" w:hint="eastAsia"/>
          <w:color w:val="000000" w:themeColor="text1"/>
          <w:kern w:val="0"/>
          <w:szCs w:val="21"/>
          <w:lang w:bidi="ar"/>
        </w:rPr>
        <w:t xml:space="preserve">, in </w:t>
      </w:r>
      <w:r w:rsidR="00AA0925">
        <w:rPr>
          <w:rFonts w:ascii="Times New Roman" w:eastAsia="宋体" w:hAnsi="Times New Roman" w:cs="Times New Roman" w:hint="eastAsia"/>
          <w:szCs w:val="21"/>
        </w:rPr>
        <w:t>g</w:t>
      </w:r>
      <w:r w:rsidR="00AA0925">
        <w:rPr>
          <w:rFonts w:ascii="Times New Roman" w:eastAsia="宋体" w:hAnsi="Times New Roman" w:cs="Times New Roman"/>
          <w:szCs w:val="21"/>
        </w:rPr>
        <w:t xml:space="preserve"> </w:t>
      </w:r>
      <w:r w:rsidR="00371CC6">
        <w:rPr>
          <w:rFonts w:ascii="Times New Roman" w:eastAsia="宋体" w:hAnsi="Times New Roman" w:cs="Times New Roman" w:hint="eastAsia"/>
          <w:szCs w:val="21"/>
        </w:rPr>
        <w:t xml:space="preserve">P </w:t>
      </w:r>
      <w:r w:rsidR="00AA0925">
        <w:rPr>
          <w:rFonts w:ascii="Times New Roman" w:eastAsia="宋体" w:hAnsi="Times New Roman" w:cs="Times New Roman"/>
          <w:szCs w:val="21"/>
        </w:rPr>
        <w:t>per capita</w:t>
      </w:r>
      <w:r w:rsidR="00A97A07">
        <w:rPr>
          <w:rFonts w:ascii="Times New Roman" w:eastAsia="宋体" w:hAnsi="Times New Roman" w:cs="Times New Roman" w:hint="eastAsia"/>
          <w:color w:val="000000" w:themeColor="text1"/>
          <w:kern w:val="0"/>
          <w:szCs w:val="21"/>
          <w:lang w:bidi="ar"/>
        </w:rPr>
        <w:t xml:space="preserve">) </w:t>
      </w:r>
      <w:r w:rsidRPr="009D0C7D">
        <w:rPr>
          <w:rFonts w:ascii="Times New Roman" w:eastAsia="宋体" w:hAnsi="Times New Roman" w:cs="Times New Roman" w:hint="eastAsia"/>
          <w:color w:val="000000" w:themeColor="text1"/>
          <w:kern w:val="0"/>
          <w:szCs w:val="21"/>
          <w:lang w:bidi="ar"/>
        </w:rPr>
        <w:t>for region</w:t>
      </w:r>
      <w:r w:rsidR="00371CC6">
        <w:rPr>
          <w:rFonts w:ascii="Times New Roman" w:eastAsia="宋体" w:hAnsi="Times New Roman" w:cs="Times New Roman" w:hint="eastAsia"/>
          <w:color w:val="000000" w:themeColor="text1"/>
          <w:kern w:val="0"/>
          <w:szCs w:val="21"/>
          <w:lang w:bidi="ar"/>
        </w:rPr>
        <w:t xml:space="preserve"> </w:t>
      </w:r>
      <w:proofErr w:type="spellStart"/>
      <w:r w:rsidR="00371CC6" w:rsidRPr="00371CC6">
        <w:rPr>
          <w:rFonts w:ascii="Times New Roman" w:eastAsia="宋体" w:hAnsi="Times New Roman" w:cs="Times New Roman" w:hint="eastAsia"/>
          <w:i/>
          <w:iCs/>
          <w:color w:val="000000" w:themeColor="text1"/>
          <w:kern w:val="0"/>
          <w:szCs w:val="21"/>
          <w:lang w:bidi="ar"/>
        </w:rPr>
        <w:t>i</w:t>
      </w:r>
      <w:proofErr w:type="spellEnd"/>
      <w:r w:rsidR="00371CC6" w:rsidRPr="00371CC6">
        <w:rPr>
          <w:rFonts w:ascii="Times New Roman" w:eastAsia="宋体" w:hAnsi="Times New Roman" w:cs="Times New Roman" w:hint="eastAsia"/>
          <w:i/>
          <w:iCs/>
          <w:color w:val="000000" w:themeColor="text1"/>
          <w:kern w:val="0"/>
          <w:szCs w:val="21"/>
          <w:lang w:bidi="ar"/>
        </w:rPr>
        <w:t xml:space="preserve"> </w:t>
      </w:r>
      <w:r w:rsidR="00371CC6">
        <w:rPr>
          <w:rFonts w:ascii="Times New Roman" w:eastAsia="宋体" w:hAnsi="Times New Roman" w:cs="Times New Roman" w:hint="eastAsia"/>
          <w:color w:val="000000" w:themeColor="text1"/>
          <w:kern w:val="0"/>
          <w:szCs w:val="21"/>
          <w:lang w:bidi="ar"/>
        </w:rPr>
        <w:t xml:space="preserve">and </w:t>
      </w:r>
      <w:r w:rsidR="00371CC6" w:rsidRPr="00371CC6">
        <w:rPr>
          <w:rFonts w:ascii="Times New Roman" w:eastAsia="宋体" w:hAnsi="Times New Roman" w:cs="Times New Roman" w:hint="eastAsia"/>
          <w:i/>
          <w:iCs/>
          <w:color w:val="000000" w:themeColor="text1"/>
          <w:kern w:val="0"/>
          <w:szCs w:val="21"/>
          <w:lang w:bidi="ar"/>
        </w:rPr>
        <w:t>j</w:t>
      </w:r>
      <w:r w:rsidR="00371CC6">
        <w:rPr>
          <w:rFonts w:ascii="Times New Roman" w:eastAsia="宋体" w:hAnsi="Times New Roman" w:cs="Times New Roman" w:hint="eastAsia"/>
          <w:color w:val="000000" w:themeColor="text1"/>
          <w:kern w:val="0"/>
          <w:szCs w:val="21"/>
          <w:lang w:bidi="ar"/>
        </w:rPr>
        <w:t>.</w:t>
      </w:r>
      <w:r w:rsidR="00BB6ABC">
        <w:rPr>
          <w:rFonts w:ascii="Times New Roman" w:eastAsia="宋体" w:hAnsi="Times New Roman" w:cs="Times New Roman" w:hint="eastAsia"/>
          <w:color w:val="000000" w:themeColor="text1"/>
          <w:kern w:val="0"/>
          <w:szCs w:val="21"/>
          <w:lang w:bidi="ar"/>
        </w:rPr>
        <w:t xml:space="preserve"> </w:t>
      </w:r>
      <w:r w:rsidRPr="009D0C7D">
        <w:rPr>
          <w:rFonts w:ascii="Times New Roman" w:eastAsia="宋体" w:hAnsi="Times New Roman" w:cs="Times New Roman" w:hint="eastAsia"/>
          <w:color w:val="000000" w:themeColor="text1"/>
          <w:kern w:val="0"/>
          <w:szCs w:val="21"/>
          <w:lang w:bidi="ar"/>
        </w:rPr>
        <w:t>To achieve efficient use of phosphorus fertilizer, we employed Best Management Practices (BMPs). Examples include the use of slow-release fertilizers (Sharpley et al., 2015), soil conservation practices (Smith et al., 2018)</w:t>
      </w:r>
      <w:r w:rsidR="00371CC6">
        <w:rPr>
          <w:rFonts w:ascii="Times New Roman" w:eastAsia="宋体" w:hAnsi="Times New Roman" w:cs="Times New Roman" w:hint="eastAsia"/>
          <w:color w:val="000000" w:themeColor="text1"/>
          <w:kern w:val="0"/>
          <w:szCs w:val="21"/>
          <w:lang w:bidi="ar"/>
        </w:rPr>
        <w:t>.</w:t>
      </w:r>
      <w:r w:rsidRPr="009D0C7D">
        <w:rPr>
          <w:rFonts w:ascii="Times New Roman" w:eastAsia="宋体" w:hAnsi="Times New Roman" w:cs="Times New Roman" w:hint="eastAsia"/>
          <w:color w:val="000000" w:themeColor="text1"/>
          <w:kern w:val="0"/>
          <w:szCs w:val="21"/>
          <w:lang w:bidi="ar"/>
        </w:rPr>
        <w:t xml:space="preserve"> We set PUE at </w:t>
      </w:r>
      <w:r w:rsidR="00084BC8">
        <w:rPr>
          <w:rFonts w:ascii="Times New Roman" w:eastAsia="宋体" w:hAnsi="Times New Roman" w:cs="Times New Roman" w:hint="eastAsia"/>
          <w:color w:val="000000" w:themeColor="text1"/>
          <w:kern w:val="0"/>
          <w:szCs w:val="21"/>
          <w:lang w:bidi="ar"/>
        </w:rPr>
        <w:t>7</w:t>
      </w:r>
      <w:r w:rsidRPr="009D0C7D">
        <w:rPr>
          <w:rFonts w:ascii="Times New Roman" w:eastAsia="宋体" w:hAnsi="Times New Roman" w:cs="Times New Roman" w:hint="eastAsia"/>
          <w:color w:val="000000" w:themeColor="text1"/>
          <w:kern w:val="0"/>
          <w:szCs w:val="21"/>
          <w:lang w:bidi="ar"/>
        </w:rPr>
        <w:t xml:space="preserve">0%, which is the efficiency level of advanced agricultural countries, achievable through optimized management practices. We assumed that the change rate in </w:t>
      </w:r>
      <w:proofErr w:type="spellStart"/>
      <w:r w:rsidR="00757D05" w:rsidRPr="000F5A3F">
        <w:rPr>
          <w:rFonts w:ascii="Times New Roman" w:eastAsia="宋体" w:hAnsi="Times New Roman" w:cs="Times New Roman" w:hint="eastAsia"/>
          <w:i/>
          <w:iCs/>
          <w:color w:val="000000" w:themeColor="text1"/>
          <w:kern w:val="0"/>
          <w:szCs w:val="21"/>
          <w:lang w:bidi="ar"/>
        </w:rPr>
        <w:t>Grain</w:t>
      </w:r>
      <w:r w:rsidR="00757D05" w:rsidRPr="000F5A3F">
        <w:rPr>
          <w:rFonts w:ascii="Times New Roman" w:eastAsia="宋体" w:hAnsi="Times New Roman" w:cs="Times New Roman" w:hint="eastAsia"/>
          <w:i/>
          <w:iCs/>
          <w:color w:val="000000" w:themeColor="text1"/>
          <w:kern w:val="0"/>
          <w:szCs w:val="21"/>
          <w:vertAlign w:val="subscript"/>
          <w:lang w:bidi="ar"/>
        </w:rPr>
        <w:t>ava</w:t>
      </w:r>
      <w:proofErr w:type="spellEnd"/>
      <w:r w:rsidR="00371CC6">
        <w:rPr>
          <w:rFonts w:ascii="Times New Roman" w:eastAsia="宋体" w:hAnsi="Times New Roman" w:cs="Times New Roman" w:hint="eastAsia"/>
          <w:color w:val="000000" w:themeColor="text1"/>
          <w:kern w:val="0"/>
          <w:szCs w:val="21"/>
          <w:lang w:bidi="ar"/>
        </w:rPr>
        <w:t xml:space="preserve"> </w:t>
      </w:r>
      <w:r w:rsidR="000F5A3F">
        <w:rPr>
          <w:rFonts w:ascii="Times New Roman" w:eastAsia="宋体" w:hAnsi="Times New Roman" w:cs="Times New Roman" w:hint="eastAsia"/>
          <w:color w:val="000000" w:themeColor="text1"/>
          <w:kern w:val="0"/>
          <w:szCs w:val="21"/>
          <w:lang w:bidi="ar"/>
        </w:rPr>
        <w:t>(</w:t>
      </w:r>
      <w:r w:rsidR="000F5A3F">
        <w:rPr>
          <w:rFonts w:ascii="Times New Roman" w:eastAsia="宋体" w:hAnsi="Times New Roman" w:cs="Times New Roman" w:hint="eastAsia"/>
          <w:szCs w:val="21"/>
        </w:rPr>
        <w:t>kg</w:t>
      </w:r>
      <w:r w:rsidR="000F5A3F">
        <w:rPr>
          <w:rFonts w:ascii="Times New Roman" w:eastAsia="宋体" w:hAnsi="Times New Roman" w:cs="Times New Roman"/>
          <w:szCs w:val="21"/>
        </w:rPr>
        <w:t xml:space="preserve"> per capita</w:t>
      </w:r>
      <w:r w:rsidR="000F5A3F">
        <w:rPr>
          <w:rFonts w:ascii="Times New Roman" w:eastAsia="宋体" w:hAnsi="Times New Roman" w:cs="Times New Roman" w:hint="eastAsia"/>
          <w:color w:val="000000" w:themeColor="text1"/>
          <w:kern w:val="0"/>
          <w:szCs w:val="21"/>
          <w:lang w:bidi="ar"/>
        </w:rPr>
        <w:t>)</w:t>
      </w:r>
      <w:r w:rsidR="00D02365">
        <w:rPr>
          <w:rFonts w:ascii="Times New Roman" w:eastAsia="宋体" w:hAnsi="Times New Roman" w:cs="Times New Roman" w:hint="eastAsia"/>
          <w:color w:val="000000" w:themeColor="text1"/>
          <w:kern w:val="0"/>
          <w:szCs w:val="21"/>
          <w:lang w:bidi="ar"/>
        </w:rPr>
        <w:t xml:space="preserve"> </w:t>
      </w:r>
      <w:r w:rsidRPr="009D0C7D">
        <w:rPr>
          <w:rFonts w:ascii="Times New Roman" w:eastAsia="宋体" w:hAnsi="Times New Roman" w:cs="Times New Roman" w:hint="eastAsia"/>
          <w:color w:val="000000" w:themeColor="text1"/>
          <w:kern w:val="0"/>
          <w:szCs w:val="21"/>
          <w:lang w:bidi="ar"/>
        </w:rPr>
        <w:t xml:space="preserve">corresponds to the change rate in </w:t>
      </w:r>
      <w:r w:rsidR="006B33C2">
        <w:rPr>
          <w:rFonts w:ascii="Times New Roman" w:eastAsia="宋体" w:hAnsi="Times New Roman" w:cs="Times New Roman"/>
          <w:szCs w:val="21"/>
        </w:rPr>
        <w:t>crop P removal</w:t>
      </w:r>
      <w:r w:rsidR="00750F69">
        <w:rPr>
          <w:rFonts w:ascii="Times New Roman" w:eastAsia="宋体" w:hAnsi="Times New Roman" w:cs="Times New Roman" w:hint="eastAsia"/>
          <w:color w:val="000000" w:themeColor="text1"/>
          <w:kern w:val="0"/>
          <w:szCs w:val="21"/>
          <w:lang w:bidi="ar"/>
        </w:rPr>
        <w:t>,</w:t>
      </w:r>
      <w:r w:rsidR="00750F69" w:rsidRPr="00750F69">
        <w:rPr>
          <w:rFonts w:ascii="Times New Roman" w:eastAsia="宋体" w:hAnsi="Times New Roman" w:cs="Times New Roman"/>
          <w:szCs w:val="21"/>
        </w:rPr>
        <w:t xml:space="preserve"> </w:t>
      </w:r>
      <w:r w:rsidR="00750F69" w:rsidRPr="00FF131E">
        <w:rPr>
          <w:rFonts w:ascii="Times New Roman" w:eastAsia="宋体" w:hAnsi="Times New Roman" w:cs="Times New Roman"/>
          <w:szCs w:val="21"/>
        </w:rPr>
        <w:t>are calculated as follows:</w:t>
      </w:r>
    </w:p>
    <w:p w14:paraId="1619C6E4" w14:textId="0530097C" w:rsidR="004A6301" w:rsidRPr="00716E70" w:rsidRDefault="00000000" w:rsidP="005B08E2">
      <w:pPr>
        <w:spacing w:after="120" w:line="276" w:lineRule="auto"/>
        <w:ind w:firstLineChars="200" w:firstLine="420"/>
        <w:jc w:val="left"/>
        <w:rPr>
          <w:rFonts w:ascii="Times New Roman" w:eastAsia="宋体" w:hAnsi="Times New Roman" w:cs="Times New Roman"/>
          <w:color w:val="000000" w:themeColor="text1"/>
          <w:kern w:val="0"/>
          <w:szCs w:val="21"/>
          <w:lang w:bidi="ar"/>
        </w:rPr>
      </w:pPr>
      <m:oMath>
        <m:sSub>
          <m:sSubPr>
            <m:ctrlPr>
              <w:rPr>
                <w:rFonts w:ascii="Cambria Math" w:eastAsia="宋体" w:hAnsi="Cambria Math" w:cs="Times New Roman"/>
                <w:i/>
                <w:color w:val="000000" w:themeColor="text1"/>
                <w:kern w:val="0"/>
                <w:szCs w:val="21"/>
                <w:lang w:bidi="ar"/>
              </w:rPr>
            </m:ctrlPr>
          </m:sSubPr>
          <m:e>
            <m:r>
              <w:rPr>
                <w:rFonts w:ascii="Cambria Math" w:eastAsia="宋体" w:hAnsi="Cambria Math" w:cs="Times New Roman"/>
                <w:color w:val="000000" w:themeColor="text1"/>
                <w:kern w:val="0"/>
                <w:szCs w:val="21"/>
                <w:lang w:bidi="ar"/>
              </w:rPr>
              <m:t>O</m:t>
            </m:r>
            <m:r>
              <w:rPr>
                <w:rFonts w:ascii="Cambria Math" w:eastAsia="宋体" w:hAnsi="Cambria Math" w:cs="Times New Roman" w:hint="eastAsia"/>
                <w:color w:val="000000" w:themeColor="text1"/>
                <w:kern w:val="0"/>
                <w:szCs w:val="21"/>
                <w:lang w:bidi="ar"/>
              </w:rPr>
              <m:t>pt</m:t>
            </m:r>
            <m:r>
              <w:rPr>
                <w:rFonts w:ascii="Cambria Math" w:eastAsia="宋体" w:hAnsi="Cambria Math" w:cs="Times New Roman"/>
                <w:color w:val="000000" w:themeColor="text1"/>
                <w:kern w:val="0"/>
                <w:szCs w:val="21"/>
                <w:lang w:bidi="ar"/>
              </w:rPr>
              <m:t xml:space="preserve"> P</m:t>
            </m:r>
          </m:e>
          <m:sub>
            <m:r>
              <w:rPr>
                <w:rFonts w:ascii="Cambria Math" w:eastAsia="宋体" w:hAnsi="Cambria Math" w:cs="Times New Roman"/>
                <w:color w:val="000000" w:themeColor="text1"/>
                <w:kern w:val="0"/>
                <w:szCs w:val="21"/>
                <w:lang w:bidi="ar"/>
              </w:rPr>
              <m:t>crop</m:t>
            </m:r>
          </m:sub>
        </m:sSub>
        <m:r>
          <w:rPr>
            <w:rFonts w:ascii="Cambria Math" w:eastAsia="宋体" w:hAnsi="Cambria Math" w:cs="Times New Roman"/>
            <w:color w:val="000000" w:themeColor="text1"/>
            <w:kern w:val="0"/>
            <w:szCs w:val="21"/>
            <w:lang w:bidi="ar"/>
          </w:rPr>
          <m:t>(i)=</m:t>
        </m:r>
        <m:sSub>
          <m:sSubPr>
            <m:ctrlPr>
              <w:rPr>
                <w:rFonts w:ascii="Cambria Math" w:eastAsia="宋体" w:hAnsi="Cambria Math" w:cs="Times New Roman"/>
                <w:i/>
                <w:color w:val="000000" w:themeColor="text1"/>
                <w:kern w:val="0"/>
                <w:szCs w:val="21"/>
                <w:vertAlign w:val="subscript"/>
                <w:lang w:bidi="ar"/>
              </w:rPr>
            </m:ctrlPr>
          </m:sSubPr>
          <m:e>
            <m:r>
              <w:rPr>
                <w:rFonts w:ascii="Cambria Math" w:eastAsia="宋体" w:hAnsi="Cambria Math" w:cs="Times New Roman"/>
                <w:color w:val="000000" w:themeColor="text1"/>
                <w:kern w:val="0"/>
                <w:szCs w:val="21"/>
                <w:vertAlign w:val="subscript"/>
                <w:lang w:bidi="ar"/>
              </w:rPr>
              <m:t>P</m:t>
            </m:r>
          </m:e>
          <m:sub>
            <m:r>
              <w:rPr>
                <w:rFonts w:ascii="Cambria Math" w:eastAsia="宋体" w:hAnsi="Cambria Math" w:cs="Times New Roman"/>
                <w:color w:val="000000" w:themeColor="text1"/>
                <w:kern w:val="0"/>
                <w:szCs w:val="21"/>
                <w:vertAlign w:val="subscript"/>
                <w:lang w:bidi="ar"/>
              </w:rPr>
              <m:t>2021crop</m:t>
            </m:r>
          </m:sub>
        </m:sSub>
        <m:r>
          <w:rPr>
            <w:rFonts w:ascii="Cambria Math" w:eastAsia="宋体" w:hAnsi="Cambria Math" w:cs="Times New Roman"/>
            <w:color w:val="000000" w:themeColor="text1"/>
            <w:kern w:val="0"/>
            <w:szCs w:val="21"/>
            <w:vertAlign w:val="subscript"/>
            <w:lang w:bidi="ar"/>
          </w:rPr>
          <m:t>(i)</m:t>
        </m:r>
      </m:oMath>
      <w:r w:rsidR="00716E70">
        <w:rPr>
          <w:rFonts w:ascii="Times New Roman" w:eastAsia="宋体" w:hAnsi="Times New Roman" w:cs="Times New Roman" w:hint="eastAsia"/>
          <w:szCs w:val="21"/>
        </w:rPr>
        <w:t xml:space="preserve">                                                 </w:t>
      </w:r>
      <w:r w:rsidR="00716E70" w:rsidRPr="003800B6">
        <w:rPr>
          <w:rFonts w:ascii="Times New Roman" w:eastAsia="宋体" w:hAnsi="Times New Roman" w:cs="Times New Roman"/>
          <w:szCs w:val="21"/>
        </w:rPr>
        <w:tab/>
      </w:r>
      <w:r w:rsidR="00716E70">
        <w:rPr>
          <w:rFonts w:ascii="Times New Roman" w:eastAsia="宋体" w:hAnsi="Times New Roman" w:cs="Times New Roman"/>
          <w:color w:val="000000" w:themeColor="text1"/>
          <w:kern w:val="0"/>
          <w:szCs w:val="21"/>
          <w:lang w:bidi="ar"/>
        </w:rPr>
        <w:t>(</w:t>
      </w:r>
      <w:r w:rsidR="00716E70">
        <w:rPr>
          <w:rFonts w:ascii="Times New Roman" w:eastAsia="宋体" w:hAnsi="Times New Roman" w:cs="Times New Roman" w:hint="eastAsia"/>
          <w:color w:val="000000" w:themeColor="text1"/>
          <w:kern w:val="0"/>
          <w:szCs w:val="21"/>
          <w:lang w:bidi="ar"/>
        </w:rPr>
        <w:t>3</w:t>
      </w:r>
      <w:r w:rsidR="00716E70">
        <w:rPr>
          <w:rFonts w:ascii="Times New Roman" w:eastAsia="宋体" w:hAnsi="Times New Roman" w:cs="Times New Roman"/>
          <w:color w:val="000000" w:themeColor="text1"/>
          <w:kern w:val="0"/>
          <w:szCs w:val="21"/>
          <w:lang w:bidi="ar"/>
        </w:rPr>
        <w:t>)</w:t>
      </w:r>
    </w:p>
    <w:p w14:paraId="4397EB57" w14:textId="5977441D" w:rsidR="00E46878" w:rsidRPr="00E46878" w:rsidRDefault="00000000" w:rsidP="005B08E2">
      <w:pPr>
        <w:spacing w:after="120" w:line="276" w:lineRule="auto"/>
        <w:ind w:firstLineChars="200" w:firstLine="420"/>
        <w:jc w:val="left"/>
        <w:rPr>
          <w:rFonts w:ascii="Times New Roman" w:eastAsia="宋体" w:hAnsi="Times New Roman" w:cs="Times New Roman"/>
          <w:color w:val="000000" w:themeColor="text1"/>
          <w:kern w:val="0"/>
          <w:szCs w:val="21"/>
          <w:vertAlign w:val="subscript"/>
          <w:lang w:bidi="ar"/>
        </w:rPr>
      </w:pPr>
      <m:oMath>
        <m:sSub>
          <m:sSubPr>
            <m:ctrlPr>
              <w:rPr>
                <w:rFonts w:ascii="Cambria Math" w:eastAsia="宋体" w:hAnsi="Cambria Math" w:cs="Times New Roman"/>
                <w:i/>
                <w:color w:val="000000" w:themeColor="text1"/>
                <w:kern w:val="0"/>
                <w:szCs w:val="21"/>
                <w:lang w:bidi="ar"/>
              </w:rPr>
            </m:ctrlPr>
          </m:sSubPr>
          <m:e>
            <m:r>
              <w:rPr>
                <w:rFonts w:ascii="Cambria Math" w:eastAsia="宋体" w:hAnsi="Cambria Math" w:cs="Times New Roman"/>
                <w:color w:val="000000" w:themeColor="text1"/>
                <w:kern w:val="0"/>
                <w:szCs w:val="21"/>
                <w:lang w:bidi="ar"/>
              </w:rPr>
              <m:t>O</m:t>
            </m:r>
            <m:r>
              <w:rPr>
                <w:rFonts w:ascii="Cambria Math" w:eastAsia="宋体" w:hAnsi="Cambria Math" w:cs="Times New Roman" w:hint="eastAsia"/>
                <w:color w:val="000000" w:themeColor="text1"/>
                <w:kern w:val="0"/>
                <w:szCs w:val="21"/>
                <w:lang w:bidi="ar"/>
              </w:rPr>
              <m:t>pt</m:t>
            </m:r>
            <m:r>
              <w:rPr>
                <w:rFonts w:ascii="Cambria Math" w:eastAsia="宋体" w:hAnsi="Cambria Math" w:cs="Times New Roman"/>
                <w:color w:val="000000" w:themeColor="text1"/>
                <w:kern w:val="0"/>
                <w:szCs w:val="21"/>
                <w:lang w:bidi="ar"/>
              </w:rPr>
              <m:t xml:space="preserve"> P</m:t>
            </m:r>
          </m:e>
          <m:sub>
            <m:r>
              <w:rPr>
                <w:rFonts w:ascii="Cambria Math" w:eastAsia="宋体" w:hAnsi="Cambria Math" w:cs="Times New Roman"/>
                <w:color w:val="000000" w:themeColor="text1"/>
                <w:kern w:val="0"/>
                <w:szCs w:val="21"/>
                <w:lang w:bidi="ar"/>
              </w:rPr>
              <m:t>crop</m:t>
            </m:r>
          </m:sub>
        </m:sSub>
        <m:r>
          <w:rPr>
            <w:rFonts w:ascii="Cambria Math" w:eastAsia="宋体" w:hAnsi="Cambria Math" w:cs="Times New Roman"/>
            <w:color w:val="000000" w:themeColor="text1"/>
            <w:kern w:val="0"/>
            <w:szCs w:val="21"/>
            <w:lang w:bidi="ar"/>
          </w:rPr>
          <m:t>(</m:t>
        </m:r>
        <m:r>
          <w:rPr>
            <w:rFonts w:ascii="Cambria Math" w:eastAsia="宋体" w:hAnsi="Cambria Math" w:cs="Times New Roman" w:hint="eastAsia"/>
            <w:color w:val="000000" w:themeColor="text1"/>
            <w:kern w:val="0"/>
            <w:szCs w:val="21"/>
            <w:lang w:bidi="ar"/>
          </w:rPr>
          <m:t>j</m:t>
        </m:r>
        <m:r>
          <w:rPr>
            <w:rFonts w:ascii="Cambria Math" w:eastAsia="宋体" w:hAnsi="Cambria Math" w:cs="Times New Roman"/>
            <w:color w:val="000000" w:themeColor="text1"/>
            <w:kern w:val="0"/>
            <w:szCs w:val="21"/>
            <w:lang w:bidi="ar"/>
          </w:rPr>
          <m:t>)=</m:t>
        </m:r>
        <m:sSub>
          <m:sSubPr>
            <m:ctrlPr>
              <w:rPr>
                <w:rFonts w:ascii="Cambria Math" w:eastAsia="宋体" w:hAnsi="Cambria Math" w:cs="Times New Roman"/>
                <w:i/>
                <w:color w:val="000000" w:themeColor="text1"/>
                <w:kern w:val="0"/>
                <w:szCs w:val="21"/>
                <w:lang w:bidi="ar"/>
              </w:rPr>
            </m:ctrlPr>
          </m:sSubPr>
          <m:e>
            <m:r>
              <w:rPr>
                <w:rFonts w:ascii="Cambria Math" w:eastAsia="宋体" w:hAnsi="Cambria Math" w:cs="Times New Roman"/>
                <w:color w:val="000000" w:themeColor="text1"/>
                <w:kern w:val="0"/>
                <w:szCs w:val="21"/>
                <w:lang w:bidi="ar"/>
              </w:rPr>
              <m:t>P</m:t>
            </m:r>
          </m:e>
          <m:sub>
            <m:r>
              <w:rPr>
                <w:rFonts w:ascii="Cambria Math" w:eastAsia="宋体" w:hAnsi="Cambria Math" w:cs="Times New Roman"/>
                <w:color w:val="000000" w:themeColor="text1"/>
                <w:kern w:val="0"/>
                <w:szCs w:val="21"/>
                <w:lang w:bidi="ar"/>
              </w:rPr>
              <m:t>fer,</m:t>
            </m:r>
            <m:r>
              <w:rPr>
                <w:rFonts w:ascii="Cambria Math" w:eastAsia="宋体" w:hAnsi="Cambria Math" w:cs="Times New Roman" w:hint="eastAsia"/>
                <w:color w:val="000000" w:themeColor="text1"/>
                <w:kern w:val="0"/>
                <w:szCs w:val="21"/>
                <w:lang w:bidi="ar"/>
              </w:rPr>
              <m:t>deman</m:t>
            </m:r>
            <m:r>
              <w:rPr>
                <w:rFonts w:ascii="Cambria Math" w:eastAsia="宋体" w:hAnsi="Cambria Math" w:cs="Times New Roman"/>
                <w:color w:val="000000" w:themeColor="text1"/>
                <w:kern w:val="0"/>
                <w:szCs w:val="21"/>
                <w:lang w:bidi="ar"/>
              </w:rPr>
              <m:t>d</m:t>
            </m:r>
          </m:sub>
        </m:sSub>
        <m:r>
          <w:rPr>
            <w:rFonts w:ascii="Cambria Math" w:eastAsia="宋体" w:hAnsi="Cambria Math" w:cs="Times New Roman"/>
            <w:color w:val="000000" w:themeColor="text1"/>
            <w:kern w:val="0"/>
            <w:szCs w:val="21"/>
            <w:lang w:bidi="ar"/>
          </w:rPr>
          <m:t>(</m:t>
        </m:r>
        <m:r>
          <w:rPr>
            <w:rFonts w:ascii="Cambria Math" w:eastAsia="宋体" w:hAnsi="Cambria Math" w:cs="Times New Roman" w:hint="eastAsia"/>
            <w:color w:val="000000" w:themeColor="text1"/>
            <w:kern w:val="0"/>
            <w:szCs w:val="21"/>
            <w:lang w:bidi="ar"/>
          </w:rPr>
          <m:t>j</m:t>
        </m:r>
        <m:r>
          <w:rPr>
            <w:rFonts w:ascii="Cambria Math" w:eastAsia="宋体" w:hAnsi="Cambria Math" w:cs="Times New Roman"/>
            <w:color w:val="000000" w:themeColor="text1"/>
            <w:kern w:val="0"/>
            <w:szCs w:val="21"/>
            <w:lang w:bidi="ar"/>
          </w:rPr>
          <m:t>)×70%</m:t>
        </m:r>
      </m:oMath>
      <w:r w:rsidR="00716E70">
        <w:rPr>
          <w:rFonts w:ascii="Times New Roman" w:eastAsia="宋体" w:hAnsi="Times New Roman" w:cs="Times New Roman" w:hint="eastAsia"/>
          <w:szCs w:val="21"/>
        </w:rPr>
        <w:t xml:space="preserve">                                       </w:t>
      </w:r>
      <w:r w:rsidR="00716E70" w:rsidRPr="003800B6">
        <w:rPr>
          <w:rFonts w:ascii="Times New Roman" w:eastAsia="宋体" w:hAnsi="Times New Roman" w:cs="Times New Roman"/>
          <w:szCs w:val="21"/>
        </w:rPr>
        <w:tab/>
      </w:r>
      <w:r w:rsidR="00716E70">
        <w:rPr>
          <w:rFonts w:ascii="Times New Roman" w:eastAsia="宋体" w:hAnsi="Times New Roman" w:cs="Times New Roman"/>
          <w:color w:val="000000" w:themeColor="text1"/>
          <w:kern w:val="0"/>
          <w:szCs w:val="21"/>
          <w:lang w:bidi="ar"/>
        </w:rPr>
        <w:t>(</w:t>
      </w:r>
      <w:r w:rsidR="00716E70">
        <w:rPr>
          <w:rFonts w:ascii="Times New Roman" w:eastAsia="宋体" w:hAnsi="Times New Roman" w:cs="Times New Roman" w:hint="eastAsia"/>
          <w:color w:val="000000" w:themeColor="text1"/>
          <w:kern w:val="0"/>
          <w:szCs w:val="21"/>
          <w:lang w:bidi="ar"/>
        </w:rPr>
        <w:t>4</w:t>
      </w:r>
      <w:r w:rsidR="00716E70">
        <w:rPr>
          <w:rFonts w:ascii="Times New Roman" w:eastAsia="宋体" w:hAnsi="Times New Roman" w:cs="Times New Roman"/>
          <w:color w:val="000000" w:themeColor="text1"/>
          <w:kern w:val="0"/>
          <w:szCs w:val="21"/>
          <w:lang w:bidi="ar"/>
        </w:rPr>
        <w:t>)</w:t>
      </w:r>
    </w:p>
    <w:p w14:paraId="5BAF3CD8" w14:textId="2589AA69" w:rsidR="00716E70" w:rsidRDefault="00A97A07" w:rsidP="005B08E2">
      <w:pPr>
        <w:spacing w:after="120" w:line="276" w:lineRule="auto"/>
        <w:ind w:firstLineChars="200" w:firstLine="420"/>
        <w:jc w:val="left"/>
        <w:rPr>
          <w:rFonts w:ascii="Times New Roman" w:eastAsia="宋体" w:hAnsi="Times New Roman" w:cs="Times New Roman"/>
          <w:color w:val="000000" w:themeColor="text1"/>
          <w:kern w:val="0"/>
          <w:szCs w:val="21"/>
          <w:lang w:bidi="ar"/>
        </w:rPr>
      </w:pPr>
      <m:oMath>
        <m:r>
          <w:rPr>
            <w:rFonts w:ascii="Cambria Math" w:eastAsia="宋体" w:hAnsi="Cambria Math" w:cs="Times New Roman"/>
            <w:color w:val="000000" w:themeColor="text1"/>
            <w:kern w:val="0"/>
            <w:szCs w:val="21"/>
            <w:lang w:bidi="ar"/>
          </w:rPr>
          <m:t>Opt FPC=</m:t>
        </m:r>
        <m:sSub>
          <m:sSubPr>
            <m:ctrlPr>
              <w:rPr>
                <w:rFonts w:ascii="Cambria Math" w:eastAsia="宋体" w:hAnsi="Cambria Math" w:cs="Times New Roman"/>
                <w:i/>
                <w:color w:val="000000" w:themeColor="text1"/>
                <w:kern w:val="0"/>
                <w:szCs w:val="21"/>
                <w:lang w:bidi="ar"/>
              </w:rPr>
            </m:ctrlPr>
          </m:sSubPr>
          <m:e>
            <m:r>
              <w:rPr>
                <w:rFonts w:ascii="Cambria Math" w:eastAsia="宋体" w:hAnsi="Cambria Math" w:cs="Times New Roman"/>
                <w:color w:val="000000" w:themeColor="text1"/>
                <w:kern w:val="0"/>
                <w:szCs w:val="21"/>
                <w:lang w:bidi="ar"/>
              </w:rPr>
              <m:t>O</m:t>
            </m:r>
            <m:r>
              <w:rPr>
                <w:rFonts w:ascii="Cambria Math" w:eastAsia="宋体" w:hAnsi="Cambria Math" w:cs="Times New Roman" w:hint="eastAsia"/>
                <w:color w:val="000000" w:themeColor="text1"/>
                <w:kern w:val="0"/>
                <w:szCs w:val="21"/>
                <w:lang w:bidi="ar"/>
              </w:rPr>
              <m:t>pt</m:t>
            </m:r>
            <m:r>
              <w:rPr>
                <w:rFonts w:ascii="Cambria Math" w:eastAsia="宋体" w:hAnsi="Cambria Math" w:cs="Times New Roman"/>
                <w:color w:val="000000" w:themeColor="text1"/>
                <w:kern w:val="0"/>
                <w:szCs w:val="21"/>
                <w:lang w:bidi="ar"/>
              </w:rPr>
              <m:t xml:space="preserve"> P</m:t>
            </m:r>
          </m:e>
          <m:sub>
            <m:r>
              <w:rPr>
                <w:rFonts w:ascii="Cambria Math" w:eastAsia="宋体" w:hAnsi="Cambria Math" w:cs="Times New Roman"/>
                <w:color w:val="000000" w:themeColor="text1"/>
                <w:kern w:val="0"/>
                <w:szCs w:val="21"/>
                <w:lang w:bidi="ar"/>
              </w:rPr>
              <m:t>crop</m:t>
            </m:r>
          </m:sub>
        </m:sSub>
        <m:r>
          <w:rPr>
            <w:rFonts w:ascii="Cambria Math" w:eastAsia="宋体" w:hAnsi="Cambria Math" w:cs="Times New Roman"/>
            <w:color w:val="000000" w:themeColor="text1"/>
            <w:kern w:val="0"/>
            <w:szCs w:val="21"/>
            <w:lang w:bidi="ar"/>
          </w:rPr>
          <m:t>/POP</m:t>
        </m:r>
        <m:r>
          <w:rPr>
            <w:rFonts w:ascii="Cambria Math" w:eastAsia="宋体" w:hAnsi="Cambria Math" w:cs="Times New Roman"/>
            <w:szCs w:val="21"/>
          </w:rPr>
          <m:t>*</m:t>
        </m:r>
      </m:oMath>
      <w:r w:rsidR="00B52A7B" w:rsidRPr="007F7670">
        <w:rPr>
          <w:rFonts w:ascii="Times New Roman" w:eastAsia="宋体" w:hAnsi="Times New Roman" w:cs="Times New Roman"/>
          <w:color w:val="000000" w:themeColor="text1"/>
          <w:kern w:val="0"/>
          <w:szCs w:val="21"/>
          <w:lang w:bidi="ar"/>
        </w:rPr>
        <w:t>1000</w:t>
      </w:r>
      <w:r w:rsidR="00B52A7B" w:rsidRPr="007F7670">
        <w:rPr>
          <w:rFonts w:ascii="Times New Roman" w:eastAsia="宋体" w:hAnsi="Times New Roman" w:cs="Times New Roman" w:hint="eastAsia"/>
          <w:color w:val="000000" w:themeColor="text1"/>
          <w:kern w:val="0"/>
          <w:szCs w:val="21"/>
          <w:lang w:bidi="ar"/>
        </w:rPr>
        <w:t>00</w:t>
      </w:r>
      <w:r w:rsidR="00B52A7B">
        <w:rPr>
          <w:rFonts w:ascii="Times New Roman" w:eastAsia="宋体" w:hAnsi="Times New Roman" w:cs="Times New Roman" w:hint="eastAsia"/>
          <w:color w:val="000000" w:themeColor="text1"/>
          <w:kern w:val="0"/>
          <w:szCs w:val="21"/>
          <w:lang w:bidi="ar"/>
        </w:rPr>
        <w:t>0</w:t>
      </w:r>
      <w:r w:rsidR="00716E70">
        <w:rPr>
          <w:rFonts w:ascii="Times New Roman" w:eastAsia="宋体" w:hAnsi="Times New Roman" w:cs="Times New Roman" w:hint="eastAsia"/>
          <w:szCs w:val="21"/>
        </w:rPr>
        <w:t xml:space="preserve">                                        </w:t>
      </w:r>
      <w:r w:rsidR="00716E70" w:rsidRPr="003800B6">
        <w:rPr>
          <w:rFonts w:ascii="Times New Roman" w:eastAsia="宋体" w:hAnsi="Times New Roman" w:cs="Times New Roman"/>
          <w:szCs w:val="21"/>
        </w:rPr>
        <w:tab/>
      </w:r>
      <w:r w:rsidR="00716E70">
        <w:rPr>
          <w:rFonts w:ascii="Times New Roman" w:eastAsia="宋体" w:hAnsi="Times New Roman" w:cs="Times New Roman"/>
          <w:color w:val="000000" w:themeColor="text1"/>
          <w:kern w:val="0"/>
          <w:szCs w:val="21"/>
          <w:lang w:bidi="ar"/>
        </w:rPr>
        <w:t>(</w:t>
      </w:r>
      <w:r w:rsidR="00716E70">
        <w:rPr>
          <w:rFonts w:ascii="Times New Roman" w:eastAsia="宋体" w:hAnsi="Times New Roman" w:cs="Times New Roman" w:hint="eastAsia"/>
          <w:color w:val="000000" w:themeColor="text1"/>
          <w:kern w:val="0"/>
          <w:szCs w:val="21"/>
          <w:lang w:bidi="ar"/>
        </w:rPr>
        <w:t>5</w:t>
      </w:r>
      <w:r w:rsidR="00716E70">
        <w:rPr>
          <w:rFonts w:ascii="Times New Roman" w:eastAsia="宋体" w:hAnsi="Times New Roman" w:cs="Times New Roman"/>
          <w:color w:val="000000" w:themeColor="text1"/>
          <w:kern w:val="0"/>
          <w:szCs w:val="21"/>
          <w:lang w:bidi="ar"/>
        </w:rPr>
        <w:t>)</w:t>
      </w:r>
    </w:p>
    <w:p w14:paraId="602A8EB1" w14:textId="2AD54D7D" w:rsidR="00750F69" w:rsidRPr="00716E70" w:rsidRDefault="00750F69" w:rsidP="005B08E2">
      <w:pPr>
        <w:spacing w:after="120" w:line="276" w:lineRule="auto"/>
        <w:ind w:firstLineChars="200" w:firstLine="420"/>
        <w:jc w:val="left"/>
        <w:rPr>
          <w:rFonts w:ascii="Times New Roman" w:eastAsia="宋体" w:hAnsi="Times New Roman" w:cs="Times New Roman"/>
          <w:color w:val="000000" w:themeColor="text1"/>
          <w:kern w:val="0"/>
          <w:szCs w:val="21"/>
          <w:lang w:bidi="ar"/>
        </w:rPr>
      </w:pPr>
      <m:oMath>
        <m:r>
          <w:rPr>
            <w:rFonts w:ascii="Cambria Math" w:eastAsia="宋体" w:hAnsi="Cambria Math" w:cs="Times New Roman"/>
            <w:color w:val="000000" w:themeColor="text1"/>
            <w:kern w:val="0"/>
            <w:szCs w:val="21"/>
            <w:lang w:bidi="ar"/>
          </w:rPr>
          <m:t xml:space="preserve">Opt </m:t>
        </m:r>
        <m:sSub>
          <m:sSubPr>
            <m:ctrlPr>
              <w:rPr>
                <w:rFonts w:ascii="Cambria Math" w:eastAsia="宋体" w:hAnsi="Cambria Math" w:cs="Times New Roman"/>
                <w:i/>
                <w:color w:val="000000" w:themeColor="text1"/>
                <w:kern w:val="0"/>
                <w:szCs w:val="21"/>
                <w:lang w:bidi="ar"/>
              </w:rPr>
            </m:ctrlPr>
          </m:sSubPr>
          <m:e>
            <m:r>
              <w:rPr>
                <w:rFonts w:ascii="Cambria Math" w:eastAsia="宋体" w:hAnsi="Cambria Math" w:cs="Times New Roman"/>
                <w:color w:val="000000" w:themeColor="text1"/>
                <w:kern w:val="0"/>
                <w:szCs w:val="21"/>
                <w:lang w:bidi="ar"/>
              </w:rPr>
              <m:t>Grain</m:t>
            </m:r>
          </m:e>
          <m:sub>
            <m:r>
              <w:rPr>
                <w:rFonts w:ascii="Cambria Math" w:eastAsia="宋体" w:hAnsi="Cambria Math" w:cs="Times New Roman"/>
                <w:color w:val="000000" w:themeColor="text1"/>
                <w:kern w:val="0"/>
                <w:szCs w:val="21"/>
                <w:lang w:bidi="ar"/>
              </w:rPr>
              <m:t>ava</m:t>
            </m:r>
          </m:sub>
        </m:sSub>
        <m:r>
          <w:rPr>
            <w:rFonts w:ascii="Cambria Math" w:eastAsia="宋体" w:hAnsi="Cambria Math" w:cs="Times New Roman"/>
            <w:color w:val="000000" w:themeColor="text1"/>
            <w:kern w:val="0"/>
            <w:szCs w:val="21"/>
            <w:lang w:bidi="ar"/>
          </w:rPr>
          <m:t>=</m:t>
        </m:r>
        <m:sSub>
          <m:sSubPr>
            <m:ctrlPr>
              <w:rPr>
                <w:rFonts w:ascii="Cambria Math" w:eastAsia="宋体" w:hAnsi="Cambria Math" w:cs="Times New Roman"/>
                <w:i/>
                <w:color w:val="000000" w:themeColor="text1"/>
                <w:kern w:val="0"/>
                <w:szCs w:val="21"/>
                <w:lang w:bidi="ar"/>
              </w:rPr>
            </m:ctrlPr>
          </m:sSubPr>
          <m:e>
            <m:r>
              <w:rPr>
                <w:rFonts w:ascii="Cambria Math" w:eastAsia="宋体" w:hAnsi="Cambria Math" w:cs="Times New Roman"/>
                <w:color w:val="000000" w:themeColor="text1"/>
                <w:kern w:val="0"/>
                <w:szCs w:val="21"/>
                <w:lang w:bidi="ar"/>
              </w:rPr>
              <m:t>Grain</m:t>
            </m:r>
          </m:e>
          <m:sub>
            <m:r>
              <w:rPr>
                <w:rFonts w:ascii="Cambria Math" w:eastAsia="宋体" w:hAnsi="Cambria Math" w:cs="Times New Roman"/>
                <w:color w:val="000000" w:themeColor="text1"/>
                <w:kern w:val="0"/>
                <w:szCs w:val="21"/>
                <w:lang w:bidi="ar"/>
              </w:rPr>
              <m:t>ava</m:t>
            </m:r>
          </m:sub>
        </m:sSub>
        <m:r>
          <w:rPr>
            <w:rFonts w:ascii="Cambria Math" w:eastAsia="宋体" w:hAnsi="Cambria Math" w:cs="Times New Roman"/>
            <w:color w:val="000000" w:themeColor="text1"/>
            <w:kern w:val="0"/>
            <w:szCs w:val="21"/>
            <w:lang w:bidi="ar"/>
          </w:rPr>
          <m:t>*</m:t>
        </m:r>
        <m:f>
          <m:fPr>
            <m:ctrlPr>
              <w:rPr>
                <w:rFonts w:ascii="Cambria Math" w:eastAsia="宋体" w:hAnsi="Cambria Math" w:cs="Times New Roman"/>
                <w:i/>
                <w:color w:val="000000" w:themeColor="text1"/>
                <w:kern w:val="0"/>
                <w:szCs w:val="21"/>
                <w:lang w:bidi="ar"/>
              </w:rPr>
            </m:ctrlPr>
          </m:fPr>
          <m:num>
            <m:sSub>
              <m:sSubPr>
                <m:ctrlPr>
                  <w:rPr>
                    <w:rFonts w:ascii="Cambria Math" w:eastAsia="宋体" w:hAnsi="Cambria Math" w:cs="Times New Roman"/>
                    <w:i/>
                    <w:color w:val="000000" w:themeColor="text1"/>
                    <w:kern w:val="0"/>
                    <w:szCs w:val="21"/>
                    <w:lang w:bidi="ar"/>
                  </w:rPr>
                </m:ctrlPr>
              </m:sSubPr>
              <m:e>
                <m:r>
                  <w:rPr>
                    <w:rFonts w:ascii="Cambria Math" w:eastAsia="宋体" w:hAnsi="Cambria Math" w:cs="Times New Roman"/>
                    <w:color w:val="000000" w:themeColor="text1"/>
                    <w:kern w:val="0"/>
                    <w:szCs w:val="21"/>
                    <w:lang w:bidi="ar"/>
                  </w:rPr>
                  <m:t>O</m:t>
                </m:r>
                <m:r>
                  <w:rPr>
                    <w:rFonts w:ascii="Cambria Math" w:eastAsia="宋体" w:hAnsi="Cambria Math" w:cs="Times New Roman" w:hint="eastAsia"/>
                    <w:color w:val="000000" w:themeColor="text1"/>
                    <w:kern w:val="0"/>
                    <w:szCs w:val="21"/>
                    <w:lang w:bidi="ar"/>
                  </w:rPr>
                  <m:t>pt</m:t>
                </m:r>
                <m:r>
                  <w:rPr>
                    <w:rFonts w:ascii="Cambria Math" w:eastAsia="宋体" w:hAnsi="Cambria Math" w:cs="Times New Roman"/>
                    <w:color w:val="000000" w:themeColor="text1"/>
                    <w:kern w:val="0"/>
                    <w:szCs w:val="21"/>
                    <w:lang w:bidi="ar"/>
                  </w:rPr>
                  <m:t xml:space="preserve"> P</m:t>
                </m:r>
              </m:e>
              <m:sub>
                <m:r>
                  <w:rPr>
                    <w:rFonts w:ascii="Cambria Math" w:eastAsia="宋体" w:hAnsi="Cambria Math" w:cs="Times New Roman"/>
                    <w:color w:val="000000" w:themeColor="text1"/>
                    <w:kern w:val="0"/>
                    <w:szCs w:val="21"/>
                    <w:lang w:bidi="ar"/>
                  </w:rPr>
                  <m:t>crop</m:t>
                </m:r>
              </m:sub>
            </m:sSub>
          </m:num>
          <m:den>
            <m:sSub>
              <m:sSubPr>
                <m:ctrlPr>
                  <w:rPr>
                    <w:rFonts w:ascii="Cambria Math" w:eastAsia="宋体" w:hAnsi="Cambria Math" w:cs="Times New Roman"/>
                    <w:i/>
                    <w:color w:val="000000" w:themeColor="text1"/>
                    <w:kern w:val="0"/>
                    <w:szCs w:val="21"/>
                    <w:lang w:bidi="ar"/>
                  </w:rPr>
                </m:ctrlPr>
              </m:sSubPr>
              <m:e>
                <m:r>
                  <w:rPr>
                    <w:rFonts w:ascii="Cambria Math" w:eastAsia="宋体" w:hAnsi="Cambria Math" w:cs="Times New Roman"/>
                    <w:color w:val="000000" w:themeColor="text1"/>
                    <w:kern w:val="0"/>
                    <w:szCs w:val="21"/>
                    <w:lang w:bidi="ar"/>
                  </w:rPr>
                  <m:t>P</m:t>
                </m:r>
              </m:e>
              <m:sub>
                <m:r>
                  <w:rPr>
                    <w:rFonts w:ascii="Cambria Math" w:eastAsia="宋体" w:hAnsi="Cambria Math" w:cs="Times New Roman"/>
                    <w:color w:val="000000" w:themeColor="text1"/>
                    <w:kern w:val="0"/>
                    <w:szCs w:val="21"/>
                    <w:lang w:bidi="ar"/>
                  </w:rPr>
                  <m:t>2021crop</m:t>
                </m:r>
              </m:sub>
            </m:sSub>
          </m:den>
        </m:f>
      </m:oMath>
      <w:r w:rsidR="00716E70">
        <w:rPr>
          <w:rFonts w:ascii="Times New Roman" w:eastAsia="宋体" w:hAnsi="Times New Roman" w:cs="Times New Roman" w:hint="eastAsia"/>
          <w:szCs w:val="21"/>
        </w:rPr>
        <w:t xml:space="preserve">                                         </w:t>
      </w:r>
      <w:r w:rsidR="00716E70" w:rsidRPr="003800B6">
        <w:rPr>
          <w:rFonts w:ascii="Times New Roman" w:eastAsia="宋体" w:hAnsi="Times New Roman" w:cs="Times New Roman"/>
          <w:szCs w:val="21"/>
        </w:rPr>
        <w:tab/>
      </w:r>
      <w:r w:rsidR="00716E70">
        <w:rPr>
          <w:rFonts w:ascii="Times New Roman" w:eastAsia="宋体" w:hAnsi="Times New Roman" w:cs="Times New Roman"/>
          <w:color w:val="000000" w:themeColor="text1"/>
          <w:kern w:val="0"/>
          <w:szCs w:val="21"/>
          <w:lang w:bidi="ar"/>
        </w:rPr>
        <w:t>(</w:t>
      </w:r>
      <w:r w:rsidR="00716E70">
        <w:rPr>
          <w:rFonts w:ascii="Times New Roman" w:eastAsia="宋体" w:hAnsi="Times New Roman" w:cs="Times New Roman" w:hint="eastAsia"/>
          <w:color w:val="000000" w:themeColor="text1"/>
          <w:kern w:val="0"/>
          <w:szCs w:val="21"/>
          <w:lang w:bidi="ar"/>
        </w:rPr>
        <w:t>6</w:t>
      </w:r>
      <w:r w:rsidR="00716E70">
        <w:rPr>
          <w:rFonts w:ascii="Times New Roman" w:eastAsia="宋体" w:hAnsi="Times New Roman" w:cs="Times New Roman"/>
          <w:color w:val="000000" w:themeColor="text1"/>
          <w:kern w:val="0"/>
          <w:szCs w:val="21"/>
          <w:lang w:bidi="ar"/>
        </w:rPr>
        <w:t>)</w:t>
      </w:r>
    </w:p>
    <w:p w14:paraId="61996DCC" w14:textId="0FACC4EC" w:rsidR="000036E5" w:rsidRDefault="00A64EFD" w:rsidP="00E535FF">
      <w:pPr>
        <w:spacing w:after="120" w:line="276" w:lineRule="auto"/>
        <w:rPr>
          <w:rFonts w:ascii="Times New Roman" w:eastAsia="宋体" w:hAnsi="Times New Roman" w:cs="Times New Roman"/>
          <w:color w:val="000000" w:themeColor="text1"/>
          <w:kern w:val="0"/>
          <w:szCs w:val="21"/>
          <w:lang w:bidi="ar"/>
        </w:rPr>
      </w:pPr>
      <w:r>
        <w:rPr>
          <w:rFonts w:ascii="Times New Roman" w:eastAsia="宋体" w:hAnsi="Times New Roman" w:cs="Times New Roman" w:hint="eastAsia"/>
          <w:color w:val="000000" w:themeColor="text1"/>
          <w:kern w:val="0"/>
          <w:szCs w:val="21"/>
          <w:lang w:bidi="ar"/>
        </w:rPr>
        <w:t>Here,</w:t>
      </w:r>
      <w:r w:rsidR="000F5C46">
        <w:rPr>
          <w:rFonts w:ascii="Times New Roman" w:eastAsia="宋体" w:hAnsi="Times New Roman" w:cs="Times New Roman" w:hint="eastAsia"/>
          <w:color w:val="000000" w:themeColor="text1"/>
          <w:kern w:val="0"/>
          <w:szCs w:val="21"/>
          <w:lang w:bidi="ar"/>
        </w:rPr>
        <w:t xml:space="preserve"> </w:t>
      </w:r>
      <w:r w:rsidR="000F5C46" w:rsidRPr="000F5C46">
        <w:rPr>
          <w:rFonts w:ascii="Times New Roman" w:eastAsia="宋体" w:hAnsi="Times New Roman" w:cs="Times New Roman" w:hint="eastAsia"/>
          <w:i/>
          <w:iCs/>
          <w:color w:val="000000" w:themeColor="text1"/>
          <w:kern w:val="0"/>
          <w:szCs w:val="21"/>
          <w:lang w:bidi="ar"/>
        </w:rPr>
        <w:t>P</w:t>
      </w:r>
      <w:r w:rsidR="000F5C46" w:rsidRPr="000F5C46">
        <w:rPr>
          <w:rFonts w:ascii="Times New Roman" w:eastAsia="宋体" w:hAnsi="Times New Roman" w:cs="Times New Roman" w:hint="eastAsia"/>
          <w:i/>
          <w:iCs/>
          <w:color w:val="000000" w:themeColor="text1"/>
          <w:kern w:val="0"/>
          <w:szCs w:val="21"/>
          <w:vertAlign w:val="subscript"/>
          <w:lang w:bidi="ar"/>
        </w:rPr>
        <w:t>2021crop</w:t>
      </w:r>
      <w:r w:rsidR="00965F2F" w:rsidRPr="00965F2F">
        <w:t xml:space="preserve"> </w:t>
      </w:r>
      <w:r w:rsidR="00965F2F" w:rsidRPr="00965F2F">
        <w:rPr>
          <w:rFonts w:ascii="Times New Roman" w:eastAsia="宋体" w:hAnsi="Times New Roman" w:cs="Times New Roman"/>
          <w:color w:val="000000" w:themeColor="text1"/>
          <w:kern w:val="0"/>
          <w:szCs w:val="21"/>
          <w:lang w:bidi="ar"/>
        </w:rPr>
        <w:t>represent</w:t>
      </w:r>
      <w:r w:rsidR="00965F2F">
        <w:rPr>
          <w:rFonts w:ascii="Times New Roman" w:eastAsia="宋体" w:hAnsi="Times New Roman" w:cs="Times New Roman" w:hint="eastAsia"/>
          <w:color w:val="000000" w:themeColor="text1"/>
          <w:kern w:val="0"/>
          <w:szCs w:val="21"/>
          <w:lang w:bidi="ar"/>
        </w:rPr>
        <w:t>ed</w:t>
      </w:r>
      <w:r w:rsidR="00965F2F" w:rsidRPr="00965F2F">
        <w:rPr>
          <w:rFonts w:ascii="Times New Roman" w:eastAsia="宋体" w:hAnsi="Times New Roman" w:cs="Times New Roman"/>
          <w:color w:val="000000" w:themeColor="text1"/>
          <w:kern w:val="0"/>
          <w:szCs w:val="21"/>
          <w:lang w:bidi="ar"/>
        </w:rPr>
        <w:t xml:space="preserve"> the crop phosphorus removal for the region in 2021.</w:t>
      </w:r>
      <w:r w:rsidR="006B33C2" w:rsidRPr="006B33C2">
        <w:rPr>
          <w:rFonts w:ascii="Times New Roman" w:eastAsia="宋体" w:hAnsi="Times New Roman" w:cs="Times New Roman"/>
          <w:szCs w:val="21"/>
        </w:rPr>
        <w:t xml:space="preserve"> </w:t>
      </w:r>
      <w:r w:rsidR="006B33C2" w:rsidRPr="007627FA">
        <w:rPr>
          <w:rFonts w:ascii="Times New Roman" w:eastAsia="宋体" w:hAnsi="Times New Roman" w:cs="Times New Roman"/>
          <w:szCs w:val="21"/>
        </w:rPr>
        <w:t>POP represent</w:t>
      </w:r>
      <w:r w:rsidR="00965F2F">
        <w:rPr>
          <w:rFonts w:ascii="Times New Roman" w:eastAsia="宋体" w:hAnsi="Times New Roman" w:cs="Times New Roman" w:hint="eastAsia"/>
          <w:szCs w:val="21"/>
        </w:rPr>
        <w:t>ed</w:t>
      </w:r>
      <w:r w:rsidR="006B33C2" w:rsidRPr="007627FA">
        <w:rPr>
          <w:rFonts w:ascii="Times New Roman" w:eastAsia="宋体" w:hAnsi="Times New Roman" w:cs="Times New Roman"/>
          <w:szCs w:val="21"/>
        </w:rPr>
        <w:t xml:space="preserve"> the population of the region,</w:t>
      </w:r>
      <w:r w:rsidR="006B33C2" w:rsidRPr="000D6A29">
        <w:rPr>
          <w:rFonts w:ascii="Times New Roman" w:eastAsia="宋体" w:hAnsi="Times New Roman" w:cs="Times New Roman"/>
          <w:szCs w:val="21"/>
        </w:rPr>
        <w:t xml:space="preserve"> </w:t>
      </w:r>
      <w:r w:rsidR="006B33C2" w:rsidRPr="007627FA">
        <w:rPr>
          <w:rFonts w:ascii="Times New Roman" w:eastAsia="宋体" w:hAnsi="Times New Roman" w:cs="Times New Roman"/>
          <w:szCs w:val="21"/>
        </w:rPr>
        <w:t xml:space="preserve">data </w:t>
      </w:r>
      <w:r w:rsidR="006B33C2">
        <w:rPr>
          <w:rFonts w:ascii="Times New Roman" w:eastAsia="宋体" w:hAnsi="Times New Roman" w:cs="Times New Roman"/>
          <w:szCs w:val="21"/>
        </w:rPr>
        <w:t xml:space="preserve">was </w:t>
      </w:r>
      <w:r w:rsidR="006B33C2" w:rsidRPr="007627FA">
        <w:rPr>
          <w:rFonts w:ascii="Times New Roman" w:eastAsia="宋体" w:hAnsi="Times New Roman" w:cs="Times New Roman"/>
          <w:szCs w:val="21"/>
        </w:rPr>
        <w:t>obtained from the United Nations</w:t>
      </w:r>
      <w:r w:rsidR="00412CB4" w:rsidRPr="00412CB4">
        <w:rPr>
          <w:rFonts w:ascii="Times New Roman" w:eastAsia="宋体" w:hAnsi="Times New Roman" w:cs="Times New Roman" w:hint="eastAsia"/>
          <w:szCs w:val="21"/>
          <w:vertAlign w:val="superscript"/>
        </w:rPr>
        <w:t>6</w:t>
      </w:r>
      <w:r w:rsidR="006B33C2">
        <w:rPr>
          <w:rFonts w:ascii="Times New Roman" w:eastAsia="宋体" w:hAnsi="Times New Roman" w:cs="Times New Roman"/>
          <w:szCs w:val="21"/>
        </w:rPr>
        <w:t>,</w:t>
      </w:r>
      <w:r w:rsidR="006B33C2" w:rsidRPr="007627FA">
        <w:rPr>
          <w:rFonts w:ascii="Times New Roman" w:eastAsia="宋体" w:hAnsi="Times New Roman" w:cs="Times New Roman"/>
          <w:szCs w:val="21"/>
        </w:rPr>
        <w:t xml:space="preserve"> 1000</w:t>
      </w:r>
      <w:r w:rsidR="006B33C2">
        <w:rPr>
          <w:rFonts w:ascii="Times New Roman" w:eastAsia="宋体" w:hAnsi="Times New Roman" w:cs="Times New Roman" w:hint="eastAsia"/>
          <w:szCs w:val="21"/>
        </w:rPr>
        <w:t>000</w:t>
      </w:r>
      <w:r w:rsidR="006B33C2" w:rsidRPr="007627FA">
        <w:rPr>
          <w:rFonts w:ascii="Times New Roman" w:eastAsia="宋体" w:hAnsi="Times New Roman" w:cs="Times New Roman"/>
          <w:szCs w:val="21"/>
        </w:rPr>
        <w:t xml:space="preserve"> </w:t>
      </w:r>
      <w:r w:rsidR="00965F2F">
        <w:rPr>
          <w:rFonts w:ascii="Times New Roman" w:eastAsia="宋体" w:hAnsi="Times New Roman" w:cs="Times New Roman" w:hint="eastAsia"/>
          <w:szCs w:val="21"/>
        </w:rPr>
        <w:t>wa</w:t>
      </w:r>
      <w:r w:rsidR="006B33C2" w:rsidRPr="007627FA">
        <w:rPr>
          <w:rFonts w:ascii="Times New Roman" w:eastAsia="宋体" w:hAnsi="Times New Roman" w:cs="Times New Roman"/>
          <w:szCs w:val="21"/>
        </w:rPr>
        <w:t>s the unit conversion factor from t</w:t>
      </w:r>
      <w:r w:rsidR="006B33C2">
        <w:rPr>
          <w:rFonts w:ascii="Times New Roman" w:eastAsia="宋体" w:hAnsi="Times New Roman" w:cs="Times New Roman" w:hint="eastAsia"/>
          <w:szCs w:val="21"/>
        </w:rPr>
        <w:t>ons</w:t>
      </w:r>
      <w:r w:rsidR="006B33C2" w:rsidRPr="007627FA">
        <w:rPr>
          <w:rFonts w:ascii="Times New Roman" w:eastAsia="宋体" w:hAnsi="Times New Roman" w:cs="Times New Roman"/>
          <w:szCs w:val="21"/>
        </w:rPr>
        <w:t xml:space="preserve"> to </w:t>
      </w:r>
      <w:r w:rsidR="006B33C2" w:rsidRPr="00EF79D4">
        <w:rPr>
          <w:rFonts w:ascii="Times New Roman" w:eastAsia="宋体" w:hAnsi="Times New Roman" w:cs="Times New Roman"/>
          <w:szCs w:val="21"/>
        </w:rPr>
        <w:t>gram</w:t>
      </w:r>
      <w:r w:rsidR="006B33C2">
        <w:rPr>
          <w:rFonts w:ascii="Times New Roman" w:eastAsia="宋体" w:hAnsi="Times New Roman" w:cs="Times New Roman" w:hint="eastAsia"/>
          <w:szCs w:val="21"/>
        </w:rPr>
        <w:t>s</w:t>
      </w:r>
      <w:r w:rsidR="006B33C2" w:rsidRPr="007627FA">
        <w:rPr>
          <w:rFonts w:ascii="Times New Roman" w:eastAsia="宋体" w:hAnsi="Times New Roman" w:cs="Times New Roman"/>
          <w:szCs w:val="21"/>
        </w:rPr>
        <w:t>.</w:t>
      </w:r>
      <w:r w:rsidR="006B33C2">
        <w:rPr>
          <w:rFonts w:ascii="Times New Roman" w:eastAsia="宋体" w:hAnsi="Times New Roman" w:cs="Times New Roman" w:hint="eastAsia"/>
          <w:color w:val="000000" w:themeColor="text1"/>
          <w:kern w:val="0"/>
          <w:szCs w:val="21"/>
          <w:lang w:bidi="ar"/>
        </w:rPr>
        <w:t xml:space="preserve"> </w:t>
      </w:r>
      <w:r w:rsidR="00965F2F" w:rsidRPr="00965F2F">
        <w:rPr>
          <w:rFonts w:ascii="Times New Roman" w:eastAsia="宋体" w:hAnsi="Times New Roman" w:cs="Times New Roman"/>
          <w:color w:val="000000" w:themeColor="text1"/>
          <w:kern w:val="0"/>
          <w:szCs w:val="21"/>
          <w:lang w:bidi="ar"/>
        </w:rPr>
        <w:t xml:space="preserve">The definition and calculation of </w:t>
      </w:r>
      <w:proofErr w:type="spellStart"/>
      <w:r w:rsidR="00965F2F" w:rsidRPr="00371CC6">
        <w:rPr>
          <w:rFonts w:ascii="Times New Roman" w:eastAsia="宋体" w:hAnsi="Times New Roman" w:cs="Times New Roman" w:hint="eastAsia"/>
          <w:i/>
          <w:iCs/>
          <w:color w:val="000000" w:themeColor="text1"/>
          <w:kern w:val="0"/>
          <w:szCs w:val="21"/>
          <w:lang w:bidi="ar"/>
        </w:rPr>
        <w:t>Grain</w:t>
      </w:r>
      <w:r w:rsidR="00965F2F" w:rsidRPr="00371CC6">
        <w:rPr>
          <w:rFonts w:ascii="Times New Roman" w:eastAsia="宋体" w:hAnsi="Times New Roman" w:cs="Times New Roman" w:hint="eastAsia"/>
          <w:i/>
          <w:iCs/>
          <w:color w:val="000000" w:themeColor="text1"/>
          <w:kern w:val="0"/>
          <w:szCs w:val="21"/>
          <w:vertAlign w:val="subscript"/>
          <w:lang w:bidi="ar"/>
        </w:rPr>
        <w:t>ava</w:t>
      </w:r>
      <w:proofErr w:type="spellEnd"/>
      <w:r w:rsidR="00965F2F" w:rsidRPr="00965F2F">
        <w:rPr>
          <w:rFonts w:ascii="Times New Roman" w:eastAsia="宋体" w:hAnsi="Times New Roman" w:cs="Times New Roman"/>
          <w:color w:val="000000" w:themeColor="text1"/>
          <w:kern w:val="0"/>
          <w:szCs w:val="21"/>
          <w:lang w:bidi="ar"/>
        </w:rPr>
        <w:t xml:space="preserve"> c</w:t>
      </w:r>
      <w:r w:rsidR="00965F2F">
        <w:rPr>
          <w:rFonts w:ascii="Times New Roman" w:eastAsia="宋体" w:hAnsi="Times New Roman" w:cs="Times New Roman" w:hint="eastAsia"/>
          <w:color w:val="000000" w:themeColor="text1"/>
          <w:kern w:val="0"/>
          <w:szCs w:val="21"/>
          <w:lang w:bidi="ar"/>
        </w:rPr>
        <w:t>ould</w:t>
      </w:r>
      <w:r w:rsidR="00965F2F" w:rsidRPr="00965F2F">
        <w:rPr>
          <w:rFonts w:ascii="Times New Roman" w:eastAsia="宋体" w:hAnsi="Times New Roman" w:cs="Times New Roman"/>
          <w:color w:val="000000" w:themeColor="text1"/>
          <w:kern w:val="0"/>
          <w:szCs w:val="21"/>
          <w:lang w:bidi="ar"/>
        </w:rPr>
        <w:t xml:space="preserve"> be found in the methods section.</w:t>
      </w:r>
      <w:r w:rsidR="00965F2F">
        <w:rPr>
          <w:rFonts w:ascii="Times New Roman" w:eastAsia="宋体" w:hAnsi="Times New Roman" w:cs="Times New Roman"/>
          <w:color w:val="000000" w:themeColor="text1"/>
          <w:kern w:val="0"/>
          <w:szCs w:val="21"/>
          <w:lang w:bidi="ar"/>
        </w:rPr>
        <w:t xml:space="preserve"> </w:t>
      </w:r>
    </w:p>
    <w:p w14:paraId="33A7D709" w14:textId="1AD13A01" w:rsidR="00040379" w:rsidRPr="00C650DC" w:rsidRDefault="00000000" w:rsidP="00040379">
      <w:pPr>
        <w:spacing w:after="120" w:line="276" w:lineRule="auto"/>
        <w:ind w:firstLineChars="200" w:firstLine="420"/>
        <w:rPr>
          <w:rFonts w:ascii="Times New Roman" w:eastAsia="宋体" w:hAnsi="Times New Roman" w:cs="Times New Roman"/>
          <w:i/>
          <w:szCs w:val="21"/>
        </w:rPr>
      </w:pPr>
      <m:oMath>
        <m:sSub>
          <m:sSubPr>
            <m:ctrlPr>
              <w:rPr>
                <w:rFonts w:ascii="Cambria Math" w:eastAsia="宋体" w:hAnsi="Cambria Math" w:cs="Times New Roman"/>
                <w:i/>
                <w:color w:val="000000" w:themeColor="text1"/>
                <w:kern w:val="0"/>
                <w:szCs w:val="21"/>
                <w:lang w:bidi="ar"/>
              </w:rPr>
            </m:ctrlPr>
          </m:sSubPr>
          <m:e>
            <m:r>
              <w:rPr>
                <w:rFonts w:ascii="Cambria Math" w:eastAsia="宋体" w:hAnsi="Cambria Math" w:cs="Times New Roman"/>
                <w:color w:val="000000" w:themeColor="text1"/>
                <w:kern w:val="0"/>
                <w:szCs w:val="21"/>
                <w:lang w:bidi="ar"/>
              </w:rPr>
              <m:t>Grain</m:t>
            </m:r>
          </m:e>
          <m:sub>
            <m:r>
              <w:rPr>
                <w:rFonts w:ascii="Cambria Math" w:eastAsia="宋体" w:hAnsi="Cambria Math" w:cs="Times New Roman"/>
                <w:color w:val="000000" w:themeColor="text1"/>
                <w:kern w:val="0"/>
                <w:szCs w:val="21"/>
                <w:lang w:bidi="ar"/>
              </w:rPr>
              <m:t>budget</m:t>
            </m:r>
          </m:sub>
        </m:sSub>
        <m:r>
          <w:rPr>
            <w:rFonts w:ascii="Cambria Math" w:eastAsia="宋体" w:hAnsi="Cambria Math" w:cs="Times New Roman"/>
            <w:color w:val="000000" w:themeColor="text1"/>
            <w:kern w:val="0"/>
            <w:szCs w:val="21"/>
            <w:lang w:bidi="ar"/>
          </w:rPr>
          <m:t>=</m:t>
        </m:r>
        <m:d>
          <m:dPr>
            <m:ctrlPr>
              <w:rPr>
                <w:rFonts w:ascii="Cambria Math" w:eastAsia="宋体" w:hAnsi="Cambria Math" w:cs="Times New Roman"/>
                <w:i/>
                <w:color w:val="000000" w:themeColor="text1"/>
                <w:kern w:val="0"/>
                <w:szCs w:val="21"/>
                <w:lang w:bidi="ar"/>
              </w:rPr>
            </m:ctrlPr>
          </m:dPr>
          <m:e>
            <m:r>
              <w:rPr>
                <w:rFonts w:ascii="Cambria Math" w:eastAsia="宋体" w:hAnsi="Cambria Math" w:cs="Times New Roman"/>
                <w:color w:val="000000" w:themeColor="text1"/>
                <w:kern w:val="0"/>
                <w:szCs w:val="21"/>
                <w:lang w:bidi="ar"/>
              </w:rPr>
              <m:t xml:space="preserve">Opt </m:t>
            </m:r>
            <m:sSub>
              <m:sSubPr>
                <m:ctrlPr>
                  <w:rPr>
                    <w:rFonts w:ascii="Cambria Math" w:eastAsia="宋体" w:hAnsi="Cambria Math" w:cs="Times New Roman"/>
                    <w:i/>
                    <w:color w:val="000000" w:themeColor="text1"/>
                    <w:kern w:val="0"/>
                    <w:szCs w:val="21"/>
                    <w:lang w:bidi="ar"/>
                  </w:rPr>
                </m:ctrlPr>
              </m:sSubPr>
              <m:e>
                <m:r>
                  <w:rPr>
                    <w:rFonts w:ascii="Cambria Math" w:eastAsia="宋体" w:hAnsi="Cambria Math" w:cs="Times New Roman"/>
                    <w:color w:val="000000" w:themeColor="text1"/>
                    <w:kern w:val="0"/>
                    <w:szCs w:val="21"/>
                    <w:lang w:bidi="ar"/>
                  </w:rPr>
                  <m:t>Grain</m:t>
                </m:r>
              </m:e>
              <m:sub>
                <m:r>
                  <w:rPr>
                    <w:rFonts w:ascii="Cambria Math" w:eastAsia="宋体" w:hAnsi="Cambria Math" w:cs="Times New Roman"/>
                    <w:color w:val="000000" w:themeColor="text1"/>
                    <w:kern w:val="0"/>
                    <w:szCs w:val="21"/>
                    <w:lang w:bidi="ar"/>
                  </w:rPr>
                  <m:t>ava</m:t>
                </m:r>
              </m:sub>
            </m:sSub>
            <m:r>
              <w:rPr>
                <w:rFonts w:ascii="Cambria Math" w:eastAsia="宋体" w:hAnsi="Cambria Math" w:cs="Times New Roman"/>
                <w:color w:val="000000" w:themeColor="text1"/>
                <w:kern w:val="0"/>
                <w:szCs w:val="21"/>
                <w:lang w:bidi="ar"/>
              </w:rPr>
              <m:t>-400</m:t>
            </m:r>
          </m:e>
        </m:d>
        <m:r>
          <w:rPr>
            <w:rFonts w:ascii="Cambria Math" w:eastAsia="宋体" w:hAnsi="Cambria Math" w:cs="Times New Roman"/>
            <w:color w:val="000000" w:themeColor="text1"/>
            <w:kern w:val="0"/>
            <w:szCs w:val="21"/>
            <w:lang w:bidi="ar"/>
          </w:rPr>
          <m:t>*POP</m:t>
        </m:r>
      </m:oMath>
      <w:r w:rsidR="00040379">
        <w:rPr>
          <w:rFonts w:ascii="Times New Roman" w:eastAsia="宋体" w:hAnsi="Times New Roman" w:cs="Times New Roman" w:hint="eastAsia"/>
          <w:szCs w:val="21"/>
        </w:rPr>
        <w:t xml:space="preserve">                               </w:t>
      </w:r>
      <w:r w:rsidR="00040379" w:rsidRPr="003800B6">
        <w:rPr>
          <w:rFonts w:ascii="Times New Roman" w:eastAsia="宋体" w:hAnsi="Times New Roman" w:cs="Times New Roman"/>
          <w:szCs w:val="21"/>
        </w:rPr>
        <w:tab/>
      </w:r>
      <w:r w:rsidR="00040379">
        <w:rPr>
          <w:rFonts w:ascii="Times New Roman" w:eastAsia="宋体" w:hAnsi="Times New Roman" w:cs="Times New Roman"/>
          <w:color w:val="000000" w:themeColor="text1"/>
          <w:kern w:val="0"/>
          <w:szCs w:val="21"/>
          <w:lang w:bidi="ar"/>
        </w:rPr>
        <w:t>(</w:t>
      </w:r>
      <w:r w:rsidR="00040379">
        <w:rPr>
          <w:rFonts w:ascii="Times New Roman" w:eastAsia="宋体" w:hAnsi="Times New Roman" w:cs="Times New Roman" w:hint="eastAsia"/>
          <w:color w:val="000000" w:themeColor="text1"/>
          <w:kern w:val="0"/>
          <w:szCs w:val="21"/>
          <w:lang w:bidi="ar"/>
        </w:rPr>
        <w:t>7</w:t>
      </w:r>
      <w:r w:rsidR="00040379">
        <w:rPr>
          <w:rFonts w:ascii="Times New Roman" w:eastAsia="宋体" w:hAnsi="Times New Roman" w:cs="Times New Roman"/>
          <w:color w:val="000000" w:themeColor="text1"/>
          <w:kern w:val="0"/>
          <w:szCs w:val="21"/>
          <w:lang w:bidi="ar"/>
        </w:rPr>
        <w:t>)</w:t>
      </w:r>
    </w:p>
    <w:p w14:paraId="7CD98BE1" w14:textId="3AA51681" w:rsidR="00040379" w:rsidRPr="00040379" w:rsidRDefault="00040379" w:rsidP="00E535FF">
      <w:pPr>
        <w:spacing w:after="120" w:line="276" w:lineRule="auto"/>
        <w:rPr>
          <w:rFonts w:ascii="Times New Roman" w:eastAsia="宋体" w:hAnsi="Times New Roman" w:cs="Times New Roman"/>
          <w:color w:val="000000" w:themeColor="text1"/>
          <w:kern w:val="0"/>
          <w:szCs w:val="21"/>
          <w:lang w:bidi="ar"/>
        </w:rPr>
      </w:pPr>
      <w:r w:rsidRPr="00EB5BCE">
        <w:rPr>
          <w:rFonts w:ascii="Times New Roman" w:eastAsia="宋体" w:hAnsi="Times New Roman" w:cs="Times New Roman" w:hint="eastAsia"/>
          <w:color w:val="000000" w:themeColor="text1"/>
          <w:kern w:val="0"/>
          <w:szCs w:val="21"/>
          <w:lang w:bidi="ar"/>
        </w:rPr>
        <w:t xml:space="preserve">Here, 400 represents the per capita grain threshold </w:t>
      </w:r>
      <w:r w:rsidR="00F63314">
        <w:rPr>
          <w:rFonts w:ascii="Times New Roman" w:eastAsia="宋体" w:hAnsi="Times New Roman" w:cs="Times New Roman"/>
          <w:color w:val="000000" w:themeColor="text1"/>
          <w:kern w:val="0"/>
          <w:szCs w:val="21"/>
          <w:lang w:bidi="ar"/>
        </w:rPr>
        <w:t xml:space="preserve">in kg </w:t>
      </w:r>
      <w:r w:rsidRPr="00EB5BCE">
        <w:rPr>
          <w:rFonts w:ascii="Times New Roman" w:eastAsia="宋体" w:hAnsi="Times New Roman" w:cs="Times New Roman" w:hint="eastAsia"/>
          <w:color w:val="000000" w:themeColor="text1"/>
          <w:kern w:val="0"/>
          <w:szCs w:val="21"/>
          <w:lang w:bidi="ar"/>
        </w:rPr>
        <w:t>to ensure food security.</w:t>
      </w:r>
      <w:r w:rsidRPr="00BC60C4">
        <w:rPr>
          <w:rFonts w:ascii="Times New Roman" w:eastAsia="宋体" w:hAnsi="Times New Roman" w:cs="Times New Roman"/>
          <w:color w:val="000000" w:themeColor="text1"/>
          <w:kern w:val="0"/>
          <w:szCs w:val="21"/>
          <w:lang w:bidi="ar"/>
        </w:rPr>
        <w:t xml:space="preserve"> </w:t>
      </w:r>
    </w:p>
    <w:p w14:paraId="26419B04" w14:textId="77777777" w:rsidR="00213EFD" w:rsidRDefault="00213EFD" w:rsidP="006B33C2">
      <w:pPr>
        <w:spacing w:after="120" w:line="276" w:lineRule="auto"/>
        <w:ind w:firstLineChars="200" w:firstLine="420"/>
        <w:rPr>
          <w:rFonts w:ascii="Times New Roman" w:eastAsia="宋体" w:hAnsi="Times New Roman" w:cs="Times New Roman"/>
          <w:color w:val="000000" w:themeColor="text1"/>
          <w:kern w:val="0"/>
          <w:szCs w:val="21"/>
          <w:lang w:bidi="ar"/>
        </w:rPr>
      </w:pPr>
    </w:p>
    <w:p w14:paraId="5AAF5A6C" w14:textId="7747A46D" w:rsidR="006B33C2" w:rsidRDefault="00D02365" w:rsidP="002A2E70">
      <w:pPr>
        <w:spacing w:after="120" w:line="276" w:lineRule="auto"/>
        <w:rPr>
          <w:rFonts w:ascii="Times New Roman" w:eastAsia="宋体" w:hAnsi="Times New Roman" w:cs="Times New Roman"/>
          <w:i/>
          <w:iCs/>
          <w:szCs w:val="21"/>
        </w:rPr>
      </w:pPr>
      <w:r w:rsidRPr="00D02365">
        <w:rPr>
          <w:rFonts w:ascii="Times New Roman" w:eastAsia="宋体" w:hAnsi="Times New Roman" w:cs="Times New Roman"/>
          <w:i/>
          <w:iCs/>
          <w:szCs w:val="21"/>
        </w:rPr>
        <w:t xml:space="preserve">Phosphorus </w:t>
      </w:r>
      <w:r w:rsidR="003370C7">
        <w:rPr>
          <w:rFonts w:ascii="Times New Roman" w:eastAsia="宋体" w:hAnsi="Times New Roman" w:cs="Times New Roman" w:hint="eastAsia"/>
          <w:i/>
          <w:iCs/>
          <w:szCs w:val="21"/>
        </w:rPr>
        <w:t>f</w:t>
      </w:r>
      <w:r w:rsidRPr="00D02365">
        <w:rPr>
          <w:rFonts w:ascii="Times New Roman" w:eastAsia="宋体" w:hAnsi="Times New Roman" w:cs="Times New Roman"/>
          <w:i/>
          <w:iCs/>
          <w:szCs w:val="21"/>
        </w:rPr>
        <w:t xml:space="preserve">ertilizer </w:t>
      </w:r>
      <w:r w:rsidR="003370C7">
        <w:rPr>
          <w:rFonts w:ascii="Times New Roman" w:eastAsia="宋体" w:hAnsi="Times New Roman" w:cs="Times New Roman" w:hint="eastAsia"/>
          <w:i/>
          <w:iCs/>
          <w:szCs w:val="21"/>
        </w:rPr>
        <w:t>t</w:t>
      </w:r>
      <w:r w:rsidRPr="00D02365">
        <w:rPr>
          <w:rFonts w:ascii="Times New Roman" w:eastAsia="宋体" w:hAnsi="Times New Roman" w:cs="Times New Roman"/>
          <w:i/>
          <w:iCs/>
          <w:szCs w:val="21"/>
        </w:rPr>
        <w:t xml:space="preserve">rade </w:t>
      </w:r>
      <w:r w:rsidR="003370C7">
        <w:rPr>
          <w:rFonts w:ascii="Times New Roman" w:eastAsia="宋体" w:hAnsi="Times New Roman" w:cs="Times New Roman" w:hint="eastAsia"/>
          <w:i/>
          <w:iCs/>
          <w:szCs w:val="21"/>
        </w:rPr>
        <w:t>t</w:t>
      </w:r>
      <w:r w:rsidRPr="00D02365">
        <w:rPr>
          <w:rFonts w:ascii="Times New Roman" w:eastAsia="宋体" w:hAnsi="Times New Roman" w:cs="Times New Roman"/>
          <w:i/>
          <w:iCs/>
          <w:szCs w:val="21"/>
        </w:rPr>
        <w:t xml:space="preserve">ransportation </w:t>
      </w:r>
      <w:r w:rsidR="003370C7">
        <w:rPr>
          <w:rFonts w:ascii="Times New Roman" w:eastAsia="宋体" w:hAnsi="Times New Roman" w:cs="Times New Roman" w:hint="eastAsia"/>
          <w:i/>
          <w:iCs/>
          <w:szCs w:val="21"/>
        </w:rPr>
        <w:t>p</w:t>
      </w:r>
      <w:r w:rsidRPr="00D02365">
        <w:rPr>
          <w:rFonts w:ascii="Times New Roman" w:eastAsia="宋体" w:hAnsi="Times New Roman" w:cs="Times New Roman"/>
          <w:i/>
          <w:iCs/>
          <w:szCs w:val="21"/>
        </w:rPr>
        <w:t xml:space="preserve">lan </w:t>
      </w:r>
      <w:r w:rsidR="003370C7">
        <w:rPr>
          <w:rFonts w:ascii="Times New Roman" w:eastAsia="宋体" w:hAnsi="Times New Roman" w:cs="Times New Roman" w:hint="eastAsia"/>
          <w:i/>
          <w:iCs/>
          <w:szCs w:val="21"/>
        </w:rPr>
        <w:t>u</w:t>
      </w:r>
      <w:r w:rsidRPr="00D02365">
        <w:rPr>
          <w:rFonts w:ascii="Times New Roman" w:eastAsia="宋体" w:hAnsi="Times New Roman" w:cs="Times New Roman"/>
          <w:i/>
          <w:iCs/>
          <w:szCs w:val="21"/>
        </w:rPr>
        <w:t>sing Linear Programming</w:t>
      </w:r>
    </w:p>
    <w:p w14:paraId="3036D078" w14:textId="4A5DD59A" w:rsidR="00554AC3" w:rsidRPr="008B4A5D" w:rsidRDefault="008B4A5D" w:rsidP="002A2E70">
      <w:pPr>
        <w:spacing w:after="120" w:line="276" w:lineRule="auto"/>
        <w:rPr>
          <w:rFonts w:ascii="Times New Roman" w:eastAsia="宋体" w:hAnsi="Times New Roman" w:cs="Times New Roman"/>
          <w:szCs w:val="21"/>
        </w:rPr>
      </w:pPr>
      <w:r w:rsidRPr="008B4A5D">
        <w:rPr>
          <w:rFonts w:ascii="Times New Roman" w:eastAsia="宋体" w:hAnsi="Times New Roman" w:cs="Times New Roman"/>
          <w:szCs w:val="21"/>
        </w:rPr>
        <w:t>This study aims to optimize the global transportation of phosphorus fertilizers to minimize carbon emissions generated during transport. The main steps in model construction are as follows:</w:t>
      </w:r>
    </w:p>
    <w:p w14:paraId="32F5FA5E" w14:textId="008D098A" w:rsidR="00554AC3" w:rsidRDefault="00800DEB" w:rsidP="00E535FF">
      <w:pPr>
        <w:spacing w:after="120" w:line="276" w:lineRule="auto"/>
        <w:rPr>
          <w:rFonts w:ascii="Times New Roman" w:eastAsia="宋体" w:hAnsi="Times New Roman" w:cs="Times New Roman"/>
          <w:szCs w:val="21"/>
        </w:rPr>
      </w:pPr>
      <w:r w:rsidRPr="00A37CC6">
        <w:rPr>
          <w:rFonts w:ascii="Times New Roman" w:eastAsia="宋体" w:hAnsi="Times New Roman" w:cs="Times New Roman"/>
          <w:szCs w:val="21"/>
        </w:rPr>
        <w:t>Objective Function</w:t>
      </w:r>
      <w:r w:rsidR="00A37CC6">
        <w:rPr>
          <w:rFonts w:ascii="Times New Roman" w:eastAsia="宋体" w:hAnsi="Times New Roman" w:cs="Times New Roman" w:hint="eastAsia"/>
          <w:szCs w:val="21"/>
        </w:rPr>
        <w:t xml:space="preserve">: </w:t>
      </w:r>
      <w:r w:rsidRPr="00800DEB">
        <w:rPr>
          <w:rFonts w:ascii="Times New Roman" w:eastAsia="宋体" w:hAnsi="Times New Roman" w:cs="Times New Roman"/>
          <w:szCs w:val="21"/>
        </w:rPr>
        <w:t xml:space="preserve">We define the </w:t>
      </w:r>
      <w:r w:rsidR="00656DD1">
        <w:rPr>
          <w:rFonts w:ascii="Times New Roman" w:eastAsia="宋体" w:hAnsi="Times New Roman" w:cs="Times New Roman" w:hint="eastAsia"/>
          <w:szCs w:val="21"/>
        </w:rPr>
        <w:t>GHG</w:t>
      </w:r>
      <w:r w:rsidRPr="00800DEB">
        <w:rPr>
          <w:rFonts w:ascii="Times New Roman" w:eastAsia="宋体" w:hAnsi="Times New Roman" w:cs="Times New Roman"/>
          <w:szCs w:val="21"/>
        </w:rPr>
        <w:t xml:space="preserve"> emission associated with transporting phosphorus fertilizers from producer </w:t>
      </w:r>
      <w:r>
        <w:rPr>
          <w:rFonts w:ascii="Times New Roman" w:eastAsia="宋体" w:hAnsi="Times New Roman" w:cs="Times New Roman" w:hint="eastAsia"/>
          <w:szCs w:val="21"/>
        </w:rPr>
        <w:t>region</w:t>
      </w:r>
      <w:r w:rsidRPr="00800DEB">
        <w:rPr>
          <w:rFonts w:ascii="Times New Roman" w:eastAsia="宋体" w:hAnsi="Times New Roman" w:cs="Times New Roman"/>
          <w:szCs w:val="21"/>
        </w:rPr>
        <w:t xml:space="preserve"> </w:t>
      </w:r>
      <w:r w:rsidR="00936B98">
        <w:rPr>
          <w:rFonts w:ascii="Times New Roman" w:eastAsia="宋体" w:hAnsi="Times New Roman" w:cs="Times New Roman" w:hint="eastAsia"/>
          <w:i/>
          <w:iCs/>
          <w:szCs w:val="21"/>
        </w:rPr>
        <w:t>m</w:t>
      </w:r>
      <w:r w:rsidRPr="00800DEB">
        <w:rPr>
          <w:rFonts w:ascii="Times New Roman" w:eastAsia="宋体" w:hAnsi="Times New Roman" w:cs="Times New Roman"/>
          <w:szCs w:val="21"/>
        </w:rPr>
        <w:t xml:space="preserve"> to consumer </w:t>
      </w:r>
      <w:r>
        <w:rPr>
          <w:rFonts w:ascii="Times New Roman" w:eastAsia="宋体" w:hAnsi="Times New Roman" w:cs="Times New Roman" w:hint="eastAsia"/>
          <w:szCs w:val="21"/>
        </w:rPr>
        <w:t xml:space="preserve">region </w:t>
      </w:r>
      <w:r w:rsidR="00936B98">
        <w:rPr>
          <w:rFonts w:ascii="Times New Roman" w:eastAsia="宋体" w:hAnsi="Times New Roman" w:cs="Times New Roman" w:hint="eastAsia"/>
          <w:i/>
          <w:iCs/>
          <w:szCs w:val="21"/>
        </w:rPr>
        <w:t>n</w:t>
      </w:r>
      <w:r w:rsidRPr="00800DEB">
        <w:rPr>
          <w:rFonts w:ascii="Times New Roman" w:eastAsia="宋体" w:hAnsi="Times New Roman" w:cs="Times New Roman"/>
          <w:i/>
          <w:iCs/>
          <w:szCs w:val="21"/>
        </w:rPr>
        <w:t xml:space="preserve"> </w:t>
      </w:r>
      <w:r w:rsidRPr="00800DEB">
        <w:rPr>
          <w:rFonts w:ascii="Times New Roman" w:eastAsia="宋体" w:hAnsi="Times New Roman" w:cs="Times New Roman"/>
          <w:szCs w:val="21"/>
        </w:rPr>
        <w:t xml:space="preserve">as </w:t>
      </w:r>
      <w:proofErr w:type="spellStart"/>
      <w:proofErr w:type="gramStart"/>
      <w:r w:rsidRPr="00800DEB">
        <w:rPr>
          <w:rFonts w:ascii="Times New Roman" w:eastAsia="宋体" w:hAnsi="Times New Roman" w:cs="Times New Roman"/>
          <w:i/>
          <w:iCs/>
          <w:szCs w:val="21"/>
        </w:rPr>
        <w:t>C</w:t>
      </w:r>
      <w:r w:rsidR="00936B98">
        <w:rPr>
          <w:rFonts w:ascii="Times New Roman" w:eastAsia="宋体" w:hAnsi="Times New Roman" w:cs="Times New Roman" w:hint="eastAsia"/>
          <w:i/>
          <w:iCs/>
          <w:szCs w:val="21"/>
          <w:vertAlign w:val="subscript"/>
        </w:rPr>
        <w:t>m,n</w:t>
      </w:r>
      <w:proofErr w:type="spellEnd"/>
      <w:proofErr w:type="gramEnd"/>
      <w:r w:rsidRPr="00800DEB">
        <w:rPr>
          <w:rFonts w:ascii="Times New Roman" w:eastAsia="宋体" w:hAnsi="Times New Roman" w:cs="Times New Roman"/>
          <w:szCs w:val="21"/>
        </w:rPr>
        <w:t xml:space="preserve"> (in tons of CO</w:t>
      </w:r>
      <w:r w:rsidRPr="00800DEB">
        <w:rPr>
          <w:rFonts w:ascii="Times New Roman" w:eastAsia="宋体" w:hAnsi="Times New Roman" w:cs="Times New Roman" w:hint="eastAsia"/>
          <w:szCs w:val="21"/>
          <w:vertAlign w:val="subscript"/>
        </w:rPr>
        <w:t>2</w:t>
      </w:r>
      <w:r>
        <w:rPr>
          <w:rFonts w:ascii="Times New Roman" w:eastAsia="宋体" w:hAnsi="Times New Roman" w:cs="Times New Roman" w:hint="eastAsia"/>
          <w:szCs w:val="21"/>
        </w:rPr>
        <w:t>e</w:t>
      </w:r>
      <w:r w:rsidRPr="00800DEB">
        <w:rPr>
          <w:rFonts w:ascii="Times New Roman" w:eastAsia="宋体" w:hAnsi="Times New Roman" w:cs="Times New Roman"/>
          <w:szCs w:val="21"/>
        </w:rPr>
        <w:t xml:space="preserve"> per ton of </w:t>
      </w:r>
      <w:r>
        <w:rPr>
          <w:rFonts w:ascii="Times New Roman" w:eastAsia="宋体" w:hAnsi="Times New Roman" w:cs="Times New Roman" w:hint="eastAsia"/>
          <w:szCs w:val="21"/>
        </w:rPr>
        <w:t xml:space="preserve">P </w:t>
      </w:r>
      <w:r w:rsidRPr="00800DEB">
        <w:rPr>
          <w:rFonts w:ascii="Times New Roman" w:eastAsia="宋体" w:hAnsi="Times New Roman" w:cs="Times New Roman"/>
          <w:szCs w:val="21"/>
        </w:rPr>
        <w:t xml:space="preserve">fertilizer). </w:t>
      </w:r>
      <w:r w:rsidR="009876DC" w:rsidRPr="009876DC">
        <w:rPr>
          <w:rFonts w:ascii="Times New Roman" w:eastAsia="宋体" w:hAnsi="Times New Roman" w:cs="Times New Roman"/>
          <w:szCs w:val="21"/>
        </w:rPr>
        <w:t xml:space="preserve">The calculation method can be found in the GHG calculations section of the methods, with a default preference for maritime transport. </w:t>
      </w:r>
      <w:r w:rsidRPr="00800DEB">
        <w:rPr>
          <w:rFonts w:ascii="Times New Roman" w:eastAsia="宋体" w:hAnsi="Times New Roman" w:cs="Times New Roman"/>
          <w:szCs w:val="21"/>
        </w:rPr>
        <w:t xml:space="preserve">The objective function seeks to minimize </w:t>
      </w:r>
      <w:r>
        <w:rPr>
          <w:rFonts w:ascii="Times New Roman" w:eastAsia="宋体" w:hAnsi="Times New Roman" w:cs="Times New Roman" w:hint="eastAsia"/>
          <w:szCs w:val="21"/>
        </w:rPr>
        <w:t>GHG</w:t>
      </w:r>
      <w:r w:rsidRPr="00800DEB">
        <w:rPr>
          <w:rFonts w:ascii="Times New Roman" w:eastAsia="宋体" w:hAnsi="Times New Roman" w:cs="Times New Roman"/>
          <w:szCs w:val="21"/>
        </w:rPr>
        <w:t xml:space="preserve"> emissions and is expressed as:</w:t>
      </w:r>
    </w:p>
    <w:p w14:paraId="1AA0AB1E" w14:textId="64383348" w:rsidR="00800DEB" w:rsidRPr="00716E70" w:rsidRDefault="00C24166" w:rsidP="005B08E2">
      <w:pPr>
        <w:spacing w:after="120" w:line="276" w:lineRule="auto"/>
        <w:ind w:firstLineChars="200" w:firstLine="420"/>
        <w:rPr>
          <w:rFonts w:ascii="Times New Roman" w:eastAsia="宋体" w:hAnsi="Times New Roman" w:cs="Times New Roman"/>
          <w:color w:val="000000" w:themeColor="text1"/>
          <w:kern w:val="0"/>
          <w:szCs w:val="21"/>
          <w:lang w:bidi="ar"/>
        </w:rPr>
      </w:pPr>
      <m:oMath>
        <m:r>
          <w:rPr>
            <w:rFonts w:ascii="Cambria Math" w:eastAsia="宋体" w:hAnsi="Cambria Math" w:cs="Times New Roman"/>
            <w:szCs w:val="21"/>
          </w:rPr>
          <m:t>minimize GHG=</m:t>
        </m:r>
        <m:nary>
          <m:naryPr>
            <m:chr m:val="∑"/>
            <m:limLoc m:val="subSup"/>
            <m:ctrlPr>
              <w:rPr>
                <w:rFonts w:ascii="Cambria Math" w:eastAsia="宋体" w:hAnsi="Cambria Math" w:cs="Times New Roman"/>
                <w:i/>
                <w:szCs w:val="21"/>
              </w:rPr>
            </m:ctrlPr>
          </m:naryPr>
          <m:sub>
            <m:r>
              <w:rPr>
                <w:rFonts w:ascii="Cambria Math" w:eastAsia="宋体" w:hAnsi="Cambria Math" w:cs="Times New Roman"/>
                <w:szCs w:val="21"/>
              </w:rPr>
              <m:t>m=1,n=1</m:t>
            </m:r>
          </m:sub>
          <m:sup>
            <m:r>
              <w:rPr>
                <w:rFonts w:ascii="Cambria Math" w:eastAsia="宋体" w:hAnsi="Cambria Math" w:cs="Times New Roman"/>
                <w:szCs w:val="21"/>
              </w:rPr>
              <m:t>M,N</m:t>
            </m:r>
          </m:sup>
          <m:e>
            <m:sSub>
              <m:sSubPr>
                <m:ctrlPr>
                  <w:rPr>
                    <w:rFonts w:ascii="Cambria Math" w:eastAsia="宋体" w:hAnsi="Cambria Math" w:cs="Times New Roman"/>
                    <w:i/>
                    <w:szCs w:val="21"/>
                  </w:rPr>
                </m:ctrlPr>
              </m:sSubPr>
              <m:e>
                <m:r>
                  <w:rPr>
                    <w:rFonts w:ascii="Cambria Math" w:eastAsia="宋体" w:hAnsi="Cambria Math" w:cs="Times New Roman"/>
                    <w:szCs w:val="21"/>
                  </w:rPr>
                  <m:t>C</m:t>
                </m:r>
              </m:e>
              <m:sub>
                <m:r>
                  <w:rPr>
                    <w:rFonts w:ascii="Cambria Math" w:eastAsia="宋体" w:hAnsi="Cambria Math" w:cs="Times New Roman"/>
                    <w:szCs w:val="21"/>
                  </w:rPr>
                  <m:t>m,n</m:t>
                </m:r>
              </m:sub>
            </m:sSub>
          </m:e>
        </m:nary>
        <m:r>
          <w:rPr>
            <w:rFonts w:ascii="Cambria Math" w:eastAsia="宋体" w:hAnsi="Cambria Math" w:cs="Times New Roman"/>
            <w:szCs w:val="21"/>
          </w:rPr>
          <m:t>×</m:t>
        </m:r>
        <m:sSub>
          <m:sSubPr>
            <m:ctrlPr>
              <w:rPr>
                <w:rFonts w:ascii="Cambria Math" w:eastAsia="宋体" w:hAnsi="Cambria Math" w:cs="Times New Roman"/>
                <w:i/>
                <w:szCs w:val="21"/>
              </w:rPr>
            </m:ctrlPr>
          </m:sSubPr>
          <m:e>
            <m:r>
              <w:rPr>
                <w:rFonts w:ascii="Cambria Math" w:eastAsia="宋体" w:hAnsi="Cambria Math" w:cs="Times New Roman"/>
                <w:szCs w:val="21"/>
              </w:rPr>
              <m:t>X</m:t>
            </m:r>
          </m:e>
          <m:sub>
            <m:r>
              <w:rPr>
                <w:rFonts w:ascii="Cambria Math" w:eastAsia="宋体" w:hAnsi="Cambria Math" w:cs="Times New Roman"/>
                <w:szCs w:val="21"/>
              </w:rPr>
              <m:t>m,n</m:t>
            </m:r>
          </m:sub>
        </m:sSub>
      </m:oMath>
      <w:r w:rsidR="00716E70">
        <w:rPr>
          <w:rFonts w:ascii="Times New Roman" w:eastAsia="宋体" w:hAnsi="Times New Roman" w:cs="Times New Roman" w:hint="eastAsia"/>
          <w:szCs w:val="21"/>
        </w:rPr>
        <w:t xml:space="preserve">                                     </w:t>
      </w:r>
      <w:r w:rsidR="00716E70" w:rsidRPr="003800B6">
        <w:rPr>
          <w:rFonts w:ascii="Times New Roman" w:eastAsia="宋体" w:hAnsi="Times New Roman" w:cs="Times New Roman"/>
          <w:szCs w:val="21"/>
        </w:rPr>
        <w:tab/>
      </w:r>
      <w:r w:rsidR="00716E70">
        <w:rPr>
          <w:rFonts w:ascii="Times New Roman" w:eastAsia="宋体" w:hAnsi="Times New Roman" w:cs="Times New Roman"/>
          <w:color w:val="000000" w:themeColor="text1"/>
          <w:kern w:val="0"/>
          <w:szCs w:val="21"/>
          <w:lang w:bidi="ar"/>
        </w:rPr>
        <w:t>(</w:t>
      </w:r>
      <w:r w:rsidR="00040379">
        <w:rPr>
          <w:rFonts w:ascii="Times New Roman" w:eastAsia="宋体" w:hAnsi="Times New Roman" w:cs="Times New Roman" w:hint="eastAsia"/>
          <w:color w:val="000000" w:themeColor="text1"/>
          <w:kern w:val="0"/>
          <w:szCs w:val="21"/>
          <w:lang w:bidi="ar"/>
        </w:rPr>
        <w:t>8</w:t>
      </w:r>
      <w:r w:rsidR="00716E70">
        <w:rPr>
          <w:rFonts w:ascii="Times New Roman" w:eastAsia="宋体" w:hAnsi="Times New Roman" w:cs="Times New Roman"/>
          <w:color w:val="000000" w:themeColor="text1"/>
          <w:kern w:val="0"/>
          <w:szCs w:val="21"/>
          <w:lang w:bidi="ar"/>
        </w:rPr>
        <w:t>)</w:t>
      </w:r>
    </w:p>
    <w:p w14:paraId="6872B1D7" w14:textId="52C6B759" w:rsidR="00800DEB" w:rsidRPr="00800DEB" w:rsidRDefault="00216CA4" w:rsidP="00E535FF">
      <w:pPr>
        <w:spacing w:after="120" w:line="276" w:lineRule="auto"/>
        <w:rPr>
          <w:rFonts w:ascii="Times New Roman" w:eastAsia="宋体" w:hAnsi="Times New Roman" w:cs="Times New Roman"/>
          <w:szCs w:val="21"/>
        </w:rPr>
      </w:pPr>
      <w:r>
        <w:rPr>
          <w:rFonts w:ascii="Times New Roman" w:eastAsia="宋体" w:hAnsi="Times New Roman" w:cs="Times New Roman"/>
          <w:szCs w:val="21"/>
        </w:rPr>
        <w:t>w</w:t>
      </w:r>
      <w:r w:rsidRPr="00656DD1">
        <w:rPr>
          <w:rFonts w:ascii="Times New Roman" w:eastAsia="宋体" w:hAnsi="Times New Roman" w:cs="Times New Roman"/>
          <w:szCs w:val="21"/>
        </w:rPr>
        <w:t>here</w:t>
      </w:r>
      <w:r>
        <w:rPr>
          <w:rFonts w:ascii="Times New Roman" w:eastAsia="宋体" w:hAnsi="Times New Roman" w:cs="Times New Roman" w:hint="eastAsia"/>
          <w:szCs w:val="21"/>
        </w:rPr>
        <w:t xml:space="preserve"> </w:t>
      </w:r>
      <w:proofErr w:type="spellStart"/>
      <w:proofErr w:type="gramStart"/>
      <w:r w:rsidR="00656DD1" w:rsidRPr="00656DD1">
        <w:rPr>
          <w:rFonts w:ascii="Times New Roman" w:eastAsia="宋体" w:hAnsi="Times New Roman" w:cs="Times New Roman" w:hint="eastAsia"/>
          <w:i/>
          <w:iCs/>
          <w:szCs w:val="21"/>
        </w:rPr>
        <w:t>X</w:t>
      </w:r>
      <w:r w:rsidR="00936B98">
        <w:rPr>
          <w:rFonts w:ascii="Times New Roman" w:eastAsia="宋体" w:hAnsi="Times New Roman" w:cs="Times New Roman" w:hint="eastAsia"/>
          <w:i/>
          <w:iCs/>
          <w:szCs w:val="21"/>
          <w:vertAlign w:val="subscript"/>
        </w:rPr>
        <w:t>m,n</w:t>
      </w:r>
      <w:proofErr w:type="spellEnd"/>
      <w:proofErr w:type="gramEnd"/>
      <w:r w:rsidR="00656DD1">
        <w:rPr>
          <w:rFonts w:ascii="Times New Roman" w:eastAsia="宋体" w:hAnsi="Times New Roman" w:cs="Times New Roman" w:hint="eastAsia"/>
          <w:szCs w:val="21"/>
        </w:rPr>
        <w:t xml:space="preserve"> </w:t>
      </w:r>
      <w:r w:rsidR="00656DD1" w:rsidRPr="00656DD1">
        <w:rPr>
          <w:rFonts w:ascii="Times New Roman" w:eastAsia="宋体" w:hAnsi="Times New Roman" w:cs="Times New Roman"/>
          <w:szCs w:val="21"/>
        </w:rPr>
        <w:t xml:space="preserve">represents the quantity of phosphorus fertilizer transported from producer </w:t>
      </w:r>
      <w:r w:rsidR="00462361">
        <w:rPr>
          <w:rFonts w:ascii="Times New Roman" w:eastAsia="宋体" w:hAnsi="Times New Roman" w:cs="Times New Roman" w:hint="eastAsia"/>
          <w:szCs w:val="21"/>
        </w:rPr>
        <w:t>region</w:t>
      </w:r>
      <w:r w:rsidR="00656DD1" w:rsidRPr="00656DD1">
        <w:rPr>
          <w:rFonts w:ascii="Times New Roman" w:eastAsia="宋体" w:hAnsi="Times New Roman" w:cs="Times New Roman"/>
          <w:szCs w:val="21"/>
        </w:rPr>
        <w:t xml:space="preserve"> </w:t>
      </w:r>
      <w:r w:rsidR="00936B98">
        <w:rPr>
          <w:rFonts w:ascii="Times New Roman" w:eastAsia="宋体" w:hAnsi="Times New Roman" w:cs="Times New Roman" w:hint="eastAsia"/>
          <w:i/>
          <w:iCs/>
          <w:szCs w:val="21"/>
        </w:rPr>
        <w:t>m</w:t>
      </w:r>
      <w:r w:rsidR="00656DD1" w:rsidRPr="00656DD1">
        <w:rPr>
          <w:rFonts w:ascii="Times New Roman" w:eastAsia="宋体" w:hAnsi="Times New Roman" w:cs="Times New Roman"/>
          <w:szCs w:val="21"/>
        </w:rPr>
        <w:t xml:space="preserve"> to consumer </w:t>
      </w:r>
      <w:r w:rsidR="00462361">
        <w:rPr>
          <w:rFonts w:ascii="Times New Roman" w:eastAsia="宋体" w:hAnsi="Times New Roman" w:cs="Times New Roman" w:hint="eastAsia"/>
          <w:szCs w:val="21"/>
        </w:rPr>
        <w:t>region</w:t>
      </w:r>
      <w:r w:rsidR="00656DD1" w:rsidRPr="00462361">
        <w:rPr>
          <w:rFonts w:ascii="Times New Roman" w:eastAsia="宋体" w:hAnsi="Times New Roman" w:cs="Times New Roman"/>
          <w:i/>
          <w:iCs/>
          <w:szCs w:val="21"/>
        </w:rPr>
        <w:t xml:space="preserve"> </w:t>
      </w:r>
      <w:r w:rsidR="00936B98">
        <w:rPr>
          <w:rFonts w:ascii="Times New Roman" w:eastAsia="宋体" w:hAnsi="Times New Roman" w:cs="Times New Roman" w:hint="eastAsia"/>
          <w:i/>
          <w:iCs/>
          <w:szCs w:val="21"/>
        </w:rPr>
        <w:t>n</w:t>
      </w:r>
      <w:r w:rsidR="00656DD1" w:rsidRPr="00656DD1">
        <w:rPr>
          <w:rFonts w:ascii="Times New Roman" w:eastAsia="宋体" w:hAnsi="Times New Roman" w:cs="Times New Roman"/>
          <w:szCs w:val="21"/>
        </w:rPr>
        <w:t xml:space="preserve"> (in tons).</w:t>
      </w:r>
    </w:p>
    <w:p w14:paraId="36AFA19C" w14:textId="77777777" w:rsidR="00E535FF" w:rsidRDefault="00E535FF">
      <w:pPr>
        <w:widowControl/>
        <w:jc w:val="left"/>
        <w:rPr>
          <w:rFonts w:ascii="Times New Roman" w:eastAsia="宋体" w:hAnsi="Times New Roman" w:cs="Times New Roman"/>
          <w:szCs w:val="21"/>
        </w:rPr>
      </w:pPr>
      <w:r>
        <w:rPr>
          <w:rFonts w:ascii="Times New Roman" w:eastAsia="宋体" w:hAnsi="Times New Roman" w:cs="Times New Roman"/>
          <w:szCs w:val="21"/>
        </w:rPr>
        <w:br w:type="page"/>
      </w:r>
    </w:p>
    <w:p w14:paraId="4AEDA941" w14:textId="378CFC16" w:rsidR="00554AC3" w:rsidRDefault="00701A81" w:rsidP="00FE014B">
      <w:pPr>
        <w:spacing w:after="120" w:line="276" w:lineRule="auto"/>
        <w:rPr>
          <w:rFonts w:ascii="Times New Roman" w:eastAsia="宋体" w:hAnsi="Times New Roman" w:cs="Times New Roman"/>
          <w:szCs w:val="21"/>
        </w:rPr>
      </w:pPr>
      <w:r w:rsidRPr="00701A81">
        <w:rPr>
          <w:rFonts w:ascii="Times New Roman" w:eastAsia="宋体" w:hAnsi="Times New Roman" w:cs="Times New Roman"/>
          <w:szCs w:val="21"/>
        </w:rPr>
        <w:lastRenderedPageBreak/>
        <w:t>To ensure the model's validity and feasibility, the following constraints are established:</w:t>
      </w:r>
    </w:p>
    <w:p w14:paraId="2A143919" w14:textId="03ED2AE0" w:rsidR="00701A81" w:rsidRPr="00E535FF" w:rsidRDefault="00C650DC" w:rsidP="00E535FF">
      <w:pPr>
        <w:pStyle w:val="af0"/>
        <w:numPr>
          <w:ilvl w:val="0"/>
          <w:numId w:val="5"/>
        </w:numPr>
        <w:spacing w:after="120" w:line="276" w:lineRule="auto"/>
        <w:ind w:firstLineChars="0"/>
        <w:rPr>
          <w:rFonts w:ascii="Times New Roman" w:eastAsia="宋体" w:hAnsi="Times New Roman" w:cs="Times New Roman"/>
          <w:szCs w:val="21"/>
        </w:rPr>
      </w:pPr>
      <w:r w:rsidRPr="00E535FF">
        <w:rPr>
          <w:rFonts w:ascii="Times New Roman" w:eastAsia="宋体" w:hAnsi="Times New Roman" w:cs="Times New Roman"/>
          <w:szCs w:val="21"/>
        </w:rPr>
        <w:t xml:space="preserve">Production </w:t>
      </w:r>
      <w:r w:rsidRPr="00E535FF">
        <w:rPr>
          <w:rFonts w:ascii="Times New Roman" w:eastAsia="宋体" w:hAnsi="Times New Roman" w:cs="Times New Roman" w:hint="eastAsia"/>
          <w:szCs w:val="21"/>
        </w:rPr>
        <w:t>c</w:t>
      </w:r>
      <w:r w:rsidRPr="00E535FF">
        <w:rPr>
          <w:rFonts w:ascii="Times New Roman" w:eastAsia="宋体" w:hAnsi="Times New Roman" w:cs="Times New Roman"/>
          <w:szCs w:val="21"/>
        </w:rPr>
        <w:t xml:space="preserve">apacity </w:t>
      </w:r>
      <w:r w:rsidRPr="00E535FF">
        <w:rPr>
          <w:rFonts w:ascii="Times New Roman" w:eastAsia="宋体" w:hAnsi="Times New Roman" w:cs="Times New Roman" w:hint="eastAsia"/>
          <w:szCs w:val="21"/>
        </w:rPr>
        <w:t>c</w:t>
      </w:r>
      <w:r w:rsidRPr="00E535FF">
        <w:rPr>
          <w:rFonts w:ascii="Times New Roman" w:eastAsia="宋体" w:hAnsi="Times New Roman" w:cs="Times New Roman"/>
          <w:szCs w:val="21"/>
        </w:rPr>
        <w:t>onstraints: The total amount transported from each producer</w:t>
      </w:r>
      <w:r w:rsidRPr="00E535FF">
        <w:rPr>
          <w:rFonts w:ascii="Times New Roman" w:eastAsia="宋体" w:hAnsi="Times New Roman" w:cs="Times New Roman" w:hint="eastAsia"/>
          <w:szCs w:val="21"/>
        </w:rPr>
        <w:t xml:space="preserve"> region</w:t>
      </w:r>
      <w:r w:rsidRPr="00E535FF">
        <w:rPr>
          <w:rFonts w:ascii="Times New Roman" w:eastAsia="宋体" w:hAnsi="Times New Roman" w:cs="Times New Roman"/>
          <w:szCs w:val="21"/>
        </w:rPr>
        <w:t xml:space="preserve"> must not exceed its actual production capacity. For producer </w:t>
      </w:r>
      <w:r w:rsidRPr="00E535FF">
        <w:rPr>
          <w:rFonts w:ascii="Times New Roman" w:eastAsia="宋体" w:hAnsi="Times New Roman" w:cs="Times New Roman" w:hint="eastAsia"/>
          <w:szCs w:val="21"/>
        </w:rPr>
        <w:t>region</w:t>
      </w:r>
      <w:r w:rsidRPr="00E535FF">
        <w:rPr>
          <w:rFonts w:ascii="Times New Roman" w:eastAsia="宋体" w:hAnsi="Times New Roman" w:cs="Times New Roman" w:hint="eastAsia"/>
          <w:i/>
          <w:iCs/>
          <w:szCs w:val="21"/>
        </w:rPr>
        <w:t xml:space="preserve"> </w:t>
      </w:r>
      <w:r w:rsidR="00936B98" w:rsidRPr="00E535FF">
        <w:rPr>
          <w:rFonts w:ascii="Times New Roman" w:eastAsia="宋体" w:hAnsi="Times New Roman" w:cs="Times New Roman" w:hint="eastAsia"/>
          <w:i/>
          <w:iCs/>
          <w:szCs w:val="21"/>
        </w:rPr>
        <w:t>m</w:t>
      </w:r>
      <w:r w:rsidRPr="00E535FF">
        <w:rPr>
          <w:rFonts w:ascii="Times New Roman" w:eastAsia="宋体" w:hAnsi="Times New Roman" w:cs="Times New Roman"/>
          <w:szCs w:val="21"/>
        </w:rPr>
        <w:t xml:space="preserve">, with total production </w:t>
      </w:r>
      <w:r w:rsidRPr="00E535FF">
        <w:rPr>
          <w:rFonts w:ascii="Times New Roman" w:eastAsia="宋体" w:hAnsi="Times New Roman" w:cs="Times New Roman" w:hint="eastAsia"/>
          <w:i/>
          <w:iCs/>
          <w:szCs w:val="21"/>
        </w:rPr>
        <w:t>P</w:t>
      </w:r>
      <w:r w:rsidR="00936B98" w:rsidRPr="00E535FF">
        <w:rPr>
          <w:rFonts w:ascii="Times New Roman" w:eastAsia="宋体" w:hAnsi="Times New Roman" w:cs="Times New Roman" w:hint="eastAsia"/>
          <w:i/>
          <w:iCs/>
          <w:szCs w:val="21"/>
          <w:vertAlign w:val="subscript"/>
        </w:rPr>
        <w:t>m</w:t>
      </w:r>
      <w:r w:rsidRPr="00E535FF">
        <w:rPr>
          <w:rFonts w:ascii="Times New Roman" w:eastAsia="宋体" w:hAnsi="Times New Roman" w:cs="Times New Roman"/>
          <w:szCs w:val="21"/>
        </w:rPr>
        <w:t>, the constraint is given by:</w:t>
      </w:r>
    </w:p>
    <w:p w14:paraId="514F32C1" w14:textId="4DE34D31" w:rsidR="00554AC3" w:rsidRPr="00C650DC" w:rsidRDefault="00000000" w:rsidP="00E535FF">
      <w:pPr>
        <w:spacing w:after="120" w:line="276" w:lineRule="auto"/>
        <w:ind w:left="300" w:firstLine="420"/>
        <w:jc w:val="left"/>
        <w:rPr>
          <w:rFonts w:ascii="Times New Roman" w:eastAsia="宋体" w:hAnsi="Times New Roman" w:cs="Times New Roman"/>
          <w:i/>
          <w:szCs w:val="21"/>
        </w:rPr>
      </w:pPr>
      <m:oMath>
        <m:nary>
          <m:naryPr>
            <m:chr m:val="∑"/>
            <m:limLoc m:val="subSup"/>
            <m:ctrlPr>
              <w:rPr>
                <w:rFonts w:ascii="Cambria Math" w:eastAsia="宋体" w:hAnsi="Cambria Math" w:cs="Times New Roman"/>
                <w:i/>
                <w:szCs w:val="21"/>
              </w:rPr>
            </m:ctrlPr>
          </m:naryPr>
          <m:sub>
            <m:r>
              <w:rPr>
                <w:rFonts w:ascii="Cambria Math" w:eastAsia="宋体" w:hAnsi="Cambria Math" w:cs="Times New Roman"/>
                <w:szCs w:val="21"/>
              </w:rPr>
              <m:t>n=1</m:t>
            </m:r>
          </m:sub>
          <m:sup>
            <m:r>
              <w:rPr>
                <w:rFonts w:ascii="Cambria Math" w:eastAsia="宋体" w:hAnsi="Cambria Math" w:cs="Times New Roman"/>
                <w:szCs w:val="21"/>
              </w:rPr>
              <m:t>N</m:t>
            </m:r>
          </m:sup>
          <m:e>
            <m:sSub>
              <m:sSubPr>
                <m:ctrlPr>
                  <w:rPr>
                    <w:rFonts w:ascii="Cambria Math" w:eastAsia="宋体" w:hAnsi="Cambria Math" w:cs="Times New Roman"/>
                    <w:i/>
                    <w:szCs w:val="21"/>
                  </w:rPr>
                </m:ctrlPr>
              </m:sSubPr>
              <m:e>
                <m:r>
                  <w:rPr>
                    <w:rFonts w:ascii="Cambria Math" w:eastAsia="宋体" w:hAnsi="Cambria Math" w:cs="Times New Roman"/>
                    <w:szCs w:val="21"/>
                  </w:rPr>
                  <m:t>X</m:t>
                </m:r>
              </m:e>
              <m:sub>
                <m:r>
                  <w:rPr>
                    <w:rFonts w:ascii="Cambria Math" w:eastAsia="宋体" w:hAnsi="Cambria Math" w:cs="Times New Roman"/>
                    <w:szCs w:val="21"/>
                  </w:rPr>
                  <m:t>m,n</m:t>
                </m:r>
              </m:sub>
            </m:sSub>
            <m:r>
              <w:rPr>
                <w:rFonts w:ascii="Cambria Math" w:eastAsia="宋体" w:hAnsi="Cambria Math" w:cs="Times New Roman"/>
                <w:szCs w:val="21"/>
              </w:rPr>
              <m:t>≤</m:t>
            </m:r>
            <m:sSub>
              <m:sSubPr>
                <m:ctrlPr>
                  <w:rPr>
                    <w:rFonts w:ascii="Cambria Math" w:eastAsia="宋体" w:hAnsi="Cambria Math" w:cs="Times New Roman"/>
                    <w:i/>
                    <w:szCs w:val="21"/>
                  </w:rPr>
                </m:ctrlPr>
              </m:sSubPr>
              <m:e>
                <m:r>
                  <w:rPr>
                    <w:rFonts w:ascii="Cambria Math" w:eastAsia="宋体" w:hAnsi="Cambria Math" w:cs="Times New Roman"/>
                    <w:szCs w:val="21"/>
                  </w:rPr>
                  <m:t>P</m:t>
                </m:r>
              </m:e>
              <m:sub>
                <m:r>
                  <w:rPr>
                    <w:rFonts w:ascii="Cambria Math" w:eastAsia="宋体" w:hAnsi="Cambria Math" w:cs="Times New Roman"/>
                    <w:szCs w:val="21"/>
                  </w:rPr>
                  <m:t>m</m:t>
                </m:r>
              </m:sub>
            </m:sSub>
            <m:r>
              <w:rPr>
                <w:rFonts w:ascii="Cambria Math" w:eastAsia="宋体" w:hAnsi="Cambria Math" w:cs="Times New Roman"/>
                <w:szCs w:val="21"/>
              </w:rPr>
              <m:t xml:space="preserve">     ∀m</m:t>
            </m:r>
          </m:e>
        </m:nary>
      </m:oMath>
      <w:r w:rsidR="00716E70">
        <w:rPr>
          <w:rFonts w:ascii="Times New Roman" w:eastAsia="宋体" w:hAnsi="Times New Roman" w:cs="Times New Roman" w:hint="eastAsia"/>
          <w:szCs w:val="21"/>
        </w:rPr>
        <w:t xml:space="preserve">                                    </w:t>
      </w:r>
      <w:r w:rsidR="00E535FF">
        <w:rPr>
          <w:rFonts w:ascii="Times New Roman" w:eastAsia="宋体" w:hAnsi="Times New Roman" w:cs="Times New Roman"/>
          <w:szCs w:val="21"/>
        </w:rPr>
        <w:tab/>
      </w:r>
      <w:r w:rsidR="00E535FF">
        <w:rPr>
          <w:rFonts w:ascii="Times New Roman" w:eastAsia="宋体" w:hAnsi="Times New Roman" w:cs="Times New Roman"/>
          <w:szCs w:val="21"/>
        </w:rPr>
        <w:tab/>
      </w:r>
      <w:r w:rsidR="00E535FF">
        <w:rPr>
          <w:rFonts w:ascii="Times New Roman" w:eastAsia="宋体" w:hAnsi="Times New Roman" w:cs="Times New Roman"/>
          <w:szCs w:val="21"/>
        </w:rPr>
        <w:tab/>
      </w:r>
      <w:r w:rsidR="00716E70">
        <w:rPr>
          <w:rFonts w:ascii="Times New Roman" w:eastAsia="宋体" w:hAnsi="Times New Roman" w:cs="Times New Roman" w:hint="eastAsia"/>
          <w:szCs w:val="21"/>
        </w:rPr>
        <w:t xml:space="preserve"> </w:t>
      </w:r>
      <w:r w:rsidR="00716E70" w:rsidRPr="003800B6">
        <w:rPr>
          <w:rFonts w:ascii="Times New Roman" w:eastAsia="宋体" w:hAnsi="Times New Roman" w:cs="Times New Roman"/>
          <w:szCs w:val="21"/>
        </w:rPr>
        <w:tab/>
      </w:r>
      <w:r w:rsidR="00716E70">
        <w:rPr>
          <w:rFonts w:ascii="Times New Roman" w:eastAsia="宋体" w:hAnsi="Times New Roman" w:cs="Times New Roman"/>
          <w:color w:val="000000" w:themeColor="text1"/>
          <w:kern w:val="0"/>
          <w:szCs w:val="21"/>
          <w:lang w:bidi="ar"/>
        </w:rPr>
        <w:t>(</w:t>
      </w:r>
      <w:r w:rsidR="00040379">
        <w:rPr>
          <w:rFonts w:ascii="Times New Roman" w:eastAsia="宋体" w:hAnsi="Times New Roman" w:cs="Times New Roman" w:hint="eastAsia"/>
          <w:color w:val="000000" w:themeColor="text1"/>
          <w:kern w:val="0"/>
          <w:szCs w:val="21"/>
          <w:lang w:bidi="ar"/>
        </w:rPr>
        <w:t>9</w:t>
      </w:r>
      <w:r w:rsidR="00716E70">
        <w:rPr>
          <w:rFonts w:ascii="Times New Roman" w:eastAsia="宋体" w:hAnsi="Times New Roman" w:cs="Times New Roman"/>
          <w:color w:val="000000" w:themeColor="text1"/>
          <w:kern w:val="0"/>
          <w:szCs w:val="21"/>
          <w:lang w:bidi="ar"/>
        </w:rPr>
        <w:t>)</w:t>
      </w:r>
    </w:p>
    <w:p w14:paraId="12F8A74E" w14:textId="08DB4754" w:rsidR="00C650DC" w:rsidRDefault="00C650DC" w:rsidP="00E535FF">
      <w:pPr>
        <w:spacing w:after="120" w:line="276" w:lineRule="auto"/>
        <w:ind w:left="300" w:firstLine="420"/>
        <w:rPr>
          <w:rFonts w:ascii="Times New Roman" w:eastAsia="宋体" w:hAnsi="Times New Roman" w:cs="Times New Roman"/>
          <w:iCs/>
          <w:szCs w:val="21"/>
        </w:rPr>
      </w:pPr>
      <w:r w:rsidRPr="00C650DC">
        <w:rPr>
          <w:rFonts w:ascii="Times New Roman" w:eastAsia="宋体" w:hAnsi="Times New Roman" w:cs="Times New Roman"/>
          <w:iCs/>
          <w:szCs w:val="21"/>
        </w:rPr>
        <w:t xml:space="preserve">The data for </w:t>
      </w:r>
      <w:r w:rsidRPr="00C650DC">
        <w:rPr>
          <w:rFonts w:ascii="Times New Roman" w:eastAsia="宋体" w:hAnsi="Times New Roman" w:cs="Times New Roman" w:hint="eastAsia"/>
          <w:i/>
          <w:szCs w:val="21"/>
        </w:rPr>
        <w:t>P</w:t>
      </w:r>
      <w:r w:rsidR="00936B98">
        <w:rPr>
          <w:rFonts w:ascii="Times New Roman" w:eastAsia="宋体" w:hAnsi="Times New Roman" w:cs="Times New Roman" w:hint="eastAsia"/>
          <w:i/>
          <w:szCs w:val="21"/>
          <w:vertAlign w:val="subscript"/>
        </w:rPr>
        <w:t>m</w:t>
      </w:r>
      <w:r w:rsidRPr="00C650DC">
        <w:rPr>
          <w:rFonts w:ascii="Times New Roman" w:eastAsia="宋体" w:hAnsi="Times New Roman" w:cs="Times New Roman"/>
          <w:iCs/>
          <w:szCs w:val="21"/>
        </w:rPr>
        <w:t xml:space="preserve"> is sourced from th</w:t>
      </w:r>
      <w:r>
        <w:rPr>
          <w:rFonts w:ascii="Times New Roman" w:eastAsia="宋体" w:hAnsi="Times New Roman" w:cs="Times New Roman" w:hint="eastAsia"/>
          <w:iCs/>
          <w:szCs w:val="21"/>
        </w:rPr>
        <w:t xml:space="preserve">e </w:t>
      </w:r>
      <w:r w:rsidRPr="00C650DC">
        <w:rPr>
          <w:rFonts w:ascii="Times New Roman" w:eastAsia="宋体" w:hAnsi="Times New Roman" w:cs="Times New Roman"/>
          <w:iCs/>
          <w:szCs w:val="21"/>
        </w:rPr>
        <w:t>IFA</w:t>
      </w:r>
      <w:r w:rsidR="00412CB4">
        <w:rPr>
          <w:rFonts w:ascii="Times New Roman" w:eastAsia="宋体" w:hAnsi="Times New Roman" w:cs="Times New Roman" w:hint="eastAsia"/>
          <w:iCs/>
          <w:szCs w:val="21"/>
          <w:vertAlign w:val="superscript"/>
        </w:rPr>
        <w:t>7</w:t>
      </w:r>
      <w:r w:rsidRPr="00C650DC">
        <w:rPr>
          <w:rFonts w:ascii="Times New Roman" w:eastAsia="宋体" w:hAnsi="Times New Roman" w:cs="Times New Roman"/>
          <w:iCs/>
          <w:szCs w:val="21"/>
        </w:rPr>
        <w:t>.</w:t>
      </w:r>
    </w:p>
    <w:p w14:paraId="711159B5" w14:textId="37B2C818" w:rsidR="00C650DC" w:rsidRPr="00E535FF" w:rsidRDefault="00C650DC" w:rsidP="00E535FF">
      <w:pPr>
        <w:pStyle w:val="af0"/>
        <w:numPr>
          <w:ilvl w:val="0"/>
          <w:numId w:val="5"/>
        </w:numPr>
        <w:spacing w:after="120" w:line="276" w:lineRule="auto"/>
        <w:ind w:firstLineChars="0"/>
        <w:rPr>
          <w:rFonts w:ascii="Times New Roman" w:eastAsia="宋体" w:hAnsi="Times New Roman" w:cs="Times New Roman"/>
          <w:iCs/>
          <w:szCs w:val="21"/>
        </w:rPr>
      </w:pPr>
      <w:r w:rsidRPr="00E535FF">
        <w:rPr>
          <w:rFonts w:ascii="Times New Roman" w:eastAsia="宋体" w:hAnsi="Times New Roman" w:cs="Times New Roman"/>
          <w:szCs w:val="21"/>
        </w:rPr>
        <w:t xml:space="preserve">Demand </w:t>
      </w:r>
      <w:r w:rsidRPr="00E535FF">
        <w:rPr>
          <w:rFonts w:ascii="Times New Roman" w:eastAsia="宋体" w:hAnsi="Times New Roman" w:cs="Times New Roman" w:hint="eastAsia"/>
          <w:szCs w:val="21"/>
        </w:rPr>
        <w:t>s</w:t>
      </w:r>
      <w:r w:rsidRPr="00E535FF">
        <w:rPr>
          <w:rFonts w:ascii="Times New Roman" w:eastAsia="宋体" w:hAnsi="Times New Roman" w:cs="Times New Roman"/>
          <w:szCs w:val="21"/>
        </w:rPr>
        <w:t xml:space="preserve">atisfaction </w:t>
      </w:r>
      <w:r w:rsidRPr="00E535FF">
        <w:rPr>
          <w:rFonts w:ascii="Times New Roman" w:eastAsia="宋体" w:hAnsi="Times New Roman" w:cs="Times New Roman" w:hint="eastAsia"/>
          <w:szCs w:val="21"/>
        </w:rPr>
        <w:t>c</w:t>
      </w:r>
      <w:r w:rsidRPr="00E535FF">
        <w:rPr>
          <w:rFonts w:ascii="Times New Roman" w:eastAsia="宋体" w:hAnsi="Times New Roman" w:cs="Times New Roman"/>
          <w:szCs w:val="21"/>
        </w:rPr>
        <w:t xml:space="preserve">onstraints: The demand for phosphorus fertilizer in each consumer </w:t>
      </w:r>
      <w:r w:rsidRPr="00E535FF">
        <w:rPr>
          <w:rFonts w:ascii="Times New Roman" w:eastAsia="宋体" w:hAnsi="Times New Roman" w:cs="Times New Roman" w:hint="eastAsia"/>
          <w:szCs w:val="21"/>
        </w:rPr>
        <w:t>region</w:t>
      </w:r>
      <w:r w:rsidRPr="00E535FF">
        <w:rPr>
          <w:rFonts w:ascii="Times New Roman" w:eastAsia="宋体" w:hAnsi="Times New Roman" w:cs="Times New Roman"/>
          <w:szCs w:val="21"/>
        </w:rPr>
        <w:t xml:space="preserve"> must be met. </w:t>
      </w:r>
      <w:r w:rsidRPr="00E535FF">
        <w:rPr>
          <w:rFonts w:ascii="Times New Roman" w:eastAsia="宋体" w:hAnsi="Times New Roman" w:cs="Times New Roman"/>
          <w:iCs/>
          <w:szCs w:val="21"/>
        </w:rPr>
        <w:t xml:space="preserve">For consumer </w:t>
      </w:r>
      <w:r w:rsidRPr="00E535FF">
        <w:rPr>
          <w:rFonts w:ascii="Times New Roman" w:eastAsia="宋体" w:hAnsi="Times New Roman" w:cs="Times New Roman" w:hint="eastAsia"/>
          <w:iCs/>
          <w:szCs w:val="21"/>
        </w:rPr>
        <w:t>region</w:t>
      </w:r>
      <w:r w:rsidRPr="00E535FF">
        <w:rPr>
          <w:rFonts w:ascii="Times New Roman" w:eastAsia="宋体" w:hAnsi="Times New Roman" w:cs="Times New Roman"/>
          <w:iCs/>
          <w:szCs w:val="21"/>
        </w:rPr>
        <w:t xml:space="preserve"> </w:t>
      </w:r>
      <w:r w:rsidRPr="00E535FF">
        <w:rPr>
          <w:rFonts w:ascii="Times New Roman" w:eastAsia="宋体" w:hAnsi="Times New Roman" w:cs="Times New Roman" w:hint="eastAsia"/>
          <w:i/>
          <w:szCs w:val="21"/>
        </w:rPr>
        <w:t>j</w:t>
      </w:r>
      <w:r w:rsidRPr="00E535FF">
        <w:rPr>
          <w:rFonts w:ascii="Times New Roman" w:eastAsia="宋体" w:hAnsi="Times New Roman" w:cs="Times New Roman"/>
          <w:iCs/>
          <w:szCs w:val="21"/>
        </w:rPr>
        <w:t>, with total demand</w:t>
      </w:r>
      <w:r w:rsidRPr="00E535FF">
        <w:rPr>
          <w:rFonts w:ascii="Times New Roman" w:eastAsia="宋体" w:hAnsi="Times New Roman" w:cs="Times New Roman" w:hint="eastAsia"/>
          <w:iCs/>
          <w:szCs w:val="21"/>
        </w:rPr>
        <w:t xml:space="preserve"> </w:t>
      </w:r>
      <w:proofErr w:type="spellStart"/>
      <w:r w:rsidR="00DF6F78" w:rsidRPr="00E535FF">
        <w:rPr>
          <w:rFonts w:ascii="Times New Roman" w:eastAsia="宋体" w:hAnsi="Times New Roman" w:cs="Times New Roman" w:hint="eastAsia"/>
          <w:i/>
          <w:iCs/>
          <w:color w:val="000000" w:themeColor="text1"/>
          <w:kern w:val="0"/>
          <w:szCs w:val="21"/>
          <w:lang w:bidi="ar"/>
        </w:rPr>
        <w:t>P</w:t>
      </w:r>
      <w:r w:rsidR="00DF6F78" w:rsidRPr="00E535FF">
        <w:rPr>
          <w:rFonts w:ascii="Times New Roman" w:eastAsia="宋体" w:hAnsi="Times New Roman" w:cs="Times New Roman" w:hint="eastAsia"/>
          <w:i/>
          <w:iCs/>
          <w:color w:val="000000" w:themeColor="text1"/>
          <w:kern w:val="0"/>
          <w:szCs w:val="21"/>
          <w:vertAlign w:val="subscript"/>
          <w:lang w:bidi="ar"/>
        </w:rPr>
        <w:t>fer</w:t>
      </w:r>
      <w:proofErr w:type="spellEnd"/>
      <w:r w:rsidR="00DF6F78" w:rsidRPr="00E535FF">
        <w:rPr>
          <w:rFonts w:ascii="Times New Roman" w:eastAsia="宋体" w:hAnsi="Times New Roman" w:cs="Times New Roman" w:hint="eastAsia"/>
          <w:i/>
          <w:iCs/>
          <w:color w:val="000000" w:themeColor="text1"/>
          <w:kern w:val="0"/>
          <w:szCs w:val="21"/>
          <w:vertAlign w:val="subscript"/>
          <w:lang w:bidi="ar"/>
        </w:rPr>
        <w:t>, demand</w:t>
      </w:r>
      <w:r w:rsidRPr="00E535FF">
        <w:rPr>
          <w:rFonts w:ascii="Times New Roman" w:eastAsia="宋体" w:hAnsi="Times New Roman" w:cs="Times New Roman"/>
          <w:i/>
          <w:szCs w:val="21"/>
        </w:rPr>
        <w:t>,</w:t>
      </w:r>
      <w:r w:rsidRPr="00E535FF">
        <w:rPr>
          <w:rFonts w:ascii="Times New Roman" w:eastAsia="宋体" w:hAnsi="Times New Roman" w:cs="Times New Roman"/>
          <w:iCs/>
          <w:szCs w:val="21"/>
        </w:rPr>
        <w:t xml:space="preserve"> the constraint is expressed as:</w:t>
      </w:r>
    </w:p>
    <w:p w14:paraId="672D255C" w14:textId="67F2E557" w:rsidR="00C650DC" w:rsidRPr="00C650DC" w:rsidRDefault="00000000" w:rsidP="00E535FF">
      <w:pPr>
        <w:spacing w:after="120" w:line="276" w:lineRule="auto"/>
        <w:ind w:left="300" w:firstLineChars="200" w:firstLine="420"/>
        <w:rPr>
          <w:rFonts w:ascii="Times New Roman" w:eastAsia="宋体" w:hAnsi="Times New Roman" w:cs="Times New Roman"/>
          <w:i/>
          <w:szCs w:val="21"/>
        </w:rPr>
      </w:pPr>
      <m:oMath>
        <m:nary>
          <m:naryPr>
            <m:chr m:val="∑"/>
            <m:limLoc m:val="subSup"/>
            <m:ctrlPr>
              <w:rPr>
                <w:rFonts w:ascii="Cambria Math" w:eastAsia="宋体" w:hAnsi="Cambria Math" w:cs="Times New Roman"/>
                <w:i/>
                <w:szCs w:val="21"/>
              </w:rPr>
            </m:ctrlPr>
          </m:naryPr>
          <m:sub>
            <m:r>
              <w:rPr>
                <w:rFonts w:ascii="Cambria Math" w:eastAsia="宋体" w:hAnsi="Cambria Math" w:cs="Times New Roman"/>
                <w:szCs w:val="21"/>
              </w:rPr>
              <m:t>m=1</m:t>
            </m:r>
          </m:sub>
          <m:sup>
            <m:r>
              <w:rPr>
                <w:rFonts w:ascii="Cambria Math" w:eastAsia="宋体" w:hAnsi="Cambria Math" w:cs="Times New Roman"/>
                <w:szCs w:val="21"/>
              </w:rPr>
              <m:t>M</m:t>
            </m:r>
          </m:sup>
          <m:e>
            <m:sSub>
              <m:sSubPr>
                <m:ctrlPr>
                  <w:rPr>
                    <w:rFonts w:ascii="Cambria Math" w:eastAsia="宋体" w:hAnsi="Cambria Math" w:cs="Times New Roman"/>
                    <w:i/>
                    <w:szCs w:val="21"/>
                  </w:rPr>
                </m:ctrlPr>
              </m:sSubPr>
              <m:e>
                <m:r>
                  <w:rPr>
                    <w:rFonts w:ascii="Cambria Math" w:eastAsia="宋体" w:hAnsi="Cambria Math" w:cs="Times New Roman"/>
                    <w:szCs w:val="21"/>
                  </w:rPr>
                  <m:t>X</m:t>
                </m:r>
              </m:e>
              <m:sub>
                <m:r>
                  <w:rPr>
                    <w:rFonts w:ascii="Cambria Math" w:eastAsia="宋体" w:hAnsi="Cambria Math" w:cs="Times New Roman"/>
                    <w:szCs w:val="21"/>
                  </w:rPr>
                  <m:t>m,n</m:t>
                </m:r>
              </m:sub>
            </m:sSub>
            <m:r>
              <w:rPr>
                <w:rFonts w:ascii="Cambria Math" w:eastAsia="宋体" w:hAnsi="Cambria Math" w:cs="Times New Roman"/>
                <w:szCs w:val="21"/>
              </w:rPr>
              <m:t>=</m:t>
            </m:r>
            <m:sSub>
              <m:sSubPr>
                <m:ctrlPr>
                  <w:rPr>
                    <w:rFonts w:ascii="Cambria Math" w:eastAsia="宋体" w:hAnsi="Cambria Math" w:cs="Times New Roman"/>
                    <w:i/>
                    <w:color w:val="000000" w:themeColor="text1"/>
                    <w:kern w:val="0"/>
                    <w:szCs w:val="21"/>
                    <w:lang w:bidi="ar"/>
                  </w:rPr>
                </m:ctrlPr>
              </m:sSubPr>
              <m:e>
                <m:r>
                  <w:rPr>
                    <w:rFonts w:ascii="Cambria Math" w:eastAsia="宋体" w:hAnsi="Cambria Math" w:cs="Times New Roman"/>
                    <w:color w:val="000000" w:themeColor="text1"/>
                    <w:kern w:val="0"/>
                    <w:szCs w:val="21"/>
                    <w:lang w:bidi="ar"/>
                  </w:rPr>
                  <m:t>P</m:t>
                </m:r>
              </m:e>
              <m:sub>
                <m:r>
                  <w:rPr>
                    <w:rFonts w:ascii="Cambria Math" w:eastAsia="宋体" w:hAnsi="Cambria Math" w:cs="Times New Roman"/>
                    <w:color w:val="000000" w:themeColor="text1"/>
                    <w:kern w:val="0"/>
                    <w:szCs w:val="21"/>
                    <w:lang w:bidi="ar"/>
                  </w:rPr>
                  <m:t>fer,</m:t>
                </m:r>
                <m:r>
                  <w:rPr>
                    <w:rFonts w:ascii="Cambria Math" w:eastAsia="宋体" w:hAnsi="Cambria Math" w:cs="Times New Roman" w:hint="eastAsia"/>
                    <w:color w:val="000000" w:themeColor="text1"/>
                    <w:kern w:val="0"/>
                    <w:szCs w:val="21"/>
                    <w:lang w:bidi="ar"/>
                  </w:rPr>
                  <m:t>deman</m:t>
                </m:r>
                <m:r>
                  <w:rPr>
                    <w:rFonts w:ascii="Cambria Math" w:eastAsia="宋体" w:hAnsi="Cambria Math" w:cs="Times New Roman"/>
                    <w:color w:val="000000" w:themeColor="text1"/>
                    <w:kern w:val="0"/>
                    <w:szCs w:val="21"/>
                    <w:lang w:bidi="ar"/>
                  </w:rPr>
                  <m:t>d</m:t>
                </m:r>
              </m:sub>
            </m:sSub>
            <m:r>
              <w:rPr>
                <w:rFonts w:ascii="Cambria Math" w:eastAsia="宋体" w:hAnsi="Cambria Math" w:cs="Times New Roman"/>
                <w:szCs w:val="21"/>
              </w:rPr>
              <m:t xml:space="preserve">     ∀n</m:t>
            </m:r>
          </m:e>
        </m:nary>
      </m:oMath>
      <w:r w:rsidR="00716E70">
        <w:rPr>
          <w:rFonts w:ascii="Times New Roman" w:eastAsia="宋体" w:hAnsi="Times New Roman" w:cs="Times New Roman" w:hint="eastAsia"/>
          <w:szCs w:val="21"/>
        </w:rPr>
        <w:t xml:space="preserve">                          </w:t>
      </w:r>
      <w:r w:rsidR="005B08E2">
        <w:rPr>
          <w:rFonts w:ascii="Times New Roman" w:eastAsia="宋体" w:hAnsi="Times New Roman" w:cs="Times New Roman" w:hint="eastAsia"/>
          <w:szCs w:val="21"/>
        </w:rPr>
        <w:t xml:space="preserve">  </w:t>
      </w:r>
      <w:r w:rsidR="00716E70">
        <w:rPr>
          <w:rFonts w:ascii="Times New Roman" w:eastAsia="宋体" w:hAnsi="Times New Roman" w:cs="Times New Roman" w:hint="eastAsia"/>
          <w:szCs w:val="21"/>
        </w:rPr>
        <w:t xml:space="preserve">               </w:t>
      </w:r>
      <w:r w:rsidR="00716E70" w:rsidRPr="003800B6">
        <w:rPr>
          <w:rFonts w:ascii="Times New Roman" w:eastAsia="宋体" w:hAnsi="Times New Roman" w:cs="Times New Roman"/>
          <w:szCs w:val="21"/>
        </w:rPr>
        <w:tab/>
      </w:r>
      <w:r w:rsidR="00716E70">
        <w:rPr>
          <w:rFonts w:ascii="Times New Roman" w:eastAsia="宋体" w:hAnsi="Times New Roman" w:cs="Times New Roman"/>
          <w:color w:val="000000" w:themeColor="text1"/>
          <w:kern w:val="0"/>
          <w:szCs w:val="21"/>
          <w:lang w:bidi="ar"/>
        </w:rPr>
        <w:t>(</w:t>
      </w:r>
      <w:r w:rsidR="00040379">
        <w:rPr>
          <w:rFonts w:ascii="Times New Roman" w:eastAsia="宋体" w:hAnsi="Times New Roman" w:cs="Times New Roman" w:hint="eastAsia"/>
          <w:color w:val="000000" w:themeColor="text1"/>
          <w:kern w:val="0"/>
          <w:szCs w:val="21"/>
          <w:lang w:bidi="ar"/>
        </w:rPr>
        <w:t>10</w:t>
      </w:r>
      <w:r w:rsidR="00716E70">
        <w:rPr>
          <w:rFonts w:ascii="Times New Roman" w:eastAsia="宋体" w:hAnsi="Times New Roman" w:cs="Times New Roman"/>
          <w:color w:val="000000" w:themeColor="text1"/>
          <w:kern w:val="0"/>
          <w:szCs w:val="21"/>
          <w:lang w:bidi="ar"/>
        </w:rPr>
        <w:t>)</w:t>
      </w:r>
    </w:p>
    <w:p w14:paraId="0615C2BD" w14:textId="32C4219F" w:rsidR="00C650DC" w:rsidRPr="00E535FF" w:rsidRDefault="00DF6F78" w:rsidP="00E535FF">
      <w:pPr>
        <w:pStyle w:val="af0"/>
        <w:numPr>
          <w:ilvl w:val="0"/>
          <w:numId w:val="5"/>
        </w:numPr>
        <w:spacing w:after="120" w:line="276" w:lineRule="auto"/>
        <w:ind w:firstLineChars="0"/>
        <w:jc w:val="left"/>
        <w:rPr>
          <w:rFonts w:ascii="Times New Roman" w:eastAsia="宋体" w:hAnsi="Times New Roman" w:cs="Times New Roman"/>
          <w:szCs w:val="21"/>
        </w:rPr>
      </w:pPr>
      <w:r w:rsidRPr="00E535FF">
        <w:rPr>
          <w:rFonts w:ascii="Times New Roman" w:eastAsia="宋体" w:hAnsi="Times New Roman" w:cs="Times New Roman"/>
          <w:szCs w:val="21"/>
        </w:rPr>
        <w:t>Non-negativity Constraints: All transport quantities</w:t>
      </w:r>
      <w:r w:rsidRPr="00E535FF">
        <w:rPr>
          <w:rFonts w:ascii="Times New Roman" w:eastAsia="宋体" w:hAnsi="Times New Roman" w:cs="Times New Roman" w:hint="eastAsia"/>
          <w:szCs w:val="21"/>
        </w:rPr>
        <w:t xml:space="preserve"> </w:t>
      </w:r>
      <w:proofErr w:type="spellStart"/>
      <w:proofErr w:type="gramStart"/>
      <w:r w:rsidRPr="00E535FF">
        <w:rPr>
          <w:rFonts w:ascii="Times New Roman" w:eastAsia="宋体" w:hAnsi="Times New Roman" w:cs="Times New Roman" w:hint="eastAsia"/>
          <w:i/>
          <w:iCs/>
          <w:szCs w:val="21"/>
        </w:rPr>
        <w:t>X</w:t>
      </w:r>
      <w:r w:rsidRPr="00E535FF">
        <w:rPr>
          <w:rFonts w:ascii="Times New Roman" w:eastAsia="宋体" w:hAnsi="Times New Roman" w:cs="Times New Roman" w:hint="eastAsia"/>
          <w:i/>
          <w:iCs/>
          <w:szCs w:val="21"/>
          <w:vertAlign w:val="subscript"/>
        </w:rPr>
        <w:t>m,n</w:t>
      </w:r>
      <w:proofErr w:type="spellEnd"/>
      <w:proofErr w:type="gramEnd"/>
      <w:r w:rsidRPr="00E535FF">
        <w:rPr>
          <w:rFonts w:ascii="Times New Roman" w:eastAsia="宋体" w:hAnsi="Times New Roman" w:cs="Times New Roman" w:hint="eastAsia"/>
          <w:szCs w:val="21"/>
        </w:rPr>
        <w:t xml:space="preserve"> </w:t>
      </w:r>
      <w:r w:rsidRPr="00E535FF">
        <w:rPr>
          <w:rFonts w:ascii="Times New Roman" w:eastAsia="宋体" w:hAnsi="Times New Roman" w:cs="Times New Roman"/>
          <w:szCs w:val="21"/>
        </w:rPr>
        <w:t>must be non-negative</w:t>
      </w:r>
      <w:r w:rsidR="00E535FF">
        <w:rPr>
          <w:rFonts w:ascii="Times New Roman" w:eastAsia="宋体" w:hAnsi="Times New Roman" w:cs="Times New Roman"/>
          <w:szCs w:val="21"/>
        </w:rPr>
        <w:t xml:space="preserve">, so that: </w:t>
      </w:r>
    </w:p>
    <w:p w14:paraId="74757D27" w14:textId="63A0D011" w:rsidR="00716E70" w:rsidRPr="00C650DC" w:rsidRDefault="00000000" w:rsidP="00E535FF">
      <w:pPr>
        <w:spacing w:after="120" w:line="276" w:lineRule="auto"/>
        <w:ind w:left="300" w:firstLineChars="200" w:firstLine="420"/>
        <w:rPr>
          <w:rFonts w:ascii="Times New Roman" w:eastAsia="宋体" w:hAnsi="Times New Roman" w:cs="Times New Roman"/>
          <w:i/>
          <w:szCs w:val="21"/>
        </w:rPr>
      </w:pPr>
      <m:oMath>
        <m:sSub>
          <m:sSubPr>
            <m:ctrlPr>
              <w:rPr>
                <w:rFonts w:ascii="Cambria Math" w:eastAsia="宋体" w:hAnsi="Cambria Math" w:cs="Times New Roman"/>
                <w:i/>
                <w:szCs w:val="21"/>
              </w:rPr>
            </m:ctrlPr>
          </m:sSubPr>
          <m:e>
            <m:r>
              <w:rPr>
                <w:rFonts w:ascii="Cambria Math" w:eastAsia="宋体" w:hAnsi="Cambria Math" w:cs="Times New Roman"/>
                <w:szCs w:val="21"/>
              </w:rPr>
              <m:t>X</m:t>
            </m:r>
          </m:e>
          <m:sub>
            <m:r>
              <w:rPr>
                <w:rFonts w:ascii="Cambria Math" w:eastAsia="宋体" w:hAnsi="Cambria Math" w:cs="Times New Roman"/>
                <w:szCs w:val="21"/>
              </w:rPr>
              <m:t>m,n</m:t>
            </m:r>
          </m:sub>
        </m:sSub>
        <m:r>
          <w:rPr>
            <w:rFonts w:ascii="Cambria Math" w:eastAsia="宋体" w:hAnsi="Cambria Math" w:cs="Times New Roman"/>
            <w:szCs w:val="21"/>
          </w:rPr>
          <m:t>≥0     ∀m,n</m:t>
        </m:r>
      </m:oMath>
      <w:r w:rsidR="00716E70">
        <w:rPr>
          <w:rFonts w:ascii="Times New Roman" w:eastAsia="宋体" w:hAnsi="Times New Roman" w:cs="Times New Roman" w:hint="eastAsia"/>
          <w:szCs w:val="21"/>
        </w:rPr>
        <w:t xml:space="preserve">                                                      </w:t>
      </w:r>
      <w:r w:rsidR="00716E70" w:rsidRPr="003800B6">
        <w:rPr>
          <w:rFonts w:ascii="Times New Roman" w:eastAsia="宋体" w:hAnsi="Times New Roman" w:cs="Times New Roman"/>
          <w:szCs w:val="21"/>
        </w:rPr>
        <w:tab/>
      </w:r>
      <w:r w:rsidR="00716E70">
        <w:rPr>
          <w:rFonts w:ascii="Times New Roman" w:eastAsia="宋体" w:hAnsi="Times New Roman" w:cs="Times New Roman"/>
          <w:color w:val="000000" w:themeColor="text1"/>
          <w:kern w:val="0"/>
          <w:szCs w:val="21"/>
          <w:lang w:bidi="ar"/>
        </w:rPr>
        <w:t>(</w:t>
      </w:r>
      <w:r w:rsidR="00716E70">
        <w:rPr>
          <w:rFonts w:ascii="Times New Roman" w:eastAsia="宋体" w:hAnsi="Times New Roman" w:cs="Times New Roman" w:hint="eastAsia"/>
          <w:color w:val="000000" w:themeColor="text1"/>
          <w:kern w:val="0"/>
          <w:szCs w:val="21"/>
          <w:lang w:bidi="ar"/>
        </w:rPr>
        <w:t>1</w:t>
      </w:r>
      <w:r w:rsidR="00040379">
        <w:rPr>
          <w:rFonts w:ascii="Times New Roman" w:eastAsia="宋体" w:hAnsi="Times New Roman" w:cs="Times New Roman" w:hint="eastAsia"/>
          <w:color w:val="000000" w:themeColor="text1"/>
          <w:kern w:val="0"/>
          <w:szCs w:val="21"/>
          <w:lang w:bidi="ar"/>
        </w:rPr>
        <w:t>1</w:t>
      </w:r>
      <w:r w:rsidR="00716E70">
        <w:rPr>
          <w:rFonts w:ascii="Times New Roman" w:eastAsia="宋体" w:hAnsi="Times New Roman" w:cs="Times New Roman"/>
          <w:color w:val="000000" w:themeColor="text1"/>
          <w:kern w:val="0"/>
          <w:szCs w:val="21"/>
          <w:lang w:bidi="ar"/>
        </w:rPr>
        <w:t>)</w:t>
      </w:r>
    </w:p>
    <w:p w14:paraId="33B477DB" w14:textId="18FA9ACA" w:rsidR="000370C2" w:rsidRPr="00DF6F78" w:rsidRDefault="000370C2" w:rsidP="00E535FF">
      <w:pPr>
        <w:spacing w:after="120" w:line="276" w:lineRule="auto"/>
        <w:rPr>
          <w:rFonts w:ascii="Times New Roman" w:eastAsia="宋体" w:hAnsi="Times New Roman" w:cs="Times New Roman"/>
          <w:szCs w:val="21"/>
        </w:rPr>
      </w:pPr>
      <w:r w:rsidRPr="000370C2">
        <w:rPr>
          <w:rFonts w:ascii="Times New Roman" w:eastAsia="宋体" w:hAnsi="Times New Roman" w:cs="Times New Roman"/>
          <w:szCs w:val="21"/>
        </w:rPr>
        <w:t>By constructing the model and preparing the data as described, this study will employ linear programming methods to determine the optimal transportation plan, with the goal of minimizing carbon emissions</w:t>
      </w:r>
      <w:r w:rsidR="00562C3D">
        <w:rPr>
          <w:rFonts w:ascii="Times New Roman" w:eastAsia="宋体" w:hAnsi="Times New Roman" w:cs="Times New Roman" w:hint="eastAsia"/>
          <w:szCs w:val="21"/>
        </w:rPr>
        <w:t xml:space="preserve"> (Fig S5)</w:t>
      </w:r>
      <w:r w:rsidRPr="000370C2">
        <w:rPr>
          <w:rFonts w:ascii="Times New Roman" w:eastAsia="宋体" w:hAnsi="Times New Roman" w:cs="Times New Roman"/>
          <w:szCs w:val="21"/>
        </w:rPr>
        <w:t>.</w:t>
      </w:r>
    </w:p>
    <w:p w14:paraId="18B95A46" w14:textId="7AE99CD9" w:rsidR="00FF05FF" w:rsidRPr="00040379" w:rsidRDefault="00FF05FF" w:rsidP="00E535FF">
      <w:pPr>
        <w:spacing w:after="120" w:line="276" w:lineRule="auto"/>
        <w:rPr>
          <w:rFonts w:ascii="Times New Roman" w:eastAsia="宋体" w:hAnsi="Times New Roman" w:cs="Times New Roman"/>
          <w:color w:val="000000" w:themeColor="text1"/>
          <w:kern w:val="0"/>
          <w:szCs w:val="21"/>
          <w:lang w:bidi="ar"/>
        </w:rPr>
      </w:pPr>
      <w:r w:rsidRPr="00FF05FF">
        <w:rPr>
          <w:rFonts w:ascii="Times New Roman" w:eastAsia="宋体" w:hAnsi="Times New Roman" w:cs="Times New Roman"/>
          <w:color w:val="000000" w:themeColor="text1"/>
          <w:kern w:val="0"/>
          <w:szCs w:val="21"/>
          <w:lang w:bidi="ar"/>
        </w:rPr>
        <w:t>The grain allocation plan is also designed using linear programming, following the method outlined in Scenario S</w:t>
      </w:r>
      <w:r w:rsidRPr="006D6159">
        <w:rPr>
          <w:rFonts w:ascii="Times New Roman" w:eastAsia="宋体" w:hAnsi="Times New Roman" w:cs="Times New Roman"/>
          <w:color w:val="000000" w:themeColor="text1"/>
          <w:kern w:val="0"/>
          <w:szCs w:val="21"/>
          <w:vertAlign w:val="subscript"/>
          <w:lang w:bidi="ar"/>
        </w:rPr>
        <w:t>2</w:t>
      </w:r>
      <w:r w:rsidRPr="00FF05FF">
        <w:rPr>
          <w:rFonts w:ascii="Times New Roman" w:eastAsia="宋体" w:hAnsi="Times New Roman" w:cs="Times New Roman"/>
          <w:color w:val="000000" w:themeColor="text1"/>
          <w:kern w:val="0"/>
          <w:szCs w:val="21"/>
          <w:lang w:bidi="ar"/>
        </w:rPr>
        <w:t>. The results are shown in Figure S</w:t>
      </w:r>
      <w:r w:rsidR="00562C3D">
        <w:rPr>
          <w:rFonts w:ascii="Times New Roman" w:eastAsia="宋体" w:hAnsi="Times New Roman" w:cs="Times New Roman" w:hint="eastAsia"/>
          <w:color w:val="000000" w:themeColor="text1"/>
          <w:kern w:val="0"/>
          <w:szCs w:val="21"/>
          <w:lang w:bidi="ar"/>
        </w:rPr>
        <w:t>6</w:t>
      </w:r>
      <w:r w:rsidR="008F3494">
        <w:rPr>
          <w:rFonts w:ascii="Times New Roman" w:eastAsia="宋体" w:hAnsi="Times New Roman" w:cs="Times New Roman" w:hint="eastAsia"/>
          <w:color w:val="000000" w:themeColor="text1"/>
          <w:kern w:val="0"/>
          <w:szCs w:val="21"/>
          <w:lang w:bidi="ar"/>
        </w:rPr>
        <w:t>.</w:t>
      </w:r>
      <w:r w:rsidR="00040379" w:rsidRPr="00040379">
        <w:rPr>
          <w:rFonts w:ascii="Times New Roman" w:eastAsia="宋体" w:hAnsi="Times New Roman" w:cs="Times New Roman"/>
          <w:color w:val="000000" w:themeColor="text1"/>
          <w:kern w:val="0"/>
          <w:szCs w:val="21"/>
          <w:lang w:bidi="ar"/>
        </w:rPr>
        <w:t xml:space="preserve"> </w:t>
      </w:r>
      <w:r w:rsidR="00040379" w:rsidRPr="00AC7236">
        <w:rPr>
          <w:rFonts w:ascii="Times New Roman" w:eastAsia="宋体" w:hAnsi="Times New Roman" w:cs="Times New Roman"/>
          <w:color w:val="000000" w:themeColor="text1"/>
          <w:kern w:val="0"/>
          <w:szCs w:val="21"/>
          <w:lang w:bidi="ar"/>
        </w:rPr>
        <w:t xml:space="preserve">Notably, the phosphorus content of 400 kg of grains exceeds 438 g P per capita; therefore, the allocation scheme prioritizes grain distribution, disregarding phosphorus </w:t>
      </w:r>
      <w:r w:rsidR="00040379">
        <w:rPr>
          <w:rFonts w:ascii="Times New Roman" w:eastAsia="宋体" w:hAnsi="Times New Roman" w:cs="Times New Roman"/>
          <w:szCs w:val="21"/>
        </w:rPr>
        <w:t>consumption</w:t>
      </w:r>
      <w:r w:rsidR="00040379" w:rsidRPr="00AC7236">
        <w:rPr>
          <w:rFonts w:ascii="Times New Roman" w:eastAsia="宋体" w:hAnsi="Times New Roman" w:cs="Times New Roman"/>
          <w:color w:val="000000" w:themeColor="text1"/>
          <w:kern w:val="0"/>
          <w:szCs w:val="21"/>
          <w:lang w:bidi="ar"/>
        </w:rPr>
        <w:t>.</w:t>
      </w:r>
    </w:p>
    <w:p w14:paraId="778C0603" w14:textId="08BEBF30" w:rsidR="007A766F" w:rsidRDefault="00277057" w:rsidP="00FF05FF">
      <w:pPr>
        <w:widowControl/>
        <w:ind w:firstLineChars="200" w:firstLine="420"/>
        <w:jc w:val="left"/>
        <w:rPr>
          <w:rFonts w:ascii="Times New Roman" w:eastAsia="宋体" w:hAnsi="Times New Roman" w:cs="Times New Roman"/>
          <w:color w:val="000000" w:themeColor="text1"/>
          <w:kern w:val="0"/>
          <w:szCs w:val="21"/>
          <w:lang w:bidi="ar"/>
        </w:rPr>
      </w:pPr>
      <w:r>
        <w:rPr>
          <w:rFonts w:ascii="Times New Roman" w:eastAsia="宋体" w:hAnsi="Times New Roman" w:cs="Times New Roman"/>
          <w:color w:val="000000" w:themeColor="text1"/>
          <w:kern w:val="0"/>
          <w:szCs w:val="21"/>
          <w:lang w:bidi="ar"/>
        </w:rPr>
        <w:br w:type="page"/>
      </w:r>
    </w:p>
    <w:p w14:paraId="3AA8B24B" w14:textId="6D57A354" w:rsidR="009222A7" w:rsidRDefault="009222A7" w:rsidP="009222A7">
      <w:pPr>
        <w:spacing w:after="120" w:line="276" w:lineRule="auto"/>
        <w:rPr>
          <w:rFonts w:ascii="Times New Roman" w:hAnsi="Times New Roman" w:cs="Times New Roman"/>
          <w:b/>
          <w:bCs/>
          <w:sz w:val="22"/>
          <w:szCs w:val="24"/>
        </w:rPr>
      </w:pPr>
      <w:r w:rsidRPr="009222A7">
        <w:rPr>
          <w:rFonts w:ascii="Times New Roman" w:eastAsia="宋体" w:hAnsi="Times New Roman" w:cs="Times New Roman" w:hint="eastAsia"/>
          <w:b/>
          <w:bCs/>
          <w:szCs w:val="21"/>
        </w:rPr>
        <w:lastRenderedPageBreak/>
        <w:t>2.</w:t>
      </w:r>
      <w:r w:rsidRPr="009222A7">
        <w:rPr>
          <w:rFonts w:ascii="Times New Roman" w:hAnsi="Times New Roman" w:cs="Times New Roman"/>
          <w:b/>
          <w:bCs/>
          <w:sz w:val="22"/>
          <w:szCs w:val="24"/>
        </w:rPr>
        <w:t xml:space="preserve"> Supplementary</w:t>
      </w:r>
      <w:r w:rsidRPr="009222A7">
        <w:rPr>
          <w:rFonts w:ascii="Times New Roman" w:hAnsi="Times New Roman" w:cs="Times New Roman" w:hint="eastAsia"/>
          <w:b/>
          <w:bCs/>
          <w:sz w:val="22"/>
          <w:szCs w:val="24"/>
        </w:rPr>
        <w:t xml:space="preserve"> Figures</w:t>
      </w:r>
    </w:p>
    <w:p w14:paraId="415A5FB0" w14:textId="77777777" w:rsidR="00213EFD" w:rsidRDefault="00213EFD" w:rsidP="009222A7">
      <w:pPr>
        <w:spacing w:after="120" w:line="276" w:lineRule="auto"/>
        <w:rPr>
          <w:rFonts w:ascii="Times New Roman" w:hAnsi="Times New Roman" w:cs="Times New Roman"/>
          <w:b/>
          <w:bCs/>
          <w:sz w:val="22"/>
          <w:szCs w:val="24"/>
        </w:rPr>
      </w:pPr>
    </w:p>
    <w:p w14:paraId="28EA12DA" w14:textId="41BAAF3C" w:rsidR="00A64BFE" w:rsidRPr="00A64BFE" w:rsidRDefault="0004033B" w:rsidP="00A64BFE">
      <w:pPr>
        <w:pStyle w:val="af0"/>
        <w:numPr>
          <w:ilvl w:val="1"/>
          <w:numId w:val="3"/>
        </w:numPr>
        <w:spacing w:after="120" w:line="276" w:lineRule="auto"/>
        <w:ind w:firstLineChars="0"/>
        <w:rPr>
          <w:rFonts w:ascii="Times New Roman" w:hAnsi="Times New Roman" w:cs="Times New Roman"/>
          <w:sz w:val="22"/>
          <w:szCs w:val="24"/>
        </w:rPr>
      </w:pPr>
      <w:r w:rsidRPr="007C3CE1">
        <w:rPr>
          <w:rFonts w:ascii="Times New Roman" w:eastAsia="宋体" w:hAnsi="Times New Roman" w:cs="Times New Roman"/>
          <w:szCs w:val="21"/>
        </w:rPr>
        <w:t xml:space="preserve">Changes in the </w:t>
      </w:r>
      <w:r>
        <w:rPr>
          <w:rFonts w:ascii="Times New Roman" w:eastAsia="宋体" w:hAnsi="Times New Roman" w:cs="Times New Roman" w:hint="eastAsia"/>
          <w:szCs w:val="21"/>
        </w:rPr>
        <w:t xml:space="preserve">P </w:t>
      </w:r>
      <w:r>
        <w:rPr>
          <w:rFonts w:ascii="Times New Roman" w:eastAsia="宋体" w:hAnsi="Times New Roman" w:cs="Times New Roman"/>
          <w:szCs w:val="21"/>
        </w:rPr>
        <w:t xml:space="preserve">trade </w:t>
      </w:r>
      <w:r w:rsidRPr="007C3CE1">
        <w:rPr>
          <w:rFonts w:ascii="Times New Roman" w:eastAsia="宋体" w:hAnsi="Times New Roman" w:cs="Times New Roman"/>
          <w:szCs w:val="21"/>
        </w:rPr>
        <w:t xml:space="preserve">and </w:t>
      </w:r>
      <w:r>
        <w:rPr>
          <w:rFonts w:ascii="Times New Roman" w:eastAsia="宋体" w:hAnsi="Times New Roman" w:cs="Times New Roman"/>
          <w:szCs w:val="21"/>
        </w:rPr>
        <w:t xml:space="preserve">in the corresponding </w:t>
      </w:r>
      <w:r w:rsidRPr="007C3CE1">
        <w:rPr>
          <w:rFonts w:ascii="Times New Roman" w:eastAsia="宋体" w:hAnsi="Times New Roman" w:cs="Times New Roman"/>
          <w:szCs w:val="21"/>
        </w:rPr>
        <w:t>carbon emissions from transportation</w:t>
      </w:r>
      <w:r>
        <w:rPr>
          <w:rFonts w:ascii="Times New Roman" w:eastAsia="宋体" w:hAnsi="Times New Roman" w:cs="Times New Roman" w:hint="eastAsia"/>
          <w:szCs w:val="21"/>
        </w:rPr>
        <w:t>.</w:t>
      </w:r>
    </w:p>
    <w:p w14:paraId="357F54E9" w14:textId="76D372DA" w:rsidR="0004033B" w:rsidRPr="003D1068" w:rsidRDefault="00A64BFE" w:rsidP="0004033B">
      <w:pPr>
        <w:spacing w:after="120" w:line="276" w:lineRule="auto"/>
        <w:jc w:val="center"/>
        <w:rPr>
          <w:rFonts w:ascii="Times New Roman" w:eastAsia="宋体" w:hAnsi="Times New Roman" w:cs="Times New Roman"/>
          <w:szCs w:val="21"/>
        </w:rPr>
      </w:pPr>
      <w:r>
        <w:rPr>
          <w:noProof/>
        </w:rPr>
        <w:drawing>
          <wp:inline distT="0" distB="0" distL="0" distR="0" wp14:anchorId="2FCAA864" wp14:editId="4D3EF142">
            <wp:extent cx="5314687" cy="3736753"/>
            <wp:effectExtent l="0" t="0" r="635" b="0"/>
            <wp:docPr id="7174659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0595" t="2782" r="15603" b="4966"/>
                    <a:stretch/>
                  </pic:blipFill>
                  <pic:spPr bwMode="auto">
                    <a:xfrm>
                      <a:off x="0" y="0"/>
                      <a:ext cx="5320217" cy="3740641"/>
                    </a:xfrm>
                    <a:prstGeom prst="rect">
                      <a:avLst/>
                    </a:prstGeom>
                    <a:noFill/>
                    <a:ln>
                      <a:noFill/>
                    </a:ln>
                    <a:extLst>
                      <a:ext uri="{53640926-AAD7-44D8-BBD7-CCE9431645EC}">
                        <a14:shadowObscured xmlns:a14="http://schemas.microsoft.com/office/drawing/2010/main"/>
                      </a:ext>
                    </a:extLst>
                  </pic:spPr>
                </pic:pic>
              </a:graphicData>
            </a:graphic>
          </wp:inline>
        </w:drawing>
      </w:r>
    </w:p>
    <w:p w14:paraId="70E9348D" w14:textId="44C029BC" w:rsidR="0004033B" w:rsidRDefault="0004033B" w:rsidP="0054279A">
      <w:pPr>
        <w:spacing w:after="120" w:line="276" w:lineRule="auto"/>
        <w:rPr>
          <w:rFonts w:hint="eastAsia"/>
        </w:rPr>
      </w:pPr>
      <w:r w:rsidRPr="003D1068">
        <w:rPr>
          <w:rFonts w:ascii="Times New Roman" w:eastAsia="宋体" w:hAnsi="Times New Roman" w:cs="Times New Roman" w:hint="eastAsia"/>
          <w:szCs w:val="21"/>
        </w:rPr>
        <w:t>Fig</w:t>
      </w:r>
      <w:r w:rsidR="00E535FF">
        <w:rPr>
          <w:rFonts w:ascii="Times New Roman" w:eastAsia="宋体" w:hAnsi="Times New Roman" w:cs="Times New Roman"/>
          <w:szCs w:val="21"/>
        </w:rPr>
        <w:t>ure</w:t>
      </w:r>
      <w:r w:rsidRPr="003D1068">
        <w:rPr>
          <w:rFonts w:ascii="Times New Roman" w:eastAsia="宋体" w:hAnsi="Times New Roman" w:cs="Times New Roman" w:hint="eastAsia"/>
          <w:szCs w:val="21"/>
        </w:rPr>
        <w:t xml:space="preserve"> S</w:t>
      </w:r>
      <w:r>
        <w:rPr>
          <w:rFonts w:ascii="Times New Roman" w:eastAsia="宋体" w:hAnsi="Times New Roman" w:cs="Times New Roman" w:hint="eastAsia"/>
          <w:szCs w:val="21"/>
        </w:rPr>
        <w:t>1.</w:t>
      </w:r>
      <w:r w:rsidRPr="00667AEF">
        <w:rPr>
          <w:rFonts w:hint="eastAsia"/>
        </w:rPr>
        <w:t xml:space="preserve"> </w:t>
      </w:r>
      <w:r w:rsidRPr="007C3CE1">
        <w:rPr>
          <w:rFonts w:ascii="Times New Roman" w:eastAsia="宋体" w:hAnsi="Times New Roman" w:cs="Times New Roman"/>
          <w:szCs w:val="21"/>
        </w:rPr>
        <w:t xml:space="preserve">Changes </w:t>
      </w:r>
      <w:r w:rsidR="00286ABD">
        <w:rPr>
          <w:rFonts w:ascii="Times New Roman" w:eastAsia="宋体" w:hAnsi="Times New Roman" w:cs="Times New Roman" w:hint="eastAsia"/>
          <w:szCs w:val="21"/>
        </w:rPr>
        <w:t>of</w:t>
      </w:r>
      <w:r w:rsidRPr="007C3CE1">
        <w:rPr>
          <w:rFonts w:ascii="Times New Roman" w:eastAsia="宋体" w:hAnsi="Times New Roman" w:cs="Times New Roman"/>
          <w:szCs w:val="21"/>
        </w:rPr>
        <w:t xml:space="preserve"> the mineral and agricultural </w:t>
      </w:r>
      <w:r w:rsidRPr="00C4234B">
        <w:rPr>
          <w:rFonts w:ascii="Times New Roman" w:eastAsia="宋体" w:hAnsi="Times New Roman" w:cs="Times New Roman"/>
          <w:szCs w:val="21"/>
        </w:rPr>
        <w:t>phosphorus</w:t>
      </w:r>
      <w:r w:rsidRPr="007C3CE1">
        <w:rPr>
          <w:rFonts w:ascii="Times New Roman" w:eastAsia="宋体" w:hAnsi="Times New Roman" w:cs="Times New Roman"/>
          <w:szCs w:val="21"/>
        </w:rPr>
        <w:t xml:space="preserve"> </w:t>
      </w:r>
      <w:r>
        <w:rPr>
          <w:rFonts w:ascii="Times New Roman" w:eastAsia="宋体" w:hAnsi="Times New Roman" w:cs="Times New Roman"/>
          <w:szCs w:val="21"/>
        </w:rPr>
        <w:t xml:space="preserve">trade </w:t>
      </w:r>
      <w:r>
        <w:rPr>
          <w:rFonts w:ascii="Times New Roman" w:eastAsia="宋体" w:hAnsi="Times New Roman" w:cs="Times New Roman" w:hint="eastAsia"/>
          <w:szCs w:val="21"/>
        </w:rPr>
        <w:t xml:space="preserve">(a) </w:t>
      </w:r>
      <w:r w:rsidRPr="007C3CE1">
        <w:rPr>
          <w:rFonts w:ascii="Times New Roman" w:eastAsia="宋体" w:hAnsi="Times New Roman" w:cs="Times New Roman"/>
          <w:szCs w:val="21"/>
        </w:rPr>
        <w:t xml:space="preserve">and </w:t>
      </w:r>
      <w:r>
        <w:rPr>
          <w:rFonts w:ascii="Times New Roman" w:eastAsia="宋体" w:hAnsi="Times New Roman" w:cs="Times New Roman"/>
          <w:szCs w:val="21"/>
        </w:rPr>
        <w:t xml:space="preserve">the corresponding </w:t>
      </w:r>
      <w:r w:rsidRPr="007C3CE1">
        <w:rPr>
          <w:rFonts w:ascii="Times New Roman" w:eastAsia="宋体" w:hAnsi="Times New Roman" w:cs="Times New Roman"/>
          <w:szCs w:val="21"/>
        </w:rPr>
        <w:t>carbon emissions from transportation</w:t>
      </w:r>
      <w:r>
        <w:rPr>
          <w:rFonts w:ascii="Times New Roman" w:eastAsia="宋体" w:hAnsi="Times New Roman" w:cs="Times New Roman" w:hint="eastAsia"/>
          <w:szCs w:val="21"/>
        </w:rPr>
        <w:t xml:space="preserve"> (b)</w:t>
      </w:r>
      <w:r>
        <w:rPr>
          <w:rFonts w:ascii="Times New Roman" w:eastAsia="宋体" w:hAnsi="Times New Roman" w:cs="Times New Roman"/>
          <w:szCs w:val="21"/>
        </w:rPr>
        <w:t xml:space="preserve"> between 2021 and 2022</w:t>
      </w:r>
      <w:r>
        <w:rPr>
          <w:rFonts w:ascii="Times New Roman" w:eastAsia="宋体" w:hAnsi="Times New Roman" w:cs="Times New Roman" w:hint="eastAsia"/>
          <w:szCs w:val="21"/>
        </w:rPr>
        <w:t xml:space="preserve">. </w:t>
      </w:r>
      <w:r>
        <w:rPr>
          <w:rFonts w:ascii="Times New Roman" w:eastAsia="宋体" w:hAnsi="Times New Roman" w:cs="Times New Roman"/>
          <w:szCs w:val="21"/>
        </w:rPr>
        <w:t>The size of the circle is determined by the annual trade flux, where the individual components start with the biggest contributor (clockwise).</w:t>
      </w:r>
    </w:p>
    <w:p w14:paraId="7AF6C8EA" w14:textId="405B1023" w:rsidR="0004033B" w:rsidRPr="0004033B" w:rsidRDefault="0004033B" w:rsidP="0004033B">
      <w:pPr>
        <w:widowControl/>
        <w:jc w:val="left"/>
        <w:rPr>
          <w:rFonts w:ascii="Times New Roman" w:hAnsi="Times New Roman" w:cs="Times New Roman"/>
          <w:b/>
          <w:bCs/>
          <w:sz w:val="22"/>
          <w:szCs w:val="24"/>
        </w:rPr>
      </w:pPr>
      <w:r>
        <w:rPr>
          <w:rFonts w:ascii="Times New Roman" w:hAnsi="Times New Roman" w:cs="Times New Roman"/>
          <w:b/>
          <w:bCs/>
          <w:sz w:val="22"/>
          <w:szCs w:val="24"/>
        </w:rPr>
        <w:br w:type="page"/>
      </w:r>
    </w:p>
    <w:p w14:paraId="70586B14" w14:textId="53AE2064" w:rsidR="00A64BFE" w:rsidRPr="00A64BFE" w:rsidRDefault="00E2547B" w:rsidP="00A64BFE">
      <w:pPr>
        <w:pStyle w:val="af0"/>
        <w:numPr>
          <w:ilvl w:val="1"/>
          <w:numId w:val="3"/>
        </w:numPr>
        <w:spacing w:after="120" w:line="276" w:lineRule="auto"/>
        <w:ind w:firstLineChars="0"/>
        <w:rPr>
          <w:rFonts w:ascii="Times New Roman" w:hAnsi="Times New Roman" w:cs="Times New Roman"/>
          <w:sz w:val="22"/>
          <w:szCs w:val="24"/>
        </w:rPr>
      </w:pPr>
      <w:r>
        <w:rPr>
          <w:rFonts w:ascii="Times New Roman" w:eastAsia="宋体" w:hAnsi="Times New Roman" w:cs="Times New Roman"/>
          <w:szCs w:val="21"/>
        </w:rPr>
        <w:lastRenderedPageBreak/>
        <w:t>P</w:t>
      </w:r>
      <w:r w:rsidRPr="00C4234B">
        <w:rPr>
          <w:rFonts w:ascii="Times New Roman" w:eastAsia="宋体" w:hAnsi="Times New Roman" w:cs="Times New Roman"/>
          <w:szCs w:val="21"/>
        </w:rPr>
        <w:t>hosphorus</w:t>
      </w:r>
      <w:r w:rsidRPr="007C3CE1">
        <w:rPr>
          <w:rFonts w:ascii="Times New Roman" w:eastAsia="宋体" w:hAnsi="Times New Roman" w:cs="Times New Roman"/>
          <w:szCs w:val="21"/>
        </w:rPr>
        <w:t xml:space="preserve"> flows through trade</w:t>
      </w:r>
      <w:r>
        <w:rPr>
          <w:rFonts w:ascii="Times New Roman" w:eastAsia="宋体" w:hAnsi="Times New Roman" w:cs="Times New Roman" w:hint="eastAsia"/>
          <w:szCs w:val="21"/>
        </w:rPr>
        <w:t xml:space="preserve"> in </w:t>
      </w:r>
      <w:r w:rsidRPr="009222A7">
        <w:rPr>
          <w:rFonts w:ascii="Times New Roman" w:eastAsia="宋体" w:hAnsi="Times New Roman" w:cs="Times New Roman" w:hint="eastAsia"/>
          <w:szCs w:val="21"/>
        </w:rPr>
        <w:t>202</w:t>
      </w:r>
      <w:r>
        <w:rPr>
          <w:rFonts w:ascii="Times New Roman" w:eastAsia="宋体" w:hAnsi="Times New Roman" w:cs="Times New Roman" w:hint="eastAsia"/>
          <w:szCs w:val="21"/>
        </w:rPr>
        <w:t>1</w:t>
      </w:r>
      <w:r w:rsidRPr="009222A7">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and</w:t>
      </w:r>
      <w:r w:rsidRPr="009222A7">
        <w:rPr>
          <w:rFonts w:ascii="Times New Roman" w:eastAsia="宋体" w:hAnsi="Times New Roman" w:cs="Times New Roman" w:hint="eastAsia"/>
          <w:szCs w:val="21"/>
        </w:rPr>
        <w:t xml:space="preserve"> 2022</w:t>
      </w:r>
    </w:p>
    <w:p w14:paraId="4F9293F3" w14:textId="77777777" w:rsidR="003C19B5" w:rsidRDefault="003C19B5" w:rsidP="00A64BFE">
      <w:pPr>
        <w:spacing w:after="120" w:line="276" w:lineRule="auto"/>
        <w:jc w:val="center"/>
        <w:rPr>
          <w:rFonts w:hint="eastAsia"/>
          <w:noProof/>
        </w:rPr>
      </w:pPr>
    </w:p>
    <w:p w14:paraId="150B9212" w14:textId="1FF425FA" w:rsidR="003C19B5" w:rsidRPr="003C19B5" w:rsidRDefault="003C19B5" w:rsidP="003C19B5">
      <w:pPr>
        <w:spacing w:after="120" w:line="276" w:lineRule="auto"/>
        <w:jc w:val="center"/>
        <w:rPr>
          <w:rFonts w:ascii="Times New Roman" w:hAnsi="Times New Roman" w:cs="Times New Roman"/>
          <w:b/>
          <w:bCs/>
          <w:sz w:val="22"/>
          <w:szCs w:val="24"/>
        </w:rPr>
      </w:pPr>
      <w:r>
        <w:rPr>
          <w:noProof/>
        </w:rPr>
        <w:drawing>
          <wp:inline distT="0" distB="0" distL="0" distR="0" wp14:anchorId="15647B84" wp14:editId="02962903">
            <wp:extent cx="5187950" cy="2147454"/>
            <wp:effectExtent l="0" t="0" r="0" b="5715"/>
            <wp:docPr id="1136457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6375" r="1627" b="6704"/>
                    <a:stretch/>
                  </pic:blipFill>
                  <pic:spPr bwMode="auto">
                    <a:xfrm>
                      <a:off x="0" y="0"/>
                      <a:ext cx="5188527" cy="2147693"/>
                    </a:xfrm>
                    <a:prstGeom prst="rect">
                      <a:avLst/>
                    </a:prstGeom>
                    <a:noFill/>
                    <a:ln>
                      <a:noFill/>
                    </a:ln>
                    <a:extLst>
                      <a:ext uri="{53640926-AAD7-44D8-BBD7-CCE9431645EC}">
                        <a14:shadowObscured xmlns:a14="http://schemas.microsoft.com/office/drawing/2010/main"/>
                      </a:ext>
                    </a:extLst>
                  </pic:spPr>
                </pic:pic>
              </a:graphicData>
            </a:graphic>
          </wp:inline>
        </w:drawing>
      </w:r>
    </w:p>
    <w:p w14:paraId="39B80B01" w14:textId="2D66BAF8" w:rsidR="003C19B5" w:rsidRPr="003C19B5" w:rsidRDefault="003C19B5" w:rsidP="003C19B5">
      <w:pPr>
        <w:spacing w:after="120" w:line="276" w:lineRule="auto"/>
        <w:jc w:val="center"/>
        <w:rPr>
          <w:rFonts w:ascii="Times New Roman" w:hAnsi="Times New Roman" w:cs="Times New Roman"/>
          <w:b/>
          <w:bCs/>
          <w:sz w:val="22"/>
          <w:szCs w:val="24"/>
        </w:rPr>
      </w:pPr>
      <w:r>
        <w:rPr>
          <w:noProof/>
        </w:rPr>
        <w:drawing>
          <wp:inline distT="0" distB="0" distL="0" distR="0" wp14:anchorId="0E505623" wp14:editId="721AF4B2">
            <wp:extent cx="5132010" cy="2085109"/>
            <wp:effectExtent l="0" t="0" r="0" b="0"/>
            <wp:docPr id="21340397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3149" r="2677" b="12156"/>
                    <a:stretch/>
                  </pic:blipFill>
                  <pic:spPr bwMode="auto">
                    <a:xfrm>
                      <a:off x="0" y="0"/>
                      <a:ext cx="5133109" cy="2085555"/>
                    </a:xfrm>
                    <a:prstGeom prst="rect">
                      <a:avLst/>
                    </a:prstGeom>
                    <a:noFill/>
                    <a:ln>
                      <a:noFill/>
                    </a:ln>
                    <a:extLst>
                      <a:ext uri="{53640926-AAD7-44D8-BBD7-CCE9431645EC}">
                        <a14:shadowObscured xmlns:a14="http://schemas.microsoft.com/office/drawing/2010/main"/>
                      </a:ext>
                    </a:extLst>
                  </pic:spPr>
                </pic:pic>
              </a:graphicData>
            </a:graphic>
          </wp:inline>
        </w:drawing>
      </w:r>
    </w:p>
    <w:p w14:paraId="4C0E66D4" w14:textId="6222576D" w:rsidR="00E2547B" w:rsidRDefault="003C19B5" w:rsidP="00393F77">
      <w:pPr>
        <w:spacing w:after="120" w:line="276" w:lineRule="auto"/>
        <w:jc w:val="center"/>
        <w:rPr>
          <w:rFonts w:ascii="Times New Roman" w:hAnsi="Times New Roman" w:cs="Times New Roman"/>
          <w:b/>
          <w:bCs/>
          <w:sz w:val="22"/>
          <w:szCs w:val="24"/>
        </w:rPr>
      </w:pPr>
      <w:r>
        <w:rPr>
          <w:noProof/>
        </w:rPr>
        <w:drawing>
          <wp:inline distT="0" distB="0" distL="0" distR="0" wp14:anchorId="1F00FEB9" wp14:editId="4B57C5EA">
            <wp:extent cx="5228620" cy="2015836"/>
            <wp:effectExtent l="0" t="0" r="0" b="3810"/>
            <wp:docPr id="9733112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 t="15382" r="849" b="12407"/>
                    <a:stretch/>
                  </pic:blipFill>
                  <pic:spPr bwMode="auto">
                    <a:xfrm>
                      <a:off x="0" y="0"/>
                      <a:ext cx="5228620" cy="2015836"/>
                    </a:xfrm>
                    <a:prstGeom prst="rect">
                      <a:avLst/>
                    </a:prstGeom>
                    <a:noFill/>
                    <a:ln>
                      <a:noFill/>
                    </a:ln>
                    <a:extLst>
                      <a:ext uri="{53640926-AAD7-44D8-BBD7-CCE9431645EC}">
                        <a14:shadowObscured xmlns:a14="http://schemas.microsoft.com/office/drawing/2010/main"/>
                      </a:ext>
                    </a:extLst>
                  </pic:spPr>
                </pic:pic>
              </a:graphicData>
            </a:graphic>
          </wp:inline>
        </w:drawing>
      </w:r>
    </w:p>
    <w:p w14:paraId="1A67F9D5" w14:textId="5A04DEA7" w:rsidR="009E15FB" w:rsidRPr="0097349B" w:rsidRDefault="00E2547B" w:rsidP="0097349B">
      <w:pPr>
        <w:spacing w:after="120" w:line="276" w:lineRule="auto"/>
        <w:rPr>
          <w:rFonts w:ascii="Times New Roman" w:eastAsia="宋体" w:hAnsi="Times New Roman" w:cs="Times New Roman"/>
          <w:szCs w:val="21"/>
        </w:rPr>
      </w:pPr>
      <w:r w:rsidRPr="007C3CE1">
        <w:rPr>
          <w:rFonts w:ascii="Times New Roman" w:eastAsia="宋体" w:hAnsi="Times New Roman" w:cs="Times New Roman"/>
          <w:szCs w:val="21"/>
        </w:rPr>
        <w:t>Fig</w:t>
      </w:r>
      <w:r w:rsidR="00E535FF">
        <w:rPr>
          <w:rFonts w:ascii="Times New Roman" w:eastAsia="宋体" w:hAnsi="Times New Roman" w:cs="Times New Roman"/>
          <w:szCs w:val="21"/>
        </w:rPr>
        <w:t>ure</w:t>
      </w:r>
      <w:r w:rsidRPr="007C3CE1">
        <w:rPr>
          <w:rFonts w:ascii="Times New Roman" w:eastAsia="宋体" w:hAnsi="Times New Roman" w:cs="Times New Roman"/>
          <w:szCs w:val="21"/>
        </w:rPr>
        <w:t xml:space="preserve"> </w:t>
      </w:r>
      <w:r>
        <w:rPr>
          <w:rFonts w:ascii="Times New Roman" w:eastAsia="宋体" w:hAnsi="Times New Roman" w:cs="Times New Roman"/>
          <w:szCs w:val="21"/>
        </w:rPr>
        <w:t>S</w:t>
      </w:r>
      <w:r w:rsidR="0004033B">
        <w:rPr>
          <w:rFonts w:ascii="Times New Roman" w:eastAsia="宋体" w:hAnsi="Times New Roman" w:cs="Times New Roman" w:hint="eastAsia"/>
          <w:szCs w:val="21"/>
        </w:rPr>
        <w:t>2</w:t>
      </w:r>
      <w:r w:rsidRPr="007C3CE1">
        <w:rPr>
          <w:rFonts w:ascii="Times New Roman" w:eastAsia="宋体" w:hAnsi="Times New Roman" w:cs="Times New Roman"/>
          <w:szCs w:val="21"/>
        </w:rPr>
        <w:t xml:space="preserve">. </w:t>
      </w:r>
      <w:r>
        <w:rPr>
          <w:rFonts w:ascii="Times New Roman" w:eastAsia="宋体" w:hAnsi="Times New Roman" w:cs="Times New Roman"/>
          <w:szCs w:val="21"/>
        </w:rPr>
        <w:t>P</w:t>
      </w:r>
      <w:r w:rsidRPr="00C4234B">
        <w:rPr>
          <w:rFonts w:ascii="Times New Roman" w:eastAsia="宋体" w:hAnsi="Times New Roman" w:cs="Times New Roman"/>
          <w:szCs w:val="21"/>
        </w:rPr>
        <w:t>hosphorus</w:t>
      </w:r>
      <w:r w:rsidRPr="007C3CE1">
        <w:rPr>
          <w:rFonts w:ascii="Times New Roman" w:eastAsia="宋体" w:hAnsi="Times New Roman" w:cs="Times New Roman"/>
          <w:szCs w:val="21"/>
        </w:rPr>
        <w:t xml:space="preserve"> flows through trade </w:t>
      </w:r>
      <w:r>
        <w:rPr>
          <w:rFonts w:ascii="Times New Roman" w:eastAsia="宋体" w:hAnsi="Times New Roman" w:cs="Times New Roman"/>
          <w:szCs w:val="21"/>
        </w:rPr>
        <w:t xml:space="preserve">of </w:t>
      </w:r>
      <w:r w:rsidRPr="007C3CE1">
        <w:rPr>
          <w:rFonts w:ascii="Times New Roman" w:eastAsia="宋体" w:hAnsi="Times New Roman" w:cs="Times New Roman"/>
          <w:szCs w:val="21"/>
        </w:rPr>
        <w:t xml:space="preserve">mineral </w:t>
      </w:r>
      <w:r>
        <w:rPr>
          <w:rFonts w:ascii="Times New Roman" w:eastAsia="宋体" w:hAnsi="Times New Roman" w:cs="Times New Roman" w:hint="eastAsia"/>
          <w:szCs w:val="21"/>
        </w:rPr>
        <w:t xml:space="preserve">(a, b), </w:t>
      </w:r>
      <w:r w:rsidRPr="0027527F">
        <w:rPr>
          <w:rFonts w:ascii="Times New Roman" w:eastAsia="宋体" w:hAnsi="Times New Roman" w:cs="Times New Roman"/>
          <w:szCs w:val="21"/>
        </w:rPr>
        <w:t>agricultural</w:t>
      </w:r>
      <w:r w:rsidRPr="007C3CE1">
        <w:rPr>
          <w:rFonts w:ascii="Times New Roman" w:eastAsia="宋体" w:hAnsi="Times New Roman" w:cs="Times New Roman"/>
          <w:szCs w:val="21"/>
        </w:rPr>
        <w:t xml:space="preserve"> </w:t>
      </w:r>
      <w:r>
        <w:rPr>
          <w:rFonts w:ascii="Times New Roman" w:eastAsia="宋体" w:hAnsi="Times New Roman" w:cs="Times New Roman" w:hint="eastAsia"/>
          <w:szCs w:val="21"/>
        </w:rPr>
        <w:t xml:space="preserve">products (c, d) and </w:t>
      </w:r>
      <w:r>
        <w:rPr>
          <w:rFonts w:ascii="Times New Roman" w:eastAsia="宋体" w:hAnsi="Times New Roman" w:cs="Times New Roman"/>
          <w:szCs w:val="21"/>
        </w:rPr>
        <w:t>sum of them</w:t>
      </w:r>
      <w:r>
        <w:rPr>
          <w:rFonts w:ascii="Times New Roman" w:eastAsia="宋体" w:hAnsi="Times New Roman" w:cs="Times New Roman" w:hint="eastAsia"/>
          <w:szCs w:val="21"/>
        </w:rPr>
        <w:t xml:space="preserve"> (e, f) </w:t>
      </w:r>
      <w:r w:rsidR="00864B6B">
        <w:rPr>
          <w:rFonts w:ascii="Times New Roman" w:eastAsia="宋体" w:hAnsi="Times New Roman" w:cs="Times New Roman" w:hint="eastAsia"/>
          <w:szCs w:val="21"/>
        </w:rPr>
        <w:t>(in kt P yr</w:t>
      </w:r>
      <w:r w:rsidR="00864B6B" w:rsidRPr="00864B6B">
        <w:rPr>
          <w:rFonts w:ascii="Times New Roman" w:eastAsia="宋体" w:hAnsi="Times New Roman" w:cs="Times New Roman" w:hint="eastAsia"/>
          <w:szCs w:val="21"/>
          <w:vertAlign w:val="superscript"/>
        </w:rPr>
        <w:t>-1</w:t>
      </w:r>
      <w:r w:rsidR="00864B6B">
        <w:rPr>
          <w:rFonts w:ascii="Times New Roman" w:eastAsia="宋体" w:hAnsi="Times New Roman" w:cs="Times New Roman" w:hint="eastAsia"/>
          <w:szCs w:val="21"/>
        </w:rPr>
        <w:t xml:space="preserve">) </w:t>
      </w:r>
      <w:r w:rsidRPr="007C3CE1">
        <w:rPr>
          <w:rFonts w:ascii="Times New Roman" w:eastAsia="宋体" w:hAnsi="Times New Roman" w:cs="Times New Roman"/>
          <w:szCs w:val="21"/>
        </w:rPr>
        <w:t xml:space="preserve">among </w:t>
      </w:r>
      <w:r>
        <w:rPr>
          <w:rFonts w:ascii="Times New Roman" w:eastAsia="宋体" w:hAnsi="Times New Roman" w:cs="Times New Roman"/>
          <w:szCs w:val="21"/>
        </w:rPr>
        <w:t xml:space="preserve">11 global </w:t>
      </w:r>
      <w:r w:rsidRPr="007C3CE1">
        <w:rPr>
          <w:rFonts w:ascii="Times New Roman" w:eastAsia="宋体" w:hAnsi="Times New Roman" w:cs="Times New Roman"/>
          <w:szCs w:val="21"/>
        </w:rPr>
        <w:t>regions in 2021</w:t>
      </w:r>
      <w:r>
        <w:rPr>
          <w:rFonts w:ascii="Times New Roman" w:eastAsia="宋体" w:hAnsi="Times New Roman" w:cs="Times New Roman" w:hint="eastAsia"/>
          <w:szCs w:val="21"/>
        </w:rPr>
        <w:t xml:space="preserve"> (a, c, e)</w:t>
      </w:r>
      <w:r w:rsidRPr="007C3CE1">
        <w:rPr>
          <w:rFonts w:ascii="Times New Roman" w:eastAsia="宋体" w:hAnsi="Times New Roman" w:cs="Times New Roman"/>
          <w:szCs w:val="21"/>
        </w:rPr>
        <w:t xml:space="preserve"> and 202</w:t>
      </w:r>
      <w:r>
        <w:rPr>
          <w:rFonts w:ascii="Times New Roman" w:eastAsia="宋体" w:hAnsi="Times New Roman" w:cs="Times New Roman" w:hint="eastAsia"/>
          <w:szCs w:val="21"/>
        </w:rPr>
        <w:t>2</w:t>
      </w:r>
      <w:r w:rsidR="00DA5584">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 xml:space="preserve">(b, d, f). </w:t>
      </w:r>
      <w:bookmarkStart w:id="3" w:name="_Hlk181831835"/>
      <w:r w:rsidR="00393F77">
        <w:rPr>
          <w:rFonts w:ascii="Times New Roman" w:eastAsia="宋体" w:hAnsi="Times New Roman" w:cs="Times New Roman" w:hint="eastAsia"/>
          <w:szCs w:val="21"/>
        </w:rPr>
        <w:t>N</w:t>
      </w:r>
      <w:r w:rsidR="00393F77" w:rsidRPr="00393F77">
        <w:rPr>
          <w:rFonts w:ascii="Times New Roman" w:eastAsia="宋体" w:hAnsi="Times New Roman" w:cs="Times New Roman" w:hint="eastAsia"/>
          <w:szCs w:val="21"/>
        </w:rPr>
        <w:t xml:space="preserve">umbers in the </w:t>
      </w:r>
      <w:r w:rsidR="00393F77" w:rsidRPr="00393F77">
        <w:rPr>
          <w:rFonts w:ascii="Times New Roman" w:eastAsia="宋体" w:hAnsi="Times New Roman" w:cs="Times New Roman"/>
          <w:szCs w:val="21"/>
        </w:rPr>
        <w:t>brackets</w:t>
      </w:r>
      <w:r w:rsidR="00393F77" w:rsidRPr="00393F77">
        <w:rPr>
          <w:rFonts w:ascii="Times New Roman" w:eastAsia="宋体" w:hAnsi="Times New Roman" w:cs="Times New Roman" w:hint="eastAsia"/>
          <w:szCs w:val="21"/>
        </w:rPr>
        <w:t xml:space="preserve"> are P trade flows in kilo ton</w:t>
      </w:r>
      <w:r w:rsidR="00EA536D">
        <w:rPr>
          <w:rFonts w:ascii="Times New Roman" w:eastAsia="宋体" w:hAnsi="Times New Roman" w:cs="Times New Roman" w:hint="eastAsia"/>
          <w:szCs w:val="21"/>
        </w:rPr>
        <w:t>,</w:t>
      </w:r>
      <w:r w:rsidR="00393F77" w:rsidRPr="00393F77">
        <w:rPr>
          <w:rFonts w:ascii="Times New Roman" w:eastAsia="宋体" w:hAnsi="Times New Roman" w:cs="Times New Roman" w:hint="eastAsia"/>
          <w:szCs w:val="21"/>
        </w:rPr>
        <w:t xml:space="preserve"> note that only the trade greater than 100 kt was labeled. </w:t>
      </w:r>
      <w:r>
        <w:rPr>
          <w:rFonts w:ascii="Times New Roman" w:eastAsia="宋体" w:hAnsi="Times New Roman" w:cs="Times New Roman" w:hint="eastAsia"/>
          <w:szCs w:val="21"/>
        </w:rPr>
        <w:t xml:space="preserve">CE: </w:t>
      </w:r>
      <w:r w:rsidRPr="006D4E7D">
        <w:rPr>
          <w:rFonts w:ascii="Times New Roman" w:eastAsia="宋体" w:hAnsi="Times New Roman" w:cs="Times New Roman"/>
          <w:szCs w:val="21"/>
        </w:rPr>
        <w:t>Central Europe</w:t>
      </w:r>
      <w:r>
        <w:rPr>
          <w:rFonts w:ascii="Times New Roman" w:eastAsia="宋体" w:hAnsi="Times New Roman" w:cs="Times New Roman" w:hint="eastAsia"/>
          <w:szCs w:val="21"/>
        </w:rPr>
        <w:t xml:space="preserve">, EA: </w:t>
      </w:r>
      <w:r w:rsidRPr="006D4E7D">
        <w:rPr>
          <w:rFonts w:ascii="Times New Roman" w:eastAsia="宋体" w:hAnsi="Times New Roman" w:cs="Times New Roman"/>
          <w:szCs w:val="21"/>
        </w:rPr>
        <w:t>East Asia</w:t>
      </w:r>
      <w:r>
        <w:rPr>
          <w:rFonts w:ascii="Times New Roman" w:eastAsia="宋体" w:hAnsi="Times New Roman" w:cs="Times New Roman" w:hint="eastAsia"/>
          <w:szCs w:val="21"/>
        </w:rPr>
        <w:t xml:space="preserve">, EECA: </w:t>
      </w:r>
      <w:r w:rsidRPr="006D4E7D">
        <w:rPr>
          <w:rFonts w:ascii="Times New Roman" w:eastAsia="宋体" w:hAnsi="Times New Roman" w:cs="Times New Roman"/>
          <w:szCs w:val="21"/>
        </w:rPr>
        <w:t>Eastern Europe and Central Asia</w:t>
      </w:r>
      <w:r>
        <w:rPr>
          <w:rFonts w:ascii="Times New Roman" w:eastAsia="宋体" w:hAnsi="Times New Roman" w:cs="Times New Roman" w:hint="eastAsia"/>
          <w:szCs w:val="21"/>
        </w:rPr>
        <w:t xml:space="preserve">, LA: </w:t>
      </w:r>
      <w:r w:rsidRPr="006D4E7D">
        <w:rPr>
          <w:rFonts w:ascii="Times New Roman" w:eastAsia="宋体" w:hAnsi="Times New Roman" w:cs="Times New Roman"/>
          <w:szCs w:val="21"/>
        </w:rPr>
        <w:t>Latin America</w:t>
      </w:r>
      <w:r>
        <w:rPr>
          <w:rFonts w:ascii="Times New Roman" w:eastAsia="宋体" w:hAnsi="Times New Roman" w:cs="Times New Roman" w:hint="eastAsia"/>
          <w:szCs w:val="21"/>
        </w:rPr>
        <w:t xml:space="preserve">, NAF: </w:t>
      </w:r>
      <w:r w:rsidRPr="006D4E7D">
        <w:rPr>
          <w:rFonts w:ascii="Times New Roman" w:eastAsia="宋体" w:hAnsi="Times New Roman" w:cs="Times New Roman"/>
          <w:szCs w:val="21"/>
        </w:rPr>
        <w:t>North Africa</w:t>
      </w:r>
      <w:r>
        <w:rPr>
          <w:rFonts w:ascii="Times New Roman" w:eastAsia="宋体" w:hAnsi="Times New Roman" w:cs="Times New Roman" w:hint="eastAsia"/>
          <w:szCs w:val="21"/>
        </w:rPr>
        <w:t>, NAM:</w:t>
      </w:r>
      <w:r w:rsidRPr="00436517">
        <w:t xml:space="preserve"> </w:t>
      </w:r>
      <w:r w:rsidRPr="00436517">
        <w:rPr>
          <w:rFonts w:ascii="Times New Roman" w:eastAsia="宋体" w:hAnsi="Times New Roman" w:cs="Times New Roman"/>
          <w:szCs w:val="21"/>
        </w:rPr>
        <w:t>North America</w:t>
      </w:r>
      <w:r>
        <w:rPr>
          <w:rFonts w:ascii="Times New Roman" w:eastAsia="宋体" w:hAnsi="Times New Roman" w:cs="Times New Roman" w:hint="eastAsia"/>
          <w:szCs w:val="21"/>
        </w:rPr>
        <w:t xml:space="preserve">, OC: </w:t>
      </w:r>
      <w:r w:rsidRPr="00436517">
        <w:rPr>
          <w:rFonts w:ascii="Times New Roman" w:eastAsia="宋体" w:hAnsi="Times New Roman" w:cs="Times New Roman"/>
          <w:szCs w:val="21"/>
        </w:rPr>
        <w:t>Oceania</w:t>
      </w:r>
      <w:r>
        <w:rPr>
          <w:rFonts w:ascii="Times New Roman" w:eastAsia="宋体" w:hAnsi="Times New Roman" w:cs="Times New Roman" w:hint="eastAsia"/>
          <w:szCs w:val="21"/>
        </w:rPr>
        <w:t xml:space="preserve">, </w:t>
      </w:r>
      <w:r>
        <w:rPr>
          <w:rFonts w:ascii="Times New Roman" w:eastAsia="宋体" w:hAnsi="Times New Roman" w:cs="Times New Roman"/>
          <w:szCs w:val="21"/>
        </w:rPr>
        <w:t>SA: South A</w:t>
      </w:r>
      <w:r>
        <w:rPr>
          <w:rFonts w:ascii="Times New Roman" w:eastAsia="宋体" w:hAnsi="Times New Roman" w:cs="Times New Roman" w:hint="eastAsia"/>
          <w:szCs w:val="21"/>
        </w:rPr>
        <w:t>sia</w:t>
      </w:r>
      <w:r>
        <w:rPr>
          <w:rFonts w:ascii="Times New Roman" w:eastAsia="宋体" w:hAnsi="Times New Roman" w:cs="Times New Roman"/>
          <w:szCs w:val="21"/>
        </w:rPr>
        <w:t xml:space="preserve">: </w:t>
      </w:r>
      <w:r>
        <w:rPr>
          <w:rFonts w:ascii="Times New Roman" w:eastAsia="宋体" w:hAnsi="Times New Roman" w:cs="Times New Roman" w:hint="eastAsia"/>
          <w:szCs w:val="21"/>
        </w:rPr>
        <w:t xml:space="preserve">SSA: </w:t>
      </w:r>
      <w:r w:rsidRPr="00765A57">
        <w:rPr>
          <w:rFonts w:ascii="Times New Roman" w:eastAsia="宋体" w:hAnsi="Times New Roman" w:cs="Times New Roman"/>
          <w:szCs w:val="21"/>
        </w:rPr>
        <w:t>Sub-Saharan Africa</w:t>
      </w:r>
      <w:r>
        <w:rPr>
          <w:rFonts w:ascii="Times New Roman" w:eastAsia="宋体" w:hAnsi="Times New Roman" w:cs="Times New Roman" w:hint="eastAsia"/>
          <w:szCs w:val="21"/>
        </w:rPr>
        <w:t xml:space="preserve">, WA: </w:t>
      </w:r>
      <w:r w:rsidRPr="00436517">
        <w:rPr>
          <w:rFonts w:ascii="Times New Roman" w:eastAsia="宋体" w:hAnsi="Times New Roman" w:cs="Times New Roman"/>
          <w:szCs w:val="21"/>
        </w:rPr>
        <w:t>West Asia</w:t>
      </w:r>
      <w:r>
        <w:rPr>
          <w:rFonts w:ascii="Times New Roman" w:eastAsia="宋体" w:hAnsi="Times New Roman" w:cs="Times New Roman" w:hint="eastAsia"/>
          <w:szCs w:val="21"/>
        </w:rPr>
        <w:t xml:space="preserve">, WE: </w:t>
      </w:r>
      <w:r w:rsidRPr="00436517">
        <w:rPr>
          <w:rFonts w:ascii="Times New Roman" w:eastAsia="宋体" w:hAnsi="Times New Roman" w:cs="Times New Roman"/>
          <w:szCs w:val="21"/>
        </w:rPr>
        <w:t>West Europe</w:t>
      </w:r>
      <w:r>
        <w:rPr>
          <w:rFonts w:ascii="Times New Roman" w:eastAsia="宋体" w:hAnsi="Times New Roman" w:cs="Times New Roman" w:hint="eastAsia"/>
          <w:szCs w:val="21"/>
        </w:rPr>
        <w:t>.</w:t>
      </w:r>
      <w:bookmarkEnd w:id="3"/>
      <w:r>
        <w:rPr>
          <w:rFonts w:ascii="Times New Roman" w:eastAsia="宋体" w:hAnsi="Times New Roman" w:cs="Times New Roman"/>
          <w:szCs w:val="21"/>
        </w:rPr>
        <w:t xml:space="preserve"> </w:t>
      </w:r>
      <w:r>
        <w:rPr>
          <w:rFonts w:ascii="Times New Roman" w:eastAsia="宋体" w:hAnsi="Times New Roman" w:cs="Times New Roman"/>
          <w:szCs w:val="21"/>
        </w:rPr>
        <w:br w:type="page"/>
      </w:r>
    </w:p>
    <w:p w14:paraId="4A891B53" w14:textId="32955848" w:rsidR="00714590" w:rsidRPr="00083946" w:rsidRDefault="009E15FB" w:rsidP="00714590">
      <w:pPr>
        <w:pStyle w:val="af0"/>
        <w:numPr>
          <w:ilvl w:val="1"/>
          <w:numId w:val="3"/>
        </w:numPr>
        <w:spacing w:after="120" w:line="276" w:lineRule="auto"/>
        <w:ind w:firstLineChars="0"/>
        <w:rPr>
          <w:rFonts w:ascii="Times New Roman" w:hAnsi="Times New Roman" w:cs="Times New Roman"/>
          <w:sz w:val="22"/>
          <w:szCs w:val="24"/>
        </w:rPr>
      </w:pPr>
      <w:r>
        <w:rPr>
          <w:rFonts w:ascii="Times New Roman" w:eastAsia="宋体" w:hAnsi="Times New Roman" w:cs="Times New Roman" w:hint="eastAsia"/>
          <w:szCs w:val="21"/>
        </w:rPr>
        <w:lastRenderedPageBreak/>
        <w:t>P</w:t>
      </w:r>
      <w:r w:rsidRPr="00C4234B">
        <w:rPr>
          <w:rFonts w:ascii="Times New Roman" w:eastAsia="宋体" w:hAnsi="Times New Roman" w:cs="Times New Roman"/>
          <w:szCs w:val="21"/>
        </w:rPr>
        <w:t>hosphorus</w:t>
      </w:r>
      <w:r w:rsidRPr="00B71C50">
        <w:rPr>
          <w:rFonts w:ascii="Times New Roman" w:eastAsia="宋体" w:hAnsi="Times New Roman" w:cs="Times New Roman"/>
          <w:szCs w:val="21"/>
        </w:rPr>
        <w:t xml:space="preserve"> fertilizer use efficiency </w:t>
      </w:r>
      <w:r>
        <w:rPr>
          <w:rFonts w:ascii="Times New Roman" w:eastAsia="宋体" w:hAnsi="Times New Roman" w:cs="Times New Roman"/>
          <w:szCs w:val="21"/>
        </w:rPr>
        <w:t xml:space="preserve">in </w:t>
      </w:r>
      <w:r w:rsidRPr="00B71C50">
        <w:rPr>
          <w:rFonts w:ascii="Times New Roman" w:eastAsia="宋体" w:hAnsi="Times New Roman" w:cs="Times New Roman"/>
          <w:szCs w:val="21"/>
        </w:rPr>
        <w:t>2021</w:t>
      </w:r>
      <w:r>
        <w:rPr>
          <w:rFonts w:ascii="Times New Roman" w:eastAsia="宋体" w:hAnsi="Times New Roman" w:cs="Times New Roman" w:hint="eastAsia"/>
          <w:szCs w:val="21"/>
        </w:rPr>
        <w:t xml:space="preserve"> and 2022.</w:t>
      </w:r>
    </w:p>
    <w:p w14:paraId="1673C525" w14:textId="77777777" w:rsidR="00083946" w:rsidRPr="00714590" w:rsidRDefault="00083946" w:rsidP="00083946">
      <w:pPr>
        <w:pStyle w:val="af0"/>
        <w:spacing w:after="120" w:line="276" w:lineRule="auto"/>
        <w:ind w:left="360" w:firstLineChars="0" w:firstLine="0"/>
        <w:rPr>
          <w:rFonts w:ascii="Times New Roman" w:hAnsi="Times New Roman" w:cs="Times New Roman"/>
          <w:sz w:val="22"/>
          <w:szCs w:val="24"/>
        </w:rPr>
      </w:pPr>
    </w:p>
    <w:p w14:paraId="7540D7FA" w14:textId="77777777" w:rsidR="00714590" w:rsidRDefault="00714590" w:rsidP="00DA57DF">
      <w:pPr>
        <w:widowControl/>
        <w:jc w:val="center"/>
        <w:rPr>
          <w:rFonts w:hint="eastAsia"/>
          <w:noProof/>
        </w:rPr>
      </w:pPr>
      <w:r>
        <w:rPr>
          <w:noProof/>
        </w:rPr>
        <w:drawing>
          <wp:inline distT="0" distB="0" distL="0" distR="0" wp14:anchorId="595CBAEA" wp14:editId="680F0A1F">
            <wp:extent cx="3240000" cy="1814937"/>
            <wp:effectExtent l="0" t="0" r="0" b="0"/>
            <wp:docPr id="15993030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167" t="11852" r="10831" b="13148"/>
                    <a:stretch/>
                  </pic:blipFill>
                  <pic:spPr bwMode="auto">
                    <a:xfrm>
                      <a:off x="0" y="0"/>
                      <a:ext cx="3240000" cy="1814937"/>
                    </a:xfrm>
                    <a:prstGeom prst="rect">
                      <a:avLst/>
                    </a:prstGeom>
                    <a:noFill/>
                    <a:ln>
                      <a:noFill/>
                    </a:ln>
                    <a:extLst>
                      <a:ext uri="{53640926-AAD7-44D8-BBD7-CCE9431645EC}">
                        <a14:shadowObscured xmlns:a14="http://schemas.microsoft.com/office/drawing/2010/main"/>
                      </a:ext>
                    </a:extLst>
                  </pic:spPr>
                </pic:pic>
              </a:graphicData>
            </a:graphic>
          </wp:inline>
        </w:drawing>
      </w:r>
    </w:p>
    <w:p w14:paraId="5F2D79FC" w14:textId="4A7F0564" w:rsidR="00110618" w:rsidRDefault="00714590" w:rsidP="00DA57DF">
      <w:pPr>
        <w:widowControl/>
        <w:jc w:val="center"/>
        <w:rPr>
          <w:rFonts w:hint="eastAsia"/>
          <w:noProof/>
        </w:rPr>
      </w:pPr>
      <w:r>
        <w:rPr>
          <w:noProof/>
        </w:rPr>
        <w:drawing>
          <wp:inline distT="0" distB="0" distL="0" distR="0" wp14:anchorId="57767F62" wp14:editId="6D29D77C">
            <wp:extent cx="3240000" cy="1893799"/>
            <wp:effectExtent l="0" t="0" r="0" b="0"/>
            <wp:docPr id="20860968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5057" t="11117" r="9456" b="11988"/>
                    <a:stretch/>
                  </pic:blipFill>
                  <pic:spPr bwMode="auto">
                    <a:xfrm>
                      <a:off x="0" y="0"/>
                      <a:ext cx="3240000" cy="1893799"/>
                    </a:xfrm>
                    <a:prstGeom prst="rect">
                      <a:avLst/>
                    </a:prstGeom>
                    <a:noFill/>
                    <a:ln>
                      <a:noFill/>
                    </a:ln>
                    <a:extLst>
                      <a:ext uri="{53640926-AAD7-44D8-BBD7-CCE9431645EC}">
                        <a14:shadowObscured xmlns:a14="http://schemas.microsoft.com/office/drawing/2010/main"/>
                      </a:ext>
                    </a:extLst>
                  </pic:spPr>
                </pic:pic>
              </a:graphicData>
            </a:graphic>
          </wp:inline>
        </w:drawing>
      </w:r>
    </w:p>
    <w:p w14:paraId="4DBF883E" w14:textId="77777777" w:rsidR="00714590" w:rsidRDefault="00714590" w:rsidP="00110618">
      <w:pPr>
        <w:widowControl/>
        <w:jc w:val="center"/>
        <w:rPr>
          <w:rFonts w:hint="eastAsia"/>
          <w:noProof/>
        </w:rPr>
      </w:pPr>
    </w:p>
    <w:p w14:paraId="16B2BB4C" w14:textId="0AA3954B" w:rsidR="007A766F" w:rsidRPr="00714590" w:rsidRDefault="00714590" w:rsidP="00714590">
      <w:pPr>
        <w:widowControl/>
        <w:jc w:val="center"/>
        <w:rPr>
          <w:rFonts w:hint="eastAsia"/>
          <w:noProof/>
        </w:rPr>
      </w:pPr>
      <w:r>
        <w:rPr>
          <w:noProof/>
        </w:rPr>
        <w:drawing>
          <wp:inline distT="0" distB="0" distL="0" distR="0" wp14:anchorId="192777B4" wp14:editId="22515401">
            <wp:extent cx="2880000" cy="2162406"/>
            <wp:effectExtent l="0" t="0" r="0" b="9525"/>
            <wp:docPr id="20702720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4207" t="10006" r="13791" b="6799"/>
                    <a:stretch/>
                  </pic:blipFill>
                  <pic:spPr bwMode="auto">
                    <a:xfrm>
                      <a:off x="0" y="0"/>
                      <a:ext cx="2880000" cy="2162406"/>
                    </a:xfrm>
                    <a:prstGeom prst="rect">
                      <a:avLst/>
                    </a:prstGeom>
                    <a:noFill/>
                    <a:ln>
                      <a:noFill/>
                    </a:ln>
                    <a:extLst>
                      <a:ext uri="{53640926-AAD7-44D8-BBD7-CCE9431645EC}">
                        <a14:shadowObscured xmlns:a14="http://schemas.microsoft.com/office/drawing/2010/main"/>
                      </a:ext>
                    </a:extLst>
                  </pic:spPr>
                </pic:pic>
              </a:graphicData>
            </a:graphic>
          </wp:inline>
        </w:drawing>
      </w:r>
    </w:p>
    <w:p w14:paraId="4A51A0A0" w14:textId="33DEF080" w:rsidR="00FA26BA" w:rsidRDefault="009E15FB" w:rsidP="002C54FE">
      <w:pPr>
        <w:spacing w:after="120" w:line="276" w:lineRule="auto"/>
        <w:rPr>
          <w:rFonts w:ascii="Times New Roman" w:eastAsia="宋体" w:hAnsi="Times New Roman" w:cs="Times New Roman"/>
          <w:szCs w:val="21"/>
        </w:rPr>
      </w:pPr>
      <w:r w:rsidRPr="00B71C50">
        <w:rPr>
          <w:rFonts w:ascii="Times New Roman" w:eastAsia="宋体" w:hAnsi="Times New Roman" w:cs="Times New Roman"/>
          <w:szCs w:val="21"/>
        </w:rPr>
        <w:t>Fig</w:t>
      </w:r>
      <w:r w:rsidR="00E535FF">
        <w:rPr>
          <w:rFonts w:ascii="Times New Roman" w:eastAsia="宋体" w:hAnsi="Times New Roman" w:cs="Times New Roman"/>
          <w:szCs w:val="21"/>
        </w:rPr>
        <w:t>ure</w:t>
      </w:r>
      <w:r w:rsidRPr="00B71C50">
        <w:rPr>
          <w:rFonts w:ascii="Times New Roman" w:eastAsia="宋体" w:hAnsi="Times New Roman" w:cs="Times New Roman"/>
          <w:szCs w:val="21"/>
        </w:rPr>
        <w:t xml:space="preserve"> </w:t>
      </w:r>
      <w:r>
        <w:rPr>
          <w:rFonts w:ascii="Times New Roman" w:eastAsia="宋体" w:hAnsi="Times New Roman" w:cs="Times New Roman"/>
          <w:szCs w:val="21"/>
        </w:rPr>
        <w:t>S</w:t>
      </w:r>
      <w:r>
        <w:rPr>
          <w:rFonts w:ascii="Times New Roman" w:eastAsia="宋体" w:hAnsi="Times New Roman" w:cs="Times New Roman" w:hint="eastAsia"/>
          <w:szCs w:val="21"/>
        </w:rPr>
        <w:t>3.</w:t>
      </w:r>
      <w:r w:rsidRPr="00B71C50">
        <w:rPr>
          <w:rFonts w:ascii="Times New Roman" w:eastAsia="宋体" w:hAnsi="Times New Roman" w:cs="Times New Roman"/>
          <w:szCs w:val="21"/>
        </w:rPr>
        <w:t xml:space="preserve"> </w:t>
      </w:r>
      <w:r>
        <w:rPr>
          <w:rFonts w:ascii="Times New Roman" w:eastAsia="宋体" w:hAnsi="Times New Roman" w:cs="Times New Roman" w:hint="eastAsia"/>
          <w:szCs w:val="21"/>
        </w:rPr>
        <w:t>P</w:t>
      </w:r>
      <w:r w:rsidRPr="00C4234B">
        <w:rPr>
          <w:rFonts w:ascii="Times New Roman" w:eastAsia="宋体" w:hAnsi="Times New Roman" w:cs="Times New Roman"/>
          <w:szCs w:val="21"/>
        </w:rPr>
        <w:t>hosphorus</w:t>
      </w:r>
      <w:r w:rsidRPr="00B71C50">
        <w:rPr>
          <w:rFonts w:ascii="Times New Roman" w:eastAsia="宋体" w:hAnsi="Times New Roman" w:cs="Times New Roman"/>
          <w:szCs w:val="21"/>
        </w:rPr>
        <w:t xml:space="preserve"> fertilizer use efficiency </w:t>
      </w:r>
      <w:r w:rsidR="00286ABD">
        <w:rPr>
          <w:rFonts w:ascii="Times New Roman" w:eastAsia="宋体" w:hAnsi="Times New Roman" w:cs="Times New Roman" w:hint="eastAsia"/>
          <w:szCs w:val="21"/>
        </w:rPr>
        <w:t xml:space="preserve">(PUE) </w:t>
      </w:r>
      <w:r>
        <w:rPr>
          <w:rFonts w:ascii="Times New Roman" w:eastAsia="宋体" w:hAnsi="Times New Roman" w:cs="Times New Roman"/>
          <w:szCs w:val="21"/>
        </w:rPr>
        <w:t xml:space="preserve">in </w:t>
      </w:r>
      <w:r w:rsidRPr="00B71C50">
        <w:rPr>
          <w:rFonts w:ascii="Times New Roman" w:eastAsia="宋体" w:hAnsi="Times New Roman" w:cs="Times New Roman"/>
          <w:szCs w:val="21"/>
        </w:rPr>
        <w:t>2021</w:t>
      </w:r>
      <w:r>
        <w:rPr>
          <w:rFonts w:ascii="Times New Roman" w:eastAsia="宋体" w:hAnsi="Times New Roman" w:cs="Times New Roman" w:hint="eastAsia"/>
          <w:szCs w:val="21"/>
        </w:rPr>
        <w:t xml:space="preserve"> (a)</w:t>
      </w:r>
      <w:r>
        <w:rPr>
          <w:rFonts w:ascii="Times New Roman" w:eastAsia="宋体" w:hAnsi="Times New Roman" w:cs="Times New Roman"/>
          <w:szCs w:val="21"/>
        </w:rPr>
        <w:t>,</w:t>
      </w:r>
      <w:r w:rsidRPr="00B71C50">
        <w:rPr>
          <w:rFonts w:ascii="Times New Roman" w:eastAsia="宋体" w:hAnsi="Times New Roman" w:cs="Times New Roman"/>
          <w:szCs w:val="21"/>
        </w:rPr>
        <w:t xml:space="preserve"> 2022</w:t>
      </w:r>
      <w:r>
        <w:rPr>
          <w:rFonts w:ascii="Times New Roman" w:eastAsia="宋体" w:hAnsi="Times New Roman" w:cs="Times New Roman" w:hint="eastAsia"/>
          <w:szCs w:val="21"/>
        </w:rPr>
        <w:t xml:space="preserve"> (b)</w:t>
      </w:r>
      <w:r>
        <w:rPr>
          <w:rFonts w:ascii="Times New Roman" w:eastAsia="宋体" w:hAnsi="Times New Roman" w:cs="Times New Roman"/>
          <w:szCs w:val="21"/>
        </w:rPr>
        <w:t xml:space="preserve"> and </w:t>
      </w:r>
      <w:r>
        <w:rPr>
          <w:rFonts w:ascii="Times New Roman" w:eastAsia="宋体" w:hAnsi="Times New Roman" w:cs="Times New Roman" w:hint="eastAsia"/>
          <w:szCs w:val="21"/>
        </w:rPr>
        <w:t>change</w:t>
      </w:r>
      <w:r>
        <w:rPr>
          <w:rFonts w:ascii="Times New Roman" w:eastAsia="宋体" w:hAnsi="Times New Roman" w:cs="Times New Roman"/>
          <w:szCs w:val="21"/>
        </w:rPr>
        <w:t>s</w:t>
      </w: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therein </w:t>
      </w:r>
      <w:r>
        <w:rPr>
          <w:rFonts w:ascii="Times New Roman" w:eastAsia="宋体" w:hAnsi="Times New Roman" w:cs="Times New Roman" w:hint="eastAsia"/>
          <w:szCs w:val="21"/>
        </w:rPr>
        <w:t xml:space="preserve">(c) </w:t>
      </w:r>
      <w:r w:rsidRPr="007C3CE1">
        <w:rPr>
          <w:rFonts w:ascii="Times New Roman" w:eastAsia="宋体" w:hAnsi="Times New Roman" w:cs="Times New Roman"/>
          <w:szCs w:val="21"/>
        </w:rPr>
        <w:t xml:space="preserve">among </w:t>
      </w:r>
      <w:r>
        <w:rPr>
          <w:rFonts w:ascii="Times New Roman" w:eastAsia="宋体" w:hAnsi="Times New Roman" w:cs="Times New Roman"/>
          <w:szCs w:val="21"/>
        </w:rPr>
        <w:t xml:space="preserve">11 global </w:t>
      </w:r>
      <w:r w:rsidRPr="007C3CE1">
        <w:rPr>
          <w:rFonts w:ascii="Times New Roman" w:eastAsia="宋体" w:hAnsi="Times New Roman" w:cs="Times New Roman"/>
          <w:szCs w:val="21"/>
        </w:rPr>
        <w:t>regions</w:t>
      </w:r>
      <w:r w:rsidRPr="00B71C50">
        <w:rPr>
          <w:rFonts w:ascii="Times New Roman" w:eastAsia="宋体" w:hAnsi="Times New Roman" w:cs="Times New Roman"/>
          <w:szCs w:val="21"/>
        </w:rPr>
        <w:t>.</w:t>
      </w:r>
      <w:r w:rsidR="00286ABD">
        <w:rPr>
          <w:rFonts w:ascii="Times New Roman" w:eastAsia="宋体" w:hAnsi="Times New Roman" w:cs="Times New Roman" w:hint="eastAsia"/>
          <w:szCs w:val="21"/>
        </w:rPr>
        <w:t xml:space="preserve"> PUE is defined as </w:t>
      </w:r>
      <w:r w:rsidR="00286ABD" w:rsidRPr="007958CB">
        <w:rPr>
          <w:rFonts w:ascii="Times New Roman" w:eastAsia="宋体" w:hAnsi="Times New Roman" w:cs="Times New Roman"/>
          <w:szCs w:val="21"/>
        </w:rPr>
        <w:t xml:space="preserve">the </w:t>
      </w:r>
      <w:r w:rsidR="00286ABD">
        <w:rPr>
          <w:rFonts w:ascii="Times New Roman" w:eastAsia="宋体" w:hAnsi="Times New Roman" w:cs="Times New Roman" w:hint="eastAsia"/>
          <w:szCs w:val="21"/>
        </w:rPr>
        <w:t xml:space="preserve">P in </w:t>
      </w:r>
      <w:r w:rsidR="005E4DA6">
        <w:rPr>
          <w:rFonts w:ascii="Times New Roman" w:eastAsia="宋体" w:hAnsi="Times New Roman" w:cs="Times New Roman"/>
          <w:szCs w:val="21"/>
        </w:rPr>
        <w:t xml:space="preserve">harvested </w:t>
      </w:r>
      <w:r w:rsidR="00286ABD" w:rsidRPr="007958CB">
        <w:rPr>
          <w:rFonts w:ascii="Times New Roman" w:eastAsia="宋体" w:hAnsi="Times New Roman" w:cs="Times New Roman"/>
          <w:szCs w:val="21"/>
        </w:rPr>
        <w:t>crop</w:t>
      </w:r>
      <w:r w:rsidR="005E4DA6">
        <w:rPr>
          <w:rFonts w:ascii="Times New Roman" w:eastAsia="宋体" w:hAnsi="Times New Roman" w:cs="Times New Roman"/>
          <w:szCs w:val="21"/>
        </w:rPr>
        <w:t>s</w:t>
      </w:r>
      <w:r w:rsidR="00286ABD" w:rsidRPr="007958CB">
        <w:rPr>
          <w:rFonts w:ascii="Times New Roman" w:eastAsia="宋体" w:hAnsi="Times New Roman" w:cs="Times New Roman"/>
          <w:szCs w:val="21"/>
        </w:rPr>
        <w:t xml:space="preserve"> divided by the </w:t>
      </w:r>
      <w:r w:rsidR="00286ABD">
        <w:rPr>
          <w:rFonts w:ascii="Times New Roman" w:eastAsia="宋体" w:hAnsi="Times New Roman" w:cs="Times New Roman" w:hint="eastAsia"/>
          <w:szCs w:val="21"/>
        </w:rPr>
        <w:t>P</w:t>
      </w:r>
      <w:r w:rsidR="00286ABD" w:rsidRPr="007958CB">
        <w:rPr>
          <w:rFonts w:ascii="Times New Roman" w:eastAsia="宋体" w:hAnsi="Times New Roman" w:cs="Times New Roman"/>
          <w:szCs w:val="21"/>
        </w:rPr>
        <w:t xml:space="preserve"> fertilizer application rate</w:t>
      </w:r>
      <w:r w:rsidR="00286ABD">
        <w:rPr>
          <w:rFonts w:ascii="Times New Roman" w:eastAsia="宋体" w:hAnsi="Times New Roman" w:cs="Times New Roman" w:hint="eastAsia"/>
          <w:szCs w:val="21"/>
        </w:rPr>
        <w:t>.</w:t>
      </w:r>
      <w:r w:rsidR="00286ABD">
        <w:rPr>
          <w:rFonts w:ascii="Times New Roman" w:eastAsia="宋体" w:hAnsi="Times New Roman" w:cs="Times New Roman"/>
          <w:szCs w:val="21"/>
        </w:rPr>
        <w:t xml:space="preserve"> </w:t>
      </w:r>
      <w:r w:rsidR="00FA26BA">
        <w:rPr>
          <w:rFonts w:ascii="Times New Roman" w:eastAsia="宋体" w:hAnsi="Times New Roman" w:cs="Times New Roman"/>
          <w:szCs w:val="21"/>
        </w:rPr>
        <w:br w:type="page"/>
      </w:r>
    </w:p>
    <w:p w14:paraId="44FB53E8" w14:textId="77777777" w:rsidR="0097349B" w:rsidRPr="002C54FE" w:rsidRDefault="009222A7" w:rsidP="009222A7">
      <w:pPr>
        <w:pStyle w:val="af0"/>
        <w:numPr>
          <w:ilvl w:val="1"/>
          <w:numId w:val="3"/>
        </w:numPr>
        <w:spacing w:after="120" w:line="276" w:lineRule="auto"/>
        <w:ind w:firstLineChars="0"/>
        <w:jc w:val="left"/>
        <w:rPr>
          <w:rFonts w:ascii="Times New Roman" w:eastAsia="宋体" w:hAnsi="Times New Roman" w:cs="Times New Roman"/>
          <w:color w:val="000000" w:themeColor="text1"/>
          <w:kern w:val="0"/>
          <w:szCs w:val="21"/>
          <w:lang w:bidi="ar"/>
        </w:rPr>
      </w:pPr>
      <w:r w:rsidRPr="009222A7">
        <w:rPr>
          <w:rFonts w:ascii="Times New Roman" w:eastAsia="宋体" w:hAnsi="Times New Roman" w:cs="Times New Roman" w:hint="eastAsia"/>
          <w:szCs w:val="21"/>
        </w:rPr>
        <w:lastRenderedPageBreak/>
        <w:t>GHG</w:t>
      </w:r>
      <w:r w:rsidRPr="009222A7">
        <w:rPr>
          <w:rFonts w:ascii="Times New Roman" w:eastAsia="宋体" w:hAnsi="Times New Roman" w:cs="Times New Roman"/>
          <w:szCs w:val="21"/>
        </w:rPr>
        <w:t xml:space="preserve"> emissions due to phosphorus transportation in 2021 and 2022</w:t>
      </w:r>
    </w:p>
    <w:p w14:paraId="41580424" w14:textId="77777777" w:rsidR="00286ABD" w:rsidRPr="002C54FE" w:rsidRDefault="00286ABD" w:rsidP="002C54FE">
      <w:pPr>
        <w:spacing w:after="120" w:line="276" w:lineRule="auto"/>
        <w:jc w:val="left"/>
        <w:rPr>
          <w:rFonts w:ascii="Times New Roman" w:eastAsia="宋体" w:hAnsi="Times New Roman" w:cs="Times New Roman"/>
          <w:color w:val="000000" w:themeColor="text1"/>
          <w:kern w:val="0"/>
          <w:szCs w:val="21"/>
          <w:lang w:bidi="ar"/>
        </w:rPr>
      </w:pPr>
    </w:p>
    <w:p w14:paraId="6D75C997" w14:textId="3BE3C581" w:rsidR="007A766F" w:rsidRPr="002F1077" w:rsidRDefault="002F1077" w:rsidP="00586B7E">
      <w:pPr>
        <w:spacing w:after="120" w:line="276" w:lineRule="auto"/>
        <w:jc w:val="center"/>
        <w:rPr>
          <w:rFonts w:ascii="Times New Roman" w:eastAsia="宋体" w:hAnsi="Times New Roman" w:cs="Times New Roman"/>
          <w:color w:val="000000" w:themeColor="text1"/>
          <w:kern w:val="0"/>
          <w:szCs w:val="21"/>
          <w:lang w:bidi="ar"/>
        </w:rPr>
      </w:pPr>
      <w:r>
        <w:rPr>
          <w:noProof/>
        </w:rPr>
        <w:drawing>
          <wp:inline distT="0" distB="0" distL="0" distR="0" wp14:anchorId="6119BA71" wp14:editId="6FE2CEBE">
            <wp:extent cx="5472545" cy="3559593"/>
            <wp:effectExtent l="0" t="0" r="0" b="3175"/>
            <wp:docPr id="1746187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6072" cy="3561887"/>
                    </a:xfrm>
                    <a:prstGeom prst="rect">
                      <a:avLst/>
                    </a:prstGeom>
                    <a:noFill/>
                    <a:ln>
                      <a:noFill/>
                    </a:ln>
                  </pic:spPr>
                </pic:pic>
              </a:graphicData>
            </a:graphic>
          </wp:inline>
        </w:drawing>
      </w:r>
    </w:p>
    <w:p w14:paraId="5AC3A4DC" w14:textId="01FC1561" w:rsidR="007A766F" w:rsidRDefault="007A766F" w:rsidP="007A766F">
      <w:pPr>
        <w:widowControl/>
        <w:spacing w:after="120" w:line="276" w:lineRule="auto"/>
        <w:rPr>
          <w:rFonts w:ascii="Times New Roman" w:eastAsia="宋体" w:hAnsi="Times New Roman" w:cs="Times New Roman"/>
          <w:szCs w:val="21"/>
        </w:rPr>
      </w:pPr>
      <w:r w:rsidRPr="00B71C50">
        <w:rPr>
          <w:rFonts w:ascii="Times New Roman" w:eastAsia="宋体" w:hAnsi="Times New Roman" w:cs="Times New Roman"/>
          <w:szCs w:val="21"/>
        </w:rPr>
        <w:t>Fig</w:t>
      </w:r>
      <w:r w:rsidR="00E535FF">
        <w:rPr>
          <w:rFonts w:ascii="Times New Roman" w:eastAsia="宋体" w:hAnsi="Times New Roman" w:cs="Times New Roman"/>
          <w:szCs w:val="21"/>
        </w:rPr>
        <w:t>ure</w:t>
      </w:r>
      <w:r w:rsidRPr="00B71C50">
        <w:rPr>
          <w:rFonts w:ascii="Times New Roman" w:eastAsia="宋体" w:hAnsi="Times New Roman" w:cs="Times New Roman"/>
          <w:szCs w:val="21"/>
        </w:rPr>
        <w:t xml:space="preserve"> </w:t>
      </w:r>
      <w:r>
        <w:rPr>
          <w:rFonts w:ascii="Times New Roman" w:eastAsia="宋体" w:hAnsi="Times New Roman" w:cs="Times New Roman" w:hint="eastAsia"/>
          <w:szCs w:val="21"/>
        </w:rPr>
        <w:t>S</w:t>
      </w:r>
      <w:r w:rsidR="00687C37">
        <w:rPr>
          <w:rFonts w:ascii="Times New Roman" w:eastAsia="宋体" w:hAnsi="Times New Roman" w:cs="Times New Roman" w:hint="eastAsia"/>
          <w:szCs w:val="21"/>
        </w:rPr>
        <w:t>4</w:t>
      </w:r>
      <w:r>
        <w:rPr>
          <w:rFonts w:ascii="Times New Roman" w:eastAsia="宋体" w:hAnsi="Times New Roman" w:cs="Times New Roman" w:hint="eastAsia"/>
          <w:szCs w:val="21"/>
        </w:rPr>
        <w:t>. GHG</w:t>
      </w:r>
      <w:r w:rsidRPr="002C4FF8">
        <w:rPr>
          <w:rFonts w:ascii="Times New Roman" w:eastAsia="宋体" w:hAnsi="Times New Roman" w:cs="Times New Roman"/>
          <w:szCs w:val="21"/>
        </w:rPr>
        <w:t xml:space="preserve"> emissions due to phosphorus transporta</w:t>
      </w:r>
      <w:r>
        <w:rPr>
          <w:rFonts w:ascii="Times New Roman" w:eastAsia="宋体" w:hAnsi="Times New Roman" w:cs="Times New Roman"/>
          <w:szCs w:val="21"/>
        </w:rPr>
        <w:t>tion</w:t>
      </w:r>
      <w:r w:rsidRPr="002C4FF8">
        <w:rPr>
          <w:rFonts w:ascii="Times New Roman" w:eastAsia="宋体" w:hAnsi="Times New Roman" w:cs="Times New Roman"/>
          <w:szCs w:val="21"/>
        </w:rPr>
        <w:t xml:space="preserve"> </w:t>
      </w:r>
      <w:r>
        <w:rPr>
          <w:rFonts w:ascii="Times New Roman" w:eastAsia="宋体" w:hAnsi="Times New Roman" w:cs="Times New Roman"/>
          <w:szCs w:val="21"/>
        </w:rPr>
        <w:t xml:space="preserve">in 2021 and 2022 </w:t>
      </w:r>
      <w:r w:rsidRPr="00B92C65">
        <w:rPr>
          <w:rFonts w:ascii="Times New Roman" w:eastAsia="宋体" w:hAnsi="Times New Roman" w:cs="Times New Roman"/>
          <w:szCs w:val="21"/>
        </w:rPr>
        <w:t xml:space="preserve">(in </w:t>
      </w:r>
      <w:r>
        <w:rPr>
          <w:rFonts w:ascii="Times New Roman" w:eastAsia="宋体" w:hAnsi="Times New Roman" w:cs="Times New Roman" w:hint="eastAsia"/>
          <w:szCs w:val="21"/>
        </w:rPr>
        <w:t>M</w:t>
      </w:r>
      <w:r w:rsidRPr="00B92C65">
        <w:rPr>
          <w:rFonts w:ascii="Times New Roman" w:eastAsia="宋体" w:hAnsi="Times New Roman" w:cs="Times New Roman"/>
          <w:szCs w:val="21"/>
        </w:rPr>
        <w:t xml:space="preserve">t </w:t>
      </w:r>
      <w:r>
        <w:rPr>
          <w:rFonts w:ascii="Times New Roman" w:eastAsia="宋体" w:hAnsi="Times New Roman" w:cs="Times New Roman" w:hint="eastAsia"/>
          <w:szCs w:val="21"/>
        </w:rPr>
        <w:t>CO</w:t>
      </w:r>
      <w:r w:rsidRPr="000B7186">
        <w:rPr>
          <w:rFonts w:ascii="Times New Roman" w:eastAsia="宋体" w:hAnsi="Times New Roman" w:cs="Times New Roman" w:hint="eastAsia"/>
          <w:szCs w:val="21"/>
          <w:vertAlign w:val="subscript"/>
        </w:rPr>
        <w:t>2</w:t>
      </w:r>
      <w:r w:rsidR="00CB20E2">
        <w:rPr>
          <w:rFonts w:ascii="Times New Roman" w:eastAsia="宋体" w:hAnsi="Times New Roman" w:cs="Times New Roman" w:hint="eastAsia"/>
          <w:szCs w:val="21"/>
        </w:rPr>
        <w:t xml:space="preserve"> </w:t>
      </w:r>
      <w:r w:rsidRPr="00B92C65">
        <w:rPr>
          <w:rFonts w:ascii="Times New Roman" w:eastAsia="宋体" w:hAnsi="Times New Roman" w:cs="Times New Roman"/>
          <w:szCs w:val="21"/>
        </w:rPr>
        <w:t>yr</w:t>
      </w:r>
      <w:r w:rsidR="00CB20E2" w:rsidRPr="00CB20E2">
        <w:rPr>
          <w:rFonts w:ascii="Times New Roman" w:eastAsia="宋体" w:hAnsi="Times New Roman" w:cs="Times New Roman" w:hint="eastAsia"/>
          <w:szCs w:val="21"/>
          <w:vertAlign w:val="superscript"/>
        </w:rPr>
        <w:t>-1</w:t>
      </w:r>
      <w:r w:rsidRPr="00B92C65">
        <w:rPr>
          <w:rFonts w:ascii="Times New Roman" w:eastAsia="宋体" w:hAnsi="Times New Roman" w:cs="Times New Roman"/>
          <w:szCs w:val="21"/>
        </w:rPr>
        <w:t>)</w:t>
      </w:r>
      <w:r>
        <w:rPr>
          <w:rFonts w:ascii="Times New Roman" w:eastAsia="宋体" w:hAnsi="Times New Roman" w:cs="Times New Roman" w:hint="eastAsia"/>
          <w:szCs w:val="21"/>
        </w:rPr>
        <w:t xml:space="preserve"> </w:t>
      </w:r>
      <w:r w:rsidRPr="00B92C65">
        <w:rPr>
          <w:rFonts w:ascii="Times New Roman" w:eastAsia="宋体" w:hAnsi="Times New Roman" w:cs="Times New Roman"/>
          <w:szCs w:val="21"/>
        </w:rPr>
        <w:t xml:space="preserve">of </w:t>
      </w:r>
      <w:r w:rsidR="003642C6">
        <w:rPr>
          <w:rFonts w:ascii="Times New Roman" w:eastAsia="宋体" w:hAnsi="Times New Roman" w:cs="Times New Roman" w:hint="eastAsia"/>
          <w:szCs w:val="21"/>
        </w:rPr>
        <w:t>total</w:t>
      </w:r>
      <w:r>
        <w:rPr>
          <w:rFonts w:ascii="Times New Roman" w:eastAsia="宋体" w:hAnsi="Times New Roman" w:cs="Times New Roman" w:hint="eastAsia"/>
          <w:szCs w:val="21"/>
        </w:rPr>
        <w:t xml:space="preserve"> (a, b), </w:t>
      </w:r>
      <w:r w:rsidRPr="00B92C65">
        <w:rPr>
          <w:rFonts w:ascii="Times New Roman" w:eastAsia="宋体" w:hAnsi="Times New Roman" w:cs="Times New Roman"/>
          <w:szCs w:val="21"/>
        </w:rPr>
        <w:t xml:space="preserve">mineral </w:t>
      </w:r>
      <w:r>
        <w:rPr>
          <w:rFonts w:ascii="Times New Roman" w:eastAsia="宋体" w:hAnsi="Times New Roman" w:cs="Times New Roman" w:hint="eastAsia"/>
          <w:szCs w:val="21"/>
        </w:rPr>
        <w:t>(d, e)</w:t>
      </w:r>
      <w:r w:rsidRPr="00B92C65">
        <w:rPr>
          <w:rFonts w:ascii="Times New Roman" w:eastAsia="宋体" w:hAnsi="Times New Roman" w:cs="Times New Roman"/>
          <w:szCs w:val="21"/>
        </w:rPr>
        <w:t xml:space="preserve">, </w:t>
      </w:r>
      <w:r>
        <w:rPr>
          <w:rFonts w:ascii="Times New Roman" w:eastAsia="宋体" w:hAnsi="Times New Roman" w:cs="Times New Roman"/>
          <w:szCs w:val="21"/>
        </w:rPr>
        <w:t xml:space="preserve">and </w:t>
      </w:r>
      <w:r w:rsidRPr="00B92C65">
        <w:rPr>
          <w:rFonts w:ascii="Times New Roman" w:eastAsia="宋体" w:hAnsi="Times New Roman" w:cs="Times New Roman"/>
          <w:szCs w:val="21"/>
        </w:rPr>
        <w:t>agricultural</w:t>
      </w:r>
      <w:r>
        <w:rPr>
          <w:rFonts w:ascii="Times New Roman" w:eastAsia="宋体" w:hAnsi="Times New Roman" w:cs="Times New Roman" w:hint="eastAsia"/>
          <w:szCs w:val="21"/>
        </w:rPr>
        <w:t xml:space="preserve"> products (g, h)</w:t>
      </w:r>
      <w:r w:rsidRPr="00B92C65">
        <w:rPr>
          <w:rFonts w:ascii="Times New Roman" w:eastAsia="宋体" w:hAnsi="Times New Roman" w:cs="Times New Roman"/>
          <w:szCs w:val="21"/>
        </w:rPr>
        <w:t xml:space="preserve"> </w:t>
      </w:r>
      <w:r>
        <w:rPr>
          <w:rFonts w:ascii="Times New Roman" w:eastAsia="宋体" w:hAnsi="Times New Roman" w:cs="Times New Roman" w:hint="eastAsia"/>
          <w:szCs w:val="21"/>
        </w:rPr>
        <w:t>and the</w:t>
      </w:r>
      <w:r>
        <w:rPr>
          <w:rFonts w:ascii="Times New Roman" w:eastAsia="宋体" w:hAnsi="Times New Roman" w:cs="Times New Roman"/>
          <w:szCs w:val="21"/>
        </w:rPr>
        <w:t xml:space="preserve"> </w:t>
      </w:r>
      <w:r>
        <w:rPr>
          <w:rFonts w:ascii="Times New Roman" w:eastAsia="宋体" w:hAnsi="Times New Roman" w:cs="Times New Roman" w:hint="eastAsia"/>
          <w:szCs w:val="21"/>
        </w:rPr>
        <w:t>change</w:t>
      </w:r>
      <w:r w:rsidRPr="00B92C65">
        <w:rPr>
          <w:rFonts w:ascii="Times New Roman" w:eastAsia="宋体" w:hAnsi="Times New Roman" w:cs="Times New Roman"/>
          <w:szCs w:val="21"/>
        </w:rPr>
        <w:t xml:space="preserve"> </w:t>
      </w:r>
      <w:r>
        <w:rPr>
          <w:rFonts w:ascii="Times New Roman" w:eastAsia="宋体" w:hAnsi="Times New Roman" w:cs="Times New Roman"/>
          <w:szCs w:val="21"/>
        </w:rPr>
        <w:t xml:space="preserve">therein </w:t>
      </w:r>
      <w:r>
        <w:rPr>
          <w:rFonts w:ascii="Times New Roman" w:eastAsia="宋体" w:hAnsi="Times New Roman" w:cs="Times New Roman" w:hint="eastAsia"/>
          <w:szCs w:val="21"/>
        </w:rPr>
        <w:t>from</w:t>
      </w:r>
      <w:r w:rsidRPr="00B92C65">
        <w:rPr>
          <w:rFonts w:ascii="Times New Roman" w:eastAsia="宋体" w:hAnsi="Times New Roman" w:cs="Times New Roman"/>
          <w:szCs w:val="21"/>
        </w:rPr>
        <w:t xml:space="preserve"> 2021 </w:t>
      </w:r>
      <w:r>
        <w:rPr>
          <w:rFonts w:ascii="Times New Roman" w:eastAsia="宋体" w:hAnsi="Times New Roman" w:cs="Times New Roman" w:hint="eastAsia"/>
          <w:szCs w:val="21"/>
        </w:rPr>
        <w:t>to</w:t>
      </w:r>
      <w:r w:rsidRPr="00B92C65">
        <w:rPr>
          <w:rFonts w:ascii="Times New Roman" w:eastAsia="宋体" w:hAnsi="Times New Roman" w:cs="Times New Roman"/>
          <w:szCs w:val="21"/>
        </w:rPr>
        <w:t xml:space="preserve"> 2022</w:t>
      </w: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c, f, </w:t>
      </w:r>
      <w:proofErr w:type="spellStart"/>
      <w:r>
        <w:rPr>
          <w:rFonts w:ascii="Times New Roman" w:eastAsia="宋体" w:hAnsi="Times New Roman" w:cs="Times New Roman"/>
          <w:szCs w:val="21"/>
        </w:rPr>
        <w:t>i</w:t>
      </w:r>
      <w:proofErr w:type="spellEnd"/>
      <w:r>
        <w:rPr>
          <w:rFonts w:ascii="Times New Roman" w:eastAsia="宋体" w:hAnsi="Times New Roman" w:cs="Times New Roman"/>
          <w:szCs w:val="21"/>
        </w:rPr>
        <w:t>)</w:t>
      </w:r>
      <w:r w:rsidRPr="001062EC">
        <w:rPr>
          <w:rFonts w:ascii="Times New Roman" w:eastAsia="宋体" w:hAnsi="Times New Roman" w:cs="Times New Roman"/>
          <w:szCs w:val="21"/>
        </w:rPr>
        <w:t xml:space="preserve"> </w:t>
      </w:r>
      <w:r w:rsidRPr="007C3CE1">
        <w:rPr>
          <w:rFonts w:ascii="Times New Roman" w:eastAsia="宋体" w:hAnsi="Times New Roman" w:cs="Times New Roman"/>
          <w:szCs w:val="21"/>
        </w:rPr>
        <w:t xml:space="preserve">among </w:t>
      </w:r>
      <w:r>
        <w:rPr>
          <w:rFonts w:ascii="Times New Roman" w:eastAsia="宋体" w:hAnsi="Times New Roman" w:cs="Times New Roman"/>
          <w:szCs w:val="21"/>
        </w:rPr>
        <w:t xml:space="preserve">11 global </w:t>
      </w:r>
      <w:r w:rsidRPr="007C3CE1">
        <w:rPr>
          <w:rFonts w:ascii="Times New Roman" w:eastAsia="宋体" w:hAnsi="Times New Roman" w:cs="Times New Roman"/>
          <w:szCs w:val="21"/>
        </w:rPr>
        <w:t>regions</w:t>
      </w:r>
      <w:r w:rsidRPr="00C4234B">
        <w:rPr>
          <w:rFonts w:ascii="Times New Roman" w:eastAsia="宋体" w:hAnsi="Times New Roman" w:cs="Times New Roman"/>
          <w:szCs w:val="21"/>
        </w:rPr>
        <w:t>.</w:t>
      </w:r>
    </w:p>
    <w:p w14:paraId="52CF7EA8" w14:textId="6D84DD51" w:rsidR="007A766F" w:rsidRDefault="002C54FE">
      <w:pPr>
        <w:widowControl/>
        <w:jc w:val="left"/>
        <w:rPr>
          <w:rFonts w:ascii="Times New Roman" w:eastAsia="宋体" w:hAnsi="Times New Roman" w:cs="Times New Roman"/>
          <w:szCs w:val="21"/>
        </w:rPr>
      </w:pPr>
      <w:r>
        <w:rPr>
          <w:rFonts w:ascii="Times New Roman" w:eastAsia="宋体" w:hAnsi="Times New Roman" w:cs="Times New Roman"/>
          <w:szCs w:val="21"/>
        </w:rPr>
        <w:br w:type="page"/>
      </w:r>
    </w:p>
    <w:p w14:paraId="10E9925B" w14:textId="0035E223" w:rsidR="00DA57DF" w:rsidRPr="00DA57DF" w:rsidRDefault="00286ABD" w:rsidP="00DA57DF">
      <w:pPr>
        <w:pStyle w:val="af0"/>
        <w:numPr>
          <w:ilvl w:val="1"/>
          <w:numId w:val="3"/>
        </w:numPr>
        <w:spacing w:after="120" w:line="276" w:lineRule="auto"/>
        <w:ind w:firstLineChars="0"/>
        <w:rPr>
          <w:rFonts w:ascii="Times New Roman" w:hAnsi="Times New Roman" w:cs="Times New Roman"/>
          <w:sz w:val="22"/>
          <w:szCs w:val="24"/>
        </w:rPr>
      </w:pPr>
      <w:r>
        <w:rPr>
          <w:rFonts w:ascii="Times New Roman" w:eastAsia="宋体" w:hAnsi="Times New Roman" w:cs="Times New Roman" w:hint="eastAsia"/>
          <w:kern w:val="0"/>
          <w:szCs w:val="21"/>
          <w:lang w:bidi="ar"/>
        </w:rPr>
        <w:lastRenderedPageBreak/>
        <w:t>G</w:t>
      </w:r>
      <w:r w:rsidR="009222A7" w:rsidRPr="009222A7">
        <w:rPr>
          <w:rFonts w:ascii="Times New Roman" w:eastAsia="宋体" w:hAnsi="Times New Roman" w:cs="Times New Roman" w:hint="eastAsia"/>
          <w:kern w:val="0"/>
          <w:szCs w:val="21"/>
          <w:lang w:bidi="ar"/>
        </w:rPr>
        <w:t>lobal phosphorus fertilizer distribution scheme</w:t>
      </w:r>
      <w:r w:rsidR="00400B9D">
        <w:rPr>
          <w:rFonts w:ascii="Times New Roman" w:eastAsia="宋体" w:hAnsi="Times New Roman" w:cs="Times New Roman"/>
          <w:kern w:val="0"/>
          <w:szCs w:val="21"/>
          <w:lang w:bidi="ar"/>
        </w:rPr>
        <w:t xml:space="preserve"> </w:t>
      </w:r>
      <w:r w:rsidR="00813643">
        <w:rPr>
          <w:rFonts w:ascii="Times New Roman" w:eastAsia="宋体" w:hAnsi="Times New Roman" w:cs="Times New Roman" w:hint="eastAsia"/>
          <w:szCs w:val="21"/>
        </w:rPr>
        <w:t>in S</w:t>
      </w:r>
      <w:r w:rsidR="00813643" w:rsidRPr="00813643">
        <w:rPr>
          <w:rFonts w:ascii="Times New Roman" w:eastAsia="宋体" w:hAnsi="Times New Roman" w:cs="Times New Roman" w:hint="eastAsia"/>
          <w:szCs w:val="21"/>
          <w:vertAlign w:val="subscript"/>
        </w:rPr>
        <w:t>2</w:t>
      </w:r>
    </w:p>
    <w:p w14:paraId="521D9C0D" w14:textId="77777777" w:rsidR="00B908DB" w:rsidRDefault="00B908DB" w:rsidP="00B908DB">
      <w:pPr>
        <w:spacing w:after="120" w:line="276" w:lineRule="auto"/>
        <w:rPr>
          <w:rFonts w:hint="eastAsia"/>
          <w:noProof/>
        </w:rPr>
      </w:pPr>
    </w:p>
    <w:p w14:paraId="39BE24C9" w14:textId="25C0021B" w:rsidR="007A766F" w:rsidRPr="009D0C7D" w:rsidRDefault="00B908DB" w:rsidP="00DA57DF">
      <w:pPr>
        <w:spacing w:after="120" w:line="276" w:lineRule="auto"/>
        <w:jc w:val="center"/>
        <w:rPr>
          <w:rFonts w:ascii="Times New Roman" w:eastAsia="宋体" w:hAnsi="Times New Roman" w:cs="Times New Roman"/>
          <w:color w:val="000000" w:themeColor="text1"/>
          <w:kern w:val="0"/>
          <w:szCs w:val="21"/>
          <w:lang w:bidi="ar"/>
        </w:rPr>
      </w:pPr>
      <w:r>
        <w:rPr>
          <w:noProof/>
        </w:rPr>
        <w:drawing>
          <wp:inline distT="0" distB="0" distL="0" distR="0" wp14:anchorId="04AE0AE5" wp14:editId="0DE99184">
            <wp:extent cx="5212733" cy="1918800"/>
            <wp:effectExtent l="0" t="0" r="6985" b="5715"/>
            <wp:docPr id="8580899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12180" t="24768" r="14657" b="24347"/>
                    <a:stretch/>
                  </pic:blipFill>
                  <pic:spPr bwMode="auto">
                    <a:xfrm>
                      <a:off x="0" y="0"/>
                      <a:ext cx="5212733" cy="1918800"/>
                    </a:xfrm>
                    <a:prstGeom prst="rect">
                      <a:avLst/>
                    </a:prstGeom>
                    <a:noFill/>
                    <a:ln>
                      <a:noFill/>
                    </a:ln>
                    <a:extLst>
                      <a:ext uri="{53640926-AAD7-44D8-BBD7-CCE9431645EC}">
                        <a14:shadowObscured xmlns:a14="http://schemas.microsoft.com/office/drawing/2010/main"/>
                      </a:ext>
                    </a:extLst>
                  </pic:spPr>
                </pic:pic>
              </a:graphicData>
            </a:graphic>
          </wp:inline>
        </w:drawing>
      </w:r>
    </w:p>
    <w:p w14:paraId="4E9615C6" w14:textId="3A85E474" w:rsidR="007A766F" w:rsidRDefault="007A766F" w:rsidP="007A766F">
      <w:pPr>
        <w:rPr>
          <w:rFonts w:ascii="Times New Roman" w:eastAsia="宋体" w:hAnsi="Times New Roman" w:cs="Times New Roman"/>
          <w:color w:val="000000" w:themeColor="text1"/>
          <w:kern w:val="0"/>
          <w:szCs w:val="21"/>
          <w:lang w:bidi="ar"/>
        </w:rPr>
      </w:pPr>
      <w:r w:rsidRPr="000D0C20">
        <w:rPr>
          <w:rFonts w:ascii="Times New Roman" w:eastAsia="宋体" w:hAnsi="Times New Roman" w:cs="Times New Roman" w:hint="eastAsia"/>
          <w:color w:val="000000" w:themeColor="text1"/>
          <w:kern w:val="0"/>
          <w:szCs w:val="21"/>
          <w:lang w:bidi="ar"/>
        </w:rPr>
        <w:t>Figure S</w:t>
      </w:r>
      <w:r w:rsidR="009D2693">
        <w:rPr>
          <w:rFonts w:ascii="Times New Roman" w:eastAsia="宋体" w:hAnsi="Times New Roman" w:cs="Times New Roman" w:hint="eastAsia"/>
          <w:color w:val="000000" w:themeColor="text1"/>
          <w:kern w:val="0"/>
          <w:szCs w:val="21"/>
          <w:lang w:bidi="ar"/>
        </w:rPr>
        <w:t>5</w:t>
      </w:r>
      <w:r w:rsidR="00E60677">
        <w:rPr>
          <w:rFonts w:ascii="Times New Roman" w:eastAsia="宋体" w:hAnsi="Times New Roman" w:cs="Times New Roman" w:hint="eastAsia"/>
          <w:color w:val="000000" w:themeColor="text1"/>
          <w:kern w:val="0"/>
          <w:szCs w:val="21"/>
          <w:lang w:bidi="ar"/>
        </w:rPr>
        <w:t>.</w:t>
      </w:r>
      <w:r w:rsidRPr="000D0C20">
        <w:rPr>
          <w:rFonts w:ascii="Times New Roman" w:eastAsia="宋体" w:hAnsi="Times New Roman" w:cs="Times New Roman" w:hint="eastAsia"/>
          <w:color w:val="000000" w:themeColor="text1"/>
          <w:kern w:val="0"/>
          <w:szCs w:val="21"/>
          <w:lang w:bidi="ar"/>
        </w:rPr>
        <w:t xml:space="preserve"> </w:t>
      </w:r>
      <w:r w:rsidR="00213EFD">
        <w:rPr>
          <w:rFonts w:ascii="Times New Roman" w:eastAsia="宋体" w:hAnsi="Times New Roman" w:cs="Times New Roman"/>
          <w:color w:val="000000" w:themeColor="text1"/>
          <w:kern w:val="0"/>
          <w:szCs w:val="21"/>
          <w:lang w:bidi="ar"/>
        </w:rPr>
        <w:t>T</w:t>
      </w:r>
      <w:r w:rsidRPr="000D0C20">
        <w:rPr>
          <w:rFonts w:ascii="Times New Roman" w:eastAsia="宋体" w:hAnsi="Times New Roman" w:cs="Times New Roman" w:hint="eastAsia"/>
          <w:color w:val="000000" w:themeColor="text1"/>
          <w:kern w:val="0"/>
          <w:szCs w:val="21"/>
          <w:lang w:bidi="ar"/>
        </w:rPr>
        <w:t xml:space="preserve">he global </w:t>
      </w:r>
      <w:r w:rsidR="00213EFD">
        <w:rPr>
          <w:rFonts w:ascii="Times New Roman" w:eastAsia="宋体" w:hAnsi="Times New Roman" w:cs="Times New Roman"/>
          <w:color w:val="000000" w:themeColor="text1"/>
          <w:kern w:val="0"/>
          <w:szCs w:val="21"/>
          <w:lang w:bidi="ar"/>
        </w:rPr>
        <w:t xml:space="preserve">net </w:t>
      </w:r>
      <w:r w:rsidRPr="000D0C20">
        <w:rPr>
          <w:rFonts w:ascii="Times New Roman" w:eastAsia="宋体" w:hAnsi="Times New Roman" w:cs="Times New Roman" w:hint="eastAsia"/>
          <w:color w:val="000000" w:themeColor="text1"/>
          <w:kern w:val="0"/>
          <w:szCs w:val="21"/>
          <w:lang w:bidi="ar"/>
        </w:rPr>
        <w:t xml:space="preserve">phosphorus fertilizer distribution scheme. The thickness of the </w:t>
      </w:r>
      <w:r w:rsidR="00286ABD">
        <w:rPr>
          <w:rFonts w:ascii="Times New Roman" w:eastAsia="宋体" w:hAnsi="Times New Roman" w:cs="Times New Roman" w:hint="eastAsia"/>
          <w:color w:val="000000" w:themeColor="text1"/>
          <w:kern w:val="0"/>
          <w:szCs w:val="21"/>
          <w:lang w:bidi="ar"/>
        </w:rPr>
        <w:t>arrow</w:t>
      </w:r>
      <w:r w:rsidRPr="000D0C20">
        <w:rPr>
          <w:rFonts w:ascii="Times New Roman" w:eastAsia="宋体" w:hAnsi="Times New Roman" w:cs="Times New Roman" w:hint="eastAsia"/>
          <w:color w:val="000000" w:themeColor="text1"/>
          <w:kern w:val="0"/>
          <w:szCs w:val="21"/>
          <w:lang w:bidi="ar"/>
        </w:rPr>
        <w:t xml:space="preserve"> represents the amount of phosphorus allocated</w:t>
      </w:r>
      <w:r w:rsidR="00E82AC0">
        <w:rPr>
          <w:rFonts w:ascii="Times New Roman" w:eastAsia="宋体" w:hAnsi="Times New Roman" w:cs="Times New Roman" w:hint="eastAsia"/>
          <w:color w:val="000000" w:themeColor="text1"/>
          <w:kern w:val="0"/>
          <w:szCs w:val="21"/>
          <w:lang w:bidi="ar"/>
        </w:rPr>
        <w:t xml:space="preserve"> (in </w:t>
      </w:r>
      <w:r w:rsidR="004715BD">
        <w:rPr>
          <w:rFonts w:ascii="Times New Roman" w:eastAsia="宋体" w:hAnsi="Times New Roman" w:cs="Times New Roman" w:hint="eastAsia"/>
          <w:color w:val="000000" w:themeColor="text1"/>
          <w:kern w:val="0"/>
          <w:szCs w:val="21"/>
          <w:lang w:bidi="ar"/>
        </w:rPr>
        <w:t>k</w:t>
      </w:r>
      <w:r w:rsidR="00E82AC0">
        <w:rPr>
          <w:rFonts w:ascii="Times New Roman" w:eastAsia="宋体" w:hAnsi="Times New Roman" w:cs="Times New Roman" w:hint="eastAsia"/>
          <w:color w:val="000000" w:themeColor="text1"/>
          <w:kern w:val="0"/>
          <w:szCs w:val="21"/>
          <w:lang w:bidi="ar"/>
        </w:rPr>
        <w:t>t</w:t>
      </w:r>
      <w:r w:rsidR="009D2693">
        <w:rPr>
          <w:rFonts w:ascii="Times New Roman" w:eastAsia="宋体" w:hAnsi="Times New Roman" w:cs="Times New Roman" w:hint="eastAsia"/>
          <w:color w:val="000000" w:themeColor="text1"/>
          <w:kern w:val="0"/>
          <w:szCs w:val="21"/>
          <w:lang w:bidi="ar"/>
        </w:rPr>
        <w:t xml:space="preserve"> </w:t>
      </w:r>
      <w:r w:rsidR="00E82AC0">
        <w:rPr>
          <w:rFonts w:ascii="Times New Roman" w:eastAsia="宋体" w:hAnsi="Times New Roman" w:cs="Times New Roman" w:hint="eastAsia"/>
          <w:color w:val="000000" w:themeColor="text1"/>
          <w:kern w:val="0"/>
          <w:szCs w:val="21"/>
          <w:lang w:bidi="ar"/>
        </w:rPr>
        <w:t>P)</w:t>
      </w:r>
      <w:r w:rsidRPr="000D0C20">
        <w:rPr>
          <w:rFonts w:ascii="Times New Roman" w:eastAsia="宋体" w:hAnsi="Times New Roman" w:cs="Times New Roman" w:hint="eastAsia"/>
          <w:color w:val="000000" w:themeColor="text1"/>
          <w:kern w:val="0"/>
          <w:szCs w:val="21"/>
          <w:lang w:bidi="ar"/>
        </w:rPr>
        <w:t xml:space="preserve">, while the background color of </w:t>
      </w:r>
      <w:r w:rsidR="00286ABD" w:rsidRPr="000D0C20">
        <w:rPr>
          <w:rFonts w:ascii="Times New Roman" w:eastAsia="宋体" w:hAnsi="Times New Roman" w:cs="Times New Roman" w:hint="eastAsia"/>
          <w:color w:val="000000" w:themeColor="text1"/>
          <w:kern w:val="0"/>
          <w:szCs w:val="21"/>
          <w:lang w:bidi="ar"/>
        </w:rPr>
        <w:t xml:space="preserve">each region </w:t>
      </w:r>
      <w:r w:rsidRPr="000D0C20">
        <w:rPr>
          <w:rFonts w:ascii="Times New Roman" w:eastAsia="宋体" w:hAnsi="Times New Roman" w:cs="Times New Roman" w:hint="eastAsia"/>
          <w:color w:val="000000" w:themeColor="text1"/>
          <w:kern w:val="0"/>
          <w:szCs w:val="21"/>
          <w:lang w:bidi="ar"/>
        </w:rPr>
        <w:t>indicates the soil Olsen-P content</w:t>
      </w:r>
      <w:r w:rsidR="00213EFD">
        <w:rPr>
          <w:rFonts w:ascii="Times New Roman" w:eastAsia="宋体" w:hAnsi="Times New Roman" w:cs="Times New Roman"/>
          <w:color w:val="000000" w:themeColor="text1"/>
          <w:kern w:val="0"/>
          <w:szCs w:val="21"/>
          <w:lang w:bidi="ar"/>
        </w:rPr>
        <w:t xml:space="preserve"> (mg P kg</w:t>
      </w:r>
      <w:r w:rsidR="009F6CAB" w:rsidRPr="009F6CAB">
        <w:rPr>
          <w:rFonts w:ascii="Times New Roman" w:eastAsia="宋体" w:hAnsi="Times New Roman" w:cs="Times New Roman"/>
          <w:color w:val="000000" w:themeColor="text1"/>
          <w:kern w:val="0"/>
          <w:szCs w:val="21"/>
          <w:vertAlign w:val="superscript"/>
          <w:lang w:bidi="ar"/>
        </w:rPr>
        <w:t>-1</w:t>
      </w:r>
      <w:r w:rsidR="00213EFD">
        <w:rPr>
          <w:rFonts w:ascii="Times New Roman" w:eastAsia="宋体" w:hAnsi="Times New Roman" w:cs="Times New Roman"/>
          <w:color w:val="000000" w:themeColor="text1"/>
          <w:kern w:val="0"/>
          <w:szCs w:val="21"/>
          <w:lang w:bidi="ar"/>
        </w:rPr>
        <w:t>)</w:t>
      </w:r>
      <w:r w:rsidRPr="000D0C20">
        <w:rPr>
          <w:rFonts w:ascii="Times New Roman" w:eastAsia="宋体" w:hAnsi="Times New Roman" w:cs="Times New Roman" w:hint="eastAsia"/>
          <w:color w:val="000000" w:themeColor="text1"/>
          <w:kern w:val="0"/>
          <w:szCs w:val="21"/>
          <w:lang w:bidi="ar"/>
        </w:rPr>
        <w:t>.</w:t>
      </w:r>
    </w:p>
    <w:p w14:paraId="11151FD4" w14:textId="4A174FA7" w:rsidR="009222A7" w:rsidRPr="009222A7" w:rsidRDefault="007A766F" w:rsidP="009222A7">
      <w:pPr>
        <w:pStyle w:val="af0"/>
        <w:numPr>
          <w:ilvl w:val="1"/>
          <w:numId w:val="3"/>
        </w:numPr>
        <w:spacing w:after="120" w:line="276" w:lineRule="auto"/>
        <w:ind w:firstLineChars="0"/>
        <w:rPr>
          <w:rFonts w:ascii="Times New Roman" w:hAnsi="Times New Roman" w:cs="Times New Roman"/>
          <w:color w:val="FF0000"/>
          <w:sz w:val="22"/>
          <w:szCs w:val="24"/>
        </w:rPr>
      </w:pPr>
      <w:r w:rsidRPr="009222A7">
        <w:rPr>
          <w:rFonts w:ascii="Times New Roman" w:eastAsia="宋体" w:hAnsi="Times New Roman" w:cs="Times New Roman"/>
          <w:color w:val="000000" w:themeColor="text1"/>
          <w:kern w:val="0"/>
          <w:szCs w:val="21"/>
          <w:lang w:bidi="ar"/>
        </w:rPr>
        <w:br w:type="page"/>
      </w:r>
      <w:r w:rsidR="00286ABD">
        <w:rPr>
          <w:rFonts w:ascii="Times New Roman" w:eastAsia="宋体" w:hAnsi="Times New Roman" w:cs="Times New Roman" w:hint="eastAsia"/>
          <w:kern w:val="0"/>
          <w:szCs w:val="21"/>
          <w:lang w:bidi="ar"/>
        </w:rPr>
        <w:lastRenderedPageBreak/>
        <w:t>G</w:t>
      </w:r>
      <w:r w:rsidR="009222A7" w:rsidRPr="009222A7">
        <w:rPr>
          <w:rFonts w:ascii="Times New Roman" w:eastAsia="宋体" w:hAnsi="Times New Roman" w:cs="Times New Roman" w:hint="eastAsia"/>
          <w:kern w:val="0"/>
          <w:szCs w:val="21"/>
          <w:lang w:bidi="ar"/>
        </w:rPr>
        <w:t>lobal grain distribution scheme</w:t>
      </w:r>
      <w:r w:rsidR="00400B9D">
        <w:rPr>
          <w:rFonts w:ascii="Times New Roman" w:eastAsia="宋体" w:hAnsi="Times New Roman" w:cs="Times New Roman"/>
          <w:kern w:val="0"/>
          <w:szCs w:val="21"/>
          <w:lang w:bidi="ar"/>
        </w:rPr>
        <w:t xml:space="preserve"> </w:t>
      </w:r>
      <w:r w:rsidR="00813643">
        <w:rPr>
          <w:rFonts w:ascii="Times New Roman" w:eastAsia="宋体" w:hAnsi="Times New Roman" w:cs="Times New Roman" w:hint="eastAsia"/>
          <w:szCs w:val="21"/>
        </w:rPr>
        <w:t>in S</w:t>
      </w:r>
      <w:r w:rsidR="00813643" w:rsidRPr="00813643">
        <w:rPr>
          <w:rFonts w:ascii="Times New Roman" w:eastAsia="宋体" w:hAnsi="Times New Roman" w:cs="Times New Roman" w:hint="eastAsia"/>
          <w:szCs w:val="21"/>
          <w:vertAlign w:val="subscript"/>
        </w:rPr>
        <w:t>3</w:t>
      </w:r>
    </w:p>
    <w:p w14:paraId="29169F30" w14:textId="77777777" w:rsidR="00D60F61" w:rsidRDefault="00D60F61" w:rsidP="007A766F">
      <w:pPr>
        <w:rPr>
          <w:rFonts w:hint="eastAsia"/>
          <w:noProof/>
        </w:rPr>
      </w:pPr>
    </w:p>
    <w:p w14:paraId="6B09D3B8" w14:textId="05FBD492" w:rsidR="00BA26FF" w:rsidRDefault="00D60F61" w:rsidP="007A766F">
      <w:pPr>
        <w:rPr>
          <w:rFonts w:hint="eastAsia"/>
          <w:noProof/>
        </w:rPr>
      </w:pPr>
      <w:r>
        <w:rPr>
          <w:noProof/>
        </w:rPr>
        <w:drawing>
          <wp:inline distT="0" distB="0" distL="0" distR="0" wp14:anchorId="430A2B4E" wp14:editId="54F22036">
            <wp:extent cx="5413833" cy="1918800"/>
            <wp:effectExtent l="0" t="0" r="0" b="5715"/>
            <wp:docPr id="3685270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13783" t="24999" r="12538" b="25650"/>
                    <a:stretch/>
                  </pic:blipFill>
                  <pic:spPr bwMode="auto">
                    <a:xfrm>
                      <a:off x="0" y="0"/>
                      <a:ext cx="5413833" cy="1918800"/>
                    </a:xfrm>
                    <a:prstGeom prst="rect">
                      <a:avLst/>
                    </a:prstGeom>
                    <a:noFill/>
                    <a:ln>
                      <a:noFill/>
                    </a:ln>
                    <a:extLst>
                      <a:ext uri="{53640926-AAD7-44D8-BBD7-CCE9431645EC}">
                        <a14:shadowObscured xmlns:a14="http://schemas.microsoft.com/office/drawing/2010/main"/>
                      </a:ext>
                    </a:extLst>
                  </pic:spPr>
                </pic:pic>
              </a:graphicData>
            </a:graphic>
          </wp:inline>
        </w:drawing>
      </w:r>
    </w:p>
    <w:p w14:paraId="773459F3" w14:textId="4A4DC65D" w:rsidR="00364656" w:rsidRPr="00E82AC0" w:rsidRDefault="007A766F" w:rsidP="00364656">
      <w:pPr>
        <w:rPr>
          <w:rFonts w:ascii="Times New Roman" w:eastAsia="宋体" w:hAnsi="Times New Roman" w:cs="Times New Roman"/>
          <w:szCs w:val="21"/>
        </w:rPr>
      </w:pPr>
      <w:r w:rsidRPr="000D0C20">
        <w:rPr>
          <w:rFonts w:ascii="Times New Roman" w:eastAsia="宋体" w:hAnsi="Times New Roman" w:cs="Times New Roman" w:hint="eastAsia"/>
          <w:color w:val="000000" w:themeColor="text1"/>
          <w:kern w:val="0"/>
          <w:szCs w:val="21"/>
          <w:lang w:bidi="ar"/>
        </w:rPr>
        <w:t>Figure S</w:t>
      </w:r>
      <w:r w:rsidR="009D2693">
        <w:rPr>
          <w:rFonts w:ascii="Times New Roman" w:eastAsia="宋体" w:hAnsi="Times New Roman" w:cs="Times New Roman" w:hint="eastAsia"/>
          <w:szCs w:val="21"/>
        </w:rPr>
        <w:t>6</w:t>
      </w:r>
      <w:r w:rsidR="00E60677">
        <w:rPr>
          <w:rFonts w:ascii="Times New Roman" w:eastAsia="宋体" w:hAnsi="Times New Roman" w:cs="Times New Roman" w:hint="eastAsia"/>
          <w:szCs w:val="21"/>
        </w:rPr>
        <w:t>.</w:t>
      </w:r>
      <w:r w:rsidR="00E82AC0" w:rsidRPr="000D0C20">
        <w:rPr>
          <w:rFonts w:ascii="Times New Roman" w:eastAsia="宋体" w:hAnsi="Times New Roman" w:cs="Times New Roman" w:hint="eastAsia"/>
          <w:color w:val="000000" w:themeColor="text1"/>
          <w:kern w:val="0"/>
          <w:szCs w:val="21"/>
          <w:lang w:bidi="ar"/>
        </w:rPr>
        <w:t xml:space="preserve"> </w:t>
      </w:r>
      <w:r w:rsidR="00213EFD">
        <w:rPr>
          <w:rFonts w:ascii="Times New Roman" w:eastAsia="宋体" w:hAnsi="Times New Roman" w:cs="Times New Roman"/>
          <w:color w:val="000000" w:themeColor="text1"/>
          <w:kern w:val="0"/>
          <w:szCs w:val="21"/>
          <w:lang w:bidi="ar"/>
        </w:rPr>
        <w:t>T</w:t>
      </w:r>
      <w:r w:rsidR="00E82AC0" w:rsidRPr="000D0C20">
        <w:rPr>
          <w:rFonts w:ascii="Times New Roman" w:eastAsia="宋体" w:hAnsi="Times New Roman" w:cs="Times New Roman" w:hint="eastAsia"/>
          <w:color w:val="000000" w:themeColor="text1"/>
          <w:kern w:val="0"/>
          <w:szCs w:val="21"/>
          <w:lang w:bidi="ar"/>
        </w:rPr>
        <w:t xml:space="preserve">he global </w:t>
      </w:r>
      <w:r w:rsidR="00E82AC0">
        <w:rPr>
          <w:rFonts w:ascii="Times New Roman" w:eastAsia="宋体" w:hAnsi="Times New Roman" w:cs="Times New Roman" w:hint="eastAsia"/>
          <w:color w:val="000000" w:themeColor="text1"/>
          <w:kern w:val="0"/>
          <w:szCs w:val="21"/>
          <w:lang w:bidi="ar"/>
        </w:rPr>
        <w:t>grain</w:t>
      </w:r>
      <w:r w:rsidR="00E82AC0" w:rsidRPr="000D0C20">
        <w:rPr>
          <w:rFonts w:ascii="Times New Roman" w:eastAsia="宋体" w:hAnsi="Times New Roman" w:cs="Times New Roman" w:hint="eastAsia"/>
          <w:color w:val="000000" w:themeColor="text1"/>
          <w:kern w:val="0"/>
          <w:szCs w:val="21"/>
          <w:lang w:bidi="ar"/>
        </w:rPr>
        <w:t xml:space="preserve"> distribution scheme. The thickness of the </w:t>
      </w:r>
      <w:r w:rsidR="00286ABD">
        <w:rPr>
          <w:rFonts w:ascii="Times New Roman" w:eastAsia="宋体" w:hAnsi="Times New Roman" w:cs="Times New Roman" w:hint="eastAsia"/>
          <w:color w:val="000000" w:themeColor="text1"/>
          <w:kern w:val="0"/>
          <w:szCs w:val="21"/>
          <w:lang w:bidi="ar"/>
        </w:rPr>
        <w:t>arrows</w:t>
      </w:r>
      <w:r w:rsidR="00E82AC0" w:rsidRPr="000D0C20">
        <w:rPr>
          <w:rFonts w:ascii="Times New Roman" w:eastAsia="宋体" w:hAnsi="Times New Roman" w:cs="Times New Roman" w:hint="eastAsia"/>
          <w:color w:val="000000" w:themeColor="text1"/>
          <w:kern w:val="0"/>
          <w:szCs w:val="21"/>
          <w:lang w:bidi="ar"/>
        </w:rPr>
        <w:t xml:space="preserve"> represents the amount of </w:t>
      </w:r>
      <w:r w:rsidR="00364656" w:rsidRPr="00364656">
        <w:rPr>
          <w:rFonts w:ascii="Times New Roman" w:eastAsia="宋体" w:hAnsi="Times New Roman" w:cs="Times New Roman" w:hint="eastAsia"/>
          <w:color w:val="000000" w:themeColor="text1"/>
          <w:kern w:val="0"/>
          <w:szCs w:val="21"/>
          <w:lang w:bidi="ar"/>
        </w:rPr>
        <w:t>grain</w:t>
      </w:r>
      <w:r w:rsidR="00E82AC0" w:rsidRPr="000D0C20">
        <w:rPr>
          <w:rFonts w:ascii="Times New Roman" w:eastAsia="宋体" w:hAnsi="Times New Roman" w:cs="Times New Roman" w:hint="eastAsia"/>
          <w:color w:val="000000" w:themeColor="text1"/>
          <w:kern w:val="0"/>
          <w:szCs w:val="21"/>
          <w:lang w:bidi="ar"/>
        </w:rPr>
        <w:t xml:space="preserve"> allocated</w:t>
      </w:r>
      <w:r w:rsidR="00E82AC0">
        <w:rPr>
          <w:rFonts w:ascii="Times New Roman" w:eastAsia="宋体" w:hAnsi="Times New Roman" w:cs="Times New Roman" w:hint="eastAsia"/>
          <w:color w:val="000000" w:themeColor="text1"/>
          <w:kern w:val="0"/>
          <w:szCs w:val="21"/>
          <w:lang w:bidi="ar"/>
        </w:rPr>
        <w:t xml:space="preserve"> (in </w:t>
      </w:r>
      <w:r w:rsidR="007000F9">
        <w:rPr>
          <w:rFonts w:ascii="Times New Roman" w:eastAsia="宋体" w:hAnsi="Times New Roman" w:cs="Times New Roman" w:hint="eastAsia"/>
          <w:color w:val="000000" w:themeColor="text1"/>
          <w:kern w:val="0"/>
          <w:szCs w:val="21"/>
          <w:lang w:bidi="ar"/>
        </w:rPr>
        <w:t>M</w:t>
      </w:r>
      <w:r w:rsidR="00E82AC0">
        <w:rPr>
          <w:rFonts w:ascii="Times New Roman" w:eastAsia="宋体" w:hAnsi="Times New Roman" w:cs="Times New Roman" w:hint="eastAsia"/>
          <w:color w:val="000000" w:themeColor="text1"/>
          <w:kern w:val="0"/>
          <w:szCs w:val="21"/>
          <w:lang w:bidi="ar"/>
        </w:rPr>
        <w:t>t)</w:t>
      </w:r>
      <w:r w:rsidR="00E82AC0" w:rsidRPr="000D0C20">
        <w:rPr>
          <w:rFonts w:ascii="Times New Roman" w:eastAsia="宋体" w:hAnsi="Times New Roman" w:cs="Times New Roman" w:hint="eastAsia"/>
          <w:color w:val="000000" w:themeColor="text1"/>
          <w:kern w:val="0"/>
          <w:szCs w:val="21"/>
          <w:lang w:bidi="ar"/>
        </w:rPr>
        <w:t xml:space="preserve">, while the background color </w:t>
      </w:r>
      <w:r w:rsidR="00286ABD">
        <w:rPr>
          <w:rFonts w:ascii="Times New Roman" w:eastAsia="宋体" w:hAnsi="Times New Roman" w:cs="Times New Roman" w:hint="eastAsia"/>
          <w:color w:val="000000" w:themeColor="text1"/>
          <w:kern w:val="0"/>
          <w:szCs w:val="21"/>
          <w:lang w:bidi="ar"/>
        </w:rPr>
        <w:t xml:space="preserve">of </w:t>
      </w:r>
      <w:r w:rsidR="00286ABD" w:rsidRPr="000D0C20">
        <w:rPr>
          <w:rFonts w:ascii="Times New Roman" w:eastAsia="宋体" w:hAnsi="Times New Roman" w:cs="Times New Roman" w:hint="eastAsia"/>
          <w:color w:val="000000" w:themeColor="text1"/>
          <w:kern w:val="0"/>
          <w:szCs w:val="21"/>
          <w:lang w:bidi="ar"/>
        </w:rPr>
        <w:t>each region</w:t>
      </w:r>
      <w:r w:rsidR="00286ABD">
        <w:rPr>
          <w:rFonts w:ascii="Times New Roman" w:eastAsia="宋体" w:hAnsi="Times New Roman" w:cs="Times New Roman"/>
          <w:color w:val="000000" w:themeColor="text1"/>
          <w:kern w:val="0"/>
          <w:szCs w:val="21"/>
          <w:lang w:bidi="ar"/>
        </w:rPr>
        <w:t xml:space="preserve"> </w:t>
      </w:r>
      <w:r w:rsidR="00213EFD">
        <w:rPr>
          <w:rFonts w:ascii="Times New Roman" w:eastAsia="宋体" w:hAnsi="Times New Roman" w:cs="Times New Roman"/>
          <w:color w:val="000000" w:themeColor="text1"/>
          <w:kern w:val="0"/>
          <w:szCs w:val="21"/>
          <w:lang w:bidi="ar"/>
        </w:rPr>
        <w:t xml:space="preserve">shows </w:t>
      </w:r>
      <w:r w:rsidR="00364656" w:rsidRPr="00364656">
        <w:rPr>
          <w:rFonts w:ascii="Times New Roman" w:eastAsia="宋体" w:hAnsi="Times New Roman" w:cs="Times New Roman" w:hint="eastAsia"/>
          <w:color w:val="000000" w:themeColor="text1"/>
          <w:kern w:val="0"/>
          <w:szCs w:val="21"/>
          <w:lang w:bidi="ar"/>
        </w:rPr>
        <w:t xml:space="preserve">the </w:t>
      </w:r>
      <w:proofErr w:type="spellStart"/>
      <w:r w:rsidR="00274AF2">
        <w:rPr>
          <w:rFonts w:ascii="Times New Roman" w:eastAsia="宋体" w:hAnsi="Times New Roman" w:cs="Times New Roman" w:hint="eastAsia"/>
          <w:color w:val="000000" w:themeColor="text1"/>
          <w:kern w:val="0"/>
          <w:szCs w:val="21"/>
          <w:lang w:bidi="ar"/>
        </w:rPr>
        <w:t>G</w:t>
      </w:r>
      <w:r w:rsidR="00364656" w:rsidRPr="00364656">
        <w:rPr>
          <w:rFonts w:ascii="Times New Roman" w:eastAsia="宋体" w:hAnsi="Times New Roman" w:cs="Times New Roman" w:hint="eastAsia"/>
          <w:color w:val="000000" w:themeColor="text1"/>
          <w:kern w:val="0"/>
          <w:szCs w:val="21"/>
          <w:lang w:bidi="ar"/>
        </w:rPr>
        <w:t>rain</w:t>
      </w:r>
      <w:r w:rsidR="00274AF2" w:rsidRPr="00274AF2">
        <w:rPr>
          <w:rFonts w:ascii="Times New Roman" w:eastAsia="宋体" w:hAnsi="Times New Roman" w:cs="Times New Roman" w:hint="eastAsia"/>
          <w:color w:val="000000" w:themeColor="text1"/>
          <w:kern w:val="0"/>
          <w:szCs w:val="21"/>
          <w:vertAlign w:val="subscript"/>
          <w:lang w:bidi="ar"/>
        </w:rPr>
        <w:t>budget</w:t>
      </w:r>
      <w:proofErr w:type="spellEnd"/>
      <w:r w:rsidR="00364656" w:rsidRPr="00364656">
        <w:rPr>
          <w:rFonts w:ascii="Times New Roman" w:eastAsia="宋体" w:hAnsi="Times New Roman" w:cs="Times New Roman" w:hint="eastAsia"/>
          <w:color w:val="000000" w:themeColor="text1"/>
          <w:kern w:val="0"/>
          <w:szCs w:val="21"/>
          <w:lang w:bidi="ar"/>
        </w:rPr>
        <w:t xml:space="preserve"> </w:t>
      </w:r>
      <w:r w:rsidR="003D6E8A">
        <w:rPr>
          <w:rFonts w:ascii="Times New Roman" w:eastAsia="宋体" w:hAnsi="Times New Roman" w:cs="Times New Roman" w:hint="eastAsia"/>
          <w:color w:val="000000" w:themeColor="text1"/>
          <w:kern w:val="0"/>
          <w:szCs w:val="21"/>
          <w:lang w:bidi="ar"/>
        </w:rPr>
        <w:t xml:space="preserve">(in </w:t>
      </w:r>
      <w:r w:rsidR="00731D2F">
        <w:rPr>
          <w:rFonts w:ascii="Times New Roman" w:eastAsia="宋体" w:hAnsi="Times New Roman" w:cs="Times New Roman" w:hint="eastAsia"/>
          <w:color w:val="000000" w:themeColor="text1"/>
          <w:kern w:val="0"/>
          <w:szCs w:val="21"/>
          <w:lang w:bidi="ar"/>
        </w:rPr>
        <w:t>M</w:t>
      </w:r>
      <w:r w:rsidR="00FC7842">
        <w:rPr>
          <w:rFonts w:ascii="Times New Roman" w:eastAsia="宋体" w:hAnsi="Times New Roman" w:cs="Times New Roman" w:hint="eastAsia"/>
          <w:szCs w:val="21"/>
        </w:rPr>
        <w:t>t</w:t>
      </w:r>
      <w:r w:rsidR="003D6E8A">
        <w:rPr>
          <w:rFonts w:ascii="Times New Roman" w:eastAsia="宋体" w:hAnsi="Times New Roman" w:cs="Times New Roman" w:hint="eastAsia"/>
          <w:color w:val="000000" w:themeColor="text1"/>
          <w:kern w:val="0"/>
          <w:szCs w:val="21"/>
          <w:lang w:bidi="ar"/>
        </w:rPr>
        <w:t>)</w:t>
      </w:r>
      <w:r w:rsidR="00364656" w:rsidRPr="000D0C20">
        <w:rPr>
          <w:rFonts w:ascii="Times New Roman" w:eastAsia="宋体" w:hAnsi="Times New Roman" w:cs="Times New Roman" w:hint="eastAsia"/>
          <w:color w:val="000000" w:themeColor="text1"/>
          <w:kern w:val="0"/>
          <w:szCs w:val="21"/>
          <w:lang w:bidi="ar"/>
        </w:rPr>
        <w:t>.</w:t>
      </w:r>
    </w:p>
    <w:p w14:paraId="07449787" w14:textId="1F67FE05" w:rsidR="00D5330F" w:rsidRDefault="00D5330F">
      <w:pPr>
        <w:widowControl/>
        <w:jc w:val="left"/>
        <w:rPr>
          <w:rFonts w:ascii="Times New Roman" w:eastAsia="宋体" w:hAnsi="Times New Roman" w:cs="Times New Roman"/>
          <w:szCs w:val="21"/>
        </w:rPr>
      </w:pPr>
      <w:r>
        <w:rPr>
          <w:rFonts w:ascii="Times New Roman" w:eastAsia="宋体" w:hAnsi="Times New Roman" w:cs="Times New Roman"/>
          <w:szCs w:val="21"/>
        </w:rPr>
        <w:br w:type="page"/>
      </w:r>
    </w:p>
    <w:p w14:paraId="7388C01C" w14:textId="72D8434A" w:rsidR="00DB6818" w:rsidRPr="002A1725" w:rsidRDefault="00D5330F" w:rsidP="00716E70">
      <w:pPr>
        <w:pStyle w:val="af0"/>
        <w:widowControl/>
        <w:numPr>
          <w:ilvl w:val="0"/>
          <w:numId w:val="4"/>
        </w:numPr>
        <w:spacing w:line="276" w:lineRule="auto"/>
        <w:ind w:firstLineChars="0"/>
        <w:jc w:val="left"/>
        <w:rPr>
          <w:rFonts w:ascii="Times New Roman" w:eastAsia="宋体" w:hAnsi="Times New Roman" w:cs="Times New Roman"/>
          <w:b/>
          <w:bCs/>
          <w:szCs w:val="21"/>
        </w:rPr>
      </w:pPr>
      <w:r w:rsidRPr="00D5330F">
        <w:rPr>
          <w:rFonts w:ascii="Times New Roman" w:hAnsi="Times New Roman" w:cs="Times New Roman"/>
          <w:b/>
          <w:bCs/>
          <w:sz w:val="22"/>
          <w:szCs w:val="24"/>
        </w:rPr>
        <w:lastRenderedPageBreak/>
        <w:t>Supplementary References</w:t>
      </w:r>
    </w:p>
    <w:p w14:paraId="65DCCF33" w14:textId="2B7C9020" w:rsidR="002A1725" w:rsidRPr="002A1725" w:rsidRDefault="002A1725" w:rsidP="00716E70">
      <w:pPr>
        <w:pStyle w:val="ad"/>
        <w:spacing w:line="276" w:lineRule="auto"/>
        <w:rPr>
          <w:rFonts w:ascii="Times New Roman" w:hAnsi="Times New Roman" w:cs="Times New Roman"/>
        </w:rPr>
      </w:pPr>
      <w:r>
        <w:rPr>
          <w:rFonts w:eastAsia="宋体"/>
          <w:b/>
          <w:bCs/>
          <w:szCs w:val="21"/>
        </w:rPr>
        <w:fldChar w:fldCharType="begin"/>
      </w:r>
      <w:r w:rsidRPr="00694258">
        <w:rPr>
          <w:rFonts w:eastAsia="宋体"/>
          <w:b/>
          <w:bCs/>
          <w:szCs w:val="21"/>
        </w:rPr>
        <w:instrText xml:space="preserve"> ADDIN ZOTERO_BIBL {"uncited":[],"omitted":[],"custom":[]} CSL_BIBLIOGRAPHY </w:instrText>
      </w:r>
      <w:r>
        <w:rPr>
          <w:rFonts w:eastAsia="宋体"/>
          <w:b/>
          <w:bCs/>
          <w:szCs w:val="21"/>
        </w:rPr>
        <w:fldChar w:fldCharType="separate"/>
      </w:r>
      <w:r w:rsidRPr="00694258">
        <w:rPr>
          <w:rFonts w:ascii="Times New Roman" w:hAnsi="Times New Roman" w:cs="Times New Roman"/>
        </w:rPr>
        <w:t>1.</w:t>
      </w:r>
      <w:r w:rsidRPr="00694258">
        <w:rPr>
          <w:rFonts w:ascii="Times New Roman" w:hAnsi="Times New Roman" w:cs="Times New Roman"/>
        </w:rPr>
        <w:tab/>
        <w:t>Langhans, C., Beusen, A. H. W., Mogollón, J</w:t>
      </w:r>
      <w:r w:rsidR="00694258" w:rsidRPr="00694258">
        <w:rPr>
          <w:rFonts w:ascii="Times New Roman" w:hAnsi="Times New Roman" w:cs="Times New Roman"/>
        </w:rPr>
        <w:t>.</w:t>
      </w:r>
      <w:r w:rsidR="00E233A9" w:rsidRPr="00694258">
        <w:rPr>
          <w:rFonts w:ascii="Times New Roman" w:hAnsi="Times New Roman" w:cs="Times New Roman" w:hint="eastAsia"/>
        </w:rPr>
        <w:t xml:space="preserve"> &amp; Bouwman A. F</w:t>
      </w:r>
      <w:r w:rsidRPr="00694258">
        <w:rPr>
          <w:rFonts w:ascii="Times New Roman" w:hAnsi="Times New Roman" w:cs="Times New Roman"/>
        </w:rPr>
        <w:t xml:space="preserve">. </w:t>
      </w:r>
      <w:r w:rsidRPr="002A1725">
        <w:rPr>
          <w:rFonts w:ascii="Times New Roman" w:hAnsi="Times New Roman" w:cs="Times New Roman"/>
        </w:rPr>
        <w:t xml:space="preserve">Phosphorus for Sustainable Development Goal target of doubling smallholder productivity. </w:t>
      </w:r>
      <w:bookmarkStart w:id="4" w:name="_Hlk179390642"/>
      <w:r w:rsidRPr="002A1725">
        <w:rPr>
          <w:rFonts w:ascii="Times New Roman" w:hAnsi="Times New Roman" w:cs="Times New Roman"/>
          <w:i/>
          <w:iCs/>
        </w:rPr>
        <w:t>Nat</w:t>
      </w:r>
      <w:r w:rsidR="00961D28">
        <w:rPr>
          <w:rFonts w:ascii="Times New Roman" w:hAnsi="Times New Roman" w:cs="Times New Roman" w:hint="eastAsia"/>
          <w:i/>
          <w:iCs/>
        </w:rPr>
        <w:t>.</w:t>
      </w:r>
      <w:r w:rsidRPr="002A1725">
        <w:rPr>
          <w:rFonts w:ascii="Times New Roman" w:hAnsi="Times New Roman" w:cs="Times New Roman"/>
          <w:i/>
          <w:iCs/>
        </w:rPr>
        <w:t xml:space="preserve"> Sustain</w:t>
      </w:r>
      <w:r w:rsidR="00A71435">
        <w:rPr>
          <w:rFonts w:ascii="Times New Roman" w:hAnsi="Times New Roman" w:cs="Times New Roman" w:hint="eastAsia"/>
          <w:i/>
          <w:iCs/>
        </w:rPr>
        <w:t>.</w:t>
      </w:r>
      <w:r w:rsidRPr="002A1725">
        <w:rPr>
          <w:rFonts w:ascii="Times New Roman" w:hAnsi="Times New Roman" w:cs="Times New Roman"/>
        </w:rPr>
        <w:t xml:space="preserve"> </w:t>
      </w:r>
      <w:bookmarkEnd w:id="4"/>
      <w:r w:rsidRPr="002A1725">
        <w:rPr>
          <w:rFonts w:ascii="Times New Roman" w:hAnsi="Times New Roman" w:cs="Times New Roman"/>
          <w:b/>
          <w:bCs/>
        </w:rPr>
        <w:t>5</w:t>
      </w:r>
      <w:r w:rsidRPr="002A1725">
        <w:rPr>
          <w:rFonts w:ascii="Times New Roman" w:hAnsi="Times New Roman" w:cs="Times New Roman"/>
        </w:rPr>
        <w:t>, 57–63 (2021).</w:t>
      </w:r>
    </w:p>
    <w:p w14:paraId="6305CA77" w14:textId="24D39B13" w:rsidR="002A1725" w:rsidRPr="002A1725" w:rsidRDefault="002A1725" w:rsidP="00716E70">
      <w:pPr>
        <w:pStyle w:val="ad"/>
        <w:spacing w:line="276" w:lineRule="auto"/>
        <w:rPr>
          <w:rFonts w:ascii="Times New Roman" w:hAnsi="Times New Roman" w:cs="Times New Roman"/>
        </w:rPr>
      </w:pPr>
      <w:r w:rsidRPr="002A1725">
        <w:rPr>
          <w:rFonts w:ascii="Times New Roman" w:hAnsi="Times New Roman" w:cs="Times New Roman"/>
        </w:rPr>
        <w:t>2.</w:t>
      </w:r>
      <w:r w:rsidRPr="002A1725">
        <w:rPr>
          <w:rFonts w:ascii="Times New Roman" w:hAnsi="Times New Roman" w:cs="Times New Roman"/>
        </w:rPr>
        <w:tab/>
        <w:t xml:space="preserve">McDowell, R. W., Pletnyakov, P. &amp; Haygarth, P. M. Phosphorus applications adjusted to optimal crop yields can help sustain global phosphorus reserves. </w:t>
      </w:r>
      <w:r w:rsidRPr="002A1725">
        <w:rPr>
          <w:rFonts w:ascii="Times New Roman" w:hAnsi="Times New Roman" w:cs="Times New Roman"/>
          <w:i/>
          <w:iCs/>
        </w:rPr>
        <w:t>Nat</w:t>
      </w:r>
      <w:r w:rsidR="00961D28">
        <w:rPr>
          <w:rFonts w:ascii="Times New Roman" w:hAnsi="Times New Roman" w:cs="Times New Roman" w:hint="eastAsia"/>
          <w:i/>
          <w:iCs/>
        </w:rPr>
        <w:t>.</w:t>
      </w:r>
      <w:r w:rsidRPr="002A1725">
        <w:rPr>
          <w:rFonts w:ascii="Times New Roman" w:hAnsi="Times New Roman" w:cs="Times New Roman"/>
          <w:i/>
          <w:iCs/>
        </w:rPr>
        <w:t xml:space="preserve"> Food</w:t>
      </w:r>
      <w:r w:rsidRPr="002A1725">
        <w:rPr>
          <w:rFonts w:ascii="Times New Roman" w:hAnsi="Times New Roman" w:cs="Times New Roman"/>
        </w:rPr>
        <w:t xml:space="preserve"> </w:t>
      </w:r>
      <w:r w:rsidRPr="002A1725">
        <w:rPr>
          <w:rFonts w:ascii="Times New Roman" w:hAnsi="Times New Roman" w:cs="Times New Roman"/>
          <w:b/>
          <w:bCs/>
        </w:rPr>
        <w:t>5</w:t>
      </w:r>
      <w:r w:rsidRPr="002A1725">
        <w:rPr>
          <w:rFonts w:ascii="Times New Roman" w:hAnsi="Times New Roman" w:cs="Times New Roman"/>
        </w:rPr>
        <w:t xml:space="preserve">, 332–339 (2024) </w:t>
      </w:r>
    </w:p>
    <w:p w14:paraId="7035297E" w14:textId="0ED468D8" w:rsidR="002A1725" w:rsidRPr="002A1725" w:rsidRDefault="002A1725" w:rsidP="00716E70">
      <w:pPr>
        <w:pStyle w:val="ad"/>
        <w:spacing w:line="276" w:lineRule="auto"/>
        <w:rPr>
          <w:rFonts w:ascii="Times New Roman" w:hAnsi="Times New Roman" w:cs="Times New Roman"/>
        </w:rPr>
      </w:pPr>
      <w:r w:rsidRPr="002A1725">
        <w:rPr>
          <w:rFonts w:ascii="Times New Roman" w:hAnsi="Times New Roman" w:cs="Times New Roman"/>
        </w:rPr>
        <w:t>3.</w:t>
      </w:r>
      <w:r w:rsidRPr="002A1725">
        <w:rPr>
          <w:rFonts w:ascii="Times New Roman" w:hAnsi="Times New Roman" w:cs="Times New Roman"/>
        </w:rPr>
        <w:tab/>
        <w:t xml:space="preserve">McDowell, R. W., Noble, A., Pletnyakov, P. &amp; Haygarth, P. M. A Global Database of Soil Plant Available Phosphorus. </w:t>
      </w:r>
      <w:r w:rsidRPr="002A1725">
        <w:rPr>
          <w:rFonts w:ascii="Times New Roman" w:hAnsi="Times New Roman" w:cs="Times New Roman"/>
          <w:i/>
          <w:iCs/>
        </w:rPr>
        <w:t>Sci</w:t>
      </w:r>
      <w:r w:rsidR="00961D28">
        <w:rPr>
          <w:rFonts w:ascii="Times New Roman" w:hAnsi="Times New Roman" w:cs="Times New Roman" w:hint="eastAsia"/>
          <w:i/>
          <w:iCs/>
        </w:rPr>
        <w:t>.</w:t>
      </w:r>
      <w:r w:rsidRPr="002A1725">
        <w:rPr>
          <w:rFonts w:ascii="Times New Roman" w:hAnsi="Times New Roman" w:cs="Times New Roman"/>
          <w:i/>
          <w:iCs/>
        </w:rPr>
        <w:t xml:space="preserve"> Data</w:t>
      </w:r>
      <w:r w:rsidRPr="002A1725">
        <w:rPr>
          <w:rFonts w:ascii="Times New Roman" w:hAnsi="Times New Roman" w:cs="Times New Roman"/>
        </w:rPr>
        <w:t xml:space="preserve"> </w:t>
      </w:r>
      <w:r w:rsidRPr="002A1725">
        <w:rPr>
          <w:rFonts w:ascii="Times New Roman" w:hAnsi="Times New Roman" w:cs="Times New Roman"/>
          <w:b/>
          <w:bCs/>
        </w:rPr>
        <w:t>10</w:t>
      </w:r>
      <w:r w:rsidRPr="002A1725">
        <w:rPr>
          <w:rFonts w:ascii="Times New Roman" w:hAnsi="Times New Roman" w:cs="Times New Roman"/>
        </w:rPr>
        <w:t>, 125 (2023).</w:t>
      </w:r>
    </w:p>
    <w:p w14:paraId="4285C70D" w14:textId="4D1FD188" w:rsidR="002A1725" w:rsidRDefault="002A1725" w:rsidP="00716E70">
      <w:pPr>
        <w:pStyle w:val="ad"/>
        <w:spacing w:line="276" w:lineRule="auto"/>
        <w:rPr>
          <w:rFonts w:ascii="Times New Roman" w:hAnsi="Times New Roman" w:cs="Times New Roman"/>
        </w:rPr>
      </w:pPr>
      <w:r w:rsidRPr="002A1725">
        <w:rPr>
          <w:rFonts w:ascii="Times New Roman" w:hAnsi="Times New Roman" w:cs="Times New Roman"/>
        </w:rPr>
        <w:t>4.</w:t>
      </w:r>
      <w:r w:rsidRPr="002A1725">
        <w:rPr>
          <w:rFonts w:ascii="Times New Roman" w:hAnsi="Times New Roman" w:cs="Times New Roman"/>
        </w:rPr>
        <w:tab/>
        <w:t xml:space="preserve">Le Noe, J. </w:t>
      </w:r>
      <w:r w:rsidRPr="002A1725">
        <w:rPr>
          <w:rFonts w:ascii="Times New Roman" w:hAnsi="Times New Roman" w:cs="Times New Roman"/>
          <w:i/>
          <w:iCs/>
        </w:rPr>
        <w:t>et al.</w:t>
      </w:r>
      <w:r w:rsidRPr="002A1725">
        <w:rPr>
          <w:rFonts w:ascii="Times New Roman" w:hAnsi="Times New Roman" w:cs="Times New Roman"/>
        </w:rPr>
        <w:t xml:space="preserve"> The phosphorus legacy offers opportunities for agro-ecological transition. </w:t>
      </w:r>
      <w:r w:rsidRPr="002A1725">
        <w:rPr>
          <w:rFonts w:ascii="Times New Roman" w:hAnsi="Times New Roman" w:cs="Times New Roman" w:hint="eastAsia"/>
          <w:i/>
          <w:iCs/>
        </w:rPr>
        <w:t>Environ. Res. Lett.</w:t>
      </w:r>
      <w:r w:rsidRPr="002A1725">
        <w:rPr>
          <w:rFonts w:ascii="Times New Roman" w:hAnsi="Times New Roman" w:cs="Times New Roman"/>
        </w:rPr>
        <w:t xml:space="preserve"> </w:t>
      </w:r>
      <w:r w:rsidRPr="002A1725">
        <w:rPr>
          <w:rFonts w:ascii="Times New Roman" w:hAnsi="Times New Roman" w:cs="Times New Roman"/>
          <w:b/>
          <w:bCs/>
        </w:rPr>
        <w:t>15</w:t>
      </w:r>
      <w:r w:rsidRPr="002A1725">
        <w:rPr>
          <w:rFonts w:ascii="Times New Roman" w:hAnsi="Times New Roman" w:cs="Times New Roman"/>
        </w:rPr>
        <w:t>, 064022 (2020).</w:t>
      </w:r>
    </w:p>
    <w:p w14:paraId="5DA78184" w14:textId="6A3C0416" w:rsidR="00040379" w:rsidRDefault="00791FEE" w:rsidP="00BC5A97">
      <w:pPr>
        <w:pStyle w:val="ad"/>
        <w:tabs>
          <w:tab w:val="clear" w:pos="264"/>
        </w:tabs>
        <w:spacing w:line="276" w:lineRule="auto"/>
        <w:rPr>
          <w:rFonts w:ascii="Times New Roman" w:hAnsi="Times New Roman" w:cs="Times New Roman"/>
        </w:rPr>
      </w:pPr>
      <w:r>
        <w:rPr>
          <w:rFonts w:ascii="Times New Roman" w:hAnsi="Times New Roman" w:cs="Times New Roman" w:hint="eastAsia"/>
        </w:rPr>
        <w:t>5</w:t>
      </w:r>
      <w:r w:rsidR="00040379" w:rsidRPr="002A1725">
        <w:rPr>
          <w:rFonts w:ascii="Times New Roman" w:hAnsi="Times New Roman" w:cs="Times New Roman"/>
        </w:rPr>
        <w:t>.</w:t>
      </w:r>
      <w:r w:rsidRPr="002A1725">
        <w:rPr>
          <w:rFonts w:ascii="Times New Roman" w:hAnsi="Times New Roman" w:cs="Times New Roman"/>
        </w:rPr>
        <w:tab/>
      </w:r>
      <w:r w:rsidR="00040379" w:rsidRPr="00791FEE">
        <w:rPr>
          <w:rFonts w:ascii="Times New Roman" w:hAnsi="Times New Roman" w:cs="Times New Roman"/>
        </w:rPr>
        <w:t>FAOSTAT Statistics Database</w:t>
      </w:r>
      <w:r w:rsidR="00040379" w:rsidRPr="00791FEE">
        <w:rPr>
          <w:rFonts w:ascii="Times New Roman" w:hAnsi="Times New Roman" w:cs="Times New Roman" w:hint="eastAsia"/>
        </w:rPr>
        <w:t>, 2024.</w:t>
      </w:r>
    </w:p>
    <w:p w14:paraId="25D93A0E" w14:textId="71F9902E" w:rsidR="00412CB4" w:rsidRPr="00412CB4" w:rsidRDefault="00412CB4" w:rsidP="00412CB4">
      <w:pPr>
        <w:pStyle w:val="ad"/>
        <w:spacing w:line="276" w:lineRule="auto"/>
        <w:rPr>
          <w:rFonts w:ascii="Times New Roman" w:hAnsi="Times New Roman" w:cs="Times New Roman"/>
        </w:rPr>
      </w:pPr>
      <w:r w:rsidRPr="00412CB4">
        <w:rPr>
          <w:rFonts w:ascii="Times New Roman" w:hAnsi="Times New Roman" w:cs="Times New Roman" w:hint="eastAsia"/>
        </w:rPr>
        <w:t>6.</w:t>
      </w:r>
      <w:r w:rsidRPr="002A1725">
        <w:rPr>
          <w:rFonts w:ascii="Times New Roman" w:hAnsi="Times New Roman" w:cs="Times New Roman"/>
        </w:rPr>
        <w:tab/>
      </w:r>
      <w:r w:rsidRPr="00412CB4">
        <w:rPr>
          <w:rFonts w:ascii="Times New Roman" w:hAnsi="Times New Roman" w:cs="Times New Roman" w:hint="eastAsia"/>
        </w:rPr>
        <w:t>United Nations, Department of Economic and Social Affairs, Population Division (2022). Probabilistic Population Projections based on the World Population Prospects 2022: http://population.un.org/wpp/</w:t>
      </w:r>
    </w:p>
    <w:p w14:paraId="61A9DDA5" w14:textId="14E5B71F" w:rsidR="00040379" w:rsidRPr="00D5330F" w:rsidRDefault="00412CB4" w:rsidP="00E535FF">
      <w:pPr>
        <w:pStyle w:val="ad"/>
        <w:tabs>
          <w:tab w:val="clear" w:pos="264"/>
        </w:tabs>
        <w:spacing w:line="276" w:lineRule="auto"/>
        <w:rPr>
          <w:rFonts w:hint="eastAsia"/>
        </w:rPr>
      </w:pPr>
      <w:r>
        <w:rPr>
          <w:rFonts w:ascii="Times New Roman" w:hAnsi="Times New Roman" w:cs="Times New Roman" w:hint="eastAsia"/>
        </w:rPr>
        <w:t>7</w:t>
      </w:r>
      <w:r w:rsidR="00791FEE" w:rsidRPr="00791FEE">
        <w:rPr>
          <w:rFonts w:ascii="Times New Roman" w:hAnsi="Times New Roman" w:cs="Times New Roman" w:hint="eastAsia"/>
        </w:rPr>
        <w:t>.</w:t>
      </w:r>
      <w:r w:rsidR="00BC5A97" w:rsidRPr="002A1725">
        <w:rPr>
          <w:rFonts w:ascii="Times New Roman" w:hAnsi="Times New Roman" w:cs="Times New Roman"/>
        </w:rPr>
        <w:tab/>
      </w:r>
      <w:r w:rsidR="00791FEE">
        <w:rPr>
          <w:rFonts w:ascii="Times New Roman" w:hAnsi="Times New Roman" w:cs="Times New Roman" w:hint="eastAsia"/>
        </w:rPr>
        <w:t xml:space="preserve">IFA </w:t>
      </w:r>
      <w:r w:rsidR="00791FEE" w:rsidRPr="00791FEE">
        <w:rPr>
          <w:rFonts w:ascii="Times New Roman" w:hAnsi="Times New Roman" w:cs="Times New Roman"/>
        </w:rPr>
        <w:t>Statistics Database</w:t>
      </w:r>
      <w:r w:rsidR="00791FEE" w:rsidRPr="00791FEE">
        <w:rPr>
          <w:rFonts w:ascii="Times New Roman" w:hAnsi="Times New Roman" w:cs="Times New Roman" w:hint="eastAsia"/>
        </w:rPr>
        <w:t>, 2024.</w:t>
      </w:r>
      <w:r w:rsidR="002A1725">
        <w:fldChar w:fldCharType="end"/>
      </w:r>
    </w:p>
    <w:sectPr w:rsidR="00040379" w:rsidRPr="00D5330F" w:rsidSect="00DF3ACC">
      <w:footerReference w:type="default" r:id="rId18"/>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7AD152" w14:textId="77777777" w:rsidR="00E27161" w:rsidRDefault="00E27161" w:rsidP="00E034AF">
      <w:pPr>
        <w:rPr>
          <w:rFonts w:hint="eastAsia"/>
        </w:rPr>
      </w:pPr>
      <w:r>
        <w:separator/>
      </w:r>
    </w:p>
  </w:endnote>
  <w:endnote w:type="continuationSeparator" w:id="0">
    <w:p w14:paraId="56FCF91B" w14:textId="77777777" w:rsidR="00E27161" w:rsidRDefault="00E27161" w:rsidP="00E034A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86974795"/>
      <w:docPartObj>
        <w:docPartGallery w:val="Page Numbers (Bottom of Page)"/>
        <w:docPartUnique/>
      </w:docPartObj>
    </w:sdtPr>
    <w:sdtContent>
      <w:p w14:paraId="56B42349" w14:textId="4A991021" w:rsidR="009851BA" w:rsidRDefault="009851BA">
        <w:pPr>
          <w:pStyle w:val="a5"/>
          <w:jc w:val="center"/>
          <w:rPr>
            <w:rFonts w:hint="eastAsia"/>
          </w:rPr>
        </w:pPr>
        <w:r>
          <w:fldChar w:fldCharType="begin"/>
        </w:r>
        <w:r>
          <w:instrText>PAGE   \* MERGEFORMAT</w:instrText>
        </w:r>
        <w:r>
          <w:fldChar w:fldCharType="separate"/>
        </w:r>
        <w:r>
          <w:rPr>
            <w:lang w:val="zh-CN"/>
          </w:rPr>
          <w:t>2</w:t>
        </w:r>
        <w:r>
          <w:fldChar w:fldCharType="end"/>
        </w:r>
      </w:p>
    </w:sdtContent>
  </w:sdt>
  <w:p w14:paraId="612DAE97" w14:textId="77777777" w:rsidR="009851BA" w:rsidRDefault="009851BA">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91765E" w14:textId="77777777" w:rsidR="00E27161" w:rsidRDefault="00E27161" w:rsidP="00E034AF">
      <w:pPr>
        <w:rPr>
          <w:rFonts w:hint="eastAsia"/>
        </w:rPr>
      </w:pPr>
      <w:r>
        <w:separator/>
      </w:r>
    </w:p>
  </w:footnote>
  <w:footnote w:type="continuationSeparator" w:id="0">
    <w:p w14:paraId="5CC2C6CD" w14:textId="77777777" w:rsidR="00E27161" w:rsidRDefault="00E27161" w:rsidP="00E034AF">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7952C7"/>
    <w:multiLevelType w:val="hybridMultilevel"/>
    <w:tmpl w:val="7660D38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241A3EAF"/>
    <w:multiLevelType w:val="hybridMultilevel"/>
    <w:tmpl w:val="DDF0F5B6"/>
    <w:lvl w:ilvl="0" w:tplc="422AA10C">
      <w:start w:val="3"/>
      <w:numFmt w:val="decimal"/>
      <w:lvlText w:val="%1."/>
      <w:lvlJc w:val="left"/>
      <w:pPr>
        <w:ind w:left="360" w:hanging="360"/>
      </w:pPr>
      <w:rPr>
        <w:rFonts w:eastAsiaTheme="minorEastAsia" w:hint="default"/>
        <w:sz w:val="22"/>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2DA6706D"/>
    <w:multiLevelType w:val="multilevel"/>
    <w:tmpl w:val="AD623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6D2C8E"/>
    <w:multiLevelType w:val="multilevel"/>
    <w:tmpl w:val="32C036C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eastAsia="宋体" w:hint="default"/>
        <w:sz w:val="21"/>
      </w:rPr>
    </w:lvl>
    <w:lvl w:ilvl="2">
      <w:start w:val="1"/>
      <w:numFmt w:val="decimal"/>
      <w:isLgl/>
      <w:lvlText w:val="%1.%2.%3"/>
      <w:lvlJc w:val="left"/>
      <w:pPr>
        <w:ind w:left="720" w:hanging="720"/>
      </w:pPr>
      <w:rPr>
        <w:rFonts w:eastAsia="宋体" w:hint="default"/>
        <w:sz w:val="21"/>
      </w:rPr>
    </w:lvl>
    <w:lvl w:ilvl="3">
      <w:start w:val="1"/>
      <w:numFmt w:val="decimal"/>
      <w:isLgl/>
      <w:lvlText w:val="%1.%2.%3.%4"/>
      <w:lvlJc w:val="left"/>
      <w:pPr>
        <w:ind w:left="720" w:hanging="720"/>
      </w:pPr>
      <w:rPr>
        <w:rFonts w:eastAsia="宋体" w:hint="default"/>
        <w:sz w:val="21"/>
      </w:rPr>
    </w:lvl>
    <w:lvl w:ilvl="4">
      <w:start w:val="1"/>
      <w:numFmt w:val="decimal"/>
      <w:isLgl/>
      <w:lvlText w:val="%1.%2.%3.%4.%5"/>
      <w:lvlJc w:val="left"/>
      <w:pPr>
        <w:ind w:left="1080" w:hanging="1080"/>
      </w:pPr>
      <w:rPr>
        <w:rFonts w:eastAsia="宋体" w:hint="default"/>
        <w:sz w:val="21"/>
      </w:rPr>
    </w:lvl>
    <w:lvl w:ilvl="5">
      <w:start w:val="1"/>
      <w:numFmt w:val="decimal"/>
      <w:isLgl/>
      <w:lvlText w:val="%1.%2.%3.%4.%5.%6"/>
      <w:lvlJc w:val="left"/>
      <w:pPr>
        <w:ind w:left="1080" w:hanging="1080"/>
      </w:pPr>
      <w:rPr>
        <w:rFonts w:eastAsia="宋体" w:hint="default"/>
        <w:sz w:val="21"/>
      </w:rPr>
    </w:lvl>
    <w:lvl w:ilvl="6">
      <w:start w:val="1"/>
      <w:numFmt w:val="decimal"/>
      <w:isLgl/>
      <w:lvlText w:val="%1.%2.%3.%4.%5.%6.%7"/>
      <w:lvlJc w:val="left"/>
      <w:pPr>
        <w:ind w:left="1440" w:hanging="1440"/>
      </w:pPr>
      <w:rPr>
        <w:rFonts w:eastAsia="宋体" w:hint="default"/>
        <w:sz w:val="21"/>
      </w:rPr>
    </w:lvl>
    <w:lvl w:ilvl="7">
      <w:start w:val="1"/>
      <w:numFmt w:val="decimal"/>
      <w:isLgl/>
      <w:lvlText w:val="%1.%2.%3.%4.%5.%6.%7.%8"/>
      <w:lvlJc w:val="left"/>
      <w:pPr>
        <w:ind w:left="1440" w:hanging="1440"/>
      </w:pPr>
      <w:rPr>
        <w:rFonts w:eastAsia="宋体" w:hint="default"/>
        <w:sz w:val="21"/>
      </w:rPr>
    </w:lvl>
    <w:lvl w:ilvl="8">
      <w:start w:val="1"/>
      <w:numFmt w:val="decimal"/>
      <w:isLgl/>
      <w:lvlText w:val="%1.%2.%3.%4.%5.%6.%7.%8.%9"/>
      <w:lvlJc w:val="left"/>
      <w:pPr>
        <w:ind w:left="1440" w:hanging="1440"/>
      </w:pPr>
      <w:rPr>
        <w:rFonts w:eastAsia="宋体" w:hint="default"/>
        <w:sz w:val="21"/>
      </w:rPr>
    </w:lvl>
  </w:abstractNum>
  <w:abstractNum w:abstractNumId="4" w15:restartNumberingAfterBreak="0">
    <w:nsid w:val="6B42073D"/>
    <w:multiLevelType w:val="multilevel"/>
    <w:tmpl w:val="0698605C"/>
    <w:lvl w:ilvl="0">
      <w:start w:val="2"/>
      <w:numFmt w:val="decimal"/>
      <w:lvlText w:val="%1"/>
      <w:lvlJc w:val="left"/>
      <w:pPr>
        <w:ind w:left="360" w:hanging="360"/>
      </w:pPr>
      <w:rPr>
        <w:rFonts w:eastAsia="宋体" w:hint="default"/>
        <w:sz w:val="21"/>
      </w:rPr>
    </w:lvl>
    <w:lvl w:ilvl="1">
      <w:start w:val="1"/>
      <w:numFmt w:val="decimal"/>
      <w:lvlText w:val="%1.%2"/>
      <w:lvlJc w:val="left"/>
      <w:pPr>
        <w:ind w:left="360" w:hanging="360"/>
      </w:pPr>
      <w:rPr>
        <w:rFonts w:eastAsia="宋体" w:hint="default"/>
        <w:color w:val="auto"/>
        <w:sz w:val="21"/>
      </w:rPr>
    </w:lvl>
    <w:lvl w:ilvl="2">
      <w:start w:val="1"/>
      <w:numFmt w:val="decimal"/>
      <w:lvlText w:val="%1.%2.%3"/>
      <w:lvlJc w:val="left"/>
      <w:pPr>
        <w:ind w:left="720" w:hanging="720"/>
      </w:pPr>
      <w:rPr>
        <w:rFonts w:eastAsia="宋体" w:hint="default"/>
        <w:sz w:val="21"/>
      </w:rPr>
    </w:lvl>
    <w:lvl w:ilvl="3">
      <w:start w:val="1"/>
      <w:numFmt w:val="decimal"/>
      <w:lvlText w:val="%1.%2.%3.%4"/>
      <w:lvlJc w:val="left"/>
      <w:pPr>
        <w:ind w:left="720" w:hanging="720"/>
      </w:pPr>
      <w:rPr>
        <w:rFonts w:eastAsia="宋体" w:hint="default"/>
        <w:sz w:val="21"/>
      </w:rPr>
    </w:lvl>
    <w:lvl w:ilvl="4">
      <w:start w:val="1"/>
      <w:numFmt w:val="decimal"/>
      <w:lvlText w:val="%1.%2.%3.%4.%5"/>
      <w:lvlJc w:val="left"/>
      <w:pPr>
        <w:ind w:left="1080" w:hanging="1080"/>
      </w:pPr>
      <w:rPr>
        <w:rFonts w:eastAsia="宋体" w:hint="default"/>
        <w:sz w:val="21"/>
      </w:rPr>
    </w:lvl>
    <w:lvl w:ilvl="5">
      <w:start w:val="1"/>
      <w:numFmt w:val="decimal"/>
      <w:lvlText w:val="%1.%2.%3.%4.%5.%6"/>
      <w:lvlJc w:val="left"/>
      <w:pPr>
        <w:ind w:left="1080" w:hanging="1080"/>
      </w:pPr>
      <w:rPr>
        <w:rFonts w:eastAsia="宋体" w:hint="default"/>
        <w:sz w:val="21"/>
      </w:rPr>
    </w:lvl>
    <w:lvl w:ilvl="6">
      <w:start w:val="1"/>
      <w:numFmt w:val="decimal"/>
      <w:lvlText w:val="%1.%2.%3.%4.%5.%6.%7"/>
      <w:lvlJc w:val="left"/>
      <w:pPr>
        <w:ind w:left="1440" w:hanging="1440"/>
      </w:pPr>
      <w:rPr>
        <w:rFonts w:eastAsia="宋体" w:hint="default"/>
        <w:sz w:val="21"/>
      </w:rPr>
    </w:lvl>
    <w:lvl w:ilvl="7">
      <w:start w:val="1"/>
      <w:numFmt w:val="decimal"/>
      <w:lvlText w:val="%1.%2.%3.%4.%5.%6.%7.%8"/>
      <w:lvlJc w:val="left"/>
      <w:pPr>
        <w:ind w:left="1440" w:hanging="1440"/>
      </w:pPr>
      <w:rPr>
        <w:rFonts w:eastAsia="宋体" w:hint="default"/>
        <w:sz w:val="21"/>
      </w:rPr>
    </w:lvl>
    <w:lvl w:ilvl="8">
      <w:start w:val="1"/>
      <w:numFmt w:val="decimal"/>
      <w:lvlText w:val="%1.%2.%3.%4.%5.%6.%7.%8.%9"/>
      <w:lvlJc w:val="left"/>
      <w:pPr>
        <w:ind w:left="1440" w:hanging="1440"/>
      </w:pPr>
      <w:rPr>
        <w:rFonts w:eastAsia="宋体" w:hint="default"/>
        <w:sz w:val="21"/>
      </w:rPr>
    </w:lvl>
  </w:abstractNum>
  <w:num w:numId="1" w16cid:durableId="1969432805">
    <w:abstractNumId w:val="2"/>
  </w:num>
  <w:num w:numId="2" w16cid:durableId="1975793016">
    <w:abstractNumId w:val="3"/>
  </w:num>
  <w:num w:numId="3" w16cid:durableId="1152066308">
    <w:abstractNumId w:val="4"/>
  </w:num>
  <w:num w:numId="4" w16cid:durableId="980616442">
    <w:abstractNumId w:val="1"/>
  </w:num>
  <w:num w:numId="5" w16cid:durableId="5502646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542"/>
    <w:rsid w:val="000036E5"/>
    <w:rsid w:val="00015922"/>
    <w:rsid w:val="0002116A"/>
    <w:rsid w:val="000336C9"/>
    <w:rsid w:val="000370C2"/>
    <w:rsid w:val="0004033B"/>
    <w:rsid w:val="00040379"/>
    <w:rsid w:val="00054542"/>
    <w:rsid w:val="000554AB"/>
    <w:rsid w:val="00065600"/>
    <w:rsid w:val="00082A73"/>
    <w:rsid w:val="00083946"/>
    <w:rsid w:val="00084BC8"/>
    <w:rsid w:val="00086663"/>
    <w:rsid w:val="000A2FBD"/>
    <w:rsid w:val="000B0532"/>
    <w:rsid w:val="000B4A62"/>
    <w:rsid w:val="000B6D9F"/>
    <w:rsid w:val="000D0C20"/>
    <w:rsid w:val="000D2767"/>
    <w:rsid w:val="000D5975"/>
    <w:rsid w:val="000E603D"/>
    <w:rsid w:val="000E7D44"/>
    <w:rsid w:val="000F4F32"/>
    <w:rsid w:val="000F5A3F"/>
    <w:rsid w:val="000F5C46"/>
    <w:rsid w:val="000F5FA8"/>
    <w:rsid w:val="00101A41"/>
    <w:rsid w:val="00110618"/>
    <w:rsid w:val="00113FD6"/>
    <w:rsid w:val="001176E2"/>
    <w:rsid w:val="00121020"/>
    <w:rsid w:val="001224B3"/>
    <w:rsid w:val="00123308"/>
    <w:rsid w:val="0012472E"/>
    <w:rsid w:val="00127D0E"/>
    <w:rsid w:val="00132ADD"/>
    <w:rsid w:val="00135430"/>
    <w:rsid w:val="001359D5"/>
    <w:rsid w:val="0015126E"/>
    <w:rsid w:val="001521D5"/>
    <w:rsid w:val="00157DF0"/>
    <w:rsid w:val="00163FCE"/>
    <w:rsid w:val="00165F44"/>
    <w:rsid w:val="001676C9"/>
    <w:rsid w:val="001742E7"/>
    <w:rsid w:val="001762D2"/>
    <w:rsid w:val="00187FCF"/>
    <w:rsid w:val="001926AD"/>
    <w:rsid w:val="00194318"/>
    <w:rsid w:val="00194FC5"/>
    <w:rsid w:val="001A071A"/>
    <w:rsid w:val="001A62D6"/>
    <w:rsid w:val="001B53AA"/>
    <w:rsid w:val="001C49B8"/>
    <w:rsid w:val="001C7348"/>
    <w:rsid w:val="001F18BE"/>
    <w:rsid w:val="00205F38"/>
    <w:rsid w:val="0021114B"/>
    <w:rsid w:val="00211CB3"/>
    <w:rsid w:val="00213EFD"/>
    <w:rsid w:val="00216CA4"/>
    <w:rsid w:val="00220598"/>
    <w:rsid w:val="00226B0F"/>
    <w:rsid w:val="002311F8"/>
    <w:rsid w:val="002349B1"/>
    <w:rsid w:val="00244A35"/>
    <w:rsid w:val="00245875"/>
    <w:rsid w:val="00247330"/>
    <w:rsid w:val="00254549"/>
    <w:rsid w:val="002562EF"/>
    <w:rsid w:val="0026268C"/>
    <w:rsid w:val="002670E0"/>
    <w:rsid w:val="00274AF2"/>
    <w:rsid w:val="002754F2"/>
    <w:rsid w:val="00275D11"/>
    <w:rsid w:val="00277057"/>
    <w:rsid w:val="00280B8C"/>
    <w:rsid w:val="00286ABD"/>
    <w:rsid w:val="00290056"/>
    <w:rsid w:val="00290613"/>
    <w:rsid w:val="00292E49"/>
    <w:rsid w:val="00293401"/>
    <w:rsid w:val="002A1725"/>
    <w:rsid w:val="002A2E70"/>
    <w:rsid w:val="002A31D1"/>
    <w:rsid w:val="002B3D65"/>
    <w:rsid w:val="002C4A76"/>
    <w:rsid w:val="002C54FE"/>
    <w:rsid w:val="002E388F"/>
    <w:rsid w:val="002E466E"/>
    <w:rsid w:val="002E46DA"/>
    <w:rsid w:val="002F1077"/>
    <w:rsid w:val="002F34CF"/>
    <w:rsid w:val="0030717E"/>
    <w:rsid w:val="003109F4"/>
    <w:rsid w:val="00314AEF"/>
    <w:rsid w:val="00317222"/>
    <w:rsid w:val="00317469"/>
    <w:rsid w:val="00331381"/>
    <w:rsid w:val="003370C7"/>
    <w:rsid w:val="00343C12"/>
    <w:rsid w:val="003642C6"/>
    <w:rsid w:val="00364656"/>
    <w:rsid w:val="00370AB2"/>
    <w:rsid w:val="00371CC6"/>
    <w:rsid w:val="00393F77"/>
    <w:rsid w:val="003A1461"/>
    <w:rsid w:val="003B047B"/>
    <w:rsid w:val="003C03E5"/>
    <w:rsid w:val="003C19B5"/>
    <w:rsid w:val="003D6E8A"/>
    <w:rsid w:val="003E029A"/>
    <w:rsid w:val="003E2565"/>
    <w:rsid w:val="003E292D"/>
    <w:rsid w:val="003E3245"/>
    <w:rsid w:val="003F5902"/>
    <w:rsid w:val="00400B9D"/>
    <w:rsid w:val="00404297"/>
    <w:rsid w:val="00412905"/>
    <w:rsid w:val="00412CB4"/>
    <w:rsid w:val="00414CD5"/>
    <w:rsid w:val="0042694C"/>
    <w:rsid w:val="0043761D"/>
    <w:rsid w:val="00443E77"/>
    <w:rsid w:val="00452248"/>
    <w:rsid w:val="00462361"/>
    <w:rsid w:val="00467735"/>
    <w:rsid w:val="004715BD"/>
    <w:rsid w:val="004A6301"/>
    <w:rsid w:val="004C260B"/>
    <w:rsid w:val="004D15BF"/>
    <w:rsid w:val="004D7F82"/>
    <w:rsid w:val="004E12D5"/>
    <w:rsid w:val="004E1BF5"/>
    <w:rsid w:val="004E4EBE"/>
    <w:rsid w:val="004F75EC"/>
    <w:rsid w:val="0050729E"/>
    <w:rsid w:val="00511907"/>
    <w:rsid w:val="00513B85"/>
    <w:rsid w:val="00522DE4"/>
    <w:rsid w:val="00533E37"/>
    <w:rsid w:val="0054279A"/>
    <w:rsid w:val="00550587"/>
    <w:rsid w:val="00554AC3"/>
    <w:rsid w:val="00556DA3"/>
    <w:rsid w:val="00561580"/>
    <w:rsid w:val="00562C3D"/>
    <w:rsid w:val="005729E5"/>
    <w:rsid w:val="00586B7E"/>
    <w:rsid w:val="005917BA"/>
    <w:rsid w:val="00597636"/>
    <w:rsid w:val="005A2714"/>
    <w:rsid w:val="005A74E8"/>
    <w:rsid w:val="005B08E2"/>
    <w:rsid w:val="005B3086"/>
    <w:rsid w:val="005C7A77"/>
    <w:rsid w:val="005D4DB0"/>
    <w:rsid w:val="005E4DA6"/>
    <w:rsid w:val="005F3398"/>
    <w:rsid w:val="005F72C9"/>
    <w:rsid w:val="00602850"/>
    <w:rsid w:val="00634835"/>
    <w:rsid w:val="00635603"/>
    <w:rsid w:val="006356F1"/>
    <w:rsid w:val="00645246"/>
    <w:rsid w:val="006463BB"/>
    <w:rsid w:val="00656DD1"/>
    <w:rsid w:val="00664B33"/>
    <w:rsid w:val="00667454"/>
    <w:rsid w:val="00667AEF"/>
    <w:rsid w:val="006706AC"/>
    <w:rsid w:val="006764EB"/>
    <w:rsid w:val="00684A64"/>
    <w:rsid w:val="00687C37"/>
    <w:rsid w:val="006900BF"/>
    <w:rsid w:val="00694258"/>
    <w:rsid w:val="00696258"/>
    <w:rsid w:val="006A3881"/>
    <w:rsid w:val="006B14EA"/>
    <w:rsid w:val="006B2186"/>
    <w:rsid w:val="006B33C2"/>
    <w:rsid w:val="006B6336"/>
    <w:rsid w:val="006C76B4"/>
    <w:rsid w:val="006D195B"/>
    <w:rsid w:val="006D4E5F"/>
    <w:rsid w:val="006D6159"/>
    <w:rsid w:val="006E158E"/>
    <w:rsid w:val="006E5DF5"/>
    <w:rsid w:val="006F32B8"/>
    <w:rsid w:val="007000F9"/>
    <w:rsid w:val="00701117"/>
    <w:rsid w:val="00701A81"/>
    <w:rsid w:val="00707ABB"/>
    <w:rsid w:val="00714590"/>
    <w:rsid w:val="00714E74"/>
    <w:rsid w:val="00716E70"/>
    <w:rsid w:val="00720CC4"/>
    <w:rsid w:val="007215D3"/>
    <w:rsid w:val="00726909"/>
    <w:rsid w:val="00726B4B"/>
    <w:rsid w:val="00730859"/>
    <w:rsid w:val="00731D2F"/>
    <w:rsid w:val="00733013"/>
    <w:rsid w:val="00734F56"/>
    <w:rsid w:val="007425E2"/>
    <w:rsid w:val="00750F69"/>
    <w:rsid w:val="00757B24"/>
    <w:rsid w:val="00757D05"/>
    <w:rsid w:val="00767A2B"/>
    <w:rsid w:val="0077108F"/>
    <w:rsid w:val="0077211B"/>
    <w:rsid w:val="0077653A"/>
    <w:rsid w:val="00776E81"/>
    <w:rsid w:val="00777272"/>
    <w:rsid w:val="00781EB9"/>
    <w:rsid w:val="00791FEE"/>
    <w:rsid w:val="00792C07"/>
    <w:rsid w:val="007966BD"/>
    <w:rsid w:val="007A766F"/>
    <w:rsid w:val="007B3D60"/>
    <w:rsid w:val="007D548B"/>
    <w:rsid w:val="007E0E8C"/>
    <w:rsid w:val="007E2E48"/>
    <w:rsid w:val="007F5C44"/>
    <w:rsid w:val="00800DEB"/>
    <w:rsid w:val="00813643"/>
    <w:rsid w:val="00815587"/>
    <w:rsid w:val="0082201F"/>
    <w:rsid w:val="008223AB"/>
    <w:rsid w:val="008244AA"/>
    <w:rsid w:val="00830346"/>
    <w:rsid w:val="00840887"/>
    <w:rsid w:val="008421E8"/>
    <w:rsid w:val="008471AE"/>
    <w:rsid w:val="008538C8"/>
    <w:rsid w:val="00856D16"/>
    <w:rsid w:val="00857EF1"/>
    <w:rsid w:val="00864B6B"/>
    <w:rsid w:val="00866D88"/>
    <w:rsid w:val="00867B42"/>
    <w:rsid w:val="0087074D"/>
    <w:rsid w:val="008730DE"/>
    <w:rsid w:val="00880449"/>
    <w:rsid w:val="0089071C"/>
    <w:rsid w:val="008A5B7C"/>
    <w:rsid w:val="008A695D"/>
    <w:rsid w:val="008A6CE6"/>
    <w:rsid w:val="008B441F"/>
    <w:rsid w:val="008B4A5D"/>
    <w:rsid w:val="008B7F23"/>
    <w:rsid w:val="008C7352"/>
    <w:rsid w:val="008D2844"/>
    <w:rsid w:val="008D3969"/>
    <w:rsid w:val="008D4C75"/>
    <w:rsid w:val="008D4CD4"/>
    <w:rsid w:val="008D7AAD"/>
    <w:rsid w:val="008E7094"/>
    <w:rsid w:val="008F3494"/>
    <w:rsid w:val="009222A7"/>
    <w:rsid w:val="00923E0D"/>
    <w:rsid w:val="00936B98"/>
    <w:rsid w:val="00961D28"/>
    <w:rsid w:val="00965F2F"/>
    <w:rsid w:val="0097349B"/>
    <w:rsid w:val="00976547"/>
    <w:rsid w:val="0098097B"/>
    <w:rsid w:val="009851BA"/>
    <w:rsid w:val="009876DC"/>
    <w:rsid w:val="0099765C"/>
    <w:rsid w:val="009A07A4"/>
    <w:rsid w:val="009C0DA7"/>
    <w:rsid w:val="009C2133"/>
    <w:rsid w:val="009C39B8"/>
    <w:rsid w:val="009D0C7D"/>
    <w:rsid w:val="009D2693"/>
    <w:rsid w:val="009D57A7"/>
    <w:rsid w:val="009E15FB"/>
    <w:rsid w:val="009E551B"/>
    <w:rsid w:val="009F430C"/>
    <w:rsid w:val="009F5D1C"/>
    <w:rsid w:val="009F6C45"/>
    <w:rsid w:val="009F6CAB"/>
    <w:rsid w:val="00A02AD7"/>
    <w:rsid w:val="00A140E5"/>
    <w:rsid w:val="00A14483"/>
    <w:rsid w:val="00A20547"/>
    <w:rsid w:val="00A21BEF"/>
    <w:rsid w:val="00A3059C"/>
    <w:rsid w:val="00A371D7"/>
    <w:rsid w:val="00A37CC6"/>
    <w:rsid w:val="00A47489"/>
    <w:rsid w:val="00A63D99"/>
    <w:rsid w:val="00A64BFE"/>
    <w:rsid w:val="00A64EFD"/>
    <w:rsid w:val="00A71435"/>
    <w:rsid w:val="00A71551"/>
    <w:rsid w:val="00A71B69"/>
    <w:rsid w:val="00A80607"/>
    <w:rsid w:val="00A80D55"/>
    <w:rsid w:val="00A82379"/>
    <w:rsid w:val="00A9575B"/>
    <w:rsid w:val="00A95B5F"/>
    <w:rsid w:val="00A97A07"/>
    <w:rsid w:val="00AA07F2"/>
    <w:rsid w:val="00AA0925"/>
    <w:rsid w:val="00AA4A5C"/>
    <w:rsid w:val="00AB28B9"/>
    <w:rsid w:val="00AC145F"/>
    <w:rsid w:val="00AC7236"/>
    <w:rsid w:val="00AC7EA8"/>
    <w:rsid w:val="00AD08D3"/>
    <w:rsid w:val="00AD0B4C"/>
    <w:rsid w:val="00AD35D3"/>
    <w:rsid w:val="00AF531E"/>
    <w:rsid w:val="00AF65F1"/>
    <w:rsid w:val="00B106C6"/>
    <w:rsid w:val="00B15975"/>
    <w:rsid w:val="00B17101"/>
    <w:rsid w:val="00B22445"/>
    <w:rsid w:val="00B40CC4"/>
    <w:rsid w:val="00B40E4C"/>
    <w:rsid w:val="00B4392A"/>
    <w:rsid w:val="00B473CB"/>
    <w:rsid w:val="00B52A7B"/>
    <w:rsid w:val="00B56659"/>
    <w:rsid w:val="00B60315"/>
    <w:rsid w:val="00B63692"/>
    <w:rsid w:val="00B6696E"/>
    <w:rsid w:val="00B669F8"/>
    <w:rsid w:val="00B67ADE"/>
    <w:rsid w:val="00B7765E"/>
    <w:rsid w:val="00B86DB6"/>
    <w:rsid w:val="00B908DB"/>
    <w:rsid w:val="00B967EE"/>
    <w:rsid w:val="00BA26FF"/>
    <w:rsid w:val="00BA7FF9"/>
    <w:rsid w:val="00BB146E"/>
    <w:rsid w:val="00BB5453"/>
    <w:rsid w:val="00BB5FED"/>
    <w:rsid w:val="00BB6ABC"/>
    <w:rsid w:val="00BC4A2A"/>
    <w:rsid w:val="00BC5A97"/>
    <w:rsid w:val="00BC60C4"/>
    <w:rsid w:val="00BE234C"/>
    <w:rsid w:val="00C04777"/>
    <w:rsid w:val="00C063B4"/>
    <w:rsid w:val="00C101D0"/>
    <w:rsid w:val="00C22180"/>
    <w:rsid w:val="00C23386"/>
    <w:rsid w:val="00C23DA2"/>
    <w:rsid w:val="00C24166"/>
    <w:rsid w:val="00C40DB6"/>
    <w:rsid w:val="00C43907"/>
    <w:rsid w:val="00C47DF6"/>
    <w:rsid w:val="00C650DC"/>
    <w:rsid w:val="00C65621"/>
    <w:rsid w:val="00C72066"/>
    <w:rsid w:val="00C77744"/>
    <w:rsid w:val="00C80A21"/>
    <w:rsid w:val="00C850E6"/>
    <w:rsid w:val="00C85B8B"/>
    <w:rsid w:val="00C972B8"/>
    <w:rsid w:val="00CA0783"/>
    <w:rsid w:val="00CB20E2"/>
    <w:rsid w:val="00CC2BA0"/>
    <w:rsid w:val="00CC5C7A"/>
    <w:rsid w:val="00CD4911"/>
    <w:rsid w:val="00CD5BB5"/>
    <w:rsid w:val="00CE1D9E"/>
    <w:rsid w:val="00CE5192"/>
    <w:rsid w:val="00CF69EF"/>
    <w:rsid w:val="00D02365"/>
    <w:rsid w:val="00D07807"/>
    <w:rsid w:val="00D27401"/>
    <w:rsid w:val="00D34532"/>
    <w:rsid w:val="00D35163"/>
    <w:rsid w:val="00D51301"/>
    <w:rsid w:val="00D515D7"/>
    <w:rsid w:val="00D5330F"/>
    <w:rsid w:val="00D60F61"/>
    <w:rsid w:val="00D71F7E"/>
    <w:rsid w:val="00D7552F"/>
    <w:rsid w:val="00D87662"/>
    <w:rsid w:val="00D92AA1"/>
    <w:rsid w:val="00D972D4"/>
    <w:rsid w:val="00DA5584"/>
    <w:rsid w:val="00DA57DF"/>
    <w:rsid w:val="00DA59CB"/>
    <w:rsid w:val="00DB24FE"/>
    <w:rsid w:val="00DB2F62"/>
    <w:rsid w:val="00DB403E"/>
    <w:rsid w:val="00DB6818"/>
    <w:rsid w:val="00DC1297"/>
    <w:rsid w:val="00DC16E2"/>
    <w:rsid w:val="00DC6A9E"/>
    <w:rsid w:val="00DD7E2E"/>
    <w:rsid w:val="00DE03A5"/>
    <w:rsid w:val="00DE3CF4"/>
    <w:rsid w:val="00DF3ACC"/>
    <w:rsid w:val="00DF6F78"/>
    <w:rsid w:val="00E0288A"/>
    <w:rsid w:val="00E034AF"/>
    <w:rsid w:val="00E131A4"/>
    <w:rsid w:val="00E233A9"/>
    <w:rsid w:val="00E2547B"/>
    <w:rsid w:val="00E269A8"/>
    <w:rsid w:val="00E27161"/>
    <w:rsid w:val="00E276B3"/>
    <w:rsid w:val="00E318AB"/>
    <w:rsid w:val="00E4250E"/>
    <w:rsid w:val="00E45820"/>
    <w:rsid w:val="00E46878"/>
    <w:rsid w:val="00E4752E"/>
    <w:rsid w:val="00E535FF"/>
    <w:rsid w:val="00E54242"/>
    <w:rsid w:val="00E60677"/>
    <w:rsid w:val="00E666E5"/>
    <w:rsid w:val="00E81D6A"/>
    <w:rsid w:val="00E82AC0"/>
    <w:rsid w:val="00E863AD"/>
    <w:rsid w:val="00E93B5E"/>
    <w:rsid w:val="00E97031"/>
    <w:rsid w:val="00EA536D"/>
    <w:rsid w:val="00EB5BCE"/>
    <w:rsid w:val="00ED33DC"/>
    <w:rsid w:val="00ED34CD"/>
    <w:rsid w:val="00EE524C"/>
    <w:rsid w:val="00EE6D28"/>
    <w:rsid w:val="00EF03E6"/>
    <w:rsid w:val="00EF24DB"/>
    <w:rsid w:val="00EF24FF"/>
    <w:rsid w:val="00F027C7"/>
    <w:rsid w:val="00F05BDA"/>
    <w:rsid w:val="00F126AB"/>
    <w:rsid w:val="00F24A85"/>
    <w:rsid w:val="00F33988"/>
    <w:rsid w:val="00F45EFA"/>
    <w:rsid w:val="00F47C9A"/>
    <w:rsid w:val="00F60C91"/>
    <w:rsid w:val="00F63314"/>
    <w:rsid w:val="00F74D8B"/>
    <w:rsid w:val="00F8221D"/>
    <w:rsid w:val="00F8498F"/>
    <w:rsid w:val="00FA0D8E"/>
    <w:rsid w:val="00FA26BA"/>
    <w:rsid w:val="00FA311C"/>
    <w:rsid w:val="00FA4451"/>
    <w:rsid w:val="00FB2F09"/>
    <w:rsid w:val="00FC7842"/>
    <w:rsid w:val="00FD3951"/>
    <w:rsid w:val="00FE014B"/>
    <w:rsid w:val="00FE16F3"/>
    <w:rsid w:val="00FF05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0B3FA3"/>
  <w14:defaultImageDpi w14:val="32767"/>
  <w15:chartTrackingRefBased/>
  <w15:docId w15:val="{5D32543C-74BA-44B9-B9CB-3644FCE18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130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034AF"/>
    <w:pPr>
      <w:tabs>
        <w:tab w:val="center" w:pos="4153"/>
        <w:tab w:val="right" w:pos="8306"/>
      </w:tabs>
      <w:snapToGrid w:val="0"/>
      <w:jc w:val="center"/>
    </w:pPr>
    <w:rPr>
      <w:sz w:val="18"/>
      <w:szCs w:val="18"/>
    </w:rPr>
  </w:style>
  <w:style w:type="character" w:customStyle="1" w:styleId="a4">
    <w:name w:val="页眉 字符"/>
    <w:basedOn w:val="a0"/>
    <w:link w:val="a3"/>
    <w:uiPriority w:val="99"/>
    <w:rsid w:val="00E034AF"/>
    <w:rPr>
      <w:sz w:val="18"/>
      <w:szCs w:val="18"/>
    </w:rPr>
  </w:style>
  <w:style w:type="paragraph" w:styleId="a5">
    <w:name w:val="footer"/>
    <w:basedOn w:val="a"/>
    <w:link w:val="a6"/>
    <w:uiPriority w:val="99"/>
    <w:unhideWhenUsed/>
    <w:rsid w:val="00E034AF"/>
    <w:pPr>
      <w:tabs>
        <w:tab w:val="center" w:pos="4153"/>
        <w:tab w:val="right" w:pos="8306"/>
      </w:tabs>
      <w:snapToGrid w:val="0"/>
      <w:jc w:val="left"/>
    </w:pPr>
    <w:rPr>
      <w:sz w:val="18"/>
      <w:szCs w:val="18"/>
    </w:rPr>
  </w:style>
  <w:style w:type="character" w:customStyle="1" w:styleId="a6">
    <w:name w:val="页脚 字符"/>
    <w:basedOn w:val="a0"/>
    <w:link w:val="a5"/>
    <w:uiPriority w:val="99"/>
    <w:rsid w:val="00E034AF"/>
    <w:rPr>
      <w:sz w:val="18"/>
      <w:szCs w:val="18"/>
    </w:rPr>
  </w:style>
  <w:style w:type="character" w:styleId="a7">
    <w:name w:val="annotation reference"/>
    <w:basedOn w:val="a0"/>
    <w:uiPriority w:val="99"/>
    <w:semiHidden/>
    <w:unhideWhenUsed/>
    <w:rsid w:val="00AC145F"/>
    <w:rPr>
      <w:sz w:val="21"/>
      <w:szCs w:val="21"/>
    </w:rPr>
  </w:style>
  <w:style w:type="paragraph" w:styleId="a8">
    <w:name w:val="annotation text"/>
    <w:basedOn w:val="a"/>
    <w:link w:val="a9"/>
    <w:uiPriority w:val="99"/>
    <w:unhideWhenUsed/>
    <w:rsid w:val="00AC145F"/>
    <w:pPr>
      <w:jc w:val="left"/>
    </w:pPr>
  </w:style>
  <w:style w:type="character" w:customStyle="1" w:styleId="a9">
    <w:name w:val="批注文字 字符"/>
    <w:basedOn w:val="a0"/>
    <w:link w:val="a8"/>
    <w:uiPriority w:val="99"/>
    <w:rsid w:val="00AC145F"/>
  </w:style>
  <w:style w:type="paragraph" w:styleId="aa">
    <w:name w:val="annotation subject"/>
    <w:basedOn w:val="a8"/>
    <w:next w:val="a8"/>
    <w:link w:val="ab"/>
    <w:uiPriority w:val="99"/>
    <w:semiHidden/>
    <w:unhideWhenUsed/>
    <w:rsid w:val="00AC145F"/>
    <w:rPr>
      <w:b/>
      <w:bCs/>
    </w:rPr>
  </w:style>
  <w:style w:type="character" w:customStyle="1" w:styleId="ab">
    <w:name w:val="批注主题 字符"/>
    <w:basedOn w:val="a9"/>
    <w:link w:val="aa"/>
    <w:uiPriority w:val="99"/>
    <w:semiHidden/>
    <w:rsid w:val="00AC145F"/>
    <w:rPr>
      <w:b/>
      <w:bCs/>
    </w:rPr>
  </w:style>
  <w:style w:type="character" w:customStyle="1" w:styleId="katex-mathml">
    <w:name w:val="katex-mathml"/>
    <w:basedOn w:val="a0"/>
    <w:rsid w:val="004D15BF"/>
  </w:style>
  <w:style w:type="character" w:customStyle="1" w:styleId="mord">
    <w:name w:val="mord"/>
    <w:basedOn w:val="a0"/>
    <w:rsid w:val="004D15BF"/>
  </w:style>
  <w:style w:type="character" w:customStyle="1" w:styleId="mpunct">
    <w:name w:val="mpunct"/>
    <w:basedOn w:val="a0"/>
    <w:rsid w:val="004D15BF"/>
  </w:style>
  <w:style w:type="character" w:customStyle="1" w:styleId="vlist-s">
    <w:name w:val="vlist-s"/>
    <w:basedOn w:val="a0"/>
    <w:rsid w:val="004D15BF"/>
  </w:style>
  <w:style w:type="character" w:customStyle="1" w:styleId="mopen">
    <w:name w:val="mopen"/>
    <w:basedOn w:val="a0"/>
    <w:rsid w:val="004D15BF"/>
  </w:style>
  <w:style w:type="character" w:customStyle="1" w:styleId="mclose">
    <w:name w:val="mclose"/>
    <w:basedOn w:val="a0"/>
    <w:rsid w:val="004D15BF"/>
  </w:style>
  <w:style w:type="character" w:styleId="ac">
    <w:name w:val="Placeholder Text"/>
    <w:basedOn w:val="a0"/>
    <w:uiPriority w:val="99"/>
    <w:semiHidden/>
    <w:rsid w:val="00750F69"/>
    <w:rPr>
      <w:color w:val="666666"/>
    </w:rPr>
  </w:style>
  <w:style w:type="paragraph" w:styleId="ad">
    <w:name w:val="Bibliography"/>
    <w:basedOn w:val="a"/>
    <w:next w:val="a"/>
    <w:uiPriority w:val="37"/>
    <w:unhideWhenUsed/>
    <w:rsid w:val="0077211B"/>
    <w:pPr>
      <w:tabs>
        <w:tab w:val="left" w:pos="264"/>
      </w:tabs>
      <w:spacing w:line="480" w:lineRule="auto"/>
      <w:ind w:left="264" w:hanging="264"/>
    </w:pPr>
  </w:style>
  <w:style w:type="paragraph" w:styleId="ae">
    <w:name w:val="Revision"/>
    <w:hidden/>
    <w:uiPriority w:val="99"/>
    <w:semiHidden/>
    <w:rsid w:val="00A371D7"/>
  </w:style>
  <w:style w:type="character" w:styleId="af">
    <w:name w:val="Hyperlink"/>
    <w:basedOn w:val="a0"/>
    <w:uiPriority w:val="99"/>
    <w:unhideWhenUsed/>
    <w:rsid w:val="00F47C9A"/>
    <w:rPr>
      <w:color w:val="0563C1" w:themeColor="hyperlink"/>
      <w:u w:val="single"/>
    </w:rPr>
  </w:style>
  <w:style w:type="paragraph" w:styleId="af0">
    <w:name w:val="List Paragraph"/>
    <w:basedOn w:val="a"/>
    <w:uiPriority w:val="34"/>
    <w:qFormat/>
    <w:rsid w:val="00277057"/>
    <w:pPr>
      <w:ind w:firstLineChars="200" w:firstLine="420"/>
    </w:pPr>
  </w:style>
  <w:style w:type="character" w:styleId="af1">
    <w:name w:val="line number"/>
    <w:basedOn w:val="a0"/>
    <w:uiPriority w:val="99"/>
    <w:semiHidden/>
    <w:unhideWhenUsed/>
    <w:rsid w:val="009851BA"/>
  </w:style>
  <w:style w:type="character" w:styleId="af2">
    <w:name w:val="Unresolved Mention"/>
    <w:basedOn w:val="a0"/>
    <w:uiPriority w:val="99"/>
    <w:semiHidden/>
    <w:unhideWhenUsed/>
    <w:rsid w:val="00E233A9"/>
    <w:rPr>
      <w:color w:val="605E5C"/>
      <w:shd w:val="clear" w:color="auto" w:fill="E1DFDD"/>
    </w:rPr>
  </w:style>
  <w:style w:type="paragraph" w:styleId="af3">
    <w:name w:val="No Spacing"/>
    <w:uiPriority w:val="1"/>
    <w:qFormat/>
    <w:rsid w:val="009F6CAB"/>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8173932">
      <w:bodyDiv w:val="1"/>
      <w:marLeft w:val="0"/>
      <w:marRight w:val="0"/>
      <w:marTop w:val="0"/>
      <w:marBottom w:val="0"/>
      <w:divBdr>
        <w:top w:val="none" w:sz="0" w:space="0" w:color="auto"/>
        <w:left w:val="none" w:sz="0" w:space="0" w:color="auto"/>
        <w:bottom w:val="none" w:sz="0" w:space="0" w:color="auto"/>
        <w:right w:val="none" w:sz="0" w:space="0" w:color="auto"/>
      </w:divBdr>
    </w:div>
    <w:div w:id="1254051373">
      <w:bodyDiv w:val="1"/>
      <w:marLeft w:val="0"/>
      <w:marRight w:val="0"/>
      <w:marTop w:val="0"/>
      <w:marBottom w:val="0"/>
      <w:divBdr>
        <w:top w:val="none" w:sz="0" w:space="0" w:color="auto"/>
        <w:left w:val="none" w:sz="0" w:space="0" w:color="auto"/>
        <w:bottom w:val="none" w:sz="0" w:space="0" w:color="auto"/>
        <w:right w:val="none" w:sz="0" w:space="0" w:color="auto"/>
      </w:divBdr>
    </w:div>
    <w:div w:id="1752778208">
      <w:bodyDiv w:val="1"/>
      <w:marLeft w:val="0"/>
      <w:marRight w:val="0"/>
      <w:marTop w:val="0"/>
      <w:marBottom w:val="0"/>
      <w:divBdr>
        <w:top w:val="none" w:sz="0" w:space="0" w:color="auto"/>
        <w:left w:val="none" w:sz="0" w:space="0" w:color="auto"/>
        <w:bottom w:val="none" w:sz="0" w:space="0" w:color="auto"/>
        <w:right w:val="none" w:sz="0" w:space="0" w:color="auto"/>
      </w:divBdr>
    </w:div>
    <w:div w:id="182473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EDD22-DC63-4D61-B512-609DBD4A4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12</Pages>
  <Words>3543</Words>
  <Characters>19666</Characters>
  <Application>Microsoft Office Word</Application>
  <DocSecurity>0</DocSecurity>
  <Lines>322</Lines>
  <Paragraphs>118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韬宇 任</dc:creator>
  <cp:keywords/>
  <dc:description/>
  <cp:lastModifiedBy>韬宇 任</cp:lastModifiedBy>
  <cp:revision>27</cp:revision>
  <cp:lastPrinted>2024-11-15T14:50:00Z</cp:lastPrinted>
  <dcterms:created xsi:type="dcterms:W3CDTF">2024-11-14T18:51:00Z</dcterms:created>
  <dcterms:modified xsi:type="dcterms:W3CDTF">2024-11-15T15:10:00Z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id="4Fv8I6yu"/&gt;&lt;style id="http://www.zotero.org/styles/nature" hasBibliography="1" bibliographyStyleHasBeenSet="1"/&gt;&lt;prefs&gt;&lt;pref name="fieldType" value="Field"/&gt;&lt;/prefs&gt;&lt;/data&gt;</vt:lpwstr>
  </property>
</Properties>
</file>