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6C588" w14:textId="77777777" w:rsidR="00E23760" w:rsidRPr="00266A08" w:rsidRDefault="00E23760" w:rsidP="00E23760">
      <w:pPr>
        <w:pStyle w:val="Heading1"/>
        <w:spacing w:before="120" w:after="120"/>
        <w:rPr>
          <w:rFonts w:ascii="Calibri" w:hAnsi="Calibri" w:cs="Calibri"/>
          <w:b/>
          <w:bCs/>
          <w:color w:val="auto"/>
          <w:sz w:val="28"/>
          <w:szCs w:val="28"/>
        </w:rPr>
      </w:pPr>
      <w:r>
        <w:rPr>
          <w:rFonts w:ascii="Calibri" w:hAnsi="Calibri" w:cs="Calibri"/>
          <w:b/>
          <w:bCs/>
          <w:color w:val="auto"/>
          <w:sz w:val="28"/>
          <w:szCs w:val="28"/>
        </w:rPr>
        <w:t>Extended data figures</w:t>
      </w:r>
    </w:p>
    <w:p w14:paraId="2B54DCE2" w14:textId="77777777" w:rsidR="00E23760" w:rsidRDefault="00E23760" w:rsidP="00E2376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20D4DE" wp14:editId="0A931BD3">
            <wp:extent cx="3708000" cy="4181257"/>
            <wp:effectExtent l="0" t="0" r="0" b="0"/>
            <wp:docPr id="434748770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748770" name="图形 2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000" cy="418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A81EC" w14:textId="77777777" w:rsidR="00E23760" w:rsidRPr="00000EC8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  <w:r w:rsidRPr="009B7071">
        <w:rPr>
          <w:rFonts w:ascii="Calibri" w:hAnsi="Calibri" w:cs="Calibri"/>
          <w:b/>
          <w:bCs/>
          <w:sz w:val="24"/>
          <w:szCs w:val="24"/>
        </w:rPr>
        <w:t xml:space="preserve">Extended Data Fig.1 | Nine step fabrication process used to realize </w:t>
      </w:r>
      <w:r>
        <w:rPr>
          <w:rFonts w:ascii="Calibri" w:hAnsi="Calibri" w:cs="Calibri"/>
          <w:b/>
          <w:bCs/>
          <w:sz w:val="24"/>
          <w:szCs w:val="24"/>
        </w:rPr>
        <w:t>HZO and HZO-SiO</w:t>
      </w:r>
      <w:r w:rsidRPr="00716570">
        <w:rPr>
          <w:rFonts w:ascii="Calibri" w:hAnsi="Calibri" w:cs="Calibri"/>
          <w:b/>
          <w:bCs/>
          <w:sz w:val="24"/>
          <w:szCs w:val="24"/>
          <w:vertAlign w:val="subscript"/>
        </w:rPr>
        <w:t>2</w:t>
      </w:r>
      <w:r w:rsidRPr="009B7071"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sz w:val="24"/>
          <w:szCs w:val="24"/>
        </w:rPr>
        <w:t xml:space="preserve">nanomechanical </w:t>
      </w:r>
      <w:r w:rsidRPr="009B7071">
        <w:rPr>
          <w:rFonts w:ascii="Calibri" w:hAnsi="Calibri" w:cs="Calibri"/>
          <w:b/>
          <w:bCs/>
          <w:sz w:val="24"/>
          <w:szCs w:val="24"/>
        </w:rPr>
        <w:t>resonators.</w:t>
      </w:r>
      <w:r>
        <w:rPr>
          <w:rFonts w:ascii="Calibri" w:hAnsi="Calibri" w:cs="Calibri"/>
          <w:sz w:val="24"/>
          <w:szCs w:val="24"/>
        </w:rPr>
        <w:t xml:space="preserve"> The fabrication process consists of successive deposition and patterning of SiO</w:t>
      </w:r>
      <w:r w:rsidRPr="00000EC8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>, HZO-Al</w:t>
      </w:r>
      <w:r w:rsidRPr="003074F4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>O</w:t>
      </w:r>
      <w:r w:rsidRPr="003074F4">
        <w:rPr>
          <w:rFonts w:ascii="Calibri" w:hAnsi="Calibri" w:cs="Calibri"/>
          <w:sz w:val="24"/>
          <w:szCs w:val="24"/>
          <w:vertAlign w:val="subscript"/>
        </w:rPr>
        <w:t>3</w:t>
      </w:r>
      <w:r>
        <w:rPr>
          <w:rFonts w:ascii="Calibri" w:hAnsi="Calibri" w:cs="Calibri"/>
          <w:sz w:val="24"/>
          <w:szCs w:val="24"/>
        </w:rPr>
        <w:t>, W, and Pt layers to realize two- or three-port nanomechanical resonators to operate in bulk acoustic wave modes. After deposition of HZO-Al</w:t>
      </w:r>
      <w:r w:rsidRPr="003074F4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>O</w:t>
      </w:r>
      <w:r w:rsidRPr="003074F4">
        <w:rPr>
          <w:rFonts w:ascii="Calibri" w:hAnsi="Calibri" w:cs="Calibri"/>
          <w:sz w:val="24"/>
          <w:szCs w:val="24"/>
          <w:vertAlign w:val="subscript"/>
        </w:rPr>
        <w:t>3</w:t>
      </w:r>
      <w:r>
        <w:rPr>
          <w:rFonts w:ascii="Calibri" w:hAnsi="Calibri" w:cs="Calibri"/>
          <w:sz w:val="24"/>
          <w:szCs w:val="24"/>
        </w:rPr>
        <w:t xml:space="preserve"> and W layers, rapid thermal annealing is used for crystallization if ferroelectric transducer in polar orthorhombic phase. In HZO resonators, metal-ferroelectric-metal stack is sandwiched between HZO passivation layers that also serve to protect W electrodes from oxidation. In HZO-SiO</w:t>
      </w:r>
      <w:r w:rsidRPr="00000EC8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 xml:space="preserve"> resonators, HZO passivation layers are replaced by SiO</w:t>
      </w:r>
      <w:r w:rsidRPr="00000EC8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 xml:space="preserve"> layers. After deposition and patterning of different layers, the resonators are released from substrate by dry etching of silicon substrate.  </w:t>
      </w:r>
    </w:p>
    <w:p w14:paraId="354720F0" w14:textId="77777777" w:rsidR="00E23760" w:rsidRDefault="00E23760" w:rsidP="00E237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89F1298" wp14:editId="199919C1">
            <wp:extent cx="5731510" cy="4554220"/>
            <wp:effectExtent l="0" t="0" r="2540" b="0"/>
            <wp:docPr id="1253632636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632636" name="图形 1253632636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767BD" w14:textId="77777777" w:rsidR="00E23760" w:rsidRDefault="00E23760" w:rsidP="00E2376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E37B40" w14:textId="77777777" w:rsidR="00E23760" w:rsidRPr="009B7071" w:rsidRDefault="00E23760" w:rsidP="00E23760">
      <w:pPr>
        <w:spacing w:line="480" w:lineRule="auto"/>
        <w:rPr>
          <w:rFonts w:ascii="Calibri" w:hAnsi="Calibri" w:cs="Calibri"/>
          <w:b/>
          <w:sz w:val="24"/>
          <w:szCs w:val="24"/>
        </w:rPr>
      </w:pPr>
      <w:r w:rsidRPr="009B7071">
        <w:rPr>
          <w:rFonts w:ascii="Calibri" w:hAnsi="Calibri" w:cs="Calibri"/>
          <w:b/>
          <w:bCs/>
          <w:sz w:val="24"/>
          <w:szCs w:val="24"/>
        </w:rPr>
        <w:t xml:space="preserve">Extended Data Fig.2 | </w:t>
      </w:r>
      <w:r>
        <w:rPr>
          <w:rFonts w:ascii="Calibri" w:hAnsi="Calibri" w:cs="Calibri"/>
          <w:b/>
          <w:sz w:val="24"/>
          <w:szCs w:val="24"/>
        </w:rPr>
        <w:t>Simulation of BAW HZO-SiO</w:t>
      </w:r>
      <w:r w:rsidRPr="00BC4DCB">
        <w:rPr>
          <w:rFonts w:ascii="Calibri" w:hAnsi="Calibri" w:cs="Calibri"/>
          <w:b/>
          <w:sz w:val="24"/>
          <w:szCs w:val="24"/>
          <w:vertAlign w:val="subscript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 resonator operated in WE</w:t>
      </w:r>
      <w:r w:rsidRPr="00BC4DCB">
        <w:rPr>
          <w:rFonts w:ascii="Calibri" w:hAnsi="Calibri" w:cs="Calibri"/>
          <w:b/>
          <w:sz w:val="24"/>
          <w:szCs w:val="24"/>
          <w:vertAlign w:val="subscript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 mode. a, </w:t>
      </w:r>
      <w:r>
        <w:rPr>
          <w:rFonts w:ascii="Calibri" w:hAnsi="Calibri" w:cs="Calibri"/>
          <w:bCs/>
          <w:sz w:val="24"/>
          <w:szCs w:val="24"/>
        </w:rPr>
        <w:t xml:space="preserve">Schematic cross-section of HZO-SiO2 resonator, used for COMSOL modeling. </w:t>
      </w:r>
      <w:r w:rsidRPr="00BC4DCB">
        <w:rPr>
          <w:rFonts w:ascii="Calibri" w:hAnsi="Calibri" w:cs="Calibri"/>
          <w:b/>
          <w:sz w:val="24"/>
          <w:szCs w:val="24"/>
        </w:rPr>
        <w:t>b</w:t>
      </w:r>
      <w:r>
        <w:rPr>
          <w:rFonts w:ascii="Calibri" w:hAnsi="Calibri" w:cs="Calibri"/>
          <w:bCs/>
          <w:sz w:val="24"/>
          <w:szCs w:val="24"/>
        </w:rPr>
        <w:t>, COMSOL-simulated vibration mode-shape of the WE</w:t>
      </w:r>
      <w:r w:rsidRPr="00BC4DCB">
        <w:rPr>
          <w:rFonts w:ascii="Calibri" w:hAnsi="Calibri" w:cs="Calibri"/>
          <w:bCs/>
          <w:sz w:val="24"/>
          <w:szCs w:val="24"/>
          <w:vertAlign w:val="subscript"/>
        </w:rPr>
        <w:t>3</w:t>
      </w:r>
      <w:r>
        <w:rPr>
          <w:rFonts w:ascii="Calibri" w:hAnsi="Calibri" w:cs="Calibri"/>
          <w:bCs/>
          <w:sz w:val="24"/>
          <w:szCs w:val="24"/>
        </w:rPr>
        <w:t xml:space="preserve"> mode. The color code represent in-plane longitudinal stress in width direction of the resonator. </w:t>
      </w:r>
    </w:p>
    <w:p w14:paraId="61FC2BED" w14:textId="77777777" w:rsidR="00E23760" w:rsidRPr="00AC6E53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222E0FAC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5C1BF487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3780BDFA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6104FEFA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17B6B0E3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56ACB5CD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3AC7624C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0E12DBDF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0489C0D3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33B704B8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0F3CC4D0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29571B5B" w14:textId="77777777" w:rsidR="00E23760" w:rsidRDefault="00E23760" w:rsidP="00E23760">
      <w:pPr>
        <w:jc w:val="center"/>
        <w:rPr>
          <w:rFonts w:ascii="Times New Roman" w:eastAsia="Arial Unicode MS" w:hAnsi="Times New Roman" w:cs="Times New Roman"/>
          <w:color w:val="000000"/>
        </w:rPr>
      </w:pPr>
      <w:r w:rsidRPr="004A53B4">
        <w:rPr>
          <w:rFonts w:ascii="Times New Roman" w:eastAsia="Arial Unicode MS" w:hAnsi="Times New Roman" w:cs="Times New Roman"/>
          <w:noProof/>
          <w:color w:val="000000"/>
        </w:rPr>
        <w:lastRenderedPageBreak/>
        <w:drawing>
          <wp:inline distT="0" distB="0" distL="0" distR="0" wp14:anchorId="217DADFF" wp14:editId="6D88E1E8">
            <wp:extent cx="5528978" cy="4074929"/>
            <wp:effectExtent l="0" t="0" r="0" b="1905"/>
            <wp:docPr id="241224909" name="图片 1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24909" name="图片 1" descr="图形用户界面&#10;&#10;低可信度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8917" cy="409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149F4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4B3ECB97" w14:textId="77777777" w:rsidR="00E23760" w:rsidRPr="00AD460A" w:rsidRDefault="00E23760" w:rsidP="00E23760">
      <w:pPr>
        <w:spacing w:line="480" w:lineRule="auto"/>
        <w:ind w:left="360"/>
        <w:rPr>
          <w:rFonts w:ascii="Calibri" w:hAnsi="Calibri" w:cs="Calibri"/>
          <w:bCs/>
          <w:sz w:val="24"/>
          <w:szCs w:val="24"/>
        </w:rPr>
      </w:pPr>
      <w:r w:rsidRPr="009B7071">
        <w:rPr>
          <w:rFonts w:ascii="Calibri" w:hAnsi="Calibri" w:cs="Calibri"/>
          <w:b/>
          <w:bCs/>
          <w:sz w:val="24"/>
          <w:szCs w:val="24"/>
        </w:rPr>
        <w:t xml:space="preserve">Extended Data Fig.3 | </w:t>
      </w:r>
      <w:r>
        <w:rPr>
          <w:rFonts w:ascii="Calibri" w:hAnsi="Calibri" w:cs="Calibri"/>
          <w:b/>
          <w:bCs/>
          <w:sz w:val="24"/>
          <w:szCs w:val="24"/>
        </w:rPr>
        <w:t xml:space="preserve">Resonator and clock </w:t>
      </w:r>
      <w:r>
        <w:rPr>
          <w:rFonts w:ascii="Calibri" w:hAnsi="Calibri" w:cs="Calibri"/>
          <w:b/>
          <w:sz w:val="24"/>
          <w:szCs w:val="24"/>
        </w:rPr>
        <w:t>m</w:t>
      </w:r>
      <w:r w:rsidRPr="009B7071">
        <w:rPr>
          <w:rFonts w:ascii="Calibri" w:hAnsi="Calibri" w:cs="Calibri"/>
          <w:b/>
          <w:sz w:val="24"/>
          <w:szCs w:val="24"/>
        </w:rPr>
        <w:t>easurement</w:t>
      </w:r>
      <w:r>
        <w:rPr>
          <w:rFonts w:ascii="Calibri" w:hAnsi="Calibri" w:cs="Calibri"/>
          <w:b/>
          <w:sz w:val="24"/>
          <w:szCs w:val="24"/>
        </w:rPr>
        <w:t xml:space="preserve"> setup.</w:t>
      </w:r>
      <w:r>
        <w:rPr>
          <w:rFonts w:ascii="Calibri" w:hAnsi="Calibri" w:cs="Calibri"/>
          <w:bCs/>
          <w:sz w:val="24"/>
          <w:szCs w:val="24"/>
        </w:rPr>
        <w:t xml:space="preserve"> Resonators and clock s are measured using an RF probe station with temperature-controlled chuck. The measurement setup </w:t>
      </w:r>
      <w:r w:rsidRPr="00AD460A">
        <w:rPr>
          <w:rFonts w:ascii="Calibri" w:hAnsi="Calibri" w:cs="Calibri"/>
          <w:bCs/>
          <w:sz w:val="24"/>
          <w:szCs w:val="24"/>
        </w:rPr>
        <w:t>consists of a controller</w:t>
      </w:r>
      <w:r>
        <w:rPr>
          <w:rFonts w:ascii="Calibri" w:hAnsi="Calibri" w:cs="Calibri"/>
          <w:bCs/>
          <w:sz w:val="24"/>
          <w:szCs w:val="24"/>
        </w:rPr>
        <w:t xml:space="preserve"> unit controlling chuck temperature </w:t>
      </w:r>
      <w:r w:rsidRPr="00AD460A">
        <w:rPr>
          <w:rFonts w:ascii="Calibri" w:hAnsi="Calibri" w:cs="Calibri"/>
          <w:bCs/>
          <w:sz w:val="24"/>
          <w:szCs w:val="24"/>
        </w:rPr>
        <w:t xml:space="preserve">with resistive heating and liquid nitrogen lines, a liquid nitrogen cannister, </w:t>
      </w:r>
      <w:r>
        <w:rPr>
          <w:rFonts w:ascii="Calibri" w:hAnsi="Calibri" w:cs="Calibri"/>
          <w:bCs/>
          <w:sz w:val="24"/>
          <w:szCs w:val="24"/>
        </w:rPr>
        <w:t>RF vector network analyzer, UHF lo</w:t>
      </w:r>
      <w:r w:rsidRPr="00AD460A">
        <w:rPr>
          <w:rFonts w:ascii="Calibri" w:hAnsi="Calibri" w:cs="Calibri"/>
          <w:bCs/>
          <w:sz w:val="24"/>
          <w:szCs w:val="24"/>
        </w:rPr>
        <w:t>ck-in amplifier</w:t>
      </w:r>
      <w:r>
        <w:rPr>
          <w:rFonts w:ascii="Calibri" w:hAnsi="Calibri" w:cs="Calibri"/>
          <w:bCs/>
          <w:sz w:val="24"/>
          <w:szCs w:val="24"/>
        </w:rPr>
        <w:t xml:space="preserve">, and ferroelectric tester. </w:t>
      </w:r>
    </w:p>
    <w:p w14:paraId="4315314D" w14:textId="77777777" w:rsidR="00E23760" w:rsidRPr="009B7071" w:rsidRDefault="00E23760" w:rsidP="00E23760">
      <w:pPr>
        <w:jc w:val="center"/>
        <w:rPr>
          <w:rFonts w:ascii="Calibri" w:hAnsi="Calibri" w:cs="Calibri"/>
          <w:b/>
          <w:sz w:val="24"/>
          <w:szCs w:val="24"/>
        </w:rPr>
      </w:pPr>
    </w:p>
    <w:p w14:paraId="1F1141D3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7416EFE0" w14:textId="77777777" w:rsidR="00E23760" w:rsidRPr="00C11E3E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2EFD555E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47C0CDB1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4A9FD146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702C3954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6BA02F9E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7B4FB402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3BB9BB6B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5F57DA1A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4856F64E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4B33E687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211F9ADE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5484F79C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0C1C0806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2A6C7452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1DB732BA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1821C13F" w14:textId="77777777" w:rsidR="00E23760" w:rsidRDefault="00E23760" w:rsidP="00E23760">
      <w:pPr>
        <w:jc w:val="left"/>
        <w:rPr>
          <w:rFonts w:ascii="Times New Roman" w:eastAsia="Arial Unicode MS" w:hAnsi="Times New Roman" w:cs="Times New Roman"/>
          <w:color w:val="000000"/>
        </w:rPr>
      </w:pPr>
    </w:p>
    <w:p w14:paraId="61FF3FCA" w14:textId="77777777" w:rsidR="00E23760" w:rsidRDefault="00E23760" w:rsidP="00E23760">
      <w:pPr>
        <w:jc w:val="center"/>
        <w:rPr>
          <w:rFonts w:ascii="Times New Roman" w:eastAsia="Arial Unicode MS" w:hAnsi="Times New Roman" w:cs="Times New Roman"/>
          <w:color w:val="000000"/>
        </w:rPr>
      </w:pPr>
      <w:r>
        <w:rPr>
          <w:rFonts w:ascii="Times New Roman" w:eastAsia="Arial Unicode MS" w:hAnsi="Times New Roman" w:cs="Times New Roman"/>
          <w:noProof/>
          <w:color w:val="000000"/>
        </w:rPr>
        <w:drawing>
          <wp:inline distT="0" distB="0" distL="0" distR="0" wp14:anchorId="374F6C0E" wp14:editId="7CF128C7">
            <wp:extent cx="3600000" cy="6032993"/>
            <wp:effectExtent l="0" t="0" r="635" b="6350"/>
            <wp:docPr id="930445824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445824" name="图形 930445824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603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F012D" w14:textId="77777777" w:rsidR="00E23760" w:rsidRDefault="00E23760" w:rsidP="00E2376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1CD831" w14:textId="77777777" w:rsidR="00E23760" w:rsidRPr="000F4D21" w:rsidRDefault="00E23760" w:rsidP="00E23760">
      <w:pPr>
        <w:spacing w:line="480" w:lineRule="auto"/>
        <w:rPr>
          <w:rFonts w:ascii="Calibri" w:hAnsi="Calibri" w:cs="Calibri"/>
          <w:bCs/>
          <w:sz w:val="24"/>
          <w:szCs w:val="24"/>
        </w:rPr>
      </w:pPr>
      <w:r w:rsidRPr="009B7071">
        <w:rPr>
          <w:rFonts w:ascii="Calibri" w:hAnsi="Calibri" w:cs="Calibri"/>
          <w:b/>
          <w:bCs/>
          <w:sz w:val="24"/>
          <w:szCs w:val="24"/>
        </w:rPr>
        <w:t xml:space="preserve">Extended Data Fig.4 | </w:t>
      </w:r>
      <w:r w:rsidRPr="0085397D">
        <w:rPr>
          <w:rFonts w:ascii="Calibri" w:hAnsi="Calibri" w:cs="Calibri"/>
          <w:b/>
          <w:i/>
          <w:iCs/>
          <w:sz w:val="24"/>
          <w:szCs w:val="24"/>
        </w:rPr>
        <w:t>Ab-initio</w:t>
      </w:r>
      <w:r w:rsidRPr="009B7071">
        <w:rPr>
          <w:rFonts w:ascii="Calibri" w:hAnsi="Calibri" w:cs="Calibri"/>
          <w:b/>
          <w:sz w:val="24"/>
          <w:szCs w:val="24"/>
        </w:rPr>
        <w:t xml:space="preserve"> calculat</w:t>
      </w:r>
      <w:r>
        <w:rPr>
          <w:rFonts w:ascii="Calibri" w:hAnsi="Calibri" w:cs="Calibri"/>
          <w:b/>
          <w:sz w:val="24"/>
          <w:szCs w:val="24"/>
        </w:rPr>
        <w:t xml:space="preserve">ed stiffness constants of HZO. a, </w:t>
      </w:r>
      <w:r w:rsidRPr="000F4D21">
        <w:rPr>
          <w:rFonts w:ascii="Calibri" w:hAnsi="Calibri" w:cs="Calibri"/>
          <w:bCs/>
          <w:sz w:val="24"/>
          <w:szCs w:val="24"/>
        </w:rPr>
        <w:t>Thermal expansion coefficient</w:t>
      </w:r>
      <w:r>
        <w:rPr>
          <w:rFonts w:ascii="Calibri" w:hAnsi="Calibri" w:cs="Calibri"/>
          <w:bCs/>
          <w:sz w:val="24"/>
          <w:szCs w:val="24"/>
        </w:rPr>
        <w:t>,</w:t>
      </w:r>
      <w:r w:rsidRPr="000F4D21">
        <w:rPr>
          <w:rFonts w:ascii="Calibri" w:hAnsi="Calibri" w:cs="Calibri"/>
          <w:bCs/>
          <w:sz w:val="24"/>
          <w:szCs w:val="24"/>
        </w:rPr>
        <w:t xml:space="preserve"> </w:t>
      </w:r>
      <w:r w:rsidRPr="000F4D21">
        <w:rPr>
          <w:rFonts w:ascii="Calibri" w:hAnsi="Calibri" w:cs="Calibri"/>
          <w:b/>
          <w:sz w:val="24"/>
          <w:szCs w:val="24"/>
        </w:rPr>
        <w:t>b</w:t>
      </w:r>
      <w:r w:rsidRPr="000F4D21">
        <w:rPr>
          <w:rFonts w:ascii="Calibri" w:hAnsi="Calibri" w:cs="Calibri"/>
          <w:bCs/>
          <w:sz w:val="24"/>
          <w:szCs w:val="24"/>
        </w:rPr>
        <w:t>, Unit cell volume</w:t>
      </w:r>
      <w:r>
        <w:rPr>
          <w:rFonts w:ascii="Calibri" w:hAnsi="Calibri" w:cs="Calibri"/>
          <w:bCs/>
          <w:sz w:val="24"/>
          <w:szCs w:val="24"/>
        </w:rPr>
        <w:t xml:space="preserve">, and </w:t>
      </w:r>
      <w:r w:rsidRPr="000F4D21">
        <w:rPr>
          <w:rFonts w:ascii="Calibri" w:hAnsi="Calibri" w:cs="Calibri"/>
          <w:b/>
          <w:sz w:val="24"/>
          <w:szCs w:val="24"/>
        </w:rPr>
        <w:t>c</w:t>
      </w:r>
      <w:r w:rsidRPr="000F4D21">
        <w:rPr>
          <w:rFonts w:ascii="Calibri" w:hAnsi="Calibri" w:cs="Calibri"/>
          <w:bCs/>
          <w:sz w:val="24"/>
          <w:szCs w:val="24"/>
        </w:rPr>
        <w:t xml:space="preserve">, </w:t>
      </w:r>
      <w:r>
        <w:rPr>
          <w:rFonts w:ascii="Calibri" w:hAnsi="Calibri" w:cs="Calibri"/>
          <w:bCs/>
          <w:sz w:val="24"/>
          <w:szCs w:val="24"/>
        </w:rPr>
        <w:t>Young’s Modulus</w:t>
      </w:r>
      <w:r w:rsidRPr="000F4D21">
        <w:rPr>
          <w:rFonts w:ascii="Calibri" w:hAnsi="Calibri" w:cs="Calibri"/>
          <w:bCs/>
          <w:sz w:val="24"/>
          <w:szCs w:val="24"/>
        </w:rPr>
        <w:t xml:space="preserve"> of </w:t>
      </w:r>
      <w:r>
        <w:rPr>
          <w:rFonts w:ascii="Calibri" w:hAnsi="Calibri" w:cs="Calibri"/>
          <w:bCs/>
          <w:sz w:val="24"/>
          <w:szCs w:val="24"/>
        </w:rPr>
        <w:t>orthorhombic and tetragonal phases of HZO with 50% Zr content.</w:t>
      </w:r>
    </w:p>
    <w:p w14:paraId="219E9629" w14:textId="77777777" w:rsidR="00E23760" w:rsidRDefault="00E23760" w:rsidP="00E23760">
      <w:pPr>
        <w:jc w:val="center"/>
        <w:rPr>
          <w:rFonts w:ascii="Times New Roman" w:eastAsia="Arial Unicode MS" w:hAnsi="Times New Roman" w:cs="Times New Roman"/>
          <w:color w:val="000000"/>
        </w:rPr>
      </w:pPr>
      <w:r>
        <w:rPr>
          <w:rFonts w:ascii="Times New Roman" w:eastAsia="Arial Unicode MS" w:hAnsi="Times New Roman" w:cs="Times New Roman"/>
          <w:noProof/>
          <w:color w:val="000000"/>
        </w:rPr>
        <w:lastRenderedPageBreak/>
        <w:drawing>
          <wp:inline distT="0" distB="0" distL="0" distR="0" wp14:anchorId="4AB65660" wp14:editId="501C72EC">
            <wp:extent cx="3240000" cy="7171570"/>
            <wp:effectExtent l="0" t="0" r="0" b="0"/>
            <wp:docPr id="1097736412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736412" name="图形 1097736412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717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36BE0" w14:textId="77777777" w:rsidR="00E23760" w:rsidRPr="00DC596A" w:rsidRDefault="00E23760" w:rsidP="00E23760">
      <w:pPr>
        <w:spacing w:line="480" w:lineRule="auto"/>
        <w:rPr>
          <w:rFonts w:ascii="Calibri" w:eastAsia="Arial Unicode MS" w:hAnsi="Calibri" w:cs="Calibri"/>
          <w:color w:val="000000"/>
        </w:rPr>
      </w:pPr>
      <w:r w:rsidRPr="009B7071">
        <w:rPr>
          <w:rFonts w:ascii="Calibri" w:hAnsi="Calibri" w:cs="Calibri"/>
          <w:b/>
          <w:bCs/>
          <w:sz w:val="24"/>
          <w:szCs w:val="24"/>
        </w:rPr>
        <w:t xml:space="preserve">Extended Data Fig.5 | </w:t>
      </w:r>
      <w:r w:rsidRPr="009B7071">
        <w:rPr>
          <w:rFonts w:ascii="Calibri" w:hAnsi="Calibri" w:cs="Calibri"/>
          <w:b/>
          <w:sz w:val="24"/>
          <w:szCs w:val="24"/>
        </w:rPr>
        <w:t xml:space="preserve">Temperature </w:t>
      </w:r>
      <w:r>
        <w:rPr>
          <w:rFonts w:ascii="Calibri" w:hAnsi="Calibri" w:cs="Calibri"/>
          <w:b/>
          <w:sz w:val="24"/>
          <w:szCs w:val="24"/>
        </w:rPr>
        <w:t>dependence of remanent polarization.</w:t>
      </w:r>
      <w:r>
        <w:rPr>
          <w:rFonts w:ascii="Calibri" w:hAnsi="Calibri" w:cs="Calibri"/>
          <w:bCs/>
          <w:sz w:val="24"/>
          <w:szCs w:val="24"/>
        </w:rPr>
        <w:t xml:space="preserve"> Temperature-dependent remanent polarization of HZO films with different Zr contents of </w:t>
      </w:r>
      <w:r w:rsidRPr="002F3923">
        <w:rPr>
          <w:rFonts w:ascii="Calibri" w:hAnsi="Calibri" w:cs="Calibri"/>
          <w:b/>
          <w:sz w:val="24"/>
          <w:szCs w:val="24"/>
        </w:rPr>
        <w:t>a</w:t>
      </w:r>
      <w:r>
        <w:rPr>
          <w:rFonts w:ascii="Calibri" w:hAnsi="Calibri" w:cs="Calibri"/>
          <w:bCs/>
          <w:sz w:val="24"/>
          <w:szCs w:val="24"/>
        </w:rPr>
        <w:t xml:space="preserve">, 50%, </w:t>
      </w:r>
      <w:r w:rsidRPr="002F3923">
        <w:rPr>
          <w:rFonts w:ascii="Calibri" w:hAnsi="Calibri" w:cs="Calibri"/>
          <w:b/>
          <w:sz w:val="24"/>
          <w:szCs w:val="24"/>
        </w:rPr>
        <w:t>b</w:t>
      </w:r>
      <w:r>
        <w:rPr>
          <w:rFonts w:ascii="Calibri" w:hAnsi="Calibri" w:cs="Calibri"/>
          <w:bCs/>
          <w:sz w:val="24"/>
          <w:szCs w:val="24"/>
        </w:rPr>
        <w:t xml:space="preserve">, 40%, and </w:t>
      </w:r>
      <w:r w:rsidRPr="002F3923">
        <w:rPr>
          <w:rFonts w:ascii="Calibri" w:hAnsi="Calibri" w:cs="Calibri"/>
          <w:b/>
          <w:sz w:val="24"/>
          <w:szCs w:val="24"/>
        </w:rPr>
        <w:t>c</w:t>
      </w:r>
      <w:r>
        <w:rPr>
          <w:rFonts w:ascii="Calibri" w:hAnsi="Calibri" w:cs="Calibri"/>
          <w:bCs/>
          <w:sz w:val="24"/>
          <w:szCs w:val="24"/>
        </w:rPr>
        <w:t>, 67%, extracted from PUND tests on non-released capacitors.</w:t>
      </w:r>
    </w:p>
    <w:p w14:paraId="247E4712" w14:textId="77777777" w:rsidR="00E23760" w:rsidRPr="00C11E3E" w:rsidRDefault="00E23760" w:rsidP="00E23760">
      <w:pPr>
        <w:spacing w:line="480" w:lineRule="auto"/>
        <w:jc w:val="left"/>
        <w:rPr>
          <w:rFonts w:ascii="Times New Roman" w:eastAsia="Arial Unicode MS" w:hAnsi="Times New Roman" w:cs="Times New Roman"/>
          <w:color w:val="000000"/>
        </w:rPr>
      </w:pPr>
    </w:p>
    <w:p w14:paraId="1B793716" w14:textId="77777777" w:rsidR="00E23760" w:rsidRDefault="00E23760" w:rsidP="00E23760">
      <w:pPr>
        <w:jc w:val="center"/>
        <w:rPr>
          <w:rFonts w:ascii="Times New Roman" w:eastAsia="Arial Unicode MS" w:hAnsi="Times New Roman" w:cs="Times New Roman"/>
          <w:color w:val="000000"/>
        </w:rPr>
      </w:pPr>
      <w:r>
        <w:rPr>
          <w:rFonts w:ascii="Times New Roman" w:eastAsia="Arial Unicode MS" w:hAnsi="Times New Roman" w:cs="Times New Roman"/>
          <w:noProof/>
          <w:color w:val="000000"/>
        </w:rPr>
        <w:lastRenderedPageBreak/>
        <w:drawing>
          <wp:inline distT="0" distB="0" distL="0" distR="0" wp14:anchorId="6E719D9A" wp14:editId="17B7FCEE">
            <wp:extent cx="4032000" cy="7791590"/>
            <wp:effectExtent l="0" t="0" r="6985" b="0"/>
            <wp:docPr id="1602424868" name="图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424868" name="图形 6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000" cy="779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30DA7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  <w:r w:rsidRPr="009B7071">
        <w:rPr>
          <w:rFonts w:ascii="Calibri" w:hAnsi="Calibri" w:cs="Calibri"/>
          <w:b/>
          <w:bCs/>
          <w:sz w:val="24"/>
          <w:szCs w:val="24"/>
        </w:rPr>
        <w:t xml:space="preserve">Extended Data Fig.6 | </w:t>
      </w:r>
      <w:r>
        <w:rPr>
          <w:rFonts w:ascii="Calibri" w:hAnsi="Calibri" w:cs="Calibri"/>
          <w:b/>
          <w:bCs/>
          <w:sz w:val="24"/>
          <w:szCs w:val="24"/>
        </w:rPr>
        <w:t>HZO-SiO</w:t>
      </w:r>
      <w:r w:rsidRPr="002F3923">
        <w:rPr>
          <w:rFonts w:ascii="Calibri" w:hAnsi="Calibri" w:cs="Calibri"/>
          <w:b/>
          <w:bCs/>
          <w:sz w:val="24"/>
          <w:szCs w:val="24"/>
          <w:vertAlign w:val="subscript"/>
        </w:rPr>
        <w:t>2</w:t>
      </w:r>
      <w:r>
        <w:rPr>
          <w:rFonts w:ascii="Calibri" w:hAnsi="Calibri" w:cs="Calibri"/>
          <w:b/>
          <w:bCs/>
          <w:sz w:val="24"/>
          <w:szCs w:val="24"/>
        </w:rPr>
        <w:t xml:space="preserve"> stable nanomechanical clock. a, </w:t>
      </w:r>
      <w:r w:rsidRPr="002F3923">
        <w:rPr>
          <w:rFonts w:ascii="Calibri" w:hAnsi="Calibri" w:cs="Calibri"/>
          <w:sz w:val="24"/>
          <w:szCs w:val="24"/>
        </w:rPr>
        <w:t>Schematic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diagram of c</w:t>
      </w:r>
      <w:r w:rsidRPr="00973D28">
        <w:rPr>
          <w:rFonts w:ascii="Calibri" w:hAnsi="Calibri" w:cs="Calibri"/>
          <w:sz w:val="24"/>
          <w:szCs w:val="24"/>
        </w:rPr>
        <w:t>lock system</w:t>
      </w:r>
      <w:r>
        <w:rPr>
          <w:rFonts w:ascii="Calibri" w:hAnsi="Calibri" w:cs="Calibri"/>
          <w:sz w:val="24"/>
          <w:szCs w:val="24"/>
        </w:rPr>
        <w:t>, consisting of two oscillators locked around HZO and HZO-SiO</w:t>
      </w:r>
      <w:r w:rsidRPr="00BF6054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 xml:space="preserve"> resonators that are </w:t>
      </w:r>
      <w:r>
        <w:rPr>
          <w:rFonts w:ascii="Calibri" w:hAnsi="Calibri" w:cs="Calibri"/>
          <w:sz w:val="24"/>
          <w:szCs w:val="24"/>
        </w:rPr>
        <w:lastRenderedPageBreak/>
        <w:t>placed on a common interposer. The HZO oscillator serves for real-time temperature sensing, enabling calculation of the required DC tuning voltage for compensation of residual frequency drifts in HZO-SiO</w:t>
      </w:r>
      <w:r w:rsidRPr="00754A88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 xml:space="preserve"> oscillator. The temperature-to-voltage scaling function is created using LabOne interface in lock-in amplifier, based on the measured frequency-tuning characteristic. </w:t>
      </w:r>
      <w:r w:rsidRPr="00754A88">
        <w:rPr>
          <w:rFonts w:ascii="Calibri" w:hAnsi="Calibri" w:cs="Calibri"/>
          <w:sz w:val="24"/>
          <w:szCs w:val="24"/>
        </w:rPr>
        <w:t>Measured</w:t>
      </w:r>
      <w:r>
        <w:rPr>
          <w:rFonts w:ascii="Calibri" w:hAnsi="Calibri" w:cs="Calibri"/>
          <w:sz w:val="24"/>
          <w:szCs w:val="24"/>
        </w:rPr>
        <w:t xml:space="preserve"> </w:t>
      </w:r>
      <w:r w:rsidRPr="000F1C97">
        <w:rPr>
          <w:rFonts w:ascii="Calibri" w:hAnsi="Calibri" w:cs="Calibri"/>
          <w:b/>
          <w:bCs/>
          <w:sz w:val="24"/>
          <w:szCs w:val="24"/>
        </w:rPr>
        <w:t>b-c</w:t>
      </w:r>
      <w:r>
        <w:rPr>
          <w:rFonts w:ascii="Calibri" w:hAnsi="Calibri" w:cs="Calibri"/>
          <w:sz w:val="24"/>
          <w:szCs w:val="24"/>
        </w:rPr>
        <w:t xml:space="preserve">, spectrum and </w:t>
      </w:r>
      <w:r w:rsidRPr="000F1C97">
        <w:rPr>
          <w:rFonts w:ascii="Calibri" w:hAnsi="Calibri" w:cs="Calibri"/>
          <w:b/>
          <w:bCs/>
          <w:sz w:val="24"/>
          <w:szCs w:val="24"/>
        </w:rPr>
        <w:t>d</w:t>
      </w:r>
      <w:r>
        <w:rPr>
          <w:rFonts w:ascii="Calibri" w:hAnsi="Calibri" w:cs="Calibri"/>
          <w:sz w:val="24"/>
          <w:szCs w:val="24"/>
        </w:rPr>
        <w:t>, phase-noise of the HZO and HZO-SiO</w:t>
      </w:r>
      <w:r w:rsidRPr="00754A88">
        <w:rPr>
          <w:rFonts w:ascii="Calibri" w:hAnsi="Calibri" w:cs="Calibri"/>
          <w:sz w:val="24"/>
          <w:szCs w:val="24"/>
          <w:vertAlign w:val="subscript"/>
        </w:rPr>
        <w:t>2</w:t>
      </w:r>
      <w:r>
        <w:rPr>
          <w:rFonts w:ascii="Calibri" w:hAnsi="Calibri" w:cs="Calibri"/>
          <w:sz w:val="24"/>
          <w:szCs w:val="24"/>
        </w:rPr>
        <w:t xml:space="preserve"> oscillators, at room temperature.</w:t>
      </w:r>
    </w:p>
    <w:p w14:paraId="6B6F7E28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2F47B11B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6C6213ED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9A35101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59674809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6A4375B5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390784EF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7083990A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3931B22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3D849CA0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23798596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8068EB5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7E9D669B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777632A1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0C81411A" w14:textId="77777777" w:rsidR="00E23760" w:rsidRDefault="00E23760" w:rsidP="00E23760">
      <w:pPr>
        <w:spacing w:line="480" w:lineRule="auto"/>
        <w:rPr>
          <w:rFonts w:ascii="Calibri" w:hAnsi="Calibri" w:cs="Calibri"/>
          <w:sz w:val="24"/>
          <w:szCs w:val="24"/>
        </w:rPr>
      </w:pPr>
    </w:p>
    <w:p w14:paraId="55AB4A9A" w14:textId="77777777" w:rsidR="00E23760" w:rsidRPr="009B7071" w:rsidRDefault="00E23760" w:rsidP="00E23760">
      <w:pPr>
        <w:rPr>
          <w:rFonts w:ascii="Calibri" w:hAnsi="Calibri" w:cs="Calibri"/>
          <w:b/>
          <w:sz w:val="24"/>
          <w:szCs w:val="24"/>
        </w:rPr>
      </w:pPr>
    </w:p>
    <w:p w14:paraId="2759CCB7" w14:textId="77777777" w:rsidR="00E23760" w:rsidRPr="009B7071" w:rsidRDefault="00E23760" w:rsidP="00E23760">
      <w:pPr>
        <w:jc w:val="left"/>
        <w:rPr>
          <w:rFonts w:ascii="Calibri" w:eastAsia="Arial Unicode MS" w:hAnsi="Calibri" w:cs="Calibri"/>
          <w:color w:val="000000"/>
        </w:rPr>
      </w:pPr>
    </w:p>
    <w:p w14:paraId="3B0F48FF" w14:textId="77777777" w:rsidR="00E23760" w:rsidRPr="009B7071" w:rsidRDefault="00E23760" w:rsidP="00E23760">
      <w:pPr>
        <w:spacing w:after="120"/>
        <w:jc w:val="center"/>
        <w:rPr>
          <w:rFonts w:ascii="Calibri" w:eastAsia="Arial Unicode MS" w:hAnsi="Calibri" w:cs="Calibri"/>
          <w:b/>
          <w:bCs/>
        </w:rPr>
      </w:pPr>
      <w:r w:rsidRPr="009B7071">
        <w:rPr>
          <w:rFonts w:ascii="Calibri" w:hAnsi="Calibri" w:cs="Calibri"/>
          <w:b/>
          <w:bCs/>
          <w:sz w:val="24"/>
          <w:szCs w:val="28"/>
        </w:rPr>
        <w:lastRenderedPageBreak/>
        <w:t xml:space="preserve">Extended data Table </w:t>
      </w:r>
      <w:r>
        <w:rPr>
          <w:rFonts w:ascii="Calibri" w:hAnsi="Calibri" w:cs="Calibri"/>
          <w:b/>
          <w:bCs/>
          <w:sz w:val="24"/>
          <w:szCs w:val="28"/>
        </w:rPr>
        <w:t>1</w:t>
      </w:r>
      <w:r w:rsidRPr="009B7071">
        <w:rPr>
          <w:rFonts w:ascii="Calibri" w:hAnsi="Calibri" w:cs="Calibri"/>
          <w:b/>
          <w:bCs/>
          <w:sz w:val="24"/>
          <w:szCs w:val="28"/>
        </w:rPr>
        <w:t xml:space="preserve">| </w:t>
      </w:r>
      <w:r>
        <w:rPr>
          <w:rFonts w:ascii="Calibri" w:hAnsi="Calibri" w:cs="Calibri"/>
          <w:b/>
          <w:bCs/>
          <w:sz w:val="24"/>
          <w:szCs w:val="28"/>
        </w:rPr>
        <w:t>Measured Characteristic of Resonator Groups</w:t>
      </w:r>
      <w:r w:rsidRPr="009B7071">
        <w:rPr>
          <w:rFonts w:ascii="Calibri" w:hAnsi="Calibri" w:cs="Calibri"/>
          <w:b/>
          <w:bCs/>
          <w:sz w:val="24"/>
          <w:szCs w:val="28"/>
        </w:rPr>
        <w:t>.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2"/>
        <w:gridCol w:w="1081"/>
        <w:gridCol w:w="1364"/>
        <w:gridCol w:w="1159"/>
        <w:gridCol w:w="1380"/>
        <w:gridCol w:w="1215"/>
        <w:gridCol w:w="1215"/>
      </w:tblGrid>
      <w:tr w:rsidR="00E23760" w:rsidRPr="008547D3" w14:paraId="6955E4D8" w14:textId="77777777" w:rsidTr="00C43A4D">
        <w:trPr>
          <w:jc w:val="center"/>
        </w:trPr>
        <w:tc>
          <w:tcPr>
            <w:tcW w:w="161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470212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Composition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CB57A36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Number</w:t>
            </w:r>
          </w:p>
        </w:tc>
        <w:tc>
          <w:tcPr>
            <w:tcW w:w="136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91E52A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i/>
                <w:iCs/>
                <w:color w:val="000000"/>
              </w:rPr>
              <w:t>f</w:t>
            </w:r>
            <w:r w:rsidRPr="008547D3">
              <w:rPr>
                <w:rFonts w:ascii="Calibri" w:eastAsia="Arial Unicode MS" w:hAnsi="Calibri" w:cs="Calibri"/>
                <w:color w:val="000000"/>
                <w:vertAlign w:val="subscript"/>
              </w:rPr>
              <w:t>0</w:t>
            </w:r>
            <w:r w:rsidRPr="008547D3">
              <w:rPr>
                <w:rFonts w:ascii="Calibri" w:eastAsia="Arial Unicode MS" w:hAnsi="Calibri" w:cs="Calibri"/>
                <w:color w:val="000000"/>
              </w:rPr>
              <w:t xml:space="preserve"> (MHz)</w:t>
            </w:r>
          </w:p>
        </w:tc>
        <w:tc>
          <w:tcPr>
            <w:tcW w:w="11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B563712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i/>
                <w:iCs/>
                <w:color w:val="000000"/>
              </w:rPr>
            </w:pPr>
            <w:r w:rsidRPr="008547D3">
              <w:rPr>
                <w:rFonts w:ascii="Calibri" w:eastAsia="Arial Unicode MS" w:hAnsi="Calibri" w:cs="Calibri"/>
                <w:i/>
                <w:iCs/>
                <w:color w:val="000000"/>
              </w:rPr>
              <w:t>Q</w:t>
            </w:r>
          </w:p>
        </w:tc>
        <w:tc>
          <w:tcPr>
            <w:tcW w:w="138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58B9C48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i/>
                <w:iCs/>
                <w:color w:val="000000"/>
              </w:rPr>
              <w:t>IL</w:t>
            </w:r>
            <w:r w:rsidRPr="008547D3">
              <w:rPr>
                <w:rFonts w:ascii="Calibri" w:eastAsia="Arial Unicode MS" w:hAnsi="Calibri" w:cs="Calibri"/>
                <w:color w:val="000000"/>
              </w:rPr>
              <w:t xml:space="preserve"> (dB)</w:t>
            </w:r>
          </w:p>
        </w:tc>
        <w:tc>
          <w:tcPr>
            <w:tcW w:w="1215" w:type="dxa"/>
            <w:tcBorders>
              <w:top w:val="single" w:sz="12" w:space="0" w:color="auto"/>
              <w:bottom w:val="single" w:sz="8" w:space="0" w:color="auto"/>
            </w:tcBorders>
          </w:tcPr>
          <w:p w14:paraId="37F761FB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i/>
                <w:iCs/>
                <w:color w:val="000000"/>
              </w:rPr>
              <w:t>TCF</w:t>
            </w:r>
            <w:r w:rsidRPr="008547D3">
              <w:rPr>
                <w:rFonts w:ascii="Calibri" w:eastAsia="Arial Unicode MS" w:hAnsi="Calibri" w:cs="Calibri"/>
                <w:color w:val="000000"/>
                <w:vertAlign w:val="subscript"/>
              </w:rPr>
              <w:t>1</w:t>
            </w:r>
            <w:r w:rsidRPr="008547D3">
              <w:rPr>
                <w:rFonts w:ascii="Calibri" w:eastAsia="Arial Unicode MS" w:hAnsi="Calibri" w:cs="Calibri"/>
                <w:color w:val="000000"/>
              </w:rPr>
              <w:t xml:space="preserve"> (ppm/</w:t>
            </w:r>
            <m:oMath>
              <m:r>
                <w:rPr>
                  <w:rFonts w:ascii="Cambria Math" w:eastAsia="Arial Unicode MS" w:hAnsi="Cambria Math" w:cs="Calibri"/>
                  <w:color w:val="000000"/>
                </w:rPr>
                <m:t>℃</m:t>
              </m:r>
            </m:oMath>
            <w:r w:rsidRPr="008547D3">
              <w:rPr>
                <w:rFonts w:ascii="Calibri" w:eastAsia="Arial Unicode MS" w:hAnsi="Calibri" w:cs="Calibri"/>
                <w:color w:val="000000"/>
              </w:rPr>
              <w:t>)</w:t>
            </w:r>
          </w:p>
        </w:tc>
        <w:tc>
          <w:tcPr>
            <w:tcW w:w="1215" w:type="dxa"/>
            <w:tcBorders>
              <w:top w:val="single" w:sz="12" w:space="0" w:color="auto"/>
              <w:bottom w:val="single" w:sz="8" w:space="0" w:color="auto"/>
            </w:tcBorders>
          </w:tcPr>
          <w:p w14:paraId="28769C46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i/>
                <w:iCs/>
                <w:color w:val="000000"/>
              </w:rPr>
            </w:pPr>
            <w:r w:rsidRPr="008547D3">
              <w:rPr>
                <w:rFonts w:ascii="Calibri" w:eastAsia="Arial Unicode MS" w:hAnsi="Calibri" w:cs="Calibri"/>
                <w:i/>
                <w:iCs/>
                <w:color w:val="000000"/>
              </w:rPr>
              <w:t>TCF</w:t>
            </w:r>
            <w:r w:rsidRPr="008547D3">
              <w:rPr>
                <w:rFonts w:ascii="Calibri" w:eastAsia="Arial Unicode MS" w:hAnsi="Calibri" w:cs="Calibri"/>
                <w:color w:val="000000"/>
                <w:vertAlign w:val="subscript"/>
              </w:rPr>
              <w:t>2</w:t>
            </w:r>
            <w:r w:rsidRPr="008547D3">
              <w:rPr>
                <w:rFonts w:ascii="Calibri" w:eastAsia="Arial Unicode MS" w:hAnsi="Calibri" w:cs="Calibri"/>
                <w:color w:val="000000"/>
              </w:rPr>
              <w:t xml:space="preserve"> (ppb/</w:t>
            </w:r>
            <m:oMath>
              <m:sSup>
                <m:sSupPr>
                  <m:ctrlPr>
                    <w:rPr>
                      <w:rFonts w:ascii="Cambria Math" w:eastAsia="Arial Unicode MS" w:hAnsi="Cambria Math" w:cs="Calibri"/>
                      <w:i/>
                      <w:color w:val="000000"/>
                    </w:rPr>
                  </m:ctrlPr>
                </m:sSupPr>
                <m:e>
                  <m:r>
                    <w:rPr>
                      <w:rFonts w:ascii="Cambria Math" w:eastAsia="Arial Unicode MS" w:hAnsi="Cambria Math" w:cs="Calibri"/>
                      <w:color w:val="000000"/>
                    </w:rPr>
                    <m:t>℃</m:t>
                  </m:r>
                </m:e>
                <m:sup>
                  <m:r>
                    <w:rPr>
                      <w:rFonts w:ascii="Cambria Math" w:eastAsia="Arial Unicode MS" w:hAnsi="Cambria Math" w:cs="Calibri"/>
                      <w:color w:val="000000"/>
                    </w:rPr>
                    <m:t>2</m:t>
                  </m:r>
                </m:sup>
              </m:sSup>
            </m:oMath>
            <w:r w:rsidRPr="008547D3">
              <w:rPr>
                <w:rFonts w:ascii="Calibri" w:eastAsia="Arial Unicode MS" w:hAnsi="Calibri" w:cs="Calibri"/>
                <w:color w:val="000000"/>
              </w:rPr>
              <w:t>)</w:t>
            </w:r>
          </w:p>
        </w:tc>
      </w:tr>
      <w:tr w:rsidR="00E23760" w14:paraId="27D22783" w14:textId="77777777" w:rsidTr="00C43A4D">
        <w:trPr>
          <w:jc w:val="center"/>
        </w:trPr>
        <w:tc>
          <w:tcPr>
            <w:tcW w:w="1612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1F39343F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Hf</w:t>
            </w:r>
            <w:r w:rsidRPr="008547D3">
              <w:rPr>
                <w:rFonts w:ascii="Calibri" w:eastAsia="Arial Unicode MS" w:hAnsi="Calibri" w:cs="Calibri"/>
                <w:color w:val="000000"/>
                <w:vertAlign w:val="subscript"/>
              </w:rPr>
              <w:t>0.5</w:t>
            </w:r>
            <w:r w:rsidRPr="008547D3">
              <w:rPr>
                <w:rFonts w:ascii="Calibri" w:eastAsia="Arial Unicode MS" w:hAnsi="Calibri" w:cs="Calibri"/>
                <w:color w:val="000000"/>
              </w:rPr>
              <w:t>Zr</w:t>
            </w:r>
            <w:r w:rsidRPr="008547D3">
              <w:rPr>
                <w:rFonts w:ascii="Calibri" w:eastAsia="Arial Unicode MS" w:hAnsi="Calibri" w:cs="Calibri"/>
                <w:color w:val="000000"/>
                <w:vertAlign w:val="subscript"/>
              </w:rPr>
              <w:t>0.5</w:t>
            </w:r>
            <w:r w:rsidRPr="008547D3">
              <w:rPr>
                <w:rFonts w:ascii="Calibri" w:eastAsia="Arial Unicode MS" w:hAnsi="Calibri" w:cs="Calibri"/>
                <w:color w:val="000000"/>
              </w:rPr>
              <w:t>O</w:t>
            </w:r>
            <w:r w:rsidRPr="008547D3">
              <w:rPr>
                <w:rFonts w:ascii="Calibri" w:eastAsia="Arial Unicode MS" w:hAnsi="Calibri" w:cs="Calibri"/>
                <w:color w:val="000000"/>
                <w:vertAlign w:val="subscript"/>
              </w:rPr>
              <w:t>2</w:t>
            </w:r>
            <w:r w:rsidRPr="008547D3">
              <w:rPr>
                <w:rFonts w:ascii="Calibri" w:eastAsia="Arial Unicode MS" w:hAnsi="Calibri" w:cs="Calibri"/>
                <w:color w:val="000000"/>
              </w:rPr>
              <w:t xml:space="preserve"> </w:t>
            </w:r>
          </w:p>
        </w:tc>
        <w:tc>
          <w:tcPr>
            <w:tcW w:w="1081" w:type="dxa"/>
            <w:tcBorders>
              <w:top w:val="single" w:sz="8" w:space="0" w:color="auto"/>
              <w:bottom w:val="nil"/>
            </w:tcBorders>
          </w:tcPr>
          <w:p w14:paraId="70961F70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1</w:t>
            </w:r>
          </w:p>
        </w:tc>
        <w:tc>
          <w:tcPr>
            <w:tcW w:w="1364" w:type="dxa"/>
            <w:tcBorders>
              <w:top w:val="single" w:sz="8" w:space="0" w:color="auto"/>
              <w:bottom w:val="nil"/>
            </w:tcBorders>
            <w:vAlign w:val="bottom"/>
          </w:tcPr>
          <w:p w14:paraId="4A4101A0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238.92</w:t>
            </w:r>
          </w:p>
        </w:tc>
        <w:tc>
          <w:tcPr>
            <w:tcW w:w="1159" w:type="dxa"/>
            <w:tcBorders>
              <w:top w:val="single" w:sz="8" w:space="0" w:color="auto"/>
              <w:bottom w:val="nil"/>
            </w:tcBorders>
          </w:tcPr>
          <w:p w14:paraId="3AE82D5E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844</w:t>
            </w:r>
          </w:p>
        </w:tc>
        <w:tc>
          <w:tcPr>
            <w:tcW w:w="1380" w:type="dxa"/>
            <w:tcBorders>
              <w:top w:val="single" w:sz="8" w:space="0" w:color="auto"/>
              <w:bottom w:val="nil"/>
            </w:tcBorders>
            <w:vAlign w:val="bottom"/>
          </w:tcPr>
          <w:p w14:paraId="78214B9B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−45.39</w:t>
            </w:r>
          </w:p>
        </w:tc>
        <w:tc>
          <w:tcPr>
            <w:tcW w:w="1215" w:type="dxa"/>
            <w:tcBorders>
              <w:top w:val="single" w:sz="8" w:space="0" w:color="auto"/>
              <w:bottom w:val="nil"/>
            </w:tcBorders>
            <w:vAlign w:val="bottom"/>
          </w:tcPr>
          <w:p w14:paraId="305E7F0F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-73.87</w:t>
            </w:r>
          </w:p>
        </w:tc>
        <w:tc>
          <w:tcPr>
            <w:tcW w:w="1215" w:type="dxa"/>
            <w:tcBorders>
              <w:top w:val="single" w:sz="8" w:space="0" w:color="auto"/>
              <w:bottom w:val="nil"/>
            </w:tcBorders>
            <w:vAlign w:val="bottom"/>
          </w:tcPr>
          <w:p w14:paraId="343D1EC4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-3.13</w:t>
            </w:r>
          </w:p>
        </w:tc>
      </w:tr>
      <w:tr w:rsidR="00E23760" w14:paraId="24360180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</w:tcPr>
          <w:p w14:paraId="44428C0E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4803C92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  <w:shd w:val="pct15" w:color="auto" w:fill="FFFFFF"/>
              </w:rPr>
            </w:pPr>
            <w:r w:rsidRPr="00CA7599">
              <w:rPr>
                <w:rFonts w:ascii="Calibri" w:eastAsia="Arial Unicode MS" w:hAnsi="Calibri" w:cs="Calibri"/>
                <w:color w:val="000000"/>
              </w:rPr>
              <w:t>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5448D5BA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Calibri" w:hAnsi="Calibri" w:cs="Calibri"/>
                <w:color w:val="000000"/>
              </w:rPr>
              <w:t>239.15</w:t>
            </w:r>
          </w:p>
        </w:tc>
        <w:tc>
          <w:tcPr>
            <w:tcW w:w="1159" w:type="dxa"/>
            <w:tcBorders>
              <w:top w:val="nil"/>
              <w:bottom w:val="nil"/>
            </w:tcBorders>
          </w:tcPr>
          <w:p w14:paraId="093C2461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Calibri" w:eastAsia="Arial Unicode MS" w:hAnsi="Calibri" w:cs="Calibri"/>
                <w:color w:val="000000"/>
              </w:rPr>
              <w:t>794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634C4E9D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Aptos Narrow" w:hAnsi="Aptos Narrow"/>
                <w:color w:val="000000"/>
              </w:rPr>
              <w:t>−46.16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0170D1C7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Aptos Narrow" w:hAnsi="Aptos Narrow"/>
                <w:color w:val="000000"/>
              </w:rPr>
              <w:t>-73.46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602C729E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Aptos Narrow" w:hAnsi="Aptos Narrow"/>
                <w:color w:val="000000"/>
              </w:rPr>
              <w:t>-3.69</w:t>
            </w:r>
          </w:p>
        </w:tc>
      </w:tr>
      <w:tr w:rsidR="00E23760" w14:paraId="7BD51726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46E4523B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40338D41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3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14BEDF11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239.91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79804A97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738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49BA84A2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−45.81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137F0569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-74.71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0AFF365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-6.79</w:t>
            </w:r>
          </w:p>
        </w:tc>
      </w:tr>
      <w:tr w:rsidR="00E23760" w14:paraId="1CD58BEC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38E601B2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6ADBCAED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4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0D04C7F5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239.49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0B77BE2D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736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0BC7725B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−46.40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7D7AD4C3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-73.14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6C413685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-2.14</w:t>
            </w:r>
          </w:p>
        </w:tc>
      </w:tr>
      <w:tr w:rsidR="00E23760" w14:paraId="3C539A6D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47659D19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2048A30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5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1DA3CA78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239.76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2F9B1F88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742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6D157840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−45.91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6BB312E7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-74.22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4FE9183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-3.53</w:t>
            </w:r>
          </w:p>
        </w:tc>
      </w:tr>
      <w:tr w:rsidR="00E23760" w14:paraId="091C27BC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6E581F43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45B43B1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6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2E4C7F0F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238.57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47B32CC7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798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3FC9AF53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−45.66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3757E59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-72.68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42105F13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-2.81</w:t>
            </w:r>
          </w:p>
        </w:tc>
      </w:tr>
      <w:tr w:rsidR="00E23760" w14:paraId="49996E9D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182D03E2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11FAAB81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7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58922265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238.91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793E4ECF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788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66625E66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−45.77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66CC4AFD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-73.32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4665C73E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-6.23</w:t>
            </w:r>
          </w:p>
        </w:tc>
      </w:tr>
      <w:tr w:rsidR="00E23760" w14:paraId="44E872F8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1E3555C1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7F2782FC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8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29D8EE64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239.22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023E3B16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801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286D7CC8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−45.92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0B58CA92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-73.33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685FF936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-4.50</w:t>
            </w:r>
          </w:p>
        </w:tc>
      </w:tr>
      <w:tr w:rsidR="00E23760" w14:paraId="08ECD453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nil"/>
            </w:tcBorders>
            <w:vAlign w:val="center"/>
          </w:tcPr>
          <w:p w14:paraId="248F7295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nil"/>
            </w:tcBorders>
          </w:tcPr>
          <w:p w14:paraId="2E2B737B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9</w:t>
            </w:r>
          </w:p>
        </w:tc>
        <w:tc>
          <w:tcPr>
            <w:tcW w:w="1364" w:type="dxa"/>
            <w:tcBorders>
              <w:top w:val="nil"/>
              <w:bottom w:val="nil"/>
            </w:tcBorders>
            <w:vAlign w:val="bottom"/>
          </w:tcPr>
          <w:p w14:paraId="53F9F5BF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239.26</w:t>
            </w:r>
          </w:p>
        </w:tc>
        <w:tc>
          <w:tcPr>
            <w:tcW w:w="1159" w:type="dxa"/>
            <w:tcBorders>
              <w:top w:val="nil"/>
              <w:bottom w:val="nil"/>
            </w:tcBorders>
            <w:vAlign w:val="center"/>
          </w:tcPr>
          <w:p w14:paraId="375585D7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802</w:t>
            </w:r>
          </w:p>
        </w:tc>
        <w:tc>
          <w:tcPr>
            <w:tcW w:w="1380" w:type="dxa"/>
            <w:tcBorders>
              <w:top w:val="nil"/>
              <w:bottom w:val="nil"/>
            </w:tcBorders>
            <w:vAlign w:val="bottom"/>
          </w:tcPr>
          <w:p w14:paraId="66FC60B2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−45.75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7B167376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-71.88</w:t>
            </w:r>
          </w:p>
        </w:tc>
        <w:tc>
          <w:tcPr>
            <w:tcW w:w="1215" w:type="dxa"/>
            <w:tcBorders>
              <w:top w:val="nil"/>
              <w:bottom w:val="nil"/>
            </w:tcBorders>
            <w:vAlign w:val="bottom"/>
          </w:tcPr>
          <w:p w14:paraId="27587E2A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-3.50</w:t>
            </w:r>
          </w:p>
        </w:tc>
      </w:tr>
      <w:tr w:rsidR="00E23760" w14:paraId="3F3A67AF" w14:textId="77777777" w:rsidTr="00C43A4D">
        <w:trPr>
          <w:jc w:val="center"/>
        </w:trPr>
        <w:tc>
          <w:tcPr>
            <w:tcW w:w="1612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09A1713" w14:textId="77777777" w:rsidR="00E23760" w:rsidRDefault="00E23760" w:rsidP="00C43A4D">
            <w:pPr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</w:p>
        </w:tc>
        <w:tc>
          <w:tcPr>
            <w:tcW w:w="1081" w:type="dxa"/>
            <w:tcBorders>
              <w:top w:val="nil"/>
              <w:bottom w:val="single" w:sz="8" w:space="0" w:color="auto"/>
            </w:tcBorders>
          </w:tcPr>
          <w:p w14:paraId="3273D9BE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eastAsia="Arial Unicode MS" w:hAnsi="Calibri" w:cs="Calibri"/>
                <w:color w:val="000000"/>
              </w:rPr>
              <w:t>10</w:t>
            </w:r>
          </w:p>
        </w:tc>
        <w:tc>
          <w:tcPr>
            <w:tcW w:w="1364" w:type="dxa"/>
            <w:tcBorders>
              <w:top w:val="nil"/>
              <w:bottom w:val="single" w:sz="8" w:space="0" w:color="auto"/>
            </w:tcBorders>
            <w:vAlign w:val="bottom"/>
          </w:tcPr>
          <w:p w14:paraId="21751D73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8547D3">
              <w:rPr>
                <w:rFonts w:ascii="Calibri" w:hAnsi="Calibri" w:cs="Calibri"/>
                <w:color w:val="000000"/>
              </w:rPr>
              <w:t>238.83</w:t>
            </w:r>
          </w:p>
        </w:tc>
        <w:tc>
          <w:tcPr>
            <w:tcW w:w="1159" w:type="dxa"/>
            <w:tcBorders>
              <w:top w:val="nil"/>
              <w:bottom w:val="single" w:sz="8" w:space="0" w:color="auto"/>
            </w:tcBorders>
            <w:vAlign w:val="center"/>
          </w:tcPr>
          <w:p w14:paraId="24F79870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767</w:t>
            </w:r>
          </w:p>
        </w:tc>
        <w:tc>
          <w:tcPr>
            <w:tcW w:w="1380" w:type="dxa"/>
            <w:tcBorders>
              <w:top w:val="nil"/>
              <w:bottom w:val="single" w:sz="8" w:space="0" w:color="auto"/>
            </w:tcBorders>
            <w:vAlign w:val="bottom"/>
          </w:tcPr>
          <w:p w14:paraId="499FBFBD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−45.94</w:t>
            </w:r>
          </w:p>
        </w:tc>
        <w:tc>
          <w:tcPr>
            <w:tcW w:w="1215" w:type="dxa"/>
            <w:tcBorders>
              <w:top w:val="nil"/>
              <w:bottom w:val="single" w:sz="8" w:space="0" w:color="auto"/>
            </w:tcBorders>
            <w:vAlign w:val="bottom"/>
          </w:tcPr>
          <w:p w14:paraId="108B9CF4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-74.38</w:t>
            </w:r>
          </w:p>
        </w:tc>
        <w:tc>
          <w:tcPr>
            <w:tcW w:w="1215" w:type="dxa"/>
            <w:tcBorders>
              <w:top w:val="nil"/>
              <w:bottom w:val="single" w:sz="8" w:space="0" w:color="auto"/>
            </w:tcBorders>
            <w:vAlign w:val="bottom"/>
          </w:tcPr>
          <w:p w14:paraId="5710EBFF" w14:textId="77777777" w:rsidR="00E23760" w:rsidRPr="008547D3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-4.68</w:t>
            </w:r>
          </w:p>
        </w:tc>
      </w:tr>
      <w:tr w:rsidR="00E23760" w14:paraId="24D2C575" w14:textId="77777777" w:rsidTr="00C43A4D">
        <w:trPr>
          <w:jc w:val="center"/>
        </w:trPr>
        <w:tc>
          <w:tcPr>
            <w:tcW w:w="1612" w:type="dxa"/>
            <w:vMerge w:val="restart"/>
            <w:tcBorders>
              <w:top w:val="single" w:sz="8" w:space="0" w:color="auto"/>
            </w:tcBorders>
            <w:vAlign w:val="center"/>
          </w:tcPr>
          <w:p w14:paraId="3EA87A71" w14:textId="77777777" w:rsidR="00E23760" w:rsidRPr="007C4AB7" w:rsidRDefault="00E23760" w:rsidP="00C43A4D">
            <w:pPr>
              <w:ind w:firstLineChars="100" w:firstLine="210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Hf</w:t>
            </w:r>
            <w:r w:rsidRPr="007C4AB7">
              <w:rPr>
                <w:rFonts w:ascii="Calibri" w:eastAsia="Arial Unicode MS" w:hAnsi="Calibri" w:cs="Calibri"/>
                <w:color w:val="000000"/>
                <w:vertAlign w:val="subscript"/>
              </w:rPr>
              <w:t>0.33</w:t>
            </w:r>
            <w:r w:rsidRPr="007C4AB7">
              <w:rPr>
                <w:rFonts w:ascii="Calibri" w:eastAsia="Arial Unicode MS" w:hAnsi="Calibri" w:cs="Calibri"/>
                <w:color w:val="000000"/>
              </w:rPr>
              <w:t>Zr</w:t>
            </w:r>
            <w:r w:rsidRPr="007C4AB7">
              <w:rPr>
                <w:rFonts w:ascii="Calibri" w:eastAsia="Arial Unicode MS" w:hAnsi="Calibri" w:cs="Calibri"/>
                <w:color w:val="000000"/>
                <w:vertAlign w:val="subscript"/>
              </w:rPr>
              <w:t>0.67</w:t>
            </w:r>
            <w:r w:rsidRPr="007C4AB7">
              <w:rPr>
                <w:rFonts w:ascii="Calibri" w:eastAsia="Arial Unicode MS" w:hAnsi="Calibri" w:cs="Calibri"/>
                <w:color w:val="000000"/>
              </w:rPr>
              <w:t>O</w:t>
            </w:r>
            <w:r w:rsidRPr="007C4AB7">
              <w:rPr>
                <w:rFonts w:ascii="Calibri" w:eastAsia="Arial Unicode MS" w:hAnsi="Calibri" w:cs="Calibri"/>
                <w:color w:val="000000"/>
                <w:vertAlign w:val="subscript"/>
              </w:rPr>
              <w:t>2</w:t>
            </w:r>
          </w:p>
        </w:tc>
        <w:tc>
          <w:tcPr>
            <w:tcW w:w="1081" w:type="dxa"/>
            <w:tcBorders>
              <w:top w:val="single" w:sz="8" w:space="0" w:color="auto"/>
            </w:tcBorders>
          </w:tcPr>
          <w:p w14:paraId="606E2108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Calibri" w:eastAsia="Arial Unicode MS" w:hAnsi="Calibri" w:cs="Calibri"/>
                <w:color w:val="000000"/>
              </w:rPr>
              <w:t>1</w:t>
            </w:r>
          </w:p>
        </w:tc>
        <w:tc>
          <w:tcPr>
            <w:tcW w:w="1364" w:type="dxa"/>
            <w:tcBorders>
              <w:top w:val="single" w:sz="8" w:space="0" w:color="auto"/>
            </w:tcBorders>
            <w:vAlign w:val="bottom"/>
          </w:tcPr>
          <w:p w14:paraId="7BF623E4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Calibri" w:hAnsi="Calibri" w:cs="Calibri"/>
                <w:color w:val="000000"/>
              </w:rPr>
              <w:t>239.69</w:t>
            </w:r>
          </w:p>
        </w:tc>
        <w:tc>
          <w:tcPr>
            <w:tcW w:w="1159" w:type="dxa"/>
            <w:tcBorders>
              <w:top w:val="single" w:sz="8" w:space="0" w:color="auto"/>
            </w:tcBorders>
            <w:vAlign w:val="center"/>
          </w:tcPr>
          <w:p w14:paraId="2CCBE8ED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Calibri" w:eastAsia="Arial Unicode MS" w:hAnsi="Calibri" w:cs="Calibri"/>
                <w:color w:val="000000"/>
              </w:rPr>
              <w:t>708</w:t>
            </w:r>
          </w:p>
        </w:tc>
        <w:tc>
          <w:tcPr>
            <w:tcW w:w="1380" w:type="dxa"/>
            <w:tcBorders>
              <w:top w:val="single" w:sz="8" w:space="0" w:color="auto"/>
            </w:tcBorders>
            <w:vAlign w:val="bottom"/>
          </w:tcPr>
          <w:p w14:paraId="25B392C2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Aptos Narrow" w:hAnsi="Aptos Narrow"/>
                <w:color w:val="000000"/>
              </w:rPr>
              <w:t>−41.00</w:t>
            </w:r>
          </w:p>
        </w:tc>
        <w:tc>
          <w:tcPr>
            <w:tcW w:w="1215" w:type="dxa"/>
            <w:tcBorders>
              <w:top w:val="single" w:sz="8" w:space="0" w:color="auto"/>
            </w:tcBorders>
            <w:vAlign w:val="bottom"/>
          </w:tcPr>
          <w:p w14:paraId="7511DAF7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Calibri" w:eastAsia="Arial Unicode MS" w:hAnsi="Calibri" w:cs="Calibri"/>
                <w:color w:val="000000"/>
              </w:rPr>
              <w:t>-75.23</w:t>
            </w:r>
          </w:p>
        </w:tc>
        <w:tc>
          <w:tcPr>
            <w:tcW w:w="1215" w:type="dxa"/>
            <w:tcBorders>
              <w:top w:val="single" w:sz="8" w:space="0" w:color="auto"/>
            </w:tcBorders>
            <w:vAlign w:val="bottom"/>
          </w:tcPr>
          <w:p w14:paraId="490A224D" w14:textId="77777777" w:rsidR="00E23760" w:rsidRPr="003477AC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3477AC">
              <w:rPr>
                <w:rFonts w:ascii="Aptos Narrow" w:hAnsi="Aptos Narrow"/>
                <w:color w:val="000000"/>
              </w:rPr>
              <w:t>21.40</w:t>
            </w:r>
          </w:p>
        </w:tc>
      </w:tr>
      <w:tr w:rsidR="00E23760" w14:paraId="5650E25A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44EDD90B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73AC560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2</w:t>
            </w:r>
          </w:p>
        </w:tc>
        <w:tc>
          <w:tcPr>
            <w:tcW w:w="1364" w:type="dxa"/>
            <w:vAlign w:val="bottom"/>
          </w:tcPr>
          <w:p w14:paraId="356D6559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239.15</w:t>
            </w:r>
          </w:p>
        </w:tc>
        <w:tc>
          <w:tcPr>
            <w:tcW w:w="1159" w:type="dxa"/>
            <w:vAlign w:val="center"/>
          </w:tcPr>
          <w:p w14:paraId="40D5C54C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679</w:t>
            </w:r>
          </w:p>
        </w:tc>
        <w:tc>
          <w:tcPr>
            <w:tcW w:w="1380" w:type="dxa"/>
            <w:vAlign w:val="bottom"/>
          </w:tcPr>
          <w:p w14:paraId="63FED6C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−42.67</w:t>
            </w:r>
          </w:p>
        </w:tc>
        <w:tc>
          <w:tcPr>
            <w:tcW w:w="1215" w:type="dxa"/>
            <w:vAlign w:val="bottom"/>
          </w:tcPr>
          <w:p w14:paraId="4281F51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−75.99</w:t>
            </w:r>
          </w:p>
        </w:tc>
        <w:tc>
          <w:tcPr>
            <w:tcW w:w="1215" w:type="dxa"/>
            <w:vAlign w:val="bottom"/>
          </w:tcPr>
          <w:p w14:paraId="0EA47609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21.86</w:t>
            </w:r>
          </w:p>
        </w:tc>
      </w:tr>
      <w:tr w:rsidR="00E23760" w14:paraId="60C92AF7" w14:textId="77777777" w:rsidTr="00C43A4D">
        <w:trPr>
          <w:jc w:val="center"/>
        </w:trPr>
        <w:tc>
          <w:tcPr>
            <w:tcW w:w="1612" w:type="dxa"/>
            <w:vMerge/>
          </w:tcPr>
          <w:p w14:paraId="7808818A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795E8C15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3</w:t>
            </w:r>
          </w:p>
        </w:tc>
        <w:tc>
          <w:tcPr>
            <w:tcW w:w="1364" w:type="dxa"/>
            <w:vAlign w:val="bottom"/>
          </w:tcPr>
          <w:p w14:paraId="3B30F2B2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239.51</w:t>
            </w:r>
          </w:p>
        </w:tc>
        <w:tc>
          <w:tcPr>
            <w:tcW w:w="1159" w:type="dxa"/>
            <w:vAlign w:val="center"/>
          </w:tcPr>
          <w:p w14:paraId="5FDB743F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787</w:t>
            </w:r>
          </w:p>
        </w:tc>
        <w:tc>
          <w:tcPr>
            <w:tcW w:w="1380" w:type="dxa"/>
            <w:vAlign w:val="bottom"/>
          </w:tcPr>
          <w:p w14:paraId="0107901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−42.67</w:t>
            </w:r>
          </w:p>
        </w:tc>
        <w:tc>
          <w:tcPr>
            <w:tcW w:w="1215" w:type="dxa"/>
            <w:vAlign w:val="bottom"/>
          </w:tcPr>
          <w:p w14:paraId="1A2ECDB2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−74.81</w:t>
            </w:r>
          </w:p>
        </w:tc>
        <w:tc>
          <w:tcPr>
            <w:tcW w:w="1215" w:type="dxa"/>
            <w:vAlign w:val="bottom"/>
          </w:tcPr>
          <w:p w14:paraId="1095E04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21.92</w:t>
            </w:r>
          </w:p>
        </w:tc>
      </w:tr>
      <w:tr w:rsidR="00E23760" w14:paraId="207D0662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208225E7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3BF4DABF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4</w:t>
            </w:r>
          </w:p>
        </w:tc>
        <w:tc>
          <w:tcPr>
            <w:tcW w:w="1364" w:type="dxa"/>
            <w:vAlign w:val="bottom"/>
          </w:tcPr>
          <w:p w14:paraId="3B78A455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239.07</w:t>
            </w:r>
          </w:p>
        </w:tc>
        <w:tc>
          <w:tcPr>
            <w:tcW w:w="1159" w:type="dxa"/>
            <w:vAlign w:val="center"/>
          </w:tcPr>
          <w:p w14:paraId="1E452DA4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715</w:t>
            </w:r>
          </w:p>
        </w:tc>
        <w:tc>
          <w:tcPr>
            <w:tcW w:w="1380" w:type="dxa"/>
            <w:vAlign w:val="bottom"/>
          </w:tcPr>
          <w:p w14:paraId="5EF4C17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−42.69</w:t>
            </w:r>
          </w:p>
        </w:tc>
        <w:tc>
          <w:tcPr>
            <w:tcW w:w="1215" w:type="dxa"/>
            <w:vAlign w:val="bottom"/>
          </w:tcPr>
          <w:p w14:paraId="6EAF111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−75.08</w:t>
            </w:r>
          </w:p>
        </w:tc>
        <w:tc>
          <w:tcPr>
            <w:tcW w:w="1215" w:type="dxa"/>
            <w:vAlign w:val="bottom"/>
          </w:tcPr>
          <w:p w14:paraId="4D2F091A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21.60</w:t>
            </w:r>
          </w:p>
        </w:tc>
      </w:tr>
      <w:tr w:rsidR="00E23760" w14:paraId="1F387395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776AB291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53516421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5</w:t>
            </w:r>
          </w:p>
        </w:tc>
        <w:tc>
          <w:tcPr>
            <w:tcW w:w="1364" w:type="dxa"/>
            <w:vAlign w:val="bottom"/>
          </w:tcPr>
          <w:p w14:paraId="747B1EC7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238.37</w:t>
            </w:r>
          </w:p>
        </w:tc>
        <w:tc>
          <w:tcPr>
            <w:tcW w:w="1159" w:type="dxa"/>
            <w:vAlign w:val="center"/>
          </w:tcPr>
          <w:p w14:paraId="32589B80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810</w:t>
            </w:r>
          </w:p>
        </w:tc>
        <w:tc>
          <w:tcPr>
            <w:tcW w:w="1380" w:type="dxa"/>
            <w:vAlign w:val="bottom"/>
          </w:tcPr>
          <w:p w14:paraId="0C5243DC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−42.67</w:t>
            </w:r>
          </w:p>
        </w:tc>
        <w:tc>
          <w:tcPr>
            <w:tcW w:w="1215" w:type="dxa"/>
            <w:vAlign w:val="bottom"/>
          </w:tcPr>
          <w:p w14:paraId="4B0217E7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−76.77</w:t>
            </w:r>
          </w:p>
        </w:tc>
        <w:tc>
          <w:tcPr>
            <w:tcW w:w="1215" w:type="dxa"/>
            <w:vAlign w:val="bottom"/>
          </w:tcPr>
          <w:p w14:paraId="2A5BCF9D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22.46</w:t>
            </w:r>
          </w:p>
        </w:tc>
      </w:tr>
      <w:tr w:rsidR="00E23760" w14:paraId="51DDE16F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53B6E1C9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2A00C0E0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6</w:t>
            </w:r>
          </w:p>
        </w:tc>
        <w:tc>
          <w:tcPr>
            <w:tcW w:w="1364" w:type="dxa"/>
            <w:vAlign w:val="bottom"/>
          </w:tcPr>
          <w:p w14:paraId="79F41794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239.29</w:t>
            </w:r>
          </w:p>
        </w:tc>
        <w:tc>
          <w:tcPr>
            <w:tcW w:w="1159" w:type="dxa"/>
            <w:vAlign w:val="center"/>
          </w:tcPr>
          <w:p w14:paraId="2439908A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724</w:t>
            </w:r>
          </w:p>
        </w:tc>
        <w:tc>
          <w:tcPr>
            <w:tcW w:w="1380" w:type="dxa"/>
            <w:vAlign w:val="bottom"/>
          </w:tcPr>
          <w:p w14:paraId="4F6AB6B4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−42.67</w:t>
            </w:r>
          </w:p>
        </w:tc>
        <w:tc>
          <w:tcPr>
            <w:tcW w:w="1215" w:type="dxa"/>
            <w:vAlign w:val="bottom"/>
          </w:tcPr>
          <w:p w14:paraId="4BEFF68D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−74.48</w:t>
            </w:r>
          </w:p>
        </w:tc>
        <w:tc>
          <w:tcPr>
            <w:tcW w:w="1215" w:type="dxa"/>
            <w:vAlign w:val="bottom"/>
          </w:tcPr>
          <w:p w14:paraId="4FD24CEC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23.51</w:t>
            </w:r>
          </w:p>
        </w:tc>
      </w:tr>
      <w:tr w:rsidR="00E23760" w14:paraId="0B4E037A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481E4826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4CC2B810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7</w:t>
            </w:r>
          </w:p>
        </w:tc>
        <w:tc>
          <w:tcPr>
            <w:tcW w:w="1364" w:type="dxa"/>
            <w:vAlign w:val="bottom"/>
          </w:tcPr>
          <w:p w14:paraId="651C2AFB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238.68</w:t>
            </w:r>
          </w:p>
        </w:tc>
        <w:tc>
          <w:tcPr>
            <w:tcW w:w="1159" w:type="dxa"/>
            <w:vAlign w:val="center"/>
          </w:tcPr>
          <w:p w14:paraId="04A9D1FA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732</w:t>
            </w:r>
          </w:p>
        </w:tc>
        <w:tc>
          <w:tcPr>
            <w:tcW w:w="1380" w:type="dxa"/>
            <w:vAlign w:val="bottom"/>
          </w:tcPr>
          <w:p w14:paraId="01E921CA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−42.66</w:t>
            </w:r>
          </w:p>
        </w:tc>
        <w:tc>
          <w:tcPr>
            <w:tcW w:w="1215" w:type="dxa"/>
            <w:vAlign w:val="bottom"/>
          </w:tcPr>
          <w:p w14:paraId="67C1FE2C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−74.82</w:t>
            </w:r>
          </w:p>
        </w:tc>
        <w:tc>
          <w:tcPr>
            <w:tcW w:w="1215" w:type="dxa"/>
            <w:vAlign w:val="bottom"/>
          </w:tcPr>
          <w:p w14:paraId="1840DC3E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20.91</w:t>
            </w:r>
          </w:p>
        </w:tc>
      </w:tr>
      <w:tr w:rsidR="00E23760" w14:paraId="7CDC21AF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4AE827B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4747E9B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8</w:t>
            </w:r>
          </w:p>
        </w:tc>
        <w:tc>
          <w:tcPr>
            <w:tcW w:w="1364" w:type="dxa"/>
            <w:vAlign w:val="bottom"/>
          </w:tcPr>
          <w:p w14:paraId="2CDD528B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239.11</w:t>
            </w:r>
          </w:p>
        </w:tc>
        <w:tc>
          <w:tcPr>
            <w:tcW w:w="1159" w:type="dxa"/>
            <w:vAlign w:val="center"/>
          </w:tcPr>
          <w:p w14:paraId="41B4622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792</w:t>
            </w:r>
          </w:p>
        </w:tc>
        <w:tc>
          <w:tcPr>
            <w:tcW w:w="1380" w:type="dxa"/>
            <w:vAlign w:val="bottom"/>
          </w:tcPr>
          <w:p w14:paraId="40267332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−42.68</w:t>
            </w:r>
          </w:p>
        </w:tc>
        <w:tc>
          <w:tcPr>
            <w:tcW w:w="1215" w:type="dxa"/>
            <w:vAlign w:val="bottom"/>
          </w:tcPr>
          <w:p w14:paraId="1E1E16C3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−74.98</w:t>
            </w:r>
          </w:p>
        </w:tc>
        <w:tc>
          <w:tcPr>
            <w:tcW w:w="1215" w:type="dxa"/>
            <w:vAlign w:val="bottom"/>
          </w:tcPr>
          <w:p w14:paraId="035C0944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22.23</w:t>
            </w:r>
          </w:p>
        </w:tc>
      </w:tr>
      <w:tr w:rsidR="00E23760" w14:paraId="75EBB965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24052851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74E87B12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9</w:t>
            </w:r>
          </w:p>
        </w:tc>
        <w:tc>
          <w:tcPr>
            <w:tcW w:w="1364" w:type="dxa"/>
            <w:vAlign w:val="bottom"/>
          </w:tcPr>
          <w:p w14:paraId="15C664F7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239.6</w:t>
            </w:r>
          </w:p>
        </w:tc>
        <w:tc>
          <w:tcPr>
            <w:tcW w:w="1159" w:type="dxa"/>
            <w:vAlign w:val="center"/>
          </w:tcPr>
          <w:p w14:paraId="771C224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748</w:t>
            </w:r>
          </w:p>
        </w:tc>
        <w:tc>
          <w:tcPr>
            <w:tcW w:w="1380" w:type="dxa"/>
            <w:vAlign w:val="bottom"/>
          </w:tcPr>
          <w:p w14:paraId="0D5C1A19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−42.67</w:t>
            </w:r>
          </w:p>
        </w:tc>
        <w:tc>
          <w:tcPr>
            <w:tcW w:w="1215" w:type="dxa"/>
            <w:vAlign w:val="bottom"/>
          </w:tcPr>
          <w:p w14:paraId="2161E0F7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−76.32</w:t>
            </w:r>
          </w:p>
        </w:tc>
        <w:tc>
          <w:tcPr>
            <w:tcW w:w="1215" w:type="dxa"/>
            <w:vAlign w:val="bottom"/>
          </w:tcPr>
          <w:p w14:paraId="430019D4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21.50</w:t>
            </w:r>
          </w:p>
        </w:tc>
      </w:tr>
      <w:tr w:rsidR="00E23760" w14:paraId="566B5919" w14:textId="77777777" w:rsidTr="00C43A4D">
        <w:trPr>
          <w:jc w:val="center"/>
        </w:trPr>
        <w:tc>
          <w:tcPr>
            <w:tcW w:w="1612" w:type="dxa"/>
            <w:vMerge/>
            <w:vAlign w:val="center"/>
          </w:tcPr>
          <w:p w14:paraId="6F3460A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</w:p>
        </w:tc>
        <w:tc>
          <w:tcPr>
            <w:tcW w:w="1081" w:type="dxa"/>
          </w:tcPr>
          <w:p w14:paraId="476D0EBB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eastAsia="Arial Unicode MS" w:hAnsi="Calibri" w:cs="Calibri"/>
                <w:color w:val="000000"/>
              </w:rPr>
              <w:t>10</w:t>
            </w:r>
          </w:p>
        </w:tc>
        <w:tc>
          <w:tcPr>
            <w:tcW w:w="1364" w:type="dxa"/>
            <w:vAlign w:val="bottom"/>
          </w:tcPr>
          <w:p w14:paraId="3DDB05F5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 w:rsidRPr="007C4AB7">
              <w:rPr>
                <w:rFonts w:ascii="Calibri" w:hAnsi="Calibri" w:cs="Calibri"/>
                <w:color w:val="000000"/>
              </w:rPr>
              <w:t>239.52</w:t>
            </w:r>
          </w:p>
        </w:tc>
        <w:tc>
          <w:tcPr>
            <w:tcW w:w="1159" w:type="dxa"/>
            <w:vAlign w:val="center"/>
          </w:tcPr>
          <w:p w14:paraId="168062AC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Calibri" w:eastAsia="Arial Unicode MS" w:hAnsi="Calibri" w:cs="Calibri"/>
                <w:color w:val="000000"/>
              </w:rPr>
              <w:t>695</w:t>
            </w:r>
          </w:p>
        </w:tc>
        <w:tc>
          <w:tcPr>
            <w:tcW w:w="1380" w:type="dxa"/>
            <w:vAlign w:val="bottom"/>
          </w:tcPr>
          <w:p w14:paraId="56560BB8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−42.66</w:t>
            </w:r>
          </w:p>
        </w:tc>
        <w:tc>
          <w:tcPr>
            <w:tcW w:w="1215" w:type="dxa"/>
            <w:vAlign w:val="bottom"/>
          </w:tcPr>
          <w:p w14:paraId="3E0C6444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−75.52</w:t>
            </w:r>
          </w:p>
        </w:tc>
        <w:tc>
          <w:tcPr>
            <w:tcW w:w="1215" w:type="dxa"/>
            <w:vAlign w:val="bottom"/>
          </w:tcPr>
          <w:p w14:paraId="7C6F570C" w14:textId="77777777" w:rsidR="00E23760" w:rsidRPr="007C4AB7" w:rsidRDefault="00E23760" w:rsidP="00C43A4D">
            <w:pPr>
              <w:jc w:val="center"/>
              <w:rPr>
                <w:rFonts w:ascii="Calibri" w:eastAsia="Arial Unicode MS" w:hAnsi="Calibri" w:cs="Calibri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22.61</w:t>
            </w:r>
          </w:p>
        </w:tc>
      </w:tr>
    </w:tbl>
    <w:p w14:paraId="6F460A17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6CFE17C7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6AE31E35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260ACD45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077186D8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294EB77B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4BE1A733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2AD82E3D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4272A46A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431A5092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6391D79D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6D09956C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23B645F3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22A63C8B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5E6D5BFD" w14:textId="77777777" w:rsidR="00E23760" w:rsidRDefault="00E23760" w:rsidP="00E23760">
      <w:pPr>
        <w:spacing w:after="120"/>
        <w:jc w:val="center"/>
        <w:rPr>
          <w:rFonts w:ascii="Calibri" w:hAnsi="Calibri" w:cs="Calibri"/>
          <w:b/>
          <w:bCs/>
          <w:sz w:val="24"/>
          <w:szCs w:val="28"/>
        </w:rPr>
      </w:pPr>
    </w:p>
    <w:p w14:paraId="246EDB4B" w14:textId="77777777" w:rsidR="00E23760" w:rsidRPr="00DC596A" w:rsidRDefault="00E23760" w:rsidP="00E23760">
      <w:pPr>
        <w:spacing w:after="120"/>
        <w:jc w:val="center"/>
        <w:rPr>
          <w:rFonts w:ascii="Calibri" w:eastAsia="Arial Unicode MS" w:hAnsi="Calibri" w:cs="Calibri"/>
          <w:b/>
          <w:bCs/>
        </w:rPr>
      </w:pPr>
      <w:r w:rsidRPr="009B7071">
        <w:rPr>
          <w:rFonts w:ascii="Calibri" w:hAnsi="Calibri" w:cs="Calibri"/>
          <w:b/>
          <w:bCs/>
          <w:sz w:val="24"/>
          <w:szCs w:val="28"/>
        </w:rPr>
        <w:t xml:space="preserve">Extended data Table </w:t>
      </w:r>
      <w:r>
        <w:rPr>
          <w:rFonts w:ascii="Calibri" w:hAnsi="Calibri" w:cs="Calibri"/>
          <w:b/>
          <w:bCs/>
          <w:sz w:val="24"/>
          <w:szCs w:val="28"/>
        </w:rPr>
        <w:t>2</w:t>
      </w:r>
      <w:r w:rsidRPr="009B7071">
        <w:rPr>
          <w:rFonts w:ascii="Calibri" w:hAnsi="Calibri" w:cs="Calibri"/>
          <w:b/>
          <w:bCs/>
          <w:sz w:val="24"/>
          <w:szCs w:val="28"/>
        </w:rPr>
        <w:t>| Key parameters used in COMSOL simulation.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</w:tblGrid>
      <w:tr w:rsidR="00E23760" w:rsidRPr="00BF1125" w14:paraId="4D391077" w14:textId="77777777" w:rsidTr="00C43A4D">
        <w:trPr>
          <w:jc w:val="center"/>
        </w:trPr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</w:tcPr>
          <w:p w14:paraId="4BDF92AE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hAnsi="Calibri" w:cs="Calibri"/>
              </w:rPr>
              <w:t>Material Property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8" w:space="0" w:color="auto"/>
            </w:tcBorders>
          </w:tcPr>
          <w:p w14:paraId="5B0AED28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hAnsi="Calibri" w:cs="Calibri"/>
              </w:rPr>
              <w:t>Value</w:t>
            </w:r>
          </w:p>
        </w:tc>
      </w:tr>
      <w:tr w:rsidR="00E23760" w:rsidRPr="00BF1125" w14:paraId="12DF2E9B" w14:textId="77777777" w:rsidTr="00C43A4D">
        <w:trPr>
          <w:jc w:val="center"/>
        </w:trPr>
        <w:tc>
          <w:tcPr>
            <w:tcW w:w="2765" w:type="dxa"/>
            <w:tcBorders>
              <w:top w:val="single" w:sz="8" w:space="0" w:color="auto"/>
            </w:tcBorders>
          </w:tcPr>
          <w:p w14:paraId="21398584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  <w:iCs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E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W</m:t>
                  </m:r>
                </m:sub>
              </m:sSub>
            </m:oMath>
            <w:r w:rsidRPr="00DC596A">
              <w:rPr>
                <w:rFonts w:ascii="Calibri" w:hAnsi="Calibri" w:cs="Calibri"/>
                <w:color w:val="000000"/>
                <w:vertAlign w:val="superscript"/>
              </w:rPr>
              <w:t xml:space="preserve"> </w:t>
            </w:r>
            <w:sdt>
              <w:sdtPr>
                <w:rPr>
                  <w:rFonts w:ascii="Calibri" w:hAnsi="Calibri" w:cs="Calibri"/>
                  <w:color w:val="000000"/>
                  <w:vertAlign w:val="superscript"/>
                </w:rPr>
                <w:tag w:val="MENDELEY_CITATION_v3_eyJjaXRhdGlvbklEIjoiTUVOREVMRVlfQ0lUQVRJT05fMDhkMDJkYTYtNjVjZS00MjA5LTkzZDEtM2U2NTNiODVkODhhIiwicHJvcGVydGllcyI6eyJub3RlSW5kZXgiOjB9LCJpc0VkaXRlZCI6ZmFsc2UsIm1hbnVhbE92ZXJyaWRlIjp7ImlzTWFudWFsbHlPdmVycmlkZGVuIjpmYWxzZSwiY2l0ZXByb2NUZXh0IjoiPHN1cD41Mzwvc3VwPiIsIm1hbnVhbE92ZXJyaWRlVGV4dCI6IiJ9LCJjaXRhdGlvbkl0ZW1zIjpbeyJpZCI6ImE3YzVhYTFkLTg2ODAtMzVjYS05M2IxLTNiZDgwMmQ4MzdiMCIsIml0ZW1EYXRhIjp7InR5cGUiOiJwYXBlci1jb25mZXJlbmNlIiwiaWQiOiJhN2M1YWExZC04NjgwLTM1Y2EtOTNiMS0zYmQ4MDJkODM3YjAiLCJ0aXRsZSI6IllvdW5n4oCZcyBtb2R1bHVzIG9mIHR1bmdzdGVuIGF0IGVsZXZhdGVkIHRlbXBlcmF0dXJlcyB1c2luZyBzeW5jaHJvbm91cyBsYXNlciBzaGFkb3cgdmlicm9tZXRyeSIsImF1dGhvciI6W3siZmFtaWx5IjoiQXlvdWIiLCJnaXZlbiI6IkggUyIsInBhcnNlLW5hbWVzIjpmYWxzZSwiZHJvcHBpbmctcGFydGljbGUiOiIiLCJub24tZHJvcHBpbmctcGFydGljbGUiOiIifSx7ImZhbWlseSI6IkVsLXNoZXJpZiIsImdpdmVuIjoiQXNocmFmIEYiLCJwYXJzZS1uYW1lcyI6ZmFsc2UsImRyb3BwaW5nLXBhcnRpY2xlIjoiIiwibm9uLWRyb3BwaW5nLXBhcnRpY2xlIjoiIn0seyJmYW1pbHkiOiJIYXNzYW4iLCJnaXZlbiI6IkggSCIsInBhcnNlLW5hbWVzIjpmYWxzZSwiZHJvcHBpbmctcGFydGljbGUiOiIiLCJub24tZHJvcHBpbmctcGFydGljbGUiOiIifSx7ImZhbWlseSI6IktoYWlyeSIsImdpdmVuIjoiUyBBIiwicGFyc2UtbmFtZXMiOmZhbHNlLCJkcm9wcGluZy1wYXJ0aWNsZSI6IiIsIm5vbi1kcm9wcGluZy1wYXJ0aWNsZSI6IiJ9XSwiY29udGFpbmVyLXRpdGxlIjoiVGhlIEludGVybmF0aW9uYWwgQ29uZmVyZW5jZSBvbiBNYXRoZW1hdGljcyBhbmQgRW5naW5lZXJpbmcgUGh5c2ljcyIsIklTQk4iOiIyNjM2LTQzMVgiLCJpc3N1ZWQiOnsiZGF0ZS1wYXJ0cyI6W1syMDE4XV19LCJwYWdlIjoiMS0yMSIsInB1Ymxpc2hlciI6Ik1pbGl0YXJ5IFRlY2huaWNhbCBDb2xsZWdlIiwiaXNzdWUiOiJJbnRlcm5hdGlvbmFsIENvbmZlcmVuY2Ugb24gTWF0aGVtYXRpY3MgYW5kIEVuZ2luZWVyaW5nIFBoeXNpY3MgKElDTUVQLTkpIiwidm9sdW1lIjoiOSIsImNvbnRhaW5lci10aXRsZS1zaG9ydCI6IiJ9LCJpc1RlbXBvcmFyeSI6ZmFsc2UsInN1cHByZXNzLWF1dGhvciI6ZmFsc2UsImNvbXBvc2l0ZSI6ZmFsc2UsImF1dGhvci1vbmx5IjpmYWxzZX1dfQ=="/>
                <w:id w:val="489301501"/>
                <w:placeholder>
                  <w:docPart w:val="D2C5FA556F264814861CC5BF3FEA5A92"/>
                </w:placeholder>
              </w:sdtPr>
              <w:sdtContent>
                <w:r w:rsidRPr="002A0208">
                  <w:rPr>
                    <w:rFonts w:ascii="Calibri" w:hAnsi="Calibri" w:cs="Calibri"/>
                    <w:color w:val="000000"/>
                    <w:vertAlign w:val="superscript"/>
                  </w:rPr>
                  <w:t>53</w:t>
                </w:r>
              </w:sdtContent>
            </w:sdt>
          </w:p>
        </w:tc>
        <w:tc>
          <w:tcPr>
            <w:tcW w:w="2765" w:type="dxa"/>
            <w:tcBorders>
              <w:top w:val="single" w:sz="8" w:space="0" w:color="auto"/>
            </w:tcBorders>
          </w:tcPr>
          <w:p w14:paraId="36C3DC17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hAnsi="Calibri" w:cs="Calibri"/>
              </w:rPr>
              <w:t>430 Gpa</w:t>
            </w:r>
          </w:p>
        </w:tc>
      </w:tr>
      <w:tr w:rsidR="00E23760" w:rsidRPr="00BF1125" w14:paraId="1B7E4AA0" w14:textId="77777777" w:rsidTr="00C43A4D">
        <w:trPr>
          <w:jc w:val="center"/>
        </w:trPr>
        <w:tc>
          <w:tcPr>
            <w:tcW w:w="2765" w:type="dxa"/>
          </w:tcPr>
          <w:p w14:paraId="170BB864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TCE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1,W</m:t>
                  </m:r>
                </m:sub>
              </m:sSub>
            </m:oMath>
            <w:r w:rsidRPr="00DC596A">
              <w:rPr>
                <w:rFonts w:ascii="Calibri" w:hAnsi="Calibri" w:cs="Calibri"/>
                <w:color w:val="000000"/>
                <w:vertAlign w:val="superscript"/>
              </w:rPr>
              <w:t xml:space="preserve"> </w:t>
            </w:r>
            <w:sdt>
              <w:sdtPr>
                <w:rPr>
                  <w:rFonts w:ascii="Calibri" w:hAnsi="Calibri" w:cs="Calibri"/>
                  <w:color w:val="000000"/>
                  <w:vertAlign w:val="superscript"/>
                </w:rPr>
                <w:tag w:val="MENDELEY_CITATION_v3_eyJjaXRhdGlvbklEIjoiTUVOREVMRVlfQ0lUQVRJT05fZWE5Njc0MGUtMDZmYS00MjdmLWI3ZDUtNzI0ZDg2ZTY1YTQyIiwicHJvcGVydGllcyI6eyJub3RlSW5kZXgiOjB9LCJpc0VkaXRlZCI6ZmFsc2UsIm1hbnVhbE92ZXJyaWRlIjp7ImlzTWFudWFsbHlPdmVycmlkZGVuIjpmYWxzZSwiY2l0ZXByb2NUZXh0IjoiPHN1cD41Mzwvc3VwPiIsIm1hbnVhbE92ZXJyaWRlVGV4dCI6IiJ9LCJjaXRhdGlvbkl0ZW1zIjpbeyJpZCI6ImE3YzVhYTFkLTg2ODAtMzVjYS05M2IxLTNiZDgwMmQ4MzdiMCIsIml0ZW1EYXRhIjp7InR5cGUiOiJwYXBlci1jb25mZXJlbmNlIiwiaWQiOiJhN2M1YWExZC04NjgwLTM1Y2EtOTNiMS0zYmQ4MDJkODM3YjAiLCJ0aXRsZSI6IllvdW5n4oCZcyBtb2R1bHVzIG9mIHR1bmdzdGVuIGF0IGVsZXZhdGVkIHRlbXBlcmF0dXJlcyB1c2luZyBzeW5jaHJvbm91cyBsYXNlciBzaGFkb3cgdmlicm9tZXRyeSIsImF1dGhvciI6W3siZmFtaWx5IjoiQXlvdWIiLCJnaXZlbiI6IkggUyIsInBhcnNlLW5hbWVzIjpmYWxzZSwiZHJvcHBpbmctcGFydGljbGUiOiIiLCJub24tZHJvcHBpbmctcGFydGljbGUiOiIifSx7ImZhbWlseSI6IkVsLXNoZXJpZiIsImdpdmVuIjoiQXNocmFmIEYiLCJwYXJzZS1uYW1lcyI6ZmFsc2UsImRyb3BwaW5nLXBhcnRpY2xlIjoiIiwibm9uLWRyb3BwaW5nLXBhcnRpY2xlIjoiIn0seyJmYW1pbHkiOiJIYXNzYW4iLCJnaXZlbiI6IkggSCIsInBhcnNlLW5hbWVzIjpmYWxzZSwiZHJvcHBpbmctcGFydGljbGUiOiIiLCJub24tZHJvcHBpbmctcGFydGljbGUiOiIifSx7ImZhbWlseSI6IktoYWlyeSIsImdpdmVuIjoiUyBBIiwicGFyc2UtbmFtZXMiOmZhbHNlLCJkcm9wcGluZy1wYXJ0aWNsZSI6IiIsIm5vbi1kcm9wcGluZy1wYXJ0aWNsZSI6IiJ9XSwiY29udGFpbmVyLXRpdGxlIjoiVGhlIEludGVybmF0aW9uYWwgQ29uZmVyZW5jZSBvbiBNYXRoZW1hdGljcyBhbmQgRW5naW5lZXJpbmcgUGh5c2ljcyIsIklTQk4iOiIyNjM2LTQzMVgiLCJpc3N1ZWQiOnsiZGF0ZS1wYXJ0cyI6W1syMDE4XV19LCJwYWdlIjoiMS0yMSIsInB1Ymxpc2hlciI6Ik1pbGl0YXJ5IFRlY2huaWNhbCBDb2xsZWdlIiwiaXNzdWUiOiJJbnRlcm5hdGlvbmFsIENvbmZlcmVuY2Ugb24gTWF0aGVtYXRpY3MgYW5kIEVuZ2luZWVyaW5nIFBoeXNpY3MgKElDTUVQLTkpIiwidm9sdW1lIjoiOSIsImNvbnRhaW5lci10aXRsZS1zaG9ydCI6IiJ9LCJpc1RlbXBvcmFyeSI6ZmFsc2UsInN1cHByZXNzLWF1dGhvciI6ZmFsc2UsImNvbXBvc2l0ZSI6ZmFsc2UsImF1dGhvci1vbmx5IjpmYWxzZX1dfQ=="/>
                <w:id w:val="-1438510633"/>
                <w:placeholder>
                  <w:docPart w:val="60CB1BBABC784051BF47411CDD155729"/>
                </w:placeholder>
              </w:sdtPr>
              <w:sdtContent>
                <w:r w:rsidRPr="002A0208">
                  <w:rPr>
                    <w:rFonts w:ascii="Calibri" w:hAnsi="Calibri" w:cs="Calibri"/>
                    <w:color w:val="000000"/>
                    <w:vertAlign w:val="superscript"/>
                  </w:rPr>
                  <w:t>53</w:t>
                </w:r>
              </w:sdtContent>
            </w:sdt>
          </w:p>
        </w:tc>
        <w:tc>
          <w:tcPr>
            <w:tcW w:w="2765" w:type="dxa"/>
          </w:tcPr>
          <w:p w14:paraId="37ADA421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hAnsi="Calibri" w:cs="Calibri"/>
              </w:rPr>
              <w:t>-77.6 ppm/</w:t>
            </w:r>
            <m:oMath>
              <m:r>
                <w:rPr>
                  <w:rFonts w:ascii="Cambria Math" w:eastAsia="SimSun" w:hAnsi="Cambria Math" w:cs="Calibri"/>
                </w:rPr>
                <m:t>℃</m:t>
              </m:r>
            </m:oMath>
            <w:r w:rsidRPr="00DC596A">
              <w:rPr>
                <w:rFonts w:ascii="Calibri" w:hAnsi="Calibri" w:cs="Calibri"/>
              </w:rPr>
              <w:t xml:space="preserve"> </w:t>
            </w:r>
          </w:p>
        </w:tc>
      </w:tr>
      <w:tr w:rsidR="00E23760" w:rsidRPr="00BF1125" w14:paraId="60E2115B" w14:textId="77777777" w:rsidTr="00C43A4D">
        <w:trPr>
          <w:jc w:val="center"/>
        </w:trPr>
        <w:tc>
          <w:tcPr>
            <w:tcW w:w="2765" w:type="dxa"/>
          </w:tcPr>
          <w:p w14:paraId="57019E49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TCE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2,W</m:t>
                  </m:r>
                </m:sub>
              </m:sSub>
            </m:oMath>
            <w:r w:rsidRPr="00DC596A">
              <w:rPr>
                <w:rFonts w:ascii="Calibri" w:hAnsi="Calibri" w:cs="Calibri"/>
                <w:color w:val="000000"/>
                <w:vertAlign w:val="superscript"/>
              </w:rPr>
              <w:t xml:space="preserve"> </w:t>
            </w:r>
            <w:sdt>
              <w:sdtPr>
                <w:rPr>
                  <w:rFonts w:ascii="Calibri" w:hAnsi="Calibri" w:cs="Calibri"/>
                  <w:color w:val="000000"/>
                  <w:vertAlign w:val="superscript"/>
                </w:rPr>
                <w:tag w:val="MENDELEY_CITATION_v3_eyJjaXRhdGlvbklEIjoiTUVOREVMRVlfQ0lUQVRJT05fMjk2MjAxZDMtOTRkYi00MzQxLWExZWEtZDRiY2Q3ODYzZmM0IiwicHJvcGVydGllcyI6eyJub3RlSW5kZXgiOjB9LCJpc0VkaXRlZCI6ZmFsc2UsIm1hbnVhbE92ZXJyaWRlIjp7ImlzTWFudWFsbHlPdmVycmlkZGVuIjpmYWxzZSwiY2l0ZXByb2NUZXh0IjoiPHN1cD41Mzwvc3VwPiIsIm1hbnVhbE92ZXJyaWRlVGV4dCI6IiJ9LCJjaXRhdGlvbkl0ZW1zIjpbeyJpZCI6ImE3YzVhYTFkLTg2ODAtMzVjYS05M2IxLTNiZDgwMmQ4MzdiMCIsIml0ZW1EYXRhIjp7InR5cGUiOiJwYXBlci1jb25mZXJlbmNlIiwiaWQiOiJhN2M1YWExZC04NjgwLTM1Y2EtOTNiMS0zYmQ4MDJkODM3YjAiLCJ0aXRsZSI6IllvdW5n4oCZcyBtb2R1bHVzIG9mIHR1bmdzdGVuIGF0IGVsZXZhdGVkIHRlbXBlcmF0dXJlcyB1c2luZyBzeW5jaHJvbm91cyBsYXNlciBzaGFkb3cgdmlicm9tZXRyeSIsImF1dGhvciI6W3siZmFtaWx5IjoiQXlvdWIiLCJnaXZlbiI6IkggUyIsInBhcnNlLW5hbWVzIjpmYWxzZSwiZHJvcHBpbmctcGFydGljbGUiOiIiLCJub24tZHJvcHBpbmctcGFydGljbGUiOiIifSx7ImZhbWlseSI6IkVsLXNoZXJpZiIsImdpdmVuIjoiQXNocmFmIEYiLCJwYXJzZS1uYW1lcyI6ZmFsc2UsImRyb3BwaW5nLXBhcnRpY2xlIjoiIiwibm9uLWRyb3BwaW5nLXBhcnRpY2xlIjoiIn0seyJmYW1pbHkiOiJIYXNzYW4iLCJnaXZlbiI6IkggSCIsInBhcnNlLW5hbWVzIjpmYWxzZSwiZHJvcHBpbmctcGFydGljbGUiOiIiLCJub24tZHJvcHBpbmctcGFydGljbGUiOiIifSx7ImZhbWlseSI6IktoYWlyeSIsImdpdmVuIjoiUyBBIiwicGFyc2UtbmFtZXMiOmZhbHNlLCJkcm9wcGluZy1wYXJ0aWNsZSI6IiIsIm5vbi1kcm9wcGluZy1wYXJ0aWNsZSI6IiJ9XSwiY29udGFpbmVyLXRpdGxlIjoiVGhlIEludGVybmF0aW9uYWwgQ29uZmVyZW5jZSBvbiBNYXRoZW1hdGljcyBhbmQgRW5naW5lZXJpbmcgUGh5c2ljcyIsIklTQk4iOiIyNjM2LTQzMVgiLCJpc3N1ZWQiOnsiZGF0ZS1wYXJ0cyI6W1syMDE4XV19LCJwYWdlIjoiMS0yMSIsInB1Ymxpc2hlciI6Ik1pbGl0YXJ5IFRlY2huaWNhbCBDb2xsZWdlIiwiaXNzdWUiOiJJbnRlcm5hdGlvbmFsIENvbmZlcmVuY2Ugb24gTWF0aGVtYXRpY3MgYW5kIEVuZ2luZWVyaW5nIFBoeXNpY3MgKElDTUVQLTkpIiwidm9sdW1lIjoiOSIsImNvbnRhaW5lci10aXRsZS1zaG9ydCI6IiJ9LCJpc1RlbXBvcmFyeSI6ZmFsc2UsInN1cHByZXNzLWF1dGhvciI6ZmFsc2UsImNvbXBvc2l0ZSI6ZmFsc2UsImF1dGhvci1vbmx5IjpmYWxzZX1dfQ=="/>
                <w:id w:val="-1518225098"/>
                <w:placeholder>
                  <w:docPart w:val="522C752076494C90A38A3B5533E5B26B"/>
                </w:placeholder>
              </w:sdtPr>
              <w:sdtContent>
                <w:r w:rsidRPr="002A0208">
                  <w:rPr>
                    <w:rFonts w:ascii="Calibri" w:hAnsi="Calibri" w:cs="Calibri"/>
                    <w:color w:val="000000"/>
                    <w:vertAlign w:val="superscript"/>
                  </w:rPr>
                  <w:t>53</w:t>
                </w:r>
              </w:sdtContent>
            </w:sdt>
          </w:p>
        </w:tc>
        <w:tc>
          <w:tcPr>
            <w:tcW w:w="2765" w:type="dxa"/>
          </w:tcPr>
          <w:p w14:paraId="74223F44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hAnsi="Calibri" w:cs="Calibri"/>
              </w:rPr>
              <w:t>-28.6 ppb/</w:t>
            </w:r>
            <m:oMath>
              <m:sSup>
                <m:sSupPr>
                  <m:ctrlPr>
                    <w:rPr>
                      <w:rFonts w:ascii="Cambria Math" w:eastAsia="SimSun" w:hAnsi="Cambria Math" w:cs="Calibri"/>
                      <w:i/>
                    </w:rPr>
                  </m:ctrlPr>
                </m:sSupPr>
                <m:e>
                  <m:r>
                    <w:rPr>
                      <w:rFonts w:ascii="Cambria Math" w:eastAsia="SimSun" w:hAnsi="Cambria Math" w:cs="Calibri"/>
                    </w:rPr>
                    <m:t>℃</m:t>
                  </m:r>
                </m:e>
                <m:sup>
                  <m:r>
                    <w:rPr>
                      <w:rFonts w:ascii="Cambria Math" w:eastAsia="SimSun" w:hAnsi="Cambria Math" w:cs="Calibri"/>
                    </w:rPr>
                    <m:t>2</m:t>
                  </m:r>
                </m:sup>
              </m:sSup>
            </m:oMath>
            <w:r w:rsidRPr="00DC596A">
              <w:rPr>
                <w:rFonts w:ascii="Calibri" w:hAnsi="Calibri" w:cs="Calibri"/>
              </w:rPr>
              <w:t xml:space="preserve"> </w:t>
            </w:r>
          </w:p>
        </w:tc>
      </w:tr>
      <w:tr w:rsidR="00E23760" w:rsidRPr="00BF1125" w14:paraId="2080A221" w14:textId="77777777" w:rsidTr="00C43A4D">
        <w:trPr>
          <w:jc w:val="center"/>
        </w:trPr>
        <w:tc>
          <w:tcPr>
            <w:tcW w:w="2765" w:type="dxa"/>
          </w:tcPr>
          <w:p w14:paraId="5BC0C16C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ν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W</m:t>
                  </m:r>
                </m:sub>
              </m:sSub>
            </m:oMath>
            <w:r w:rsidRPr="00DC596A">
              <w:rPr>
                <w:rFonts w:ascii="Calibri" w:eastAsia="Times New Roman" w:hAnsi="Calibri" w:cs="Calibri"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color w:val="000000"/>
                  <w:szCs w:val="18"/>
                  <w:vertAlign w:val="superscript"/>
                </w:rPr>
                <w:tag w:val="MENDELEY_CITATION_v3_eyJjaXRhdGlvbklEIjoiTUVOREVMRVlfQ0lUQVRJT05fYjgzMjY3YWUtMjcwNC00M2E1LWJiNjUtODcyYzgyZmQyNTVjIiwicHJvcGVydGllcyI6eyJub3RlSW5kZXgiOjB9LCJpc0VkaXRlZCI6ZmFsc2UsIm1hbnVhbE92ZXJyaWRlIjp7ImlzTWFudWFsbHlPdmVycmlkZGVuIjpmYWxzZSwiY2l0ZXByb2NUZXh0IjoiPHN1cD41NDwvc3VwPiIsIm1hbnVhbE92ZXJyaWRlVGV4dCI6IiJ9LCJjaXRhdGlvbkl0ZW1zIjpbeyJpZCI6IjdhYmNiN2Y1LWQ1NzctMzlmNS05OGJkLTJmODE0OWU2YjQ5NSIsIml0ZW1EYXRhIjp7InR5cGUiOiJhcnRpY2xlLWpvdXJuYWwiLCJpZCI6IjdhYmNiN2Y1LWQ1NzctMzlmNS05OGJkLTJmODE0OWU2YjQ5NSIsInRpdGxlIjoiUG9pc3NvbuKAmXMgcmF0aW8gbWVhc3VyZW1lbnQgaW4gdHVuZ3N0ZW4gdGhpbiBmaWxtcyBjb21iaW5pbmcgYW4geC1yYXkgZGlmZnJhY3RvbWV0ZXIgd2l0aCBpbiBzaXR1IHRlbnNpbGUgdGVzdGVyIiwiYXV0aG9yIjpbeyJmYW1pbHkiOiJSZW5hdWx0IiwiZ2l2ZW4iOiJQLU8iLCJwYXJzZS1uYW1lcyI6ZmFsc2UsImRyb3BwaW5nLXBhcnRpY2xlIjoiIiwibm9uLWRyb3BwaW5nLXBhcnRpY2xlIjoiIn0seyJmYW1pbHkiOiJCYWRhd2kiLCJnaXZlbiI6IksgRiIsInBhcnNlLW5hbWVzIjpmYWxzZSwiZHJvcHBpbmctcGFydGljbGUiOiIiLCJub24tZHJvcHBpbmctcGFydGljbGUiOiIifSx7ImZhbWlseSI6IkJpbWJhdWx0IiwiZ2l2ZW4iOiJMIiwicGFyc2UtbmFtZXMiOmZhbHNlLCJkcm9wcGluZy1wYXJ0aWNsZSI6IiIsIm5vbi1kcm9wcGluZy1wYXJ0aWNsZSI6IiJ9LHsiZmFtaWx5IjoiR291ZGVhdSIsImdpdmVuIjoiUGgiLCJwYXJzZS1uYW1lcyI6ZmFsc2UsImRyb3BwaW5nLXBhcnRpY2xlIjoiIiwibm9uLWRyb3BwaW5nLXBhcnRpY2xlIjoiIn0seyJmYW1pbHkiOiJFbGthxLFtIiwiZ2l2ZW4iOiJFIiwicGFyc2UtbmFtZXMiOmZhbHNlLCJkcm9wcGluZy1wYXJ0aWNsZSI6IiIsIm5vbi1kcm9wcGluZy1wYXJ0aWNsZSI6IiJ9LHsiZmFtaWx5IjoiTGF1cmlhdCIsImdpdmVuIjoiSiBQIiwicGFyc2UtbmFtZXMiOmZhbHNlLCJkcm9wcGluZy1wYXJ0aWNsZSI6IiIsIm5vbi1kcm9wcGluZy1wYXJ0aWNsZSI6IiJ9XSwiY29udGFpbmVyLXRpdGxlIjoiQXBwbGllZCBwaHlzaWNzIGxldHRlcnMiLCJjb250YWluZXItdGl0bGUtc2hvcnQiOiJBcHBsIFBoeXMgTGV0dCIsIklTU04iOiIwMDAzLTY5NTEiLCJpc3N1ZWQiOnsiZGF0ZS1wYXJ0cyI6W1sxOTk4XV19LCJwYWdlIjoiMTk1Mi0xOTU0IiwicHVibGlzaGVyIjoiQUlQIFB1Ymxpc2hpbmciLCJpc3N1ZSI6IjE0Iiwidm9sdW1lIjoiNzMifSwiaXNUZW1wb3JhcnkiOmZhbHNlLCJzdXBwcmVzcy1hdXRob3IiOmZhbHNlLCJjb21wb3NpdGUiOmZhbHNlLCJhdXRob3Itb25seSI6ZmFsc2V9XX0="/>
                <w:id w:val="916133946"/>
                <w:placeholder>
                  <w:docPart w:val="2F4688493674462B985B0ADC63541D66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color w:val="000000"/>
                    <w:szCs w:val="18"/>
                    <w:vertAlign w:val="superscript"/>
                  </w:rPr>
                  <w:t>54</w:t>
                </w:r>
              </w:sdtContent>
            </w:sdt>
          </w:p>
        </w:tc>
        <w:tc>
          <w:tcPr>
            <w:tcW w:w="2765" w:type="dxa"/>
          </w:tcPr>
          <w:p w14:paraId="0CC9459F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eastAsia="Times New Roman" w:hAnsi="Calibri" w:cs="Calibri"/>
                <w:szCs w:val="18"/>
              </w:rPr>
              <w:t>0.26</w:t>
            </w:r>
          </w:p>
        </w:tc>
      </w:tr>
      <w:tr w:rsidR="00E23760" w:rsidRPr="00BF1125" w14:paraId="7940378E" w14:textId="77777777" w:rsidTr="00C43A4D">
        <w:trPr>
          <w:jc w:val="center"/>
        </w:trPr>
        <w:tc>
          <w:tcPr>
            <w:tcW w:w="2765" w:type="dxa"/>
          </w:tcPr>
          <w:p w14:paraId="01D89CC4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α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1,W</m:t>
                  </m:r>
                </m:sub>
              </m:sSub>
            </m:oMath>
            <w:r w:rsidRPr="00DC596A">
              <w:rPr>
                <w:rFonts w:ascii="Calibri" w:hAnsi="Calibri" w:cs="Calibri"/>
                <w:bCs/>
                <w:color w:val="000000"/>
                <w:vertAlign w:val="superscript"/>
              </w:rPr>
              <w:t xml:space="preserve"> </w:t>
            </w:r>
            <w:sdt>
              <w:sdtPr>
                <w:rPr>
                  <w:rFonts w:ascii="Calibri" w:hAnsi="Calibri" w:cs="Calibri"/>
                  <w:bCs/>
                  <w:color w:val="000000"/>
                  <w:vertAlign w:val="superscript"/>
                </w:rPr>
                <w:tag w:val="MENDELEY_CITATION_v3_eyJjaXRhdGlvbklEIjoiTUVOREVMRVlfQ0lUQVRJT05fYmFmMjBjNDYtZTMyNS00YzA3LWFhZWMtOGYzNWQ2ZmE2OGE3IiwicHJvcGVydGllcyI6eyJub3RlSW5kZXgiOjB9LCJpc0VkaXRlZCI6ZmFsc2UsIm1hbnVhbE92ZXJyaWRlIjp7ImlzTWFudWFsbHlPdmVycmlkZGVuIjpmYWxzZSwiY2l0ZXByb2NUZXh0IjoiPHN1cD41NTwvc3VwPiIsIm1hbnVhbE92ZXJyaWRlVGV4dCI6IiJ9LCJjaXRhdGlvbkl0ZW1zIjpbeyJpZCI6IjJkODdlMmNkLTRlODQtM2YwMS1iNDQxLTQ5NGRkNjE0NjRmZSIsIml0ZW1EYXRhIjp7InR5cGUiOiJhcnRpY2xlLWpvdXJuYWwiLCJpZCI6IjJkODdlMmNkLTRlODQtM2YwMS1iNDQxLTQ5NGRkNjE0NjRmZSIsInRpdGxlIjoiVGhlIGluZmx1ZW5jZSBvZiB0b3AgYW5kIGJvdHRvbSBtZXRhbCBlbGVjdHJvZGVzIG9uIGZlcnJvZWxlY3RyaWNpdHkgb2YgaGFmbmlhIiwiYXV0aG9yIjpbeyJmYW1pbHkiOiJMZWUiLCJnaXZlbiI6IllvbmdzdW4iLCJwYXJzZS1uYW1lcyI6ZmFsc2UsImRyb3BwaW5nLXBhcnRpY2xlIjoiIiwibm9uLWRyb3BwaW5nLXBhcnRpY2xlIjoiIn0seyJmYW1pbHkiOiJHb2giLCJnaXZlbiI6IllvdW5naW4iLCJwYXJzZS1uYW1lcyI6ZmFsc2UsImRyb3BwaW5nLXBhcnRpY2xlIjoiIiwibm9uLWRyb3BwaW5nLXBhcnRpY2xlIjoiIn0seyJmYW1pbHkiOiJId2FuZyIsImdpdmVuIjoiSnVuZ2h5ZW9uIiwicGFyc2UtbmFtZXMiOmZhbHNlLCJkcm9wcGluZy1wYXJ0aWNsZSI6IiIsIm5vbi1kcm9wcGluZy1wYXJ0aWNsZSI6IiJ9LHsiZmFtaWx5IjoiRGFzIiwiZ2l2ZW4iOiJEaXBqeW90aSIsInBhcnNlLW5hbWVzIjpmYWxzZSwiZHJvcHBpbmctcGFydGljbGUiOiIiLCJub24tZHJvcHBpbmctcGFydGljbGUiOiIifSx7ImZhbWlseSI6Ikplb24iLCJnaXZlbiI6IlNhbmdodW4iLCJwYXJzZS1uYW1lcyI6ZmFsc2UsImRyb3BwaW5nLXBhcnRpY2xlIjoiIiwibm9uLWRyb3BwaW5nLXBhcnRpY2xlIjoiIn1dLCJjb250YWluZXItdGl0bGUiOiJJRUVFIFRyYW5zYWN0aW9ucyBvbiBFbGVjdHJvbiBEZXZpY2VzIiwiY29udGFpbmVyLXRpdGxlLXNob3J0IjoiSUVFRSBUcmFucyBFbGVjdHJvbiBEZXZpY2VzIiwiSVNTTiI6IjAwMTgtOTM4MyIsImlzc3VlZCI6eyJkYXRlLXBhcnRzIjpbWzIwMjFdXX0sInBhZ2UiOiI1MjMtNTI4IiwicHVibGlzaGVyIjoiSUVFRSIsImlzc3VlIjoiMiIsInZvbHVtZSI6IjY4In0sImlzVGVtcG9yYXJ5IjpmYWxzZSwic3VwcHJlc3MtYXV0aG9yIjpmYWxzZSwiY29tcG9zaXRlIjpmYWxzZSwiYXV0aG9yLW9ubHkiOmZhbHNlfV19"/>
                <w:id w:val="792786723"/>
                <w:placeholder>
                  <w:docPart w:val="6CA4DFE486D8469D91F16A385D54D3FC"/>
                </w:placeholder>
              </w:sdtPr>
              <w:sdtContent>
                <w:r w:rsidRPr="002A0208">
                  <w:rPr>
                    <w:rFonts w:ascii="Calibri" w:hAnsi="Calibri" w:cs="Calibri"/>
                    <w:bCs/>
                    <w:color w:val="000000"/>
                    <w:vertAlign w:val="superscript"/>
                  </w:rPr>
                  <w:t>55</w:t>
                </w:r>
              </w:sdtContent>
            </w:sdt>
          </w:p>
        </w:tc>
        <w:tc>
          <w:tcPr>
            <w:tcW w:w="2765" w:type="dxa"/>
          </w:tcPr>
          <w:p w14:paraId="6E02B755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eastAsia="Times New Roman" w:hAnsi="Calibri" w:cs="Calibri"/>
                <w:szCs w:val="18"/>
              </w:rPr>
              <w:t xml:space="preserve">4.5 </w:t>
            </w:r>
            <w:r w:rsidRPr="00DC596A">
              <w:rPr>
                <w:rFonts w:ascii="Calibri" w:hAnsi="Calibri" w:cs="Calibri"/>
                <w:bCs/>
              </w:rPr>
              <w:t>ppm/⁰C</w:t>
            </w:r>
          </w:p>
        </w:tc>
      </w:tr>
      <w:tr w:rsidR="00E23760" w:rsidRPr="00BF1125" w14:paraId="2B31D0CA" w14:textId="77777777" w:rsidTr="00C43A4D">
        <w:trPr>
          <w:jc w:val="center"/>
        </w:trPr>
        <w:tc>
          <w:tcPr>
            <w:tcW w:w="2765" w:type="dxa"/>
          </w:tcPr>
          <w:p w14:paraId="2FA04749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E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Calibri"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Calibri"/>
                          <w:szCs w:val="18"/>
                        </w:rPr>
                        <m:t>SiO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Calibri"/>
                          <w:szCs w:val="18"/>
                        </w:rPr>
                        <m:t>2</m:t>
                      </m:r>
                    </m:sub>
                  </m:sSub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YjAzMTNkOWItNzM3MS00MzM3LTg3MDQtNTYwOTA1MGMwODgxIiwicHJvcGVydGllcyI6eyJub3RlSW5kZXgiOjB9LCJpc0VkaXRlZCI6ZmFsc2UsIm1hbnVhbE92ZXJyaWRlIjp7ImlzTWFudWFsbHlPdmVycmlkZGVuIjpmYWxzZSwiY2l0ZXByb2NUZXh0IjoiPHN1cD41Njwvc3VwPiIsIm1hbnVhbE92ZXJyaWRlVGV4dCI6IiJ9LCJjaXRhdGlvbkl0ZW1zIjpbeyJpZCI6IjE0NGRlNjI2LTdiNDctM2E4NS1iYjdkLWUwYTZiOWMyMTVkNiIsIml0ZW1EYXRhIjp7InR5cGUiOiJhcnRpY2xlLWpvdXJuYWwiLCJpZCI6IjE0NGRlNjI2LTdiNDctM2E4NS1iYjdkLWUwYTZiOWMyMTVkNiIsInRpdGxlIjoiQ29tcGFyYXRpdmUgc3R1ZHkgb2YgdGhlIGVsYXN0aWMgcHJvcGVydGllcyBvZiBzaWxpY2F0ZSBnbGFzcyBmaWxtcyBncm93biBieSBwbGFzbWEgZW5oYW5jZWQgY2hlbWljYWwgdmFwb3IgZGVwb3NpdGlvbiIsImF1dGhvciI6W3siZmFtaWx5IjoiQ2FybG90dGkiLCJnaXZlbiI6Ikdpb3Zhbm5pIiwicGFyc2UtbmFtZXMiOmZhbHNlLCJkcm9wcGluZy1wYXJ0aWNsZSI6IiIsIm5vbi1kcm9wcGluZy1wYXJ0aWNsZSI6IiJ9LHsiZmFtaWx5IjoiRG91Y2V0IiwiZ2l2ZW4iOiJMIiwicGFyc2UtbmFtZXMiOmZhbHNlLCJkcm9wcGluZy1wYXJ0aWNsZSI6IiIsIm5vbi1kcm9wcGluZy1wYXJ0aWNsZSI6IiJ9LHsiZmFtaWx5IjoiRHVwZXV4IiwiZ2l2ZW4iOiJNIiwicGFyc2UtbmFtZXMiOmZhbHNlLCJkcm9wcGluZy1wYXJ0aWNsZSI6IiIsIm5vbi1kcm9wcGluZy1wYXJ0aWNsZSI6IiJ9XSwiY29udGFpbmVyLXRpdGxlIjoiSm91cm5hbCBvZiBWYWN1dW0gU2NpZW5jZSAmIFRlY2hub2xvZ3kgQjogTWljcm9lbGVjdHJvbmljcyBhbmQgTmFub21ldGVyIFN0cnVjdHVyZXMgUHJvY2Vzc2luZywgTWVhc3VyZW1lbnQsIGFuZCBQaGVub21lbmEiLCJJU1NOIjoiMTA3MS0xMDIzIiwiaXNzdWVkIjp7ImRhdGUtcGFydHMiOltbMTk5Nl1dfSwicGFnZSI6IjM0NjAtMzQ2NCIsInB1Ymxpc2hlciI6IkFtZXJpY2FuIFZhY3V1bSBTb2NpZXR5IiwiaXNzdWUiOiI2Iiwidm9sdW1lIjoiMTQiLCJjb250YWluZXItdGl0bGUtc2hvcnQiOiIifSwiaXNUZW1wb3JhcnkiOmZhbHNlLCJzdXBwcmVzcy1hdXRob3IiOmZhbHNlLCJjb21wb3NpdGUiOmZhbHNlLCJhdXRob3Itb25seSI6ZmFsc2V9XX0="/>
                <w:id w:val="-98728235"/>
                <w:placeholder>
                  <w:docPart w:val="925C694CDA2140CBB1009A603F0A7DAA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56</w:t>
                </w:r>
              </w:sdtContent>
            </w:sdt>
          </w:p>
        </w:tc>
        <w:tc>
          <w:tcPr>
            <w:tcW w:w="2765" w:type="dxa"/>
          </w:tcPr>
          <w:p w14:paraId="32DB895F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60 GPa</w:t>
            </w:r>
          </w:p>
        </w:tc>
      </w:tr>
      <w:tr w:rsidR="00E23760" w:rsidRPr="00BF1125" w14:paraId="53AAA7C4" w14:textId="77777777" w:rsidTr="00C43A4D">
        <w:trPr>
          <w:jc w:val="center"/>
        </w:trPr>
        <w:tc>
          <w:tcPr>
            <w:tcW w:w="2765" w:type="dxa"/>
          </w:tcPr>
          <w:p w14:paraId="31238F9A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ν</m:t>
                  </m:r>
                </m:e>
                <m:sub>
                  <m:sSub>
                    <m:sSubPr>
                      <m:ctrlPr>
                        <w:rPr>
                          <w:rFonts w:ascii="Cambria Math" w:eastAsia="Times New Roman" w:hAnsi="Cambria Math" w:cs="Calibri"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Calibri"/>
                          <w:szCs w:val="18"/>
                        </w:rPr>
                        <m:t>SiO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Calibri"/>
                          <w:szCs w:val="18"/>
                        </w:rPr>
                        <m:t>2</m:t>
                      </m:r>
                    </m:sub>
                  </m:sSub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OTZkMGI5MGMtN2Y2MC00YmYwLTg1ZTktYWI2MWQzMTU4Y2E4IiwicHJvcGVydGllcyI6eyJub3RlSW5kZXgiOjB9LCJpc0VkaXRlZCI6ZmFsc2UsIm1hbnVhbE92ZXJyaWRlIjp7ImlzTWFudWFsbHlPdmVycmlkZGVuIjpmYWxzZSwiY2l0ZXByb2NUZXh0IjoiPHN1cD41Njwvc3VwPiIsIm1hbnVhbE92ZXJyaWRlVGV4dCI6IiJ9LCJjaXRhdGlvbkl0ZW1zIjpbeyJpZCI6IjE0NGRlNjI2LTdiNDctM2E4NS1iYjdkLWUwYTZiOWMyMTVkNiIsIml0ZW1EYXRhIjp7InR5cGUiOiJhcnRpY2xlLWpvdXJuYWwiLCJpZCI6IjE0NGRlNjI2LTdiNDctM2E4NS1iYjdkLWUwYTZiOWMyMTVkNiIsInRpdGxlIjoiQ29tcGFyYXRpdmUgc3R1ZHkgb2YgdGhlIGVsYXN0aWMgcHJvcGVydGllcyBvZiBzaWxpY2F0ZSBnbGFzcyBmaWxtcyBncm93biBieSBwbGFzbWEgZW5oYW5jZWQgY2hlbWljYWwgdmFwb3IgZGVwb3NpdGlvbiIsImF1dGhvciI6W3siZmFtaWx5IjoiQ2FybG90dGkiLCJnaXZlbiI6Ikdpb3Zhbm5pIiwicGFyc2UtbmFtZXMiOmZhbHNlLCJkcm9wcGluZy1wYXJ0aWNsZSI6IiIsIm5vbi1kcm9wcGluZy1wYXJ0aWNsZSI6IiJ9LHsiZmFtaWx5IjoiRG91Y2V0IiwiZ2l2ZW4iOiJMIiwicGFyc2UtbmFtZXMiOmZhbHNlLCJkcm9wcGluZy1wYXJ0aWNsZSI6IiIsIm5vbi1kcm9wcGluZy1wYXJ0aWNsZSI6IiJ9LHsiZmFtaWx5IjoiRHVwZXV4IiwiZ2l2ZW4iOiJNIiwicGFyc2UtbmFtZXMiOmZhbHNlLCJkcm9wcGluZy1wYXJ0aWNsZSI6IiIsIm5vbi1kcm9wcGluZy1wYXJ0aWNsZSI6IiJ9XSwiY29udGFpbmVyLXRpdGxlIjoiSm91cm5hbCBvZiBWYWN1dW0gU2NpZW5jZSAmIFRlY2hub2xvZ3kgQjogTWljcm9lbGVjdHJvbmljcyBhbmQgTmFub21ldGVyIFN0cnVjdHVyZXMgUHJvY2Vzc2luZywgTWVhc3VyZW1lbnQsIGFuZCBQaGVub21lbmEiLCJJU1NOIjoiMTA3MS0xMDIzIiwiaXNzdWVkIjp7ImRhdGUtcGFydHMiOltbMTk5Nl1dfSwicGFnZSI6IjM0NjAtMzQ2NCIsInB1Ymxpc2hlciI6IkFtZXJpY2FuIFZhY3V1bSBTb2NpZXR5IiwiaXNzdWUiOiI2Iiwidm9sdW1lIjoiMTQiLCJjb250YWluZXItdGl0bGUtc2hvcnQiOiIifSwiaXNUZW1wb3JhcnkiOmZhbHNlLCJzdXBwcmVzcy1hdXRob3IiOmZhbHNlLCJjb21wb3NpdGUiOmZhbHNlLCJhdXRob3Itb25seSI6ZmFsc2V9XX0="/>
                <w:id w:val="-1654135737"/>
                <w:placeholder>
                  <w:docPart w:val="90C577CB98E24EB4B03BE3D07DD914FC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56</w:t>
                </w:r>
              </w:sdtContent>
            </w:sdt>
          </w:p>
        </w:tc>
        <w:tc>
          <w:tcPr>
            <w:tcW w:w="2765" w:type="dxa"/>
          </w:tcPr>
          <w:p w14:paraId="3C48E5F4" w14:textId="77777777" w:rsidR="00E23760" w:rsidRPr="00DC596A" w:rsidRDefault="00E23760" w:rsidP="00C43A4D">
            <w:pPr>
              <w:jc w:val="center"/>
              <w:rPr>
                <w:rFonts w:ascii="Calibri" w:hAnsi="Calibri" w:cs="Calibri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0.25</w:t>
            </w:r>
          </w:p>
        </w:tc>
      </w:tr>
      <w:tr w:rsidR="00E23760" w:rsidRPr="00BF1125" w14:paraId="493EBE42" w14:textId="77777777" w:rsidTr="00C43A4D">
        <w:trPr>
          <w:jc w:val="center"/>
        </w:trPr>
        <w:tc>
          <w:tcPr>
            <w:tcW w:w="2765" w:type="dxa"/>
          </w:tcPr>
          <w:p w14:paraId="54F2FA25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α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1,</m:t>
                  </m:r>
                  <m:sSub>
                    <m:sSubPr>
                      <m:ctrlPr>
                        <w:rPr>
                          <w:rFonts w:ascii="Cambria Math" w:eastAsia="Times New Roman" w:hAnsi="Cambria Math" w:cs="Calibri"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Calibri"/>
                          <w:szCs w:val="18"/>
                        </w:rPr>
                        <m:t>SiO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Calibri"/>
                          <w:szCs w:val="18"/>
                        </w:rPr>
                        <m:t>2</m:t>
                      </m:r>
                    </m:sub>
                  </m:sSub>
                </m:sub>
              </m:sSub>
            </m:oMath>
            <w:r w:rsidRPr="00DC596A">
              <w:rPr>
                <w:rFonts w:ascii="Calibri" w:hAnsi="Calibri" w:cs="Calibri"/>
                <w:bCs/>
                <w:color w:val="000000"/>
                <w:vertAlign w:val="superscript"/>
              </w:rPr>
              <w:t xml:space="preserve"> </w:t>
            </w:r>
            <w:sdt>
              <w:sdtPr>
                <w:rPr>
                  <w:rFonts w:ascii="Calibri" w:hAnsi="Calibri" w:cs="Calibri"/>
                  <w:bCs/>
                  <w:color w:val="000000"/>
                  <w:vertAlign w:val="superscript"/>
                </w:rPr>
                <w:tag w:val="MENDELEY_CITATION_v3_eyJjaXRhdGlvbklEIjoiTUVOREVMRVlfQ0lUQVRJT05fMzZhYmI3NjItNTQxMy00YzdlLTkxOWEtZjhiMzk2NzlkODYyIiwicHJvcGVydGllcyI6eyJub3RlSW5kZXgiOjB9LCJpc0VkaXRlZCI6ZmFsc2UsIm1hbnVhbE92ZXJyaWRlIjp7ImlzTWFudWFsbHlPdmVycmlkZGVuIjpmYWxzZSwiY2l0ZXByb2NUZXh0IjoiPHN1cD41Njwvc3VwPiIsIm1hbnVhbE92ZXJyaWRlVGV4dCI6IiJ9LCJjaXRhdGlvbkl0ZW1zIjpbeyJpZCI6IjE0NGRlNjI2LTdiNDctM2E4NS1iYjdkLWUwYTZiOWMyMTVkNiIsIml0ZW1EYXRhIjp7InR5cGUiOiJhcnRpY2xlLWpvdXJuYWwiLCJpZCI6IjE0NGRlNjI2LTdiNDctM2E4NS1iYjdkLWUwYTZiOWMyMTVkNiIsInRpdGxlIjoiQ29tcGFyYXRpdmUgc3R1ZHkgb2YgdGhlIGVsYXN0aWMgcHJvcGVydGllcyBvZiBzaWxpY2F0ZSBnbGFzcyBmaWxtcyBncm93biBieSBwbGFzbWEgZW5oYW5jZWQgY2hlbWljYWwgdmFwb3IgZGVwb3NpdGlvbiIsImF1dGhvciI6W3siZmFtaWx5IjoiQ2FybG90dGkiLCJnaXZlbiI6Ikdpb3Zhbm5pIiwicGFyc2UtbmFtZXMiOmZhbHNlLCJkcm9wcGluZy1wYXJ0aWNsZSI6IiIsIm5vbi1kcm9wcGluZy1wYXJ0aWNsZSI6IiJ9LHsiZmFtaWx5IjoiRG91Y2V0IiwiZ2l2ZW4iOiJMIiwicGFyc2UtbmFtZXMiOmZhbHNlLCJkcm9wcGluZy1wYXJ0aWNsZSI6IiIsIm5vbi1kcm9wcGluZy1wYXJ0aWNsZSI6IiJ9LHsiZmFtaWx5IjoiRHVwZXV4IiwiZ2l2ZW4iOiJNIiwicGFyc2UtbmFtZXMiOmZhbHNlLCJkcm9wcGluZy1wYXJ0aWNsZSI6IiIsIm5vbi1kcm9wcGluZy1wYXJ0aWNsZSI6IiJ9XSwiY29udGFpbmVyLXRpdGxlIjoiSm91cm5hbCBvZiBWYWN1dW0gU2NpZW5jZSAmIFRlY2hub2xvZ3kgQjogTWljcm9lbGVjdHJvbmljcyBhbmQgTmFub21ldGVyIFN0cnVjdHVyZXMgUHJvY2Vzc2luZywgTWVhc3VyZW1lbnQsIGFuZCBQaGVub21lbmEiLCJJU1NOIjoiMTA3MS0xMDIzIiwiaXNzdWVkIjp7ImRhdGUtcGFydHMiOltbMTk5Nl1dfSwicGFnZSI6IjM0NjAtMzQ2NCIsInB1Ymxpc2hlciI6IkFtZXJpY2FuIFZhY3V1bSBTb2NpZXR5IiwiaXNzdWUiOiI2Iiwidm9sdW1lIjoiMTQiLCJjb250YWluZXItdGl0bGUtc2hvcnQiOiIifSwiaXNUZW1wb3JhcnkiOmZhbHNlLCJzdXBwcmVzcy1hdXRob3IiOmZhbHNlLCJjb21wb3NpdGUiOmZhbHNlLCJhdXRob3Itb25seSI6ZmFsc2V9XX0="/>
                <w:id w:val="-560797738"/>
                <w:placeholder>
                  <w:docPart w:val="60432B4649F84EEFA073A3F8A59BFEC1"/>
                </w:placeholder>
              </w:sdtPr>
              <w:sdtContent>
                <w:r w:rsidRPr="002A0208">
                  <w:rPr>
                    <w:rFonts w:ascii="Calibri" w:hAnsi="Calibri" w:cs="Calibri"/>
                    <w:bCs/>
                    <w:color w:val="000000"/>
                    <w:vertAlign w:val="superscript"/>
                  </w:rPr>
                  <w:t>56</w:t>
                </w:r>
              </w:sdtContent>
            </w:sdt>
          </w:p>
        </w:tc>
        <w:tc>
          <w:tcPr>
            <w:tcW w:w="2765" w:type="dxa"/>
          </w:tcPr>
          <w:p w14:paraId="08734585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szCs w:val="18"/>
              </w:rPr>
              <w:t xml:space="preserve">2.67 </w:t>
            </w:r>
            <w:r w:rsidRPr="00DC596A">
              <w:rPr>
                <w:rFonts w:ascii="Calibri" w:hAnsi="Calibri" w:cs="Calibri"/>
                <w:bCs/>
              </w:rPr>
              <w:t>ppm/⁰C</w:t>
            </w:r>
          </w:p>
        </w:tc>
      </w:tr>
      <w:tr w:rsidR="00E23760" w:rsidRPr="00BF1125" w14:paraId="1A024097" w14:textId="77777777" w:rsidTr="00C43A4D">
        <w:trPr>
          <w:jc w:val="center"/>
        </w:trPr>
        <w:tc>
          <w:tcPr>
            <w:tcW w:w="2765" w:type="dxa"/>
          </w:tcPr>
          <w:p w14:paraId="0715B3A3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TCE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1,</m:t>
                  </m:r>
                  <m:sSub>
                    <m:sSubPr>
                      <m:ctrlPr>
                        <w:rPr>
                          <w:rFonts w:ascii="Cambria Math" w:eastAsia="Times New Roman" w:hAnsi="Cambria Math" w:cs="Calibri"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Calibri"/>
                          <w:szCs w:val="18"/>
                        </w:rPr>
                        <m:t>SiO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Calibri"/>
                          <w:szCs w:val="18"/>
                        </w:rPr>
                        <m:t>2</m:t>
                      </m:r>
                    </m:sub>
                  </m:sSub>
                </m:sub>
              </m:sSub>
            </m:oMath>
            <w:r w:rsidRPr="00DC596A">
              <w:rPr>
                <w:rFonts w:ascii="Calibri" w:hAnsi="Calibri" w:cs="Calibri"/>
                <w:bCs/>
                <w:color w:val="000000"/>
                <w:vertAlign w:val="superscript"/>
              </w:rPr>
              <w:t xml:space="preserve"> </w:t>
            </w:r>
            <w:sdt>
              <w:sdtPr>
                <w:rPr>
                  <w:rFonts w:ascii="Calibri" w:hAnsi="Calibri" w:cs="Calibri"/>
                  <w:bCs/>
                  <w:color w:val="000000"/>
                  <w:vertAlign w:val="superscript"/>
                </w:rPr>
                <w:tag w:val="MENDELEY_CITATION_v3_eyJjaXRhdGlvbklEIjoiTUVOREVMRVlfQ0lUQVRJT05fNGFhY2U3NWYtMjIxYi00M2IwLWI5YTYtNmI3NDE3YmQ3MWU0IiwicHJvcGVydGllcyI6eyJub3RlSW5kZXgiOjB9LCJpc0VkaXRlZCI6ZmFsc2UsIm1hbnVhbE92ZXJyaWRlIjp7ImlzTWFudWFsbHlPdmVycmlkZGVuIjpmYWxzZSwiY2l0ZXByb2NUZXh0IjoiPHN1cD41Nzwvc3VwPiIsIm1hbnVhbE92ZXJyaWRlVGV4dCI6IiJ9LCJjaXRhdGlvbkl0ZW1zIjpbeyJpZCI6IjVjMTU1MzBiLTIxMzgtM2I4OS05ZjBiLWU5NjJhZjY2MjdhOSIsIml0ZW1EYXRhIjp7InR5cGUiOiJhcnRpY2xlLWpvdXJuYWwiLCJpZCI6IjVjMTU1MzBiLTIxMzgtM2I4OS05ZjBiLWU5NjJhZjY2MjdhOSIsInRpdGxlIjoiVGVtcGVyYXR1cmUtaW5zZW5zaXRpdmUgY29tcG9zaXRlIG1pY3JvbWVjaGFuaWNhbCByZXNvbmF0b3JzIiwiYXV0aG9yIjpbeyJmYW1pbHkiOiJNZWxhbXVkIiwiZ2l2ZW4iOiJSZW5hdGEiLCJwYXJzZS1uYW1lcyI6ZmFsc2UsImRyb3BwaW5nLXBhcnRpY2xlIjoiIiwibm9uLWRyb3BwaW5nLXBhcnRpY2xlIjoiIn0seyJmYW1pbHkiOiJDaGFuZG9ya2FyIiwiZ2l2ZW4iOiJTYXVyYWJoIEEiLCJwYXJzZS1uYW1lcyI6ZmFsc2UsImRyb3BwaW5nLXBhcnRpY2xlIjoiIiwibm9uLWRyb3BwaW5nLXBhcnRpY2xlIjoiIn0seyJmYW1pbHkiOiJLaW0iLCJnaXZlbiI6IkJvbmdzYW5nIiwicGFyc2UtbmFtZXMiOmZhbHNlLCJkcm9wcGluZy1wYXJ0aWNsZSI6IiIsIm5vbi1kcm9wcGluZy1wYXJ0aWNsZSI6IiJ9LHsiZmFtaWx5IjoiTGVlIiwiZ2l2ZW4iOiJIeXVuZyBLeXUiLCJwYXJzZS1uYW1lcyI6ZmFsc2UsImRyb3BwaW5nLXBhcnRpY2xlIjoiIiwibm9uLWRyb3BwaW5nLXBhcnRpY2xlIjoiIn0seyJmYW1pbHkiOiJTYWx2aWEiLCJnaXZlbiI6IkphbWVzIEMiLCJwYXJzZS1uYW1lcyI6ZmFsc2UsImRyb3BwaW5nLXBhcnRpY2xlIjoiIiwibm9uLWRyb3BwaW5nLXBhcnRpY2xlIjoiIn0seyJmYW1pbHkiOiJCYWhsIiwiZ2l2ZW4iOiJHYXVyYXYiLCJwYXJzZS1uYW1lcyI6ZmFsc2UsImRyb3BwaW5nLXBhcnRpY2xlIjoiIiwibm9uLWRyb3BwaW5nLXBhcnRpY2xlIjoiIn0seyJmYW1pbHkiOiJIb3Bjcm9mdCIsImdpdmVuIjoiTWF0dGhldyBBIiwicGFyc2UtbmFtZXMiOmZhbHNlLCJkcm9wcGluZy1wYXJ0aWNsZSI6IiIsIm5vbi1kcm9wcGluZy1wYXJ0aWNsZSI6IiJ9LHsiZmFtaWx5IjoiS2VubnkiLCJnaXZlbiI6IlRob21hcyBXIiwicGFyc2UtbmFtZXMiOmZhbHNlLCJkcm9wcGluZy1wYXJ0aWNsZSI6IiIsIm5vbi1kcm9wcGluZy1wYXJ0aWNsZSI6IiJ9XSwiY29udGFpbmVyLXRpdGxlIjoiSm91cm5hbCBvZiBNaWNyb2VsZWN0cm9tZWNoYW5pY2FsIFN5c3RlbXMiLCJJU1NOIjoiMTA1Ny03MTU3IiwiaXNzdWVkIjp7ImRhdGUtcGFydHMiOltbMjAwOV1dfSwicGFnZSI6IjE0MDktMTQxOSIsInB1Ymxpc2hlciI6IklFRUUiLCJpc3N1ZSI6IjYiLCJ2b2x1bWUiOiIxOCIsImNvbnRhaW5lci10aXRsZS1zaG9ydCI6IiJ9LCJpc1RlbXBvcmFyeSI6ZmFsc2UsInN1cHByZXNzLWF1dGhvciI6ZmFsc2UsImNvbXBvc2l0ZSI6ZmFsc2UsImF1dGhvci1vbmx5IjpmYWxzZX1dfQ=="/>
                <w:id w:val="1201205222"/>
                <w:placeholder>
                  <w:docPart w:val="949F3F8D7EBC4D8FBED6FFE86BDEF4AD"/>
                </w:placeholder>
              </w:sdtPr>
              <w:sdtContent>
                <w:r w:rsidRPr="002A0208">
                  <w:rPr>
                    <w:rFonts w:ascii="Calibri" w:hAnsi="Calibri" w:cs="Calibri"/>
                    <w:bCs/>
                    <w:color w:val="000000"/>
                    <w:vertAlign w:val="superscript"/>
                  </w:rPr>
                  <w:t>57</w:t>
                </w:r>
              </w:sdtContent>
            </w:sdt>
          </w:p>
        </w:tc>
        <w:tc>
          <w:tcPr>
            <w:tcW w:w="2765" w:type="dxa"/>
          </w:tcPr>
          <w:p w14:paraId="66991688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 xml:space="preserve">163 </w:t>
            </w:r>
            <w:r w:rsidRPr="00DC596A">
              <w:rPr>
                <w:rFonts w:ascii="Calibri" w:hAnsi="Calibri" w:cs="Calibri"/>
                <w:bCs/>
              </w:rPr>
              <w:t>ppm/⁰C</w:t>
            </w:r>
          </w:p>
        </w:tc>
      </w:tr>
      <w:tr w:rsidR="00E23760" w:rsidRPr="00BF1125" w14:paraId="7B1545B3" w14:textId="77777777" w:rsidTr="00C43A4D">
        <w:trPr>
          <w:jc w:val="center"/>
        </w:trPr>
        <w:tc>
          <w:tcPr>
            <w:tcW w:w="2765" w:type="dxa"/>
          </w:tcPr>
          <w:p w14:paraId="6374AAE2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HZO, Transducer</m:t>
                  </m:r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MTY2OWM5ZGMtZTYwNi00YjFiLWJhZGQtOWZhYzYxYzZmM2U3IiwicHJvcGVydGllcyI6eyJub3RlSW5kZXgiOjB9LCJpc0VkaXRlZCI6ZmFsc2UsIm1hbnVhbE92ZXJyaWRlIjp7ImlzTWFudWFsbHlPdmVycmlkZGVuIjpmYWxzZSwiY2l0ZXByb2NUZXh0IjoiPHN1cD4zNDwvc3VwPiIsIm1hbnVhbE92ZXJyaWRlVGV4dCI6IiJ9LCJjaXRhdGlvbkl0ZW1zIjpbeyJpZCI6ImVkNWI0NjFhLTdjNDMtM2JmZC05YTY4LWNlZWRlOTdiYmYzNSIsIml0ZW1EYXRhIjp7InR5cGUiOiJhcnRpY2xlLWpvdXJuYWwiLCJpZCI6ImVkNWI0NjFhLTdjNDMtM2JmZC05YTY4LWNlZWRlOTdiYmYzNSIsInRpdGxlIjoiUmVzb2x2aW5nIE1lY2hhbmljYWwgUHJvcGVydGllcyBhbmQgTW9ycGhvbG9neSBFdm9sdXRpb24gb2YgRnJlZS1TdGFuZGluZyBGZXJyb2VsZWN0cmljIEhmMC41WnIwLjVPMiIsImF1dGhvciI6W3siZmFtaWx5IjoiVGhhcnBlIiwiZ2l2ZW4iOiJUcm95IiwicGFyc2UtbmFtZXMiOmZhbHNlLCJkcm9wcGluZy1wYXJ0aWNsZSI6IiIsIm5vbi1kcm9wcGluZy1wYXJ0aWNsZSI6IiJ9LHsiZmFtaWx5IjoiWmhlbmciLCJnaXZlbiI6Ilh1IFFpYW4iLCJwYXJzZS1uYW1lcyI6ZmFsc2UsImRyb3BwaW5nLXBhcnRpY2xlIjoiIiwibm9uLWRyb3BwaW5nLXBhcnRpY2xlIjoiIn0seyJmYW1pbHkiOiJGZW5nIiwiZ2l2ZW4iOiJQaGlsaXAgWC5MLiIsInBhcnNlLW5hbWVzIjpmYWxzZSwiZHJvcHBpbmctcGFydGljbGUiOiIiLCJub24tZHJvcHBpbmctcGFydGljbGUiOiIifSx7ImZhbWlseSI6IlRhYnJpemlhbiIsImdpdmVuIjoiUm9vemJlaCIsInBhcnNlLW5hbWVzIjpmYWxzZSwiZHJvcHBpbmctcGFydGljbGUiOiIiLCJub24tZHJvcHBpbmctcGFydGljbGUiOiIifV0sImNvbnRhaW5lci10aXRsZSI6IkFkdmFuY2VkIEVuZ2luZWVyaW5nIE1hdGVyaWFscyIsImNvbnRhaW5lci10aXRsZS1zaG9ydCI6IkFkdiBFbmcgTWF0ZXIiLCJET0kiOiIxMC4xMDAyL2FkZW0uMjAyMTAxMjIxIiwiSVNTTiI6IjE1MjcyNjQ4IiwiaXNzdWVkIjp7ImRhdGUtcGFydHMiOltbMjAyMSwxMiwxXV19LCJhYnN0cmFjdCI6IkFkdmFuY2VzIGluIGNyZWF0aW5nIHBvbGFyIHN0cnVjdHVyZXMgaW4gYXRvbWljLWxheWVyZWQgaGFmbmlhLXppcmNvbmlhIChIZnhacjHiiJJ4TzIpIGZpbG1zIG5vdCBvbmx5IGF1Z3VycyBleHRlbnNpdmUgZ3Jvd3RoIGluIHN0dWR5aW5nIGZlcnJvZWxlY3RyaWMgbmFub2VsZWN0cm9uaWNzIGFuZCBuZXVyb21vcnBoaWMgZGV2aWNlcywgYnV0IGFsc28gc3B1cnMgb3Bwb3J0dW5pdGllcyBmb3IgZXhwbG9yaW5nIG5vdmVsIGludGVncmF0ZWQgbmFub2VsZWN0cm9tZWNoYW5pY2FsIHN5c3RlbXMgKE5FTVMpLiBEZXNpZ24gYW5kIGltcGxlbWVudGF0aW9uIG9mIEhmeFpyMeKIknhPMiBORU1TIHRyYW5zZHVjZXJzIG5lY2Vzc2l0YXRlcyBhY2N1cmF0ZSBrbm93bGVkZ2Ugb2YgZWxhc3RpYyBhbmQgZWxlY3Ryb21lY2hhbmljYWwgcHJvcGVydGllcy4gVXAgdG8gbm93LCBhbGwgZXhwZXJpbWVudGFsIGFwcHJvYWNoZXMgZm9yIGV4dHJhY3Rpb24gb2YgbW9ycGhvbG9naWNhbCBjb250ZW50LCBlbGFzdGljLCBhbmQgZWxlY3Ryb21lY2hhbmljYWwgcHJvcGVydGllcyBvZiBIZnhacjHiiJJ4TzIgYXJlIGJhc2VkIG9uIHNvbGlkbHkgbW91bnRlZCBzdHJ1Y3R1cmVzLCBoaWdobHkgc3RyZXNzZWQgZmlsbXMsIGFuZCBlbGVjdHJvZGVkIGFyY2hpdGVjdHVyZXMuIFVubGlrZSBIZnhacjHiiJJ4TzIgbGF5ZXJzIGVtYmVkZGVkIGluIGVsZWN0cm9uaWNzLCBORU1TIHRyYW5zZHVjZXJzIHJlcXVpcmUgZnJlZS1zdGFuZGluZyBzdHJ1Y3R1cmVzIHdpdGggaGlnaGx5IGNvbnRyYXN0ZWQgbWVjaGFuaWNhbCBib3VuZGFyaWVzIGFuZCBzdHJlc3MgcHJvZmlsZXMuIEhlcmUsIGEgbmFub3Jlc29uYXRvci1iYXNlZCBhcHByb2FjaCBmb3Igc2ltdWx0YW5lb3VzIGV4dHJhY3Rpb24gb2YgWW91bmcncyBtb2R1bHVzIGFuZCByZXNpZHVhbCBzdHJlc3MgaW4gZnJlZS1zdGFuZGluZyBmZXJyb2VsZWN0cmljIEhmMC41WnIwLjVPMiBmaWxtcyBpcyBwcmVzZW50ZWQuIEhpZ2ggcXVhbGl0eSBmYWN0b3IgcmVzb25hbmNlIG1vZGVzIG9mIG5hbm9tZWNoYW5pY2FsIHJlc29uYXRvcnMgY3JlYXRlZCBpbiBwcmVkb21pbmFudGx5IG9ydGhvcmhvbWJpYyBIZjAuNVpyMC41TzIgZmlsbXMgYXJlIG1lYXN1cmVkIHVzaW5nIG5vbmRlc3RydWN0aXZlIG9wdGljYWwgdHJhbnNkdWN0aW9uLiBGdXJ0aGVyLCB0aGUgZXZvbHV0aW9uIG9mIG1vcnBob2xvZ3kgZHVyaW5nIGNyZWF0aW9uIG9mIGZyZWUtc3RhbmRpbmcgSGYwLjVacjAuNU8yIHN0cnVjdHVyZXMgaXMgY2xvc2VseSBtYXBwZWQgdXNpbmcgWC1yYXkgZGlmZnJhY3Rpb24gbWVhc3VyZW1lbnRzLCBjbGVhcmx5IHNob3dpbmcgdHJhbnNmb3JtYXRpb24gb2YgZmVycm9lbGVjdHJpYyBvcnRob3Job21iaWMgdG8gbm9ucG9sYXIgbW9ub2NsaW5pYyBwaGFzZSB1cG9uIHN0cmVzcyByZWxheGF0aW9uLiBUaGUgZXh0cmFjdGVkIFlvdW5nJ3MgbW9kdWx1cyBvZiAzMjAuMCDCsSAyOS40IEdQYSBhbmQgcmVzaWR1YWwgc3RyZXNzIG9mIM+DID0gNTc3LjQgwrEgMjQuMSBNUGEgc2hvdyB0aGUgY2xvc2VzdCBtYXRjaCB3aXRoIHRoZW9yZXRpY2FsIGNhbGN1bGF0aW9ucyBmb3Igb3J0aG9yaG9tYmljIEhmMC41WnIwLjVPMi4iLCJwdWJsaXNoZXIiOiJKb2huIFdpbGV5IGFuZCBTb25zIEluYyIsImlzc3VlIjoiMTIiLCJ2b2x1bWUiOiIyMyJ9LCJpc1RlbXBvcmFyeSI6ZmFsc2UsInN1cHByZXNzLWF1dGhvciI6ZmFsc2UsImNvbXBvc2l0ZSI6ZmFsc2UsImF1dGhvci1vbmx5IjpmYWxzZX1dfQ=="/>
                <w:id w:val="1279757523"/>
                <w:placeholder>
                  <w:docPart w:val="1003A3C2F4114D1FB9E4D0B92FC95B14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34</w:t>
                </w:r>
              </w:sdtContent>
            </w:sdt>
          </w:p>
        </w:tc>
        <w:tc>
          <w:tcPr>
            <w:tcW w:w="2765" w:type="dxa"/>
          </w:tcPr>
          <w:p w14:paraId="0DCC8BA1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szCs w:val="18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320 GPa</w:t>
            </w:r>
          </w:p>
        </w:tc>
      </w:tr>
      <w:tr w:rsidR="00E23760" w:rsidRPr="00BF1125" w14:paraId="143D3E7C" w14:textId="77777777" w:rsidTr="00C43A4D">
        <w:trPr>
          <w:jc w:val="center"/>
        </w:trPr>
        <w:tc>
          <w:tcPr>
            <w:tcW w:w="2765" w:type="dxa"/>
          </w:tcPr>
          <w:p w14:paraId="7A1FD64A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HZO, Passivation</m:t>
                  </m:r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MTYzODE0YWItMDdjMS00NjQxLThhMDMtMWI0N2FkOTkyYzY0IiwicHJvcGVydGllcyI6eyJub3RlSW5kZXgiOjB9LCJpc0VkaXRlZCI6ZmFsc2UsIm1hbnVhbE92ZXJyaWRlIjp7ImlzTWFudWFsbHlPdmVycmlkZGVuIjpmYWxzZSwiY2l0ZXByb2NUZXh0IjoiPHN1cD4zNDwvc3VwPiIsIm1hbnVhbE92ZXJyaWRlVGV4dCI6IiJ9LCJjaXRhdGlvbkl0ZW1zIjpbeyJpZCI6ImVkNWI0NjFhLTdjNDMtM2JmZC05YTY4LWNlZWRlOTdiYmYzNSIsIml0ZW1EYXRhIjp7InR5cGUiOiJhcnRpY2xlLWpvdXJuYWwiLCJpZCI6ImVkNWI0NjFhLTdjNDMtM2JmZC05YTY4LWNlZWRlOTdiYmYzNSIsInRpdGxlIjoiUmVzb2x2aW5nIE1lY2hhbmljYWwgUHJvcGVydGllcyBhbmQgTW9ycGhvbG9neSBFdm9sdXRpb24gb2YgRnJlZS1TdGFuZGluZyBGZXJyb2VsZWN0cmljIEhmMC41WnIwLjVPMiIsImF1dGhvciI6W3siZmFtaWx5IjoiVGhhcnBlIiwiZ2l2ZW4iOiJUcm95IiwicGFyc2UtbmFtZXMiOmZhbHNlLCJkcm9wcGluZy1wYXJ0aWNsZSI6IiIsIm5vbi1kcm9wcGluZy1wYXJ0aWNsZSI6IiJ9LHsiZmFtaWx5IjoiWmhlbmciLCJnaXZlbiI6Ilh1IFFpYW4iLCJwYXJzZS1uYW1lcyI6ZmFsc2UsImRyb3BwaW5nLXBhcnRpY2xlIjoiIiwibm9uLWRyb3BwaW5nLXBhcnRpY2xlIjoiIn0seyJmYW1pbHkiOiJGZW5nIiwiZ2l2ZW4iOiJQaGlsaXAgWC5MLiIsInBhcnNlLW5hbWVzIjpmYWxzZSwiZHJvcHBpbmctcGFydGljbGUiOiIiLCJub24tZHJvcHBpbmctcGFydGljbGUiOiIifSx7ImZhbWlseSI6IlRhYnJpemlhbiIsImdpdmVuIjoiUm9vemJlaCIsInBhcnNlLW5hbWVzIjpmYWxzZSwiZHJvcHBpbmctcGFydGljbGUiOiIiLCJub24tZHJvcHBpbmctcGFydGljbGUiOiIifV0sImNvbnRhaW5lci10aXRsZSI6IkFkdmFuY2VkIEVuZ2luZWVyaW5nIE1hdGVyaWFscyIsImNvbnRhaW5lci10aXRsZS1zaG9ydCI6IkFkdiBFbmcgTWF0ZXIiLCJET0kiOiIxMC4xMDAyL2FkZW0uMjAyMTAxMjIxIiwiSVNTTiI6IjE1MjcyNjQ4IiwiaXNzdWVkIjp7ImRhdGUtcGFydHMiOltbMjAyMSwxMiwxXV19LCJhYnN0cmFjdCI6IkFkdmFuY2VzIGluIGNyZWF0aW5nIHBvbGFyIHN0cnVjdHVyZXMgaW4gYXRvbWljLWxheWVyZWQgaGFmbmlhLXppcmNvbmlhIChIZnhacjHiiJJ4TzIpIGZpbG1zIG5vdCBvbmx5IGF1Z3VycyBleHRlbnNpdmUgZ3Jvd3RoIGluIHN0dWR5aW5nIGZlcnJvZWxlY3RyaWMgbmFub2VsZWN0cm9uaWNzIGFuZCBuZXVyb21vcnBoaWMgZGV2aWNlcywgYnV0IGFsc28gc3B1cnMgb3Bwb3J0dW5pdGllcyBmb3IgZXhwbG9yaW5nIG5vdmVsIGludGVncmF0ZWQgbmFub2VsZWN0cm9tZWNoYW5pY2FsIHN5c3RlbXMgKE5FTVMpLiBEZXNpZ24gYW5kIGltcGxlbWVudGF0aW9uIG9mIEhmeFpyMeKIknhPMiBORU1TIHRyYW5zZHVjZXJzIG5lY2Vzc2l0YXRlcyBhY2N1cmF0ZSBrbm93bGVkZ2Ugb2YgZWxhc3RpYyBhbmQgZWxlY3Ryb21lY2hhbmljYWwgcHJvcGVydGllcy4gVXAgdG8gbm93LCBhbGwgZXhwZXJpbWVudGFsIGFwcHJvYWNoZXMgZm9yIGV4dHJhY3Rpb24gb2YgbW9ycGhvbG9naWNhbCBjb250ZW50LCBlbGFzdGljLCBhbmQgZWxlY3Ryb21lY2hhbmljYWwgcHJvcGVydGllcyBvZiBIZnhacjHiiJJ4TzIgYXJlIGJhc2VkIG9uIHNvbGlkbHkgbW91bnRlZCBzdHJ1Y3R1cmVzLCBoaWdobHkgc3RyZXNzZWQgZmlsbXMsIGFuZCBlbGVjdHJvZGVkIGFyY2hpdGVjdHVyZXMuIFVubGlrZSBIZnhacjHiiJJ4TzIgbGF5ZXJzIGVtYmVkZGVkIGluIGVsZWN0cm9uaWNzLCBORU1TIHRyYW5zZHVjZXJzIHJlcXVpcmUgZnJlZS1zdGFuZGluZyBzdHJ1Y3R1cmVzIHdpdGggaGlnaGx5IGNvbnRyYXN0ZWQgbWVjaGFuaWNhbCBib3VuZGFyaWVzIGFuZCBzdHJlc3MgcHJvZmlsZXMuIEhlcmUsIGEgbmFub3Jlc29uYXRvci1iYXNlZCBhcHByb2FjaCBmb3Igc2ltdWx0YW5lb3VzIGV4dHJhY3Rpb24gb2YgWW91bmcncyBtb2R1bHVzIGFuZCByZXNpZHVhbCBzdHJlc3MgaW4gZnJlZS1zdGFuZGluZyBmZXJyb2VsZWN0cmljIEhmMC41WnIwLjVPMiBmaWxtcyBpcyBwcmVzZW50ZWQuIEhpZ2ggcXVhbGl0eSBmYWN0b3IgcmVzb25hbmNlIG1vZGVzIG9mIG5hbm9tZWNoYW5pY2FsIHJlc29uYXRvcnMgY3JlYXRlZCBpbiBwcmVkb21pbmFudGx5IG9ydGhvcmhvbWJpYyBIZjAuNVpyMC41TzIgZmlsbXMgYXJlIG1lYXN1cmVkIHVzaW5nIG5vbmRlc3RydWN0aXZlIG9wdGljYWwgdHJhbnNkdWN0aW9uLiBGdXJ0aGVyLCB0aGUgZXZvbHV0aW9uIG9mIG1vcnBob2xvZ3kgZHVyaW5nIGNyZWF0aW9uIG9mIGZyZWUtc3RhbmRpbmcgSGYwLjVacjAuNU8yIHN0cnVjdHVyZXMgaXMgY2xvc2VseSBtYXBwZWQgdXNpbmcgWC1yYXkgZGlmZnJhY3Rpb24gbWVhc3VyZW1lbnRzLCBjbGVhcmx5IHNob3dpbmcgdHJhbnNmb3JtYXRpb24gb2YgZmVycm9lbGVjdHJpYyBvcnRob3Job21iaWMgdG8gbm9ucG9sYXIgbW9ub2NsaW5pYyBwaGFzZSB1cG9uIHN0cmVzcyByZWxheGF0aW9uLiBUaGUgZXh0cmFjdGVkIFlvdW5nJ3MgbW9kdWx1cyBvZiAzMjAuMCDCsSAyOS40IEdQYSBhbmQgcmVzaWR1YWwgc3RyZXNzIG9mIM+DID0gNTc3LjQgwrEgMjQuMSBNUGEgc2hvdyB0aGUgY2xvc2VzdCBtYXRjaCB3aXRoIHRoZW9yZXRpY2FsIGNhbGN1bGF0aW9ucyBmb3Igb3J0aG9yaG9tYmljIEhmMC41WnIwLjVPMi4iLCJwdWJsaXNoZXIiOiJKb2huIFdpbGV5IGFuZCBTb25zIEluYyIsImlzc3VlIjoiMTIiLCJ2b2x1bWUiOiIyMyJ9LCJpc1RlbXBvcmFyeSI6ZmFsc2UsInN1cHByZXNzLWF1dGhvciI6ZmFsc2UsImNvbXBvc2l0ZSI6ZmFsc2UsImF1dGhvci1vbmx5IjpmYWxzZX1dfQ=="/>
                <w:id w:val="1597436690"/>
                <w:placeholder>
                  <w:docPart w:val="5EA71541B3AE4EFCAAA3C4F9D598C809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34</w:t>
                </w:r>
              </w:sdtContent>
            </w:sdt>
          </w:p>
        </w:tc>
        <w:tc>
          <w:tcPr>
            <w:tcW w:w="2765" w:type="dxa"/>
          </w:tcPr>
          <w:p w14:paraId="326CD53C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285.43 GPa</w:t>
            </w:r>
          </w:p>
        </w:tc>
      </w:tr>
      <w:tr w:rsidR="00E23760" w:rsidRPr="00BF1125" w14:paraId="63381E99" w14:textId="77777777" w:rsidTr="00C43A4D">
        <w:trPr>
          <w:jc w:val="center"/>
        </w:trPr>
        <w:tc>
          <w:tcPr>
            <w:tcW w:w="2765" w:type="dxa"/>
          </w:tcPr>
          <w:p w14:paraId="0C92CCCD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ν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HZO</m:t>
                  </m:r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YTAxYzUzNGItMmRjZS00NDYwLTk5MzAtYTdhNWVhMjBlZGQ0IiwicHJvcGVydGllcyI6eyJub3RlSW5kZXgiOjB9LCJpc0VkaXRlZCI6ZmFsc2UsIm1hbnVhbE92ZXJyaWRlIjp7ImlzTWFudWFsbHlPdmVycmlkZGVuIjpmYWxzZSwiY2l0ZXByb2NUZXh0IjoiPHN1cD41ODwvc3VwPiIsIm1hbnVhbE92ZXJyaWRlVGV4dCI6IiJ9LCJjaXRhdGlvbkl0ZW1zIjpbeyJpZCI6Ijg4YmU1MDhjLTFkNDItM2RjNC04ZTFiLTVhMTUyMTc2OTVmNyIsIml0ZW1EYXRhIjp7InR5cGUiOiJhcnRpY2xlLWpvdXJuYWwiLCJpZCI6Ijg4YmU1MDhjLTFkNDItM2RjNC04ZTFiLTVhMTUyMTc2OTVmNyIsInRpdGxlIjoiQ29tcG9zaXRpb25hbCBhbmQgcGhhc2UgZGVwZW5kZW5jZSBvZiBlbGFzdGljIG1vZHVsdXMgb2YgY3J5c3RhbGxpbmUgYW5kIGFtb3JwaG91cyBIZjEteFpyeE8yIHRoaW4gZmlsbXMiLCJhdXRob3IiOlt7ImZhbWlseSI6IkZpZWxkcyIsImdpdmVuIjoiU2hlbGJ5IFMiLCJwYXJzZS1uYW1lcyI6ZmFsc2UsImRyb3BwaW5nLXBhcnRpY2xlIjoiIiwibm9uLWRyb3BwaW5nLXBhcnRpY2xlIjoiIn0seyJmYW1pbHkiOiJPbHNvbiIsImdpdmVuIjoiRGF2aWQgSCIsInBhcnNlLW5hbWVzIjpmYWxzZSwiZHJvcHBpbmctcGFydGljbGUiOiIiLCJub24tZHJvcHBpbmctcGFydGljbGUiOiIifSx7ImZhbWlseSI6Ikphc3pld3NraSIsImdpdmVuIjoiU2FtYW50aGEgVCIsInBhcnNlLW5hbWVzIjpmYWxzZSwiZHJvcHBpbmctcGFydGljbGUiOiIiLCJub24tZHJvcHBpbmctcGFydGljbGUiOiIifSx7ImZhbWlseSI6IkZhbmNoZXIiLCJnaXZlbiI6IkNocmlzIE0iLCJwYXJzZS1uYW1lcyI6ZmFsc2UsImRyb3BwaW5nLXBhcnRpY2xlIjoiIiwibm9uLWRyb3BwaW5nLXBhcnRpY2xlIjoiIn0seyJmYW1pbHkiOiJTbWl0aCIsImdpdmVuIjoiU2VhbiBXIiwicGFyc2UtbmFtZXMiOmZhbHNlLCJkcm9wcGluZy1wYXJ0aWNsZSI6IiIsIm5vbi1kcm9wcGluZy1wYXJ0aWNsZSI6IiJ9LHsiZmFtaWx5IjoiRGlja2llIiwiZ2l2ZW4iOiJEaWFuZSBBIiwicGFyc2UtbmFtZXMiOmZhbHNlLCJkcm9wcGluZy1wYXJ0aWNsZSI6IiIsIm5vbi1kcm9wcGluZy1wYXJ0aWNsZSI6IiJ9LHsiZmFtaWx5IjoiRXN0ZXZlcyIsImdpdmVuIjoiR2lvdmFubmkiLCJwYXJzZS1uYW1lcyI6ZmFsc2UsImRyb3BwaW5nLXBhcnRpY2xlIjoiIiwibm9uLWRyb3BwaW5nLXBhcnRpY2xlIjoiIn0seyJmYW1pbHkiOiJIZW5yeSIsImdpdmVuIjoiTSBEYXZpZCIsInBhcnNlLW5hbWVzIjpmYWxzZSwiZHJvcHBpbmctcGFydGljbGUiOiIiLCJub24tZHJvcHBpbmctcGFydGljbGUiOiIifSx7ImZhbWlseSI6IkRhdmlkcyIsImdpdmVuIjoiUGF1bCBTIiwicGFyc2UtbmFtZXMiOmZhbHNlLCJkcm9wcGluZy1wYXJ0aWNsZSI6IiIsIm5vbi1kcm9wcGluZy1wYXJ0aWNsZSI6IiJ9LHsiZmFtaWx5IjoiSG9wa2lucyIsImdpdmVuIjoiUGF0cmljayBFIiwicGFyc2UtbmFtZXMiOmZhbHNlLCJkcm9wcGluZy1wYXJ0aWNsZSI6IiIsIm5vbi1kcm9wcGluZy1wYXJ0aWNsZSI6IiJ9XSwiY29udGFpbmVyLXRpdGxlIjoiQXBwbGllZCBQaHlzaWNzIExldHRlcnMiLCJjb250YWluZXItdGl0bGUtc2hvcnQiOiJBcHBsIFBoeXMgTGV0dCIsIklTU04iOiIwMDAzLTY5NTEiLCJpc3N1ZWQiOnsiZGF0ZS1wYXJ0cyI6W1syMDIxXV19LCJwdWJsaXNoZXIiOiJBSVAgUHVibGlzaGluZyIsImlzc3VlIjoiMTAiLCJ2b2x1bWUiOiIxMTgifSwiaXNUZW1wb3JhcnkiOmZhbHNlLCJzdXBwcmVzcy1hdXRob3IiOmZhbHNlLCJjb21wb3NpdGUiOmZhbHNlLCJhdXRob3Itb25seSI6ZmFsc2V9XX0="/>
                <w:id w:val="-713892003"/>
                <w:placeholder>
                  <w:docPart w:val="AEE2B87D64D14C92987C643D62FEBF95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58</w:t>
                </w:r>
              </w:sdtContent>
            </w:sdt>
          </w:p>
        </w:tc>
        <w:tc>
          <w:tcPr>
            <w:tcW w:w="2765" w:type="dxa"/>
          </w:tcPr>
          <w:p w14:paraId="76C79F53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0.29</w:t>
            </w:r>
          </w:p>
        </w:tc>
      </w:tr>
      <w:tr w:rsidR="00E23760" w:rsidRPr="00BF1125" w14:paraId="11606025" w14:textId="77777777" w:rsidTr="00C43A4D">
        <w:trPr>
          <w:jc w:val="center"/>
        </w:trPr>
        <w:tc>
          <w:tcPr>
            <w:tcW w:w="2765" w:type="dxa"/>
          </w:tcPr>
          <w:p w14:paraId="7AFABFB3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Calibri"/>
                      <w:i/>
                      <w:szCs w:val="18"/>
                    </w:rPr>
                  </m:ctrlPr>
                </m:sSubPr>
                <m:e>
                  <m:r>
                    <w:rPr>
                      <w:rFonts w:ascii="Cambria Math" w:eastAsia="Times New Roman" w:hAnsi="Cambria Math" w:cs="Calibri"/>
                      <w:szCs w:val="18"/>
                    </w:rPr>
                    <m:t>α</m:t>
                  </m:r>
                </m:e>
                <m:sub>
                  <m:r>
                    <w:rPr>
                      <w:rFonts w:ascii="Cambria Math" w:eastAsia="Times New Roman" w:hAnsi="Cambria Math" w:cs="Calibri"/>
                      <w:szCs w:val="18"/>
                    </w:rPr>
                    <m:t>1,HZO</m:t>
                  </m:r>
                </m:sub>
              </m:sSub>
            </m:oMath>
            <w:r w:rsidRPr="00DC596A">
              <w:rPr>
                <w:rFonts w:ascii="Calibri" w:eastAsia="DengXian" w:hAnsi="Calibri" w:cs="Calibri"/>
                <w:szCs w:val="18"/>
              </w:rPr>
              <w:t xml:space="preserve"> </w:t>
            </w:r>
            <w:sdt>
              <w:sdtPr>
                <w:rPr>
                  <w:rFonts w:ascii="Calibri" w:eastAsia="DengXian" w:hAnsi="Calibri" w:cs="Calibri"/>
                  <w:color w:val="000000"/>
                  <w:szCs w:val="18"/>
                  <w:vertAlign w:val="superscript"/>
                </w:rPr>
                <w:tag w:val="MENDELEY_CITATION_v3_eyJjaXRhdGlvbklEIjoiTUVOREVMRVlfQ0lUQVRJT05fNzVlYzVkYTctMTUyYS00NWEwLWFjNjktZmY2YzBkMjI4MDlhIiwicHJvcGVydGllcyI6eyJub3RlSW5kZXgiOjB9LCJpc0VkaXRlZCI6ZmFsc2UsIm1hbnVhbE92ZXJyaWRlIjp7ImlzTWFudWFsbHlPdmVycmlkZGVuIjpmYWxzZSwiY2l0ZXByb2NUZXh0IjoiPHN1cD41OTwvc3VwPiIsIm1hbnVhbE92ZXJyaWRlVGV4dCI6IiJ9LCJjaXRhdGlvbkl0ZW1zIjpbeyJpZCI6IjEwODAwYzRjLTliOTMtMzc0Zi1hZmFlLTIwYzQzMWE2NzQ4NSIsIml0ZW1EYXRhIjp7InR5cGUiOiJhcnRpY2xlLWpvdXJuYWwiLCJpZCI6IjEwODAwYzRjLTliOTMtMzc0Zi1hZmFlLTIwYzQzMWE2NzQ4NSIsInRpdGxlIjoiSGlnaCBRdWFsaXR5IEZhY3RvcnMgaW4gU3VwZXJsYXR0aWNlIEZlcnJvZWxlY3RyaWMgSGYwLjVacjAuNU8yTmFub2VsZWN0cm9tZWNoYW5pY2FsIFJlc29uYXRvcnMiLCJhdXRob3IiOlt7ImZhbWlseSI6IlpoZW5nIiwiZ2l2ZW4iOiJYdSBRaWFuIiwicGFyc2UtbmFtZXMiOmZhbHNlLCJkcm9wcGluZy1wYXJ0aWNsZSI6IiIsIm5vbi1kcm9wcGluZy1wYXJ0aWNsZSI6IiJ9LHsiZmFtaWx5IjoiVGhhcnBlIiwiZ2l2ZW4iOiJUcm95IiwicGFyc2UtbmFtZXMiOmZhbHNlLCJkcm9wcGluZy1wYXJ0aWNsZSI6IiIsIm5vbi1kcm9wcGluZy1wYXJ0aWNsZSI6IiJ9LHsiZmFtaWx5IjoiRW5hbXVsIEhvcXVlIFlvdXN1ZiIsImdpdmVuIjoiUy4gTS4iLCJwYXJzZS1uYW1lcyI6ZmFsc2UsImRyb3BwaW5nLXBhcnRpY2xlIjoiIiwibm9uLWRyb3BwaW5nLXBhcnRpY2xlIjoiIn0seyJmYW1pbHkiOiJSdWRhd3NraSIsImdpdmVuIjoiTmljaG9sYXMgRy4iLCJwYXJzZS1uYW1lcyI6ZmFsc2UsImRyb3BwaW5nLXBhcnRpY2xlIjoiIiwibm9uLWRyb3BwaW5nLXBhcnRpY2xlIjoiIn0seyJmYW1pbHkiOiJGZW5nIiwiZ2l2ZW4iOiJQaGlsaXAgWC5MLiIsInBhcnNlLW5hbWVzIjpmYWxzZSwiZHJvcHBpbmctcGFydGljbGUiOiIiLCJub24tZHJvcHBpbmctcGFydGljbGUiOiIifSx7ImZhbWlseSI6IlRhYnJpemlhbiIsImdpdmVuIjoiUm9vemJlaCIsInBhcnNlLW5hbWVzIjpmYWxzZSwiZHJvcHBpbmctcGFydGljbGUiOiIiLCJub24tZHJvcHBpbmctcGFydGljbGUiOiIifV0sImNvbnRhaW5lci10aXRsZSI6IkFDUyBBcHBsaWVkIE1hdGVyaWFscyBhbmQgSW50ZXJmYWNlcyIsImNvbnRhaW5lci10aXRsZS1zaG9ydCI6IkFDUyBBcHBsIE1hdGVyIEludGVyZmFjZXMiLCJET0kiOiIxMC4xMDIxL2Fjc2FtaS4yYzA4NDE0IiwiSVNTTiI6IjE5NDQ4MjUyIiwiUE1JRCI6IjM1OTIwMDA0IiwiaXNzdWVkIjp7ImRhdGUtcGFydHMiOltbMjAyMiw4LDE3XV19LCJwYWdlIjoiMzY4MDctMzY4MTQiLCJhYnN0cmFjdCI6IlRoZSBkaXNjb3Zlcnkgb2YgZmVycm9lbGVjdHJpY2l0eSBhbmQgYWR2YW5jZXMgaW4gY3JlYXRpbmcgcG9sYXIgc3RydWN0dXJlcyBpbiBhdG9taWMtbGF5ZXJlZCBoYWZuaWEtemlyY29uaWEgKEhmeFpyMS14TzIpIGZpbG1zIHNwdXIgdGhlIGV4cGxvcmF0aW9uIG9mIHVzaW5nIHRoZSBtYXRlcmlhbCBmb3Igbm92ZWwgaW50ZWdyYXRlZCBuYW5vZWxlY3Ryb21lY2hhbmljYWwgc3lzdGVtcyAoTkVNUykuIERlc3BpdGUgaXRzIHBvcHVsYXJpdHksIHRoZSBhcHByb2FjaCB0byBhY2hpZXZpbmcgaGlnaCBxdWFsaXR5IGZhY3RvcnMgKFFzKSBpbiByZXNvbmFudCBORU1TIG1hZGUgb2YgSGZ4WnIxLXhPMiB0aGluIGZpbG1zIHJlbWFpbnMgdW5leHBsb3JlZC4gSW4gdGhpcyB3b3JrLCB3ZSBpbnZlc3RpZ2F0ZSB0aGUgcmVhbGl6YXRpb24gb2YgaGlnaCBRcyBpbiBIZjAuNVpyMC41TzIgbmFub2VsZWN0cm9tZWNoYW5pY2FsIHJlc29uYXRvcnMgYnkgc3RyZXNzIGVuZ2luZWVyaW5nIHZpYSB0aGUgaW5jb3Jwb3JhdGlvbiBvZiBhbHVtaW5hIChBbDJPMykgaW50ZXJsYXllcnMuIFdlIGZhYnJpY2F0ZSBuYW5vZWxlY3Ryb21lY2hhbmljYWwgcmVzb25hdG9ycyBvdXQgb2YgdGhlIEhmMC41WnIwLjVPMi1BbDJPMyBzdXBlcmxhdHRpY2VzLCBmcm9tIHdoaWNoIHdlIG1lYXN1cmUgUXMgdXAgdG8gMTcxLDAwMCBhbmQgZnJlcXVlbmN5LXF1YWxpdHkgZmFjdG9yIHByb2R1Y3RzIChmIMOXIFEpIG9mID4xMDExIEh6IHRocm91Z2ggZWxlY3RyaWNhbCBleGNpdGF0aW9uIGFuZCBvcHRpY2FsIGRldGVjdGlvbiBzY2hlbWVzIGF0IHJvb20gdGVtcGVyYXR1cmUgaW4gdmFjdXVtLiBUaGUgYW5hbHlzaXMgc3VnZ2VzdHMgdGhhdCBjbGFtcGluZyBsb3NzIGFuZCBzdXJmYWNlIGxvc3MgYXJlIHRoZSBsaW1pdGluZyBkaXNzaXBhdGlvbiBzb3VyY2VzIGFuZCBmIMOXIFEgPiAxMDEyIEh6IGlzIGFjaGlldmFibGUgdGhyb3VnaCBmdXJ0aGVyIGVuZ2luZWVyaW5nIG9mIGFuY2hvciBzdHJ1Y3R1cmUgYW5kIGJ1aWx0LWluIHN0cmVzcy4iLCJwdWJsaXNoZXIiOiJBbWVyaWNhbiBDaGVtaWNhbCBTb2NpZXR5IiwiaXNzdWUiOiIzMiIsInZvbHVtZSI6IjE0In0sImlzVGVtcG9yYXJ5IjpmYWxzZSwic3VwcHJlc3MtYXV0aG9yIjpmYWxzZSwiY29tcG9zaXRlIjpmYWxzZSwiYXV0aG9yLW9ubHkiOmZhbHNlfV19"/>
                <w:id w:val="1385603852"/>
                <w:placeholder>
                  <w:docPart w:val="85A9DD3D49EB497784EBEAF9524410C8"/>
                </w:placeholder>
              </w:sdtPr>
              <w:sdtContent>
                <w:r w:rsidRPr="002A0208">
                  <w:rPr>
                    <w:rFonts w:ascii="Calibri" w:eastAsia="DengXian" w:hAnsi="Calibri" w:cs="Calibri"/>
                    <w:color w:val="000000"/>
                    <w:szCs w:val="18"/>
                    <w:vertAlign w:val="superscript"/>
                  </w:rPr>
                  <w:t>59</w:t>
                </w:r>
              </w:sdtContent>
            </w:sdt>
          </w:p>
        </w:tc>
        <w:tc>
          <w:tcPr>
            <w:tcW w:w="2765" w:type="dxa"/>
          </w:tcPr>
          <w:p w14:paraId="00993A5B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szCs w:val="18"/>
              </w:rPr>
              <w:t xml:space="preserve">4.5 </w:t>
            </w:r>
            <w:r w:rsidRPr="00DC596A">
              <w:rPr>
                <w:rFonts w:ascii="Calibri" w:hAnsi="Calibri" w:cs="Calibri"/>
                <w:bCs/>
              </w:rPr>
              <w:t>ppm/⁰C</w:t>
            </w:r>
          </w:p>
        </w:tc>
      </w:tr>
      <w:tr w:rsidR="00E23760" w:rsidRPr="00BF1125" w14:paraId="23FB73C1" w14:textId="77777777" w:rsidTr="00C43A4D">
        <w:trPr>
          <w:jc w:val="center"/>
        </w:trPr>
        <w:tc>
          <w:tcPr>
            <w:tcW w:w="2765" w:type="dxa"/>
          </w:tcPr>
          <w:p w14:paraId="39552FEE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DengXian" w:hAnsi="Cambria Math" w:cs="Calibri"/>
                      <w:i/>
                      <w:iCs/>
                      <w:szCs w:val="18"/>
                    </w:rPr>
                  </m:ctrlPr>
                </m:sSubPr>
                <m:e>
                  <m:r>
                    <w:rPr>
                      <w:rFonts w:ascii="Cambria Math" w:eastAsia="DengXian" w:hAnsi="Cambria Math" w:cs="Calibri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eastAsia="DengXian" w:hAnsi="Cambria Math" w:cs="Calibri"/>
                      <w:szCs w:val="18"/>
                    </w:rPr>
                    <m:t>H</m:t>
                  </m:r>
                  <m:sSub>
                    <m:sSubPr>
                      <m:ctrlPr>
                        <w:rPr>
                          <w:rFonts w:ascii="Cambria Math" w:eastAsia="DengXian" w:hAnsi="Cambria Math" w:cs="Calibri"/>
                          <w:i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0.54</m:t>
                      </m:r>
                    </m:sub>
                  </m:sSub>
                  <m:r>
                    <w:rPr>
                      <w:rFonts w:ascii="Cambria Math" w:eastAsia="DengXian" w:hAnsi="Cambria Math" w:cs="Calibri"/>
                      <w:szCs w:val="18"/>
                    </w:rPr>
                    <m:t>Z</m:t>
                  </m:r>
                  <m:sSub>
                    <m:sSubPr>
                      <m:ctrlPr>
                        <w:rPr>
                          <w:rFonts w:ascii="Cambria Math" w:eastAsia="DengXian" w:hAnsi="Cambria Math" w:cs="Calibri"/>
                          <w:i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0.46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DengXian" w:hAnsi="Cambria Math" w:cs="Calibri"/>
                          <w:i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O</m:t>
                      </m:r>
                    </m:e>
                    <m:sub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2</m:t>
                      </m:r>
                    </m:sub>
                  </m:sSub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YmZhMjExZTEtNDFlOS00Y2JmLTg0ZTItMjVmYzk3NmFmNDY2IiwicHJvcGVydGllcyI6eyJub3RlSW5kZXgiOjB9LCJpc0VkaXRlZCI6ZmFsc2UsIm1hbnVhbE92ZXJyaWRlIjp7ImlzTWFudWFsbHlPdmVycmlkZGVuIjpmYWxzZSwiY2l0ZXByb2NUZXh0IjoiPHN1cD41ODwvc3VwPiIsIm1hbnVhbE92ZXJyaWRlVGV4dCI6IiJ9LCJjaXRhdGlvbkl0ZW1zIjpbeyJpZCI6Ijg4YmU1MDhjLTFkNDItM2RjNC04ZTFiLTVhMTUyMTc2OTVmNyIsIml0ZW1EYXRhIjp7InR5cGUiOiJhcnRpY2xlLWpvdXJuYWwiLCJpZCI6Ijg4YmU1MDhjLTFkNDItM2RjNC04ZTFiLTVhMTUyMTc2OTVmNyIsInRpdGxlIjoiQ29tcG9zaXRpb25hbCBhbmQgcGhhc2UgZGVwZW5kZW5jZSBvZiBlbGFzdGljIG1vZHVsdXMgb2YgY3J5c3RhbGxpbmUgYW5kIGFtb3JwaG91cyBIZjEteFpyeE8yIHRoaW4gZmlsbXMiLCJhdXRob3IiOlt7ImZhbWlseSI6IkZpZWxkcyIsImdpdmVuIjoiU2hlbGJ5IFMiLCJwYXJzZS1uYW1lcyI6ZmFsc2UsImRyb3BwaW5nLXBhcnRpY2xlIjoiIiwibm9uLWRyb3BwaW5nLXBhcnRpY2xlIjoiIn0seyJmYW1pbHkiOiJPbHNvbiIsImdpdmVuIjoiRGF2aWQgSCIsInBhcnNlLW5hbWVzIjpmYWxzZSwiZHJvcHBpbmctcGFydGljbGUiOiIiLCJub24tZHJvcHBpbmctcGFydGljbGUiOiIifSx7ImZhbWlseSI6Ikphc3pld3NraSIsImdpdmVuIjoiU2FtYW50aGEgVCIsInBhcnNlLW5hbWVzIjpmYWxzZSwiZHJvcHBpbmctcGFydGljbGUiOiIiLCJub24tZHJvcHBpbmctcGFydGljbGUiOiIifSx7ImZhbWlseSI6IkZhbmNoZXIiLCJnaXZlbiI6IkNocmlzIE0iLCJwYXJzZS1uYW1lcyI6ZmFsc2UsImRyb3BwaW5nLXBhcnRpY2xlIjoiIiwibm9uLWRyb3BwaW5nLXBhcnRpY2xlIjoiIn0seyJmYW1pbHkiOiJTbWl0aCIsImdpdmVuIjoiU2VhbiBXIiwicGFyc2UtbmFtZXMiOmZhbHNlLCJkcm9wcGluZy1wYXJ0aWNsZSI6IiIsIm5vbi1kcm9wcGluZy1wYXJ0aWNsZSI6IiJ9LHsiZmFtaWx5IjoiRGlja2llIiwiZ2l2ZW4iOiJEaWFuZSBBIiwicGFyc2UtbmFtZXMiOmZhbHNlLCJkcm9wcGluZy1wYXJ0aWNsZSI6IiIsIm5vbi1kcm9wcGluZy1wYXJ0aWNsZSI6IiJ9LHsiZmFtaWx5IjoiRXN0ZXZlcyIsImdpdmVuIjoiR2lvdmFubmkiLCJwYXJzZS1uYW1lcyI6ZmFsc2UsImRyb3BwaW5nLXBhcnRpY2xlIjoiIiwibm9uLWRyb3BwaW5nLXBhcnRpY2xlIjoiIn0seyJmYW1pbHkiOiJIZW5yeSIsImdpdmVuIjoiTSBEYXZpZCIsInBhcnNlLW5hbWVzIjpmYWxzZSwiZHJvcHBpbmctcGFydGljbGUiOiIiLCJub24tZHJvcHBpbmctcGFydGljbGUiOiIifSx7ImZhbWlseSI6IkRhdmlkcyIsImdpdmVuIjoiUGF1bCBTIiwicGFyc2UtbmFtZXMiOmZhbHNlLCJkcm9wcGluZy1wYXJ0aWNsZSI6IiIsIm5vbi1kcm9wcGluZy1wYXJ0aWNsZSI6IiJ9LHsiZmFtaWx5IjoiSG9wa2lucyIsImdpdmVuIjoiUGF0cmljayBFIiwicGFyc2UtbmFtZXMiOmZhbHNlLCJkcm9wcGluZy1wYXJ0aWNsZSI6IiIsIm5vbi1kcm9wcGluZy1wYXJ0aWNsZSI6IiJ9XSwiY29udGFpbmVyLXRpdGxlIjoiQXBwbGllZCBQaHlzaWNzIExldHRlcnMiLCJjb250YWluZXItdGl0bGUtc2hvcnQiOiJBcHBsIFBoeXMgTGV0dCIsIklTU04iOiIwMDAzLTY5NTEiLCJpc3N1ZWQiOnsiZGF0ZS1wYXJ0cyI6W1syMDIxXV19LCJwdWJsaXNoZXIiOiJBSVAgUHVibGlzaGluZyIsImlzc3VlIjoiMTAiLCJ2b2x1bWUiOiIxMTgifSwiaXNUZW1wb3JhcnkiOmZhbHNlLCJzdXBwcmVzcy1hdXRob3IiOmZhbHNlLCJjb21wb3NpdGUiOmZhbHNlLCJhdXRob3Itb25seSI6ZmFsc2V9XX0="/>
                <w:id w:val="-795907979"/>
                <w:placeholder>
                  <w:docPart w:val="1EFAD25815674EA399997750F35AC31F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58</w:t>
                </w:r>
              </w:sdtContent>
            </w:sdt>
          </w:p>
        </w:tc>
        <w:tc>
          <w:tcPr>
            <w:tcW w:w="2765" w:type="dxa"/>
          </w:tcPr>
          <w:p w14:paraId="141C7D31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264</w:t>
            </w:r>
            <m:oMath>
              <m:r>
                <w:rPr>
                  <w:rFonts w:ascii="Cambria Math" w:eastAsia="Times New Roman" w:hAnsi="Cambria Math" w:cs="Calibri"/>
                  <w:szCs w:val="18"/>
                </w:rPr>
                <m:t>±</m:t>
              </m:r>
            </m:oMath>
            <w:r w:rsidRPr="00DC596A">
              <w:rPr>
                <w:rFonts w:ascii="Calibri" w:eastAsia="Times New Roman" w:hAnsi="Calibri" w:cs="Calibri"/>
                <w:bCs/>
                <w:szCs w:val="18"/>
              </w:rPr>
              <w:t>8 Gpa</w:t>
            </w:r>
          </w:p>
        </w:tc>
      </w:tr>
      <w:tr w:rsidR="00E23760" w:rsidRPr="00BF1125" w14:paraId="105CC792" w14:textId="77777777" w:rsidTr="00C43A4D">
        <w:trPr>
          <w:jc w:val="center"/>
        </w:trPr>
        <w:tc>
          <w:tcPr>
            <w:tcW w:w="2765" w:type="dxa"/>
            <w:tcBorders>
              <w:bottom w:val="single" w:sz="12" w:space="0" w:color="auto"/>
            </w:tcBorders>
          </w:tcPr>
          <w:p w14:paraId="00947A60" w14:textId="77777777" w:rsidR="00E23760" w:rsidRPr="00DC596A" w:rsidRDefault="00E23760" w:rsidP="00C43A4D">
            <w:pPr>
              <w:jc w:val="center"/>
              <w:rPr>
                <w:rFonts w:ascii="Calibri" w:eastAsia="DengXian" w:hAnsi="Calibri" w:cs="Calibri"/>
                <w:szCs w:val="18"/>
              </w:rPr>
            </w:pPr>
            <m:oMath>
              <m:sSub>
                <m:sSubPr>
                  <m:ctrlPr>
                    <w:rPr>
                      <w:rFonts w:ascii="Cambria Math" w:eastAsia="DengXian" w:hAnsi="Cambria Math" w:cs="Calibri"/>
                      <w:i/>
                      <w:iCs/>
                      <w:szCs w:val="18"/>
                    </w:rPr>
                  </m:ctrlPr>
                </m:sSubPr>
                <m:e>
                  <m:r>
                    <w:rPr>
                      <w:rFonts w:ascii="Cambria Math" w:eastAsia="DengXian" w:hAnsi="Cambria Math" w:cs="Calibri"/>
                      <w:szCs w:val="18"/>
                    </w:rPr>
                    <m:t>E</m:t>
                  </m:r>
                </m:e>
                <m:sub>
                  <m:r>
                    <w:rPr>
                      <w:rFonts w:ascii="Cambria Math" w:eastAsia="DengXian" w:hAnsi="Cambria Math" w:cs="Calibri"/>
                      <w:szCs w:val="18"/>
                    </w:rPr>
                    <m:t>H</m:t>
                  </m:r>
                  <m:sSub>
                    <m:sSubPr>
                      <m:ctrlPr>
                        <w:rPr>
                          <w:rFonts w:ascii="Cambria Math" w:eastAsia="DengXian" w:hAnsi="Cambria Math" w:cs="Calibri"/>
                          <w:i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f</m:t>
                      </m:r>
                    </m:e>
                    <m:sub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0.21</m:t>
                      </m:r>
                    </m:sub>
                  </m:sSub>
                  <m:r>
                    <w:rPr>
                      <w:rFonts w:ascii="Cambria Math" w:eastAsia="DengXian" w:hAnsi="Cambria Math" w:cs="Calibri"/>
                      <w:szCs w:val="18"/>
                    </w:rPr>
                    <m:t>Z</m:t>
                  </m:r>
                  <m:sSub>
                    <m:sSubPr>
                      <m:ctrlPr>
                        <w:rPr>
                          <w:rFonts w:ascii="Cambria Math" w:eastAsia="DengXian" w:hAnsi="Cambria Math" w:cs="Calibri"/>
                          <w:i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r</m:t>
                      </m:r>
                    </m:e>
                    <m:sub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0.79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DengXian" w:hAnsi="Cambria Math" w:cs="Calibri"/>
                          <w:i/>
                          <w:iCs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O</m:t>
                      </m:r>
                    </m:e>
                    <m:sub>
                      <m:r>
                        <w:rPr>
                          <w:rFonts w:ascii="Cambria Math" w:eastAsia="DengXian" w:hAnsi="Cambria Math" w:cs="Calibri"/>
                          <w:szCs w:val="18"/>
                        </w:rPr>
                        <m:t>2</m:t>
                      </m:r>
                    </m:sub>
                  </m:sSub>
                </m:sub>
              </m:sSub>
            </m:oMath>
            <w:r w:rsidRPr="00DC596A">
              <w:rPr>
                <w:rFonts w:ascii="Calibri" w:eastAsia="Times New Roman" w:hAnsi="Calibri" w:cs="Calibri"/>
                <w:bCs/>
                <w:color w:val="000000"/>
                <w:szCs w:val="18"/>
                <w:vertAlign w:val="superscript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bCs/>
                  <w:color w:val="000000"/>
                  <w:szCs w:val="18"/>
                  <w:vertAlign w:val="superscript"/>
                </w:rPr>
                <w:tag w:val="MENDELEY_CITATION_v3_eyJjaXRhdGlvbklEIjoiTUVOREVMRVlfQ0lUQVRJT05fYTQyZjYyYTgtYmE0MC00NzZhLThkZTgtNjk1ODlkN2VlZWRhIiwicHJvcGVydGllcyI6eyJub3RlSW5kZXgiOjB9LCJpc0VkaXRlZCI6ZmFsc2UsIm1hbnVhbE92ZXJyaWRlIjp7ImlzTWFudWFsbHlPdmVycmlkZGVuIjpmYWxzZSwiY2l0ZXByb2NUZXh0IjoiPHN1cD41ODwvc3VwPiIsIm1hbnVhbE92ZXJyaWRlVGV4dCI6IiJ9LCJjaXRhdGlvbkl0ZW1zIjpbeyJpZCI6Ijg4YmU1MDhjLTFkNDItM2RjNC04ZTFiLTVhMTUyMTc2OTVmNyIsIml0ZW1EYXRhIjp7InR5cGUiOiJhcnRpY2xlLWpvdXJuYWwiLCJpZCI6Ijg4YmU1MDhjLTFkNDItM2RjNC04ZTFiLTVhMTUyMTc2OTVmNyIsInRpdGxlIjoiQ29tcG9zaXRpb25hbCBhbmQgcGhhc2UgZGVwZW5kZW5jZSBvZiBlbGFzdGljIG1vZHVsdXMgb2YgY3J5c3RhbGxpbmUgYW5kIGFtb3JwaG91cyBIZjEteFpyeE8yIHRoaW4gZmlsbXMiLCJhdXRob3IiOlt7ImZhbWlseSI6IkZpZWxkcyIsImdpdmVuIjoiU2hlbGJ5IFMiLCJwYXJzZS1uYW1lcyI6ZmFsc2UsImRyb3BwaW5nLXBhcnRpY2xlIjoiIiwibm9uLWRyb3BwaW5nLXBhcnRpY2xlIjoiIn0seyJmYW1pbHkiOiJPbHNvbiIsImdpdmVuIjoiRGF2aWQgSCIsInBhcnNlLW5hbWVzIjpmYWxzZSwiZHJvcHBpbmctcGFydGljbGUiOiIiLCJub24tZHJvcHBpbmctcGFydGljbGUiOiIifSx7ImZhbWlseSI6Ikphc3pld3NraSIsImdpdmVuIjoiU2FtYW50aGEgVCIsInBhcnNlLW5hbWVzIjpmYWxzZSwiZHJvcHBpbmctcGFydGljbGUiOiIiLCJub24tZHJvcHBpbmctcGFydGljbGUiOiIifSx7ImZhbWlseSI6IkZhbmNoZXIiLCJnaXZlbiI6IkNocmlzIE0iLCJwYXJzZS1uYW1lcyI6ZmFsc2UsImRyb3BwaW5nLXBhcnRpY2xlIjoiIiwibm9uLWRyb3BwaW5nLXBhcnRpY2xlIjoiIn0seyJmYW1pbHkiOiJTbWl0aCIsImdpdmVuIjoiU2VhbiBXIiwicGFyc2UtbmFtZXMiOmZhbHNlLCJkcm9wcGluZy1wYXJ0aWNsZSI6IiIsIm5vbi1kcm9wcGluZy1wYXJ0aWNsZSI6IiJ9LHsiZmFtaWx5IjoiRGlja2llIiwiZ2l2ZW4iOiJEaWFuZSBBIiwicGFyc2UtbmFtZXMiOmZhbHNlLCJkcm9wcGluZy1wYXJ0aWNsZSI6IiIsIm5vbi1kcm9wcGluZy1wYXJ0aWNsZSI6IiJ9LHsiZmFtaWx5IjoiRXN0ZXZlcyIsImdpdmVuIjoiR2lvdmFubmkiLCJwYXJzZS1uYW1lcyI6ZmFsc2UsImRyb3BwaW5nLXBhcnRpY2xlIjoiIiwibm9uLWRyb3BwaW5nLXBhcnRpY2xlIjoiIn0seyJmYW1pbHkiOiJIZW5yeSIsImdpdmVuIjoiTSBEYXZpZCIsInBhcnNlLW5hbWVzIjpmYWxzZSwiZHJvcHBpbmctcGFydGljbGUiOiIiLCJub24tZHJvcHBpbmctcGFydGljbGUiOiIifSx7ImZhbWlseSI6IkRhdmlkcyIsImdpdmVuIjoiUGF1bCBTIiwicGFyc2UtbmFtZXMiOmZhbHNlLCJkcm9wcGluZy1wYXJ0aWNsZSI6IiIsIm5vbi1kcm9wcGluZy1wYXJ0aWNsZSI6IiJ9LHsiZmFtaWx5IjoiSG9wa2lucyIsImdpdmVuIjoiUGF0cmljayBFIiwicGFyc2UtbmFtZXMiOmZhbHNlLCJkcm9wcGluZy1wYXJ0aWNsZSI6IiIsIm5vbi1kcm9wcGluZy1wYXJ0aWNsZSI6IiJ9XSwiY29udGFpbmVyLXRpdGxlIjoiQXBwbGllZCBQaHlzaWNzIExldHRlcnMiLCJjb250YWluZXItdGl0bGUtc2hvcnQiOiJBcHBsIFBoeXMgTGV0dCIsIklTU04iOiIwMDAzLTY5NTEiLCJpc3N1ZWQiOnsiZGF0ZS1wYXJ0cyI6W1syMDIxXV19LCJwdWJsaXNoZXIiOiJBSVAgUHVibGlzaGluZyIsImlzc3VlIjoiMTAiLCJ2b2x1bWUiOiIxMTgifSwiaXNUZW1wb3JhcnkiOmZhbHNlLCJzdXBwcmVzcy1hdXRob3IiOmZhbHNlLCJjb21wb3NpdGUiOmZhbHNlLCJhdXRob3Itb25seSI6ZmFsc2V9XX0="/>
                <w:id w:val="1321621789"/>
                <w:placeholder>
                  <w:docPart w:val="0D37B105839F46DB8F3A1349E155FB3E"/>
                </w:placeholder>
              </w:sdtPr>
              <w:sdtContent>
                <w:r w:rsidRPr="002A0208">
                  <w:rPr>
                    <w:rFonts w:ascii="Calibri" w:eastAsia="Times New Roman" w:hAnsi="Calibri" w:cs="Calibri"/>
                    <w:bCs/>
                    <w:color w:val="000000"/>
                    <w:szCs w:val="18"/>
                    <w:vertAlign w:val="superscript"/>
                  </w:rPr>
                  <w:t>58</w:t>
                </w:r>
              </w:sdtContent>
            </w:sdt>
          </w:p>
        </w:tc>
        <w:tc>
          <w:tcPr>
            <w:tcW w:w="2765" w:type="dxa"/>
            <w:tcBorders>
              <w:bottom w:val="single" w:sz="12" w:space="0" w:color="auto"/>
            </w:tcBorders>
          </w:tcPr>
          <w:p w14:paraId="5B275E62" w14:textId="77777777" w:rsidR="00E23760" w:rsidRPr="00DC596A" w:rsidRDefault="00E23760" w:rsidP="00C43A4D">
            <w:pPr>
              <w:jc w:val="center"/>
              <w:rPr>
                <w:rFonts w:ascii="Calibri" w:eastAsia="Times New Roman" w:hAnsi="Calibri" w:cs="Calibri"/>
                <w:bCs/>
                <w:szCs w:val="18"/>
              </w:rPr>
            </w:pPr>
            <w:r w:rsidRPr="00DC596A">
              <w:rPr>
                <w:rFonts w:ascii="Calibri" w:eastAsia="Times New Roman" w:hAnsi="Calibri" w:cs="Calibri"/>
                <w:bCs/>
                <w:szCs w:val="18"/>
              </w:rPr>
              <w:t>259</w:t>
            </w:r>
            <m:oMath>
              <m:r>
                <w:rPr>
                  <w:rFonts w:ascii="Cambria Math" w:eastAsia="Times New Roman" w:hAnsi="Cambria Math" w:cs="Calibri"/>
                  <w:szCs w:val="18"/>
                </w:rPr>
                <m:t>±</m:t>
              </m:r>
            </m:oMath>
            <w:r w:rsidRPr="00DC596A">
              <w:rPr>
                <w:rFonts w:ascii="Calibri" w:eastAsia="Times New Roman" w:hAnsi="Calibri" w:cs="Calibri"/>
                <w:bCs/>
                <w:szCs w:val="18"/>
              </w:rPr>
              <w:t>7 Gpa</w:t>
            </w:r>
          </w:p>
        </w:tc>
      </w:tr>
    </w:tbl>
    <w:p w14:paraId="5260F58B" w14:textId="77777777" w:rsidR="00E23760" w:rsidRDefault="00E23760" w:rsidP="00E23760">
      <w:pPr>
        <w:rPr>
          <w:rFonts w:ascii="Times New Roman" w:hAnsi="Times New Roman" w:cs="Times New Roman"/>
        </w:rPr>
      </w:pPr>
    </w:p>
    <w:p w14:paraId="6CB8B69A" w14:textId="77777777" w:rsidR="00E23760" w:rsidRDefault="00E23760" w:rsidP="00E23760">
      <w:pPr>
        <w:rPr>
          <w:rFonts w:ascii="Times New Roman" w:hAnsi="Times New Roman" w:cs="Times New Roman"/>
        </w:rPr>
      </w:pPr>
    </w:p>
    <w:p w14:paraId="05421B60" w14:textId="77777777" w:rsidR="00E23760" w:rsidRPr="009D1748" w:rsidRDefault="00E23760" w:rsidP="00E23760">
      <w:pPr>
        <w:jc w:val="center"/>
        <w:rPr>
          <w:rFonts w:ascii="Times New Roman" w:eastAsia="Arial Unicode MS" w:hAnsi="Times New Roman" w:cs="Times New Roman"/>
          <w:color w:val="000000"/>
        </w:rPr>
      </w:pPr>
    </w:p>
    <w:p w14:paraId="123954E3" w14:textId="77777777" w:rsidR="00F553FF" w:rsidRDefault="00F553FF"/>
    <w:sectPr w:rsidR="00F553FF" w:rsidSect="00E23760">
      <w:footerReference w:type="default" r:id="rId15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bri" w:hAnsi="Calibri" w:cs="Calibri"/>
      </w:rPr>
      <w:id w:val="8050543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6F042A" w14:textId="77777777" w:rsidR="00000000" w:rsidRPr="00F65D59" w:rsidRDefault="00000000">
        <w:pPr>
          <w:pStyle w:val="Footer"/>
          <w:jc w:val="center"/>
          <w:rPr>
            <w:rFonts w:ascii="Calibri" w:hAnsi="Calibri" w:cs="Calibri"/>
          </w:rPr>
        </w:pPr>
        <w:r w:rsidRPr="00F65D59">
          <w:rPr>
            <w:rFonts w:ascii="Calibri" w:hAnsi="Calibri" w:cs="Calibri"/>
          </w:rPr>
          <w:fldChar w:fldCharType="begin"/>
        </w:r>
        <w:r w:rsidRPr="00F65D59">
          <w:rPr>
            <w:rFonts w:ascii="Calibri" w:hAnsi="Calibri" w:cs="Calibri"/>
          </w:rPr>
          <w:instrText xml:space="preserve"> PAGE   \* MERGEFORMAT </w:instrText>
        </w:r>
        <w:r w:rsidRPr="00F65D59">
          <w:rPr>
            <w:rFonts w:ascii="Calibri" w:hAnsi="Calibri" w:cs="Calibri"/>
          </w:rPr>
          <w:fldChar w:fldCharType="separate"/>
        </w:r>
        <w:r w:rsidRPr="00F65D59">
          <w:rPr>
            <w:rFonts w:ascii="Calibri" w:hAnsi="Calibri" w:cs="Calibri"/>
            <w:noProof/>
          </w:rPr>
          <w:t>2</w:t>
        </w:r>
        <w:r w:rsidRPr="00F65D59">
          <w:rPr>
            <w:rFonts w:ascii="Calibri" w:hAnsi="Calibri" w:cs="Calibri"/>
            <w:noProof/>
          </w:rPr>
          <w:fldChar w:fldCharType="end"/>
        </w:r>
      </w:p>
    </w:sdtContent>
  </w:sdt>
  <w:p w14:paraId="25FF8099" w14:textId="77777777" w:rsidR="00000000" w:rsidRPr="00F65D59" w:rsidRDefault="00000000">
    <w:pPr>
      <w:pStyle w:val="Footer"/>
      <w:rPr>
        <w:rFonts w:ascii="Calibri" w:hAnsi="Calibri" w:cs="Calibri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760"/>
    <w:rsid w:val="003C2EF4"/>
    <w:rsid w:val="00B74216"/>
    <w:rsid w:val="00D62F8C"/>
    <w:rsid w:val="00E23760"/>
    <w:rsid w:val="00F14EA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AD80C"/>
  <w15:chartTrackingRefBased/>
  <w15:docId w15:val="{9DB5CBA2-1567-4794-A56B-3AA053DE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76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376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376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3760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3760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3760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3760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3760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3760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3760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37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37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37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37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37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37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37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37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37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376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3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3760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37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3760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37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3760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37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376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37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376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23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23760"/>
    <w:rPr>
      <w:rFonts w:eastAsiaTheme="minorEastAsia"/>
      <w:sz w:val="18"/>
      <w:szCs w:val="18"/>
      <w:lang w:eastAsia="zh-CN"/>
      <w14:ligatures w14:val="none"/>
    </w:rPr>
  </w:style>
  <w:style w:type="table" w:styleId="TableGrid">
    <w:name w:val="Table Grid"/>
    <w:basedOn w:val="TableNormal"/>
    <w:uiPriority w:val="39"/>
    <w:rsid w:val="00E23760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svg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svg"/><Relationship Id="rId15" Type="http://schemas.openxmlformats.org/officeDocument/2006/relationships/footer" Target="footer1.xml"/><Relationship Id="rId10" Type="http://schemas.openxmlformats.org/officeDocument/2006/relationships/image" Target="media/image7.sv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sv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2C5FA556F264814861CC5BF3FEA5A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EAC66F-20EE-449D-96B5-281AA5E7B5B5}"/>
      </w:docPartPr>
      <w:docPartBody>
        <w:p w:rsidR="00000000" w:rsidRDefault="00FE28E3" w:rsidP="00FE28E3">
          <w:pPr>
            <w:pStyle w:val="D2C5FA556F264814861CC5BF3FEA5A92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60CB1BBABC784051BF47411CDD1557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649C4-4BDE-4857-9941-A2A6D12D41ED}"/>
      </w:docPartPr>
      <w:docPartBody>
        <w:p w:rsidR="00000000" w:rsidRDefault="00FE28E3" w:rsidP="00FE28E3">
          <w:pPr>
            <w:pStyle w:val="60CB1BBABC784051BF47411CDD155729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522C752076494C90A38A3B5533E5B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442CD-7CD4-4F8D-B1E2-B2FB2D1C361B}"/>
      </w:docPartPr>
      <w:docPartBody>
        <w:p w:rsidR="00000000" w:rsidRDefault="00FE28E3" w:rsidP="00FE28E3">
          <w:pPr>
            <w:pStyle w:val="522C752076494C90A38A3B5533E5B26B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2F4688493674462B985B0ADC63541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AE096-B6BD-4DF6-9E69-2C1B617348D7}"/>
      </w:docPartPr>
      <w:docPartBody>
        <w:p w:rsidR="00000000" w:rsidRDefault="00FE28E3" w:rsidP="00FE28E3">
          <w:pPr>
            <w:pStyle w:val="2F4688493674462B985B0ADC63541D66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6CA4DFE486D8469D91F16A385D54D3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D80295-2332-4CA2-A283-536962EEA48D}"/>
      </w:docPartPr>
      <w:docPartBody>
        <w:p w:rsidR="00000000" w:rsidRDefault="00FE28E3" w:rsidP="00FE28E3">
          <w:pPr>
            <w:pStyle w:val="6CA4DFE486D8469D91F16A385D54D3FC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925C694CDA2140CBB1009A603F0A7D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3E50F-FA89-4448-A79B-CA34A3451D17}"/>
      </w:docPartPr>
      <w:docPartBody>
        <w:p w:rsidR="00000000" w:rsidRDefault="00FE28E3" w:rsidP="00FE28E3">
          <w:pPr>
            <w:pStyle w:val="925C694CDA2140CBB1009A603F0A7DAA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90C577CB98E24EB4B03BE3D07DD914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3C134D-3AE2-41C0-B9EA-7F249225CFA1}"/>
      </w:docPartPr>
      <w:docPartBody>
        <w:p w:rsidR="00000000" w:rsidRDefault="00FE28E3" w:rsidP="00FE28E3">
          <w:pPr>
            <w:pStyle w:val="90C577CB98E24EB4B03BE3D07DD914FC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60432B4649F84EEFA073A3F8A59BFE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80BCC-0863-40DC-A0B8-C3D0948D7D0B}"/>
      </w:docPartPr>
      <w:docPartBody>
        <w:p w:rsidR="00000000" w:rsidRDefault="00FE28E3" w:rsidP="00FE28E3">
          <w:pPr>
            <w:pStyle w:val="60432B4649F84EEFA073A3F8A59BFEC1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949F3F8D7EBC4D8FBED6FFE86BDEF4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BC458F-E9A7-44A4-BC05-CF160DF012D0}"/>
      </w:docPartPr>
      <w:docPartBody>
        <w:p w:rsidR="00000000" w:rsidRDefault="00FE28E3" w:rsidP="00FE28E3">
          <w:pPr>
            <w:pStyle w:val="949F3F8D7EBC4D8FBED6FFE86BDEF4AD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1003A3C2F4114D1FB9E4D0B92FC95B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73CC01-B063-4F53-8B0E-92D18003D49B}"/>
      </w:docPartPr>
      <w:docPartBody>
        <w:p w:rsidR="00000000" w:rsidRDefault="00FE28E3" w:rsidP="00FE28E3">
          <w:pPr>
            <w:pStyle w:val="1003A3C2F4114D1FB9E4D0B92FC95B14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5EA71541B3AE4EFCAAA3C4F9D598C8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23E2B-52E4-43A2-AAEC-A738F716792F}"/>
      </w:docPartPr>
      <w:docPartBody>
        <w:p w:rsidR="00000000" w:rsidRDefault="00FE28E3" w:rsidP="00FE28E3">
          <w:pPr>
            <w:pStyle w:val="5EA71541B3AE4EFCAAA3C4F9D598C809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AEE2B87D64D14C92987C643D62FEB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CE10D0-1B02-4C3E-8702-92075F69B095}"/>
      </w:docPartPr>
      <w:docPartBody>
        <w:p w:rsidR="00000000" w:rsidRDefault="00FE28E3" w:rsidP="00FE28E3">
          <w:pPr>
            <w:pStyle w:val="AEE2B87D64D14C92987C643D62FEBF95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85A9DD3D49EB497784EBEAF9524410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D1F2B4-1A0F-4658-8D28-96AE80F0C775}"/>
      </w:docPartPr>
      <w:docPartBody>
        <w:p w:rsidR="00000000" w:rsidRDefault="00FE28E3" w:rsidP="00FE28E3">
          <w:pPr>
            <w:pStyle w:val="85A9DD3D49EB497784EBEAF9524410C8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1EFAD25815674EA399997750F35AC3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0CBCC6-DAF6-4C02-B379-78578F396D8A}"/>
      </w:docPartPr>
      <w:docPartBody>
        <w:p w:rsidR="00000000" w:rsidRDefault="00FE28E3" w:rsidP="00FE28E3">
          <w:pPr>
            <w:pStyle w:val="1EFAD25815674EA399997750F35AC31F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  <w:docPart>
      <w:docPartPr>
        <w:name w:val="0D37B105839F46DB8F3A1349E155FB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7FC42-2816-4189-9EA3-EF420A88F54B}"/>
      </w:docPartPr>
      <w:docPartBody>
        <w:p w:rsidR="00000000" w:rsidRDefault="00FE28E3" w:rsidP="00FE28E3">
          <w:pPr>
            <w:pStyle w:val="0D37B105839F46DB8F3A1349E155FB3E"/>
          </w:pPr>
          <w:r w:rsidRPr="005B3E68">
            <w:rPr>
              <w:rStyle w:val="PlaceholderText"/>
              <w:rFonts w:hint="eastAsia"/>
            </w:rPr>
            <w:t>单击或点击此处输入文字。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8E3"/>
    <w:rsid w:val="001158A3"/>
    <w:rsid w:val="00F14EA6"/>
    <w:rsid w:val="00FE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28E3"/>
    <w:rPr>
      <w:color w:val="666666"/>
    </w:rPr>
  </w:style>
  <w:style w:type="paragraph" w:customStyle="1" w:styleId="D2C5FA556F264814861CC5BF3FEA5A92">
    <w:name w:val="D2C5FA556F264814861CC5BF3FEA5A92"/>
    <w:rsid w:val="00FE28E3"/>
  </w:style>
  <w:style w:type="paragraph" w:customStyle="1" w:styleId="60CB1BBABC784051BF47411CDD155729">
    <w:name w:val="60CB1BBABC784051BF47411CDD155729"/>
    <w:rsid w:val="00FE28E3"/>
  </w:style>
  <w:style w:type="paragraph" w:customStyle="1" w:styleId="522C752076494C90A38A3B5533E5B26B">
    <w:name w:val="522C752076494C90A38A3B5533E5B26B"/>
    <w:rsid w:val="00FE28E3"/>
  </w:style>
  <w:style w:type="paragraph" w:customStyle="1" w:styleId="2F4688493674462B985B0ADC63541D66">
    <w:name w:val="2F4688493674462B985B0ADC63541D66"/>
    <w:rsid w:val="00FE28E3"/>
  </w:style>
  <w:style w:type="paragraph" w:customStyle="1" w:styleId="6CA4DFE486D8469D91F16A385D54D3FC">
    <w:name w:val="6CA4DFE486D8469D91F16A385D54D3FC"/>
    <w:rsid w:val="00FE28E3"/>
  </w:style>
  <w:style w:type="paragraph" w:customStyle="1" w:styleId="925C694CDA2140CBB1009A603F0A7DAA">
    <w:name w:val="925C694CDA2140CBB1009A603F0A7DAA"/>
    <w:rsid w:val="00FE28E3"/>
  </w:style>
  <w:style w:type="paragraph" w:customStyle="1" w:styleId="90C577CB98E24EB4B03BE3D07DD914FC">
    <w:name w:val="90C577CB98E24EB4B03BE3D07DD914FC"/>
    <w:rsid w:val="00FE28E3"/>
  </w:style>
  <w:style w:type="paragraph" w:customStyle="1" w:styleId="60432B4649F84EEFA073A3F8A59BFEC1">
    <w:name w:val="60432B4649F84EEFA073A3F8A59BFEC1"/>
    <w:rsid w:val="00FE28E3"/>
  </w:style>
  <w:style w:type="paragraph" w:customStyle="1" w:styleId="949F3F8D7EBC4D8FBED6FFE86BDEF4AD">
    <w:name w:val="949F3F8D7EBC4D8FBED6FFE86BDEF4AD"/>
    <w:rsid w:val="00FE28E3"/>
  </w:style>
  <w:style w:type="paragraph" w:customStyle="1" w:styleId="1003A3C2F4114D1FB9E4D0B92FC95B14">
    <w:name w:val="1003A3C2F4114D1FB9E4D0B92FC95B14"/>
    <w:rsid w:val="00FE28E3"/>
  </w:style>
  <w:style w:type="paragraph" w:customStyle="1" w:styleId="5EA71541B3AE4EFCAAA3C4F9D598C809">
    <w:name w:val="5EA71541B3AE4EFCAAA3C4F9D598C809"/>
    <w:rsid w:val="00FE28E3"/>
  </w:style>
  <w:style w:type="paragraph" w:customStyle="1" w:styleId="AEE2B87D64D14C92987C643D62FEBF95">
    <w:name w:val="AEE2B87D64D14C92987C643D62FEBF95"/>
    <w:rsid w:val="00FE28E3"/>
  </w:style>
  <w:style w:type="paragraph" w:customStyle="1" w:styleId="85A9DD3D49EB497784EBEAF9524410C8">
    <w:name w:val="85A9DD3D49EB497784EBEAF9524410C8"/>
    <w:rsid w:val="00FE28E3"/>
  </w:style>
  <w:style w:type="paragraph" w:customStyle="1" w:styleId="1EFAD25815674EA399997750F35AC31F">
    <w:name w:val="1EFAD25815674EA399997750F35AC31F"/>
    <w:rsid w:val="00FE28E3"/>
  </w:style>
  <w:style w:type="paragraph" w:customStyle="1" w:styleId="0D37B105839F46DB8F3A1349E155FB3E">
    <w:name w:val="0D37B105839F46DB8F3A1349E155FB3E"/>
    <w:rsid w:val="00FE28E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631</Words>
  <Characters>3597</Characters>
  <Application>Microsoft Office Word</Application>
  <DocSecurity>0</DocSecurity>
  <Lines>29</Lines>
  <Paragraphs>8</Paragraphs>
  <ScaleCrop>false</ScaleCrop>
  <Company>Springer Nature</Company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2024-11-28T02:21:00Z</dcterms:created>
  <dcterms:modified xsi:type="dcterms:W3CDTF">2024-11-28T02:21:00Z</dcterms:modified>
</cp:coreProperties>
</file>