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1CE211" w14:textId="77777777" w:rsidR="002321E7" w:rsidRPr="0057056F" w:rsidRDefault="002321E7" w:rsidP="002321E7">
      <w:pPr>
        <w:spacing w:line="480" w:lineRule="auto"/>
        <w:rPr>
          <w:rFonts w:ascii="Times New Roman" w:hAnsi="Times New Roman" w:cs="Times New Roman"/>
          <w:b/>
          <w:bCs/>
        </w:rPr>
      </w:pPr>
      <w:r w:rsidRPr="0057056F">
        <w:rPr>
          <w:rFonts w:ascii="Times New Roman" w:hAnsi="Times New Roman" w:cs="Times New Roman"/>
          <w:b/>
          <w:bCs/>
        </w:rPr>
        <w:t>Supplementary Files</w:t>
      </w:r>
    </w:p>
    <w:p w14:paraId="051964E5" w14:textId="77777777" w:rsidR="002321E7" w:rsidRPr="0057056F" w:rsidRDefault="002321E7" w:rsidP="002321E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57056F">
        <w:rPr>
          <w:rFonts w:ascii="Times New Roman" w:hAnsi="Times New Roman" w:cs="Times New Roman"/>
          <w:b/>
          <w:bCs/>
        </w:rPr>
        <w:t>Appendix 1. ICD-9 and ICD-10 diagnosis codes for Alzheimer's Disease and Related Dementias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988"/>
        <w:gridCol w:w="5401"/>
      </w:tblGrid>
      <w:tr w:rsidR="002321E7" w:rsidRPr="0057056F" w14:paraId="0FB6E264" w14:textId="77777777" w:rsidTr="00CC0A7E">
        <w:trPr>
          <w:trHeight w:val="245"/>
        </w:trPr>
        <w:tc>
          <w:tcPr>
            <w:tcW w:w="1587" w:type="pct"/>
            <w:tcBorders>
              <w:bottom w:val="single" w:sz="4" w:space="0" w:color="000000"/>
            </w:tcBorders>
          </w:tcPr>
          <w:p w14:paraId="3A4059F1" w14:textId="77777777" w:rsidR="002321E7" w:rsidRPr="0057056F" w:rsidRDefault="002321E7" w:rsidP="00CC0A7E">
            <w:pPr>
              <w:pStyle w:val="TableParagraph"/>
              <w:spacing w:line="225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>Medical</w:t>
            </w:r>
            <w:r w:rsidRPr="005705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Conditions</w:t>
            </w:r>
          </w:p>
        </w:tc>
        <w:tc>
          <w:tcPr>
            <w:tcW w:w="528" w:type="pct"/>
            <w:tcBorders>
              <w:bottom w:val="single" w:sz="4" w:space="0" w:color="000000"/>
            </w:tcBorders>
          </w:tcPr>
          <w:p w14:paraId="51C74798" w14:textId="77777777" w:rsidR="002321E7" w:rsidRPr="0057056F" w:rsidRDefault="002321E7" w:rsidP="00CC0A7E">
            <w:pPr>
              <w:pStyle w:val="TableParagraph"/>
              <w:spacing w:line="225" w:lineRule="exact"/>
              <w:ind w:left="2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Code</w:t>
            </w:r>
          </w:p>
        </w:tc>
        <w:tc>
          <w:tcPr>
            <w:tcW w:w="2885" w:type="pct"/>
            <w:tcBorders>
              <w:bottom w:val="single" w:sz="4" w:space="0" w:color="000000"/>
            </w:tcBorders>
          </w:tcPr>
          <w:p w14:paraId="65127246" w14:textId="77777777" w:rsidR="002321E7" w:rsidRPr="0057056F" w:rsidRDefault="002321E7" w:rsidP="00CC0A7E">
            <w:pPr>
              <w:pStyle w:val="TableParagraph"/>
              <w:spacing w:line="225" w:lineRule="exact"/>
              <w:ind w:left="57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Definition</w:t>
            </w:r>
          </w:p>
        </w:tc>
      </w:tr>
      <w:tr w:rsidR="002321E7" w:rsidRPr="0057056F" w14:paraId="0A1010BA" w14:textId="77777777" w:rsidTr="00CC0A7E">
        <w:trPr>
          <w:trHeight w:val="253"/>
        </w:trPr>
        <w:tc>
          <w:tcPr>
            <w:tcW w:w="5000" w:type="pct"/>
            <w:gridSpan w:val="3"/>
          </w:tcPr>
          <w:p w14:paraId="7617CC93" w14:textId="77777777" w:rsidR="002321E7" w:rsidRPr="0057056F" w:rsidRDefault="002321E7" w:rsidP="00CC0A7E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Alzheimer's</w:t>
            </w:r>
            <w:r w:rsidRPr="005705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>disease</w:t>
            </w:r>
            <w:r w:rsidRPr="005705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r w:rsidRPr="0057056F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>related</w:t>
            </w:r>
            <w:r w:rsidRPr="005705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dementias</w:t>
            </w:r>
          </w:p>
        </w:tc>
      </w:tr>
      <w:tr w:rsidR="002321E7" w:rsidRPr="0057056F" w14:paraId="70377C6B" w14:textId="77777777" w:rsidTr="00CC0A7E">
        <w:trPr>
          <w:trHeight w:val="253"/>
        </w:trPr>
        <w:tc>
          <w:tcPr>
            <w:tcW w:w="2115" w:type="pct"/>
            <w:gridSpan w:val="2"/>
          </w:tcPr>
          <w:p w14:paraId="255E63A6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Alzheimer's</w:t>
            </w:r>
            <w:r w:rsidRPr="005705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disease</w:t>
            </w:r>
          </w:p>
        </w:tc>
        <w:tc>
          <w:tcPr>
            <w:tcW w:w="2885" w:type="pct"/>
          </w:tcPr>
          <w:p w14:paraId="312193FF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1E7" w:rsidRPr="0057056F" w14:paraId="606675A7" w14:textId="77777777" w:rsidTr="00CC0A7E">
        <w:trPr>
          <w:trHeight w:val="253"/>
        </w:trPr>
        <w:tc>
          <w:tcPr>
            <w:tcW w:w="1587" w:type="pct"/>
          </w:tcPr>
          <w:p w14:paraId="1BAD0C76" w14:textId="77777777" w:rsidR="002321E7" w:rsidRPr="0057056F" w:rsidRDefault="002321E7" w:rsidP="00CC0A7E">
            <w:pPr>
              <w:pStyle w:val="TableParagraph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ICD9</w:t>
            </w:r>
          </w:p>
        </w:tc>
        <w:tc>
          <w:tcPr>
            <w:tcW w:w="528" w:type="pct"/>
          </w:tcPr>
          <w:p w14:paraId="58C3BA72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331.0</w:t>
            </w:r>
          </w:p>
        </w:tc>
        <w:tc>
          <w:tcPr>
            <w:tcW w:w="2885" w:type="pct"/>
          </w:tcPr>
          <w:p w14:paraId="67D48E5D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Alzheimer's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disease</w:t>
            </w:r>
          </w:p>
        </w:tc>
      </w:tr>
      <w:tr w:rsidR="002321E7" w:rsidRPr="0057056F" w14:paraId="651916CE" w14:textId="77777777" w:rsidTr="00CC0A7E">
        <w:trPr>
          <w:trHeight w:val="274"/>
        </w:trPr>
        <w:tc>
          <w:tcPr>
            <w:tcW w:w="1587" w:type="pct"/>
          </w:tcPr>
          <w:p w14:paraId="55BC68C6" w14:textId="77777777" w:rsidR="002321E7" w:rsidRPr="0057056F" w:rsidRDefault="002321E7" w:rsidP="00CC0A7E">
            <w:pPr>
              <w:pStyle w:val="TableParagraph"/>
              <w:spacing w:line="249" w:lineRule="exact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ICD10</w:t>
            </w:r>
          </w:p>
        </w:tc>
        <w:tc>
          <w:tcPr>
            <w:tcW w:w="528" w:type="pct"/>
          </w:tcPr>
          <w:p w14:paraId="380C5D5B" w14:textId="77777777" w:rsidR="002321E7" w:rsidRPr="0057056F" w:rsidRDefault="002321E7" w:rsidP="00CC0A7E">
            <w:pPr>
              <w:pStyle w:val="TableParagraph"/>
              <w:spacing w:before="17" w:line="237" w:lineRule="exact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G30</w:t>
            </w:r>
          </w:p>
        </w:tc>
        <w:tc>
          <w:tcPr>
            <w:tcW w:w="2885" w:type="pct"/>
          </w:tcPr>
          <w:p w14:paraId="4D663557" w14:textId="77777777" w:rsidR="002321E7" w:rsidRPr="0057056F" w:rsidRDefault="002321E7" w:rsidP="00CC0A7E">
            <w:pPr>
              <w:pStyle w:val="TableParagraph"/>
              <w:spacing w:before="17" w:line="237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Alzheimer's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disease</w:t>
            </w:r>
          </w:p>
        </w:tc>
      </w:tr>
      <w:tr w:rsidR="002321E7" w:rsidRPr="0057056F" w14:paraId="086BD09D" w14:textId="77777777" w:rsidTr="00CC0A7E">
        <w:trPr>
          <w:trHeight w:val="253"/>
        </w:trPr>
        <w:tc>
          <w:tcPr>
            <w:tcW w:w="1587" w:type="pct"/>
          </w:tcPr>
          <w:p w14:paraId="0E8CD2A0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4B790C48" w14:textId="77777777" w:rsidR="002321E7" w:rsidRPr="0057056F" w:rsidRDefault="002321E7" w:rsidP="00CC0A7E">
            <w:pPr>
              <w:pStyle w:val="TableParagraph"/>
              <w:spacing w:line="234" w:lineRule="exact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G30.0</w:t>
            </w:r>
          </w:p>
        </w:tc>
        <w:tc>
          <w:tcPr>
            <w:tcW w:w="2885" w:type="pct"/>
          </w:tcPr>
          <w:p w14:paraId="7DD8FCEB" w14:textId="77777777" w:rsidR="002321E7" w:rsidRPr="0057056F" w:rsidRDefault="002321E7" w:rsidP="00CC0A7E">
            <w:pPr>
              <w:pStyle w:val="TableParagraph"/>
              <w:spacing w:line="234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Alzheimer's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disease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early</w:t>
            </w:r>
            <w:r w:rsidRPr="005705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onset</w:t>
            </w:r>
          </w:p>
        </w:tc>
      </w:tr>
      <w:tr w:rsidR="002321E7" w:rsidRPr="0057056F" w14:paraId="647DD11E" w14:textId="77777777" w:rsidTr="00CC0A7E">
        <w:trPr>
          <w:trHeight w:val="253"/>
        </w:trPr>
        <w:tc>
          <w:tcPr>
            <w:tcW w:w="1587" w:type="pct"/>
          </w:tcPr>
          <w:p w14:paraId="2B2ED9A6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3F607B23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G30.1</w:t>
            </w:r>
          </w:p>
        </w:tc>
        <w:tc>
          <w:tcPr>
            <w:tcW w:w="2885" w:type="pct"/>
          </w:tcPr>
          <w:p w14:paraId="7360D2A4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Alzheimer's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disease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late</w:t>
            </w:r>
            <w:r w:rsidRPr="005705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onset</w:t>
            </w:r>
          </w:p>
        </w:tc>
      </w:tr>
      <w:tr w:rsidR="002321E7" w:rsidRPr="0057056F" w14:paraId="52BC4A06" w14:textId="77777777" w:rsidTr="00CC0A7E">
        <w:trPr>
          <w:trHeight w:val="253"/>
        </w:trPr>
        <w:tc>
          <w:tcPr>
            <w:tcW w:w="1587" w:type="pct"/>
          </w:tcPr>
          <w:p w14:paraId="49CC4955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3D262F20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G30.8</w:t>
            </w:r>
          </w:p>
        </w:tc>
        <w:tc>
          <w:tcPr>
            <w:tcW w:w="2885" w:type="pct"/>
          </w:tcPr>
          <w:p w14:paraId="7CEAB204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Alzheimer's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disease</w:t>
            </w:r>
          </w:p>
        </w:tc>
      </w:tr>
      <w:tr w:rsidR="002321E7" w:rsidRPr="0057056F" w14:paraId="27A7A538" w14:textId="77777777" w:rsidTr="00CC0A7E">
        <w:trPr>
          <w:trHeight w:val="283"/>
        </w:trPr>
        <w:tc>
          <w:tcPr>
            <w:tcW w:w="1587" w:type="pct"/>
          </w:tcPr>
          <w:p w14:paraId="1C70AAB6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2951DC7D" w14:textId="77777777" w:rsidR="002321E7" w:rsidRPr="0057056F" w:rsidRDefault="002321E7" w:rsidP="00CC0A7E">
            <w:pPr>
              <w:pStyle w:val="TableParagraph"/>
              <w:spacing w:line="249" w:lineRule="exact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G30.9</w:t>
            </w:r>
          </w:p>
        </w:tc>
        <w:tc>
          <w:tcPr>
            <w:tcW w:w="2885" w:type="pct"/>
          </w:tcPr>
          <w:p w14:paraId="44846F1E" w14:textId="77777777" w:rsidR="002321E7" w:rsidRPr="0057056F" w:rsidRDefault="002321E7" w:rsidP="00CC0A7E">
            <w:pPr>
              <w:pStyle w:val="TableParagraph"/>
              <w:spacing w:line="249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Alzheimer's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disease,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unspecified</w:t>
            </w:r>
          </w:p>
        </w:tc>
      </w:tr>
      <w:tr w:rsidR="002321E7" w:rsidRPr="0057056F" w14:paraId="6476FCA6" w14:textId="77777777" w:rsidTr="00CC0A7E">
        <w:trPr>
          <w:trHeight w:val="284"/>
        </w:trPr>
        <w:tc>
          <w:tcPr>
            <w:tcW w:w="2115" w:type="pct"/>
            <w:gridSpan w:val="2"/>
          </w:tcPr>
          <w:p w14:paraId="657A2E95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Vascular</w:t>
            </w:r>
            <w:r w:rsidRPr="005705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dementia</w:t>
            </w:r>
          </w:p>
        </w:tc>
        <w:tc>
          <w:tcPr>
            <w:tcW w:w="2885" w:type="pct"/>
          </w:tcPr>
          <w:p w14:paraId="1B59F0C9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1E7" w:rsidRPr="0057056F" w14:paraId="79DCD299" w14:textId="77777777" w:rsidTr="00CC0A7E">
        <w:trPr>
          <w:trHeight w:val="253"/>
        </w:trPr>
        <w:tc>
          <w:tcPr>
            <w:tcW w:w="1587" w:type="pct"/>
          </w:tcPr>
          <w:p w14:paraId="43C75DE5" w14:textId="77777777" w:rsidR="002321E7" w:rsidRPr="0057056F" w:rsidRDefault="002321E7" w:rsidP="00CC0A7E">
            <w:pPr>
              <w:pStyle w:val="TableParagraph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ICD9</w:t>
            </w:r>
          </w:p>
        </w:tc>
        <w:tc>
          <w:tcPr>
            <w:tcW w:w="528" w:type="pct"/>
          </w:tcPr>
          <w:p w14:paraId="526A021E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290.4</w:t>
            </w:r>
          </w:p>
        </w:tc>
        <w:tc>
          <w:tcPr>
            <w:tcW w:w="2885" w:type="pct"/>
          </w:tcPr>
          <w:p w14:paraId="47E01044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dementia</w:t>
            </w:r>
          </w:p>
        </w:tc>
      </w:tr>
      <w:tr w:rsidR="002321E7" w:rsidRPr="0057056F" w14:paraId="59D77A10" w14:textId="77777777" w:rsidTr="00CC0A7E">
        <w:trPr>
          <w:trHeight w:val="251"/>
        </w:trPr>
        <w:tc>
          <w:tcPr>
            <w:tcW w:w="1587" w:type="pct"/>
          </w:tcPr>
          <w:p w14:paraId="278825E1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2D21EA9A" w14:textId="77777777" w:rsidR="002321E7" w:rsidRPr="0057056F" w:rsidRDefault="002321E7" w:rsidP="00CC0A7E">
            <w:pPr>
              <w:pStyle w:val="TableParagraph"/>
              <w:spacing w:line="232" w:lineRule="exact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290.40</w:t>
            </w:r>
          </w:p>
        </w:tc>
        <w:tc>
          <w:tcPr>
            <w:tcW w:w="2885" w:type="pct"/>
          </w:tcPr>
          <w:p w14:paraId="0931E2D3" w14:textId="77777777" w:rsidR="002321E7" w:rsidRPr="0057056F" w:rsidRDefault="002321E7" w:rsidP="00CC0A7E">
            <w:pPr>
              <w:pStyle w:val="TableParagraph"/>
              <w:spacing w:line="232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dementia,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uncomplicated</w:t>
            </w:r>
          </w:p>
        </w:tc>
      </w:tr>
      <w:tr w:rsidR="002321E7" w:rsidRPr="0057056F" w14:paraId="23315746" w14:textId="77777777" w:rsidTr="00CC0A7E">
        <w:trPr>
          <w:trHeight w:val="253"/>
        </w:trPr>
        <w:tc>
          <w:tcPr>
            <w:tcW w:w="1587" w:type="pct"/>
          </w:tcPr>
          <w:p w14:paraId="3A72A79B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5B94BF72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290.41</w:t>
            </w:r>
          </w:p>
        </w:tc>
        <w:tc>
          <w:tcPr>
            <w:tcW w:w="2885" w:type="pct"/>
          </w:tcPr>
          <w:p w14:paraId="748165F5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dementia,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delirium</w:t>
            </w:r>
          </w:p>
        </w:tc>
      </w:tr>
      <w:tr w:rsidR="002321E7" w:rsidRPr="0057056F" w14:paraId="7F05E3C6" w14:textId="77777777" w:rsidTr="00CC0A7E">
        <w:trPr>
          <w:trHeight w:val="253"/>
        </w:trPr>
        <w:tc>
          <w:tcPr>
            <w:tcW w:w="1587" w:type="pct"/>
          </w:tcPr>
          <w:p w14:paraId="36EDE83B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5FF2E411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290.42</w:t>
            </w:r>
          </w:p>
        </w:tc>
        <w:tc>
          <w:tcPr>
            <w:tcW w:w="2885" w:type="pct"/>
          </w:tcPr>
          <w:p w14:paraId="042448B4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dementia,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delusions</w:t>
            </w:r>
          </w:p>
        </w:tc>
      </w:tr>
      <w:tr w:rsidR="002321E7" w:rsidRPr="0057056F" w14:paraId="1CCA3E43" w14:textId="77777777" w:rsidTr="00CC0A7E">
        <w:trPr>
          <w:trHeight w:val="253"/>
        </w:trPr>
        <w:tc>
          <w:tcPr>
            <w:tcW w:w="1587" w:type="pct"/>
          </w:tcPr>
          <w:p w14:paraId="20002096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3FEEE57F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290.43</w:t>
            </w:r>
          </w:p>
        </w:tc>
        <w:tc>
          <w:tcPr>
            <w:tcW w:w="2885" w:type="pct"/>
          </w:tcPr>
          <w:p w14:paraId="4AE70C28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dementia,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57056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depressed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mood</w:t>
            </w:r>
          </w:p>
        </w:tc>
      </w:tr>
      <w:tr w:rsidR="002321E7" w:rsidRPr="0057056F" w14:paraId="0ACA55F8" w14:textId="77777777" w:rsidTr="00CC0A7E">
        <w:trPr>
          <w:trHeight w:val="253"/>
        </w:trPr>
        <w:tc>
          <w:tcPr>
            <w:tcW w:w="1587" w:type="pct"/>
          </w:tcPr>
          <w:p w14:paraId="15C3611E" w14:textId="77777777" w:rsidR="002321E7" w:rsidRPr="0057056F" w:rsidRDefault="002321E7" w:rsidP="00CC0A7E">
            <w:pPr>
              <w:pStyle w:val="TableParagraph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ICD10</w:t>
            </w:r>
          </w:p>
        </w:tc>
        <w:tc>
          <w:tcPr>
            <w:tcW w:w="528" w:type="pct"/>
          </w:tcPr>
          <w:p w14:paraId="03716809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F01</w:t>
            </w:r>
          </w:p>
        </w:tc>
        <w:tc>
          <w:tcPr>
            <w:tcW w:w="2885" w:type="pct"/>
          </w:tcPr>
          <w:p w14:paraId="30B0D439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dementia</w:t>
            </w:r>
          </w:p>
        </w:tc>
      </w:tr>
      <w:tr w:rsidR="002321E7" w:rsidRPr="0057056F" w14:paraId="6B53597B" w14:textId="77777777" w:rsidTr="00CC0A7E">
        <w:trPr>
          <w:trHeight w:val="252"/>
        </w:trPr>
        <w:tc>
          <w:tcPr>
            <w:tcW w:w="1587" w:type="pct"/>
          </w:tcPr>
          <w:p w14:paraId="0F50B49B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262D69EA" w14:textId="77777777" w:rsidR="002321E7" w:rsidRPr="0057056F" w:rsidRDefault="002321E7" w:rsidP="00CC0A7E">
            <w:pPr>
              <w:pStyle w:val="TableParagraph"/>
              <w:spacing w:line="232" w:lineRule="exact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F01.5</w:t>
            </w:r>
          </w:p>
        </w:tc>
        <w:tc>
          <w:tcPr>
            <w:tcW w:w="2885" w:type="pct"/>
          </w:tcPr>
          <w:p w14:paraId="3744F40D" w14:textId="77777777" w:rsidR="002321E7" w:rsidRPr="0057056F" w:rsidRDefault="002321E7" w:rsidP="00CC0A7E">
            <w:pPr>
              <w:pStyle w:val="TableParagraph"/>
              <w:spacing w:line="232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dementia</w:t>
            </w:r>
          </w:p>
        </w:tc>
      </w:tr>
      <w:tr w:rsidR="002321E7" w:rsidRPr="0057056F" w14:paraId="0EC9BA44" w14:textId="77777777" w:rsidTr="00CC0A7E">
        <w:trPr>
          <w:trHeight w:val="253"/>
        </w:trPr>
        <w:tc>
          <w:tcPr>
            <w:tcW w:w="1587" w:type="pct"/>
          </w:tcPr>
          <w:p w14:paraId="779CBDD0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532AD7C3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F01.50</w:t>
            </w:r>
          </w:p>
        </w:tc>
        <w:tc>
          <w:tcPr>
            <w:tcW w:w="2885" w:type="pct"/>
          </w:tcPr>
          <w:p w14:paraId="2DA42FC7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r w:rsidRPr="0057056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without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behavioral</w:t>
            </w:r>
            <w:r w:rsidRPr="0057056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disturbance</w:t>
            </w:r>
          </w:p>
        </w:tc>
      </w:tr>
      <w:tr w:rsidR="002321E7" w:rsidRPr="0057056F" w14:paraId="55595878" w14:textId="77777777" w:rsidTr="00CC0A7E">
        <w:trPr>
          <w:trHeight w:val="253"/>
        </w:trPr>
        <w:tc>
          <w:tcPr>
            <w:tcW w:w="1587" w:type="pct"/>
          </w:tcPr>
          <w:p w14:paraId="6BFB756D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28D4D5AE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F01.51</w:t>
            </w:r>
          </w:p>
        </w:tc>
        <w:tc>
          <w:tcPr>
            <w:tcW w:w="2885" w:type="pct"/>
          </w:tcPr>
          <w:p w14:paraId="08162A17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57056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57056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behavioral</w:t>
            </w:r>
            <w:r w:rsidRPr="0057056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disturbance</w:t>
            </w:r>
          </w:p>
        </w:tc>
      </w:tr>
      <w:tr w:rsidR="002321E7" w:rsidRPr="0057056F" w14:paraId="467D7131" w14:textId="77777777" w:rsidTr="00CC0A7E">
        <w:trPr>
          <w:trHeight w:val="253"/>
        </w:trPr>
        <w:tc>
          <w:tcPr>
            <w:tcW w:w="2115" w:type="pct"/>
            <w:gridSpan w:val="2"/>
          </w:tcPr>
          <w:p w14:paraId="5FA3E290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Lewy</w:t>
            </w:r>
            <w:r w:rsidRPr="0057056F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>Body</w:t>
            </w:r>
            <w:r w:rsidRPr="0057056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Dementia</w:t>
            </w:r>
          </w:p>
        </w:tc>
        <w:tc>
          <w:tcPr>
            <w:tcW w:w="2885" w:type="pct"/>
          </w:tcPr>
          <w:p w14:paraId="2D378887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1E7" w:rsidRPr="0057056F" w14:paraId="5D42F3A4" w14:textId="77777777" w:rsidTr="00CC0A7E">
        <w:trPr>
          <w:trHeight w:val="253"/>
        </w:trPr>
        <w:tc>
          <w:tcPr>
            <w:tcW w:w="1587" w:type="pct"/>
          </w:tcPr>
          <w:p w14:paraId="556C4FF2" w14:textId="77777777" w:rsidR="002321E7" w:rsidRPr="0057056F" w:rsidRDefault="002321E7" w:rsidP="00CC0A7E">
            <w:pPr>
              <w:pStyle w:val="TableParagraph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ICD9</w:t>
            </w:r>
          </w:p>
        </w:tc>
        <w:tc>
          <w:tcPr>
            <w:tcW w:w="528" w:type="pct"/>
          </w:tcPr>
          <w:p w14:paraId="3743ED60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331.82</w:t>
            </w:r>
          </w:p>
        </w:tc>
        <w:tc>
          <w:tcPr>
            <w:tcW w:w="2885" w:type="pct"/>
          </w:tcPr>
          <w:p w14:paraId="43F65C62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r w:rsidRPr="005705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Lewy</w:t>
            </w:r>
            <w:r w:rsidRPr="005705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bodies</w:t>
            </w:r>
          </w:p>
        </w:tc>
      </w:tr>
      <w:tr w:rsidR="002321E7" w:rsidRPr="0057056F" w14:paraId="144DD60B" w14:textId="77777777" w:rsidTr="00CC0A7E">
        <w:trPr>
          <w:trHeight w:val="252"/>
        </w:trPr>
        <w:tc>
          <w:tcPr>
            <w:tcW w:w="1587" w:type="pct"/>
          </w:tcPr>
          <w:p w14:paraId="6C89C4D3" w14:textId="77777777" w:rsidR="002321E7" w:rsidRPr="0057056F" w:rsidRDefault="002321E7" w:rsidP="00CC0A7E">
            <w:pPr>
              <w:pStyle w:val="TableParagraph"/>
              <w:spacing w:line="232" w:lineRule="exact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ICD10</w:t>
            </w:r>
          </w:p>
        </w:tc>
        <w:tc>
          <w:tcPr>
            <w:tcW w:w="528" w:type="pct"/>
          </w:tcPr>
          <w:p w14:paraId="7C50C238" w14:textId="77777777" w:rsidR="002321E7" w:rsidRPr="0057056F" w:rsidRDefault="002321E7" w:rsidP="00CC0A7E">
            <w:pPr>
              <w:pStyle w:val="TableParagraph"/>
              <w:spacing w:line="232" w:lineRule="exact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G31.83</w:t>
            </w:r>
          </w:p>
        </w:tc>
        <w:tc>
          <w:tcPr>
            <w:tcW w:w="2885" w:type="pct"/>
          </w:tcPr>
          <w:p w14:paraId="4137CA04" w14:textId="77777777" w:rsidR="002321E7" w:rsidRPr="0057056F" w:rsidRDefault="002321E7" w:rsidP="00CC0A7E">
            <w:pPr>
              <w:pStyle w:val="TableParagraph"/>
              <w:spacing w:line="232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Dementia</w:t>
            </w:r>
            <w:r w:rsidRPr="005705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Lewy</w:t>
            </w:r>
            <w:r w:rsidRPr="0057056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bodies</w:t>
            </w:r>
          </w:p>
        </w:tc>
      </w:tr>
      <w:tr w:rsidR="002321E7" w:rsidRPr="0057056F" w14:paraId="261E86AB" w14:textId="77777777" w:rsidTr="00CC0A7E">
        <w:trPr>
          <w:trHeight w:val="253"/>
        </w:trPr>
        <w:tc>
          <w:tcPr>
            <w:tcW w:w="5000" w:type="pct"/>
            <w:gridSpan w:val="3"/>
          </w:tcPr>
          <w:p w14:paraId="09192EA1" w14:textId="77777777" w:rsidR="002321E7" w:rsidRPr="0057056F" w:rsidRDefault="002321E7" w:rsidP="00CC0A7E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Frontotemporal</w:t>
            </w:r>
            <w:r w:rsidRPr="0057056F">
              <w:rPr>
                <w:rFonts w:ascii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Dementia</w:t>
            </w:r>
          </w:p>
        </w:tc>
      </w:tr>
      <w:tr w:rsidR="002321E7" w:rsidRPr="0057056F" w14:paraId="47832DFC" w14:textId="77777777" w:rsidTr="00CC0A7E">
        <w:trPr>
          <w:trHeight w:val="253"/>
        </w:trPr>
        <w:tc>
          <w:tcPr>
            <w:tcW w:w="1587" w:type="pct"/>
          </w:tcPr>
          <w:p w14:paraId="7C212017" w14:textId="77777777" w:rsidR="002321E7" w:rsidRPr="0057056F" w:rsidRDefault="002321E7" w:rsidP="00CC0A7E">
            <w:pPr>
              <w:pStyle w:val="TableParagraph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ICD9</w:t>
            </w:r>
          </w:p>
        </w:tc>
        <w:tc>
          <w:tcPr>
            <w:tcW w:w="528" w:type="pct"/>
          </w:tcPr>
          <w:p w14:paraId="1DD9079F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331.1</w:t>
            </w:r>
          </w:p>
        </w:tc>
        <w:tc>
          <w:tcPr>
            <w:tcW w:w="2885" w:type="pct"/>
          </w:tcPr>
          <w:p w14:paraId="2A061C94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Frontotemporal</w:t>
            </w:r>
            <w:r w:rsidRPr="005705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Dementia</w:t>
            </w:r>
          </w:p>
        </w:tc>
      </w:tr>
      <w:tr w:rsidR="002321E7" w:rsidRPr="0057056F" w14:paraId="23F5B491" w14:textId="77777777" w:rsidTr="00CC0A7E">
        <w:trPr>
          <w:trHeight w:val="253"/>
        </w:trPr>
        <w:tc>
          <w:tcPr>
            <w:tcW w:w="1587" w:type="pct"/>
          </w:tcPr>
          <w:p w14:paraId="0E87FCAF" w14:textId="77777777" w:rsidR="002321E7" w:rsidRPr="0057056F" w:rsidRDefault="002321E7" w:rsidP="00CC0A7E">
            <w:pPr>
              <w:pStyle w:val="TableParagraph"/>
              <w:spacing w:line="240" w:lineRule="auto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11F57AC7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331.11</w:t>
            </w:r>
          </w:p>
        </w:tc>
        <w:tc>
          <w:tcPr>
            <w:tcW w:w="2885" w:type="pct"/>
          </w:tcPr>
          <w:p w14:paraId="1173D66C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Pick's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disease</w:t>
            </w:r>
          </w:p>
        </w:tc>
      </w:tr>
      <w:tr w:rsidR="002321E7" w:rsidRPr="0057056F" w14:paraId="2DC4AE12" w14:textId="77777777" w:rsidTr="00CC0A7E">
        <w:trPr>
          <w:trHeight w:val="253"/>
        </w:trPr>
        <w:tc>
          <w:tcPr>
            <w:tcW w:w="1587" w:type="pct"/>
          </w:tcPr>
          <w:p w14:paraId="241CF585" w14:textId="77777777" w:rsidR="002321E7" w:rsidRPr="0057056F" w:rsidRDefault="002321E7" w:rsidP="00CC0A7E">
            <w:pPr>
              <w:pStyle w:val="TableParagraph"/>
              <w:spacing w:line="240" w:lineRule="auto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0603B6CD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331.19</w:t>
            </w:r>
          </w:p>
        </w:tc>
        <w:tc>
          <w:tcPr>
            <w:tcW w:w="2885" w:type="pct"/>
          </w:tcPr>
          <w:p w14:paraId="578894E3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proofErr w:type="gramEnd"/>
            <w:r w:rsidRPr="0057056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frontotemporal</w:t>
            </w:r>
            <w:r w:rsidRPr="0057056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dementia</w:t>
            </w:r>
          </w:p>
        </w:tc>
      </w:tr>
      <w:tr w:rsidR="002321E7" w:rsidRPr="0057056F" w14:paraId="6C94070C" w14:textId="77777777" w:rsidTr="00CC0A7E">
        <w:trPr>
          <w:trHeight w:val="253"/>
        </w:trPr>
        <w:tc>
          <w:tcPr>
            <w:tcW w:w="1587" w:type="pct"/>
          </w:tcPr>
          <w:p w14:paraId="6D56A7B4" w14:textId="77777777" w:rsidR="002321E7" w:rsidRPr="0057056F" w:rsidRDefault="002321E7" w:rsidP="00CC0A7E">
            <w:pPr>
              <w:pStyle w:val="TableParagraph"/>
              <w:ind w:left="321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ICD10</w:t>
            </w:r>
          </w:p>
        </w:tc>
        <w:tc>
          <w:tcPr>
            <w:tcW w:w="528" w:type="pct"/>
          </w:tcPr>
          <w:p w14:paraId="306C82F4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G31.0</w:t>
            </w:r>
          </w:p>
        </w:tc>
        <w:tc>
          <w:tcPr>
            <w:tcW w:w="2885" w:type="pct"/>
          </w:tcPr>
          <w:p w14:paraId="4DE8871B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Frontotemporal</w:t>
            </w:r>
            <w:r w:rsidRPr="0057056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Dementia</w:t>
            </w:r>
          </w:p>
        </w:tc>
      </w:tr>
      <w:tr w:rsidR="002321E7" w:rsidRPr="0057056F" w14:paraId="6ED08570" w14:textId="77777777" w:rsidTr="00CC0A7E">
        <w:trPr>
          <w:trHeight w:val="253"/>
        </w:trPr>
        <w:tc>
          <w:tcPr>
            <w:tcW w:w="1587" w:type="pct"/>
          </w:tcPr>
          <w:p w14:paraId="05DF5B50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64BEBA97" w14:textId="77777777" w:rsidR="002321E7" w:rsidRPr="0057056F" w:rsidRDefault="002321E7" w:rsidP="00CC0A7E">
            <w:pPr>
              <w:pStyle w:val="TableParagraph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G31.01</w:t>
            </w:r>
          </w:p>
        </w:tc>
        <w:tc>
          <w:tcPr>
            <w:tcW w:w="2885" w:type="pct"/>
          </w:tcPr>
          <w:p w14:paraId="04092B58" w14:textId="77777777" w:rsidR="002321E7" w:rsidRPr="0057056F" w:rsidRDefault="002321E7" w:rsidP="00CC0A7E">
            <w:pPr>
              <w:pStyle w:val="TableParagraph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Pick's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disease</w:t>
            </w:r>
          </w:p>
        </w:tc>
      </w:tr>
      <w:tr w:rsidR="002321E7" w:rsidRPr="0057056F" w14:paraId="19F92650" w14:textId="77777777" w:rsidTr="00CC0A7E">
        <w:trPr>
          <w:trHeight w:val="247"/>
        </w:trPr>
        <w:tc>
          <w:tcPr>
            <w:tcW w:w="1587" w:type="pct"/>
          </w:tcPr>
          <w:p w14:paraId="509C1BEA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</w:tcPr>
          <w:p w14:paraId="0FE7AE29" w14:textId="77777777" w:rsidR="002321E7" w:rsidRPr="0057056F" w:rsidRDefault="002321E7" w:rsidP="00CC0A7E">
            <w:pPr>
              <w:pStyle w:val="TableParagraph"/>
              <w:spacing w:line="228" w:lineRule="exact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G31.09</w:t>
            </w:r>
          </w:p>
        </w:tc>
        <w:tc>
          <w:tcPr>
            <w:tcW w:w="2885" w:type="pct"/>
          </w:tcPr>
          <w:p w14:paraId="46111FAE" w14:textId="77777777" w:rsidR="002321E7" w:rsidRPr="0057056F" w:rsidRDefault="002321E7" w:rsidP="00CC0A7E">
            <w:pPr>
              <w:pStyle w:val="TableParagraph"/>
              <w:spacing w:line="228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proofErr w:type="gramEnd"/>
            <w:r w:rsidRPr="0057056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frontotemporal</w:t>
            </w:r>
            <w:r w:rsidRPr="0057056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dementia</w:t>
            </w:r>
          </w:p>
        </w:tc>
      </w:tr>
      <w:tr w:rsidR="002321E7" w:rsidRPr="0057056F" w14:paraId="0F8B997F" w14:textId="77777777" w:rsidTr="00CC0A7E">
        <w:trPr>
          <w:trHeight w:val="247"/>
        </w:trPr>
        <w:tc>
          <w:tcPr>
            <w:tcW w:w="2115" w:type="pct"/>
            <w:gridSpan w:val="2"/>
          </w:tcPr>
          <w:p w14:paraId="063F8536" w14:textId="77777777" w:rsidR="002321E7" w:rsidRPr="0057056F" w:rsidRDefault="002321E7" w:rsidP="00CC0A7E">
            <w:pPr>
              <w:pStyle w:val="TableParagraph"/>
              <w:spacing w:line="228" w:lineRule="exac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Mild</w:t>
            </w:r>
            <w:r w:rsidRPr="0057056F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z w:val="24"/>
                <w:szCs w:val="24"/>
              </w:rPr>
              <w:t>Cognitive</w:t>
            </w:r>
            <w:r w:rsidRPr="0057056F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Impairment</w:t>
            </w:r>
          </w:p>
        </w:tc>
        <w:tc>
          <w:tcPr>
            <w:tcW w:w="2885" w:type="pct"/>
          </w:tcPr>
          <w:p w14:paraId="4DE61A4B" w14:textId="77777777" w:rsidR="002321E7" w:rsidRPr="0057056F" w:rsidRDefault="002321E7" w:rsidP="00CC0A7E">
            <w:pPr>
              <w:pStyle w:val="TableParagraph"/>
              <w:spacing w:line="228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1E7" w:rsidRPr="0057056F" w14:paraId="5EBF5178" w14:textId="77777777" w:rsidTr="00CC0A7E">
        <w:trPr>
          <w:trHeight w:val="247"/>
        </w:trPr>
        <w:tc>
          <w:tcPr>
            <w:tcW w:w="1587" w:type="pct"/>
          </w:tcPr>
          <w:p w14:paraId="798C6657" w14:textId="77777777" w:rsidR="002321E7" w:rsidRPr="0057056F" w:rsidRDefault="002321E7" w:rsidP="00CC0A7E">
            <w:pPr>
              <w:pStyle w:val="TableParagraph"/>
              <w:spacing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   ICD9</w:t>
            </w:r>
          </w:p>
        </w:tc>
        <w:tc>
          <w:tcPr>
            <w:tcW w:w="528" w:type="pct"/>
          </w:tcPr>
          <w:p w14:paraId="1A3F0335" w14:textId="77777777" w:rsidR="002321E7" w:rsidRPr="0057056F" w:rsidRDefault="002321E7" w:rsidP="00CC0A7E">
            <w:pPr>
              <w:pStyle w:val="TableParagraph"/>
              <w:spacing w:line="228" w:lineRule="exact"/>
              <w:ind w:left="20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331.83</w:t>
            </w:r>
          </w:p>
        </w:tc>
        <w:tc>
          <w:tcPr>
            <w:tcW w:w="2885" w:type="pct"/>
          </w:tcPr>
          <w:p w14:paraId="7E6AB56F" w14:textId="77777777" w:rsidR="002321E7" w:rsidRPr="0057056F" w:rsidRDefault="002321E7" w:rsidP="00CC0A7E">
            <w:pPr>
              <w:pStyle w:val="TableParagraph"/>
              <w:spacing w:line="228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Mild</w:t>
            </w:r>
            <w:r w:rsidRPr="0057056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cognitive</w:t>
            </w:r>
            <w:r w:rsidRPr="0057056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impairment,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stated</w:t>
            </w:r>
          </w:p>
        </w:tc>
      </w:tr>
      <w:tr w:rsidR="002321E7" w:rsidRPr="0057056F" w14:paraId="21338122" w14:textId="77777777" w:rsidTr="00CC0A7E">
        <w:trPr>
          <w:trHeight w:val="247"/>
        </w:trPr>
        <w:tc>
          <w:tcPr>
            <w:tcW w:w="1587" w:type="pct"/>
          </w:tcPr>
          <w:p w14:paraId="6CA54308" w14:textId="77777777" w:rsidR="002321E7" w:rsidRPr="0057056F" w:rsidRDefault="002321E7" w:rsidP="00CC0A7E">
            <w:pPr>
              <w:pStyle w:val="TableParagraph"/>
              <w:spacing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 ICD10</w:t>
            </w:r>
          </w:p>
        </w:tc>
        <w:tc>
          <w:tcPr>
            <w:tcW w:w="528" w:type="pct"/>
          </w:tcPr>
          <w:p w14:paraId="1B096CF7" w14:textId="77777777" w:rsidR="002321E7" w:rsidRPr="0057056F" w:rsidRDefault="002321E7" w:rsidP="00CC0A7E">
            <w:pPr>
              <w:pStyle w:val="TableParagraph"/>
              <w:spacing w:line="228" w:lineRule="exact"/>
              <w:ind w:left="20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G31.84</w:t>
            </w:r>
          </w:p>
        </w:tc>
        <w:tc>
          <w:tcPr>
            <w:tcW w:w="2885" w:type="pct"/>
          </w:tcPr>
          <w:p w14:paraId="53A5F84D" w14:textId="77777777" w:rsidR="002321E7" w:rsidRPr="0057056F" w:rsidRDefault="002321E7" w:rsidP="00CC0A7E">
            <w:pPr>
              <w:pStyle w:val="TableParagraph"/>
              <w:spacing w:line="228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Mild</w:t>
            </w:r>
            <w:r w:rsidRPr="0057056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cognitive</w:t>
            </w:r>
            <w:r w:rsidRPr="0057056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impairment,</w:t>
            </w:r>
            <w:r w:rsidRPr="0057056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57056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7056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stated</w:t>
            </w:r>
          </w:p>
        </w:tc>
      </w:tr>
      <w:tr w:rsidR="002321E7" w:rsidRPr="0057056F" w14:paraId="2AC8CEC9" w14:textId="77777777" w:rsidTr="00CC0A7E">
        <w:trPr>
          <w:trHeight w:val="247"/>
        </w:trPr>
        <w:tc>
          <w:tcPr>
            <w:tcW w:w="1587" w:type="pct"/>
            <w:tcBorders>
              <w:bottom w:val="single" w:sz="4" w:space="0" w:color="000000"/>
            </w:tcBorders>
          </w:tcPr>
          <w:p w14:paraId="4FEDC30D" w14:textId="77777777" w:rsidR="002321E7" w:rsidRPr="0057056F" w:rsidRDefault="002321E7" w:rsidP="00CC0A7E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pct"/>
            <w:tcBorders>
              <w:bottom w:val="single" w:sz="4" w:space="0" w:color="000000"/>
            </w:tcBorders>
          </w:tcPr>
          <w:p w14:paraId="6F60B16C" w14:textId="77777777" w:rsidR="002321E7" w:rsidRPr="0057056F" w:rsidRDefault="002321E7" w:rsidP="00CC0A7E">
            <w:pPr>
              <w:pStyle w:val="TableParagraph"/>
              <w:spacing w:line="228" w:lineRule="exact"/>
              <w:ind w:left="20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885" w:type="pct"/>
            <w:tcBorders>
              <w:bottom w:val="single" w:sz="4" w:space="0" w:color="000000"/>
            </w:tcBorders>
          </w:tcPr>
          <w:p w14:paraId="6B83650F" w14:textId="77777777" w:rsidR="002321E7" w:rsidRPr="0057056F" w:rsidRDefault="002321E7" w:rsidP="00CC0A7E">
            <w:pPr>
              <w:pStyle w:val="TableParagraph"/>
              <w:spacing w:line="228" w:lineRule="exact"/>
              <w:ind w:left="5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B1C2DE" w14:textId="77777777" w:rsidR="002321E7" w:rsidRPr="0057056F" w:rsidRDefault="002321E7" w:rsidP="002321E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628DB449" w14:textId="77777777" w:rsidR="002321E7" w:rsidRPr="0057056F" w:rsidRDefault="002321E7" w:rsidP="002321E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714A3540" w14:textId="77777777" w:rsidR="002321E7" w:rsidRPr="0057056F" w:rsidRDefault="002321E7" w:rsidP="002321E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039936BF" w14:textId="77777777" w:rsidR="002321E7" w:rsidRDefault="002321E7" w:rsidP="002321E7">
      <w:pPr>
        <w:jc w:val="both"/>
        <w:rPr>
          <w:rFonts w:ascii="Times New Roman" w:hAnsi="Times New Roman" w:cs="Times New Roman"/>
          <w:b/>
          <w:bCs/>
        </w:rPr>
      </w:pPr>
    </w:p>
    <w:p w14:paraId="56D0B115" w14:textId="77777777" w:rsidR="002321E7" w:rsidRDefault="002321E7" w:rsidP="002321E7">
      <w:pPr>
        <w:jc w:val="both"/>
        <w:rPr>
          <w:rFonts w:ascii="Times New Roman" w:hAnsi="Times New Roman" w:cs="Times New Roman"/>
          <w:b/>
          <w:bCs/>
        </w:rPr>
      </w:pPr>
    </w:p>
    <w:p w14:paraId="113EED34" w14:textId="27D5F97B" w:rsidR="002321E7" w:rsidRPr="0057056F" w:rsidRDefault="002321E7" w:rsidP="002321E7">
      <w:pPr>
        <w:jc w:val="both"/>
        <w:rPr>
          <w:rFonts w:ascii="Times New Roman" w:hAnsi="Times New Roman" w:cs="Times New Roman"/>
          <w:b/>
          <w:bCs/>
        </w:rPr>
      </w:pPr>
      <w:r w:rsidRPr="0057056F">
        <w:rPr>
          <w:rFonts w:ascii="Times New Roman" w:hAnsi="Times New Roman" w:cs="Times New Roman"/>
          <w:b/>
          <w:bCs/>
        </w:rPr>
        <w:lastRenderedPageBreak/>
        <w:t>Appendix 2. PSM matching effect size.</w:t>
      </w:r>
    </w:p>
    <w:p w14:paraId="361E95CB" w14:textId="77777777" w:rsidR="002321E7" w:rsidRDefault="002321E7" w:rsidP="002321E7">
      <w:pPr>
        <w:jc w:val="both"/>
        <w:rPr>
          <w:rFonts w:ascii="Times New Roman" w:hAnsi="Times New Roman" w:cs="Times New Roman"/>
        </w:rPr>
      </w:pPr>
      <w:r w:rsidRPr="0057056F">
        <w:rPr>
          <w:rFonts w:ascii="Times New Roman" w:hAnsi="Times New Roman" w:cs="Times New Roman"/>
          <w:noProof/>
        </w:rPr>
        <w:drawing>
          <wp:inline distT="0" distB="0" distL="0" distR="0" wp14:anchorId="3E57A1FE" wp14:editId="42EE6D42">
            <wp:extent cx="3571390" cy="3493827"/>
            <wp:effectExtent l="0" t="0" r="0" b="0"/>
            <wp:docPr id="31462030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62030" name="Picture 1" descr="A screenshot of a graph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80622" cy="3502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56589" w14:textId="77777777" w:rsidR="002321E7" w:rsidRPr="0057056F" w:rsidRDefault="002321E7" w:rsidP="002321E7">
      <w:pPr>
        <w:jc w:val="both"/>
        <w:rPr>
          <w:rFonts w:ascii="Times New Roman" w:hAnsi="Times New Roman" w:cs="Times New Roman"/>
        </w:rPr>
      </w:pPr>
    </w:p>
    <w:p w14:paraId="22F51BFA" w14:textId="77777777" w:rsidR="002321E7" w:rsidRPr="0057056F" w:rsidRDefault="002321E7" w:rsidP="002321E7">
      <w:pPr>
        <w:jc w:val="both"/>
        <w:rPr>
          <w:rFonts w:ascii="Times New Roman" w:hAnsi="Times New Roman" w:cs="Times New Roman"/>
        </w:rPr>
      </w:pPr>
    </w:p>
    <w:p w14:paraId="303F0C2E" w14:textId="77777777" w:rsidR="002321E7" w:rsidRPr="0057056F" w:rsidRDefault="002321E7" w:rsidP="002321E7">
      <w:pPr>
        <w:jc w:val="both"/>
        <w:rPr>
          <w:rFonts w:ascii="Times New Roman" w:hAnsi="Times New Roman" w:cs="Times New Roman"/>
        </w:rPr>
      </w:pPr>
    </w:p>
    <w:p w14:paraId="7DC309B0" w14:textId="77777777" w:rsidR="002321E7" w:rsidRPr="0057056F" w:rsidRDefault="002321E7" w:rsidP="002321E7">
      <w:pPr>
        <w:rPr>
          <w:rFonts w:ascii="Times New Roman" w:hAnsi="Times New Roman" w:cs="Times New Roman"/>
        </w:rPr>
      </w:pPr>
    </w:p>
    <w:p w14:paraId="71861FE9" w14:textId="77777777" w:rsidR="002321E7" w:rsidRDefault="002321E7"/>
    <w:sectPr w:rsidR="002321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1E7"/>
    <w:rsid w:val="002321E7"/>
    <w:rsid w:val="009C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54D6D"/>
  <w15:chartTrackingRefBased/>
  <w15:docId w15:val="{5817E6B2-014D-4F20-802B-81CFC5F08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1E7"/>
  </w:style>
  <w:style w:type="paragraph" w:styleId="Heading1">
    <w:name w:val="heading 1"/>
    <w:basedOn w:val="Normal"/>
    <w:next w:val="Normal"/>
    <w:link w:val="Heading1Char"/>
    <w:uiPriority w:val="9"/>
    <w:qFormat/>
    <w:rsid w:val="002321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1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1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1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1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1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1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1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1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1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1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1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1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1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1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1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1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1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1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1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1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1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1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1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1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1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1E7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2321E7"/>
    <w:pPr>
      <w:widowControl w:val="0"/>
      <w:autoSpaceDE w:val="0"/>
      <w:autoSpaceDN w:val="0"/>
      <w:spacing w:after="0" w:line="233" w:lineRule="exact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Kofi Sorkpor</dc:creator>
  <cp:keywords/>
  <dc:description/>
  <cp:lastModifiedBy>Kofi Sorkpor</cp:lastModifiedBy>
  <cp:revision>1</cp:revision>
  <dcterms:created xsi:type="dcterms:W3CDTF">2024-11-14T14:29:00Z</dcterms:created>
  <dcterms:modified xsi:type="dcterms:W3CDTF">2024-11-14T14:30:00Z</dcterms:modified>
</cp:coreProperties>
</file>