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2293D" w14:textId="77777777" w:rsidR="00FE4097" w:rsidRPr="00546350" w:rsidRDefault="00FE4097" w:rsidP="00FE4097">
      <w:pPr>
        <w:pStyle w:val="PargrafodaLista"/>
        <w:spacing w:line="360" w:lineRule="auto"/>
        <w:ind w:left="285" w:firstLine="708"/>
        <w:jc w:val="both"/>
        <w:rPr>
          <w:rFonts w:cstheme="minorHAnsi"/>
          <w:b/>
          <w:bCs/>
          <w:sz w:val="16"/>
          <w:szCs w:val="16"/>
          <w:lang w:val="en-US"/>
        </w:rPr>
      </w:pPr>
      <w:r w:rsidRPr="00546350">
        <w:rPr>
          <w:rFonts w:cstheme="minorHAnsi"/>
          <w:b/>
          <w:bCs/>
          <w:sz w:val="16"/>
          <w:szCs w:val="16"/>
          <w:lang w:val="en-US"/>
        </w:rPr>
        <w:t>Tables</w:t>
      </w:r>
    </w:p>
    <w:p w14:paraId="41B50624" w14:textId="77777777" w:rsidR="00FE4097" w:rsidRPr="00546350" w:rsidRDefault="00FE4097" w:rsidP="00FE4097">
      <w:pPr>
        <w:pStyle w:val="PargrafodaLista"/>
        <w:spacing w:after="0" w:line="360" w:lineRule="auto"/>
        <w:ind w:left="993" w:right="991"/>
        <w:jc w:val="both"/>
        <w:rPr>
          <w:rFonts w:cstheme="minorHAnsi"/>
          <w:sz w:val="16"/>
          <w:szCs w:val="16"/>
          <w:lang w:val="en-US"/>
        </w:rPr>
      </w:pPr>
      <w:r w:rsidRPr="00546350">
        <w:rPr>
          <w:rFonts w:cstheme="minorHAnsi"/>
          <w:b/>
          <w:bCs/>
          <w:sz w:val="16"/>
          <w:szCs w:val="16"/>
          <w:lang w:val="en-US"/>
        </w:rPr>
        <w:t>Table 1.</w:t>
      </w:r>
      <w:r w:rsidRPr="00546350">
        <w:rPr>
          <w:rFonts w:cstheme="minorHAnsi"/>
          <w:sz w:val="16"/>
          <w:szCs w:val="16"/>
          <w:lang w:val="en-US"/>
        </w:rPr>
        <w:t xml:space="preserve"> Ingredients and chemical composition of diets for lambs finished in </w:t>
      </w:r>
      <w:proofErr w:type="gramStart"/>
      <w:r w:rsidRPr="00546350">
        <w:rPr>
          <w:rFonts w:cstheme="minorHAnsi"/>
          <w:sz w:val="16"/>
          <w:szCs w:val="16"/>
          <w:lang w:val="en-US"/>
        </w:rPr>
        <w:t>feedlot</w:t>
      </w:r>
      <w:proofErr w:type="gramEnd"/>
    </w:p>
    <w:tbl>
      <w:tblPr>
        <w:tblW w:w="6688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5"/>
        <w:gridCol w:w="1757"/>
        <w:gridCol w:w="1696"/>
      </w:tblGrid>
      <w:tr w:rsidR="00FE4097" w:rsidRPr="00546350" w14:paraId="13DC99B3" w14:textId="77777777" w:rsidTr="00DB0E67">
        <w:trPr>
          <w:trHeight w:val="306"/>
          <w:jc w:val="center"/>
        </w:trPr>
        <w:tc>
          <w:tcPr>
            <w:tcW w:w="323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8B96C04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Item</w:t>
            </w:r>
          </w:p>
        </w:tc>
        <w:tc>
          <w:tcPr>
            <w:tcW w:w="34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C71C698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Diets</w:t>
            </w:r>
          </w:p>
        </w:tc>
      </w:tr>
      <w:tr w:rsidR="00FE4097" w:rsidRPr="00546350" w14:paraId="138B997F" w14:textId="77777777" w:rsidTr="00DB0E67">
        <w:trPr>
          <w:trHeight w:val="306"/>
          <w:jc w:val="center"/>
        </w:trPr>
        <w:tc>
          <w:tcPr>
            <w:tcW w:w="3235" w:type="dxa"/>
            <w:vMerge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131C3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EAF1F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CTL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AF13BAF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Cr3.0</w:t>
            </w:r>
          </w:p>
        </w:tc>
      </w:tr>
      <w:tr w:rsidR="00FE4097" w:rsidRPr="00546350" w14:paraId="39767A4C" w14:textId="77777777" w:rsidTr="00DB0E67">
        <w:trPr>
          <w:trHeight w:val="279"/>
          <w:jc w:val="center"/>
        </w:trPr>
        <w:tc>
          <w:tcPr>
            <w:tcW w:w="6688" w:type="dxa"/>
            <w:gridSpan w:val="3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14:paraId="6D8C466B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----- Ingredients, % DM -----</w:t>
            </w:r>
          </w:p>
        </w:tc>
      </w:tr>
      <w:tr w:rsidR="00FE4097" w:rsidRPr="00546350" w14:paraId="0B70F77C" w14:textId="77777777" w:rsidTr="00DB0E67">
        <w:trPr>
          <w:trHeight w:val="279"/>
          <w:jc w:val="center"/>
        </w:trPr>
        <w:tc>
          <w:tcPr>
            <w:tcW w:w="3235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113E802B" w14:textId="77777777" w:rsidR="00FE4097" w:rsidRPr="00546350" w:rsidRDefault="00FE4097" w:rsidP="00DB0E67">
            <w:pPr>
              <w:spacing w:after="0" w:line="360" w:lineRule="auto"/>
              <w:rPr>
                <w:rFonts w:cstheme="minorHAnsi"/>
                <w:sz w:val="16"/>
                <w:szCs w:val="16"/>
                <w:lang w:val="en-US"/>
              </w:rPr>
            </w:pPr>
            <w:proofErr w:type="spellStart"/>
            <w:r w:rsidRPr="00546350">
              <w:rPr>
                <w:rFonts w:cstheme="minorHAnsi"/>
                <w:i/>
                <w:iCs/>
                <w:sz w:val="16"/>
                <w:szCs w:val="16"/>
                <w:lang w:val="en-US"/>
              </w:rPr>
              <w:t>Cynodon</w:t>
            </w:r>
            <w:proofErr w:type="spellEnd"/>
            <w:r w:rsidRPr="00546350">
              <w:rPr>
                <w:rFonts w:cstheme="minorHAnsi"/>
                <w:i/>
                <w:iCs/>
                <w:sz w:val="16"/>
                <w:szCs w:val="16"/>
                <w:lang w:val="en-US"/>
              </w:rPr>
              <w:t xml:space="preserve"> spp.</w:t>
            </w:r>
            <w:r w:rsidRPr="00546350">
              <w:rPr>
                <w:rFonts w:cstheme="minorHAnsi"/>
                <w:sz w:val="16"/>
                <w:szCs w:val="16"/>
                <w:lang w:val="en-US"/>
              </w:rPr>
              <w:t xml:space="preserve"> Hay</w:t>
            </w:r>
          </w:p>
        </w:tc>
        <w:tc>
          <w:tcPr>
            <w:tcW w:w="175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25C79AD5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6.00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758BB378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6.00</w:t>
            </w:r>
          </w:p>
        </w:tc>
      </w:tr>
      <w:tr w:rsidR="00FE4097" w:rsidRPr="00546350" w14:paraId="6658A286" w14:textId="77777777" w:rsidTr="00DB0E67">
        <w:trPr>
          <w:trHeight w:val="279"/>
          <w:jc w:val="center"/>
        </w:trPr>
        <w:tc>
          <w:tcPr>
            <w:tcW w:w="3235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07D31150" w14:textId="77777777" w:rsidR="00FE4097" w:rsidRPr="00546350" w:rsidRDefault="00FE4097" w:rsidP="00DB0E67">
            <w:pPr>
              <w:spacing w:after="0" w:line="36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Ground Corn</w:t>
            </w:r>
          </w:p>
        </w:tc>
        <w:tc>
          <w:tcPr>
            <w:tcW w:w="1757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474BE58E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76.98</w:t>
            </w:r>
          </w:p>
        </w:tc>
        <w:tc>
          <w:tcPr>
            <w:tcW w:w="1696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45B25AF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76.98</w:t>
            </w:r>
          </w:p>
        </w:tc>
      </w:tr>
      <w:tr w:rsidR="00FE4097" w:rsidRPr="00546350" w14:paraId="489FDAFD" w14:textId="77777777" w:rsidTr="00DB0E67">
        <w:trPr>
          <w:trHeight w:val="279"/>
          <w:jc w:val="center"/>
        </w:trPr>
        <w:tc>
          <w:tcPr>
            <w:tcW w:w="3235" w:type="dxa"/>
            <w:shd w:val="clear" w:color="000000" w:fill="FFFFFF"/>
            <w:noWrap/>
            <w:vAlign w:val="center"/>
            <w:hideMark/>
          </w:tcPr>
          <w:p w14:paraId="715FE4FD" w14:textId="77777777" w:rsidR="00FE4097" w:rsidRPr="00546350" w:rsidRDefault="00FE4097" w:rsidP="00DB0E67">
            <w:pPr>
              <w:spacing w:after="0" w:line="36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Soybean meal</w:t>
            </w:r>
          </w:p>
        </w:tc>
        <w:tc>
          <w:tcPr>
            <w:tcW w:w="1757" w:type="dxa"/>
            <w:shd w:val="clear" w:color="000000" w:fill="FFFFFF"/>
            <w:noWrap/>
            <w:vAlign w:val="center"/>
            <w:hideMark/>
          </w:tcPr>
          <w:p w14:paraId="06E0B6D9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13.00</w:t>
            </w:r>
          </w:p>
        </w:tc>
        <w:tc>
          <w:tcPr>
            <w:tcW w:w="1696" w:type="dxa"/>
            <w:shd w:val="clear" w:color="000000" w:fill="FFFFFF"/>
            <w:noWrap/>
            <w:vAlign w:val="center"/>
            <w:hideMark/>
          </w:tcPr>
          <w:p w14:paraId="75D35CE6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13.00</w:t>
            </w:r>
          </w:p>
        </w:tc>
      </w:tr>
      <w:tr w:rsidR="00FE4097" w:rsidRPr="00546350" w14:paraId="47D68050" w14:textId="77777777" w:rsidTr="00DB0E67">
        <w:trPr>
          <w:trHeight w:val="279"/>
          <w:jc w:val="center"/>
        </w:trPr>
        <w:tc>
          <w:tcPr>
            <w:tcW w:w="3235" w:type="dxa"/>
            <w:shd w:val="clear" w:color="000000" w:fill="FFFFFF"/>
            <w:noWrap/>
            <w:vAlign w:val="center"/>
            <w:hideMark/>
          </w:tcPr>
          <w:p w14:paraId="37A10A6E" w14:textId="77777777" w:rsidR="00FE4097" w:rsidRPr="00546350" w:rsidRDefault="00FE4097" w:rsidP="00DB0E67">
            <w:pPr>
              <w:spacing w:after="0" w:line="36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Limestone¹</w:t>
            </w:r>
          </w:p>
        </w:tc>
        <w:tc>
          <w:tcPr>
            <w:tcW w:w="1757" w:type="dxa"/>
            <w:shd w:val="clear" w:color="000000" w:fill="FFFFFF"/>
            <w:noWrap/>
            <w:vAlign w:val="center"/>
            <w:hideMark/>
          </w:tcPr>
          <w:p w14:paraId="3819F4BB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2.00</w:t>
            </w:r>
          </w:p>
        </w:tc>
        <w:tc>
          <w:tcPr>
            <w:tcW w:w="1696" w:type="dxa"/>
            <w:shd w:val="clear" w:color="000000" w:fill="FFFFFF"/>
            <w:noWrap/>
            <w:vAlign w:val="center"/>
            <w:hideMark/>
          </w:tcPr>
          <w:p w14:paraId="56CE6A72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2.00</w:t>
            </w:r>
          </w:p>
        </w:tc>
      </w:tr>
      <w:tr w:rsidR="00FE4097" w:rsidRPr="00546350" w14:paraId="22E104EF" w14:textId="77777777" w:rsidTr="00DB0E67">
        <w:trPr>
          <w:trHeight w:val="334"/>
          <w:jc w:val="center"/>
        </w:trPr>
        <w:tc>
          <w:tcPr>
            <w:tcW w:w="3235" w:type="dxa"/>
            <w:shd w:val="clear" w:color="000000" w:fill="FFFFFF"/>
            <w:noWrap/>
            <w:vAlign w:val="center"/>
            <w:hideMark/>
          </w:tcPr>
          <w:p w14:paraId="0B05624B" w14:textId="77777777" w:rsidR="00FE4097" w:rsidRPr="00546350" w:rsidRDefault="00FE4097" w:rsidP="00DB0E67">
            <w:pPr>
              <w:spacing w:after="0" w:line="36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Mineral premix</w:t>
            </w:r>
            <w:r w:rsidRPr="00546350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757" w:type="dxa"/>
            <w:shd w:val="clear" w:color="000000" w:fill="FFFFFF"/>
            <w:noWrap/>
            <w:vAlign w:val="center"/>
            <w:hideMark/>
          </w:tcPr>
          <w:p w14:paraId="689899EE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0.600</w:t>
            </w:r>
          </w:p>
        </w:tc>
        <w:tc>
          <w:tcPr>
            <w:tcW w:w="1696" w:type="dxa"/>
            <w:shd w:val="clear" w:color="000000" w:fill="FFFFFF"/>
            <w:noWrap/>
            <w:vAlign w:val="center"/>
            <w:hideMark/>
          </w:tcPr>
          <w:p w14:paraId="415632A0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0.600</w:t>
            </w:r>
          </w:p>
        </w:tc>
      </w:tr>
      <w:tr w:rsidR="00FE4097" w:rsidRPr="00546350" w14:paraId="6B0043AA" w14:textId="77777777" w:rsidTr="00DB0E67">
        <w:trPr>
          <w:trHeight w:val="279"/>
          <w:jc w:val="center"/>
        </w:trPr>
        <w:tc>
          <w:tcPr>
            <w:tcW w:w="3235" w:type="dxa"/>
            <w:shd w:val="clear" w:color="000000" w:fill="FFFFFF"/>
            <w:noWrap/>
            <w:vAlign w:val="center"/>
            <w:hideMark/>
          </w:tcPr>
          <w:p w14:paraId="2D871260" w14:textId="77777777" w:rsidR="00FE4097" w:rsidRPr="00546350" w:rsidRDefault="00FE4097" w:rsidP="00DB0E67">
            <w:pPr>
              <w:spacing w:after="0" w:line="36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Urea</w:t>
            </w:r>
          </w:p>
        </w:tc>
        <w:tc>
          <w:tcPr>
            <w:tcW w:w="1757" w:type="dxa"/>
            <w:shd w:val="clear" w:color="000000" w:fill="FFFFFF"/>
            <w:noWrap/>
            <w:vAlign w:val="center"/>
            <w:hideMark/>
          </w:tcPr>
          <w:p w14:paraId="31D8C6A4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0.900</w:t>
            </w:r>
          </w:p>
        </w:tc>
        <w:tc>
          <w:tcPr>
            <w:tcW w:w="1696" w:type="dxa"/>
            <w:shd w:val="clear" w:color="000000" w:fill="FFFFFF"/>
            <w:noWrap/>
            <w:vAlign w:val="center"/>
            <w:hideMark/>
          </w:tcPr>
          <w:p w14:paraId="64494C48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0.900</w:t>
            </w:r>
          </w:p>
        </w:tc>
      </w:tr>
      <w:tr w:rsidR="00FE4097" w:rsidRPr="00546350" w14:paraId="2FB7C9DB" w14:textId="77777777" w:rsidTr="00DB0E67">
        <w:trPr>
          <w:trHeight w:val="279"/>
          <w:jc w:val="center"/>
        </w:trPr>
        <w:tc>
          <w:tcPr>
            <w:tcW w:w="3235" w:type="dxa"/>
            <w:shd w:val="clear" w:color="000000" w:fill="FFFFFF"/>
            <w:noWrap/>
            <w:vAlign w:val="center"/>
            <w:hideMark/>
          </w:tcPr>
          <w:p w14:paraId="0430C4FA" w14:textId="77777777" w:rsidR="00FE4097" w:rsidRPr="00546350" w:rsidRDefault="00FE4097" w:rsidP="00DB0E67">
            <w:pPr>
              <w:spacing w:after="0" w:line="36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Ammonium Chloride</w:t>
            </w:r>
          </w:p>
        </w:tc>
        <w:tc>
          <w:tcPr>
            <w:tcW w:w="1757" w:type="dxa"/>
            <w:shd w:val="clear" w:color="000000" w:fill="FFFFFF"/>
            <w:noWrap/>
            <w:vAlign w:val="center"/>
            <w:hideMark/>
          </w:tcPr>
          <w:p w14:paraId="5E0153CE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0.500</w:t>
            </w:r>
          </w:p>
        </w:tc>
        <w:tc>
          <w:tcPr>
            <w:tcW w:w="1696" w:type="dxa"/>
            <w:shd w:val="clear" w:color="000000" w:fill="FFFFFF"/>
            <w:noWrap/>
            <w:vAlign w:val="center"/>
            <w:hideMark/>
          </w:tcPr>
          <w:p w14:paraId="73F8ED62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0.500</w:t>
            </w:r>
          </w:p>
        </w:tc>
      </w:tr>
      <w:tr w:rsidR="00FE4097" w:rsidRPr="00546350" w14:paraId="3802383F" w14:textId="77777777" w:rsidTr="00DB0E67">
        <w:trPr>
          <w:trHeight w:val="279"/>
          <w:jc w:val="center"/>
        </w:trPr>
        <w:tc>
          <w:tcPr>
            <w:tcW w:w="3235" w:type="dxa"/>
            <w:shd w:val="clear" w:color="000000" w:fill="FFFFFF"/>
            <w:noWrap/>
            <w:vAlign w:val="center"/>
            <w:hideMark/>
          </w:tcPr>
          <w:p w14:paraId="38C796C6" w14:textId="77777777" w:rsidR="00FE4097" w:rsidRPr="00546350" w:rsidRDefault="00FE4097" w:rsidP="00DB0E67">
            <w:pPr>
              <w:spacing w:after="0" w:line="36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Chromium chelate</w:t>
            </w:r>
            <w:r w:rsidRPr="00546350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757" w:type="dxa"/>
            <w:shd w:val="clear" w:color="000000" w:fill="FFFFFF"/>
            <w:noWrap/>
            <w:vAlign w:val="center"/>
            <w:hideMark/>
          </w:tcPr>
          <w:p w14:paraId="5BEFF6F4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696" w:type="dxa"/>
            <w:shd w:val="clear" w:color="000000" w:fill="FFFFFF"/>
            <w:noWrap/>
            <w:vAlign w:val="center"/>
            <w:hideMark/>
          </w:tcPr>
          <w:p w14:paraId="1FE1E45B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0.003</w:t>
            </w:r>
          </w:p>
        </w:tc>
      </w:tr>
      <w:tr w:rsidR="00FE4097" w:rsidRPr="00546350" w14:paraId="63D01C12" w14:textId="77777777" w:rsidTr="00DB0E67">
        <w:trPr>
          <w:trHeight w:val="279"/>
          <w:jc w:val="center"/>
        </w:trPr>
        <w:tc>
          <w:tcPr>
            <w:tcW w:w="3235" w:type="dxa"/>
            <w:shd w:val="clear" w:color="000000" w:fill="FFFFFF"/>
            <w:noWrap/>
            <w:vAlign w:val="center"/>
            <w:hideMark/>
          </w:tcPr>
          <w:p w14:paraId="4834A3C6" w14:textId="77777777" w:rsidR="00FE4097" w:rsidRPr="00546350" w:rsidRDefault="00FE4097" w:rsidP="00DB0E67">
            <w:pPr>
              <w:spacing w:after="0" w:line="360" w:lineRule="auto"/>
              <w:rPr>
                <w:rFonts w:cstheme="minorHAnsi"/>
                <w:sz w:val="16"/>
                <w:szCs w:val="16"/>
                <w:lang w:val="en-US"/>
              </w:rPr>
            </w:pPr>
            <w:proofErr w:type="spellStart"/>
            <w:r w:rsidRPr="00546350">
              <w:rPr>
                <w:rFonts w:cstheme="minorHAnsi"/>
                <w:sz w:val="16"/>
                <w:szCs w:val="16"/>
                <w:lang w:val="en-US"/>
              </w:rPr>
              <w:t>Hidroxi</w:t>
            </w:r>
            <w:proofErr w:type="spellEnd"/>
            <w:r w:rsidRPr="00546350">
              <w:rPr>
                <w:rFonts w:cstheme="minorHAnsi"/>
                <w:sz w:val="16"/>
                <w:szCs w:val="16"/>
                <w:lang w:val="en-US"/>
              </w:rPr>
              <w:t>-selenium methionine</w:t>
            </w:r>
            <w:r w:rsidRPr="00546350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4</w:t>
            </w:r>
          </w:p>
        </w:tc>
        <w:tc>
          <w:tcPr>
            <w:tcW w:w="1757" w:type="dxa"/>
            <w:shd w:val="clear" w:color="000000" w:fill="FFFFFF"/>
            <w:noWrap/>
            <w:vAlign w:val="center"/>
            <w:hideMark/>
          </w:tcPr>
          <w:p w14:paraId="267BC96F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0.0015</w:t>
            </w:r>
          </w:p>
        </w:tc>
        <w:tc>
          <w:tcPr>
            <w:tcW w:w="1696" w:type="dxa"/>
            <w:shd w:val="clear" w:color="000000" w:fill="FFFFFF"/>
            <w:noWrap/>
            <w:vAlign w:val="center"/>
            <w:hideMark/>
          </w:tcPr>
          <w:p w14:paraId="75EB6D61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0.0015</w:t>
            </w:r>
          </w:p>
        </w:tc>
      </w:tr>
      <w:tr w:rsidR="00FE4097" w:rsidRPr="00546350" w14:paraId="4CED01FE" w14:textId="77777777" w:rsidTr="00DB0E67">
        <w:trPr>
          <w:trHeight w:val="334"/>
          <w:jc w:val="center"/>
        </w:trPr>
        <w:tc>
          <w:tcPr>
            <w:tcW w:w="3235" w:type="dxa"/>
            <w:shd w:val="clear" w:color="000000" w:fill="FFFFFF"/>
            <w:noWrap/>
            <w:vAlign w:val="center"/>
            <w:hideMark/>
          </w:tcPr>
          <w:p w14:paraId="41D1C5DE" w14:textId="77777777" w:rsidR="00FE4097" w:rsidRPr="00546350" w:rsidRDefault="00FE4097" w:rsidP="00DB0E67">
            <w:pPr>
              <w:spacing w:after="0" w:line="36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Vitamin E</w:t>
            </w:r>
            <w:r w:rsidRPr="00546350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5</w:t>
            </w:r>
          </w:p>
        </w:tc>
        <w:tc>
          <w:tcPr>
            <w:tcW w:w="1757" w:type="dxa"/>
            <w:shd w:val="clear" w:color="000000" w:fill="FFFFFF"/>
            <w:noWrap/>
            <w:vAlign w:val="center"/>
            <w:hideMark/>
          </w:tcPr>
          <w:p w14:paraId="27A09BA2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0.015</w:t>
            </w:r>
          </w:p>
        </w:tc>
        <w:tc>
          <w:tcPr>
            <w:tcW w:w="1696" w:type="dxa"/>
            <w:shd w:val="clear" w:color="000000" w:fill="FFFFFF"/>
            <w:noWrap/>
            <w:vAlign w:val="center"/>
            <w:hideMark/>
          </w:tcPr>
          <w:p w14:paraId="577F625A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0.015</w:t>
            </w:r>
          </w:p>
        </w:tc>
      </w:tr>
      <w:tr w:rsidR="00FE4097" w:rsidRPr="00546350" w14:paraId="788FD285" w14:textId="77777777" w:rsidTr="00DB0E67">
        <w:trPr>
          <w:trHeight w:val="334"/>
          <w:jc w:val="center"/>
        </w:trPr>
        <w:tc>
          <w:tcPr>
            <w:tcW w:w="3235" w:type="dxa"/>
            <w:shd w:val="clear" w:color="000000" w:fill="FFFFFF"/>
            <w:noWrap/>
            <w:vAlign w:val="center"/>
            <w:hideMark/>
          </w:tcPr>
          <w:p w14:paraId="3B724B4F" w14:textId="77777777" w:rsidR="00FE4097" w:rsidRPr="00546350" w:rsidRDefault="00FE4097" w:rsidP="00DB0E67">
            <w:pPr>
              <w:spacing w:after="0" w:line="36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Monensin</w:t>
            </w:r>
            <w:r w:rsidRPr="00546350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6</w:t>
            </w:r>
          </w:p>
        </w:tc>
        <w:tc>
          <w:tcPr>
            <w:tcW w:w="1757" w:type="dxa"/>
            <w:shd w:val="clear" w:color="000000" w:fill="FFFFFF"/>
            <w:noWrap/>
            <w:vAlign w:val="center"/>
            <w:hideMark/>
          </w:tcPr>
          <w:p w14:paraId="2ABFEDF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0.004</w:t>
            </w:r>
          </w:p>
        </w:tc>
        <w:tc>
          <w:tcPr>
            <w:tcW w:w="1696" w:type="dxa"/>
            <w:shd w:val="clear" w:color="000000" w:fill="FFFFFF"/>
            <w:noWrap/>
            <w:vAlign w:val="center"/>
            <w:hideMark/>
          </w:tcPr>
          <w:p w14:paraId="2018F586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0.004</w:t>
            </w:r>
          </w:p>
        </w:tc>
      </w:tr>
      <w:tr w:rsidR="00FE4097" w:rsidRPr="00546350" w14:paraId="5B75B9B0" w14:textId="77777777" w:rsidTr="00DB0E67">
        <w:trPr>
          <w:trHeight w:val="306"/>
          <w:jc w:val="center"/>
        </w:trPr>
        <w:tc>
          <w:tcPr>
            <w:tcW w:w="6688" w:type="dxa"/>
            <w:gridSpan w:val="3"/>
            <w:shd w:val="clear" w:color="000000" w:fill="FFFFFF"/>
            <w:noWrap/>
            <w:vAlign w:val="center"/>
            <w:hideMark/>
          </w:tcPr>
          <w:p w14:paraId="408C250A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----- Chemical composition, % DM -----</w:t>
            </w:r>
          </w:p>
        </w:tc>
      </w:tr>
      <w:tr w:rsidR="00FE4097" w:rsidRPr="00546350" w14:paraId="46D8D7D4" w14:textId="77777777" w:rsidTr="00DB0E67">
        <w:trPr>
          <w:trHeight w:val="279"/>
          <w:jc w:val="center"/>
        </w:trPr>
        <w:tc>
          <w:tcPr>
            <w:tcW w:w="3235" w:type="dxa"/>
            <w:shd w:val="clear" w:color="000000" w:fill="FFFFFF"/>
            <w:noWrap/>
            <w:vAlign w:val="center"/>
            <w:hideMark/>
          </w:tcPr>
          <w:p w14:paraId="4E617299" w14:textId="77777777" w:rsidR="00FE4097" w:rsidRPr="00546350" w:rsidRDefault="00FE4097" w:rsidP="00DB0E67">
            <w:pPr>
              <w:spacing w:after="0" w:line="36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TDN</w:t>
            </w:r>
            <w:r w:rsidRPr="00546350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7</w:t>
            </w:r>
          </w:p>
        </w:tc>
        <w:tc>
          <w:tcPr>
            <w:tcW w:w="1757" w:type="dxa"/>
            <w:shd w:val="clear" w:color="000000" w:fill="FFFFFF"/>
            <w:noWrap/>
            <w:vAlign w:val="center"/>
            <w:hideMark/>
          </w:tcPr>
          <w:p w14:paraId="0B76335F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81.3</w:t>
            </w:r>
          </w:p>
        </w:tc>
        <w:tc>
          <w:tcPr>
            <w:tcW w:w="1696" w:type="dxa"/>
            <w:shd w:val="clear" w:color="000000" w:fill="FFFFFF"/>
            <w:noWrap/>
            <w:vAlign w:val="center"/>
            <w:hideMark/>
          </w:tcPr>
          <w:p w14:paraId="509D8A8B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81.3</w:t>
            </w:r>
          </w:p>
        </w:tc>
      </w:tr>
      <w:tr w:rsidR="00FE4097" w:rsidRPr="00546350" w14:paraId="0FBD1FD0" w14:textId="77777777" w:rsidTr="00DB0E67">
        <w:trPr>
          <w:trHeight w:val="279"/>
          <w:jc w:val="center"/>
        </w:trPr>
        <w:tc>
          <w:tcPr>
            <w:tcW w:w="3235" w:type="dxa"/>
            <w:shd w:val="clear" w:color="000000" w:fill="FFFFFF"/>
            <w:noWrap/>
            <w:vAlign w:val="center"/>
            <w:hideMark/>
          </w:tcPr>
          <w:p w14:paraId="07DCB7FC" w14:textId="77777777" w:rsidR="00FE4097" w:rsidRPr="00546350" w:rsidRDefault="00FE4097" w:rsidP="00DB0E67">
            <w:pPr>
              <w:spacing w:after="0" w:line="36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Crude protein</w:t>
            </w:r>
          </w:p>
        </w:tc>
        <w:tc>
          <w:tcPr>
            <w:tcW w:w="1757" w:type="dxa"/>
            <w:shd w:val="clear" w:color="000000" w:fill="FFFFFF"/>
            <w:noWrap/>
            <w:vAlign w:val="center"/>
            <w:hideMark/>
          </w:tcPr>
          <w:p w14:paraId="398AFB7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17.4</w:t>
            </w:r>
          </w:p>
        </w:tc>
        <w:tc>
          <w:tcPr>
            <w:tcW w:w="1696" w:type="dxa"/>
            <w:shd w:val="clear" w:color="000000" w:fill="FFFFFF"/>
            <w:noWrap/>
            <w:vAlign w:val="center"/>
            <w:hideMark/>
          </w:tcPr>
          <w:p w14:paraId="23DDD18F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17.4</w:t>
            </w:r>
          </w:p>
        </w:tc>
      </w:tr>
      <w:tr w:rsidR="00FE4097" w:rsidRPr="00546350" w14:paraId="485E1E4B" w14:textId="77777777" w:rsidTr="00DB0E67">
        <w:trPr>
          <w:trHeight w:val="279"/>
          <w:jc w:val="center"/>
        </w:trPr>
        <w:tc>
          <w:tcPr>
            <w:tcW w:w="3235" w:type="dxa"/>
            <w:shd w:val="clear" w:color="000000" w:fill="FFFFFF"/>
            <w:noWrap/>
            <w:vAlign w:val="center"/>
            <w:hideMark/>
          </w:tcPr>
          <w:p w14:paraId="657A1F44" w14:textId="77777777" w:rsidR="00FE4097" w:rsidRPr="00546350" w:rsidRDefault="00FE4097" w:rsidP="00DB0E67">
            <w:pPr>
              <w:spacing w:after="0" w:line="36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RDP</w:t>
            </w:r>
            <w:r w:rsidRPr="00546350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8</w:t>
            </w:r>
          </w:p>
        </w:tc>
        <w:tc>
          <w:tcPr>
            <w:tcW w:w="1757" w:type="dxa"/>
            <w:shd w:val="clear" w:color="000000" w:fill="FFFFFF"/>
            <w:noWrap/>
            <w:vAlign w:val="center"/>
            <w:hideMark/>
          </w:tcPr>
          <w:p w14:paraId="190E5018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10.2</w:t>
            </w:r>
          </w:p>
        </w:tc>
        <w:tc>
          <w:tcPr>
            <w:tcW w:w="1696" w:type="dxa"/>
            <w:shd w:val="clear" w:color="000000" w:fill="FFFFFF"/>
            <w:noWrap/>
            <w:vAlign w:val="center"/>
            <w:hideMark/>
          </w:tcPr>
          <w:p w14:paraId="55235AC5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10.2</w:t>
            </w:r>
          </w:p>
        </w:tc>
      </w:tr>
      <w:tr w:rsidR="00FE4097" w:rsidRPr="00546350" w14:paraId="23321013" w14:textId="77777777" w:rsidTr="00DB0E67">
        <w:trPr>
          <w:trHeight w:val="334"/>
          <w:jc w:val="center"/>
        </w:trPr>
        <w:tc>
          <w:tcPr>
            <w:tcW w:w="3235" w:type="dxa"/>
            <w:shd w:val="clear" w:color="000000" w:fill="FFFFFF"/>
            <w:noWrap/>
            <w:vAlign w:val="center"/>
            <w:hideMark/>
          </w:tcPr>
          <w:p w14:paraId="5DBCFE35" w14:textId="77777777" w:rsidR="00FE4097" w:rsidRPr="00546350" w:rsidRDefault="00FE4097" w:rsidP="00DB0E67">
            <w:pPr>
              <w:spacing w:after="0" w:line="36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NDF</w:t>
            </w:r>
            <w:r w:rsidRPr="00546350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9</w:t>
            </w:r>
          </w:p>
        </w:tc>
        <w:tc>
          <w:tcPr>
            <w:tcW w:w="1757" w:type="dxa"/>
            <w:shd w:val="clear" w:color="000000" w:fill="FFFFFF"/>
            <w:noWrap/>
            <w:vAlign w:val="center"/>
            <w:hideMark/>
          </w:tcPr>
          <w:p w14:paraId="367124BA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16.7</w:t>
            </w:r>
          </w:p>
        </w:tc>
        <w:tc>
          <w:tcPr>
            <w:tcW w:w="1696" w:type="dxa"/>
            <w:shd w:val="clear" w:color="000000" w:fill="FFFFFF"/>
            <w:noWrap/>
            <w:vAlign w:val="center"/>
            <w:hideMark/>
          </w:tcPr>
          <w:p w14:paraId="2D9AB582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16.7</w:t>
            </w:r>
          </w:p>
        </w:tc>
      </w:tr>
      <w:tr w:rsidR="00FE4097" w:rsidRPr="00546350" w14:paraId="5375DC0E" w14:textId="77777777" w:rsidTr="00DB0E67">
        <w:trPr>
          <w:trHeight w:val="279"/>
          <w:jc w:val="center"/>
        </w:trPr>
        <w:tc>
          <w:tcPr>
            <w:tcW w:w="3235" w:type="dxa"/>
            <w:shd w:val="clear" w:color="000000" w:fill="FFFFFF"/>
            <w:noWrap/>
            <w:vAlign w:val="center"/>
            <w:hideMark/>
          </w:tcPr>
          <w:p w14:paraId="529F6631" w14:textId="77777777" w:rsidR="00FE4097" w:rsidRPr="00546350" w:rsidRDefault="00FE4097" w:rsidP="00DB0E67">
            <w:pPr>
              <w:spacing w:after="0" w:line="36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NDF effective</w:t>
            </w:r>
          </w:p>
        </w:tc>
        <w:tc>
          <w:tcPr>
            <w:tcW w:w="1757" w:type="dxa"/>
            <w:shd w:val="clear" w:color="000000" w:fill="FFFFFF"/>
            <w:noWrap/>
            <w:vAlign w:val="center"/>
            <w:hideMark/>
          </w:tcPr>
          <w:p w14:paraId="482055F8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6.91</w:t>
            </w:r>
          </w:p>
        </w:tc>
        <w:tc>
          <w:tcPr>
            <w:tcW w:w="1696" w:type="dxa"/>
            <w:shd w:val="clear" w:color="000000" w:fill="FFFFFF"/>
            <w:noWrap/>
            <w:vAlign w:val="center"/>
            <w:hideMark/>
          </w:tcPr>
          <w:p w14:paraId="1B8EE1B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6.91</w:t>
            </w:r>
          </w:p>
        </w:tc>
      </w:tr>
      <w:tr w:rsidR="00FE4097" w:rsidRPr="00546350" w14:paraId="710D0D28" w14:textId="77777777" w:rsidTr="00DB0E67">
        <w:trPr>
          <w:trHeight w:val="334"/>
          <w:jc w:val="center"/>
        </w:trPr>
        <w:tc>
          <w:tcPr>
            <w:tcW w:w="3235" w:type="dxa"/>
            <w:shd w:val="clear" w:color="000000" w:fill="FFFFFF"/>
            <w:noWrap/>
            <w:vAlign w:val="center"/>
            <w:hideMark/>
          </w:tcPr>
          <w:p w14:paraId="6B87F63A" w14:textId="77777777" w:rsidR="00FE4097" w:rsidRPr="00546350" w:rsidRDefault="00FE4097" w:rsidP="00DB0E67">
            <w:pPr>
              <w:spacing w:after="0" w:line="36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ADF</w:t>
            </w:r>
            <w:r w:rsidRPr="00546350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10</w:t>
            </w:r>
          </w:p>
        </w:tc>
        <w:tc>
          <w:tcPr>
            <w:tcW w:w="1757" w:type="dxa"/>
            <w:shd w:val="clear" w:color="000000" w:fill="FFFFFF"/>
            <w:noWrap/>
            <w:vAlign w:val="center"/>
            <w:hideMark/>
          </w:tcPr>
          <w:p w14:paraId="59FDF38C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13.2</w:t>
            </w:r>
          </w:p>
        </w:tc>
        <w:tc>
          <w:tcPr>
            <w:tcW w:w="1696" w:type="dxa"/>
            <w:shd w:val="clear" w:color="000000" w:fill="FFFFFF"/>
            <w:noWrap/>
            <w:vAlign w:val="center"/>
            <w:hideMark/>
          </w:tcPr>
          <w:p w14:paraId="7E753206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12.3</w:t>
            </w:r>
          </w:p>
        </w:tc>
      </w:tr>
      <w:tr w:rsidR="00FE4097" w:rsidRPr="00546350" w14:paraId="6C1859BA" w14:textId="77777777" w:rsidTr="00DB0E67">
        <w:trPr>
          <w:trHeight w:val="279"/>
          <w:jc w:val="center"/>
        </w:trPr>
        <w:tc>
          <w:tcPr>
            <w:tcW w:w="3235" w:type="dxa"/>
            <w:shd w:val="clear" w:color="000000" w:fill="FFFFFF"/>
            <w:noWrap/>
            <w:vAlign w:val="center"/>
            <w:hideMark/>
          </w:tcPr>
          <w:p w14:paraId="1CBEB6D6" w14:textId="77777777" w:rsidR="00FE4097" w:rsidRPr="00546350" w:rsidRDefault="00FE4097" w:rsidP="00DB0E67">
            <w:pPr>
              <w:spacing w:after="0" w:line="36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N-NDF</w:t>
            </w:r>
          </w:p>
        </w:tc>
        <w:tc>
          <w:tcPr>
            <w:tcW w:w="1757" w:type="dxa"/>
            <w:shd w:val="clear" w:color="000000" w:fill="FFFFFF"/>
            <w:noWrap/>
            <w:vAlign w:val="center"/>
            <w:hideMark/>
          </w:tcPr>
          <w:p w14:paraId="5B78FA98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0.26</w:t>
            </w:r>
          </w:p>
        </w:tc>
        <w:tc>
          <w:tcPr>
            <w:tcW w:w="1696" w:type="dxa"/>
            <w:shd w:val="clear" w:color="000000" w:fill="FFFFFF"/>
            <w:noWrap/>
            <w:vAlign w:val="center"/>
            <w:hideMark/>
          </w:tcPr>
          <w:p w14:paraId="4B3284AA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0.31</w:t>
            </w:r>
          </w:p>
        </w:tc>
      </w:tr>
      <w:tr w:rsidR="00FE4097" w:rsidRPr="00546350" w14:paraId="00A3C8C8" w14:textId="77777777" w:rsidTr="00DB0E67">
        <w:trPr>
          <w:trHeight w:val="279"/>
          <w:jc w:val="center"/>
        </w:trPr>
        <w:tc>
          <w:tcPr>
            <w:tcW w:w="3235" w:type="dxa"/>
            <w:shd w:val="clear" w:color="000000" w:fill="FFFFFF"/>
            <w:noWrap/>
            <w:vAlign w:val="center"/>
            <w:hideMark/>
          </w:tcPr>
          <w:p w14:paraId="7D372AF4" w14:textId="77777777" w:rsidR="00FE4097" w:rsidRPr="00546350" w:rsidRDefault="00FE4097" w:rsidP="00DB0E67">
            <w:pPr>
              <w:spacing w:after="0" w:line="36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N-ADF</w:t>
            </w:r>
          </w:p>
        </w:tc>
        <w:tc>
          <w:tcPr>
            <w:tcW w:w="1757" w:type="dxa"/>
            <w:shd w:val="clear" w:color="000000" w:fill="FFFFFF"/>
            <w:noWrap/>
            <w:vAlign w:val="center"/>
            <w:hideMark/>
          </w:tcPr>
          <w:p w14:paraId="4877D28B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0.52</w:t>
            </w:r>
          </w:p>
        </w:tc>
        <w:tc>
          <w:tcPr>
            <w:tcW w:w="1696" w:type="dxa"/>
            <w:shd w:val="clear" w:color="000000" w:fill="FFFFFF"/>
            <w:noWrap/>
            <w:vAlign w:val="center"/>
            <w:hideMark/>
          </w:tcPr>
          <w:p w14:paraId="37D4FABC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0.52</w:t>
            </w:r>
          </w:p>
        </w:tc>
      </w:tr>
      <w:tr w:rsidR="00FE4097" w:rsidRPr="00546350" w14:paraId="22DA9DE4" w14:textId="77777777" w:rsidTr="00DB0E67">
        <w:trPr>
          <w:trHeight w:val="279"/>
          <w:jc w:val="center"/>
        </w:trPr>
        <w:tc>
          <w:tcPr>
            <w:tcW w:w="3235" w:type="dxa"/>
            <w:shd w:val="clear" w:color="000000" w:fill="FFFFFF"/>
            <w:noWrap/>
            <w:vAlign w:val="center"/>
            <w:hideMark/>
          </w:tcPr>
          <w:p w14:paraId="265A42E6" w14:textId="77777777" w:rsidR="00FE4097" w:rsidRPr="00546350" w:rsidRDefault="00FE4097" w:rsidP="00DB0E67">
            <w:pPr>
              <w:spacing w:after="0" w:line="36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ADL</w:t>
            </w:r>
            <w:r w:rsidRPr="00546350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11</w:t>
            </w:r>
          </w:p>
        </w:tc>
        <w:tc>
          <w:tcPr>
            <w:tcW w:w="1757" w:type="dxa"/>
            <w:shd w:val="clear" w:color="000000" w:fill="FFFFFF"/>
            <w:noWrap/>
            <w:vAlign w:val="center"/>
            <w:hideMark/>
          </w:tcPr>
          <w:p w14:paraId="6FC54BC4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2.48</w:t>
            </w:r>
          </w:p>
        </w:tc>
        <w:tc>
          <w:tcPr>
            <w:tcW w:w="1696" w:type="dxa"/>
            <w:shd w:val="clear" w:color="000000" w:fill="FFFFFF"/>
            <w:noWrap/>
            <w:vAlign w:val="center"/>
            <w:hideMark/>
          </w:tcPr>
          <w:p w14:paraId="7EF89E3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2.77</w:t>
            </w:r>
          </w:p>
        </w:tc>
      </w:tr>
      <w:tr w:rsidR="00FE4097" w:rsidRPr="00546350" w14:paraId="68C8E746" w14:textId="77777777" w:rsidTr="00DB0E67">
        <w:trPr>
          <w:trHeight w:val="279"/>
          <w:jc w:val="center"/>
        </w:trPr>
        <w:tc>
          <w:tcPr>
            <w:tcW w:w="3235" w:type="dxa"/>
            <w:shd w:val="clear" w:color="000000" w:fill="FFFFFF"/>
            <w:noWrap/>
            <w:vAlign w:val="center"/>
            <w:hideMark/>
          </w:tcPr>
          <w:p w14:paraId="37E7FBAF" w14:textId="77777777" w:rsidR="00FE4097" w:rsidRPr="00546350" w:rsidRDefault="00FE4097" w:rsidP="00DB0E67">
            <w:pPr>
              <w:spacing w:after="0" w:line="36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Calcium, mg/kg DM</w:t>
            </w:r>
          </w:p>
        </w:tc>
        <w:tc>
          <w:tcPr>
            <w:tcW w:w="1757" w:type="dxa"/>
            <w:shd w:val="clear" w:color="000000" w:fill="FFFFFF"/>
            <w:noWrap/>
            <w:vAlign w:val="center"/>
            <w:hideMark/>
          </w:tcPr>
          <w:p w14:paraId="59AF49D4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0.87</w:t>
            </w:r>
          </w:p>
        </w:tc>
        <w:tc>
          <w:tcPr>
            <w:tcW w:w="1696" w:type="dxa"/>
            <w:shd w:val="clear" w:color="000000" w:fill="FFFFFF"/>
            <w:noWrap/>
            <w:vAlign w:val="center"/>
            <w:hideMark/>
          </w:tcPr>
          <w:p w14:paraId="34B04161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0.87</w:t>
            </w:r>
          </w:p>
        </w:tc>
      </w:tr>
      <w:tr w:rsidR="00FE4097" w:rsidRPr="00546350" w14:paraId="6604B3A1" w14:textId="77777777" w:rsidTr="00DB0E67">
        <w:trPr>
          <w:trHeight w:val="279"/>
          <w:jc w:val="center"/>
        </w:trPr>
        <w:tc>
          <w:tcPr>
            <w:tcW w:w="3235" w:type="dxa"/>
            <w:shd w:val="clear" w:color="000000" w:fill="FFFFFF"/>
            <w:noWrap/>
            <w:vAlign w:val="center"/>
            <w:hideMark/>
          </w:tcPr>
          <w:p w14:paraId="7E5D5BBE" w14:textId="77777777" w:rsidR="00FE4097" w:rsidRPr="00546350" w:rsidRDefault="00FE4097" w:rsidP="00DB0E67">
            <w:pPr>
              <w:spacing w:after="0" w:line="36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Phosphorus, mg/kg DM</w:t>
            </w:r>
          </w:p>
        </w:tc>
        <w:tc>
          <w:tcPr>
            <w:tcW w:w="1757" w:type="dxa"/>
            <w:shd w:val="clear" w:color="000000" w:fill="FFFFFF"/>
            <w:noWrap/>
            <w:vAlign w:val="center"/>
            <w:hideMark/>
          </w:tcPr>
          <w:p w14:paraId="5E9576C4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0.42</w:t>
            </w:r>
          </w:p>
        </w:tc>
        <w:tc>
          <w:tcPr>
            <w:tcW w:w="1696" w:type="dxa"/>
            <w:shd w:val="clear" w:color="000000" w:fill="FFFFFF"/>
            <w:noWrap/>
            <w:vAlign w:val="center"/>
            <w:hideMark/>
          </w:tcPr>
          <w:p w14:paraId="26FA290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0.42</w:t>
            </w:r>
          </w:p>
        </w:tc>
      </w:tr>
      <w:tr w:rsidR="00FE4097" w:rsidRPr="00546350" w14:paraId="702817BB" w14:textId="77777777" w:rsidTr="00DB0E67">
        <w:trPr>
          <w:trHeight w:val="293"/>
          <w:jc w:val="center"/>
        </w:trPr>
        <w:tc>
          <w:tcPr>
            <w:tcW w:w="3235" w:type="dxa"/>
            <w:shd w:val="clear" w:color="000000" w:fill="FFFFFF"/>
            <w:noWrap/>
            <w:vAlign w:val="center"/>
            <w:hideMark/>
          </w:tcPr>
          <w:p w14:paraId="5D6C0945" w14:textId="77777777" w:rsidR="00FE4097" w:rsidRPr="00546350" w:rsidRDefault="00FE4097" w:rsidP="00DB0E67">
            <w:pPr>
              <w:spacing w:after="0" w:line="36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Chromium, mg/kg DM</w:t>
            </w:r>
          </w:p>
        </w:tc>
        <w:tc>
          <w:tcPr>
            <w:tcW w:w="1757" w:type="dxa"/>
            <w:shd w:val="clear" w:color="000000" w:fill="FFFFFF"/>
            <w:noWrap/>
            <w:vAlign w:val="center"/>
            <w:hideMark/>
          </w:tcPr>
          <w:p w14:paraId="14AC777B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0.07</w:t>
            </w:r>
          </w:p>
        </w:tc>
        <w:tc>
          <w:tcPr>
            <w:tcW w:w="1696" w:type="dxa"/>
            <w:shd w:val="clear" w:color="000000" w:fill="FFFFFF"/>
            <w:noWrap/>
            <w:vAlign w:val="center"/>
            <w:hideMark/>
          </w:tcPr>
          <w:p w14:paraId="3770743D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3.89</w:t>
            </w:r>
          </w:p>
        </w:tc>
      </w:tr>
    </w:tbl>
    <w:p w14:paraId="4D235D64" w14:textId="77777777" w:rsidR="00FE4097" w:rsidRPr="00546350" w:rsidRDefault="00FE4097" w:rsidP="00FE4097">
      <w:pPr>
        <w:pStyle w:val="PargrafodaLista"/>
        <w:spacing w:line="360" w:lineRule="auto"/>
        <w:ind w:left="993" w:right="991"/>
        <w:jc w:val="both"/>
        <w:rPr>
          <w:rFonts w:cstheme="minorHAnsi"/>
          <w:sz w:val="16"/>
          <w:szCs w:val="16"/>
          <w:lang w:val="en-US"/>
        </w:rPr>
      </w:pPr>
      <w:r w:rsidRPr="00546350">
        <w:rPr>
          <w:rFonts w:cstheme="minorHAnsi"/>
          <w:sz w:val="16"/>
          <w:szCs w:val="16"/>
          <w:vertAlign w:val="superscript"/>
        </w:rPr>
        <w:t>1</w:t>
      </w:r>
      <w:r w:rsidRPr="00546350">
        <w:rPr>
          <w:rFonts w:cstheme="minorHAnsi"/>
          <w:sz w:val="16"/>
          <w:szCs w:val="16"/>
        </w:rPr>
        <w:t xml:space="preserve">Source </w:t>
      </w:r>
      <w:proofErr w:type="spellStart"/>
      <w:r w:rsidRPr="00546350">
        <w:rPr>
          <w:rFonts w:cstheme="minorHAnsi"/>
          <w:sz w:val="16"/>
          <w:szCs w:val="16"/>
        </w:rPr>
        <w:t>of</w:t>
      </w:r>
      <w:proofErr w:type="spellEnd"/>
      <w:r w:rsidRPr="00546350">
        <w:rPr>
          <w:rFonts w:cstheme="minorHAnsi"/>
          <w:sz w:val="16"/>
          <w:szCs w:val="16"/>
        </w:rPr>
        <w:t xml:space="preserve"> </w:t>
      </w:r>
      <w:proofErr w:type="spellStart"/>
      <w:r w:rsidRPr="00546350">
        <w:rPr>
          <w:rFonts w:cstheme="minorHAnsi"/>
          <w:sz w:val="16"/>
          <w:szCs w:val="16"/>
        </w:rPr>
        <w:t>calcium</w:t>
      </w:r>
      <w:proofErr w:type="spellEnd"/>
      <w:r w:rsidRPr="00546350">
        <w:rPr>
          <w:rFonts w:cstheme="minorHAnsi"/>
          <w:sz w:val="16"/>
          <w:szCs w:val="16"/>
        </w:rPr>
        <w:t xml:space="preserve">; </w:t>
      </w:r>
      <w:r w:rsidRPr="00546350">
        <w:rPr>
          <w:rFonts w:cstheme="minorHAnsi"/>
          <w:sz w:val="16"/>
          <w:szCs w:val="16"/>
          <w:vertAlign w:val="superscript"/>
        </w:rPr>
        <w:t>2</w:t>
      </w:r>
      <w:r w:rsidRPr="00546350">
        <w:rPr>
          <w:rFonts w:cstheme="minorHAnsi"/>
          <w:sz w:val="16"/>
          <w:szCs w:val="16"/>
        </w:rPr>
        <w:t>Coplasal Ovinos® (</w:t>
      </w:r>
      <w:proofErr w:type="spellStart"/>
      <w:r w:rsidRPr="00546350">
        <w:rPr>
          <w:rFonts w:cstheme="minorHAnsi"/>
          <w:sz w:val="16"/>
          <w:szCs w:val="16"/>
        </w:rPr>
        <w:t>Coplacana</w:t>
      </w:r>
      <w:proofErr w:type="spellEnd"/>
      <w:r w:rsidRPr="00546350">
        <w:rPr>
          <w:rFonts w:cstheme="minorHAnsi"/>
          <w:sz w:val="16"/>
          <w:szCs w:val="16"/>
        </w:rPr>
        <w:t xml:space="preserve">): </w:t>
      </w:r>
      <w:proofErr w:type="spellStart"/>
      <w:r w:rsidRPr="00546350">
        <w:rPr>
          <w:rFonts w:cstheme="minorHAnsi"/>
          <w:sz w:val="16"/>
          <w:szCs w:val="16"/>
        </w:rPr>
        <w:t>calcium</w:t>
      </w:r>
      <w:proofErr w:type="spellEnd"/>
      <w:r w:rsidRPr="00546350">
        <w:rPr>
          <w:rFonts w:cstheme="minorHAnsi"/>
          <w:sz w:val="16"/>
          <w:szCs w:val="16"/>
        </w:rPr>
        <w:t xml:space="preserve">, 155g; </w:t>
      </w:r>
      <w:proofErr w:type="spellStart"/>
      <w:r w:rsidRPr="00546350">
        <w:rPr>
          <w:rFonts w:cstheme="minorHAnsi"/>
          <w:sz w:val="16"/>
          <w:szCs w:val="16"/>
        </w:rPr>
        <w:t>phosphorus</w:t>
      </w:r>
      <w:proofErr w:type="spellEnd"/>
      <w:r w:rsidRPr="00546350">
        <w:rPr>
          <w:rFonts w:cstheme="minorHAnsi"/>
          <w:sz w:val="16"/>
          <w:szCs w:val="16"/>
        </w:rPr>
        <w:t xml:space="preserve">, 83g; </w:t>
      </w:r>
      <w:proofErr w:type="spellStart"/>
      <w:r w:rsidRPr="00546350">
        <w:rPr>
          <w:rFonts w:cstheme="minorHAnsi"/>
          <w:sz w:val="16"/>
          <w:szCs w:val="16"/>
        </w:rPr>
        <w:t>magnesium</w:t>
      </w:r>
      <w:proofErr w:type="spellEnd"/>
      <w:r w:rsidRPr="00546350">
        <w:rPr>
          <w:rFonts w:cstheme="minorHAnsi"/>
          <w:sz w:val="16"/>
          <w:szCs w:val="16"/>
        </w:rPr>
        <w:t xml:space="preserve">, 10g; </w:t>
      </w:r>
      <w:proofErr w:type="spellStart"/>
      <w:r w:rsidRPr="00546350">
        <w:rPr>
          <w:rFonts w:cstheme="minorHAnsi"/>
          <w:sz w:val="16"/>
          <w:szCs w:val="16"/>
        </w:rPr>
        <w:t>sulfur</w:t>
      </w:r>
      <w:proofErr w:type="spellEnd"/>
      <w:r w:rsidRPr="00546350">
        <w:rPr>
          <w:rFonts w:cstheme="minorHAnsi"/>
          <w:sz w:val="16"/>
          <w:szCs w:val="16"/>
        </w:rPr>
        <w:t xml:space="preserve">, 35g; </w:t>
      </w:r>
      <w:proofErr w:type="spellStart"/>
      <w:r w:rsidRPr="00546350">
        <w:rPr>
          <w:rFonts w:cstheme="minorHAnsi"/>
          <w:sz w:val="16"/>
          <w:szCs w:val="16"/>
        </w:rPr>
        <w:t>sodium</w:t>
      </w:r>
      <w:proofErr w:type="spellEnd"/>
      <w:r w:rsidRPr="00546350">
        <w:rPr>
          <w:rFonts w:cstheme="minorHAnsi"/>
          <w:sz w:val="16"/>
          <w:szCs w:val="16"/>
        </w:rPr>
        <w:t xml:space="preserve">, 120g; </w:t>
      </w:r>
      <w:proofErr w:type="spellStart"/>
      <w:r w:rsidRPr="00546350">
        <w:rPr>
          <w:rFonts w:cstheme="minorHAnsi"/>
          <w:sz w:val="16"/>
          <w:szCs w:val="16"/>
        </w:rPr>
        <w:t>copper</w:t>
      </w:r>
      <w:proofErr w:type="spellEnd"/>
      <w:r w:rsidRPr="00546350">
        <w:rPr>
          <w:rFonts w:cstheme="minorHAnsi"/>
          <w:sz w:val="16"/>
          <w:szCs w:val="16"/>
        </w:rPr>
        <w:t xml:space="preserve">, 756mg; </w:t>
      </w:r>
      <w:proofErr w:type="spellStart"/>
      <w:r w:rsidRPr="00546350">
        <w:rPr>
          <w:rFonts w:cstheme="minorHAnsi"/>
          <w:sz w:val="16"/>
          <w:szCs w:val="16"/>
        </w:rPr>
        <w:t>zinc</w:t>
      </w:r>
      <w:proofErr w:type="spellEnd"/>
      <w:r w:rsidRPr="00546350">
        <w:rPr>
          <w:rFonts w:cstheme="minorHAnsi"/>
          <w:sz w:val="16"/>
          <w:szCs w:val="16"/>
        </w:rPr>
        <w:t xml:space="preserve">, 2800 mg; </w:t>
      </w:r>
      <w:proofErr w:type="spellStart"/>
      <w:r w:rsidRPr="00546350">
        <w:rPr>
          <w:rFonts w:cstheme="minorHAnsi"/>
          <w:sz w:val="16"/>
          <w:szCs w:val="16"/>
        </w:rPr>
        <w:t>iodine</w:t>
      </w:r>
      <w:proofErr w:type="spellEnd"/>
      <w:r w:rsidRPr="00546350">
        <w:rPr>
          <w:rFonts w:cstheme="minorHAnsi"/>
          <w:sz w:val="16"/>
          <w:szCs w:val="16"/>
        </w:rPr>
        <w:t xml:space="preserve">, 56 mg; </w:t>
      </w:r>
      <w:proofErr w:type="spellStart"/>
      <w:r w:rsidRPr="00546350">
        <w:rPr>
          <w:rFonts w:cstheme="minorHAnsi"/>
          <w:sz w:val="16"/>
          <w:szCs w:val="16"/>
        </w:rPr>
        <w:t>cobalt</w:t>
      </w:r>
      <w:proofErr w:type="spellEnd"/>
      <w:r w:rsidRPr="00546350">
        <w:rPr>
          <w:rFonts w:cstheme="minorHAnsi"/>
          <w:sz w:val="16"/>
          <w:szCs w:val="16"/>
        </w:rPr>
        <w:t xml:space="preserve">, 44 mg; </w:t>
      </w:r>
      <w:proofErr w:type="spellStart"/>
      <w:r w:rsidRPr="00546350">
        <w:rPr>
          <w:rFonts w:cstheme="minorHAnsi"/>
          <w:sz w:val="16"/>
          <w:szCs w:val="16"/>
        </w:rPr>
        <w:t>selenium</w:t>
      </w:r>
      <w:proofErr w:type="spellEnd"/>
      <w:r w:rsidRPr="00546350">
        <w:rPr>
          <w:rFonts w:cstheme="minorHAnsi"/>
          <w:sz w:val="16"/>
          <w:szCs w:val="16"/>
        </w:rPr>
        <w:t xml:space="preserve"> (</w:t>
      </w:r>
      <w:proofErr w:type="spellStart"/>
      <w:r w:rsidRPr="00546350">
        <w:rPr>
          <w:rFonts w:cstheme="minorHAnsi"/>
          <w:sz w:val="16"/>
          <w:szCs w:val="16"/>
        </w:rPr>
        <w:t>sodium</w:t>
      </w:r>
      <w:proofErr w:type="spellEnd"/>
      <w:r w:rsidRPr="00546350">
        <w:rPr>
          <w:rFonts w:cstheme="minorHAnsi"/>
          <w:sz w:val="16"/>
          <w:szCs w:val="16"/>
        </w:rPr>
        <w:t xml:space="preserve"> </w:t>
      </w:r>
      <w:proofErr w:type="spellStart"/>
      <w:r w:rsidRPr="00546350">
        <w:rPr>
          <w:rFonts w:cstheme="minorHAnsi"/>
          <w:sz w:val="16"/>
          <w:szCs w:val="16"/>
        </w:rPr>
        <w:t>selenium</w:t>
      </w:r>
      <w:proofErr w:type="spellEnd"/>
      <w:r w:rsidRPr="00546350">
        <w:rPr>
          <w:rFonts w:cstheme="minorHAnsi"/>
          <w:sz w:val="16"/>
          <w:szCs w:val="16"/>
        </w:rPr>
        <w:t xml:space="preserve">), 14 mg; </w:t>
      </w:r>
      <w:proofErr w:type="spellStart"/>
      <w:r w:rsidRPr="00546350">
        <w:rPr>
          <w:rFonts w:cstheme="minorHAnsi"/>
          <w:sz w:val="16"/>
          <w:szCs w:val="16"/>
        </w:rPr>
        <w:t>fluorine</w:t>
      </w:r>
      <w:proofErr w:type="spellEnd"/>
      <w:r w:rsidRPr="00546350">
        <w:rPr>
          <w:rFonts w:cstheme="minorHAnsi"/>
          <w:sz w:val="16"/>
          <w:szCs w:val="16"/>
        </w:rPr>
        <w:t xml:space="preserve">, 250 mg. </w:t>
      </w:r>
      <w:r w:rsidRPr="00546350">
        <w:rPr>
          <w:rFonts w:cstheme="minorHAnsi"/>
          <w:sz w:val="16"/>
          <w:szCs w:val="16"/>
          <w:vertAlign w:val="superscript"/>
        </w:rPr>
        <w:t>3</w:t>
      </w:r>
      <w:r w:rsidRPr="00546350">
        <w:rPr>
          <w:rFonts w:cstheme="minorHAnsi"/>
          <w:sz w:val="16"/>
          <w:szCs w:val="16"/>
        </w:rPr>
        <w:t>Cr</w:t>
      </w:r>
      <w:r w:rsidRPr="00546350">
        <w:rPr>
          <w:rFonts w:cstheme="minorHAnsi"/>
          <w:sz w:val="16"/>
          <w:szCs w:val="16"/>
          <w:vertAlign w:val="superscript"/>
        </w:rPr>
        <w:t>+3</w:t>
      </w:r>
      <w:r w:rsidRPr="00546350">
        <w:rPr>
          <w:rFonts w:cstheme="minorHAnsi"/>
          <w:sz w:val="16"/>
          <w:szCs w:val="16"/>
        </w:rPr>
        <w:t xml:space="preserve"> + </w:t>
      </w:r>
      <w:proofErr w:type="spellStart"/>
      <w:r w:rsidRPr="00546350">
        <w:rPr>
          <w:rFonts w:cstheme="minorHAnsi"/>
          <w:sz w:val="16"/>
          <w:szCs w:val="16"/>
        </w:rPr>
        <w:t>glycine</w:t>
      </w:r>
      <w:proofErr w:type="spellEnd"/>
      <w:r w:rsidRPr="00546350">
        <w:rPr>
          <w:rFonts w:cstheme="minorHAnsi"/>
          <w:sz w:val="16"/>
          <w:szCs w:val="16"/>
        </w:rPr>
        <w:t xml:space="preserve">, 10.1% Cr, </w:t>
      </w:r>
      <w:proofErr w:type="spellStart"/>
      <w:r w:rsidRPr="00546350">
        <w:rPr>
          <w:rFonts w:cstheme="minorHAnsi"/>
          <w:sz w:val="16"/>
          <w:szCs w:val="16"/>
        </w:rPr>
        <w:t>Orgolabs</w:t>
      </w:r>
      <w:proofErr w:type="spellEnd"/>
      <w:r w:rsidRPr="00546350">
        <w:rPr>
          <w:rFonts w:cstheme="minorHAnsi"/>
          <w:sz w:val="16"/>
          <w:szCs w:val="16"/>
        </w:rPr>
        <w:t xml:space="preserve">®. </w:t>
      </w:r>
      <w:r w:rsidRPr="00546350">
        <w:rPr>
          <w:rFonts w:cstheme="minorHAnsi"/>
          <w:sz w:val="16"/>
          <w:szCs w:val="16"/>
          <w:vertAlign w:val="superscript"/>
        </w:rPr>
        <w:t>4</w:t>
      </w:r>
      <w:r w:rsidRPr="00546350">
        <w:rPr>
          <w:rFonts w:cstheme="minorHAnsi"/>
          <w:sz w:val="16"/>
          <w:szCs w:val="16"/>
        </w:rPr>
        <w:t xml:space="preserve">Selisseo® 2% Se, </w:t>
      </w:r>
      <w:proofErr w:type="spellStart"/>
      <w:r w:rsidRPr="00546350">
        <w:rPr>
          <w:rFonts w:cstheme="minorHAnsi"/>
          <w:sz w:val="16"/>
          <w:szCs w:val="16"/>
        </w:rPr>
        <w:t>Adisseo</w:t>
      </w:r>
      <w:proofErr w:type="spellEnd"/>
      <w:r w:rsidRPr="00546350">
        <w:rPr>
          <w:rFonts w:cstheme="minorHAnsi"/>
          <w:sz w:val="16"/>
          <w:szCs w:val="16"/>
        </w:rPr>
        <w:t xml:space="preserve"> (dose: 0.50 mg/kg DM</w:t>
      </w:r>
      <w:sdt>
        <w:sdtPr>
          <w:rPr>
            <w:rFonts w:cstheme="minorHAnsi"/>
            <w:color w:val="000000"/>
            <w:sz w:val="16"/>
            <w:szCs w:val="16"/>
            <w:lang w:val="en-US"/>
          </w:rPr>
          <w:tag w:val="MENDELEY_CITATION_v3_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"/>
          <w:id w:val="1927384078"/>
          <w:placeholder>
            <w:docPart w:val="AE0AA1F4592C45459AB69B8ABF0A07A8"/>
          </w:placeholder>
        </w:sdtPr>
        <w:sdtContent>
          <w:r w:rsidRPr="00D574A9">
            <w:rPr>
              <w:rFonts w:cstheme="minorHAnsi"/>
              <w:color w:val="000000"/>
              <w:sz w:val="16"/>
              <w:szCs w:val="16"/>
            </w:rPr>
            <w:t>(Bezerra et al., 2020) 3737</w:t>
          </w:r>
        </w:sdtContent>
      </w:sdt>
      <w:r w:rsidRPr="00546350">
        <w:rPr>
          <w:rFonts w:cstheme="minorHAnsi"/>
          <w:sz w:val="16"/>
          <w:szCs w:val="16"/>
        </w:rPr>
        <w:t xml:space="preserve">); </w:t>
      </w:r>
      <w:r w:rsidRPr="00546350">
        <w:rPr>
          <w:rFonts w:cstheme="minorHAnsi"/>
          <w:sz w:val="16"/>
          <w:szCs w:val="16"/>
          <w:vertAlign w:val="superscript"/>
        </w:rPr>
        <w:t>5</w:t>
      </w:r>
      <w:r w:rsidRPr="00546350">
        <w:rPr>
          <w:rFonts w:cstheme="minorHAnsi"/>
          <w:sz w:val="16"/>
          <w:szCs w:val="16"/>
        </w:rPr>
        <w:t xml:space="preserve">Microvit® E </w:t>
      </w:r>
      <w:proofErr w:type="spellStart"/>
      <w:r w:rsidRPr="00546350">
        <w:rPr>
          <w:rFonts w:cstheme="minorHAnsi"/>
          <w:sz w:val="16"/>
          <w:szCs w:val="16"/>
        </w:rPr>
        <w:t>Promix</w:t>
      </w:r>
      <w:proofErr w:type="spellEnd"/>
      <w:r w:rsidRPr="00546350">
        <w:rPr>
          <w:rFonts w:cstheme="minorHAnsi"/>
          <w:sz w:val="16"/>
          <w:szCs w:val="16"/>
        </w:rPr>
        <w:t xml:space="preserve"> 50, (500 IU/g, </w:t>
      </w:r>
      <w:r w:rsidRPr="00546350">
        <w:rPr>
          <w:rFonts w:cstheme="minorHAnsi"/>
          <w:sz w:val="16"/>
          <w:szCs w:val="16"/>
          <w:lang w:val="en-US"/>
        </w:rPr>
        <w:t>α</w:t>
      </w:r>
      <w:r w:rsidRPr="00546350">
        <w:rPr>
          <w:rFonts w:cstheme="minorHAnsi"/>
          <w:sz w:val="16"/>
          <w:szCs w:val="16"/>
        </w:rPr>
        <w:t>-</w:t>
      </w:r>
      <w:proofErr w:type="spellStart"/>
      <w:r w:rsidRPr="00546350">
        <w:rPr>
          <w:rFonts w:cstheme="minorHAnsi"/>
          <w:sz w:val="16"/>
          <w:szCs w:val="16"/>
        </w:rPr>
        <w:t>tocopherol</w:t>
      </w:r>
      <w:proofErr w:type="spellEnd"/>
      <w:r w:rsidRPr="00546350">
        <w:rPr>
          <w:rFonts w:cstheme="minorHAnsi"/>
          <w:sz w:val="16"/>
          <w:szCs w:val="16"/>
        </w:rPr>
        <w:t xml:space="preserve">), </w:t>
      </w:r>
      <w:proofErr w:type="spellStart"/>
      <w:r w:rsidRPr="00546350">
        <w:rPr>
          <w:rFonts w:cstheme="minorHAnsi"/>
          <w:sz w:val="16"/>
          <w:szCs w:val="16"/>
        </w:rPr>
        <w:t>Adisseo</w:t>
      </w:r>
      <w:proofErr w:type="spellEnd"/>
      <w:r w:rsidRPr="00546350">
        <w:rPr>
          <w:rFonts w:cstheme="minorHAnsi"/>
          <w:sz w:val="16"/>
          <w:szCs w:val="16"/>
        </w:rPr>
        <w:t xml:space="preserve"> (dose </w:t>
      </w:r>
      <w:proofErr w:type="spellStart"/>
      <w:r w:rsidRPr="00546350">
        <w:rPr>
          <w:rFonts w:cstheme="minorHAnsi"/>
          <w:sz w:val="16"/>
          <w:szCs w:val="16"/>
        </w:rPr>
        <w:t>of</w:t>
      </w:r>
      <w:proofErr w:type="spellEnd"/>
      <w:r w:rsidRPr="00546350">
        <w:rPr>
          <w:rFonts w:cstheme="minorHAnsi"/>
          <w:sz w:val="16"/>
          <w:szCs w:val="16"/>
        </w:rPr>
        <w:t xml:space="preserve"> 100 IU/kg DM</w:t>
      </w:r>
      <w:r>
        <w:rPr>
          <w:rFonts w:cstheme="minorHAnsi"/>
          <w:sz w:val="16"/>
          <w:szCs w:val="16"/>
        </w:rPr>
        <w:t xml:space="preserve"> </w:t>
      </w:r>
      <w:sdt>
        <w:sdtPr>
          <w:rPr>
            <w:rFonts w:cstheme="minorHAnsi"/>
            <w:color w:val="000000"/>
            <w:sz w:val="16"/>
            <w:szCs w:val="16"/>
          </w:rPr>
          <w:tag w:val="MENDELEY_CITATION_v3_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"/>
          <w:id w:val="988596377"/>
          <w:placeholder>
            <w:docPart w:val="15924A384E584425A851BA2997133D43"/>
          </w:placeholder>
        </w:sdtPr>
        <w:sdtContent>
          <w:r w:rsidRPr="00D574A9">
            <w:rPr>
              <w:rFonts w:cstheme="minorHAnsi"/>
              <w:color w:val="000000"/>
              <w:sz w:val="16"/>
              <w:szCs w:val="16"/>
            </w:rPr>
            <w:t>[69]</w:t>
          </w:r>
        </w:sdtContent>
      </w:sdt>
      <w:r w:rsidRPr="00546350">
        <w:rPr>
          <w:rFonts w:cstheme="minorHAnsi"/>
          <w:sz w:val="16"/>
          <w:szCs w:val="16"/>
        </w:rPr>
        <w:t xml:space="preserve">); </w:t>
      </w:r>
      <w:r w:rsidRPr="00546350">
        <w:rPr>
          <w:rFonts w:cstheme="minorHAnsi"/>
          <w:sz w:val="16"/>
          <w:szCs w:val="16"/>
          <w:vertAlign w:val="superscript"/>
        </w:rPr>
        <w:t>6</w:t>
      </w:r>
      <w:r w:rsidRPr="00546350">
        <w:rPr>
          <w:rFonts w:cstheme="minorHAnsi"/>
          <w:sz w:val="16"/>
          <w:szCs w:val="16"/>
        </w:rPr>
        <w:t xml:space="preserve"> </w:t>
      </w:r>
      <w:proofErr w:type="spellStart"/>
      <w:r w:rsidRPr="00546350">
        <w:rPr>
          <w:rFonts w:cstheme="minorHAnsi"/>
          <w:sz w:val="16"/>
          <w:szCs w:val="16"/>
        </w:rPr>
        <w:t>Rumenpac</w:t>
      </w:r>
      <w:proofErr w:type="spellEnd"/>
      <w:r w:rsidRPr="00546350">
        <w:rPr>
          <w:rFonts w:cstheme="minorHAnsi"/>
          <w:sz w:val="16"/>
          <w:szCs w:val="16"/>
        </w:rPr>
        <w:t xml:space="preserve">® - </w:t>
      </w:r>
      <w:proofErr w:type="spellStart"/>
      <w:r w:rsidRPr="00546350">
        <w:rPr>
          <w:rFonts w:cstheme="minorHAnsi"/>
          <w:sz w:val="16"/>
          <w:szCs w:val="16"/>
        </w:rPr>
        <w:t>Mcassab</w:t>
      </w:r>
      <w:proofErr w:type="spellEnd"/>
      <w:r w:rsidRPr="00546350">
        <w:rPr>
          <w:rFonts w:cstheme="minorHAnsi"/>
          <w:sz w:val="16"/>
          <w:szCs w:val="16"/>
        </w:rPr>
        <w:t xml:space="preserve"> (</w:t>
      </w:r>
      <w:proofErr w:type="spellStart"/>
      <w:r w:rsidRPr="00546350">
        <w:rPr>
          <w:rFonts w:cstheme="minorHAnsi"/>
          <w:sz w:val="16"/>
          <w:szCs w:val="16"/>
        </w:rPr>
        <w:t>minimum</w:t>
      </w:r>
      <w:proofErr w:type="spellEnd"/>
      <w:r w:rsidRPr="00546350">
        <w:rPr>
          <w:rFonts w:cstheme="minorHAnsi"/>
          <w:sz w:val="16"/>
          <w:szCs w:val="16"/>
        </w:rPr>
        <w:t xml:space="preserve"> </w:t>
      </w:r>
      <w:proofErr w:type="spellStart"/>
      <w:r w:rsidRPr="00546350">
        <w:rPr>
          <w:rFonts w:cstheme="minorHAnsi"/>
          <w:sz w:val="16"/>
          <w:szCs w:val="16"/>
        </w:rPr>
        <w:t>monensin</w:t>
      </w:r>
      <w:proofErr w:type="spellEnd"/>
      <w:r w:rsidRPr="00546350">
        <w:rPr>
          <w:rFonts w:cstheme="minorHAnsi"/>
          <w:sz w:val="16"/>
          <w:szCs w:val="16"/>
        </w:rPr>
        <w:t xml:space="preserve"> 200 mg/kg – in </w:t>
      </w:r>
      <w:proofErr w:type="spellStart"/>
      <w:r w:rsidRPr="00546350">
        <w:rPr>
          <w:rFonts w:cstheme="minorHAnsi"/>
          <w:sz w:val="16"/>
          <w:szCs w:val="16"/>
        </w:rPr>
        <w:t>this</w:t>
      </w:r>
      <w:proofErr w:type="spellEnd"/>
      <w:r w:rsidRPr="00546350">
        <w:rPr>
          <w:rFonts w:cstheme="minorHAnsi"/>
          <w:sz w:val="16"/>
          <w:szCs w:val="16"/>
        </w:rPr>
        <w:t xml:space="preserve"> </w:t>
      </w:r>
      <w:proofErr w:type="spellStart"/>
      <w:r w:rsidRPr="00546350">
        <w:rPr>
          <w:rFonts w:cstheme="minorHAnsi"/>
          <w:sz w:val="16"/>
          <w:szCs w:val="16"/>
        </w:rPr>
        <w:t>study</w:t>
      </w:r>
      <w:proofErr w:type="spellEnd"/>
      <w:r w:rsidRPr="00546350">
        <w:rPr>
          <w:rFonts w:cstheme="minorHAnsi"/>
          <w:sz w:val="16"/>
          <w:szCs w:val="16"/>
        </w:rPr>
        <w:t xml:space="preserve">, </w:t>
      </w:r>
      <w:proofErr w:type="spellStart"/>
      <w:r w:rsidRPr="00546350">
        <w:rPr>
          <w:rFonts w:cstheme="minorHAnsi"/>
          <w:sz w:val="16"/>
          <w:szCs w:val="16"/>
        </w:rPr>
        <w:t>the</w:t>
      </w:r>
      <w:proofErr w:type="spellEnd"/>
      <w:r w:rsidRPr="00546350">
        <w:rPr>
          <w:rFonts w:cstheme="minorHAnsi"/>
          <w:sz w:val="16"/>
          <w:szCs w:val="16"/>
        </w:rPr>
        <w:t xml:space="preserve"> dose </w:t>
      </w:r>
      <w:proofErr w:type="spellStart"/>
      <w:r w:rsidRPr="00546350">
        <w:rPr>
          <w:rFonts w:cstheme="minorHAnsi"/>
          <w:sz w:val="16"/>
          <w:szCs w:val="16"/>
        </w:rPr>
        <w:t>used</w:t>
      </w:r>
      <w:proofErr w:type="spellEnd"/>
      <w:r w:rsidRPr="00546350">
        <w:rPr>
          <w:rFonts w:cstheme="minorHAnsi"/>
          <w:sz w:val="16"/>
          <w:szCs w:val="16"/>
        </w:rPr>
        <w:t xml:space="preserve"> </w:t>
      </w:r>
      <w:proofErr w:type="spellStart"/>
      <w:r w:rsidRPr="00546350">
        <w:rPr>
          <w:rFonts w:cstheme="minorHAnsi"/>
          <w:sz w:val="16"/>
          <w:szCs w:val="16"/>
        </w:rPr>
        <w:t>is</w:t>
      </w:r>
      <w:proofErr w:type="spellEnd"/>
      <w:r w:rsidRPr="00546350">
        <w:rPr>
          <w:rFonts w:cstheme="minorHAnsi"/>
          <w:sz w:val="16"/>
          <w:szCs w:val="16"/>
        </w:rPr>
        <w:t xml:space="preserve"> 8 mg/kg DM</w:t>
      </w:r>
      <w:r>
        <w:rPr>
          <w:rFonts w:cstheme="minorHAnsi"/>
          <w:sz w:val="16"/>
          <w:szCs w:val="16"/>
        </w:rPr>
        <w:t xml:space="preserve"> </w:t>
      </w:r>
      <w:sdt>
        <w:sdtPr>
          <w:rPr>
            <w:rFonts w:cstheme="minorHAnsi"/>
            <w:color w:val="000000"/>
            <w:sz w:val="16"/>
            <w:szCs w:val="16"/>
          </w:rPr>
          <w:tag w:val="MENDELEY_CITATION_v3_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"/>
          <w:id w:val="1253697714"/>
          <w:placeholder>
            <w:docPart w:val="15924A384E584425A851BA2997133D43"/>
          </w:placeholder>
        </w:sdtPr>
        <w:sdtContent>
          <w:r w:rsidRPr="00D574A9">
            <w:rPr>
              <w:rFonts w:cstheme="minorHAnsi"/>
              <w:color w:val="000000"/>
              <w:sz w:val="16"/>
              <w:szCs w:val="16"/>
            </w:rPr>
            <w:t>[70]</w:t>
          </w:r>
        </w:sdtContent>
      </w:sdt>
      <w:r w:rsidRPr="00546350">
        <w:rPr>
          <w:rFonts w:cstheme="minorHAnsi"/>
          <w:sz w:val="16"/>
          <w:szCs w:val="16"/>
        </w:rPr>
        <w:t xml:space="preserve">; </w:t>
      </w:r>
      <w:r w:rsidRPr="00546350">
        <w:rPr>
          <w:rFonts w:cstheme="minorHAnsi"/>
          <w:sz w:val="16"/>
          <w:szCs w:val="16"/>
          <w:vertAlign w:val="superscript"/>
        </w:rPr>
        <w:t>7</w:t>
      </w:r>
      <w:r w:rsidRPr="00546350">
        <w:rPr>
          <w:rFonts w:cstheme="minorHAnsi"/>
          <w:sz w:val="16"/>
          <w:szCs w:val="16"/>
        </w:rPr>
        <w:t xml:space="preserve">Total </w:t>
      </w:r>
      <w:proofErr w:type="spellStart"/>
      <w:r w:rsidRPr="00546350">
        <w:rPr>
          <w:rFonts w:cstheme="minorHAnsi"/>
          <w:sz w:val="16"/>
          <w:szCs w:val="16"/>
        </w:rPr>
        <w:t>digestible</w:t>
      </w:r>
      <w:proofErr w:type="spellEnd"/>
      <w:r w:rsidRPr="00546350">
        <w:rPr>
          <w:rFonts w:cstheme="minorHAnsi"/>
          <w:sz w:val="16"/>
          <w:szCs w:val="16"/>
        </w:rPr>
        <w:t xml:space="preserve"> </w:t>
      </w:r>
      <w:proofErr w:type="spellStart"/>
      <w:r w:rsidRPr="00546350">
        <w:rPr>
          <w:rFonts w:cstheme="minorHAnsi"/>
          <w:sz w:val="16"/>
          <w:szCs w:val="16"/>
        </w:rPr>
        <w:t>nutrients</w:t>
      </w:r>
      <w:proofErr w:type="spellEnd"/>
      <w:r w:rsidRPr="00546350">
        <w:rPr>
          <w:rFonts w:cstheme="minorHAnsi"/>
          <w:sz w:val="16"/>
          <w:szCs w:val="16"/>
        </w:rPr>
        <w:t xml:space="preserve"> </w:t>
      </w:r>
      <w:proofErr w:type="spellStart"/>
      <w:r w:rsidRPr="00546350">
        <w:rPr>
          <w:rFonts w:cstheme="minorHAnsi"/>
          <w:sz w:val="16"/>
          <w:szCs w:val="16"/>
        </w:rPr>
        <w:t>estimated</w:t>
      </w:r>
      <w:proofErr w:type="spellEnd"/>
      <w:r w:rsidRPr="00546350">
        <w:rPr>
          <w:rFonts w:cstheme="minorHAnsi"/>
          <w:sz w:val="16"/>
          <w:szCs w:val="16"/>
        </w:rPr>
        <w:t xml:space="preserve"> </w:t>
      </w:r>
      <w:proofErr w:type="spellStart"/>
      <w:r w:rsidRPr="00546350">
        <w:rPr>
          <w:rFonts w:cstheme="minorHAnsi"/>
          <w:sz w:val="16"/>
          <w:szCs w:val="16"/>
        </w:rPr>
        <w:t>according</w:t>
      </w:r>
      <w:proofErr w:type="spellEnd"/>
      <w:r w:rsidRPr="00546350">
        <w:rPr>
          <w:rFonts w:cstheme="minorHAnsi"/>
          <w:sz w:val="16"/>
          <w:szCs w:val="16"/>
        </w:rPr>
        <w:t xml:space="preserve"> </w:t>
      </w:r>
      <w:proofErr w:type="spellStart"/>
      <w:r w:rsidRPr="00546350">
        <w:rPr>
          <w:rFonts w:cstheme="minorHAnsi"/>
          <w:sz w:val="16"/>
          <w:szCs w:val="16"/>
        </w:rPr>
        <w:t>to</w:t>
      </w:r>
      <w:proofErr w:type="spellEnd"/>
      <w:r>
        <w:rPr>
          <w:rFonts w:cstheme="minorHAnsi"/>
          <w:sz w:val="16"/>
          <w:szCs w:val="16"/>
        </w:rPr>
        <w:t xml:space="preserve"> Weiss et al. </w:t>
      </w:r>
      <w:sdt>
        <w:sdtPr>
          <w:rPr>
            <w:rFonts w:cstheme="minorHAnsi"/>
            <w:color w:val="000000"/>
            <w:sz w:val="16"/>
            <w:szCs w:val="16"/>
          </w:rPr>
          <w:tag w:val="MENDELEY_CITATION_v3_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"/>
          <w:id w:val="-38442376"/>
          <w:placeholder>
            <w:docPart w:val="15924A384E584425A851BA2997133D43"/>
          </w:placeholder>
        </w:sdtPr>
        <w:sdtContent>
          <w:r w:rsidRPr="00D574A9">
            <w:rPr>
              <w:rFonts w:cstheme="minorHAnsi"/>
              <w:color w:val="000000"/>
              <w:sz w:val="16"/>
              <w:szCs w:val="16"/>
            </w:rPr>
            <w:t>[15]</w:t>
          </w:r>
        </w:sdtContent>
      </w:sdt>
      <w:r w:rsidRPr="00546350">
        <w:rPr>
          <w:rFonts w:cstheme="minorHAnsi"/>
          <w:sz w:val="16"/>
          <w:szCs w:val="16"/>
          <w:lang w:val="en-US"/>
        </w:rPr>
        <w:t xml:space="preserve">; </w:t>
      </w:r>
      <w:r w:rsidRPr="00546350">
        <w:rPr>
          <w:rFonts w:cstheme="minorHAnsi"/>
          <w:sz w:val="16"/>
          <w:szCs w:val="16"/>
          <w:vertAlign w:val="superscript"/>
          <w:lang w:val="en-US"/>
        </w:rPr>
        <w:t>8</w:t>
      </w:r>
      <w:r w:rsidRPr="00546350">
        <w:rPr>
          <w:rFonts w:cstheme="minorHAnsi"/>
          <w:sz w:val="16"/>
          <w:szCs w:val="16"/>
          <w:lang w:val="en-US"/>
        </w:rPr>
        <w:t xml:space="preserve">Rumen degradable protein; </w:t>
      </w:r>
      <w:r w:rsidRPr="00546350">
        <w:rPr>
          <w:rFonts w:cstheme="minorHAnsi"/>
          <w:sz w:val="16"/>
          <w:szCs w:val="16"/>
          <w:vertAlign w:val="superscript"/>
          <w:lang w:val="en-US"/>
        </w:rPr>
        <w:t>9</w:t>
      </w:r>
      <w:r w:rsidRPr="00546350">
        <w:rPr>
          <w:rFonts w:cstheme="minorHAnsi"/>
          <w:sz w:val="16"/>
          <w:szCs w:val="16"/>
          <w:lang w:val="en-US"/>
        </w:rPr>
        <w:t xml:space="preserve">Neutral detergent fiber; </w:t>
      </w:r>
      <w:r w:rsidRPr="00546350">
        <w:rPr>
          <w:rFonts w:cstheme="minorHAnsi"/>
          <w:sz w:val="16"/>
          <w:szCs w:val="16"/>
          <w:vertAlign w:val="superscript"/>
          <w:lang w:val="en-US"/>
        </w:rPr>
        <w:t>10</w:t>
      </w:r>
      <w:r w:rsidRPr="00546350">
        <w:rPr>
          <w:rFonts w:cstheme="minorHAnsi"/>
          <w:sz w:val="16"/>
          <w:szCs w:val="16"/>
          <w:lang w:val="en-US"/>
        </w:rPr>
        <w:t xml:space="preserve">Acid detergent fiber; </w:t>
      </w:r>
      <w:r w:rsidRPr="00546350">
        <w:rPr>
          <w:rFonts w:cstheme="minorHAnsi"/>
          <w:sz w:val="16"/>
          <w:szCs w:val="16"/>
          <w:vertAlign w:val="superscript"/>
          <w:lang w:val="en-US"/>
        </w:rPr>
        <w:t>11</w:t>
      </w:r>
      <w:r w:rsidRPr="00546350">
        <w:rPr>
          <w:rFonts w:cstheme="minorHAnsi"/>
          <w:sz w:val="16"/>
          <w:szCs w:val="16"/>
          <w:lang w:val="en-US"/>
        </w:rPr>
        <w:t>Acid detergent lignin.</w:t>
      </w:r>
    </w:p>
    <w:p w14:paraId="60C293ED" w14:textId="77777777" w:rsidR="00FE4097" w:rsidRPr="00546350" w:rsidRDefault="00FE4097" w:rsidP="00FE4097">
      <w:pPr>
        <w:pStyle w:val="PargrafodaLista"/>
        <w:spacing w:line="360" w:lineRule="auto"/>
        <w:ind w:left="993" w:right="991"/>
        <w:jc w:val="both"/>
        <w:rPr>
          <w:rFonts w:cstheme="minorHAnsi"/>
          <w:sz w:val="16"/>
          <w:szCs w:val="16"/>
          <w:lang w:val="en-US"/>
        </w:rPr>
      </w:pP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lastRenderedPageBreak/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</w:p>
    <w:p w14:paraId="23B1D9B2" w14:textId="77777777" w:rsidR="00FE4097" w:rsidRPr="00546350" w:rsidRDefault="00FE4097" w:rsidP="00FE4097">
      <w:pPr>
        <w:pStyle w:val="PargrafodaLista"/>
        <w:spacing w:after="0" w:line="360" w:lineRule="auto"/>
        <w:ind w:left="1134" w:right="1133"/>
        <w:jc w:val="both"/>
        <w:rPr>
          <w:rFonts w:cstheme="minorHAnsi"/>
          <w:sz w:val="16"/>
          <w:szCs w:val="16"/>
          <w:lang w:val="en-US"/>
        </w:rPr>
      </w:pPr>
      <w:r w:rsidRPr="00546350">
        <w:rPr>
          <w:rFonts w:cstheme="minorHAnsi"/>
          <w:b/>
          <w:bCs/>
          <w:sz w:val="16"/>
          <w:szCs w:val="16"/>
          <w:lang w:val="en-US"/>
        </w:rPr>
        <w:t>Table 2.</w:t>
      </w:r>
      <w:r w:rsidRPr="00546350">
        <w:rPr>
          <w:rFonts w:cstheme="minorHAnsi"/>
          <w:sz w:val="16"/>
          <w:szCs w:val="16"/>
          <w:lang w:val="en-US"/>
        </w:rPr>
        <w:t xml:space="preserve"> Performance of Dorper × Santa Ines crossbred lambs finished on a high-concentrate diet with and without the addition of </w:t>
      </w:r>
      <w:proofErr w:type="gramStart"/>
      <w:r w:rsidRPr="00546350">
        <w:rPr>
          <w:rFonts w:cstheme="minorHAnsi"/>
          <w:sz w:val="16"/>
          <w:szCs w:val="16"/>
          <w:lang w:val="en-US"/>
        </w:rPr>
        <w:t>chromium</w:t>
      </w:r>
      <w:proofErr w:type="gramEnd"/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9"/>
        <w:gridCol w:w="424"/>
        <w:gridCol w:w="484"/>
        <w:gridCol w:w="429"/>
        <w:gridCol w:w="618"/>
      </w:tblGrid>
      <w:tr w:rsidR="00FE4097" w:rsidRPr="00546350" w14:paraId="73E2C00E" w14:textId="77777777" w:rsidTr="00DB0E67">
        <w:trPr>
          <w:trHeight w:val="261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3908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Item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F10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Diet</w:t>
            </w:r>
            <w:r w:rsidRPr="00546350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val="en-US" w:eastAsia="pt-B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5C9B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SEM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16F98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  <w:t>P</w:t>
            </w: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-value</w:t>
            </w:r>
          </w:p>
        </w:tc>
      </w:tr>
      <w:tr w:rsidR="00FE4097" w:rsidRPr="00546350" w14:paraId="78D32284" w14:textId="77777777" w:rsidTr="00DB0E67">
        <w:trPr>
          <w:trHeight w:val="261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5CEECEDF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2F88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CTL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4B2C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Cr3.0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0627BDDD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89D2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</w:p>
        </w:tc>
      </w:tr>
      <w:tr w:rsidR="00FE4097" w:rsidRPr="00546350" w14:paraId="4980B477" w14:textId="77777777" w:rsidTr="00DB0E67">
        <w:trPr>
          <w:trHeight w:val="261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6E00B00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Initial body weight, kg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C12F250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24.8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DE6D5CF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25.0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BA52BA9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2.17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A88B47B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0.769</w:t>
            </w:r>
          </w:p>
        </w:tc>
      </w:tr>
      <w:tr w:rsidR="00FE4097" w:rsidRPr="00546350" w14:paraId="45C651B4" w14:textId="77777777" w:rsidTr="00DB0E67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699814A4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Final body weight, kg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A5CC880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43.1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4847FB6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44.6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A243F3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1.90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B99C925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0.205</w:t>
            </w:r>
          </w:p>
        </w:tc>
      </w:tr>
      <w:tr w:rsidR="00FE4097" w:rsidRPr="00546350" w14:paraId="1762967D" w14:textId="77777777" w:rsidTr="00DB0E67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39483F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Average daily gain, kg/d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957B46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A6CC7F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001A73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03806C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0.048</w:t>
            </w:r>
          </w:p>
        </w:tc>
      </w:tr>
      <w:tr w:rsidR="00FE4097" w:rsidRPr="00546350" w14:paraId="7EFFBCA2" w14:textId="77777777" w:rsidTr="00DB0E67">
        <w:trPr>
          <w:trHeight w:val="261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33F893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Dry matter intake, kg/d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D3FDF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1.47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C2A90C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1.48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C13A9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EB469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0.890</w:t>
            </w:r>
          </w:p>
        </w:tc>
      </w:tr>
      <w:tr w:rsidR="00FE4097" w:rsidRPr="00546350" w14:paraId="15F3B58C" w14:textId="77777777" w:rsidTr="00DB0E67">
        <w:trPr>
          <w:trHeight w:val="261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9261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Feed efficiency, kg ADG/kg DMI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7312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0,19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5F9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0,21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0CD5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0D36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0.080</w:t>
            </w:r>
          </w:p>
        </w:tc>
      </w:tr>
    </w:tbl>
    <w:p w14:paraId="4188891C" w14:textId="77777777" w:rsidR="00FE4097" w:rsidRPr="00546350" w:rsidRDefault="00FE4097" w:rsidP="00FE4097">
      <w:pPr>
        <w:pStyle w:val="PargrafodaLista"/>
        <w:spacing w:line="360" w:lineRule="auto"/>
        <w:ind w:left="1134" w:right="1133"/>
        <w:jc w:val="both"/>
        <w:rPr>
          <w:rFonts w:cstheme="minorHAnsi"/>
          <w:sz w:val="16"/>
          <w:szCs w:val="16"/>
          <w:lang w:val="en-US"/>
        </w:rPr>
      </w:pPr>
      <w:r w:rsidRPr="00546350">
        <w:rPr>
          <w:rFonts w:cstheme="minorHAnsi"/>
          <w:sz w:val="16"/>
          <w:szCs w:val="16"/>
          <w:vertAlign w:val="superscript"/>
          <w:lang w:val="en-US"/>
        </w:rPr>
        <w:t>1</w:t>
      </w:r>
      <w:r w:rsidRPr="00546350">
        <w:rPr>
          <w:rFonts w:cstheme="minorHAnsi"/>
          <w:sz w:val="16"/>
          <w:szCs w:val="16"/>
          <w:lang w:val="en-US"/>
        </w:rPr>
        <w:t>CTL: Control treatment without chelated chromium supplementation; Cr3.0: Treatment with 3.0 mg/kg DM of chelated chromium added to the diet.</w:t>
      </w:r>
    </w:p>
    <w:p w14:paraId="2E00DB6D" w14:textId="77777777" w:rsidR="00FE4097" w:rsidRPr="00546350" w:rsidRDefault="00FE4097" w:rsidP="00FE4097">
      <w:pPr>
        <w:pStyle w:val="PargrafodaLista"/>
        <w:spacing w:line="360" w:lineRule="auto"/>
        <w:ind w:left="1134" w:right="1133"/>
        <w:jc w:val="both"/>
        <w:rPr>
          <w:rFonts w:cstheme="minorHAnsi"/>
          <w:sz w:val="16"/>
          <w:szCs w:val="16"/>
          <w:lang w:val="en-US"/>
        </w:rPr>
      </w:pPr>
    </w:p>
    <w:p w14:paraId="71EEBFC8" w14:textId="77777777" w:rsidR="00FE4097" w:rsidRPr="00546350" w:rsidRDefault="00FE4097" w:rsidP="00FE4097">
      <w:pPr>
        <w:pStyle w:val="PargrafodaLista"/>
        <w:spacing w:after="0" w:line="360" w:lineRule="auto"/>
        <w:ind w:left="142" w:right="140"/>
        <w:jc w:val="both"/>
        <w:rPr>
          <w:rFonts w:cstheme="minorHAnsi"/>
          <w:b/>
          <w:bCs/>
          <w:sz w:val="16"/>
          <w:szCs w:val="16"/>
          <w:lang w:val="en-US"/>
        </w:rPr>
      </w:pPr>
    </w:p>
    <w:p w14:paraId="6F405E07" w14:textId="77777777" w:rsidR="00FE4097" w:rsidRPr="00546350" w:rsidRDefault="00FE4097" w:rsidP="00FE4097">
      <w:pPr>
        <w:pStyle w:val="PargrafodaLista"/>
        <w:spacing w:after="0" w:line="360" w:lineRule="auto"/>
        <w:ind w:left="142" w:right="140"/>
        <w:jc w:val="both"/>
        <w:rPr>
          <w:rFonts w:cstheme="minorHAnsi"/>
          <w:sz w:val="16"/>
          <w:szCs w:val="16"/>
          <w:lang w:val="en-US"/>
        </w:rPr>
      </w:pPr>
      <w:r w:rsidRPr="00546350">
        <w:rPr>
          <w:rFonts w:cstheme="minorHAnsi"/>
          <w:b/>
          <w:bCs/>
          <w:sz w:val="16"/>
          <w:szCs w:val="16"/>
          <w:lang w:val="en-US"/>
        </w:rPr>
        <w:t>Table 3.</w:t>
      </w:r>
      <w:r w:rsidRPr="00546350">
        <w:rPr>
          <w:rFonts w:cstheme="minorHAnsi"/>
          <w:sz w:val="16"/>
          <w:szCs w:val="16"/>
          <w:lang w:val="en-US"/>
        </w:rPr>
        <w:t xml:space="preserve"> Carcass characteristics and cut yields of Dorper × Santa Ines crossbred lambs finished on a high-concentrate diet with and without the addition of </w:t>
      </w:r>
      <w:proofErr w:type="gramStart"/>
      <w:r w:rsidRPr="00546350">
        <w:rPr>
          <w:rFonts w:cstheme="minorHAnsi"/>
          <w:sz w:val="16"/>
          <w:szCs w:val="16"/>
          <w:lang w:val="en-US"/>
        </w:rPr>
        <w:t>chromium</w:t>
      </w:r>
      <w:proofErr w:type="gramEnd"/>
    </w:p>
    <w:tbl>
      <w:tblPr>
        <w:tblW w:w="8506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2"/>
        <w:gridCol w:w="1120"/>
        <w:gridCol w:w="1120"/>
        <w:gridCol w:w="790"/>
        <w:gridCol w:w="1134"/>
      </w:tblGrid>
      <w:tr w:rsidR="00FE4097" w:rsidRPr="00546350" w14:paraId="21D0742B" w14:textId="77777777" w:rsidTr="00DB0E67">
        <w:trPr>
          <w:trHeight w:val="300"/>
          <w:jc w:val="center"/>
        </w:trPr>
        <w:tc>
          <w:tcPr>
            <w:tcW w:w="434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434D9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Item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1784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Diet</w:t>
            </w:r>
            <w:r w:rsidRPr="00546350">
              <w:rPr>
                <w:rFonts w:eastAsia="Times New Roman" w:cstheme="minorHAnsi"/>
                <w:sz w:val="16"/>
                <w:szCs w:val="16"/>
                <w:vertAlign w:val="superscript"/>
                <w:lang w:val="en-US" w:eastAsia="pt-BR"/>
              </w:rPr>
              <w:t>1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02EDCA6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SEM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0D3A0E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i/>
                <w:iCs/>
                <w:sz w:val="16"/>
                <w:szCs w:val="16"/>
                <w:lang w:val="en-US" w:eastAsia="pt-BR"/>
              </w:rPr>
              <w:t>P</w:t>
            </w: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-value</w:t>
            </w:r>
          </w:p>
        </w:tc>
      </w:tr>
      <w:tr w:rsidR="00FE4097" w:rsidRPr="00546350" w14:paraId="04C8F0D4" w14:textId="77777777" w:rsidTr="00DB0E67">
        <w:trPr>
          <w:trHeight w:val="300"/>
          <w:jc w:val="center"/>
        </w:trPr>
        <w:tc>
          <w:tcPr>
            <w:tcW w:w="4342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5055C94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7421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CTL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F214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Cr3.0</w:t>
            </w:r>
          </w:p>
        </w:tc>
        <w:tc>
          <w:tcPr>
            <w:tcW w:w="79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57FA5CE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D08C70B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</w:p>
        </w:tc>
      </w:tr>
      <w:tr w:rsidR="00FE4097" w:rsidRPr="00546350" w14:paraId="044FCB45" w14:textId="77777777" w:rsidTr="00DB0E67">
        <w:trPr>
          <w:trHeight w:val="300"/>
          <w:jc w:val="center"/>
        </w:trPr>
        <w:tc>
          <w:tcPr>
            <w:tcW w:w="43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A3FF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Hot carcass weight, kg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4335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21.0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0C5D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21.8</w:t>
            </w:r>
          </w:p>
        </w:tc>
        <w:tc>
          <w:tcPr>
            <w:tcW w:w="7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29E5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0.95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1156C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0.319</w:t>
            </w:r>
          </w:p>
        </w:tc>
      </w:tr>
      <w:tr w:rsidR="00FE4097" w:rsidRPr="00546350" w14:paraId="4E975844" w14:textId="77777777" w:rsidTr="00DB0E67">
        <w:trPr>
          <w:trHeight w:val="300"/>
          <w:jc w:val="center"/>
        </w:trPr>
        <w:tc>
          <w:tcPr>
            <w:tcW w:w="4342" w:type="dxa"/>
            <w:shd w:val="clear" w:color="auto" w:fill="auto"/>
            <w:noWrap/>
            <w:vAlign w:val="bottom"/>
            <w:hideMark/>
          </w:tcPr>
          <w:p w14:paraId="0435D349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Carcass yield, %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FF75A5C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48.8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6F522FCB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48.9</w:t>
            </w:r>
          </w:p>
        </w:tc>
        <w:tc>
          <w:tcPr>
            <w:tcW w:w="790" w:type="dxa"/>
            <w:shd w:val="clear" w:color="auto" w:fill="auto"/>
            <w:noWrap/>
            <w:vAlign w:val="bottom"/>
            <w:hideMark/>
          </w:tcPr>
          <w:p w14:paraId="3F007DAD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E2244D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0.915</w:t>
            </w:r>
          </w:p>
        </w:tc>
      </w:tr>
      <w:tr w:rsidR="00FE4097" w:rsidRPr="00546350" w14:paraId="6E2D246B" w14:textId="77777777" w:rsidTr="00DB0E67">
        <w:trPr>
          <w:trHeight w:val="300"/>
          <w:jc w:val="center"/>
        </w:trPr>
        <w:tc>
          <w:tcPr>
            <w:tcW w:w="4342" w:type="dxa"/>
            <w:shd w:val="clear" w:color="auto" w:fill="auto"/>
            <w:noWrap/>
            <w:vAlign w:val="bottom"/>
            <w:hideMark/>
          </w:tcPr>
          <w:p w14:paraId="1F220EAF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Cold carcass weight, kg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89A0B3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20.4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48AD2D4C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21.1</w:t>
            </w:r>
          </w:p>
        </w:tc>
        <w:tc>
          <w:tcPr>
            <w:tcW w:w="790" w:type="dxa"/>
            <w:shd w:val="clear" w:color="auto" w:fill="auto"/>
            <w:noWrap/>
            <w:vAlign w:val="bottom"/>
            <w:hideMark/>
          </w:tcPr>
          <w:p w14:paraId="36AFA13D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C978D4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0.361</w:t>
            </w:r>
          </w:p>
        </w:tc>
      </w:tr>
      <w:tr w:rsidR="00FE4097" w:rsidRPr="00546350" w14:paraId="4532816B" w14:textId="77777777" w:rsidTr="00DB0E67">
        <w:trPr>
          <w:trHeight w:val="300"/>
          <w:jc w:val="center"/>
        </w:trPr>
        <w:tc>
          <w:tcPr>
            <w:tcW w:w="4342" w:type="dxa"/>
            <w:shd w:val="clear" w:color="auto" w:fill="auto"/>
            <w:noWrap/>
            <w:vAlign w:val="bottom"/>
            <w:hideMark/>
          </w:tcPr>
          <w:p w14:paraId="54DB210B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Ribeye area, cm²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58F8CB8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23.5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F165400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22.2</w:t>
            </w:r>
          </w:p>
        </w:tc>
        <w:tc>
          <w:tcPr>
            <w:tcW w:w="790" w:type="dxa"/>
            <w:shd w:val="clear" w:color="auto" w:fill="auto"/>
            <w:noWrap/>
            <w:vAlign w:val="bottom"/>
            <w:hideMark/>
          </w:tcPr>
          <w:p w14:paraId="36A13FDE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1.09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1C0681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0.409</w:t>
            </w:r>
          </w:p>
        </w:tc>
      </w:tr>
      <w:tr w:rsidR="00FE4097" w:rsidRPr="00546350" w14:paraId="084C2183" w14:textId="77777777" w:rsidTr="00DB0E67">
        <w:trPr>
          <w:trHeight w:val="300"/>
          <w:jc w:val="center"/>
        </w:trPr>
        <w:tc>
          <w:tcPr>
            <w:tcW w:w="4342" w:type="dxa"/>
            <w:shd w:val="clear" w:color="auto" w:fill="auto"/>
            <w:noWrap/>
            <w:vAlign w:val="bottom"/>
            <w:hideMark/>
          </w:tcPr>
          <w:p w14:paraId="3D9BB7B1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Subcutaneous fat thickness, mm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9E2E8A1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2.60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1032E79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2.31</w:t>
            </w:r>
          </w:p>
        </w:tc>
        <w:tc>
          <w:tcPr>
            <w:tcW w:w="790" w:type="dxa"/>
            <w:shd w:val="clear" w:color="auto" w:fill="auto"/>
            <w:noWrap/>
            <w:vAlign w:val="bottom"/>
            <w:hideMark/>
          </w:tcPr>
          <w:p w14:paraId="621AA475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2407CD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0.351</w:t>
            </w:r>
          </w:p>
        </w:tc>
      </w:tr>
      <w:tr w:rsidR="00FE4097" w:rsidRPr="00546350" w14:paraId="3D793DE9" w14:textId="77777777" w:rsidTr="00DB0E67">
        <w:trPr>
          <w:trHeight w:val="300"/>
          <w:jc w:val="center"/>
        </w:trPr>
        <w:tc>
          <w:tcPr>
            <w:tcW w:w="4342" w:type="dxa"/>
            <w:shd w:val="clear" w:color="auto" w:fill="auto"/>
            <w:noWrap/>
            <w:vAlign w:val="bottom"/>
          </w:tcPr>
          <w:p w14:paraId="6BAE507D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Kidney, pelvic, and heart fat, kg</w:t>
            </w:r>
          </w:p>
        </w:tc>
        <w:tc>
          <w:tcPr>
            <w:tcW w:w="1120" w:type="dxa"/>
            <w:shd w:val="clear" w:color="auto" w:fill="auto"/>
            <w:noWrap/>
          </w:tcPr>
          <w:p w14:paraId="1952CA91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1.30</w:t>
            </w:r>
          </w:p>
        </w:tc>
        <w:tc>
          <w:tcPr>
            <w:tcW w:w="1120" w:type="dxa"/>
            <w:shd w:val="clear" w:color="auto" w:fill="auto"/>
            <w:noWrap/>
          </w:tcPr>
          <w:p w14:paraId="1831D998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1.72</w:t>
            </w:r>
          </w:p>
        </w:tc>
        <w:tc>
          <w:tcPr>
            <w:tcW w:w="790" w:type="dxa"/>
            <w:shd w:val="clear" w:color="auto" w:fill="auto"/>
            <w:noWrap/>
          </w:tcPr>
          <w:p w14:paraId="4B75698B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0.24</w:t>
            </w:r>
          </w:p>
        </w:tc>
        <w:tc>
          <w:tcPr>
            <w:tcW w:w="1134" w:type="dxa"/>
            <w:shd w:val="clear" w:color="auto" w:fill="auto"/>
            <w:noWrap/>
          </w:tcPr>
          <w:p w14:paraId="725EE4B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0.021</w:t>
            </w:r>
          </w:p>
        </w:tc>
      </w:tr>
      <w:tr w:rsidR="00FE4097" w:rsidRPr="00546350" w14:paraId="0D88E9D8" w14:textId="77777777" w:rsidTr="00DB0E67">
        <w:trPr>
          <w:trHeight w:val="300"/>
          <w:jc w:val="center"/>
        </w:trPr>
        <w:tc>
          <w:tcPr>
            <w:tcW w:w="4342" w:type="dxa"/>
            <w:shd w:val="clear" w:color="auto" w:fill="auto"/>
            <w:noWrap/>
            <w:vAlign w:val="bottom"/>
          </w:tcPr>
          <w:p w14:paraId="6F48F02E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Kidney, pelvic, and heart fat, % of carcass</w:t>
            </w:r>
          </w:p>
        </w:tc>
        <w:tc>
          <w:tcPr>
            <w:tcW w:w="1120" w:type="dxa"/>
            <w:shd w:val="clear" w:color="auto" w:fill="auto"/>
            <w:noWrap/>
          </w:tcPr>
          <w:p w14:paraId="5C32FB10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6,00</w:t>
            </w:r>
          </w:p>
        </w:tc>
        <w:tc>
          <w:tcPr>
            <w:tcW w:w="1120" w:type="dxa"/>
            <w:shd w:val="clear" w:color="auto" w:fill="auto"/>
            <w:noWrap/>
          </w:tcPr>
          <w:p w14:paraId="2AD67373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7,93</w:t>
            </w:r>
          </w:p>
        </w:tc>
        <w:tc>
          <w:tcPr>
            <w:tcW w:w="790" w:type="dxa"/>
            <w:shd w:val="clear" w:color="auto" w:fill="auto"/>
            <w:noWrap/>
          </w:tcPr>
          <w:p w14:paraId="0017C611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0.94</w:t>
            </w:r>
          </w:p>
        </w:tc>
        <w:tc>
          <w:tcPr>
            <w:tcW w:w="1134" w:type="dxa"/>
            <w:shd w:val="clear" w:color="auto" w:fill="auto"/>
            <w:noWrap/>
          </w:tcPr>
          <w:p w14:paraId="2B163200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0.047</w:t>
            </w:r>
          </w:p>
        </w:tc>
      </w:tr>
      <w:tr w:rsidR="00FE4097" w:rsidRPr="00546350" w14:paraId="4799339E" w14:textId="77777777" w:rsidTr="00DB0E67">
        <w:trPr>
          <w:trHeight w:val="300"/>
          <w:jc w:val="center"/>
        </w:trPr>
        <w:tc>
          <w:tcPr>
            <w:tcW w:w="4342" w:type="dxa"/>
            <w:shd w:val="clear" w:color="auto" w:fill="auto"/>
            <w:noWrap/>
          </w:tcPr>
          <w:p w14:paraId="587FBB4A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Non carcass components, %</w:t>
            </w:r>
          </w:p>
        </w:tc>
        <w:tc>
          <w:tcPr>
            <w:tcW w:w="1120" w:type="dxa"/>
            <w:shd w:val="clear" w:color="auto" w:fill="auto"/>
            <w:noWrap/>
          </w:tcPr>
          <w:p w14:paraId="3740EC16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60.8</w:t>
            </w:r>
          </w:p>
        </w:tc>
        <w:tc>
          <w:tcPr>
            <w:tcW w:w="1120" w:type="dxa"/>
            <w:shd w:val="clear" w:color="auto" w:fill="auto"/>
            <w:noWrap/>
          </w:tcPr>
          <w:p w14:paraId="50ADD88A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58.0</w:t>
            </w:r>
          </w:p>
        </w:tc>
        <w:tc>
          <w:tcPr>
            <w:tcW w:w="790" w:type="dxa"/>
            <w:shd w:val="clear" w:color="auto" w:fill="auto"/>
            <w:noWrap/>
          </w:tcPr>
          <w:p w14:paraId="38590A1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2.64</w:t>
            </w:r>
          </w:p>
        </w:tc>
        <w:tc>
          <w:tcPr>
            <w:tcW w:w="1134" w:type="dxa"/>
            <w:shd w:val="clear" w:color="auto" w:fill="auto"/>
            <w:noWrap/>
          </w:tcPr>
          <w:p w14:paraId="4AE4D3AB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0.445</w:t>
            </w:r>
          </w:p>
        </w:tc>
      </w:tr>
      <w:tr w:rsidR="00FE4097" w:rsidRPr="00546350" w14:paraId="738C06BA" w14:textId="77777777" w:rsidTr="00DB0E67">
        <w:trPr>
          <w:trHeight w:val="300"/>
          <w:jc w:val="center"/>
        </w:trPr>
        <w:tc>
          <w:tcPr>
            <w:tcW w:w="4342" w:type="dxa"/>
            <w:shd w:val="clear" w:color="auto" w:fill="auto"/>
            <w:noWrap/>
          </w:tcPr>
          <w:p w14:paraId="5B5E0ED6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Empty body weight, kg</w:t>
            </w:r>
          </w:p>
        </w:tc>
        <w:tc>
          <w:tcPr>
            <w:tcW w:w="1120" w:type="dxa"/>
            <w:shd w:val="clear" w:color="auto" w:fill="auto"/>
            <w:noWrap/>
          </w:tcPr>
          <w:p w14:paraId="426C0ACC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39.6</w:t>
            </w:r>
          </w:p>
        </w:tc>
        <w:tc>
          <w:tcPr>
            <w:tcW w:w="1120" w:type="dxa"/>
            <w:shd w:val="clear" w:color="auto" w:fill="auto"/>
            <w:noWrap/>
          </w:tcPr>
          <w:p w14:paraId="45E712E5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41.2</w:t>
            </w:r>
          </w:p>
        </w:tc>
        <w:tc>
          <w:tcPr>
            <w:tcW w:w="790" w:type="dxa"/>
            <w:shd w:val="clear" w:color="auto" w:fill="auto"/>
            <w:noWrap/>
          </w:tcPr>
          <w:p w14:paraId="4CCCAC6A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1.84</w:t>
            </w:r>
          </w:p>
        </w:tc>
        <w:tc>
          <w:tcPr>
            <w:tcW w:w="1134" w:type="dxa"/>
            <w:shd w:val="clear" w:color="auto" w:fill="auto"/>
            <w:noWrap/>
          </w:tcPr>
          <w:p w14:paraId="62FF3473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0.145</w:t>
            </w:r>
          </w:p>
        </w:tc>
      </w:tr>
      <w:tr w:rsidR="00FE4097" w:rsidRPr="00546350" w14:paraId="7034FB12" w14:textId="77777777" w:rsidTr="00DB0E67">
        <w:trPr>
          <w:trHeight w:val="300"/>
          <w:jc w:val="center"/>
        </w:trPr>
        <w:tc>
          <w:tcPr>
            <w:tcW w:w="4342" w:type="dxa"/>
            <w:shd w:val="clear" w:color="auto" w:fill="auto"/>
            <w:noWrap/>
          </w:tcPr>
          <w:p w14:paraId="5DEAFD70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True carcass yield, %</w:t>
            </w:r>
          </w:p>
        </w:tc>
        <w:tc>
          <w:tcPr>
            <w:tcW w:w="1120" w:type="dxa"/>
            <w:shd w:val="clear" w:color="auto" w:fill="auto"/>
            <w:noWrap/>
          </w:tcPr>
          <w:p w14:paraId="1B0992DF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53.1</w:t>
            </w:r>
          </w:p>
        </w:tc>
        <w:tc>
          <w:tcPr>
            <w:tcW w:w="1120" w:type="dxa"/>
            <w:shd w:val="clear" w:color="auto" w:fill="auto"/>
            <w:noWrap/>
          </w:tcPr>
          <w:p w14:paraId="59543F0A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53.0</w:t>
            </w:r>
          </w:p>
        </w:tc>
        <w:tc>
          <w:tcPr>
            <w:tcW w:w="790" w:type="dxa"/>
            <w:shd w:val="clear" w:color="auto" w:fill="auto"/>
            <w:noWrap/>
          </w:tcPr>
          <w:p w14:paraId="10034E28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0.67</w:t>
            </w:r>
          </w:p>
        </w:tc>
        <w:tc>
          <w:tcPr>
            <w:tcW w:w="1134" w:type="dxa"/>
            <w:shd w:val="clear" w:color="auto" w:fill="auto"/>
            <w:noWrap/>
          </w:tcPr>
          <w:p w14:paraId="69DA211B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0.960</w:t>
            </w:r>
          </w:p>
        </w:tc>
      </w:tr>
      <w:tr w:rsidR="00FE4097" w:rsidRPr="00546350" w14:paraId="5DCEBCCF" w14:textId="77777777" w:rsidTr="00DB0E67">
        <w:trPr>
          <w:trHeight w:val="300"/>
          <w:jc w:val="center"/>
        </w:trPr>
        <w:tc>
          <w:tcPr>
            <w:tcW w:w="4342" w:type="dxa"/>
            <w:shd w:val="clear" w:color="auto" w:fill="auto"/>
            <w:noWrap/>
          </w:tcPr>
          <w:p w14:paraId="3B90E1D1" w14:textId="77777777" w:rsidR="00FE4097" w:rsidRPr="00546350" w:rsidRDefault="00FE4097" w:rsidP="00DB0E67">
            <w:pPr>
              <w:spacing w:after="0" w:line="36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Edible yield, %</w:t>
            </w:r>
          </w:p>
        </w:tc>
        <w:tc>
          <w:tcPr>
            <w:tcW w:w="1120" w:type="dxa"/>
            <w:shd w:val="clear" w:color="auto" w:fill="auto"/>
            <w:noWrap/>
          </w:tcPr>
          <w:p w14:paraId="4033E791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51.6</w:t>
            </w:r>
          </w:p>
        </w:tc>
        <w:tc>
          <w:tcPr>
            <w:tcW w:w="1120" w:type="dxa"/>
            <w:shd w:val="clear" w:color="auto" w:fill="auto"/>
            <w:noWrap/>
          </w:tcPr>
          <w:p w14:paraId="22477AF2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51.1</w:t>
            </w:r>
          </w:p>
        </w:tc>
        <w:tc>
          <w:tcPr>
            <w:tcW w:w="790" w:type="dxa"/>
            <w:shd w:val="clear" w:color="auto" w:fill="auto"/>
            <w:noWrap/>
          </w:tcPr>
          <w:p w14:paraId="2B446484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0.83</w:t>
            </w:r>
          </w:p>
        </w:tc>
        <w:tc>
          <w:tcPr>
            <w:tcW w:w="1134" w:type="dxa"/>
            <w:shd w:val="clear" w:color="auto" w:fill="auto"/>
            <w:noWrap/>
          </w:tcPr>
          <w:p w14:paraId="79D0E42E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0.614</w:t>
            </w:r>
          </w:p>
        </w:tc>
      </w:tr>
      <w:tr w:rsidR="00FE4097" w:rsidRPr="00546350" w14:paraId="0A8EE0CA" w14:textId="77777777" w:rsidTr="00DB0E67">
        <w:trPr>
          <w:trHeight w:val="300"/>
          <w:jc w:val="center"/>
        </w:trPr>
        <w:tc>
          <w:tcPr>
            <w:tcW w:w="8506" w:type="dxa"/>
            <w:gridSpan w:val="5"/>
            <w:shd w:val="clear" w:color="auto" w:fill="auto"/>
            <w:noWrap/>
          </w:tcPr>
          <w:p w14:paraId="5F2E340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----- Primal cuts, kg -----</w:t>
            </w:r>
          </w:p>
        </w:tc>
      </w:tr>
      <w:tr w:rsidR="00FE4097" w:rsidRPr="00546350" w14:paraId="365ADA00" w14:textId="77777777" w:rsidTr="00DB0E67">
        <w:trPr>
          <w:trHeight w:val="300"/>
          <w:jc w:val="center"/>
        </w:trPr>
        <w:tc>
          <w:tcPr>
            <w:tcW w:w="4342" w:type="dxa"/>
            <w:shd w:val="clear" w:color="auto" w:fill="auto"/>
            <w:noWrap/>
          </w:tcPr>
          <w:p w14:paraId="26525C9B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Shoulder</w:t>
            </w:r>
          </w:p>
        </w:tc>
        <w:tc>
          <w:tcPr>
            <w:tcW w:w="1120" w:type="dxa"/>
            <w:shd w:val="clear" w:color="auto" w:fill="auto"/>
            <w:noWrap/>
          </w:tcPr>
          <w:p w14:paraId="40B77B21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1.28</w:t>
            </w:r>
          </w:p>
        </w:tc>
        <w:tc>
          <w:tcPr>
            <w:tcW w:w="1120" w:type="dxa"/>
            <w:shd w:val="clear" w:color="auto" w:fill="auto"/>
            <w:noWrap/>
          </w:tcPr>
          <w:p w14:paraId="59FB6C24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1.32</w:t>
            </w:r>
          </w:p>
        </w:tc>
        <w:tc>
          <w:tcPr>
            <w:tcW w:w="790" w:type="dxa"/>
            <w:shd w:val="clear" w:color="auto" w:fill="auto"/>
            <w:noWrap/>
          </w:tcPr>
          <w:p w14:paraId="1D70820A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0.06</w:t>
            </w:r>
          </w:p>
        </w:tc>
        <w:tc>
          <w:tcPr>
            <w:tcW w:w="1134" w:type="dxa"/>
            <w:shd w:val="clear" w:color="auto" w:fill="auto"/>
            <w:noWrap/>
          </w:tcPr>
          <w:p w14:paraId="00396EC3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0.519</w:t>
            </w:r>
          </w:p>
        </w:tc>
      </w:tr>
      <w:tr w:rsidR="00FE4097" w:rsidRPr="00546350" w14:paraId="0D4C27F0" w14:textId="77777777" w:rsidTr="00DB0E67">
        <w:trPr>
          <w:trHeight w:val="300"/>
          <w:jc w:val="center"/>
        </w:trPr>
        <w:tc>
          <w:tcPr>
            <w:tcW w:w="4342" w:type="dxa"/>
            <w:shd w:val="clear" w:color="auto" w:fill="auto"/>
            <w:noWrap/>
          </w:tcPr>
          <w:p w14:paraId="5669FD74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Rack</w:t>
            </w:r>
          </w:p>
        </w:tc>
        <w:tc>
          <w:tcPr>
            <w:tcW w:w="1120" w:type="dxa"/>
            <w:shd w:val="clear" w:color="auto" w:fill="auto"/>
            <w:noWrap/>
          </w:tcPr>
          <w:p w14:paraId="3B2D2FFF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1.95</w:t>
            </w:r>
          </w:p>
        </w:tc>
        <w:tc>
          <w:tcPr>
            <w:tcW w:w="1120" w:type="dxa"/>
            <w:shd w:val="clear" w:color="auto" w:fill="auto"/>
            <w:noWrap/>
          </w:tcPr>
          <w:p w14:paraId="4F970FD8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1.90</w:t>
            </w:r>
          </w:p>
        </w:tc>
        <w:tc>
          <w:tcPr>
            <w:tcW w:w="790" w:type="dxa"/>
            <w:shd w:val="clear" w:color="auto" w:fill="auto"/>
            <w:noWrap/>
          </w:tcPr>
          <w:p w14:paraId="7147B2DF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0.14</w:t>
            </w:r>
          </w:p>
        </w:tc>
        <w:tc>
          <w:tcPr>
            <w:tcW w:w="1134" w:type="dxa"/>
            <w:shd w:val="clear" w:color="auto" w:fill="auto"/>
            <w:noWrap/>
          </w:tcPr>
          <w:p w14:paraId="66A61A4F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0.778</w:t>
            </w:r>
          </w:p>
        </w:tc>
      </w:tr>
      <w:tr w:rsidR="00FE4097" w:rsidRPr="00546350" w14:paraId="5BDD72B7" w14:textId="77777777" w:rsidTr="00DB0E67">
        <w:trPr>
          <w:trHeight w:val="300"/>
          <w:jc w:val="center"/>
        </w:trPr>
        <w:tc>
          <w:tcPr>
            <w:tcW w:w="4342" w:type="dxa"/>
            <w:shd w:val="clear" w:color="auto" w:fill="auto"/>
            <w:noWrap/>
          </w:tcPr>
          <w:p w14:paraId="3DA4D07E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Rib + Flank</w:t>
            </w:r>
          </w:p>
        </w:tc>
        <w:tc>
          <w:tcPr>
            <w:tcW w:w="1120" w:type="dxa"/>
            <w:shd w:val="clear" w:color="auto" w:fill="auto"/>
            <w:noWrap/>
          </w:tcPr>
          <w:p w14:paraId="76DF555A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1.79</w:t>
            </w:r>
          </w:p>
        </w:tc>
        <w:tc>
          <w:tcPr>
            <w:tcW w:w="1120" w:type="dxa"/>
            <w:shd w:val="clear" w:color="auto" w:fill="auto"/>
            <w:noWrap/>
          </w:tcPr>
          <w:p w14:paraId="70DA46E4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1.91</w:t>
            </w:r>
          </w:p>
        </w:tc>
        <w:tc>
          <w:tcPr>
            <w:tcW w:w="790" w:type="dxa"/>
            <w:shd w:val="clear" w:color="auto" w:fill="auto"/>
            <w:noWrap/>
          </w:tcPr>
          <w:p w14:paraId="00DE99EF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0.12</w:t>
            </w:r>
          </w:p>
        </w:tc>
        <w:tc>
          <w:tcPr>
            <w:tcW w:w="1134" w:type="dxa"/>
            <w:shd w:val="clear" w:color="auto" w:fill="auto"/>
            <w:noWrap/>
          </w:tcPr>
          <w:p w14:paraId="76C41819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0.448</w:t>
            </w:r>
          </w:p>
        </w:tc>
      </w:tr>
      <w:tr w:rsidR="00FE4097" w:rsidRPr="00546350" w14:paraId="73DE748B" w14:textId="77777777" w:rsidTr="00DB0E67">
        <w:trPr>
          <w:trHeight w:val="300"/>
          <w:jc w:val="center"/>
        </w:trPr>
        <w:tc>
          <w:tcPr>
            <w:tcW w:w="4342" w:type="dxa"/>
            <w:shd w:val="clear" w:color="auto" w:fill="auto"/>
            <w:noWrap/>
          </w:tcPr>
          <w:p w14:paraId="5986B09E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Leg</w:t>
            </w:r>
          </w:p>
        </w:tc>
        <w:tc>
          <w:tcPr>
            <w:tcW w:w="1120" w:type="dxa"/>
            <w:shd w:val="clear" w:color="auto" w:fill="auto"/>
            <w:noWrap/>
          </w:tcPr>
          <w:p w14:paraId="1F328AF2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2.44</w:t>
            </w:r>
          </w:p>
        </w:tc>
        <w:tc>
          <w:tcPr>
            <w:tcW w:w="1120" w:type="dxa"/>
            <w:shd w:val="clear" w:color="auto" w:fill="auto"/>
            <w:noWrap/>
          </w:tcPr>
          <w:p w14:paraId="71092ED1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2.61</w:t>
            </w:r>
          </w:p>
        </w:tc>
        <w:tc>
          <w:tcPr>
            <w:tcW w:w="790" w:type="dxa"/>
            <w:shd w:val="clear" w:color="auto" w:fill="auto"/>
            <w:noWrap/>
          </w:tcPr>
          <w:p w14:paraId="0855FE04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0.17</w:t>
            </w:r>
          </w:p>
        </w:tc>
        <w:tc>
          <w:tcPr>
            <w:tcW w:w="1134" w:type="dxa"/>
            <w:shd w:val="clear" w:color="auto" w:fill="auto"/>
            <w:noWrap/>
          </w:tcPr>
          <w:p w14:paraId="65FE9D1E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0.336</w:t>
            </w:r>
          </w:p>
        </w:tc>
      </w:tr>
      <w:tr w:rsidR="00FE4097" w:rsidRPr="00546350" w14:paraId="39A4A5E7" w14:textId="77777777" w:rsidTr="00DB0E67">
        <w:trPr>
          <w:trHeight w:val="300"/>
          <w:jc w:val="center"/>
        </w:trPr>
        <w:tc>
          <w:tcPr>
            <w:tcW w:w="8506" w:type="dxa"/>
            <w:gridSpan w:val="5"/>
            <w:shd w:val="clear" w:color="auto" w:fill="auto"/>
            <w:noWrap/>
            <w:vAlign w:val="bottom"/>
          </w:tcPr>
          <w:p w14:paraId="3829E0DF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----- Primal cuts yield, % -----</w:t>
            </w:r>
          </w:p>
        </w:tc>
      </w:tr>
      <w:tr w:rsidR="00FE4097" w:rsidRPr="00546350" w14:paraId="1CCF7DCB" w14:textId="77777777" w:rsidTr="00DB0E67">
        <w:trPr>
          <w:trHeight w:val="300"/>
          <w:jc w:val="center"/>
        </w:trPr>
        <w:tc>
          <w:tcPr>
            <w:tcW w:w="4342" w:type="dxa"/>
            <w:shd w:val="clear" w:color="auto" w:fill="auto"/>
            <w:noWrap/>
          </w:tcPr>
          <w:p w14:paraId="7C7D4F0E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Shoulder</w:t>
            </w:r>
          </w:p>
        </w:tc>
        <w:tc>
          <w:tcPr>
            <w:tcW w:w="1120" w:type="dxa"/>
            <w:shd w:val="clear" w:color="auto" w:fill="auto"/>
            <w:noWrap/>
          </w:tcPr>
          <w:p w14:paraId="6E4EB881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12.8</w:t>
            </w:r>
          </w:p>
        </w:tc>
        <w:tc>
          <w:tcPr>
            <w:tcW w:w="1120" w:type="dxa"/>
            <w:shd w:val="clear" w:color="auto" w:fill="auto"/>
            <w:noWrap/>
          </w:tcPr>
          <w:p w14:paraId="5D0926C5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12.8</w:t>
            </w:r>
          </w:p>
        </w:tc>
        <w:tc>
          <w:tcPr>
            <w:tcW w:w="790" w:type="dxa"/>
            <w:shd w:val="clear" w:color="auto" w:fill="auto"/>
            <w:noWrap/>
          </w:tcPr>
          <w:p w14:paraId="432141C9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0.496</w:t>
            </w:r>
          </w:p>
        </w:tc>
        <w:tc>
          <w:tcPr>
            <w:tcW w:w="1134" w:type="dxa"/>
            <w:shd w:val="clear" w:color="auto" w:fill="auto"/>
            <w:noWrap/>
          </w:tcPr>
          <w:p w14:paraId="6DE59D46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0.977</w:t>
            </w:r>
          </w:p>
        </w:tc>
      </w:tr>
      <w:tr w:rsidR="00FE4097" w:rsidRPr="00546350" w14:paraId="1EC0F66D" w14:textId="77777777" w:rsidTr="00DB0E67">
        <w:trPr>
          <w:trHeight w:val="300"/>
          <w:jc w:val="center"/>
        </w:trPr>
        <w:tc>
          <w:tcPr>
            <w:tcW w:w="4342" w:type="dxa"/>
            <w:shd w:val="clear" w:color="auto" w:fill="auto"/>
            <w:noWrap/>
          </w:tcPr>
          <w:p w14:paraId="5F1995DB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Rack</w:t>
            </w:r>
          </w:p>
        </w:tc>
        <w:tc>
          <w:tcPr>
            <w:tcW w:w="1120" w:type="dxa"/>
            <w:shd w:val="clear" w:color="auto" w:fill="auto"/>
            <w:noWrap/>
          </w:tcPr>
          <w:p w14:paraId="7396ECD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19.5</w:t>
            </w:r>
          </w:p>
        </w:tc>
        <w:tc>
          <w:tcPr>
            <w:tcW w:w="1120" w:type="dxa"/>
            <w:shd w:val="clear" w:color="auto" w:fill="auto"/>
            <w:noWrap/>
          </w:tcPr>
          <w:p w14:paraId="0008DEBC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18.4</w:t>
            </w:r>
          </w:p>
        </w:tc>
        <w:tc>
          <w:tcPr>
            <w:tcW w:w="790" w:type="dxa"/>
            <w:shd w:val="clear" w:color="auto" w:fill="auto"/>
            <w:noWrap/>
          </w:tcPr>
          <w:p w14:paraId="6F5571B0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0.753</w:t>
            </w:r>
          </w:p>
        </w:tc>
        <w:tc>
          <w:tcPr>
            <w:tcW w:w="1134" w:type="dxa"/>
            <w:shd w:val="clear" w:color="auto" w:fill="auto"/>
            <w:noWrap/>
          </w:tcPr>
          <w:p w14:paraId="3BF77143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0.302</w:t>
            </w:r>
          </w:p>
        </w:tc>
      </w:tr>
      <w:tr w:rsidR="00FE4097" w:rsidRPr="00546350" w14:paraId="7EC53AA4" w14:textId="77777777" w:rsidTr="00DB0E67">
        <w:trPr>
          <w:trHeight w:val="300"/>
          <w:jc w:val="center"/>
        </w:trPr>
        <w:tc>
          <w:tcPr>
            <w:tcW w:w="4342" w:type="dxa"/>
            <w:shd w:val="clear" w:color="auto" w:fill="auto"/>
            <w:noWrap/>
          </w:tcPr>
          <w:p w14:paraId="6BBA7A54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 xml:space="preserve">Rib + Flank </w:t>
            </w:r>
          </w:p>
        </w:tc>
        <w:tc>
          <w:tcPr>
            <w:tcW w:w="1120" w:type="dxa"/>
            <w:shd w:val="clear" w:color="auto" w:fill="auto"/>
            <w:noWrap/>
          </w:tcPr>
          <w:p w14:paraId="6BF3D456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17.9</w:t>
            </w:r>
          </w:p>
        </w:tc>
        <w:tc>
          <w:tcPr>
            <w:tcW w:w="1120" w:type="dxa"/>
            <w:shd w:val="clear" w:color="auto" w:fill="auto"/>
            <w:noWrap/>
          </w:tcPr>
          <w:p w14:paraId="0425CFC5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18.4</w:t>
            </w:r>
          </w:p>
        </w:tc>
        <w:tc>
          <w:tcPr>
            <w:tcW w:w="790" w:type="dxa"/>
            <w:shd w:val="clear" w:color="auto" w:fill="auto"/>
            <w:noWrap/>
          </w:tcPr>
          <w:p w14:paraId="39A07B0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0.675</w:t>
            </w:r>
          </w:p>
        </w:tc>
        <w:tc>
          <w:tcPr>
            <w:tcW w:w="1134" w:type="dxa"/>
            <w:shd w:val="clear" w:color="auto" w:fill="auto"/>
            <w:noWrap/>
          </w:tcPr>
          <w:p w14:paraId="5C9C99CD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0.623</w:t>
            </w:r>
          </w:p>
        </w:tc>
      </w:tr>
      <w:tr w:rsidR="00FE4097" w:rsidRPr="00546350" w14:paraId="66114100" w14:textId="77777777" w:rsidTr="00DB0E67">
        <w:trPr>
          <w:trHeight w:val="300"/>
          <w:jc w:val="center"/>
        </w:trPr>
        <w:tc>
          <w:tcPr>
            <w:tcW w:w="4342" w:type="dxa"/>
            <w:shd w:val="clear" w:color="auto" w:fill="auto"/>
            <w:noWrap/>
          </w:tcPr>
          <w:p w14:paraId="6F67985E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Leg</w:t>
            </w:r>
          </w:p>
        </w:tc>
        <w:tc>
          <w:tcPr>
            <w:tcW w:w="1120" w:type="dxa"/>
            <w:shd w:val="clear" w:color="auto" w:fill="auto"/>
            <w:noWrap/>
          </w:tcPr>
          <w:p w14:paraId="744D3279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24.5</w:t>
            </w:r>
          </w:p>
        </w:tc>
        <w:tc>
          <w:tcPr>
            <w:tcW w:w="1120" w:type="dxa"/>
            <w:shd w:val="clear" w:color="auto" w:fill="auto"/>
            <w:noWrap/>
          </w:tcPr>
          <w:p w14:paraId="5096548D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25.2</w:t>
            </w:r>
          </w:p>
        </w:tc>
        <w:tc>
          <w:tcPr>
            <w:tcW w:w="790" w:type="dxa"/>
            <w:shd w:val="clear" w:color="auto" w:fill="auto"/>
            <w:noWrap/>
          </w:tcPr>
          <w:p w14:paraId="32368428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1.238</w:t>
            </w:r>
          </w:p>
        </w:tc>
        <w:tc>
          <w:tcPr>
            <w:tcW w:w="1134" w:type="dxa"/>
            <w:shd w:val="clear" w:color="auto" w:fill="auto"/>
            <w:noWrap/>
          </w:tcPr>
          <w:p w14:paraId="7078D1B0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  <w:lang w:val="en-US"/>
              </w:rPr>
              <w:t>0.473</w:t>
            </w:r>
          </w:p>
        </w:tc>
      </w:tr>
    </w:tbl>
    <w:p w14:paraId="3EF784C7" w14:textId="77777777" w:rsidR="00FE4097" w:rsidRPr="00546350" w:rsidRDefault="00FE4097" w:rsidP="00FE4097">
      <w:pPr>
        <w:pStyle w:val="PargrafodaLista"/>
        <w:spacing w:line="360" w:lineRule="auto"/>
        <w:ind w:left="0" w:right="-1"/>
        <w:jc w:val="both"/>
        <w:rPr>
          <w:rFonts w:cstheme="minorHAnsi"/>
          <w:sz w:val="16"/>
          <w:szCs w:val="16"/>
          <w:lang w:val="en-US"/>
        </w:rPr>
      </w:pPr>
      <w:r w:rsidRPr="00546350">
        <w:rPr>
          <w:rFonts w:cstheme="minorHAnsi"/>
          <w:sz w:val="16"/>
          <w:szCs w:val="16"/>
          <w:vertAlign w:val="superscript"/>
          <w:lang w:val="en-US"/>
        </w:rPr>
        <w:t>1</w:t>
      </w:r>
      <w:r w:rsidRPr="00546350">
        <w:rPr>
          <w:rFonts w:cstheme="minorHAnsi"/>
          <w:sz w:val="16"/>
          <w:szCs w:val="16"/>
          <w:lang w:val="en-US"/>
        </w:rPr>
        <w:t>CTL: Control treatment without chelated chromium supplementation; Cr3.0: Treatment with 3.0 mg/kg DM of chelated chromium added to the diet.</w:t>
      </w:r>
    </w:p>
    <w:p w14:paraId="38AD8FB9" w14:textId="77777777" w:rsidR="00FE4097" w:rsidRPr="00546350" w:rsidRDefault="00FE4097" w:rsidP="00FE4097">
      <w:pPr>
        <w:pStyle w:val="PargrafodaLista"/>
        <w:spacing w:line="360" w:lineRule="auto"/>
        <w:ind w:left="1134" w:right="1133"/>
        <w:jc w:val="both"/>
        <w:rPr>
          <w:rFonts w:cstheme="minorHAnsi"/>
          <w:sz w:val="16"/>
          <w:szCs w:val="16"/>
          <w:lang w:val="en-US"/>
        </w:rPr>
      </w:pP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lastRenderedPageBreak/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  <w:r w:rsidRPr="00546350">
        <w:rPr>
          <w:rFonts w:cstheme="minorHAnsi"/>
          <w:sz w:val="16"/>
          <w:szCs w:val="16"/>
          <w:lang w:val="en-US"/>
        </w:rPr>
        <w:tab/>
      </w:r>
    </w:p>
    <w:p w14:paraId="756F8658" w14:textId="77777777" w:rsidR="00FE4097" w:rsidRPr="00546350" w:rsidRDefault="00FE4097" w:rsidP="00FE4097">
      <w:pPr>
        <w:pStyle w:val="PargrafodaLista"/>
        <w:spacing w:line="360" w:lineRule="auto"/>
        <w:ind w:left="1134" w:right="1133"/>
        <w:jc w:val="both"/>
        <w:rPr>
          <w:rFonts w:cstheme="minorHAnsi"/>
          <w:sz w:val="16"/>
          <w:szCs w:val="16"/>
          <w:lang w:val="en-US"/>
        </w:rPr>
      </w:pPr>
    </w:p>
    <w:p w14:paraId="5281CB83" w14:textId="77777777" w:rsidR="00FE4097" w:rsidRPr="00546350" w:rsidRDefault="00FE4097" w:rsidP="00FE4097">
      <w:pPr>
        <w:pStyle w:val="PargrafodaLista"/>
        <w:spacing w:after="0" w:line="360" w:lineRule="auto"/>
        <w:ind w:left="0" w:right="-1"/>
        <w:jc w:val="both"/>
        <w:rPr>
          <w:rFonts w:cstheme="minorHAnsi"/>
          <w:sz w:val="16"/>
          <w:szCs w:val="16"/>
          <w:lang w:val="en-US"/>
        </w:rPr>
      </w:pPr>
      <w:r w:rsidRPr="00546350">
        <w:rPr>
          <w:rFonts w:cstheme="minorHAnsi"/>
          <w:b/>
          <w:bCs/>
          <w:sz w:val="16"/>
          <w:szCs w:val="16"/>
          <w:lang w:val="en-US"/>
        </w:rPr>
        <w:t xml:space="preserve">Table 4. </w:t>
      </w:r>
      <w:r w:rsidRPr="00546350">
        <w:rPr>
          <w:rFonts w:cstheme="minorHAnsi"/>
          <w:sz w:val="16"/>
          <w:szCs w:val="16"/>
          <w:lang w:val="en-US"/>
        </w:rPr>
        <w:t xml:space="preserve">Meat quality traits of Dorper × Santa Ines crossbred lambs finished on a high-concentrate diet with and without the addition of chromium, measured at various postmortem </w:t>
      </w:r>
      <w:proofErr w:type="gramStart"/>
      <w:r w:rsidRPr="00546350">
        <w:rPr>
          <w:rFonts w:cstheme="minorHAnsi"/>
          <w:sz w:val="16"/>
          <w:szCs w:val="16"/>
          <w:lang w:val="en-US"/>
        </w:rPr>
        <w:t>days</w:t>
      </w:r>
      <w:proofErr w:type="gramEnd"/>
    </w:p>
    <w:tbl>
      <w:tblPr>
        <w:tblW w:w="10437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850"/>
        <w:gridCol w:w="851"/>
        <w:gridCol w:w="850"/>
        <w:gridCol w:w="851"/>
        <w:gridCol w:w="850"/>
        <w:gridCol w:w="940"/>
        <w:gridCol w:w="992"/>
        <w:gridCol w:w="851"/>
        <w:gridCol w:w="850"/>
      </w:tblGrid>
      <w:tr w:rsidR="00FE4097" w:rsidRPr="00546350" w14:paraId="4811499F" w14:textId="77777777" w:rsidTr="00DB0E67">
        <w:trPr>
          <w:trHeight w:val="300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95002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Item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F3A63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Diet</w:t>
            </w:r>
            <w:r w:rsidRPr="00546350">
              <w:rPr>
                <w:rFonts w:eastAsia="Times New Roman" w:cstheme="minorHAnsi"/>
                <w:sz w:val="16"/>
                <w:szCs w:val="16"/>
                <w:vertAlign w:val="superscript"/>
                <w:lang w:val="en-US" w:eastAsia="pt-BR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C3C1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SEM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58A25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Postmortem days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718EC5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SEM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19E6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i/>
                <w:iCs/>
                <w:sz w:val="16"/>
                <w:szCs w:val="16"/>
                <w:lang w:val="en-US" w:eastAsia="pt-BR"/>
              </w:rPr>
              <w:t>P</w:t>
            </w: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-value</w:t>
            </w:r>
          </w:p>
        </w:tc>
      </w:tr>
      <w:tr w:rsidR="00FE4097" w:rsidRPr="00546350" w14:paraId="2D73F267" w14:textId="77777777" w:rsidTr="00DB0E67">
        <w:trPr>
          <w:trHeight w:val="300"/>
          <w:jc w:val="center"/>
        </w:trPr>
        <w:tc>
          <w:tcPr>
            <w:tcW w:w="1843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5A423406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2AD29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CTL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9D5B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Cr3.0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987C75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B9071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0DCF2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91BF6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14</w:t>
            </w:r>
          </w:p>
        </w:tc>
        <w:tc>
          <w:tcPr>
            <w:tcW w:w="940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14B28ED3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020E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Diet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19EEB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Time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49F4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D × T</w:t>
            </w:r>
          </w:p>
        </w:tc>
      </w:tr>
      <w:tr w:rsidR="00FE4097" w:rsidRPr="00546350" w14:paraId="0790F50B" w14:textId="77777777" w:rsidTr="00DB0E67">
        <w:trPr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72E50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Total lipids, 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8852E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1.87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A38E8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2.65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61E96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46350">
              <w:rPr>
                <w:rFonts w:cstheme="minorHAnsi"/>
                <w:sz w:val="16"/>
                <w:szCs w:val="16"/>
              </w:rPr>
              <w:t>0.50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00F2D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46350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2EB0A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46350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FD99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46350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CDB528B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46350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4FA6C6C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0.230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61E417A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1C2C1C8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-</w:t>
            </w:r>
          </w:p>
        </w:tc>
      </w:tr>
      <w:tr w:rsidR="00FE4097" w:rsidRPr="00546350" w14:paraId="10520C2A" w14:textId="77777777" w:rsidTr="00DB0E67">
        <w:trPr>
          <w:trHeight w:val="300"/>
          <w:jc w:val="center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633D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 xml:space="preserve">Color </w:t>
            </w:r>
            <w:r w:rsidRPr="00546350">
              <w:rPr>
                <w:rFonts w:eastAsia="Times New Roman" w:cstheme="minorHAnsi"/>
                <w:i/>
                <w:iCs/>
                <w:sz w:val="16"/>
                <w:szCs w:val="16"/>
                <w:lang w:val="en-US" w:eastAsia="pt-BR"/>
              </w:rPr>
              <w:t>L*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F67F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40.2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9501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39.4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22FB0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</w:rPr>
              <w:t>0.90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C48A8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</w:rPr>
              <w:t>37.2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C2713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</w:rPr>
              <w:t>40.9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0021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</w:rPr>
              <w:t>41.3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45F856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</w:rPr>
              <w:t>0.85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54C8F1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0.548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ADAD40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&lt;0.001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DC5913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0.080</w:t>
            </w:r>
          </w:p>
        </w:tc>
      </w:tr>
      <w:tr w:rsidR="00FE4097" w:rsidRPr="00546350" w14:paraId="78099860" w14:textId="77777777" w:rsidTr="00DB0E67">
        <w:trPr>
          <w:trHeight w:val="300"/>
          <w:jc w:val="center"/>
        </w:trPr>
        <w:tc>
          <w:tcPr>
            <w:tcW w:w="1843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6E11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 xml:space="preserve">Color </w:t>
            </w:r>
            <w:r w:rsidRPr="00546350">
              <w:rPr>
                <w:rFonts w:eastAsia="Times New Roman" w:cstheme="minorHAnsi"/>
                <w:i/>
                <w:iCs/>
                <w:sz w:val="16"/>
                <w:szCs w:val="16"/>
                <w:lang w:val="en-US" w:eastAsia="pt-BR"/>
              </w:rPr>
              <w:t>a*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4E9B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15.3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4E46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15.7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BB59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</w:rPr>
              <w:t>0.41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1362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</w:rPr>
              <w:t>14.4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E72EA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</w:rPr>
              <w:t>16.6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4C75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</w:rPr>
              <w:t>15.5</w:t>
            </w:r>
          </w:p>
        </w:tc>
        <w:tc>
          <w:tcPr>
            <w:tcW w:w="940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38A0E8FD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</w:rPr>
              <w:t>0.49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170C80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0.422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475521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0.016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99A988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0.277</w:t>
            </w:r>
          </w:p>
        </w:tc>
      </w:tr>
      <w:tr w:rsidR="00FE4097" w:rsidRPr="00546350" w14:paraId="07C3F1EE" w14:textId="77777777" w:rsidTr="00DB0E67">
        <w:trPr>
          <w:trHeight w:val="300"/>
          <w:jc w:val="center"/>
        </w:trPr>
        <w:tc>
          <w:tcPr>
            <w:tcW w:w="1843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3279024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 xml:space="preserve">Color </w:t>
            </w:r>
            <w:r w:rsidRPr="00546350">
              <w:rPr>
                <w:rFonts w:eastAsia="Times New Roman" w:cstheme="minorHAnsi"/>
                <w:i/>
                <w:iCs/>
                <w:sz w:val="16"/>
                <w:szCs w:val="16"/>
                <w:lang w:val="en-US" w:eastAsia="pt-BR"/>
              </w:rPr>
              <w:t>b*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72E5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13.8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8F69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14.2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8F4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</w:rPr>
              <w:t>1.71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725B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</w:rPr>
              <w:t>12.0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E58D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</w:rPr>
              <w:t>15.5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6198D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</w:rPr>
              <w:t>14.4</w:t>
            </w:r>
          </w:p>
        </w:tc>
        <w:tc>
          <w:tcPr>
            <w:tcW w:w="94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F2F336D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</w:rPr>
              <w:t>1.76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D4CA72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0.667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E6735D4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&lt;0.001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88EB9F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0.477</w:t>
            </w:r>
          </w:p>
        </w:tc>
      </w:tr>
      <w:tr w:rsidR="00FE4097" w:rsidRPr="00546350" w14:paraId="6A74AF1D" w14:textId="77777777" w:rsidTr="00DB0E67">
        <w:trPr>
          <w:trHeight w:val="300"/>
          <w:jc w:val="center"/>
        </w:trPr>
        <w:tc>
          <w:tcPr>
            <w:tcW w:w="1843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324EFA9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bookmarkStart w:id="0" w:name="_Hlk153704911"/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Cooking loss, 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AE2B6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23,0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8426D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19,8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92610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</w:rPr>
              <w:t>2.39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6252F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</w:rPr>
              <w:t>19.6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D28CF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</w:rPr>
              <w:t>20.0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518A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</w:rPr>
              <w:t>24.5</w:t>
            </w:r>
          </w:p>
        </w:tc>
        <w:tc>
          <w:tcPr>
            <w:tcW w:w="940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7BC16C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</w:rPr>
              <w:t>2.64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B81F1B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0.048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28E249A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0.062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21F00F6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0.369</w:t>
            </w:r>
          </w:p>
        </w:tc>
      </w:tr>
      <w:tr w:rsidR="00FE4097" w:rsidRPr="00546350" w14:paraId="04D9DCD5" w14:textId="77777777" w:rsidTr="00DB0E67">
        <w:trPr>
          <w:trHeight w:val="300"/>
          <w:jc w:val="center"/>
        </w:trPr>
        <w:tc>
          <w:tcPr>
            <w:tcW w:w="1843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96ECBE5" w14:textId="77777777" w:rsidR="00FE4097" w:rsidRPr="00546350" w:rsidRDefault="00FE4097" w:rsidP="00DB0E67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WBSF, 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0DA4C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27,1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361BD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35,1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9581E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</w:rPr>
              <w:t>2.53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6432E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</w:rPr>
              <w:t>49.3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BEBBD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</w:rPr>
              <w:t>24.2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F9C10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</w:rPr>
              <w:t>19.8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2C298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cstheme="minorHAnsi"/>
                <w:sz w:val="16"/>
                <w:szCs w:val="16"/>
              </w:rPr>
              <w:t>2.37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2FFE35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0.047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13831E9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&lt;0.001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DF9EC0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sz w:val="16"/>
                <w:szCs w:val="16"/>
                <w:lang w:val="en-US" w:eastAsia="pt-BR"/>
              </w:rPr>
              <w:t>0.222</w:t>
            </w:r>
          </w:p>
        </w:tc>
      </w:tr>
    </w:tbl>
    <w:bookmarkEnd w:id="0"/>
    <w:p w14:paraId="34F989E2" w14:textId="77777777" w:rsidR="00FE4097" w:rsidRPr="00546350" w:rsidRDefault="00FE4097" w:rsidP="00FE4097">
      <w:pPr>
        <w:pStyle w:val="PargrafodaLista"/>
        <w:spacing w:line="360" w:lineRule="auto"/>
        <w:ind w:left="0" w:right="-1"/>
        <w:jc w:val="both"/>
        <w:rPr>
          <w:rFonts w:cstheme="minorHAnsi"/>
          <w:sz w:val="16"/>
          <w:szCs w:val="16"/>
          <w:lang w:val="en-US"/>
        </w:rPr>
      </w:pPr>
      <w:r w:rsidRPr="00546350">
        <w:rPr>
          <w:rFonts w:cstheme="minorHAnsi"/>
          <w:sz w:val="16"/>
          <w:szCs w:val="16"/>
          <w:vertAlign w:val="superscript"/>
          <w:lang w:val="en-US"/>
        </w:rPr>
        <w:t>1</w:t>
      </w:r>
      <w:r w:rsidRPr="00546350">
        <w:rPr>
          <w:rFonts w:cstheme="minorHAnsi"/>
          <w:sz w:val="16"/>
          <w:szCs w:val="16"/>
          <w:lang w:val="en-US"/>
        </w:rPr>
        <w:t>CTL: Control treatment without chelated chromium supplementation; Cr3.0: Treatment with 3.0 mg/kg DM of chromium added to the diet.</w:t>
      </w:r>
    </w:p>
    <w:p w14:paraId="642B66E9" w14:textId="77777777" w:rsidR="00FE4097" w:rsidRPr="00546350" w:rsidRDefault="00FE4097" w:rsidP="00FE4097">
      <w:pPr>
        <w:pStyle w:val="PargrafodaLista"/>
        <w:spacing w:line="360" w:lineRule="auto"/>
        <w:ind w:left="1134" w:right="1133"/>
        <w:jc w:val="both"/>
        <w:rPr>
          <w:rFonts w:cstheme="minorHAnsi"/>
          <w:sz w:val="16"/>
          <w:szCs w:val="16"/>
          <w:lang w:val="en-US"/>
        </w:rPr>
      </w:pPr>
    </w:p>
    <w:p w14:paraId="7017E13E" w14:textId="77777777" w:rsidR="00FE4097" w:rsidRPr="00546350" w:rsidRDefault="00FE4097" w:rsidP="00FE4097">
      <w:pPr>
        <w:pStyle w:val="PargrafodaLista"/>
        <w:spacing w:line="360" w:lineRule="auto"/>
        <w:ind w:left="1134" w:right="1133"/>
        <w:jc w:val="both"/>
        <w:rPr>
          <w:rFonts w:cstheme="minorHAnsi"/>
          <w:sz w:val="16"/>
          <w:szCs w:val="16"/>
          <w:lang w:val="en-US"/>
        </w:rPr>
      </w:pPr>
    </w:p>
    <w:p w14:paraId="5F28F73D" w14:textId="77777777" w:rsidR="00FE4097" w:rsidRPr="00546350" w:rsidRDefault="00FE4097" w:rsidP="00FE4097">
      <w:pPr>
        <w:pStyle w:val="PargrafodaLista"/>
        <w:spacing w:after="0" w:line="360" w:lineRule="auto"/>
        <w:ind w:left="0" w:right="-1"/>
        <w:jc w:val="both"/>
        <w:rPr>
          <w:rFonts w:cstheme="minorHAnsi"/>
          <w:sz w:val="16"/>
          <w:szCs w:val="16"/>
          <w:lang w:val="en-US"/>
        </w:rPr>
      </w:pPr>
      <w:bookmarkStart w:id="1" w:name="_Hlk153735112"/>
      <w:r w:rsidRPr="00546350">
        <w:rPr>
          <w:rFonts w:cstheme="minorHAnsi"/>
          <w:b/>
          <w:bCs/>
          <w:sz w:val="16"/>
          <w:szCs w:val="16"/>
          <w:lang w:val="en-US"/>
        </w:rPr>
        <w:t xml:space="preserve">Table 5. </w:t>
      </w:r>
      <w:r w:rsidRPr="00546350">
        <w:rPr>
          <w:rFonts w:cstheme="minorHAnsi"/>
          <w:sz w:val="16"/>
          <w:szCs w:val="16"/>
          <w:lang w:val="en-US"/>
        </w:rPr>
        <w:t>Differentially expressed genes in the skeletal muscle of Dorper × Santa Ines crossbred lambs finished on a high-concentrate diet, with and without the addition of chromium</w:t>
      </w:r>
    </w:p>
    <w:tbl>
      <w:tblPr>
        <w:tblW w:w="85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1753"/>
        <w:gridCol w:w="1260"/>
        <w:gridCol w:w="1904"/>
        <w:gridCol w:w="1474"/>
      </w:tblGrid>
      <w:tr w:rsidR="00FE4097" w:rsidRPr="00546350" w14:paraId="79985418" w14:textId="77777777" w:rsidTr="00DB0E67">
        <w:trPr>
          <w:trHeight w:val="300"/>
          <w:jc w:val="center"/>
        </w:trPr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1D8C5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bookmarkStart w:id="2" w:name="_Hlk120874193"/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Gene Code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05CFD6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Gene Symbol</w:t>
            </w:r>
            <w:r w:rsidRPr="00546350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val="en-US" w:eastAsia="pt-BR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32F83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Regulated</w:t>
            </w:r>
            <w:r w:rsidRPr="00546350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val="en-US" w:eastAsia="pt-BR"/>
              </w:rPr>
              <w:t>2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2AEA5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log</w:t>
            </w:r>
            <w:r w:rsidRPr="00546350">
              <w:rPr>
                <w:rFonts w:eastAsia="Times New Roman" w:cstheme="minorHAnsi"/>
                <w:color w:val="000000"/>
                <w:sz w:val="16"/>
                <w:szCs w:val="16"/>
                <w:vertAlign w:val="subscript"/>
                <w:lang w:val="en-US" w:eastAsia="pt-BR"/>
              </w:rPr>
              <w:t>2</w:t>
            </w: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FC</w:t>
            </w:r>
            <w:r w:rsidRPr="00546350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val="en-US" w:eastAsia="pt-BR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2EC19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FDR</w:t>
            </w:r>
            <w:r w:rsidRPr="00546350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val="en-US" w:eastAsia="pt-BR"/>
              </w:rPr>
              <w:t>4</w:t>
            </w:r>
          </w:p>
        </w:tc>
      </w:tr>
      <w:tr w:rsidR="00FE4097" w:rsidRPr="00546350" w14:paraId="3E339022" w14:textId="77777777" w:rsidTr="00DB0E67">
        <w:trPr>
          <w:trHeight w:val="30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F14D4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LOC105606567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EE974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  <w:t>RPL39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EB1DA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C035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3,00E+01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F621B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6,00E-13</w:t>
            </w:r>
          </w:p>
        </w:tc>
      </w:tr>
      <w:tr w:rsidR="00FE4097" w:rsidRPr="00546350" w14:paraId="75A4816F" w14:textId="77777777" w:rsidTr="00DB0E67">
        <w:trPr>
          <w:trHeight w:val="30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D3886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LOC114118459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E542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  <w:t>RPS25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4F5674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646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2,61E+14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8919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4,81E-09</w:t>
            </w:r>
          </w:p>
        </w:tc>
      </w:tr>
      <w:tr w:rsidR="00FE4097" w:rsidRPr="00546350" w14:paraId="7537BD81" w14:textId="77777777" w:rsidTr="00DB0E67">
        <w:trPr>
          <w:trHeight w:val="30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7B1B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LOC114113934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D9758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  <w:t>RPL35A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93F153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B546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2,55E+14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1A24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9,65E-09</w:t>
            </w:r>
          </w:p>
        </w:tc>
      </w:tr>
      <w:tr w:rsidR="00FE4097" w:rsidRPr="00546350" w14:paraId="508BC1F9" w14:textId="77777777" w:rsidTr="00DB0E67">
        <w:trPr>
          <w:trHeight w:val="30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E350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LOC101107031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6722A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  <w:t>BTF3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46AA13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75546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2,41E+14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F2504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1,25E-07</w:t>
            </w:r>
          </w:p>
        </w:tc>
      </w:tr>
      <w:tr w:rsidR="00FE4097" w:rsidRPr="00546350" w14:paraId="5ED35CB3" w14:textId="77777777" w:rsidTr="00DB0E67">
        <w:trPr>
          <w:trHeight w:val="30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D5E2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LOC114114907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1B8D6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  <w:t>HNRNPA1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8CCC32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8DEF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2,30E+14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AF5D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5,35E-07</w:t>
            </w:r>
          </w:p>
        </w:tc>
      </w:tr>
      <w:tr w:rsidR="00FE4097" w:rsidRPr="00546350" w14:paraId="38CCDE79" w14:textId="77777777" w:rsidTr="00DB0E67">
        <w:trPr>
          <w:trHeight w:val="30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817AA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LOC101119111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0D063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  <w:t>NSA2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D75B14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E481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2,18E+14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2BB1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4,38E-06</w:t>
            </w:r>
          </w:p>
        </w:tc>
      </w:tr>
      <w:tr w:rsidR="00FE4097" w:rsidRPr="00546350" w14:paraId="6584CF49" w14:textId="77777777" w:rsidTr="00DB0E67">
        <w:trPr>
          <w:trHeight w:val="30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9223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LOC114116224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61BD0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  <w:t>ULBP1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35BEE5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4A36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5,17E+14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A633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0,0012</w:t>
            </w:r>
          </w:p>
        </w:tc>
      </w:tr>
      <w:tr w:rsidR="00FE4097" w:rsidRPr="00546350" w14:paraId="50DC6344" w14:textId="77777777" w:rsidTr="00DB0E67">
        <w:trPr>
          <w:trHeight w:val="30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11EC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LOC114118388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68A6A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  <w:t>RRM2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88E15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9C8D4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1,74E+14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A6188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0,0027</w:t>
            </w:r>
          </w:p>
        </w:tc>
      </w:tr>
      <w:tr w:rsidR="00FE4097" w:rsidRPr="00546350" w14:paraId="4116CB26" w14:textId="77777777" w:rsidTr="00DB0E67">
        <w:trPr>
          <w:trHeight w:val="30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8FEC5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LOC121818987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2A7F3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  <w:t>Uncharacterized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E2140F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843D0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1,57E+14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E5D8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0,0027</w:t>
            </w:r>
          </w:p>
        </w:tc>
      </w:tr>
      <w:tr w:rsidR="00FE4097" w:rsidRPr="00546350" w14:paraId="477CACB4" w14:textId="77777777" w:rsidTr="00DB0E67">
        <w:trPr>
          <w:trHeight w:val="30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C591B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LOC114116087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334A8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  <w:t>Uncharacterized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B7CE53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30FF5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3,93E+14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8009E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0,0031</w:t>
            </w:r>
          </w:p>
        </w:tc>
      </w:tr>
      <w:tr w:rsidR="00FE4097" w:rsidRPr="00546350" w14:paraId="18161A6F" w14:textId="77777777" w:rsidTr="00DB0E67">
        <w:trPr>
          <w:trHeight w:val="30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402C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LOC121817503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C9619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  <w:t>COX6C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72D2D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Down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E6FF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-1,69E+14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A1B2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0,0046</w:t>
            </w:r>
          </w:p>
        </w:tc>
      </w:tr>
      <w:tr w:rsidR="00FE4097" w:rsidRPr="00546350" w14:paraId="0231B2E4" w14:textId="77777777" w:rsidTr="00DB0E67">
        <w:trPr>
          <w:trHeight w:val="30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D5F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LOC114115302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D1CB3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  <w:t>TMED5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E2F32A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Down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78113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-1,67E+14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FA88C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0,0059</w:t>
            </w:r>
          </w:p>
        </w:tc>
      </w:tr>
      <w:tr w:rsidR="00FE4097" w:rsidRPr="00546350" w14:paraId="32600C46" w14:textId="77777777" w:rsidTr="00DB0E67">
        <w:trPr>
          <w:trHeight w:val="30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898DD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LOC114110822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D38ED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  <w:t>ODC1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7DB722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Down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787CA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-1,12E+14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134B6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0,0087</w:t>
            </w:r>
          </w:p>
        </w:tc>
      </w:tr>
      <w:tr w:rsidR="00FE4097" w:rsidRPr="00546350" w14:paraId="42B2E352" w14:textId="77777777" w:rsidTr="00DB0E67">
        <w:trPr>
          <w:trHeight w:val="30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B152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LOC101109899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6731A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  <w:t>HNRNPA1-like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2A7DE5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Down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7EAD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-1,59E+14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48D70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0,0105</w:t>
            </w:r>
          </w:p>
        </w:tc>
      </w:tr>
      <w:tr w:rsidR="00FE4097" w:rsidRPr="00546350" w14:paraId="233C185E" w14:textId="77777777" w:rsidTr="00DB0E67">
        <w:trPr>
          <w:trHeight w:val="30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8E43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DLL1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9997F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  <w:t>DLL1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729252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Down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574A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-6,70E-01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8354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0,0188</w:t>
            </w:r>
          </w:p>
        </w:tc>
      </w:tr>
      <w:tr w:rsidR="00FE4097" w:rsidRPr="00546350" w14:paraId="5C571331" w14:textId="77777777" w:rsidTr="00DB0E67">
        <w:trPr>
          <w:trHeight w:val="30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825F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LOC101121371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96781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  <w:t>RPL37A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C49668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Down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E5C2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-8,35E+14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CEC03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0,0428</w:t>
            </w:r>
          </w:p>
        </w:tc>
      </w:tr>
      <w:tr w:rsidR="00FE4097" w:rsidRPr="00546350" w14:paraId="7F9E667B" w14:textId="77777777" w:rsidTr="00DB0E67">
        <w:trPr>
          <w:trHeight w:val="30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8326B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LOC121819647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2F0C2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  <w:t>Uncharacterized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B4406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9CA0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1,47E+14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EAF79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0,0535</w:t>
            </w:r>
          </w:p>
        </w:tc>
      </w:tr>
      <w:tr w:rsidR="00FE4097" w:rsidRPr="00546350" w14:paraId="098454ED" w14:textId="77777777" w:rsidTr="00DB0E67">
        <w:trPr>
          <w:trHeight w:val="30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E7F5C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EMP1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8D4F2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  <w:t>EMP1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0E30BE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Down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0A0EC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-1,03E+14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A448C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0,0673</w:t>
            </w:r>
          </w:p>
        </w:tc>
      </w:tr>
      <w:tr w:rsidR="00FE4097" w:rsidRPr="00546350" w14:paraId="271890E4" w14:textId="77777777" w:rsidTr="00DB0E67">
        <w:trPr>
          <w:trHeight w:val="30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C610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LOC101113252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D35F7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  <w:t>MYH3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1C42FC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Down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299F0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-2,54E+14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83E3D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0,0888</w:t>
            </w:r>
          </w:p>
        </w:tc>
      </w:tr>
      <w:tr w:rsidR="00FE4097" w:rsidRPr="00546350" w14:paraId="7D67EA1F" w14:textId="77777777" w:rsidTr="00DB0E67">
        <w:trPr>
          <w:trHeight w:val="30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B2F80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LOC114109518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A35F1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  <w:t>RPL37A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541C85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Down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D61C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-3,66E+14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0C810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0,0906</w:t>
            </w:r>
          </w:p>
        </w:tc>
      </w:tr>
      <w:tr w:rsidR="00FE4097" w:rsidRPr="00546350" w14:paraId="2940F406" w14:textId="77777777" w:rsidTr="00DB0E67">
        <w:trPr>
          <w:trHeight w:val="300"/>
          <w:jc w:val="center"/>
        </w:trPr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D9F13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GCNT1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1C6076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val="en-US" w:eastAsia="pt-BR"/>
              </w:rPr>
              <w:t>GCNT1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AD706D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ECC1C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1,35E+14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8FEB9" w14:textId="77777777" w:rsidR="00FE4097" w:rsidRPr="00546350" w:rsidRDefault="00FE4097" w:rsidP="00DB0E6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</w:pPr>
            <w:r w:rsidRPr="00546350">
              <w:rPr>
                <w:rFonts w:eastAsia="Times New Roman" w:cstheme="minorHAnsi"/>
                <w:color w:val="000000"/>
                <w:sz w:val="16"/>
                <w:szCs w:val="16"/>
                <w:lang w:val="en-US" w:eastAsia="pt-BR"/>
              </w:rPr>
              <w:t>0,0912</w:t>
            </w:r>
          </w:p>
        </w:tc>
      </w:tr>
    </w:tbl>
    <w:bookmarkEnd w:id="2"/>
    <w:p w14:paraId="3BDE448D" w14:textId="77777777" w:rsidR="00FE4097" w:rsidRPr="00546350" w:rsidRDefault="00FE4097" w:rsidP="00FE4097">
      <w:pPr>
        <w:pStyle w:val="PargrafodaLista"/>
        <w:spacing w:line="360" w:lineRule="auto"/>
        <w:ind w:left="0" w:right="-1"/>
        <w:jc w:val="both"/>
        <w:rPr>
          <w:rFonts w:cstheme="minorHAnsi"/>
          <w:sz w:val="16"/>
          <w:szCs w:val="16"/>
          <w:lang w:val="en-US"/>
        </w:rPr>
      </w:pPr>
      <w:r w:rsidRPr="00546350">
        <w:rPr>
          <w:rFonts w:cstheme="minorHAnsi"/>
          <w:sz w:val="16"/>
          <w:szCs w:val="16"/>
          <w:vertAlign w:val="superscript"/>
          <w:lang w:val="en-US"/>
        </w:rPr>
        <w:t>1</w:t>
      </w:r>
      <w:r w:rsidRPr="00546350">
        <w:rPr>
          <w:rFonts w:cstheme="minorHAnsi"/>
          <w:i/>
          <w:iCs/>
          <w:sz w:val="16"/>
          <w:szCs w:val="16"/>
          <w:lang w:val="en-US"/>
        </w:rPr>
        <w:t>RPL39</w:t>
      </w:r>
      <w:r w:rsidRPr="00546350">
        <w:rPr>
          <w:rFonts w:cstheme="minorHAnsi"/>
          <w:sz w:val="16"/>
          <w:szCs w:val="16"/>
          <w:lang w:val="en-US"/>
        </w:rPr>
        <w:t xml:space="preserve">: 60S ribosomal protein L39, </w:t>
      </w:r>
      <w:r w:rsidRPr="00546350">
        <w:rPr>
          <w:rFonts w:cstheme="minorHAnsi"/>
          <w:i/>
          <w:iCs/>
          <w:sz w:val="16"/>
          <w:szCs w:val="16"/>
          <w:lang w:val="en-US"/>
        </w:rPr>
        <w:t>RPS25</w:t>
      </w:r>
      <w:r w:rsidRPr="00546350">
        <w:rPr>
          <w:rFonts w:cstheme="minorHAnsi"/>
          <w:sz w:val="16"/>
          <w:szCs w:val="16"/>
          <w:lang w:val="en-US"/>
        </w:rPr>
        <w:t xml:space="preserve">: 40S ribosomal protein S25, </w:t>
      </w:r>
      <w:r w:rsidRPr="00546350">
        <w:rPr>
          <w:rFonts w:cstheme="minorHAnsi"/>
          <w:i/>
          <w:iCs/>
          <w:sz w:val="16"/>
          <w:szCs w:val="16"/>
          <w:lang w:val="en-US"/>
        </w:rPr>
        <w:t>RPL35A</w:t>
      </w:r>
      <w:r w:rsidRPr="00546350">
        <w:rPr>
          <w:rFonts w:cstheme="minorHAnsi"/>
          <w:sz w:val="16"/>
          <w:szCs w:val="16"/>
          <w:lang w:val="en-US"/>
        </w:rPr>
        <w:t xml:space="preserve">: 60S ribosomal protein L35a-like, </w:t>
      </w:r>
      <w:r w:rsidRPr="00546350">
        <w:rPr>
          <w:rFonts w:cstheme="minorHAnsi"/>
          <w:i/>
          <w:iCs/>
          <w:sz w:val="16"/>
          <w:szCs w:val="16"/>
          <w:lang w:val="en-US"/>
        </w:rPr>
        <w:t>BTF3</w:t>
      </w:r>
      <w:r w:rsidRPr="00546350">
        <w:rPr>
          <w:rFonts w:cstheme="minorHAnsi"/>
          <w:sz w:val="16"/>
          <w:szCs w:val="16"/>
          <w:lang w:val="en-US"/>
        </w:rPr>
        <w:t xml:space="preserve">: Basic Transcription Factor 3, </w:t>
      </w:r>
      <w:r w:rsidRPr="00546350">
        <w:rPr>
          <w:rFonts w:cstheme="minorHAnsi"/>
          <w:i/>
          <w:iCs/>
          <w:sz w:val="16"/>
          <w:szCs w:val="16"/>
          <w:lang w:val="en-US"/>
        </w:rPr>
        <w:t>HNRNPA1</w:t>
      </w:r>
      <w:r w:rsidRPr="00546350">
        <w:rPr>
          <w:rFonts w:cstheme="minorHAnsi"/>
          <w:sz w:val="16"/>
          <w:szCs w:val="16"/>
          <w:lang w:val="en-US"/>
        </w:rPr>
        <w:t xml:space="preserve">: Heterogeneous nuclear ribonucleoprotein A1, </w:t>
      </w:r>
      <w:r w:rsidRPr="00546350">
        <w:rPr>
          <w:rFonts w:cstheme="minorHAnsi"/>
          <w:i/>
          <w:iCs/>
          <w:sz w:val="16"/>
          <w:szCs w:val="16"/>
          <w:lang w:val="en-US"/>
        </w:rPr>
        <w:t>NSA2:</w:t>
      </w:r>
      <w:r w:rsidRPr="00546350">
        <w:rPr>
          <w:rFonts w:cstheme="minorHAnsi"/>
          <w:sz w:val="16"/>
          <w:szCs w:val="16"/>
          <w:lang w:val="en-US"/>
        </w:rPr>
        <w:t xml:space="preserve"> Ribosome biogenesis protein NSA2 homolog, </w:t>
      </w:r>
      <w:r w:rsidRPr="00546350">
        <w:rPr>
          <w:rFonts w:cstheme="minorHAnsi"/>
          <w:i/>
          <w:iCs/>
          <w:sz w:val="16"/>
          <w:szCs w:val="16"/>
          <w:lang w:val="en-US"/>
        </w:rPr>
        <w:t>ULBP1</w:t>
      </w:r>
      <w:r w:rsidRPr="00546350">
        <w:rPr>
          <w:rFonts w:cstheme="minorHAnsi"/>
          <w:sz w:val="16"/>
          <w:szCs w:val="16"/>
          <w:lang w:val="en-US"/>
        </w:rPr>
        <w:t xml:space="preserve">: UL16-binding protein 1-like, </w:t>
      </w:r>
      <w:r w:rsidRPr="00546350">
        <w:rPr>
          <w:rFonts w:cstheme="minorHAnsi"/>
          <w:i/>
          <w:iCs/>
          <w:sz w:val="16"/>
          <w:szCs w:val="16"/>
          <w:lang w:val="en-US"/>
        </w:rPr>
        <w:t>RIR2</w:t>
      </w:r>
      <w:r w:rsidRPr="00546350">
        <w:rPr>
          <w:rFonts w:cstheme="minorHAnsi"/>
          <w:sz w:val="16"/>
          <w:szCs w:val="16"/>
          <w:lang w:val="en-US"/>
        </w:rPr>
        <w:t xml:space="preserve">: Ribonucleoside-diphosphate reductase subunit M2-like, </w:t>
      </w:r>
      <w:r w:rsidRPr="00546350">
        <w:rPr>
          <w:rFonts w:cstheme="minorHAnsi"/>
          <w:i/>
          <w:iCs/>
          <w:sz w:val="16"/>
          <w:szCs w:val="16"/>
          <w:lang w:val="en-US"/>
        </w:rPr>
        <w:t>COX6C</w:t>
      </w:r>
      <w:r w:rsidRPr="00546350">
        <w:rPr>
          <w:rFonts w:cstheme="minorHAnsi"/>
          <w:sz w:val="16"/>
          <w:szCs w:val="16"/>
          <w:lang w:val="en-US"/>
        </w:rPr>
        <w:t xml:space="preserve">: Cytochrome c oxidase subunit 6C-like, </w:t>
      </w:r>
      <w:r w:rsidRPr="00546350">
        <w:rPr>
          <w:rFonts w:cstheme="minorHAnsi"/>
          <w:i/>
          <w:iCs/>
          <w:sz w:val="16"/>
          <w:szCs w:val="16"/>
          <w:lang w:val="en-US"/>
        </w:rPr>
        <w:t>TMED5</w:t>
      </w:r>
      <w:r w:rsidRPr="00546350">
        <w:rPr>
          <w:rFonts w:cstheme="minorHAnsi"/>
          <w:sz w:val="16"/>
          <w:szCs w:val="16"/>
          <w:lang w:val="en-US"/>
        </w:rPr>
        <w:t xml:space="preserve">: Transmembrane emp24 domain-containing protein 5, </w:t>
      </w:r>
      <w:r w:rsidRPr="00546350">
        <w:rPr>
          <w:rFonts w:cstheme="minorHAnsi"/>
          <w:i/>
          <w:iCs/>
          <w:sz w:val="16"/>
          <w:szCs w:val="16"/>
          <w:lang w:val="en-US"/>
        </w:rPr>
        <w:t>ODC1</w:t>
      </w:r>
      <w:r w:rsidRPr="00546350">
        <w:rPr>
          <w:rFonts w:cstheme="minorHAnsi"/>
          <w:sz w:val="16"/>
          <w:szCs w:val="16"/>
          <w:lang w:val="en-US"/>
        </w:rPr>
        <w:t xml:space="preserve">: Ornithine decarboxylase-like, </w:t>
      </w:r>
      <w:r w:rsidRPr="00546350">
        <w:rPr>
          <w:rFonts w:cstheme="minorHAnsi"/>
          <w:i/>
          <w:iCs/>
          <w:sz w:val="16"/>
          <w:szCs w:val="16"/>
          <w:lang w:val="en-US"/>
        </w:rPr>
        <w:t>HNRNPA1</w:t>
      </w:r>
      <w:r w:rsidRPr="00546350">
        <w:rPr>
          <w:rFonts w:cstheme="minorHAnsi"/>
          <w:sz w:val="16"/>
          <w:szCs w:val="16"/>
          <w:lang w:val="en-US"/>
        </w:rPr>
        <w:t xml:space="preserve">: Heterogeneous nuclear ribonucleoprotein A1-like; DLL1 = delta like canonical Notch ligand 1; RPL37A = 60S ribosomal protein L37a, </w:t>
      </w:r>
      <w:r w:rsidRPr="00546350">
        <w:rPr>
          <w:rFonts w:cstheme="minorHAnsi"/>
          <w:i/>
          <w:iCs/>
          <w:sz w:val="16"/>
          <w:szCs w:val="16"/>
          <w:lang w:val="en-US"/>
        </w:rPr>
        <w:t>EMP1</w:t>
      </w:r>
      <w:r w:rsidRPr="00546350">
        <w:rPr>
          <w:rFonts w:cstheme="minorHAnsi"/>
          <w:sz w:val="16"/>
          <w:szCs w:val="16"/>
          <w:lang w:val="en-US"/>
        </w:rPr>
        <w:t xml:space="preserve">: Epithelial membrane protein 1, </w:t>
      </w:r>
      <w:r w:rsidRPr="00546350">
        <w:rPr>
          <w:rFonts w:cstheme="minorHAnsi"/>
          <w:i/>
          <w:iCs/>
          <w:sz w:val="16"/>
          <w:szCs w:val="16"/>
          <w:lang w:val="en-US"/>
        </w:rPr>
        <w:t>MYH3</w:t>
      </w:r>
      <w:r w:rsidRPr="00546350">
        <w:rPr>
          <w:rFonts w:cstheme="minorHAnsi"/>
          <w:sz w:val="16"/>
          <w:szCs w:val="16"/>
          <w:lang w:val="en-US"/>
        </w:rPr>
        <w:t xml:space="preserve">: Myosin-3, </w:t>
      </w:r>
      <w:r w:rsidRPr="00546350">
        <w:rPr>
          <w:rFonts w:cstheme="minorHAnsi"/>
          <w:i/>
          <w:iCs/>
          <w:sz w:val="16"/>
          <w:szCs w:val="16"/>
          <w:lang w:val="en-US"/>
        </w:rPr>
        <w:t>GCNT1</w:t>
      </w:r>
      <w:r w:rsidRPr="00546350">
        <w:rPr>
          <w:rFonts w:cstheme="minorHAnsi"/>
          <w:sz w:val="16"/>
          <w:szCs w:val="16"/>
          <w:lang w:val="en-US"/>
        </w:rPr>
        <w:t>: Glucosaminyl (N-acetyl) transferase 1</w:t>
      </w:r>
      <w:bookmarkEnd w:id="1"/>
      <w:r w:rsidRPr="00546350">
        <w:rPr>
          <w:rFonts w:cstheme="minorHAnsi"/>
          <w:sz w:val="16"/>
          <w:szCs w:val="16"/>
          <w:vertAlign w:val="subscript"/>
          <w:lang w:val="en-US"/>
        </w:rPr>
        <w:t xml:space="preserve">; </w:t>
      </w:r>
      <w:r w:rsidRPr="00546350">
        <w:rPr>
          <w:rFonts w:cstheme="minorHAnsi"/>
          <w:sz w:val="16"/>
          <w:szCs w:val="16"/>
          <w:vertAlign w:val="superscript"/>
          <w:lang w:val="en-US"/>
        </w:rPr>
        <w:lastRenderedPageBreak/>
        <w:t>2</w:t>
      </w:r>
      <w:r w:rsidRPr="00546350">
        <w:rPr>
          <w:rFonts w:cstheme="minorHAnsi"/>
          <w:sz w:val="16"/>
          <w:szCs w:val="16"/>
          <w:lang w:val="en-US"/>
        </w:rPr>
        <w:t xml:space="preserve">Downregulated or upregulated in Chromium diet; </w:t>
      </w:r>
      <w:r w:rsidRPr="00546350">
        <w:rPr>
          <w:rFonts w:cstheme="minorHAnsi"/>
          <w:sz w:val="16"/>
          <w:szCs w:val="16"/>
          <w:vertAlign w:val="superscript"/>
          <w:lang w:val="en-US"/>
        </w:rPr>
        <w:t>3</w:t>
      </w:r>
      <w:r w:rsidRPr="00546350">
        <w:rPr>
          <w:rFonts w:cstheme="minorHAnsi"/>
          <w:sz w:val="16"/>
          <w:szCs w:val="16"/>
          <w:lang w:val="en-US"/>
        </w:rPr>
        <w:t>log</w:t>
      </w:r>
      <w:r w:rsidRPr="00546350">
        <w:rPr>
          <w:rFonts w:cstheme="minorHAnsi"/>
          <w:sz w:val="16"/>
          <w:szCs w:val="16"/>
          <w:vertAlign w:val="subscript"/>
          <w:lang w:val="en-US"/>
        </w:rPr>
        <w:t>2</w:t>
      </w:r>
      <w:r w:rsidRPr="00546350">
        <w:rPr>
          <w:rFonts w:cstheme="minorHAnsi"/>
          <w:sz w:val="16"/>
          <w:szCs w:val="16"/>
          <w:lang w:val="en-US"/>
        </w:rPr>
        <w:t xml:space="preserve"> </w:t>
      </w:r>
      <w:bookmarkStart w:id="3" w:name="_Hlk155910466"/>
      <w:r w:rsidRPr="00546350">
        <w:rPr>
          <w:rFonts w:cstheme="minorHAnsi"/>
          <w:sz w:val="16"/>
          <w:szCs w:val="16"/>
          <w:lang w:val="en-US"/>
        </w:rPr>
        <w:t>fold change</w:t>
      </w:r>
      <w:bookmarkEnd w:id="3"/>
      <w:r w:rsidRPr="00546350">
        <w:rPr>
          <w:rFonts w:cstheme="minorHAnsi"/>
          <w:sz w:val="16"/>
          <w:szCs w:val="16"/>
          <w:lang w:val="en-US"/>
        </w:rPr>
        <w:t xml:space="preserve">; </w:t>
      </w:r>
      <w:r w:rsidRPr="00546350">
        <w:rPr>
          <w:rFonts w:cstheme="minorHAnsi"/>
          <w:sz w:val="16"/>
          <w:szCs w:val="16"/>
          <w:vertAlign w:val="superscript"/>
          <w:lang w:val="en-US"/>
        </w:rPr>
        <w:t>4</w:t>
      </w:r>
      <w:r w:rsidRPr="00546350">
        <w:rPr>
          <w:rFonts w:cstheme="minorHAnsi"/>
          <w:sz w:val="16"/>
          <w:szCs w:val="16"/>
          <w:lang w:val="en-US"/>
        </w:rPr>
        <w:t xml:space="preserve">adjusted </w:t>
      </w:r>
      <w:r w:rsidRPr="00546350">
        <w:rPr>
          <w:rFonts w:cstheme="minorHAnsi"/>
          <w:i/>
          <w:iCs/>
          <w:sz w:val="16"/>
          <w:szCs w:val="16"/>
          <w:lang w:val="en-US"/>
        </w:rPr>
        <w:t>p</w:t>
      </w:r>
      <w:r w:rsidRPr="00546350">
        <w:rPr>
          <w:rFonts w:cstheme="minorHAnsi"/>
          <w:sz w:val="16"/>
          <w:szCs w:val="16"/>
          <w:lang w:val="en-US"/>
        </w:rPr>
        <w:t>-value (FDR), obtained using the Benjamini-Hochberg methodology as part of the DESeq2 analysis, was used to rank the differentially expressed genes presented in the table.</w:t>
      </w:r>
    </w:p>
    <w:p w14:paraId="1C92FC2E" w14:textId="2FC95BDF" w:rsidR="00585CF7" w:rsidRDefault="00585CF7"/>
    <w:sectPr w:rsidR="00585C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097"/>
    <w:rsid w:val="00585CF7"/>
    <w:rsid w:val="007368BC"/>
    <w:rsid w:val="00916E8A"/>
    <w:rsid w:val="00D005DF"/>
    <w:rsid w:val="00FE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BDD3"/>
  <w15:chartTrackingRefBased/>
  <w15:docId w15:val="{383C13E0-F0AC-4F28-9E86-406C86C4C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09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FE4097"/>
    <w:pPr>
      <w:ind w:left="720"/>
      <w:contextualSpacing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FE4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0AA1F4592C45459AB69B8ABF0A07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F13F84-281D-476E-BFFF-366B6563F974}"/>
      </w:docPartPr>
      <w:docPartBody>
        <w:p w:rsidR="001001F7" w:rsidRDefault="001001F7" w:rsidP="001001F7">
          <w:pPr>
            <w:pStyle w:val="AE0AA1F4592C45459AB69B8ABF0A07A8"/>
          </w:pPr>
          <w:r w:rsidRPr="00140FB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5924A384E584425A851BA2997133D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6A496-6060-4505-8C21-0B64052EB0AE}"/>
      </w:docPartPr>
      <w:docPartBody>
        <w:p w:rsidR="001001F7" w:rsidRDefault="001001F7" w:rsidP="001001F7">
          <w:pPr>
            <w:pStyle w:val="15924A384E584425A851BA2997133D43"/>
          </w:pPr>
          <w:r w:rsidRPr="00716022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1F7"/>
    <w:rsid w:val="0010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001F7"/>
    <w:rPr>
      <w:color w:val="666666"/>
    </w:rPr>
  </w:style>
  <w:style w:type="paragraph" w:customStyle="1" w:styleId="AE0AA1F4592C45459AB69B8ABF0A07A8">
    <w:name w:val="AE0AA1F4592C45459AB69B8ABF0A07A8"/>
    <w:rsid w:val="001001F7"/>
  </w:style>
  <w:style w:type="paragraph" w:customStyle="1" w:styleId="15924A384E584425A851BA2997133D43">
    <w:name w:val="15924A384E584425A851BA2997133D43"/>
    <w:rsid w:val="001001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964</Words>
  <Characters>5206</Characters>
  <Application>Microsoft Office Word</Application>
  <DocSecurity>0</DocSecurity>
  <Lines>43</Lines>
  <Paragraphs>12</Paragraphs>
  <ScaleCrop>false</ScaleCrop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Bezerra</dc:creator>
  <cp:keywords/>
  <dc:description/>
  <cp:lastModifiedBy>Helena Bezerra</cp:lastModifiedBy>
  <cp:revision>1</cp:revision>
  <dcterms:created xsi:type="dcterms:W3CDTF">2024-01-30T23:39:00Z</dcterms:created>
  <dcterms:modified xsi:type="dcterms:W3CDTF">2024-01-30T23:41:00Z</dcterms:modified>
</cp:coreProperties>
</file>