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371"/>
        <w:tblW w:w="8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6943"/>
        <w:gridCol w:w="1497"/>
      </w:tblGrid>
      <w:tr w:rsidR="00AE617D" w:rsidRPr="00AE617D" w14:paraId="50118478" w14:textId="77777777" w:rsidTr="00BE57B3">
        <w:trPr>
          <w:trHeight w:val="314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9BBB59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7FFC5A2C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9BBB59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F1C4339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Question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9BBB59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A4B9149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Score</w:t>
            </w:r>
          </w:p>
        </w:tc>
      </w:tr>
      <w:tr w:rsidR="00AE617D" w:rsidRPr="00AE617D" w14:paraId="470FFE62" w14:textId="77777777" w:rsidTr="00BE57B3">
        <w:trPr>
          <w:trHeight w:val="513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808080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B13DF76" w14:textId="41E881B5" w:rsidR="00AE617D" w:rsidRPr="00AE617D" w:rsidRDefault="00AE617D" w:rsidP="00BE57B3">
            <w:r w:rsidRPr="00AE617D">
              <w:rPr>
                <w:b/>
                <w:bCs/>
                <w:lang w:val="en-CA"/>
              </w:rPr>
              <w:t>A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808080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47092F9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Physician, Laboratory scientist and other service provisions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808080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7DC343E1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56D22C4F" w14:textId="77777777" w:rsidTr="00BE57B3">
        <w:trPr>
          <w:trHeight w:val="525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B9EC1F4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1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4838B01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How satisfied are you with your access to information and guidance on healthcare services and procedures?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5786546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1A757A85" w14:textId="77777777" w:rsidTr="00BE57B3">
        <w:trPr>
          <w:trHeight w:val="541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7FAB288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2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79FF175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 xml:space="preserve">How would you rate the inter-professional or inter-departmental collaborations in this clinic? 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DFEFE7A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40A4F493" w14:textId="77777777" w:rsidTr="00BE57B3">
        <w:trPr>
          <w:trHeight w:val="525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7E9FEE2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3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6E3F147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 xml:space="preserve">How would you rate the convenience in using medical services, such as laboratory tests? 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1AC0E15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5E5DC71C" w14:textId="77777777" w:rsidTr="00BE57B3">
        <w:trPr>
          <w:trHeight w:val="339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347870C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4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A148118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How satisfied are you with the availability of your needed health care services?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FA9563A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3146E311" w14:textId="77777777" w:rsidTr="00BE57B3">
        <w:trPr>
          <w:trHeight w:val="550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EAC676B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5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7086370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How would you rate the clinic infrastructure and cleanliness of the environment?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7DBAB49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2FD62BD0" w14:textId="77777777" w:rsidTr="00BE57B3">
        <w:trPr>
          <w:trHeight w:val="589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781CAF6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6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953F34C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 xml:space="preserve">How satisfied are you with the consultation, explanation, and guidance you have received from </w:t>
            </w:r>
            <w:proofErr w:type="gramStart"/>
            <w:r w:rsidRPr="00AE617D">
              <w:rPr>
                <w:b/>
                <w:bCs/>
                <w:lang w:val="en-CA"/>
              </w:rPr>
              <w:t>doctors.</w:t>
            </w:r>
            <w:proofErr w:type="gramEnd"/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4A9595D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0709C045" w14:textId="77777777" w:rsidTr="00BE57B3">
        <w:trPr>
          <w:trHeight w:val="532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65B9B09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7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3578541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 xml:space="preserve">How satisfied are you with the services of other health care workers such as Laboratory scientists? 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F9FF86A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73090377" w14:textId="77777777" w:rsidTr="00BE57B3">
        <w:trPr>
          <w:trHeight w:val="314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C21CEAA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8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802210E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How satisfied are you with the clinic waiting time?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4BAF2FF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1BA1AA5D" w14:textId="77777777" w:rsidTr="00BE57B3">
        <w:trPr>
          <w:trHeight w:val="409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808080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BD6DC79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B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808080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CD4EBB1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Pharmacy and Nursing services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808080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F62C80E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16267334" w14:textId="77777777" w:rsidTr="00BE57B3">
        <w:trPr>
          <w:trHeight w:val="574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4116D21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1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B945F6F" w14:textId="637B6A8C" w:rsidR="00AE617D" w:rsidRPr="00AE617D" w:rsidRDefault="00AE617D" w:rsidP="00BE57B3">
            <w:r w:rsidRPr="00AE617D">
              <w:rPr>
                <w:b/>
                <w:bCs/>
                <w:lang w:val="en-CA"/>
              </w:rPr>
              <w:t xml:space="preserve">How satisfied are you with the </w:t>
            </w:r>
            <w:r w:rsidR="00BE57B3" w:rsidRPr="00AE617D">
              <w:rPr>
                <w:b/>
                <w:bCs/>
                <w:lang w:val="en-CA"/>
              </w:rPr>
              <w:t>pharmaceutical</w:t>
            </w:r>
            <w:r w:rsidRPr="00AE617D">
              <w:rPr>
                <w:b/>
                <w:bCs/>
                <w:lang w:val="en-CA"/>
              </w:rPr>
              <w:t xml:space="preserve"> services you have received from </w:t>
            </w:r>
            <w:r w:rsidR="00BE57B3" w:rsidRPr="00AE617D">
              <w:rPr>
                <w:b/>
                <w:bCs/>
                <w:lang w:val="en-CA"/>
              </w:rPr>
              <w:t>Pharmacists?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61DF400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538B15D4" w14:textId="77777777" w:rsidTr="00BE57B3">
        <w:trPr>
          <w:trHeight w:val="314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C1E4524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2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04F5936" w14:textId="4B8A9D44" w:rsidR="00AE617D" w:rsidRPr="00AE617D" w:rsidRDefault="00AE617D" w:rsidP="00BE57B3">
            <w:r w:rsidRPr="00AE617D">
              <w:rPr>
                <w:b/>
                <w:bCs/>
                <w:lang w:val="en-CA"/>
              </w:rPr>
              <w:t xml:space="preserve">How satisfied are you with the nursing </w:t>
            </w:r>
            <w:r w:rsidR="00BE57B3" w:rsidRPr="00AE617D">
              <w:rPr>
                <w:b/>
                <w:bCs/>
                <w:lang w:val="en-CA"/>
              </w:rPr>
              <w:t>services?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F1E2C02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1BA4D95A" w14:textId="77777777" w:rsidTr="00BE57B3">
        <w:trPr>
          <w:trHeight w:val="409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808080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9D13C56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C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808080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B046C50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General satisfaction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808080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3BBEDF6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  <w:tr w:rsidR="00AE617D" w:rsidRPr="00AE617D" w14:paraId="436E3FFC" w14:textId="77777777" w:rsidTr="00BE57B3">
        <w:trPr>
          <w:trHeight w:val="629"/>
        </w:trPr>
        <w:tc>
          <w:tcPr>
            <w:tcW w:w="4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E330326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  <w:tc>
          <w:tcPr>
            <w:tcW w:w="6943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60C9E26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How would you rate the overall quality of HIV/AIDS treatment and care service delivery you have received?</w:t>
            </w:r>
          </w:p>
        </w:tc>
        <w:tc>
          <w:tcPr>
            <w:tcW w:w="1497" w:type="dxa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D1BED5F" w14:textId="77777777" w:rsidR="00AE617D" w:rsidRPr="00AE617D" w:rsidRDefault="00AE617D" w:rsidP="00BE57B3">
            <w:r w:rsidRPr="00AE617D">
              <w:rPr>
                <w:b/>
                <w:bCs/>
                <w:lang w:val="en-CA"/>
              </w:rPr>
              <w:t> </w:t>
            </w:r>
          </w:p>
        </w:tc>
      </w:tr>
    </w:tbl>
    <w:p w14:paraId="09FC865A" w14:textId="1624CB8B" w:rsidR="00BE57B3" w:rsidRDefault="00BE57B3" w:rsidP="00BE57B3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13E6F" w14:textId="70E4DEDF" w:rsidR="00BE57B3" w:rsidRDefault="00BE57B3" w:rsidP="00BE57B3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6F3D8" w14:textId="18056F6D" w:rsidR="00BE57B3" w:rsidRDefault="00BE57B3" w:rsidP="00BE57B3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066CA" w14:textId="75C42414" w:rsidR="00BE57B3" w:rsidRDefault="00BE57B3" w:rsidP="00FC35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90529" w14:textId="6F37ACF7" w:rsidR="00BE57B3" w:rsidRDefault="00BE57B3" w:rsidP="00BE57B3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36CFA" w14:textId="26A891C2" w:rsidR="00BE57B3" w:rsidRDefault="00BE57B3" w:rsidP="00BE57B3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C7846" w14:textId="77777777" w:rsidR="00BE57B3" w:rsidRDefault="00BE57B3" w:rsidP="00BE57B3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B3FCF" w14:textId="351F094B" w:rsidR="00BE57B3" w:rsidRDefault="00BE57B3" w:rsidP="00BE57B3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CB0">
        <w:rPr>
          <w:rFonts w:ascii="Times New Roman" w:hAnsi="Times New Roman" w:cs="Times New Roman"/>
          <w:b/>
          <w:bCs/>
          <w:sz w:val="24"/>
          <w:szCs w:val="24"/>
        </w:rPr>
        <w:t xml:space="preserve">THE RELATIONSHIP BETWEEN HIV POSITIVE CLIENTS’ </w:t>
      </w:r>
      <w:r>
        <w:rPr>
          <w:rFonts w:ascii="Times New Roman" w:hAnsi="Times New Roman" w:cs="Times New Roman"/>
          <w:b/>
          <w:bCs/>
          <w:sz w:val="24"/>
          <w:szCs w:val="24"/>
        </w:rPr>
        <w:t>SATISFACTION</w:t>
      </w:r>
      <w:r w:rsidRPr="00185CB0">
        <w:rPr>
          <w:rFonts w:ascii="Times New Roman" w:hAnsi="Times New Roman" w:cs="Times New Roman"/>
          <w:b/>
          <w:bCs/>
          <w:sz w:val="24"/>
          <w:szCs w:val="24"/>
        </w:rPr>
        <w:t xml:space="preserve"> WITH HEALTH SERVICES AND THEIR HEALTH OUTCOMES - A CROSS-SECTIONAL SURVEY IN THE SOUTH EASTERN HOSPITALS IN NIGERIA</w:t>
      </w:r>
    </w:p>
    <w:p w14:paraId="3C726754" w14:textId="77777777" w:rsidR="00BE57B3" w:rsidRDefault="00BE57B3" w:rsidP="00BE57B3">
      <w:pPr>
        <w:ind w:left="720"/>
        <w:jc w:val="both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  <w14:props3d w14:extrusionH="0" w14:contourW="0" w14:prstMaterial="softEdge">
            <w14:bevelT w14:w="25400" w14:h="25400" w14:prst="circle"/>
          </w14:props3d>
        </w:rPr>
      </w:pPr>
    </w:p>
    <w:p w14:paraId="02B4593E" w14:textId="6163604D" w:rsidR="00BE57B3" w:rsidRPr="00185CB0" w:rsidRDefault="00BE57B3" w:rsidP="00BE57B3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43F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  <w14:props3d w14:extrusionH="0" w14:contourW="0" w14:prstMaterial="softEdge">
            <w14:bevelT w14:w="25400" w14:h="25400" w14:prst="circle"/>
          </w14:props3d>
        </w:rPr>
        <w:t>PSHS-Questionnaire</w:t>
      </w:r>
    </w:p>
    <w:p w14:paraId="70F743BB" w14:textId="356A42E8" w:rsidR="00BE57B3" w:rsidRDefault="00BE57B3">
      <w:pPr>
        <w:rPr>
          <w:rFonts w:ascii="Times New Roman" w:eastAsia="Calibri" w:hAnsi="Times New Roman" w:cs="Times New Roman"/>
        </w:rPr>
      </w:pPr>
    </w:p>
    <w:p w14:paraId="68BA162C" w14:textId="3C5DAE5F" w:rsidR="00AE617D" w:rsidRPr="003E3E5B" w:rsidRDefault="003E3E5B">
      <w:r w:rsidRPr="003E3E5B">
        <w:rPr>
          <w:rFonts w:ascii="Times New Roman" w:eastAsia="Calibri" w:hAnsi="Times New Roman" w:cs="Times New Roman"/>
        </w:rPr>
        <w:t>The questions were surveyed in a band score of 0-10 response options. ‘’0’’ indicates complete dissatisfaction and ‘’10’’ denotes complete satisfaction. The questionnaire has two dimensions. Namely: Physician, Laboratory Scientist and other service provisions; Pharmacy and Nursing services</w:t>
      </w:r>
    </w:p>
    <w:p w14:paraId="5D3BA237" w14:textId="77777777" w:rsidR="00AE617D" w:rsidRPr="003E3E5B" w:rsidRDefault="00AE617D">
      <w:pPr>
        <w:rPr>
          <w:rFonts w:ascii="Times New Roman" w:hAnsi="Times New Roman" w:cs="Times New Roman"/>
        </w:rPr>
      </w:pPr>
    </w:p>
    <w:p w14:paraId="7F9C8B1E" w14:textId="77777777" w:rsidR="003E3E5B" w:rsidRDefault="003E3E5B">
      <w:pPr>
        <w:rPr>
          <w:rFonts w:ascii="Times New Roman" w:hAnsi="Times New Roman" w:cs="Times New Roman"/>
          <w:b/>
          <w:bCs/>
        </w:rPr>
      </w:pPr>
    </w:p>
    <w:p w14:paraId="04ED44AE" w14:textId="77777777" w:rsidR="003E3E5B" w:rsidRDefault="003E3E5B">
      <w:pPr>
        <w:rPr>
          <w:rFonts w:ascii="Times New Roman" w:hAnsi="Times New Roman" w:cs="Times New Roman"/>
          <w:b/>
          <w:bCs/>
        </w:rPr>
      </w:pPr>
    </w:p>
    <w:p w14:paraId="7D50B86D" w14:textId="77777777" w:rsidR="003E3E5B" w:rsidRDefault="003E3E5B">
      <w:pPr>
        <w:rPr>
          <w:rFonts w:ascii="Times New Roman" w:hAnsi="Times New Roman" w:cs="Times New Roman"/>
          <w:b/>
          <w:bCs/>
        </w:rPr>
      </w:pPr>
    </w:p>
    <w:p w14:paraId="154AB065" w14:textId="77777777" w:rsidR="003E3E5B" w:rsidRDefault="003E3E5B">
      <w:pPr>
        <w:rPr>
          <w:rFonts w:ascii="Times New Roman" w:hAnsi="Times New Roman" w:cs="Times New Roman"/>
          <w:b/>
          <w:bCs/>
        </w:rPr>
      </w:pPr>
    </w:p>
    <w:p w14:paraId="43E6B601" w14:textId="77777777" w:rsidR="003E3E5B" w:rsidRDefault="003E3E5B">
      <w:pPr>
        <w:rPr>
          <w:rFonts w:ascii="Times New Roman" w:hAnsi="Times New Roman" w:cs="Times New Roman"/>
          <w:b/>
          <w:bCs/>
        </w:rPr>
      </w:pPr>
    </w:p>
    <w:p w14:paraId="4AE26030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763784A1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2E7A76A1" w14:textId="6990E1E9" w:rsidR="00AE617D" w:rsidRPr="00A5343F" w:rsidRDefault="00AE617D">
      <w:pPr>
        <w:rPr>
          <w:rFonts w:ascii="Times New Roman" w:hAnsi="Times New Roman" w:cs="Times New Roman"/>
          <w:b/>
          <w:bCs/>
        </w:rPr>
      </w:pPr>
      <w:r w:rsidRPr="00A5343F">
        <w:rPr>
          <w:rFonts w:ascii="Times New Roman" w:hAnsi="Times New Roman" w:cs="Times New Roman"/>
          <w:b/>
          <w:bCs/>
        </w:rPr>
        <w:t>EQ-5D-5L Questionnaire</w:t>
      </w:r>
    </w:p>
    <w:tbl>
      <w:tblPr>
        <w:tblW w:w="14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4"/>
        <w:gridCol w:w="273"/>
      </w:tblGrid>
      <w:tr w:rsidR="00AE617D" w:rsidRPr="00AE617D" w14:paraId="329758E4" w14:textId="77777777" w:rsidTr="00AE617D">
        <w:trPr>
          <w:trHeight w:val="382"/>
        </w:trPr>
        <w:tc>
          <w:tcPr>
            <w:tcW w:w="14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17BFC28D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Under each heading, please tick the ONE box that best describes your health TODAY.</w:t>
            </w:r>
          </w:p>
        </w:tc>
      </w:tr>
      <w:tr w:rsidR="00AE617D" w:rsidRPr="00AE617D" w14:paraId="0AB138C0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7339E91C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b/>
                <w:bCs/>
              </w:rPr>
              <w:t>MOBILITY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0FB0BF8D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b/>
                <w:bCs/>
                <w:lang w:val="en-GB"/>
              </w:rPr>
              <w:t> </w:t>
            </w:r>
          </w:p>
        </w:tc>
      </w:tr>
      <w:tr w:rsidR="00AE617D" w:rsidRPr="00AE617D" w14:paraId="79DC8CEF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4BDADDE3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have no problems in walking about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267F39E3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03874AC3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1D179401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have slight problems in walking about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2C95A27C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224FD541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784BDAE7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have moderate problems in walking about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1119B560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3CCFFAC2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6BB4ECFC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have severe problems in walking about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16F47F9A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0B617BEB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11D3A6B7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am unable to walk about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7FAF83D5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10ED2240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35DB8B76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b/>
                <w:bCs/>
              </w:rPr>
              <w:t>SELF-CARE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42820456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b/>
                <w:bCs/>
                <w:lang w:val="en-GB"/>
              </w:rPr>
              <w:t> </w:t>
            </w:r>
          </w:p>
        </w:tc>
      </w:tr>
      <w:tr w:rsidR="00AE617D" w:rsidRPr="00AE617D" w14:paraId="5C7090F0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74479DE8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t>I have no problems washing myself or dressing myself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7A81B102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064CFED0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657520BA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t>I have slight problems washing myself or dressing myself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59755BBB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6735A0DB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52D817ED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t>I have moderate problems washing myself or dressing myself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471AB8F0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038DDAA4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0F68F151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t>I have severe problems washing myself or dressing myself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47FE584A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5633692B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74096B30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t>I am unable to wash myself or dress myself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286217AF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45F1457A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0D56733C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b/>
                <w:bCs/>
              </w:rPr>
              <w:t xml:space="preserve">USUAL ACTIVITIES </w:t>
            </w:r>
            <w:r w:rsidRPr="00AE617D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AE617D">
              <w:rPr>
                <w:rFonts w:ascii="Times New Roman" w:hAnsi="Times New Roman" w:cs="Times New Roman"/>
                <w:i/>
                <w:iCs/>
              </w:rPr>
              <w:t>e.g.</w:t>
            </w:r>
            <w:proofErr w:type="gramEnd"/>
            <w:r w:rsidRPr="00AE617D">
              <w:rPr>
                <w:rFonts w:ascii="Times New Roman" w:hAnsi="Times New Roman" w:cs="Times New Roman"/>
                <w:i/>
                <w:iCs/>
              </w:rPr>
              <w:t xml:space="preserve"> work, study, housework, family or leisure activities)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488F8BC1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b/>
                <w:bCs/>
                <w:lang w:val="en-GB"/>
              </w:rPr>
              <w:t> </w:t>
            </w:r>
          </w:p>
        </w:tc>
      </w:tr>
      <w:tr w:rsidR="00AE617D" w:rsidRPr="00AE617D" w14:paraId="0DF465CA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54033568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have no problems doing my usual activities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1A24B9B0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28BE453B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73F1A97B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have slight problems doing my usual activities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18FFCF3E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15A8C75A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2672BBC1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have moderate problems doing my usual activities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1A99B45B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73187AF2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06F47555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have severe problems doing my usual activities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6B45E2BE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sym w:font="Wingdings" w:char="F071"/>
            </w:r>
          </w:p>
        </w:tc>
      </w:tr>
      <w:tr w:rsidR="00AE617D" w:rsidRPr="00AE617D" w14:paraId="1B2F33CD" w14:textId="77777777" w:rsidTr="00AE617D">
        <w:trPr>
          <w:trHeight w:val="382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14:paraId="5AEC7049" w14:textId="77777777" w:rsidR="00AE617D" w:rsidRPr="00A5343F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</w:rPr>
              <w:t>I am unable to do my usual activities</w:t>
            </w:r>
          </w:p>
          <w:tbl>
            <w:tblPr>
              <w:tblW w:w="13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60"/>
              <w:gridCol w:w="3640"/>
            </w:tblGrid>
            <w:tr w:rsidR="00AE617D" w:rsidRPr="00AE617D" w14:paraId="5C2450C3" w14:textId="77777777" w:rsidTr="00AE617D">
              <w:trPr>
                <w:trHeight w:val="607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CA4CCD" w14:textId="77777777" w:rsidR="00AE617D" w:rsidRPr="00A5343F" w:rsidRDefault="00AE617D" w:rsidP="00AE617D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14:paraId="351D6C5A" w14:textId="242EA059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b/>
                      <w:bCs/>
                    </w:rPr>
                    <w:t>PAIN / DISCOMFORT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4D28AD1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 </w:t>
                  </w:r>
                </w:p>
              </w:tc>
            </w:tr>
            <w:tr w:rsidR="00AE617D" w:rsidRPr="00AE617D" w14:paraId="4C1C689D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3B24B3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t>I have no pain or discomfort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FFBDB65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  <w:tr w:rsidR="00AE617D" w:rsidRPr="00AE617D" w14:paraId="7FEC36D7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E62E57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t>I have slight pain or discomfort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18CC19B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  <w:tr w:rsidR="00AE617D" w:rsidRPr="00AE617D" w14:paraId="212F707F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00C6A6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t>I have moderate pain or discomfort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CD1A18D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  <w:tr w:rsidR="00AE617D" w:rsidRPr="00AE617D" w14:paraId="79FB6F6E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FB7C8C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t>I have severe pain or discomfort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1E5DA7B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  <w:tr w:rsidR="00AE617D" w:rsidRPr="00AE617D" w14:paraId="0C28B1F4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EECB7E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t>I have extreme pain or discomfort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D01766B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  <w:tr w:rsidR="00AE617D" w:rsidRPr="00AE617D" w14:paraId="3DCF7736" w14:textId="77777777" w:rsidTr="00AE617D">
              <w:trPr>
                <w:trHeight w:val="607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3F9145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b/>
                      <w:bCs/>
                    </w:rPr>
                    <w:t>ANXIETY / DEPRESSION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1B4BD4F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 </w:t>
                  </w:r>
                </w:p>
              </w:tc>
            </w:tr>
            <w:tr w:rsidR="00AE617D" w:rsidRPr="00AE617D" w14:paraId="563E457B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1D21AA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t>I am not anxious or depressed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7A168CD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  <w:tr w:rsidR="00AE617D" w:rsidRPr="00AE617D" w14:paraId="570466CB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FC64B0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t>I am slightly anxious or depressed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6AF8815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  <w:tr w:rsidR="00AE617D" w:rsidRPr="00AE617D" w14:paraId="44522F1E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E8596E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lastRenderedPageBreak/>
                    <w:t>I am moderately anxious or depressed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2BBA914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  <w:tr w:rsidR="00AE617D" w:rsidRPr="00AE617D" w14:paraId="4CEFE193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E67D59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t>I am severely anxious or depressed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86384F0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  <w:tr w:rsidR="00AE617D" w:rsidRPr="00AE617D" w14:paraId="4A21E9FE" w14:textId="77777777" w:rsidTr="00AE617D">
              <w:trPr>
                <w:trHeight w:val="608"/>
              </w:trPr>
              <w:tc>
                <w:tcPr>
                  <w:tcW w:w="10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AD9DF1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</w:rPr>
                    <w:t>I am extremely anxious or depressed</w:t>
                  </w:r>
                </w:p>
              </w:tc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49102B7" w14:textId="77777777" w:rsidR="00AE617D" w:rsidRPr="00AE617D" w:rsidRDefault="00AE617D" w:rsidP="00AE617D">
                  <w:pPr>
                    <w:rPr>
                      <w:rFonts w:ascii="Times New Roman" w:hAnsi="Times New Roman" w:cs="Times New Roman"/>
                    </w:rPr>
                  </w:pPr>
                  <w:r w:rsidRPr="00AE617D">
                    <w:rPr>
                      <w:rFonts w:ascii="Times New Roman" w:hAnsi="Times New Roman" w:cs="Times New Roman"/>
                      <w:lang w:val="en-GB"/>
                    </w:rPr>
                    <w:sym w:font="Wingdings" w:char="F071"/>
                  </w:r>
                </w:p>
              </w:tc>
            </w:tr>
          </w:tbl>
          <w:p w14:paraId="0D3193B9" w14:textId="77964545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bottom"/>
            <w:hideMark/>
          </w:tcPr>
          <w:p w14:paraId="41FCD2C9" w14:textId="77777777" w:rsidR="00AE617D" w:rsidRPr="00AE617D" w:rsidRDefault="00AE617D" w:rsidP="00AE617D">
            <w:pPr>
              <w:rPr>
                <w:rFonts w:ascii="Times New Roman" w:hAnsi="Times New Roman" w:cs="Times New Roman"/>
              </w:rPr>
            </w:pPr>
            <w:r w:rsidRPr="00AE617D">
              <w:rPr>
                <w:rFonts w:ascii="Times New Roman" w:hAnsi="Times New Roman" w:cs="Times New Roman"/>
                <w:lang w:val="en-GB"/>
              </w:rPr>
              <w:lastRenderedPageBreak/>
              <w:sym w:font="Wingdings" w:char="F071"/>
            </w:r>
          </w:p>
        </w:tc>
      </w:tr>
    </w:tbl>
    <w:p w14:paraId="0E361CE5" w14:textId="77777777" w:rsidR="00AE617D" w:rsidRPr="00A5343F" w:rsidRDefault="00AE617D">
      <w:pPr>
        <w:rPr>
          <w:rFonts w:ascii="Times New Roman" w:hAnsi="Times New Roman" w:cs="Times New Roman"/>
        </w:rPr>
      </w:pPr>
    </w:p>
    <w:p w14:paraId="70E9CB0B" w14:textId="77777777" w:rsidR="00AE617D" w:rsidRPr="00AE617D" w:rsidRDefault="00AE617D" w:rsidP="00AE617D">
      <w:pPr>
        <w:rPr>
          <w:rFonts w:ascii="Times New Roman" w:hAnsi="Times New Roman" w:cs="Times New Roman"/>
        </w:rPr>
      </w:pPr>
      <w:r w:rsidRPr="00AE617D">
        <w:rPr>
          <w:rFonts w:ascii="Times New Roman" w:hAnsi="Times New Roman" w:cs="Times New Roman"/>
        </w:rPr>
        <w:t xml:space="preserve">This scale defines health in terms of 5 dimensions: mobility, self-care, usual activities, pain/discomfort, and anxiety/depression. </w:t>
      </w:r>
    </w:p>
    <w:p w14:paraId="541F4E45" w14:textId="77777777" w:rsidR="00AE617D" w:rsidRPr="00AE617D" w:rsidRDefault="00AE617D" w:rsidP="00AE617D">
      <w:pPr>
        <w:rPr>
          <w:rFonts w:ascii="Times New Roman" w:hAnsi="Times New Roman" w:cs="Times New Roman"/>
        </w:rPr>
      </w:pPr>
      <w:r w:rsidRPr="00AE617D">
        <w:rPr>
          <w:rFonts w:ascii="Times New Roman" w:hAnsi="Times New Roman" w:cs="Times New Roman"/>
        </w:rPr>
        <w:t xml:space="preserve">Each dimension has 5 levels: no problems, slight problems, moderate problems, severe problems, and extreme problems. </w:t>
      </w:r>
    </w:p>
    <w:p w14:paraId="500A8ED9" w14:textId="77777777" w:rsidR="00AE617D" w:rsidRPr="00AE617D" w:rsidRDefault="00AE617D" w:rsidP="00AE617D">
      <w:pPr>
        <w:rPr>
          <w:rFonts w:ascii="Times New Roman" w:hAnsi="Times New Roman" w:cs="Times New Roman"/>
        </w:rPr>
      </w:pPr>
      <w:r w:rsidRPr="00AE617D">
        <w:rPr>
          <w:rFonts w:ascii="Times New Roman" w:hAnsi="Times New Roman" w:cs="Times New Roman"/>
        </w:rPr>
        <w:t>EQ-5D-5L defined 3125 health states, which would be converted into a single index, ranging from 0-1.</w:t>
      </w:r>
    </w:p>
    <w:p w14:paraId="66AC5764" w14:textId="77777777" w:rsidR="00AE617D" w:rsidRPr="00A5343F" w:rsidRDefault="00AE617D">
      <w:pPr>
        <w:rPr>
          <w:rFonts w:ascii="Times New Roman" w:hAnsi="Times New Roman" w:cs="Times New Roman"/>
        </w:rPr>
      </w:pPr>
    </w:p>
    <w:p w14:paraId="7FF87D4D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48727BF4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7F633FA0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3FC334E2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6500D274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09D811C3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222BF77A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248B1F62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0F348386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46D984FA" w14:textId="77777777" w:rsidR="00A5343F" w:rsidRPr="00A5343F" w:rsidRDefault="00A5343F">
      <w:pPr>
        <w:rPr>
          <w:rFonts w:ascii="Times New Roman" w:hAnsi="Times New Roman" w:cs="Times New Roman"/>
          <w:b/>
          <w:bCs/>
        </w:rPr>
      </w:pPr>
    </w:p>
    <w:p w14:paraId="01C6F381" w14:textId="77777777" w:rsidR="00A5343F" w:rsidRDefault="00A5343F">
      <w:pPr>
        <w:rPr>
          <w:rFonts w:ascii="Times New Roman" w:hAnsi="Times New Roman" w:cs="Times New Roman"/>
          <w:b/>
          <w:bCs/>
        </w:rPr>
      </w:pPr>
    </w:p>
    <w:p w14:paraId="4B82A307" w14:textId="77777777" w:rsidR="00A5343F" w:rsidRDefault="00A5343F">
      <w:pPr>
        <w:rPr>
          <w:rFonts w:ascii="Times New Roman" w:hAnsi="Times New Roman" w:cs="Times New Roman"/>
          <w:b/>
          <w:bCs/>
        </w:rPr>
      </w:pPr>
    </w:p>
    <w:p w14:paraId="7E2C6B5B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1AB52091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261D448E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47B21525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1C9BD85F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2315E662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5715EE08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26AF19EF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7D39D9E1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596C85DD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60C2D6B6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6CDD3D8E" w14:textId="77777777" w:rsidR="00BE57B3" w:rsidRDefault="00BE57B3">
      <w:pPr>
        <w:rPr>
          <w:rFonts w:ascii="Times New Roman" w:hAnsi="Times New Roman" w:cs="Times New Roman"/>
          <w:b/>
          <w:bCs/>
        </w:rPr>
      </w:pPr>
    </w:p>
    <w:p w14:paraId="30A0729F" w14:textId="77777777" w:rsidR="00A5343F" w:rsidRDefault="00A5343F">
      <w:pPr>
        <w:rPr>
          <w:b/>
          <w:bCs/>
        </w:rPr>
      </w:pPr>
    </w:p>
    <w:p w14:paraId="3DC34825" w14:textId="77777777" w:rsidR="00BE57B3" w:rsidRPr="00A5343F" w:rsidRDefault="00BE57B3" w:rsidP="00BE57B3">
      <w:pPr>
        <w:rPr>
          <w:rFonts w:ascii="Times New Roman" w:hAnsi="Times New Roman" w:cs="Times New Roman"/>
          <w:b/>
          <w:bCs/>
        </w:rPr>
      </w:pPr>
      <w:r w:rsidRPr="00A5343F">
        <w:rPr>
          <w:rFonts w:ascii="Times New Roman" w:hAnsi="Times New Roman" w:cs="Times New Roman"/>
          <w:b/>
          <w:bCs/>
        </w:rPr>
        <w:t>EQ-VAS</w:t>
      </w:r>
    </w:p>
    <w:p w14:paraId="3284B069" w14:textId="5400754A" w:rsidR="00AE617D" w:rsidRDefault="00A5343F">
      <w:r w:rsidRPr="00A5343F">
        <w:rPr>
          <w:noProof/>
        </w:rPr>
        <w:lastRenderedPageBreak/>
        <w:drawing>
          <wp:inline distT="0" distB="0" distL="0" distR="0" wp14:anchorId="0C1EB114" wp14:editId="73E89C5B">
            <wp:extent cx="5143500" cy="4574547"/>
            <wp:effectExtent l="0" t="0" r="0" b="35560"/>
            <wp:docPr id="4411" name="Picture 31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" name="Picture 315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390" cy="457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chemeClr val="bg2"/>
                      </a:outerShdw>
                    </a:effectLst>
                  </pic:spPr>
                </pic:pic>
              </a:graphicData>
            </a:graphic>
          </wp:inline>
        </w:drawing>
      </w:r>
    </w:p>
    <w:p w14:paraId="0B8DF3DF" w14:textId="77777777" w:rsidR="00BE57B3" w:rsidRDefault="00BE57B3">
      <w:pPr>
        <w:rPr>
          <w:noProof/>
        </w:rPr>
      </w:pPr>
    </w:p>
    <w:p w14:paraId="7DDC0D57" w14:textId="77777777" w:rsidR="00BE57B3" w:rsidRDefault="00BE57B3">
      <w:pPr>
        <w:rPr>
          <w:noProof/>
        </w:rPr>
      </w:pPr>
    </w:p>
    <w:p w14:paraId="4967E731" w14:textId="77777777" w:rsidR="00BE57B3" w:rsidRDefault="00BE57B3"/>
    <w:p w14:paraId="51AE340F" w14:textId="7DF8B5EB" w:rsidR="008B5C8A" w:rsidRDefault="0078265C">
      <w:r w:rsidRPr="0078265C">
        <w:rPr>
          <w:noProof/>
        </w:rPr>
        <w:drawing>
          <wp:inline distT="0" distB="0" distL="0" distR="0" wp14:anchorId="03B7382F" wp14:editId="1F075491">
            <wp:extent cx="5274310" cy="3524250"/>
            <wp:effectExtent l="0" t="0" r="2540" b="0"/>
            <wp:docPr id="512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FDF38DC" w14:textId="6E9D18B7" w:rsidR="0078265C" w:rsidRPr="0078265C" w:rsidRDefault="0078265C" w:rsidP="0078265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265C">
        <w:rPr>
          <w:rFonts w:ascii="Times New Roman" w:hAnsi="Times New Roman" w:cs="Times New Roman"/>
        </w:rPr>
        <w:lastRenderedPageBreak/>
        <w:t>The sum of the three questions gave the CASE adherence index with question 1 contributing a possible range of 1-4 points. Questions 2 and 3 each contribut</w:t>
      </w:r>
      <w:r w:rsidRPr="00A5343F">
        <w:rPr>
          <w:rFonts w:ascii="Times New Roman" w:hAnsi="Times New Roman" w:cs="Times New Roman"/>
        </w:rPr>
        <w:t>e</w:t>
      </w:r>
      <w:r w:rsidRPr="0078265C">
        <w:rPr>
          <w:rFonts w:ascii="Times New Roman" w:hAnsi="Times New Roman" w:cs="Times New Roman"/>
        </w:rPr>
        <w:t xml:space="preserve"> 1-6 points. </w:t>
      </w:r>
    </w:p>
    <w:p w14:paraId="31954D6E" w14:textId="77777777" w:rsidR="0078265C" w:rsidRPr="0078265C" w:rsidRDefault="0078265C" w:rsidP="0078265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265C">
        <w:rPr>
          <w:rFonts w:ascii="Times New Roman" w:hAnsi="Times New Roman" w:cs="Times New Roman"/>
        </w:rPr>
        <w:t>Total scores ranged from 3-16 and higher scores indicate better adherence.</w:t>
      </w:r>
    </w:p>
    <w:p w14:paraId="71B6A9AA" w14:textId="77777777" w:rsidR="0078265C" w:rsidRDefault="0078265C"/>
    <w:sectPr w:rsidR="0078265C" w:rsidSect="00327BFB">
      <w:footerReference w:type="default" r:id="rId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F8426" w14:textId="77777777" w:rsidR="00713DA1" w:rsidRDefault="00713DA1">
      <w:r>
        <w:separator/>
      </w:r>
    </w:p>
  </w:endnote>
  <w:endnote w:type="continuationSeparator" w:id="0">
    <w:p w14:paraId="65BC4802" w14:textId="77777777" w:rsidR="00713DA1" w:rsidRDefault="0071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8194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A12155" w14:textId="77777777" w:rsidR="00F248A9" w:rsidRDefault="00150D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8868EF" w14:textId="77777777" w:rsidR="00F248A9" w:rsidRDefault="00713D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FF3AE" w14:textId="77777777" w:rsidR="00713DA1" w:rsidRDefault="00713DA1">
      <w:r>
        <w:separator/>
      </w:r>
    </w:p>
  </w:footnote>
  <w:footnote w:type="continuationSeparator" w:id="0">
    <w:p w14:paraId="0100A960" w14:textId="77777777" w:rsidR="00713DA1" w:rsidRDefault="00713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B3C6D"/>
    <w:multiLevelType w:val="hybridMultilevel"/>
    <w:tmpl w:val="BE9C05F2"/>
    <w:lvl w:ilvl="0" w:tplc="65364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BA1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10B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21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F6C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849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08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A6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7A2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81"/>
    <w:rsid w:val="00055EF4"/>
    <w:rsid w:val="00150D9B"/>
    <w:rsid w:val="00194881"/>
    <w:rsid w:val="00202BEF"/>
    <w:rsid w:val="00233146"/>
    <w:rsid w:val="003E3E5B"/>
    <w:rsid w:val="003F11C6"/>
    <w:rsid w:val="00713DA1"/>
    <w:rsid w:val="00777707"/>
    <w:rsid w:val="0078265C"/>
    <w:rsid w:val="008B5C8A"/>
    <w:rsid w:val="00A5343F"/>
    <w:rsid w:val="00AD1287"/>
    <w:rsid w:val="00AE617D"/>
    <w:rsid w:val="00BE57B3"/>
    <w:rsid w:val="00DD665E"/>
    <w:rsid w:val="00EB7BD8"/>
    <w:rsid w:val="00FA6214"/>
    <w:rsid w:val="00FC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9A2FE0"/>
  <w15:chartTrackingRefBased/>
  <w15:docId w15:val="{55CF5E51-3BDC-4CEB-B140-02FE2A0A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881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948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881"/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E61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17D"/>
    <w:rPr>
      <w:rFonts w:eastAsiaTheme="minorEastAsi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92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901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564</Words>
  <Characters>2942</Characters>
  <Application>Microsoft Office Word</Application>
  <DocSecurity>0</DocSecurity>
  <Lines>182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2024-11-07T00:20:00Z</dcterms:created>
  <dcterms:modified xsi:type="dcterms:W3CDTF">2024-11-07T00:20:00Z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8537c5be-f1c4-4b16-94f4-52b197b639ae</vt:lpwstr>
  </property>
</Properties>
</file>