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36961" w:rsidRPr="00632BED" w:rsidRDefault="00D36961" w:rsidP="00D369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2BED">
        <w:rPr>
          <w:rFonts w:ascii="Times New Roman" w:hAnsi="Times New Roman" w:cs="Times New Roman"/>
          <w:b/>
          <w:bCs/>
          <w:sz w:val="24"/>
          <w:szCs w:val="24"/>
        </w:rPr>
        <w:t>Table 1: Collinearity Statistics</w:t>
      </w:r>
    </w:p>
    <w:p w:rsidR="007B1771" w:rsidRDefault="007B1771" w:rsidP="00D36961">
      <w:pPr>
        <w:rPr>
          <w:lang w:val="en-US"/>
        </w:rPr>
      </w:pPr>
    </w:p>
    <w:tbl>
      <w:tblPr>
        <w:tblW w:w="11106" w:type="dxa"/>
        <w:jc w:val="center"/>
        <w:tblLook w:val="04A0" w:firstRow="1" w:lastRow="0" w:firstColumn="1" w:lastColumn="0" w:noHBand="0" w:noVBand="1"/>
      </w:tblPr>
      <w:tblGrid>
        <w:gridCol w:w="5008"/>
        <w:gridCol w:w="1287"/>
        <w:gridCol w:w="1085"/>
        <w:gridCol w:w="1205"/>
        <w:gridCol w:w="650"/>
        <w:gridCol w:w="1205"/>
        <w:gridCol w:w="666"/>
      </w:tblGrid>
      <w:tr w:rsidR="00D36961" w:rsidRPr="00CC0E35" w:rsidTr="00D36961">
        <w:trPr>
          <w:trHeight w:val="250"/>
          <w:jc w:val="center"/>
        </w:trPr>
        <w:tc>
          <w:tcPr>
            <w:tcW w:w="5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VARIABLES</w:t>
            </w:r>
          </w:p>
        </w:tc>
        <w:tc>
          <w:tcPr>
            <w:tcW w:w="60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Collinearity Statistics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Tolerance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VIF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Tolerance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VIF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Tolerance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VIF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Average Rainfall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5.66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7.19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2.78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Severe Drought Frequency (in 12,6,3 months lag)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2.65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2.56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4.47</w:t>
            </w:r>
          </w:p>
        </w:tc>
      </w:tr>
      <w:tr w:rsidR="00D36961" w:rsidRPr="00CC0E35" w:rsidTr="00D36961">
        <w:trPr>
          <w:trHeight w:val="26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Extreme Drought Frequency (in 12,6,3 months lag)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0.61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1.63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3.89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0.41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2.46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Change in Annual Rainfall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3.53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3.43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2.92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MK Tau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5.16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6.10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3.33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Soil Texture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0.68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1.48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0.67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1.49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4.25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Soil Moisture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4.41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4.52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0.65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1.54</w:t>
            </w:r>
          </w:p>
        </w:tc>
      </w:tr>
      <w:tr w:rsidR="00D36961" w:rsidRPr="00CC0E35" w:rsidTr="00D36961">
        <w:trPr>
          <w:trHeight w:val="271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Longest Drought period Magnitude (in 12,6,3 months lag)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2.01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3.84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3.14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Geology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2.54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2.72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0.38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2.65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Heatwave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8.41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8.52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8.30</w:t>
            </w:r>
          </w:p>
        </w:tc>
      </w:tr>
      <w:tr w:rsidR="00D36961" w:rsidRPr="00CC0E35" w:rsidTr="00D36961">
        <w:trPr>
          <w:trHeight w:val="24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Crop Productivity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3.19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2.66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2.74</w:t>
            </w:r>
          </w:p>
        </w:tc>
      </w:tr>
      <w:tr w:rsidR="00D36961" w:rsidRPr="00CC0E35" w:rsidTr="00D36961">
        <w:trPr>
          <w:trHeight w:val="26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Distance from River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3.23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2.94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0.43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2.35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DPAI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2.54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2.50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2.01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Drought Duration (in 12,6,3 months lag)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3.14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3.20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0.14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7.41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Slope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1.95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1.94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1.95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LULC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0.99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1.01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0.99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1.01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0.99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1.01</w:t>
            </w:r>
          </w:p>
        </w:tc>
      </w:tr>
      <w:tr w:rsidR="00D36961" w:rsidRPr="00CC0E35" w:rsidTr="00D36961">
        <w:trPr>
          <w:trHeight w:val="250"/>
          <w:jc w:val="center"/>
        </w:trPr>
        <w:tc>
          <w:tcPr>
            <w:tcW w:w="50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Mean Drought Intensity (in 12,6,3 months lag)</w:t>
            </w: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0.51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1.97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0.20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5.13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0.37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2.74</w:t>
            </w:r>
          </w:p>
        </w:tc>
      </w:tr>
    </w:tbl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 w:rsidP="00D36961">
      <w:pPr>
        <w:jc w:val="center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2: Importance of the variables using MLP NN</w:t>
      </w:r>
    </w:p>
    <w:p w:rsidR="00D36961" w:rsidRDefault="00D36961" w:rsidP="00D36961">
      <w:pPr>
        <w:rPr>
          <w:lang w:val="en-US"/>
        </w:rPr>
      </w:pPr>
    </w:p>
    <w:tbl>
      <w:tblPr>
        <w:tblW w:w="11086" w:type="dxa"/>
        <w:jc w:val="center"/>
        <w:tblLook w:val="04A0" w:firstRow="1" w:lastRow="0" w:firstColumn="1" w:lastColumn="0" w:noHBand="0" w:noVBand="1"/>
      </w:tblPr>
      <w:tblGrid>
        <w:gridCol w:w="6566"/>
        <w:gridCol w:w="1505"/>
        <w:gridCol w:w="1505"/>
        <w:gridCol w:w="1510"/>
      </w:tblGrid>
      <w:tr w:rsidR="00D36961" w:rsidRPr="00CC0E35" w:rsidTr="00D36961">
        <w:trPr>
          <w:trHeight w:val="192"/>
          <w:jc w:val="center"/>
        </w:trPr>
        <w:tc>
          <w:tcPr>
            <w:tcW w:w="110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6961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Independent Variable Importance (MLP-NN)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Importance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Importance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Importance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Average Rainfall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0.095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0.100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Severe Drought Frequency (in 12,6,3 months lag)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0.055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0.044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Extreme Drought Frequency (in 12,6,3 months lag)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0.105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0.062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0.081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Change in Annual Rainfall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0.094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0.093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MK Tau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0.065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0.052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0.031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Soil Texture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0.013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0.048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Soil Moisture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0.089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0.045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0.105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Longest Drought period Magnitude (in 12,6,3 months lag)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0.109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0.079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0.025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Geology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0.134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0.102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0.117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Heatwave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0.047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0.049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Crop Productivity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0.061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0.060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Distance from River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0.074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0.035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0.055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DPAI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0.069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0.063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0.042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Drought Duration (in 12,6,3 months lag)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0.122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0.030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Slope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0.081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0.042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0.086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LULC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0.018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0.031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0.034</w:t>
            </w:r>
          </w:p>
        </w:tc>
      </w:tr>
      <w:tr w:rsidR="00D36961" w:rsidRPr="00CC0E35" w:rsidTr="00D36961">
        <w:trPr>
          <w:trHeight w:val="143"/>
          <w:jc w:val="center"/>
        </w:trPr>
        <w:tc>
          <w:tcPr>
            <w:tcW w:w="65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Mean Drought Intensity (in 12,6,3 months lag)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0.023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0.053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961" w:rsidRPr="00CC0E35" w:rsidRDefault="00D36961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CC0E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0.069</w:t>
            </w:r>
          </w:p>
        </w:tc>
      </w:tr>
    </w:tbl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482AA3" w:rsidRPr="00632BED" w:rsidRDefault="00482AA3" w:rsidP="00482AA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2BE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3: </w:t>
      </w:r>
      <w:r w:rsidRPr="00632BED">
        <w:rPr>
          <w:rFonts w:ascii="Times New Roman" w:hAnsi="Times New Roman" w:cs="Times New Roman"/>
          <w:b/>
          <w:bCs/>
          <w:sz w:val="24"/>
          <w:szCs w:val="24"/>
          <w:lang w:val="en-US"/>
        </w:rPr>
        <w:t>The area under the curve (AUC) of the ROC using the random sample</w:t>
      </w:r>
    </w:p>
    <w:p w:rsidR="00D36961" w:rsidRDefault="00D36961">
      <w:pPr>
        <w:rPr>
          <w:lang w:val="en-US"/>
        </w:rPr>
      </w:pPr>
    </w:p>
    <w:tbl>
      <w:tblPr>
        <w:tblW w:w="9790" w:type="dxa"/>
        <w:tblLook w:val="04A0" w:firstRow="1" w:lastRow="0" w:firstColumn="1" w:lastColumn="0" w:noHBand="0" w:noVBand="1"/>
      </w:tblPr>
      <w:tblGrid>
        <w:gridCol w:w="3623"/>
        <w:gridCol w:w="934"/>
        <w:gridCol w:w="1265"/>
        <w:gridCol w:w="1243"/>
        <w:gridCol w:w="1187"/>
        <w:gridCol w:w="1538"/>
      </w:tblGrid>
      <w:tr w:rsidR="00482AA3" w:rsidRPr="006A5016" w:rsidTr="00482AA3">
        <w:trPr>
          <w:trHeight w:val="680"/>
        </w:trPr>
        <w:tc>
          <w:tcPr>
            <w:tcW w:w="36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9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Area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Std.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Error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Asymptotic Sig.</w:t>
            </w: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:lang w:eastAsia="en-IN"/>
                <w14:ligatures w14:val="none"/>
              </w:rPr>
              <w:t>b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Asymptotic 95% Confidence Interval</w:t>
            </w:r>
          </w:p>
        </w:tc>
      </w:tr>
      <w:tr w:rsidR="00482AA3" w:rsidRPr="006A5016" w:rsidTr="00482AA3">
        <w:trPr>
          <w:trHeight w:val="453"/>
        </w:trPr>
        <w:tc>
          <w:tcPr>
            <w:tcW w:w="3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9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12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12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Lower Bound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Upper Bound</w:t>
            </w:r>
          </w:p>
        </w:tc>
      </w:tr>
      <w:tr w:rsidR="00482AA3" w:rsidRPr="006A5016" w:rsidTr="00482AA3">
        <w:trPr>
          <w:trHeight w:val="477"/>
        </w:trPr>
        <w:tc>
          <w:tcPr>
            <w:tcW w:w="3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MLP NN (3 MONTHS)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</w:t>
            </w:r>
            <w:r w:rsidR="00907D4D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39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</w:t>
            </w:r>
            <w:r w:rsidR="00907D4D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</w:tr>
      <w:tr w:rsidR="00482AA3" w:rsidRPr="006A5016" w:rsidTr="00482AA3">
        <w:trPr>
          <w:trHeight w:val="28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MLP NN (6 MONTHS)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0.932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0.93</w:t>
            </w:r>
            <w:r w:rsidR="00907D4D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0.933</w:t>
            </w:r>
          </w:p>
        </w:tc>
      </w:tr>
      <w:tr w:rsidR="00482AA3" w:rsidRPr="006A5016" w:rsidTr="00482AA3">
        <w:trPr>
          <w:trHeight w:val="28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MLP NN (12 MONTHS)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0.933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0.93</w:t>
            </w:r>
            <w:r w:rsidR="00907D4D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0.934</w:t>
            </w:r>
          </w:p>
        </w:tc>
      </w:tr>
      <w:tr w:rsidR="00482AA3" w:rsidRPr="006A5016" w:rsidTr="00482AA3">
        <w:trPr>
          <w:trHeight w:val="28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DLNN (3 MONTHS)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0.940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0.939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0.941</w:t>
            </w:r>
          </w:p>
        </w:tc>
      </w:tr>
      <w:tr w:rsidR="00482AA3" w:rsidRPr="006A5016" w:rsidTr="00482AA3">
        <w:trPr>
          <w:trHeight w:val="28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DLNN (6 MONTHS)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0.936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0.935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0.937</w:t>
            </w:r>
          </w:p>
        </w:tc>
      </w:tr>
      <w:tr w:rsidR="00482AA3" w:rsidRPr="006A5016" w:rsidTr="00482AA3">
        <w:trPr>
          <w:trHeight w:val="286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DLNN (12 MONTHS)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0.942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</w:t>
            </w:r>
            <w:r w:rsidR="00907D4D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</w:tr>
      <w:tr w:rsidR="00482AA3" w:rsidRPr="006A5016" w:rsidTr="00482AA3">
        <w:trPr>
          <w:trHeight w:val="369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HYBRID ENSEMBLE (3 MONTHS)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0.942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0.941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</w:t>
            </w:r>
            <w:r w:rsidR="00907D4D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</w:tr>
      <w:tr w:rsidR="00482AA3" w:rsidRPr="006A5016" w:rsidTr="00482AA3">
        <w:trPr>
          <w:trHeight w:val="357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HYBRID ENSEMBLE (6 MONTHS)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0.942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0.94</w:t>
            </w:r>
            <w:r w:rsidR="00907D4D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</w:tr>
      <w:tr w:rsidR="00482AA3" w:rsidRPr="006A5016" w:rsidTr="00482AA3">
        <w:trPr>
          <w:trHeight w:val="346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HYBRID ENSEMBLE (12 MONTHS)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0.953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0.952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6A5016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A501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0.95</w:t>
            </w:r>
            <w:r w:rsidR="00907D4D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</w:tr>
    </w:tbl>
    <w:p w:rsidR="00482AA3" w:rsidRDefault="00482AA3">
      <w:pPr>
        <w:rPr>
          <w:lang w:val="en-US"/>
        </w:rPr>
      </w:pPr>
    </w:p>
    <w:p w:rsidR="00D36961" w:rsidRDefault="00D36961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p w:rsidR="00482AA3" w:rsidRDefault="00482AA3" w:rsidP="00482AA3">
      <w:pPr>
        <w:jc w:val="center"/>
        <w:rPr>
          <w:lang w:val="en-US"/>
        </w:rPr>
      </w:pPr>
      <w:r w:rsidRPr="00632BE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4: </w:t>
      </w:r>
      <w:bookmarkStart w:id="0" w:name="_Hlk176950660"/>
      <w:r w:rsidR="00EB42E4">
        <w:rPr>
          <w:rFonts w:ascii="Times New Roman" w:hAnsi="Times New Roman" w:cs="Times New Roman"/>
          <w:b/>
          <w:bCs/>
          <w:sz w:val="24"/>
          <w:szCs w:val="24"/>
        </w:rPr>
        <w:t>Spatial distribution</w:t>
      </w:r>
      <w:r w:rsidRPr="00632BED">
        <w:rPr>
          <w:rFonts w:ascii="Times New Roman" w:hAnsi="Times New Roman" w:cs="Times New Roman"/>
          <w:b/>
          <w:bCs/>
          <w:sz w:val="24"/>
          <w:szCs w:val="24"/>
        </w:rPr>
        <w:t xml:space="preserve"> of the </w:t>
      </w:r>
      <w:r w:rsidR="00EB42E4">
        <w:rPr>
          <w:rFonts w:ascii="Times New Roman" w:hAnsi="Times New Roman" w:cs="Times New Roman"/>
          <w:b/>
          <w:bCs/>
          <w:sz w:val="24"/>
          <w:szCs w:val="24"/>
        </w:rPr>
        <w:t>drought-prone region by the MLP-NN, Dense Net and HYBRID DEEP LEARNING ENSEMBLE (3,6- and 12-months lag)</w:t>
      </w:r>
    </w:p>
    <w:bookmarkEnd w:id="0"/>
    <w:p w:rsidR="00482AA3" w:rsidRDefault="00482AA3">
      <w:pPr>
        <w:rPr>
          <w:lang w:val="en-US"/>
        </w:rPr>
      </w:pPr>
    </w:p>
    <w:p w:rsidR="00482AA3" w:rsidRDefault="00482AA3">
      <w:pPr>
        <w:rPr>
          <w:lang w:val="en-US"/>
        </w:rPr>
      </w:pPr>
    </w:p>
    <w:tbl>
      <w:tblPr>
        <w:tblW w:w="10998" w:type="dxa"/>
        <w:jc w:val="center"/>
        <w:tblLook w:val="04A0" w:firstRow="1" w:lastRow="0" w:firstColumn="1" w:lastColumn="0" w:noHBand="0" w:noVBand="1"/>
      </w:tblPr>
      <w:tblGrid>
        <w:gridCol w:w="4561"/>
        <w:gridCol w:w="1351"/>
        <w:gridCol w:w="967"/>
        <w:gridCol w:w="1621"/>
        <w:gridCol w:w="1060"/>
        <w:gridCol w:w="1438"/>
      </w:tblGrid>
      <w:tr w:rsidR="00482AA3" w:rsidRPr="00FC48C7" w:rsidTr="00482AA3">
        <w:trPr>
          <w:trHeight w:val="46"/>
          <w:jc w:val="center"/>
        </w:trPr>
        <w:tc>
          <w:tcPr>
            <w:tcW w:w="4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MODEL NAME</w:t>
            </w:r>
          </w:p>
        </w:tc>
        <w:tc>
          <w:tcPr>
            <w:tcW w:w="64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AREA (in %)</w:t>
            </w:r>
          </w:p>
        </w:tc>
      </w:tr>
      <w:tr w:rsidR="00482AA3" w:rsidRPr="00FC48C7" w:rsidTr="00482AA3">
        <w:trPr>
          <w:trHeight w:val="46"/>
          <w:jc w:val="center"/>
        </w:trPr>
        <w:tc>
          <w:tcPr>
            <w:tcW w:w="4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VERY LOW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LOW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MODERATE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HIGH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VERY HIGH</w:t>
            </w:r>
          </w:p>
        </w:tc>
      </w:tr>
      <w:tr w:rsidR="00482AA3" w:rsidRPr="00FC48C7" w:rsidTr="00482AA3">
        <w:trPr>
          <w:trHeight w:val="46"/>
          <w:jc w:val="center"/>
        </w:trPr>
        <w:tc>
          <w:tcPr>
            <w:tcW w:w="4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MLP-NN (3 months Drought prone region)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16.22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21.43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14.71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11.98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35.66</w:t>
            </w:r>
          </w:p>
        </w:tc>
      </w:tr>
      <w:tr w:rsidR="00482AA3" w:rsidRPr="00FC48C7" w:rsidTr="00482AA3">
        <w:trPr>
          <w:trHeight w:val="46"/>
          <w:jc w:val="center"/>
        </w:trPr>
        <w:tc>
          <w:tcPr>
            <w:tcW w:w="4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MLP-NN (6 months Drought prone region)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1.27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9.58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31.53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33.77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23.84</w:t>
            </w:r>
          </w:p>
        </w:tc>
      </w:tr>
      <w:tr w:rsidR="00482AA3" w:rsidRPr="00FC48C7" w:rsidTr="00482AA3">
        <w:trPr>
          <w:trHeight w:val="40"/>
          <w:jc w:val="center"/>
        </w:trPr>
        <w:tc>
          <w:tcPr>
            <w:tcW w:w="4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MLP-NN (12 months Drought prone region)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15.88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14.19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21.08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20.30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28.55</w:t>
            </w:r>
          </w:p>
        </w:tc>
      </w:tr>
      <w:tr w:rsidR="00482AA3" w:rsidRPr="00FC48C7" w:rsidTr="00482AA3">
        <w:trPr>
          <w:trHeight w:val="51"/>
          <w:jc w:val="center"/>
        </w:trPr>
        <w:tc>
          <w:tcPr>
            <w:tcW w:w="4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Dense Net (3 months Drought prone region)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35.77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11.73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15.46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14.42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22.62</w:t>
            </w:r>
          </w:p>
        </w:tc>
      </w:tr>
      <w:tr w:rsidR="00482AA3" w:rsidRPr="00FC48C7" w:rsidTr="00482AA3">
        <w:trPr>
          <w:trHeight w:val="47"/>
          <w:jc w:val="center"/>
        </w:trPr>
        <w:tc>
          <w:tcPr>
            <w:tcW w:w="4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Dense Net (6 months Drought prone region)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35.86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11.76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19.11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10.80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22.47</w:t>
            </w:r>
          </w:p>
        </w:tc>
      </w:tr>
      <w:tr w:rsidR="00482AA3" w:rsidRPr="00FC48C7" w:rsidTr="00482AA3">
        <w:trPr>
          <w:trHeight w:val="54"/>
          <w:jc w:val="center"/>
        </w:trPr>
        <w:tc>
          <w:tcPr>
            <w:tcW w:w="4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Dense Net (12 months Drought prone region)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34.07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11.94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21.01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6.87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26.11</w:t>
            </w:r>
          </w:p>
        </w:tc>
      </w:tr>
      <w:tr w:rsidR="00482AA3" w:rsidRPr="00FC48C7" w:rsidTr="00482AA3">
        <w:trPr>
          <w:trHeight w:val="54"/>
          <w:jc w:val="center"/>
        </w:trPr>
        <w:tc>
          <w:tcPr>
            <w:tcW w:w="4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482AA3" w:rsidRPr="00FC48C7" w:rsidTr="00482AA3">
        <w:trPr>
          <w:trHeight w:val="91"/>
          <w:jc w:val="center"/>
        </w:trPr>
        <w:tc>
          <w:tcPr>
            <w:tcW w:w="4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HYBRID DEEPL EARNING ENSEMBLE (3 months Drought prone region)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35.7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11.7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15.4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14.4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22.6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</w:tr>
      <w:tr w:rsidR="00482AA3" w:rsidRPr="00FC48C7" w:rsidTr="00482AA3">
        <w:trPr>
          <w:trHeight w:val="91"/>
          <w:jc w:val="center"/>
        </w:trPr>
        <w:tc>
          <w:tcPr>
            <w:tcW w:w="4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HYBRID DEEPL EARNING ENSEMBLE (6 months Drought prone region)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3.51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32.90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31.96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19.56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12.06</w:t>
            </w:r>
          </w:p>
        </w:tc>
      </w:tr>
      <w:tr w:rsidR="00482AA3" w:rsidRPr="00FC48C7" w:rsidTr="00482AA3">
        <w:trPr>
          <w:trHeight w:val="91"/>
          <w:jc w:val="center"/>
        </w:trPr>
        <w:tc>
          <w:tcPr>
            <w:tcW w:w="4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HYBRID DEEPL EARNING ENSEMBLE (12 months Drought prone region)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5.11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33.74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16.29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25.55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2AA3" w:rsidRPr="00FC48C7" w:rsidRDefault="00482AA3" w:rsidP="000A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FC48C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19.31</w:t>
            </w:r>
          </w:p>
        </w:tc>
      </w:tr>
    </w:tbl>
    <w:p w:rsidR="00482AA3" w:rsidRPr="00D36961" w:rsidRDefault="00482AA3">
      <w:pPr>
        <w:rPr>
          <w:lang w:val="en-US"/>
        </w:rPr>
      </w:pPr>
    </w:p>
    <w:sectPr w:rsidR="00482AA3" w:rsidRPr="00D369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A69C6" w:rsidRDefault="006A69C6" w:rsidP="00482AA3">
      <w:pPr>
        <w:spacing w:after="0" w:line="240" w:lineRule="auto"/>
      </w:pPr>
      <w:r>
        <w:separator/>
      </w:r>
    </w:p>
  </w:endnote>
  <w:endnote w:type="continuationSeparator" w:id="0">
    <w:p w:rsidR="006A69C6" w:rsidRDefault="006A69C6" w:rsidP="00482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A69C6" w:rsidRDefault="006A69C6" w:rsidP="00482AA3">
      <w:pPr>
        <w:spacing w:after="0" w:line="240" w:lineRule="auto"/>
      </w:pPr>
      <w:r>
        <w:separator/>
      </w:r>
    </w:p>
  </w:footnote>
  <w:footnote w:type="continuationSeparator" w:id="0">
    <w:p w:rsidR="006A69C6" w:rsidRDefault="006A69C6" w:rsidP="00482A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961"/>
    <w:rsid w:val="00482AA3"/>
    <w:rsid w:val="005F0AD3"/>
    <w:rsid w:val="006A69C6"/>
    <w:rsid w:val="00746BD5"/>
    <w:rsid w:val="007B1771"/>
    <w:rsid w:val="00823B2A"/>
    <w:rsid w:val="00907D4D"/>
    <w:rsid w:val="00AF4FDB"/>
    <w:rsid w:val="00BB0B95"/>
    <w:rsid w:val="00BC4906"/>
    <w:rsid w:val="00D36961"/>
    <w:rsid w:val="00D5668E"/>
    <w:rsid w:val="00DC5DD1"/>
    <w:rsid w:val="00EB42E4"/>
    <w:rsid w:val="00F6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3392C5-8405-4A3D-AD52-7C883115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9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2A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2AA3"/>
  </w:style>
  <w:style w:type="paragraph" w:styleId="Footer">
    <w:name w:val="footer"/>
    <w:basedOn w:val="Normal"/>
    <w:link w:val="FooterChar"/>
    <w:uiPriority w:val="99"/>
    <w:unhideWhenUsed/>
    <w:rsid w:val="00482A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2C394E-B57C-49E4-BAC3-9666CC747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569</Words>
  <Characters>2910</Characters>
  <Application>Microsoft Office Word</Application>
  <DocSecurity>0</DocSecurity>
  <Lines>485</Lines>
  <Paragraphs>386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Gopal Chowdhury</dc:creator>
  <cp:keywords/>
  <dc:description/>
  <cp:lastModifiedBy>Gopal Chowdhury</cp:lastModifiedBy>
  <cp:revision>2</cp:revision>
  <dcterms:created xsi:type="dcterms:W3CDTF">2024-11-13T12:37:00Z</dcterms:created>
  <dcterms:modified xsi:type="dcterms:W3CDTF">2024-11-13T12:37:00Z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af64edd4-51b9-4324-a3ac-53e32d06d93b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12th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http://www.zotero.org/styles/modeling-earth-systems-and-environment</vt:lpwstr>
  </property>
  <property fmtid="{D5CDD505-2E9C-101B-9397-08002B2CF9AE}" pid="18" name="Mendeley Recent Style Name 7_1">
    <vt:lpwstr>Modeling Earth Systems and Environment</vt:lpwstr>
  </property>
  <property fmtid="{D5CDD505-2E9C-101B-9397-08002B2CF9AE}" pid="19" name="Mendeley Recent Style Id 8_1">
    <vt:lpwstr>http://www.zotero.org/styles/modern-humanities-research-association</vt:lpwstr>
  </property>
  <property fmtid="{D5CDD505-2E9C-101B-9397-08002B2CF9AE}" pid="20" name="Mendeley Recent Style Name 8_1">
    <vt:lpwstr>Modern Humanities Research Association 3rd edition (note with bibliography)</vt:lpwstr>
  </property>
  <property fmtid="{D5CDD505-2E9C-101B-9397-08002B2CF9AE}" pid="21" name="Mendeley Recent Style Id 9_1">
    <vt:lpwstr>http://www.zotero.org/styles/science-of-the-total-environment</vt:lpwstr>
  </property>
  <property fmtid="{D5CDD505-2E9C-101B-9397-08002B2CF9AE}" pid="22" name="Mendeley Recent Style Name 9_1">
    <vt:lpwstr>Science of the Total Environment</vt:lpwstr>
  </property>
</Properties>
</file>