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92F940" w14:textId="77777777" w:rsidR="00E747FE" w:rsidRPr="00DF7566" w:rsidRDefault="00E747FE" w:rsidP="00E747FE">
      <w:pPr>
        <w:jc w:val="center"/>
        <w:rPr>
          <w:rFonts w:ascii="Times New Roman" w:hAnsi="Times New Roman" w:cs="Times New Roman"/>
        </w:rPr>
      </w:pPr>
      <w:r>
        <w:rPr>
          <w:rFonts w:hint="eastAsia"/>
          <w:noProof/>
        </w:rPr>
        <w:drawing>
          <wp:inline distT="0" distB="0" distL="0" distR="0" wp14:anchorId="04BA278C" wp14:editId="552E2805">
            <wp:extent cx="5312833" cy="7290388"/>
            <wp:effectExtent l="0" t="0" r="2540" b="6350"/>
            <wp:docPr id="149097822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9698" cy="7299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70C247" w14:textId="77777777" w:rsidR="00E747FE" w:rsidRDefault="00E747FE" w:rsidP="00E747FE">
      <w:pPr>
        <w:pStyle w:val="NormalWeb"/>
        <w:spacing w:before="0" w:beforeAutospacing="0" w:after="0" w:afterAutospacing="0"/>
        <w:jc w:val="both"/>
        <w:rPr>
          <w:rFonts w:eastAsiaTheme="minorEastAsia"/>
        </w:rPr>
      </w:pPr>
      <w:r w:rsidRPr="00406668">
        <w:rPr>
          <w:b/>
        </w:rPr>
        <w:t xml:space="preserve">Extended Data Fig. </w:t>
      </w:r>
      <w:r w:rsidRPr="00566DD0">
        <w:rPr>
          <w:rFonts w:eastAsiaTheme="minorEastAsia"/>
          <w:b/>
        </w:rPr>
        <w:t>1</w:t>
      </w:r>
      <w:r w:rsidRPr="00226146">
        <w:rPr>
          <w:rFonts w:eastAsiaTheme="minorEastAsia" w:hint="eastAsia"/>
          <w:b/>
          <w:bCs/>
        </w:rPr>
        <w:t>:</w:t>
      </w:r>
      <w:r w:rsidRPr="00566DD0">
        <w:t xml:space="preserve"> Structure determination of RAG S</w:t>
      </w:r>
      <w:r w:rsidRPr="00566DD0">
        <w:rPr>
          <w:rFonts w:eastAsiaTheme="minorEastAsia"/>
        </w:rPr>
        <w:t>E</w:t>
      </w:r>
      <w:r w:rsidRPr="00566DD0">
        <w:t xml:space="preserve">C by </w:t>
      </w:r>
      <w:r>
        <w:t>cryo-EM</w:t>
      </w:r>
      <w:r w:rsidRPr="00566DD0">
        <w:t xml:space="preserve">. </w:t>
      </w:r>
      <w:r w:rsidRPr="00566DD0">
        <w:rPr>
          <w:b/>
          <w:bCs/>
        </w:rPr>
        <w:t>a</w:t>
      </w:r>
      <w:r w:rsidRPr="00566DD0">
        <w:t>,</w:t>
      </w:r>
      <w:r w:rsidRPr="00566DD0">
        <w:rPr>
          <w:b/>
        </w:rPr>
        <w:t xml:space="preserve"> </w:t>
      </w:r>
      <w:r w:rsidRPr="00566DD0">
        <w:t xml:space="preserve">Flow chart for the </w:t>
      </w:r>
      <w:r>
        <w:t>cryo-EM</w:t>
      </w:r>
      <w:r w:rsidRPr="00566DD0">
        <w:t xml:space="preserve"> data processing. The maps </w:t>
      </w:r>
      <w:r>
        <w:rPr>
          <w:rFonts w:eastAsiaTheme="minorEastAsia" w:hint="eastAsia"/>
        </w:rPr>
        <w:t>showing</w:t>
      </w:r>
      <w:r w:rsidRPr="00566DD0">
        <w:t xml:space="preserve"> </w:t>
      </w:r>
      <w:r>
        <w:rPr>
          <w:rFonts w:eastAsiaTheme="minorEastAsia" w:hint="eastAsia"/>
        </w:rPr>
        <w:t xml:space="preserve">local resolution estimations and marked with </w:t>
      </w:r>
      <w:r w:rsidRPr="00566DD0">
        <w:t>red bold letters are used for final model building of STC</w:t>
      </w:r>
      <w:r w:rsidRPr="00566DD0">
        <w:rPr>
          <w:rFonts w:eastAsiaTheme="minorEastAsia"/>
        </w:rPr>
        <w:t xml:space="preserve"> structures</w:t>
      </w:r>
      <w:r w:rsidRPr="00566DD0">
        <w:t>.</w:t>
      </w:r>
      <w:r>
        <w:rPr>
          <w:rFonts w:eastAsiaTheme="minorEastAsia" w:hint="eastAsia"/>
        </w:rPr>
        <w:t xml:space="preserve"> </w:t>
      </w:r>
      <w:r w:rsidRPr="00566DD0">
        <w:rPr>
          <w:b/>
          <w:bCs/>
        </w:rPr>
        <w:t>b</w:t>
      </w:r>
      <w:r w:rsidRPr="00566DD0">
        <w:t>,</w:t>
      </w:r>
      <w:r w:rsidRPr="00566DD0">
        <w:rPr>
          <w:b/>
          <w:bCs/>
        </w:rPr>
        <w:t xml:space="preserve"> c</w:t>
      </w:r>
      <w:r w:rsidRPr="00566DD0">
        <w:t>,</w:t>
      </w:r>
      <w:r w:rsidRPr="00566DD0">
        <w:rPr>
          <w:rFonts w:eastAsiaTheme="minorEastAsia"/>
        </w:rPr>
        <w:t xml:space="preserve"> </w:t>
      </w:r>
      <w:r w:rsidRPr="00566DD0">
        <w:t>A representative cryo-EM micrograph and 2D classes of different views</w:t>
      </w:r>
      <w:r w:rsidRPr="00566DD0">
        <w:rPr>
          <w:rFonts w:eastAsiaTheme="minorEastAsia"/>
        </w:rPr>
        <w:t>.</w:t>
      </w:r>
      <w:r>
        <w:rPr>
          <w:rFonts w:eastAsiaTheme="minorEastAsia" w:hint="eastAsia"/>
        </w:rPr>
        <w:t xml:space="preserve"> </w:t>
      </w:r>
      <w:r>
        <w:rPr>
          <w:rFonts w:eastAsiaTheme="minorEastAsia" w:hint="eastAsia"/>
          <w:b/>
          <w:bCs/>
        </w:rPr>
        <w:t>d</w:t>
      </w:r>
      <w:r w:rsidRPr="00566DD0">
        <w:rPr>
          <w:rFonts w:eastAsiaTheme="minorEastAsia"/>
          <w:b/>
          <w:bCs/>
        </w:rPr>
        <w:t>-</w:t>
      </w:r>
      <w:r>
        <w:rPr>
          <w:rFonts w:eastAsiaTheme="minorEastAsia" w:hint="eastAsia"/>
          <w:b/>
          <w:bCs/>
        </w:rPr>
        <w:t>h</w:t>
      </w:r>
      <w:r w:rsidRPr="00566DD0">
        <w:rPr>
          <w:rFonts w:eastAsiaTheme="minorEastAsia"/>
          <w:b/>
          <w:bCs/>
        </w:rPr>
        <w:t>,</w:t>
      </w:r>
      <w:r w:rsidRPr="00566DD0">
        <w:rPr>
          <w:rFonts w:eastAsiaTheme="minorEastAsia"/>
        </w:rPr>
        <w:t xml:space="preserve"> </w:t>
      </w:r>
      <w:r w:rsidRPr="00566DD0">
        <w:t>FSC curves</w:t>
      </w:r>
      <w:r w:rsidRPr="00566DD0">
        <w:rPr>
          <w:rFonts w:eastAsiaTheme="minorEastAsia"/>
        </w:rPr>
        <w:t>, a</w:t>
      </w:r>
      <w:r w:rsidRPr="00566DD0">
        <w:t>ngular distributions</w:t>
      </w:r>
      <w:r w:rsidRPr="00566DD0">
        <w:rPr>
          <w:rFonts w:eastAsiaTheme="minorEastAsia"/>
        </w:rPr>
        <w:t xml:space="preserve"> and</w:t>
      </w:r>
      <w:r w:rsidRPr="00566DD0">
        <w:t xml:space="preserve"> </w:t>
      </w:r>
      <w:r>
        <w:rPr>
          <w:rFonts w:eastAsiaTheme="minorEastAsia" w:hint="eastAsia"/>
        </w:rPr>
        <w:t>r</w:t>
      </w:r>
      <w:r>
        <w:t>epresentative</w:t>
      </w:r>
      <w:r w:rsidRPr="00566DD0">
        <w:rPr>
          <w:rFonts w:eastAsiaTheme="minorEastAsia"/>
        </w:rPr>
        <w:t xml:space="preserve"> </w:t>
      </w:r>
      <w:r>
        <w:rPr>
          <w:rFonts w:eastAsiaTheme="minorEastAsia" w:hint="eastAsia"/>
        </w:rPr>
        <w:t xml:space="preserve">densities </w:t>
      </w:r>
      <w:r w:rsidRPr="00566DD0">
        <w:t>of S</w:t>
      </w:r>
      <w:r w:rsidRPr="00566DD0">
        <w:rPr>
          <w:rFonts w:eastAsiaTheme="minorEastAsia"/>
        </w:rPr>
        <w:t>EC maps.</w:t>
      </w:r>
    </w:p>
    <w:p w14:paraId="0AD9CFD9" w14:textId="77777777" w:rsidR="00E747FE" w:rsidRPr="00DF7566" w:rsidRDefault="00E747FE" w:rsidP="00E747FE">
      <w:pPr>
        <w:jc w:val="center"/>
        <w:rPr>
          <w:rFonts w:ascii="Times New Roman" w:hAnsi="Times New Roman" w:cs="Times New Roman"/>
          <w:b/>
        </w:rPr>
      </w:pPr>
      <w:r w:rsidRPr="003B66FD"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338AF083" wp14:editId="7439970C">
            <wp:extent cx="5720715" cy="4005580"/>
            <wp:effectExtent l="0" t="0" r="0" b="0"/>
            <wp:docPr id="214050482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715" cy="4005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077832" w14:textId="77777777" w:rsidR="00E747FE" w:rsidRDefault="00E747FE" w:rsidP="00E747FE">
      <w:pP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 xml:space="preserve">Extended Data Fig. </w:t>
      </w:r>
      <w:r w:rsidRPr="009D6737">
        <w:rPr>
          <w:rFonts w:ascii="Times New Roman" w:hAnsi="Times New Roman" w:cs="Times New Roman" w:hint="eastAsia"/>
          <w:b/>
        </w:rPr>
        <w:t>2</w:t>
      </w:r>
      <w:r>
        <w:rPr>
          <w:rFonts w:ascii="Times New Roman" w:hAnsi="Times New Roman" w:cs="Times New Roman" w:hint="eastAsia"/>
          <w:b/>
        </w:rPr>
        <w:t>:</w:t>
      </w:r>
      <w:r w:rsidRPr="009D6737">
        <w:rPr>
          <w:rFonts w:ascii="Times New Roman" w:hAnsi="Times New Roman" w:cs="Times New Roman"/>
          <w:b/>
        </w:rPr>
        <w:t xml:space="preserve"> </w:t>
      </w:r>
      <w:r w:rsidRPr="009D6737">
        <w:rPr>
          <w:rFonts w:ascii="Times New Roman" w:hAnsi="Times New Roman" w:cs="Times New Roman" w:hint="eastAsia"/>
          <w:bCs/>
        </w:rPr>
        <w:t>RAG</w:t>
      </w:r>
      <w:r>
        <w:rPr>
          <w:rFonts w:ascii="Times New Roman" w:hAnsi="Times New Roman" w:cs="Times New Roman" w:hint="eastAsia"/>
          <w:b/>
        </w:rPr>
        <w:t xml:space="preserve"> </w:t>
      </w:r>
      <w:r w:rsidRPr="009D6737">
        <w:rPr>
          <w:rFonts w:ascii="Times New Roman" w:hAnsi="Times New Roman" w:cs="Times New Roman" w:hint="eastAsia"/>
          <w:bCs/>
        </w:rPr>
        <w:t>SEC purification and</w:t>
      </w:r>
      <w:r w:rsidRPr="009D6737">
        <w:rPr>
          <w:rFonts w:ascii="Times New Roman" w:hAnsi="Times New Roman" w:cs="Times New Roman" w:hint="eastAsia"/>
          <w:b/>
        </w:rPr>
        <w:t xml:space="preserve"> </w:t>
      </w:r>
      <w:r w:rsidRPr="009D6737">
        <w:rPr>
          <w:rFonts w:ascii="Times New Roman" w:hAnsi="Times New Roman" w:cs="Times New Roman" w:hint="eastAsia"/>
          <w:bCs/>
        </w:rPr>
        <w:t xml:space="preserve">PHD mimics DNA to compete binding to core RAG. </w:t>
      </w:r>
      <w:r w:rsidRPr="009D6737">
        <w:rPr>
          <w:rFonts w:ascii="Times New Roman" w:hAnsi="Times New Roman" w:cs="Times New Roman"/>
          <w:b/>
          <w:bCs/>
        </w:rPr>
        <w:t>a</w:t>
      </w:r>
      <w:r w:rsidRPr="009D673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 w:hint="eastAsia"/>
        </w:rPr>
        <w:t xml:space="preserve"> </w:t>
      </w:r>
      <w:r w:rsidRPr="009D6737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 w:hint="eastAsia"/>
        </w:rPr>
        <w:t>SEC</w:t>
      </w:r>
      <w:r w:rsidRPr="009D6737">
        <w:rPr>
          <w:rFonts w:ascii="Times New Roman" w:hAnsi="Times New Roman" w:cs="Times New Roman"/>
        </w:rPr>
        <w:t xml:space="preserve"> complex was purified</w:t>
      </w:r>
      <w:r>
        <w:rPr>
          <w:rFonts w:ascii="Times New Roman" w:hAnsi="Times New Roman" w:cs="Times New Roman" w:hint="eastAsia"/>
        </w:rPr>
        <w:t xml:space="preserve"> with </w:t>
      </w:r>
      <w:r w:rsidRPr="009D6737">
        <w:rPr>
          <w:rFonts w:ascii="Times New Roman" w:hAnsi="Times New Roman" w:cs="Times New Roman"/>
        </w:rPr>
        <w:t xml:space="preserve">MBP tags. The eluted peak contains </w:t>
      </w:r>
      <w:r>
        <w:rPr>
          <w:rFonts w:ascii="Times New Roman" w:hAnsi="Times New Roman" w:cs="Times New Roman" w:hint="eastAsia"/>
        </w:rPr>
        <w:t xml:space="preserve">MBP-tagged </w:t>
      </w:r>
      <w:r w:rsidRPr="009D6737">
        <w:rPr>
          <w:rFonts w:ascii="Times New Roman" w:hAnsi="Times New Roman" w:cs="Times New Roman"/>
        </w:rPr>
        <w:t>RAG protein</w:t>
      </w:r>
      <w:r>
        <w:rPr>
          <w:rFonts w:ascii="Times New Roman" w:hAnsi="Times New Roman" w:cs="Times New Roman" w:hint="eastAsia"/>
        </w:rPr>
        <w:t>s, HMGB</w:t>
      </w:r>
      <w:r w:rsidRPr="009D6737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 w:hint="eastAsia"/>
        </w:rPr>
        <w:t xml:space="preserve">pre-cleaved </w:t>
      </w:r>
      <w:r w:rsidRPr="009D6737">
        <w:rPr>
          <w:rFonts w:ascii="Times New Roman" w:hAnsi="Times New Roman" w:cs="Times New Roman"/>
        </w:rPr>
        <w:t>RSS DNAs, as shown in the protein and DNA denaturing gels respectively. </w:t>
      </w:r>
      <w:r w:rsidRPr="009D6737">
        <w:rPr>
          <w:rFonts w:ascii="Times New Roman" w:hAnsi="Times New Roman" w:cs="Times New Roman"/>
          <w:b/>
          <w:bCs/>
        </w:rPr>
        <w:t>b</w:t>
      </w:r>
      <w:r w:rsidRPr="009D6737">
        <w:rPr>
          <w:rFonts w:ascii="Times New Roman" w:hAnsi="Times New Roman" w:cs="Times New Roman" w:hint="eastAsia"/>
          <w:b/>
          <w:bCs/>
        </w:rPr>
        <w:t>,</w:t>
      </w:r>
      <w:r>
        <w:rPr>
          <w:rFonts w:ascii="Times New Roman" w:hAnsi="Times New Roman" w:cs="Times New Roman" w:hint="eastAsia"/>
        </w:rPr>
        <w:t xml:space="preserve"> </w:t>
      </w:r>
      <w:r w:rsidRPr="009D6737">
        <w:rPr>
          <w:rFonts w:ascii="Times New Roman" w:hAnsi="Times New Roman" w:cs="Times New Roman" w:hint="eastAsia"/>
          <w:bCs/>
        </w:rPr>
        <w:t>Superimposition of SEC-PHD</w:t>
      </w:r>
      <w:r>
        <w:rPr>
          <w:rFonts w:ascii="Times New Roman" w:hAnsi="Times New Roman" w:cs="Times New Roman" w:hint="eastAsia"/>
          <w:bCs/>
        </w:rPr>
        <w:t xml:space="preserve"> with PRC (PDB: 6OEM), NFC (PDB: 6OEO), HFC (PDB: 6CG0) and STC (PDB: 6OES) </w:t>
      </w:r>
      <w:r w:rsidRPr="009D6737">
        <w:rPr>
          <w:rFonts w:ascii="Times New Roman" w:hAnsi="Times New Roman" w:cs="Times New Roman" w:hint="eastAsia"/>
          <w:bCs/>
        </w:rPr>
        <w:t xml:space="preserve">show PHD </w:t>
      </w:r>
      <w:r>
        <w:rPr>
          <w:rFonts w:ascii="Times New Roman" w:hAnsi="Times New Roman" w:cs="Times New Roman" w:hint="eastAsia"/>
          <w:bCs/>
        </w:rPr>
        <w:t>mimics</w:t>
      </w:r>
      <w:r w:rsidRPr="009D6737">
        <w:rPr>
          <w:rFonts w:ascii="Times New Roman" w:hAnsi="Times New Roman" w:cs="Times New Roman" w:hint="eastAsia"/>
          <w:bCs/>
        </w:rPr>
        <w:t xml:space="preserve"> DNA binding at </w:t>
      </w:r>
      <w:r>
        <w:rPr>
          <w:rFonts w:ascii="Times New Roman" w:hAnsi="Times New Roman" w:cs="Times New Roman" w:hint="eastAsia"/>
          <w:bCs/>
        </w:rPr>
        <w:t>coding/</w:t>
      </w:r>
      <w:r w:rsidRPr="009D6737">
        <w:rPr>
          <w:rFonts w:ascii="Times New Roman" w:hAnsi="Times New Roman" w:cs="Times New Roman" w:hint="eastAsia"/>
          <w:bCs/>
        </w:rPr>
        <w:t xml:space="preserve">tDNA </w:t>
      </w:r>
      <w:r>
        <w:rPr>
          <w:rFonts w:ascii="Times New Roman" w:hAnsi="Times New Roman" w:cs="Times New Roman" w:hint="eastAsia"/>
          <w:bCs/>
        </w:rPr>
        <w:t xml:space="preserve">flank </w:t>
      </w:r>
      <w:r w:rsidRPr="009D6737">
        <w:rPr>
          <w:rFonts w:ascii="Times New Roman" w:hAnsi="Times New Roman" w:cs="Times New Roman" w:hint="eastAsia"/>
          <w:bCs/>
        </w:rPr>
        <w:t xml:space="preserve">binding site. </w:t>
      </w:r>
      <w:r>
        <w:rPr>
          <w:rFonts w:ascii="Times New Roman" w:hAnsi="Times New Roman" w:cs="Times New Roman" w:hint="eastAsia"/>
          <w:b/>
        </w:rPr>
        <w:t>c,</w:t>
      </w:r>
      <w:r w:rsidRPr="009D6737">
        <w:rPr>
          <w:rFonts w:ascii="Times New Roman" w:hAnsi="Times New Roman" w:cs="Times New Roman" w:hint="eastAsia"/>
          <w:bCs/>
        </w:rPr>
        <w:t xml:space="preserve"> Zoom-in views of PHD and DNA</w:t>
      </w:r>
      <w:r>
        <w:rPr>
          <w:rFonts w:ascii="Times New Roman" w:hAnsi="Times New Roman" w:cs="Times New Roman" w:hint="eastAsia"/>
          <w:bCs/>
        </w:rPr>
        <w:t>s</w:t>
      </w:r>
      <w:r w:rsidRPr="009D6737">
        <w:rPr>
          <w:rFonts w:ascii="Times New Roman" w:hAnsi="Times New Roman" w:cs="Times New Roman" w:hint="eastAsia"/>
          <w:bCs/>
        </w:rPr>
        <w:t>. The negative</w:t>
      </w:r>
      <w:r>
        <w:rPr>
          <w:rFonts w:ascii="Times New Roman" w:hAnsi="Times New Roman" w:cs="Times New Roman" w:hint="eastAsia"/>
          <w:bCs/>
        </w:rPr>
        <w:t>ly</w:t>
      </w:r>
      <w:r w:rsidRPr="009D6737">
        <w:rPr>
          <w:rFonts w:ascii="Times New Roman" w:hAnsi="Times New Roman" w:cs="Times New Roman" w:hint="eastAsia"/>
          <w:bCs/>
        </w:rPr>
        <w:t xml:space="preserve"> charged PHD surface and DNA backbone are </w:t>
      </w:r>
      <w:r>
        <w:rPr>
          <w:rFonts w:ascii="Times New Roman" w:hAnsi="Times New Roman" w:cs="Times New Roman" w:hint="eastAsia"/>
          <w:bCs/>
        </w:rPr>
        <w:t xml:space="preserve">indicated and </w:t>
      </w:r>
      <w:r w:rsidRPr="009D6737">
        <w:rPr>
          <w:rFonts w:ascii="Times New Roman" w:hAnsi="Times New Roman" w:cs="Times New Roman" w:hint="eastAsia"/>
          <w:bCs/>
        </w:rPr>
        <w:t>marked using dashed lines.</w:t>
      </w:r>
      <w:r>
        <w:rPr>
          <w:rFonts w:ascii="Times New Roman" w:hAnsi="Times New Roman" w:cs="Times New Roman" w:hint="eastAsia"/>
          <w:bCs/>
        </w:rPr>
        <w:t xml:space="preserve"> </w:t>
      </w:r>
    </w:p>
    <w:p w14:paraId="769AF120" w14:textId="77777777" w:rsidR="00E747FE" w:rsidRDefault="00E747FE" w:rsidP="00E747FE">
      <w:pPr>
        <w:spacing w:after="160" w:line="278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br w:type="page"/>
      </w:r>
    </w:p>
    <w:p w14:paraId="31214619" w14:textId="77777777" w:rsidR="00E747FE" w:rsidRDefault="00E747FE" w:rsidP="00E747FE">
      <w:pPr>
        <w:jc w:val="center"/>
        <w:rPr>
          <w:rFonts w:ascii="Times New Roman" w:hAnsi="Times New Roman" w:cs="Times New Roman"/>
        </w:rPr>
      </w:pPr>
      <w:r w:rsidRPr="00DD1312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lastRenderedPageBreak/>
        <w:t xml:space="preserve"> </w:t>
      </w:r>
      <w:r w:rsidRPr="00DD1312">
        <w:rPr>
          <w:rFonts w:ascii="Times New Roman" w:hAnsi="Times New Roman" w:cs="Times New Roman"/>
          <w:noProof/>
        </w:rPr>
        <w:drawing>
          <wp:inline distT="0" distB="0" distL="0" distR="0" wp14:anchorId="60648FCF" wp14:editId="0CEDDA22">
            <wp:extent cx="5943600" cy="4164965"/>
            <wp:effectExtent l="0" t="0" r="0" b="6985"/>
            <wp:docPr id="206440054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64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8AEF18" w14:textId="77777777" w:rsidR="00E747FE" w:rsidRPr="00D44118" w:rsidRDefault="00E747FE" w:rsidP="00E747FE">
      <w:pP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 xml:space="preserve">Extended Data Fig. </w:t>
      </w:r>
      <w:r>
        <w:rPr>
          <w:rFonts w:ascii="Times New Roman" w:hAnsi="Times New Roman" w:cs="Times New Roman" w:hint="eastAsia"/>
          <w:b/>
        </w:rPr>
        <w:t>3:</w:t>
      </w:r>
      <w:r w:rsidRPr="00D44118">
        <w:rPr>
          <w:rFonts w:ascii="Times New Roman" w:hAnsi="Times New Roman" w:cs="Times New Roman"/>
          <w:bCs/>
        </w:rPr>
        <w:t xml:space="preserve"> </w:t>
      </w:r>
      <w:r w:rsidRPr="00D44118">
        <w:rPr>
          <w:rFonts w:ascii="Times New Roman" w:hAnsi="Times New Roman" w:cs="Times New Roman" w:hint="eastAsia"/>
          <w:bCs/>
        </w:rPr>
        <w:t xml:space="preserve">Comparison of RAG </w:t>
      </w:r>
      <w:r>
        <w:rPr>
          <w:rFonts w:ascii="Times New Roman" w:hAnsi="Times New Roman" w:cs="Times New Roman" w:hint="eastAsia"/>
          <w:bCs/>
        </w:rPr>
        <w:t>HFC</w:t>
      </w:r>
      <w:r w:rsidRPr="00D44118">
        <w:rPr>
          <w:rFonts w:ascii="Times New Roman" w:hAnsi="Times New Roman" w:cs="Times New Roman" w:hint="eastAsia"/>
          <w:bCs/>
        </w:rPr>
        <w:t xml:space="preserve">, </w:t>
      </w:r>
      <w:r>
        <w:rPr>
          <w:rFonts w:ascii="Times New Roman" w:hAnsi="Times New Roman" w:cs="Times New Roman" w:hint="eastAsia"/>
          <w:bCs/>
        </w:rPr>
        <w:t>RAG SEC-0, ProtoRAG</w:t>
      </w:r>
      <w:r w:rsidRPr="00D44118">
        <w:rPr>
          <w:rFonts w:ascii="Times New Roman" w:hAnsi="Times New Roman" w:cs="Times New Roman" w:hint="eastAsia"/>
          <w:bCs/>
        </w:rPr>
        <w:t xml:space="preserve"> HFC and </w:t>
      </w:r>
      <w:r>
        <w:rPr>
          <w:rFonts w:ascii="Times New Roman" w:hAnsi="Times New Roman" w:cs="Times New Roman" w:hint="eastAsia"/>
          <w:bCs/>
        </w:rPr>
        <w:t>Transib</w:t>
      </w:r>
      <w:r w:rsidRPr="00D44118">
        <w:rPr>
          <w:rFonts w:ascii="Times New Roman" w:hAnsi="Times New Roman" w:cs="Times New Roman" w:hint="eastAsia"/>
          <w:bCs/>
        </w:rPr>
        <w:t xml:space="preserve"> TEC. </w:t>
      </w:r>
      <w:r w:rsidRPr="00B057E3">
        <w:rPr>
          <w:rFonts w:ascii="Times New Roman" w:hAnsi="Times New Roman" w:cs="Times New Roman" w:hint="eastAsia"/>
          <w:b/>
        </w:rPr>
        <w:t xml:space="preserve">a, </w:t>
      </w:r>
      <w:r w:rsidRPr="00D44118">
        <w:rPr>
          <w:rFonts w:ascii="Times New Roman" w:hAnsi="Times New Roman" w:cs="Times New Roman" w:hint="eastAsia"/>
          <w:bCs/>
        </w:rPr>
        <w:t xml:space="preserve">RAG </w:t>
      </w:r>
      <w:r>
        <w:rPr>
          <w:rFonts w:ascii="Times New Roman" w:hAnsi="Times New Roman" w:cs="Times New Roman" w:hint="eastAsia"/>
          <w:bCs/>
        </w:rPr>
        <w:t>HFC</w:t>
      </w:r>
      <w:r w:rsidRPr="00D44118">
        <w:rPr>
          <w:rFonts w:ascii="Times New Roman" w:hAnsi="Times New Roman" w:cs="Times New Roman" w:hint="eastAsia"/>
          <w:bCs/>
        </w:rPr>
        <w:t xml:space="preserve"> </w:t>
      </w:r>
      <w:r>
        <w:rPr>
          <w:rFonts w:ascii="Times New Roman" w:hAnsi="Times New Roman" w:cs="Times New Roman"/>
          <w:bCs/>
        </w:rPr>
        <w:t>appears</w:t>
      </w:r>
      <w:r w:rsidRPr="00D44118">
        <w:rPr>
          <w:rFonts w:ascii="Times New Roman" w:hAnsi="Times New Roman" w:cs="Times New Roman" w:hint="eastAsia"/>
          <w:bCs/>
        </w:rPr>
        <w:t xml:space="preserve"> in </w:t>
      </w:r>
      <w:r>
        <w:rPr>
          <w:rFonts w:ascii="Times New Roman" w:hAnsi="Times New Roman" w:cs="Times New Roman"/>
          <w:bCs/>
        </w:rPr>
        <w:t xml:space="preserve">a </w:t>
      </w:r>
      <w:r w:rsidRPr="00D44118">
        <w:rPr>
          <w:rFonts w:ascii="Times New Roman" w:hAnsi="Times New Roman" w:cs="Times New Roman" w:hint="eastAsia"/>
          <w:bCs/>
        </w:rPr>
        <w:t>closed form</w:t>
      </w:r>
      <w:r>
        <w:rPr>
          <w:rFonts w:ascii="Times New Roman" w:hAnsi="Times New Roman" w:cs="Times New Roman" w:hint="eastAsia"/>
          <w:bCs/>
        </w:rPr>
        <w:t xml:space="preserve"> with RSS flanks</w:t>
      </w:r>
      <w:r w:rsidRPr="00D44118">
        <w:rPr>
          <w:rFonts w:ascii="Times New Roman" w:hAnsi="Times New Roman" w:cs="Times New Roman" w:hint="eastAsia"/>
          <w:bCs/>
        </w:rPr>
        <w:t xml:space="preserve">. </w:t>
      </w:r>
      <w:r w:rsidRPr="00B057E3">
        <w:rPr>
          <w:rFonts w:ascii="Times New Roman" w:hAnsi="Times New Roman" w:cs="Times New Roman" w:hint="eastAsia"/>
          <w:b/>
        </w:rPr>
        <w:t xml:space="preserve">b, </w:t>
      </w:r>
      <w:r>
        <w:rPr>
          <w:rFonts w:ascii="Times New Roman" w:hAnsi="Times New Roman" w:cs="Times New Roman" w:hint="eastAsia"/>
          <w:bCs/>
        </w:rPr>
        <w:t>ProtoRAG</w:t>
      </w:r>
      <w:r w:rsidRPr="00D44118">
        <w:rPr>
          <w:rFonts w:ascii="Times New Roman" w:hAnsi="Times New Roman" w:cs="Times New Roman" w:hint="eastAsia"/>
          <w:bCs/>
        </w:rPr>
        <w:t xml:space="preserve"> HFC </w:t>
      </w:r>
      <w:r>
        <w:rPr>
          <w:rFonts w:ascii="Times New Roman" w:hAnsi="Times New Roman" w:cs="Times New Roman"/>
          <w:bCs/>
        </w:rPr>
        <w:t xml:space="preserve">is also </w:t>
      </w:r>
      <w:r w:rsidRPr="00D44118">
        <w:rPr>
          <w:rFonts w:ascii="Times New Roman" w:hAnsi="Times New Roman" w:cs="Times New Roman" w:hint="eastAsia"/>
          <w:bCs/>
        </w:rPr>
        <w:t xml:space="preserve">in </w:t>
      </w:r>
      <w:r>
        <w:rPr>
          <w:rFonts w:ascii="Times New Roman" w:hAnsi="Times New Roman" w:cs="Times New Roman"/>
          <w:bCs/>
        </w:rPr>
        <w:t xml:space="preserve">a </w:t>
      </w:r>
      <w:r w:rsidRPr="00D44118">
        <w:rPr>
          <w:rFonts w:ascii="Times New Roman" w:hAnsi="Times New Roman" w:cs="Times New Roman" w:hint="eastAsia"/>
          <w:bCs/>
        </w:rPr>
        <w:t>closed form</w:t>
      </w:r>
      <w:r w:rsidRPr="00B057E3">
        <w:rPr>
          <w:rFonts w:ascii="Times New Roman" w:hAnsi="Times New Roman" w:cs="Times New Roman" w:hint="eastAsia"/>
          <w:bCs/>
        </w:rPr>
        <w:t xml:space="preserve"> </w:t>
      </w:r>
      <w:r>
        <w:rPr>
          <w:rFonts w:ascii="Times New Roman" w:hAnsi="Times New Roman" w:cs="Times New Roman" w:hint="eastAsia"/>
          <w:bCs/>
        </w:rPr>
        <w:t>w</w:t>
      </w:r>
      <w:r w:rsidRPr="00D44118">
        <w:rPr>
          <w:rFonts w:ascii="Times New Roman" w:hAnsi="Times New Roman" w:cs="Times New Roman" w:hint="eastAsia"/>
          <w:bCs/>
        </w:rPr>
        <w:t xml:space="preserve">ith TIR flanks. </w:t>
      </w:r>
      <w:r w:rsidRPr="00B057E3">
        <w:rPr>
          <w:rFonts w:ascii="Times New Roman" w:hAnsi="Times New Roman" w:cs="Times New Roman" w:hint="eastAsia"/>
          <w:b/>
        </w:rPr>
        <w:t xml:space="preserve">c, </w:t>
      </w:r>
      <w:r>
        <w:rPr>
          <w:rFonts w:ascii="Times New Roman" w:hAnsi="Times New Roman" w:cs="Times New Roman" w:hint="eastAsia"/>
          <w:bCs/>
        </w:rPr>
        <w:t>Transib</w:t>
      </w:r>
      <w:r w:rsidRPr="00D44118">
        <w:rPr>
          <w:rFonts w:ascii="Times New Roman" w:hAnsi="Times New Roman" w:cs="Times New Roman" w:hint="eastAsia"/>
          <w:bCs/>
        </w:rPr>
        <w:t xml:space="preserve"> TEC </w:t>
      </w:r>
      <w:r>
        <w:rPr>
          <w:rFonts w:ascii="Times New Roman" w:hAnsi="Times New Roman" w:cs="Times New Roman"/>
          <w:bCs/>
        </w:rPr>
        <w:t>exhibits</w:t>
      </w:r>
      <w:r w:rsidRPr="00D44118">
        <w:rPr>
          <w:rFonts w:ascii="Times New Roman" w:hAnsi="Times New Roman" w:cs="Times New Roman" w:hint="eastAsia"/>
          <w:bCs/>
        </w:rPr>
        <w:t xml:space="preserve"> an </w:t>
      </w:r>
      <w:r w:rsidRPr="00D44118">
        <w:rPr>
          <w:rFonts w:ascii="Times New Roman" w:hAnsi="Times New Roman" w:cs="Times New Roman"/>
          <w:bCs/>
        </w:rPr>
        <w:t>opened</w:t>
      </w:r>
      <w:r w:rsidRPr="00D44118">
        <w:rPr>
          <w:rFonts w:ascii="Times New Roman" w:hAnsi="Times New Roman" w:cs="Times New Roman" w:hint="eastAsia"/>
          <w:bCs/>
        </w:rPr>
        <w:t xml:space="preserve"> form</w:t>
      </w:r>
      <w:r>
        <w:rPr>
          <w:rFonts w:ascii="Times New Roman" w:hAnsi="Times New Roman" w:cs="Times New Roman" w:hint="eastAsia"/>
          <w:bCs/>
        </w:rPr>
        <w:t xml:space="preserve"> w</w:t>
      </w:r>
      <w:r w:rsidRPr="00D44118">
        <w:rPr>
          <w:rFonts w:ascii="Times New Roman" w:hAnsi="Times New Roman" w:cs="Times New Roman" w:hint="eastAsia"/>
          <w:bCs/>
        </w:rPr>
        <w:t>ithout RAG2L subunits and additional DNA binding at tDNA binding site</w:t>
      </w:r>
      <w:r>
        <w:rPr>
          <w:rFonts w:ascii="Times New Roman" w:hAnsi="Times New Roman" w:cs="Times New Roman" w:hint="eastAsia"/>
          <w:bCs/>
        </w:rPr>
        <w:t xml:space="preserve">. The opening directions are indicated with arrows. </w:t>
      </w:r>
      <w:r w:rsidRPr="00226146">
        <w:rPr>
          <w:rFonts w:ascii="Times New Roman" w:hAnsi="Times New Roman" w:cs="Times New Roman" w:hint="eastAsia"/>
          <w:b/>
        </w:rPr>
        <w:t>d,</w:t>
      </w:r>
      <w:r>
        <w:rPr>
          <w:rFonts w:ascii="Times New Roman" w:hAnsi="Times New Roman" w:cs="Times New Roman" w:hint="eastAsia"/>
          <w:b/>
        </w:rPr>
        <w:t xml:space="preserve"> </w:t>
      </w:r>
      <w:r w:rsidRPr="00226146">
        <w:rPr>
          <w:rFonts w:ascii="Times New Roman" w:hAnsi="Times New Roman" w:cs="Times New Roman" w:hint="eastAsia"/>
          <w:bCs/>
        </w:rPr>
        <w:t>Superimposition of RAG</w:t>
      </w:r>
      <w:r>
        <w:rPr>
          <w:rFonts w:ascii="Times New Roman" w:hAnsi="Times New Roman" w:cs="Times New Roman" w:hint="eastAsia"/>
          <w:bCs/>
        </w:rPr>
        <w:t xml:space="preserve"> SEC-0</w:t>
      </w:r>
      <w:r w:rsidRPr="00226146">
        <w:rPr>
          <w:rFonts w:ascii="Times New Roman" w:hAnsi="Times New Roman" w:cs="Times New Roman" w:hint="eastAsia"/>
          <w:bCs/>
        </w:rPr>
        <w:t xml:space="preserve"> and ProtoRAG</w:t>
      </w:r>
      <w:r>
        <w:rPr>
          <w:rFonts w:ascii="Times New Roman" w:hAnsi="Times New Roman" w:cs="Times New Roman" w:hint="eastAsia"/>
          <w:bCs/>
        </w:rPr>
        <w:t xml:space="preserve"> HFC showing non-conserved </w:t>
      </w:r>
      <w:r w:rsidRPr="00226146">
        <w:rPr>
          <w:rFonts w:ascii="Times New Roman" w:hAnsi="Times New Roman" w:cs="Times New Roman" w:hint="eastAsia"/>
          <w:bCs/>
          <w:i/>
          <w:iCs/>
        </w:rPr>
        <w:t>trans</w:t>
      </w:r>
      <w:r>
        <w:rPr>
          <w:rFonts w:ascii="Times New Roman" w:hAnsi="Times New Roman" w:cs="Times New Roman" w:hint="eastAsia"/>
          <w:bCs/>
        </w:rPr>
        <w:t xml:space="preserve"> RAG1(L)-RAG2(L) interactions. </w:t>
      </w:r>
      <w:r>
        <w:rPr>
          <w:rFonts w:ascii="Times New Roman" w:hAnsi="Times New Roman" w:cs="Times New Roman" w:hint="eastAsia"/>
          <w:b/>
        </w:rPr>
        <w:t xml:space="preserve">e, </w:t>
      </w:r>
      <w:r w:rsidRPr="007479AE">
        <w:rPr>
          <w:rFonts w:ascii="Times New Roman" w:hAnsi="Times New Roman" w:cs="Times New Roman"/>
          <w:bCs/>
        </w:rPr>
        <w:t xml:space="preserve">Sequence alignment of RAG2s and ProtoRAG2L’s </w:t>
      </w:r>
      <w:r w:rsidRPr="007479AE">
        <w:rPr>
          <w:rFonts w:ascii="Times New Roman" w:eastAsia="SimSun" w:hAnsi="Times New Roman" w:cs="Times New Roman"/>
        </w:rPr>
        <w:t>α</w:t>
      </w:r>
      <w:r w:rsidRPr="007479AE">
        <w:rPr>
          <w:rFonts w:ascii="Times New Roman" w:eastAsia="SimSun" w:hAnsi="Times New Roman" w:cs="Times New Roman"/>
          <w:vertAlign w:val="subscript"/>
        </w:rPr>
        <w:t>E4F1</w:t>
      </w:r>
      <w:r w:rsidRPr="007479AE">
        <w:rPr>
          <w:rFonts w:ascii="Times New Roman" w:eastAsia="SimSun" w:hAnsi="Times New Roman" w:cs="Times New Roman" w:hint="eastAsia"/>
          <w:vertAlign w:val="subscript"/>
        </w:rPr>
        <w:t xml:space="preserve"> </w:t>
      </w:r>
      <w:r w:rsidRPr="007479AE">
        <w:rPr>
          <w:rFonts w:ascii="Times New Roman" w:eastAsia="SimSun" w:hAnsi="Times New Roman" w:cs="Times New Roman"/>
        </w:rPr>
        <w:t>and L</w:t>
      </w:r>
      <w:r w:rsidRPr="007479AE">
        <w:rPr>
          <w:rFonts w:ascii="Times New Roman" w:eastAsia="SimSun" w:hAnsi="Times New Roman" w:cs="Times New Roman"/>
          <w:vertAlign w:val="subscript"/>
        </w:rPr>
        <w:t xml:space="preserve">F2F3. </w:t>
      </w:r>
      <w:r w:rsidRPr="007479AE">
        <w:rPr>
          <w:rFonts w:ascii="Times New Roman" w:hAnsi="Times New Roman" w:cs="Times New Roman"/>
          <w:bCs/>
        </w:rPr>
        <w:t>T</w:t>
      </w:r>
      <w:r w:rsidRPr="007479AE">
        <w:rPr>
          <w:rFonts w:ascii="Times New Roman" w:hAnsi="Times New Roman" w:cs="Times New Roman" w:hint="eastAsia"/>
          <w:bCs/>
        </w:rPr>
        <w:t>he conserved</w:t>
      </w:r>
      <w:r>
        <w:rPr>
          <w:rFonts w:ascii="Times New Roman" w:hAnsi="Times New Roman" w:cs="Times New Roman" w:hint="eastAsia"/>
          <w:bCs/>
        </w:rPr>
        <w:t xml:space="preserve"> </w:t>
      </w:r>
      <w:r w:rsidRPr="007479AE">
        <w:rPr>
          <w:rFonts w:ascii="Times New Roman" w:hAnsi="Times New Roman" w:cs="Times New Roman"/>
          <w:bCs/>
        </w:rPr>
        <w:t>residues (marked with red stars), which</w:t>
      </w:r>
      <w:r w:rsidRPr="007479AE">
        <w:rPr>
          <w:rFonts w:ascii="Times New Roman" w:hAnsi="Times New Roman" w:cs="Times New Roman" w:hint="eastAsia"/>
          <w:bCs/>
        </w:rPr>
        <w:t xml:space="preserve"> are </w:t>
      </w:r>
      <w:r w:rsidRPr="007479AE">
        <w:rPr>
          <w:rFonts w:ascii="Times New Roman" w:hAnsi="Times New Roman" w:cs="Times New Roman"/>
          <w:bCs/>
        </w:rPr>
        <w:t xml:space="preserve">critical for the </w:t>
      </w:r>
      <w:r w:rsidRPr="0089601D">
        <w:rPr>
          <w:rFonts w:ascii="Times New Roman" w:hAnsi="Times New Roman" w:cs="Times New Roman"/>
          <w:bCs/>
          <w:i/>
          <w:iCs/>
        </w:rPr>
        <w:t>trans</w:t>
      </w:r>
      <w:r w:rsidRPr="007479AE">
        <w:rPr>
          <w:rFonts w:ascii="Times New Roman" w:hAnsi="Times New Roman" w:cs="Times New Roman"/>
          <w:bCs/>
        </w:rPr>
        <w:t xml:space="preserve"> RAG1-RAG2 interaction, are absent in </w:t>
      </w:r>
      <w:r>
        <w:rPr>
          <w:rFonts w:ascii="Times New Roman" w:hAnsi="Times New Roman" w:cs="Times New Roman" w:hint="eastAsia"/>
          <w:bCs/>
        </w:rPr>
        <w:t>Proto</w:t>
      </w:r>
      <w:r w:rsidRPr="007479AE">
        <w:rPr>
          <w:rFonts w:ascii="Times New Roman" w:hAnsi="Times New Roman" w:cs="Times New Roman"/>
          <w:bCs/>
        </w:rPr>
        <w:t>RAG2L.</w:t>
      </w:r>
    </w:p>
    <w:p w14:paraId="41034688" w14:textId="77777777" w:rsidR="00E747FE" w:rsidRPr="00DF7566" w:rsidRDefault="00E747FE" w:rsidP="00E747FE">
      <w:pPr>
        <w:jc w:val="center"/>
        <w:rPr>
          <w:rFonts w:ascii="Times New Roman" w:hAnsi="Times New Roman" w:cs="Times New Roman"/>
          <w:bCs/>
        </w:rPr>
      </w:pPr>
      <w:r w:rsidRPr="00DF091A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lastRenderedPageBreak/>
        <w:t xml:space="preserve"> </w:t>
      </w:r>
      <w:r w:rsidRPr="00E5165B">
        <w:rPr>
          <w:noProof/>
          <w14:ligatures w14:val="standardContextual"/>
        </w:rPr>
        <w:t xml:space="preserve"> </w:t>
      </w:r>
      <w:r>
        <w:rPr>
          <w:noProof/>
          <w14:ligatures w14:val="standardContextual"/>
        </w:rPr>
        <w:drawing>
          <wp:inline distT="0" distB="0" distL="0" distR="0" wp14:anchorId="1BD60D57" wp14:editId="7DCA84EA">
            <wp:extent cx="5943600" cy="3648710"/>
            <wp:effectExtent l="0" t="0" r="0" b="8890"/>
            <wp:docPr id="108001827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0018276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4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B5AEF1" w14:textId="77777777" w:rsidR="00E747FE" w:rsidRPr="002E28CA" w:rsidRDefault="00E747FE" w:rsidP="00E747F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Extended Data Fig. </w:t>
      </w:r>
      <w:r>
        <w:rPr>
          <w:rFonts w:ascii="Times New Roman" w:hAnsi="Times New Roman" w:cs="Times New Roman" w:hint="eastAsia"/>
          <w:b/>
        </w:rPr>
        <w:t>4:</w:t>
      </w:r>
      <w:r w:rsidRPr="00017D7C">
        <w:rPr>
          <w:rFonts w:ascii="Times New Roman" w:hAnsi="Times New Roman" w:cs="Times New Roman"/>
          <w:bCs/>
        </w:rPr>
        <w:t xml:space="preserve"> </w:t>
      </w:r>
      <w:r w:rsidRPr="00017D7C">
        <w:rPr>
          <w:rFonts w:ascii="Times New Roman" w:hAnsi="Times New Roman" w:cs="Times New Roman" w:hint="eastAsia"/>
          <w:bCs/>
        </w:rPr>
        <w:t>Comparisons</w:t>
      </w:r>
      <w:r w:rsidRPr="00017D7C">
        <w:rPr>
          <w:rFonts w:ascii="Times New Roman" w:hAnsi="Times New Roman" w:cs="Times New Roman"/>
          <w:bCs/>
        </w:rPr>
        <w:t xml:space="preserve"> of </w:t>
      </w:r>
      <w:r>
        <w:rPr>
          <w:rFonts w:ascii="Times New Roman" w:hAnsi="Times New Roman" w:cs="Times New Roman" w:hint="eastAsia"/>
          <w:bCs/>
        </w:rPr>
        <w:t>SEC, HFC and STC</w:t>
      </w:r>
      <w:r w:rsidRPr="00017D7C">
        <w:rPr>
          <w:rFonts w:ascii="Times New Roman" w:hAnsi="Times New Roman" w:cs="Times New Roman"/>
          <w:bCs/>
        </w:rPr>
        <w:t>.</w:t>
      </w:r>
      <w:r>
        <w:rPr>
          <w:rFonts w:ascii="Times New Roman" w:hAnsi="Times New Roman" w:cs="Times New Roman" w:hint="eastAsia"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a</w:t>
      </w:r>
      <w:r w:rsidRPr="001E6653">
        <w:rPr>
          <w:rFonts w:ascii="Times New Roman" w:hAnsi="Times New Roman" w:cs="Times New Roman" w:hint="eastAsia"/>
          <w:b/>
          <w:bCs/>
        </w:rPr>
        <w:t>,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 w:rsidRPr="00753EC0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 w:hint="eastAsia"/>
        </w:rPr>
        <w:t>extremely 170</w:t>
      </w:r>
      <w:r>
        <w:rPr>
          <w:rFonts w:ascii="Times New Roman" w:hAnsi="Times New Roman" w:cs="Times New Roman"/>
        </w:rPr>
        <w:t>°</w:t>
      </w:r>
      <w:r>
        <w:rPr>
          <w:rFonts w:ascii="Times New Roman" w:hAnsi="Times New Roman" w:cs="Times New Roman" w:hint="eastAsia"/>
        </w:rPr>
        <w:t xml:space="preserve"> bent (2 </w:t>
      </w:r>
      <w:r w:rsidRPr="00753EC0">
        <w:rPr>
          <w:rFonts w:ascii="Times New Roman" w:eastAsia="DengXian" w:hAnsi="Times New Roman" w:cs="Times New Roman" w:hint="eastAsia"/>
        </w:rPr>
        <w:t>×</w:t>
      </w:r>
      <w:r w:rsidRPr="002E28C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85</w:t>
      </w:r>
      <w:r>
        <w:rPr>
          <w:rFonts w:ascii="Times New Roman" w:hAnsi="Times New Roman" w:cs="Times New Roman"/>
        </w:rPr>
        <w:t>°</w:t>
      </w:r>
      <w:r>
        <w:rPr>
          <w:rFonts w:ascii="Times New Roman" w:hAnsi="Times New Roman" w:cs="Times New Roman" w:hint="eastAsia"/>
        </w:rPr>
        <w:t>) tDNA in RAG STC. Two 85</w:t>
      </w:r>
      <w:r>
        <w:rPr>
          <w:rFonts w:ascii="Times New Roman" w:hAnsi="Times New Roman" w:cs="Times New Roman"/>
        </w:rPr>
        <w:t>°</w:t>
      </w:r>
      <w:r>
        <w:rPr>
          <w:rFonts w:ascii="Times New Roman" w:hAnsi="Times New Roman" w:cs="Times New Roman" w:hint="eastAsia"/>
        </w:rPr>
        <w:t xml:space="preserve"> kinks are </w:t>
      </w:r>
      <w:r>
        <w:rPr>
          <w:rFonts w:ascii="Times New Roman" w:hAnsi="Times New Roman" w:cs="Times New Roman"/>
        </w:rPr>
        <w:t>separated</w:t>
      </w:r>
      <w:r>
        <w:rPr>
          <w:rFonts w:ascii="Times New Roman" w:hAnsi="Times New Roman" w:cs="Times New Roman" w:hint="eastAsia"/>
        </w:rPr>
        <w:t xml:space="preserve"> apart by 3 bp. The </w:t>
      </w:r>
      <w:r>
        <w:rPr>
          <w:rFonts w:ascii="Times New Roman" w:hAnsi="Times New Roman" w:cs="Times New Roman"/>
        </w:rPr>
        <w:t>twisting</w:t>
      </w:r>
      <w:r>
        <w:rPr>
          <w:rFonts w:ascii="Times New Roman" w:hAnsi="Times New Roman" w:cs="Times New Roman" w:hint="eastAsia"/>
        </w:rPr>
        <w:t xml:space="preserve"> directions are indicated with black arrows. </w:t>
      </w:r>
      <w:r>
        <w:rPr>
          <w:rFonts w:ascii="Times New Roman" w:hAnsi="Times New Roman" w:cs="Times New Roman" w:hint="eastAsia"/>
          <w:b/>
        </w:rPr>
        <w:t>b</w:t>
      </w:r>
      <w:r w:rsidRPr="00017D7C">
        <w:rPr>
          <w:rFonts w:ascii="Times New Roman" w:hAnsi="Times New Roman" w:cs="Times New Roman"/>
          <w:b/>
        </w:rPr>
        <w:t>,</w:t>
      </w:r>
      <w:r w:rsidRPr="00017D7C">
        <w:rPr>
          <w:rFonts w:ascii="Times New Roman" w:hAnsi="Times New Roman" w:cs="Times New Roman"/>
          <w:bCs/>
        </w:rPr>
        <w:t xml:space="preserve"> </w:t>
      </w:r>
      <w:r w:rsidRPr="00017D7C">
        <w:rPr>
          <w:rFonts w:ascii="Times New Roman" w:hAnsi="Times New Roman" w:cs="Times New Roman"/>
        </w:rPr>
        <w:t>Orthogonal views</w:t>
      </w:r>
      <w:r w:rsidRPr="00017D7C">
        <w:rPr>
          <w:rFonts w:ascii="Times New Roman" w:hAnsi="Times New Roman" w:cs="Times New Roman" w:hint="eastAsia"/>
        </w:rPr>
        <w:t xml:space="preserve"> of superimposition of all SEC states. The RMSD values of </w:t>
      </w:r>
      <w:r w:rsidRPr="00017D7C">
        <w:rPr>
          <w:rFonts w:ascii="Times New Roman" w:hAnsi="Times New Roman" w:cs="Times New Roman"/>
        </w:rPr>
        <w:t>comparing</w:t>
      </w:r>
      <w:r w:rsidRPr="00017D7C">
        <w:rPr>
          <w:rFonts w:ascii="Times New Roman" w:hAnsi="Times New Roman" w:cs="Times New Roman" w:hint="eastAsia"/>
        </w:rPr>
        <w:t xml:space="preserve"> </w:t>
      </w:r>
      <w:bookmarkStart w:id="0" w:name="OLE_LINK10"/>
      <w:r w:rsidRPr="00017D7C">
        <w:rPr>
          <w:rFonts w:ascii="Times New Roman" w:hAnsi="Times New Roman" w:cs="Times New Roman" w:hint="eastAsia"/>
        </w:rPr>
        <w:t xml:space="preserve">SEC-PHD, </w:t>
      </w:r>
      <w:r w:rsidRPr="00017D7C">
        <w:rPr>
          <w:rFonts w:ascii="Times New Roman" w:hAnsi="Times New Roman" w:cs="Times New Roman"/>
          <w:bCs/>
        </w:rPr>
        <w:t>SEC-12DNA, SEC-23DNA and SEC-12/23DNAs</w:t>
      </w:r>
      <w:r w:rsidRPr="00017D7C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with SEC-0</w:t>
      </w:r>
      <w:bookmarkEnd w:id="0"/>
      <w:r>
        <w:rPr>
          <w:rFonts w:ascii="Times New Roman" w:hAnsi="Times New Roman" w:cs="Times New Roman" w:hint="eastAsia"/>
        </w:rPr>
        <w:t xml:space="preserve"> are 0.275, 0.482, 0.549 and 0.409 </w:t>
      </w:r>
      <w:r w:rsidRPr="00017D7C">
        <w:rPr>
          <w:rFonts w:ascii="Times New Roman" w:eastAsia="SimSun" w:hAnsi="Times New Roman" w:cs="Times New Roman"/>
        </w:rPr>
        <w:t>Å</w:t>
      </w:r>
      <w:r>
        <w:rPr>
          <w:rFonts w:ascii="Times New Roman" w:hAnsi="Times New Roman" w:cs="Times New Roman" w:hint="eastAsia"/>
        </w:rPr>
        <w:t xml:space="preserve"> (C</w:t>
      </w:r>
      <w:r w:rsidRPr="00017D7C">
        <w:rPr>
          <w:rFonts w:ascii="Times New Roman" w:hAnsi="Times New Roman" w:cs="Times New Roman"/>
          <w:vertAlign w:val="subscript"/>
        </w:rPr>
        <w:t>α</w:t>
      </w:r>
      <w:r>
        <w:rPr>
          <w:rFonts w:ascii="Times New Roman" w:hAnsi="Times New Roman" w:cs="Times New Roman" w:hint="eastAsia"/>
        </w:rPr>
        <w:t xml:space="preserve"> atoms of RAG1 aa 461-1008 and RAG2 aa 1-350 are compared). </w:t>
      </w:r>
      <w:r>
        <w:rPr>
          <w:rFonts w:ascii="Times New Roman" w:hAnsi="Times New Roman" w:cs="Times New Roman" w:hint="eastAsia"/>
          <w:b/>
          <w:bCs/>
        </w:rPr>
        <w:t>c</w:t>
      </w:r>
      <w:r w:rsidRPr="001E6653">
        <w:rPr>
          <w:rFonts w:ascii="Times New Roman" w:hAnsi="Times New Roman" w:cs="Times New Roman" w:hint="eastAsia"/>
          <w:b/>
          <w:bCs/>
        </w:rPr>
        <w:t>,</w:t>
      </w:r>
      <w:r>
        <w:rPr>
          <w:rFonts w:ascii="Times New Roman" w:hAnsi="Times New Roman" w:cs="Times New Roman" w:hint="eastAsia"/>
        </w:rPr>
        <w:t xml:space="preserve"> </w:t>
      </w:r>
      <w:r w:rsidRPr="00017D7C">
        <w:rPr>
          <w:rFonts w:ascii="Times New Roman" w:hAnsi="Times New Roman" w:cs="Times New Roman" w:hint="eastAsia"/>
        </w:rPr>
        <w:t>Zoom-in view of loop L</w:t>
      </w:r>
      <w:r w:rsidRPr="00017D7C">
        <w:rPr>
          <w:rFonts w:ascii="Times New Roman" w:hAnsi="Times New Roman" w:cs="Times New Roman" w:hint="eastAsia"/>
          <w:vertAlign w:val="subscript"/>
        </w:rPr>
        <w:t xml:space="preserve">NO </w:t>
      </w:r>
      <w:r w:rsidRPr="00017D7C">
        <w:rPr>
          <w:rFonts w:ascii="Times New Roman" w:hAnsi="Times New Roman" w:cs="Times New Roman" w:hint="eastAsia"/>
        </w:rPr>
        <w:t xml:space="preserve">shows structural changes upon PHD docking. The </w:t>
      </w:r>
      <w:r>
        <w:rPr>
          <w:rFonts w:ascii="Times New Roman" w:hAnsi="Times New Roman" w:cs="Times New Roman" w:hint="eastAsia"/>
        </w:rPr>
        <w:t xml:space="preserve">flipping </w:t>
      </w:r>
      <w:r w:rsidRPr="00017D7C">
        <w:rPr>
          <w:rFonts w:ascii="Times New Roman" w:hAnsi="Times New Roman" w:cs="Times New Roman" w:hint="eastAsia"/>
        </w:rPr>
        <w:t>peptide bond</w:t>
      </w:r>
      <w:r>
        <w:rPr>
          <w:rFonts w:ascii="Times New Roman" w:hAnsi="Times New Roman" w:cs="Times New Roman" w:hint="eastAsia"/>
        </w:rPr>
        <w:t xml:space="preserve">s </w:t>
      </w:r>
      <w:r w:rsidRPr="00017D7C">
        <w:rPr>
          <w:rFonts w:ascii="Times New Roman" w:hAnsi="Times New Roman" w:cs="Times New Roman"/>
        </w:rPr>
        <w:t>between</w:t>
      </w:r>
      <w:r w:rsidRPr="00017D7C">
        <w:rPr>
          <w:rFonts w:ascii="Times New Roman" w:hAnsi="Times New Roman" w:cs="Times New Roman" w:hint="eastAsia"/>
        </w:rPr>
        <w:t xml:space="preserve"> K817</w:t>
      </w:r>
      <w:r w:rsidRPr="0000655D">
        <w:rPr>
          <w:rFonts w:ascii="Times New Roman" w:hAnsi="Times New Roman" w:cs="Times New Roman" w:hint="eastAsia"/>
        </w:rPr>
        <w:t xml:space="preserve"> </w:t>
      </w:r>
      <w:r w:rsidRPr="00017D7C">
        <w:rPr>
          <w:rFonts w:ascii="Times New Roman" w:hAnsi="Times New Roman" w:cs="Times New Roman" w:hint="eastAsia"/>
        </w:rPr>
        <w:t>and H818 are marked with black arrows.</w:t>
      </w:r>
      <w:r>
        <w:rPr>
          <w:rFonts w:ascii="Times New Roman" w:hAnsi="Times New Roman" w:cs="Times New Roman" w:hint="eastAsia"/>
        </w:rPr>
        <w:t xml:space="preserve"> </w:t>
      </w:r>
      <w:r w:rsidRPr="00017D7C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Helices N, O and 3</w:t>
      </w:r>
      <w:r w:rsidRPr="0074142A">
        <w:rPr>
          <w:rFonts w:ascii="Times New Roman" w:hAnsi="Times New Roman" w:cs="Times New Roman" w:hint="eastAsia"/>
          <w:vertAlign w:val="subscript"/>
        </w:rPr>
        <w:t>10</w:t>
      </w:r>
      <w:r>
        <w:rPr>
          <w:rFonts w:ascii="Times New Roman" w:hAnsi="Times New Roman" w:cs="Times New Roman" w:hint="eastAsia"/>
          <w:vertAlign w:val="subscript"/>
        </w:rPr>
        <w:t xml:space="preserve"> </w:t>
      </w:r>
      <w:r>
        <w:rPr>
          <w:rFonts w:ascii="Times New Roman" w:hAnsi="Times New Roman" w:cs="Times New Roman" w:hint="eastAsia"/>
        </w:rPr>
        <w:t>(aa 816-818 of RAG1) are labeled.</w:t>
      </w:r>
      <w:r w:rsidRPr="002E28CA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d</w:t>
      </w:r>
      <w:r w:rsidRPr="001E6653">
        <w:rPr>
          <w:rFonts w:ascii="Times New Roman" w:hAnsi="Times New Roman" w:cs="Times New Roman" w:hint="eastAsia"/>
          <w:b/>
          <w:bCs/>
        </w:rPr>
        <w:t>,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 w:hint="eastAsia"/>
        </w:rPr>
        <w:t>S</w:t>
      </w:r>
      <w:r w:rsidRPr="00017D7C">
        <w:rPr>
          <w:rFonts w:ascii="Times New Roman" w:hAnsi="Times New Roman" w:cs="Times New Roman" w:hint="eastAsia"/>
        </w:rPr>
        <w:t>uperimposition</w:t>
      </w:r>
      <w:r>
        <w:rPr>
          <w:rFonts w:ascii="Times New Roman" w:hAnsi="Times New Roman" w:cs="Times New Roman" w:hint="eastAsia"/>
        </w:rPr>
        <w:t>s</w:t>
      </w:r>
      <w:r w:rsidRPr="00017D7C">
        <w:rPr>
          <w:rFonts w:ascii="Times New Roman" w:hAnsi="Times New Roman" w:cs="Times New Roman" w:hint="eastAsia"/>
        </w:rPr>
        <w:t xml:space="preserve"> of </w:t>
      </w:r>
      <w:r>
        <w:rPr>
          <w:rFonts w:ascii="Times New Roman" w:hAnsi="Times New Roman" w:cs="Times New Roman" w:hint="eastAsia"/>
        </w:rPr>
        <w:t xml:space="preserve">RAG1/2(a) and RAG1/2(b) dimers of </w:t>
      </w:r>
      <w:r w:rsidRPr="00017D7C">
        <w:rPr>
          <w:rFonts w:ascii="Times New Roman" w:hAnsi="Times New Roman" w:cs="Times New Roman" w:hint="eastAsia"/>
        </w:rPr>
        <w:t>all SEC states</w:t>
      </w:r>
      <w:r>
        <w:rPr>
          <w:rFonts w:ascii="Times New Roman" w:hAnsi="Times New Roman" w:cs="Times New Roman" w:hint="eastAsia"/>
        </w:rPr>
        <w:t xml:space="preserve">, HFC (PDB:6CG0) and STC (PDB:6OES). </w:t>
      </w:r>
      <w:r w:rsidRPr="00017D7C">
        <w:rPr>
          <w:rFonts w:ascii="Times New Roman" w:hAnsi="Times New Roman" w:cs="Times New Roman" w:hint="eastAsia"/>
        </w:rPr>
        <w:t>The RMSD values of</w:t>
      </w:r>
      <w:r>
        <w:rPr>
          <w:rFonts w:ascii="Times New Roman" w:hAnsi="Times New Roman" w:cs="Times New Roman" w:hint="eastAsia"/>
        </w:rPr>
        <w:t xml:space="preserve"> </w:t>
      </w:r>
      <w:r w:rsidRPr="00017D7C">
        <w:rPr>
          <w:rFonts w:ascii="Times New Roman" w:hAnsi="Times New Roman" w:cs="Times New Roman"/>
        </w:rPr>
        <w:t>comparing</w:t>
      </w:r>
      <w:r>
        <w:rPr>
          <w:rFonts w:ascii="Times New Roman" w:hAnsi="Times New Roman" w:cs="Times New Roman" w:hint="eastAsia"/>
        </w:rPr>
        <w:t xml:space="preserve"> RAG1/2(a) of </w:t>
      </w:r>
      <w:r w:rsidRPr="00017D7C">
        <w:rPr>
          <w:rFonts w:ascii="Times New Roman" w:hAnsi="Times New Roman" w:cs="Times New Roman" w:hint="eastAsia"/>
        </w:rPr>
        <w:t xml:space="preserve">SEC-PHD, </w:t>
      </w:r>
      <w:r w:rsidRPr="00017D7C">
        <w:rPr>
          <w:rFonts w:ascii="Times New Roman" w:hAnsi="Times New Roman" w:cs="Times New Roman"/>
          <w:bCs/>
        </w:rPr>
        <w:t>SEC-12DNA, SEC-23DNA</w:t>
      </w:r>
      <w:r>
        <w:rPr>
          <w:rFonts w:ascii="Times New Roman" w:hAnsi="Times New Roman" w:cs="Times New Roman" w:hint="eastAsia"/>
          <w:bCs/>
        </w:rPr>
        <w:t xml:space="preserve">, </w:t>
      </w:r>
      <w:r w:rsidRPr="00017D7C">
        <w:rPr>
          <w:rFonts w:ascii="Times New Roman" w:hAnsi="Times New Roman" w:cs="Times New Roman"/>
          <w:bCs/>
        </w:rPr>
        <w:t>SEC-12/23DNAs</w:t>
      </w:r>
      <w:r>
        <w:rPr>
          <w:rFonts w:ascii="Times New Roman" w:hAnsi="Times New Roman" w:cs="Times New Roman" w:hint="eastAsia"/>
          <w:bCs/>
        </w:rPr>
        <w:t>, HFC and STC</w:t>
      </w:r>
      <w:r>
        <w:rPr>
          <w:rFonts w:ascii="Times New Roman" w:hAnsi="Times New Roman" w:cs="Times New Roman" w:hint="eastAsia"/>
        </w:rPr>
        <w:t xml:space="preserve"> with SEC-0 are 0.257, 0.392, 0.420, 0.323, 0.539 and 0.366 </w:t>
      </w:r>
      <w:r w:rsidRPr="00C00665">
        <w:rPr>
          <w:rFonts w:ascii="Times New Roman" w:eastAsia="SimSun" w:hAnsi="Times New Roman" w:cs="Times New Roman"/>
        </w:rPr>
        <w:t>Å</w:t>
      </w:r>
      <w:r>
        <w:rPr>
          <w:rFonts w:ascii="Times New Roman" w:hAnsi="Times New Roman" w:cs="Times New Roman" w:hint="eastAsia"/>
        </w:rPr>
        <w:t xml:space="preserve">, and the ones of RAG1/2(b) are 0.244, 0.410, 0.457, 0.345, 0.532 and 0.374 </w:t>
      </w:r>
      <w:r w:rsidRPr="00C00665">
        <w:rPr>
          <w:rFonts w:ascii="Times New Roman" w:eastAsia="SimSun" w:hAnsi="Times New Roman" w:cs="Times New Roman"/>
        </w:rPr>
        <w:t>Å</w:t>
      </w:r>
      <w:r>
        <w:rPr>
          <w:rFonts w:ascii="Times New Roman" w:hAnsi="Times New Roman" w:cs="Times New Roman" w:hint="eastAsia"/>
        </w:rPr>
        <w:t xml:space="preserve"> (C</w:t>
      </w:r>
      <w:r w:rsidRPr="00017D7C">
        <w:rPr>
          <w:rFonts w:ascii="Times New Roman" w:hAnsi="Times New Roman" w:cs="Times New Roman"/>
          <w:vertAlign w:val="subscript"/>
        </w:rPr>
        <w:t>α</w:t>
      </w:r>
      <w:r>
        <w:rPr>
          <w:rFonts w:ascii="Times New Roman" w:hAnsi="Times New Roman" w:cs="Times New Roman" w:hint="eastAsia"/>
        </w:rPr>
        <w:t xml:space="preserve"> atoms of RAG1 aa 461-1008 and RAG2 aa 1-350 are compared).</w:t>
      </w:r>
      <w:r w:rsidRPr="001E665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e</w:t>
      </w:r>
      <w:r w:rsidRPr="001E6653">
        <w:rPr>
          <w:rFonts w:ascii="Times New Roman" w:hAnsi="Times New Roman" w:cs="Times New Roman" w:hint="eastAsia"/>
          <w:b/>
          <w:bCs/>
        </w:rPr>
        <w:t>,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 w:hint="eastAsia"/>
        </w:rPr>
        <w:t>S</w:t>
      </w:r>
      <w:r w:rsidRPr="00017D7C">
        <w:rPr>
          <w:rFonts w:ascii="Times New Roman" w:hAnsi="Times New Roman" w:cs="Times New Roman" w:hint="eastAsia"/>
        </w:rPr>
        <w:t>uperimposition</w:t>
      </w:r>
      <w:r>
        <w:rPr>
          <w:rFonts w:ascii="Times New Roman" w:hAnsi="Times New Roman" w:cs="Times New Roman" w:hint="eastAsia"/>
        </w:rPr>
        <w:t>s</w:t>
      </w:r>
      <w:r w:rsidRPr="00017D7C">
        <w:rPr>
          <w:rFonts w:ascii="Times New Roman" w:hAnsi="Times New Roman" w:cs="Times New Roman" w:hint="eastAsia"/>
        </w:rPr>
        <w:t xml:space="preserve"> of </w:t>
      </w:r>
      <w:r>
        <w:rPr>
          <w:rFonts w:ascii="Times New Roman" w:hAnsi="Times New Roman" w:cs="Times New Roman" w:hint="eastAsia"/>
        </w:rPr>
        <w:t xml:space="preserve">RAG1/2(a) of SEC-PHD with an apo-form RAG1/2 dimer. </w:t>
      </w:r>
      <w:r w:rsidRPr="00017D7C">
        <w:rPr>
          <w:rFonts w:ascii="Times New Roman" w:hAnsi="Times New Roman" w:cs="Times New Roman" w:hint="eastAsia"/>
        </w:rPr>
        <w:t>The RMSD value</w:t>
      </w:r>
      <w:r>
        <w:rPr>
          <w:rFonts w:ascii="Times New Roman" w:hAnsi="Times New Roman" w:cs="Times New Roman" w:hint="eastAsia"/>
        </w:rPr>
        <w:t xml:space="preserve"> is 0.833 </w:t>
      </w:r>
      <w:r w:rsidRPr="00C00665">
        <w:rPr>
          <w:rFonts w:ascii="Times New Roman" w:eastAsia="SimSun" w:hAnsi="Times New Roman" w:cs="Times New Roman"/>
        </w:rPr>
        <w:t>Å</w:t>
      </w:r>
      <w:r>
        <w:rPr>
          <w:rFonts w:ascii="Times New Roman" w:hAnsi="Times New Roman" w:cs="Times New Roman" w:hint="eastAsia"/>
        </w:rPr>
        <w:t xml:space="preserve"> (the same C</w:t>
      </w:r>
      <w:r w:rsidRPr="00017D7C">
        <w:rPr>
          <w:rFonts w:ascii="Times New Roman" w:hAnsi="Times New Roman" w:cs="Times New Roman"/>
          <w:vertAlign w:val="subscript"/>
        </w:rPr>
        <w:t>α</w:t>
      </w:r>
      <w:r>
        <w:rPr>
          <w:rFonts w:ascii="Times New Roman" w:hAnsi="Times New Roman" w:cs="Times New Roman" w:hint="eastAsia"/>
        </w:rPr>
        <w:t xml:space="preserve"> atoms are compared as in panel d).</w:t>
      </w:r>
      <w:r w:rsidRPr="001E665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The clash between ZnH2 and PHD is indicated with dashed cycle. Helix O is marked to show local conformational differences in panel d and e.</w:t>
      </w:r>
    </w:p>
    <w:p w14:paraId="16051DBC" w14:textId="77777777" w:rsidR="00E747FE" w:rsidRPr="00563BFC" w:rsidRDefault="00E747FE" w:rsidP="00E747FE">
      <w:pPr>
        <w:jc w:val="center"/>
        <w:rPr>
          <w:rFonts w:ascii="Times New Roman" w:hAnsi="Times New Roman" w:cs="Times New Roman"/>
          <w:bCs/>
        </w:rPr>
      </w:pPr>
    </w:p>
    <w:p w14:paraId="5D526207" w14:textId="77777777" w:rsidR="00E747FE" w:rsidRPr="00E875A2" w:rsidRDefault="00E747FE" w:rsidP="00E747F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  <w:r>
        <w:rPr>
          <w:noProof/>
          <w14:ligatures w14:val="standardContextual"/>
        </w:rPr>
        <w:lastRenderedPageBreak/>
        <w:drawing>
          <wp:inline distT="0" distB="0" distL="0" distR="0" wp14:anchorId="5D59FBB1" wp14:editId="6019AAB6">
            <wp:extent cx="4818691" cy="6562892"/>
            <wp:effectExtent l="0" t="0" r="1270" b="0"/>
            <wp:docPr id="27395879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958798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44059" cy="6597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87913E" w14:textId="77777777" w:rsidR="00E747FE" w:rsidRPr="00233C32" w:rsidRDefault="00E747FE" w:rsidP="00E747FE">
      <w:pP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 xml:space="preserve">Extended Data Fig. </w:t>
      </w:r>
      <w:r w:rsidRPr="00D44118">
        <w:rPr>
          <w:rFonts w:ascii="Times New Roman" w:hAnsi="Times New Roman" w:cs="Times New Roman" w:hint="eastAsia"/>
          <w:b/>
        </w:rPr>
        <w:t>5</w:t>
      </w:r>
      <w:r w:rsidRPr="00D44118">
        <w:rPr>
          <w:rFonts w:ascii="Times New Roman" w:hAnsi="Times New Roman" w:cs="Times New Roman"/>
          <w:b/>
        </w:rPr>
        <w:t>.</w:t>
      </w:r>
      <w:r w:rsidRPr="00D44118">
        <w:rPr>
          <w:rFonts w:ascii="Times New Roman" w:hAnsi="Times New Roman" w:cs="Times New Roman"/>
          <w:bCs/>
        </w:rPr>
        <w:t xml:space="preserve"> </w:t>
      </w:r>
      <w:r w:rsidRPr="00D44118">
        <w:rPr>
          <w:rFonts w:ascii="Times New Roman" w:hAnsi="Times New Roman" w:cs="Times New Roman" w:hint="eastAsia"/>
          <w:bCs/>
        </w:rPr>
        <w:t>DNA cleavage and transposition assays.</w:t>
      </w:r>
      <w:r w:rsidRPr="00D44118">
        <w:rPr>
          <w:rFonts w:ascii="Times New Roman" w:hAnsi="Times New Roman" w:cs="Times New Roman"/>
          <w:b/>
        </w:rPr>
        <w:t xml:space="preserve"> </w:t>
      </w:r>
      <w:r w:rsidRPr="00017D7C">
        <w:rPr>
          <w:rFonts w:ascii="Times New Roman" w:hAnsi="Times New Roman" w:cs="Times New Roman"/>
          <w:b/>
        </w:rPr>
        <w:t>a,b,</w:t>
      </w:r>
      <w:r>
        <w:rPr>
          <w:rFonts w:ascii="Times New Roman" w:hAnsi="Times New Roman" w:cs="Times New Roman" w:hint="eastAsia"/>
          <w:bCs/>
        </w:rPr>
        <w:t xml:space="preserve"> S</w:t>
      </w:r>
      <w:r w:rsidRPr="00D44118">
        <w:rPr>
          <w:rFonts w:ascii="Times New Roman" w:hAnsi="Times New Roman" w:cs="Times New Roman"/>
          <w:bCs/>
        </w:rPr>
        <w:t>chematic diagram</w:t>
      </w:r>
      <w:r>
        <w:rPr>
          <w:rFonts w:ascii="Times New Roman" w:hAnsi="Times New Roman" w:cs="Times New Roman" w:hint="eastAsia"/>
          <w:bCs/>
        </w:rPr>
        <w:t>s</w:t>
      </w:r>
      <w:r w:rsidRPr="00D44118">
        <w:rPr>
          <w:rFonts w:ascii="Times New Roman" w:hAnsi="Times New Roman" w:cs="Times New Roman"/>
          <w:bCs/>
        </w:rPr>
        <w:t xml:space="preserve"> of RAG-mediated DNA </w:t>
      </w:r>
      <w:r>
        <w:rPr>
          <w:rFonts w:ascii="Times New Roman" w:hAnsi="Times New Roman" w:cs="Times New Roman" w:hint="eastAsia"/>
          <w:bCs/>
        </w:rPr>
        <w:t>cleavage</w:t>
      </w:r>
      <w:r w:rsidRPr="00D44118">
        <w:rPr>
          <w:rFonts w:ascii="Times New Roman" w:hAnsi="Times New Roman" w:cs="Times New Roman"/>
          <w:bCs/>
        </w:rPr>
        <w:t xml:space="preserve"> and transposition.</w:t>
      </w:r>
      <w:r>
        <w:rPr>
          <w:rFonts w:ascii="Times New Roman" w:hAnsi="Times New Roman" w:cs="Times New Roman" w:hint="eastAsia"/>
          <w:bCs/>
        </w:rPr>
        <w:t xml:space="preserve"> </w:t>
      </w:r>
      <w:r>
        <w:rPr>
          <w:rFonts w:ascii="Times New Roman" w:hAnsi="Times New Roman" w:cs="Times New Roman" w:hint="eastAsia"/>
          <w:b/>
        </w:rPr>
        <w:t xml:space="preserve">c,d, </w:t>
      </w:r>
      <w:r>
        <w:rPr>
          <w:rFonts w:ascii="Times New Roman" w:hAnsi="Times New Roman" w:cs="Times New Roman" w:hint="eastAsia"/>
          <w:bCs/>
        </w:rPr>
        <w:t>R</w:t>
      </w:r>
      <w:r w:rsidRPr="00244664">
        <w:rPr>
          <w:rFonts w:ascii="Times New Roman" w:hAnsi="Times New Roman" w:cs="Times New Roman"/>
          <w:bCs/>
        </w:rPr>
        <w:t>epresentative</w:t>
      </w:r>
      <w:r w:rsidRPr="00D44118">
        <w:rPr>
          <w:rFonts w:ascii="Times New Roman" w:hAnsi="Times New Roman" w:cs="Times New Roman" w:hint="eastAsia"/>
          <w:bCs/>
        </w:rPr>
        <w:t xml:space="preserve"> </w:t>
      </w:r>
      <w:r>
        <w:rPr>
          <w:rFonts w:ascii="Times New Roman" w:hAnsi="Times New Roman" w:cs="Times New Roman" w:hint="eastAsia"/>
          <w:bCs/>
        </w:rPr>
        <w:t xml:space="preserve">DNA gels and quantified results of RAG cleaving intact RSS DNA substrates with addition of no H3K4me3 peptides or different length of H3K4me3 peptides. </w:t>
      </w:r>
      <w:r w:rsidRPr="00F30862">
        <w:rPr>
          <w:rFonts w:ascii="Times New Roman" w:hAnsi="Times New Roman" w:cs="Times New Roman" w:hint="eastAsia"/>
          <w:bCs/>
        </w:rPr>
        <w:t xml:space="preserve">Total nicking (nicked and hairpin) was indicated using dashed lines, and solid lines for hairpinning. </w:t>
      </w:r>
      <w:r w:rsidRPr="00F30862">
        <w:rPr>
          <w:rFonts w:ascii="Times New Roman" w:hAnsi="Times New Roman" w:cs="Times New Roman" w:hint="eastAsia"/>
          <w:b/>
        </w:rPr>
        <w:t xml:space="preserve">e,f, </w:t>
      </w:r>
      <w:r w:rsidRPr="00F30862">
        <w:rPr>
          <w:rFonts w:ascii="Times New Roman" w:hAnsi="Times New Roman" w:cs="Times New Roman" w:hint="eastAsia"/>
          <w:bCs/>
        </w:rPr>
        <w:t>R</w:t>
      </w:r>
      <w:r w:rsidRPr="00F30862">
        <w:rPr>
          <w:rFonts w:ascii="Times New Roman" w:hAnsi="Times New Roman" w:cs="Times New Roman"/>
          <w:bCs/>
        </w:rPr>
        <w:t>epresentative</w:t>
      </w:r>
      <w:r w:rsidRPr="00F30862">
        <w:rPr>
          <w:rFonts w:ascii="Times New Roman" w:hAnsi="Times New Roman" w:cs="Times New Roman" w:hint="eastAsia"/>
          <w:bCs/>
        </w:rPr>
        <w:t xml:space="preserve"> DNA gels and quantified results of RAG cleaving pre-nicked RSS DNA substr</w:t>
      </w:r>
      <w:r>
        <w:rPr>
          <w:rFonts w:ascii="Times New Roman" w:hAnsi="Times New Roman" w:cs="Times New Roman" w:hint="eastAsia"/>
          <w:bCs/>
        </w:rPr>
        <w:t>ates</w:t>
      </w:r>
      <w:r w:rsidRPr="00244664">
        <w:rPr>
          <w:rFonts w:ascii="Times New Roman" w:hAnsi="Times New Roman" w:cs="Times New Roman" w:hint="eastAsia"/>
          <w:bCs/>
        </w:rPr>
        <w:t xml:space="preserve"> </w:t>
      </w:r>
      <w:r>
        <w:rPr>
          <w:rFonts w:ascii="Times New Roman" w:hAnsi="Times New Roman" w:cs="Times New Roman" w:hint="eastAsia"/>
          <w:bCs/>
        </w:rPr>
        <w:t xml:space="preserve">with addition of no H3K4me3 peptides or different length of H3K4me3 peptides. </w:t>
      </w:r>
      <w:r>
        <w:rPr>
          <w:rFonts w:ascii="Times New Roman" w:hAnsi="Times New Roman" w:cs="Times New Roman" w:hint="eastAsia"/>
          <w:b/>
        </w:rPr>
        <w:t xml:space="preserve">g, </w:t>
      </w:r>
      <w:r>
        <w:rPr>
          <w:rFonts w:ascii="Times New Roman" w:hAnsi="Times New Roman" w:cs="Times New Roman" w:hint="eastAsia"/>
          <w:bCs/>
        </w:rPr>
        <w:t xml:space="preserve">DNA gel of RAG-mediated </w:t>
      </w:r>
      <w:r>
        <w:rPr>
          <w:rFonts w:ascii="Times New Roman" w:hAnsi="Times New Roman" w:cs="Times New Roman"/>
          <w:bCs/>
        </w:rPr>
        <w:t>transposition</w:t>
      </w:r>
      <w:r>
        <w:rPr>
          <w:rFonts w:ascii="Times New Roman" w:hAnsi="Times New Roman" w:cs="Times New Roman" w:hint="eastAsia"/>
          <w:bCs/>
        </w:rPr>
        <w:t xml:space="preserve"> using supercoiled PUC19 plasmid as substrates with addition of no H3K4me3 peptides or different length of H3K4me3 peptides (related to Fig. 4d). </w:t>
      </w:r>
      <w:r>
        <w:rPr>
          <w:rFonts w:ascii="Times New Roman" w:hAnsi="Times New Roman" w:cs="Times New Roman"/>
          <w:bCs/>
        </w:rPr>
        <w:t>A</w:t>
      </w:r>
      <w:r>
        <w:rPr>
          <w:rFonts w:ascii="Times New Roman" w:hAnsi="Times New Roman" w:cs="Times New Roman" w:hint="eastAsia"/>
          <w:bCs/>
        </w:rPr>
        <w:t>ll t</w:t>
      </w:r>
      <w:r w:rsidRPr="00244664">
        <w:rPr>
          <w:rFonts w:ascii="Times New Roman" w:hAnsi="Times New Roman" w:cs="Times New Roman"/>
          <w:bCs/>
        </w:rPr>
        <w:t xml:space="preserve">he assays were </w:t>
      </w:r>
      <w:r>
        <w:rPr>
          <w:rFonts w:ascii="Times New Roman" w:hAnsi="Times New Roman" w:cs="Times New Roman" w:hint="eastAsia"/>
          <w:bCs/>
        </w:rPr>
        <w:t>p</w:t>
      </w:r>
      <w:r w:rsidRPr="00244664">
        <w:rPr>
          <w:rFonts w:ascii="Times New Roman" w:hAnsi="Times New Roman" w:cs="Times New Roman"/>
          <w:bCs/>
        </w:rPr>
        <w:t>erformed in triplicate.</w:t>
      </w:r>
    </w:p>
    <w:p w14:paraId="37DBC42D" w14:textId="77777777" w:rsidR="00E747FE" w:rsidRDefault="00E747FE" w:rsidP="00E747FE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</w:rPr>
        <w:lastRenderedPageBreak/>
        <w:t xml:space="preserve"> </w:t>
      </w:r>
      <w:bookmarkStart w:id="1" w:name="_Hlk179314824"/>
      <w:r w:rsidRPr="00054134">
        <w:rPr>
          <w:rFonts w:ascii="Times New Roman" w:hAnsi="Times New Roman" w:cs="Times New Roman"/>
          <w:b/>
          <w:bCs/>
        </w:rPr>
        <w:t xml:space="preserve">Supplementary Table 1 </w:t>
      </w:r>
      <w:bookmarkEnd w:id="1"/>
      <w:r w:rsidRPr="00054134">
        <w:rPr>
          <w:rFonts w:ascii="Times New Roman" w:hAnsi="Times New Roman" w:cs="Times New Roman"/>
          <w:b/>
          <w:bCs/>
        </w:rPr>
        <w:t>| Oligos</w:t>
      </w:r>
      <w:r>
        <w:rPr>
          <w:rFonts w:ascii="Times New Roman" w:hAnsi="Times New Roman" w:cs="Times New Roman" w:hint="eastAsia"/>
          <w:b/>
          <w:bCs/>
        </w:rPr>
        <w:t xml:space="preserve"> and peptides</w:t>
      </w:r>
      <w:r w:rsidRPr="00054134">
        <w:rPr>
          <w:rFonts w:ascii="Times New Roman" w:hAnsi="Times New Roman" w:cs="Times New Roman"/>
          <w:b/>
          <w:bCs/>
        </w:rPr>
        <w:t xml:space="preserve"> used in structural and biochemical studies.</w:t>
      </w:r>
    </w:p>
    <w:p w14:paraId="0501C539" w14:textId="77777777" w:rsidR="00E747FE" w:rsidRPr="00054134" w:rsidRDefault="00E747FE" w:rsidP="00E747FE">
      <w:pPr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9924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1135"/>
        <w:gridCol w:w="6521"/>
        <w:gridCol w:w="850"/>
        <w:gridCol w:w="1418"/>
      </w:tblGrid>
      <w:tr w:rsidR="00E747FE" w14:paraId="7D72EF24" w14:textId="77777777" w:rsidTr="00E220CC">
        <w:trPr>
          <w:trHeight w:val="567"/>
        </w:trPr>
        <w:tc>
          <w:tcPr>
            <w:tcW w:w="1135" w:type="dxa"/>
            <w:vAlign w:val="center"/>
            <w:hideMark/>
          </w:tcPr>
          <w:p w14:paraId="2FF7CB23" w14:textId="77777777" w:rsidR="00E747FE" w:rsidRDefault="00E747FE" w:rsidP="00E220CC">
            <w:pPr>
              <w:rPr>
                <w:rFonts w:ascii="Times New Roman" w:hAnsi="Times New Roman"/>
                <w:b/>
                <w:bCs/>
                <w:sz w:val="20"/>
              </w:rPr>
            </w:pPr>
            <w:r>
              <w:rPr>
                <w:rFonts w:ascii="Times New Roman" w:hAnsi="Times New Roman"/>
                <w:b/>
                <w:bCs/>
                <w:sz w:val="20"/>
              </w:rPr>
              <w:t>Name</w:t>
            </w:r>
          </w:p>
        </w:tc>
        <w:tc>
          <w:tcPr>
            <w:tcW w:w="6521" w:type="dxa"/>
            <w:vAlign w:val="center"/>
            <w:hideMark/>
          </w:tcPr>
          <w:p w14:paraId="5038D6BB" w14:textId="77777777" w:rsidR="00E747FE" w:rsidRDefault="00E747FE" w:rsidP="00E220CC">
            <w:pPr>
              <w:ind w:right="167"/>
              <w:rPr>
                <w:rFonts w:ascii="Times New Roman" w:hAnsi="Times New Roman"/>
                <w:b/>
                <w:bCs/>
                <w:sz w:val="20"/>
              </w:rPr>
            </w:pPr>
            <w:r>
              <w:rPr>
                <w:rFonts w:ascii="Times New Roman" w:hAnsi="Times New Roman"/>
                <w:b/>
                <w:bCs/>
                <w:sz w:val="20"/>
              </w:rPr>
              <w:t>Sequence</w:t>
            </w:r>
          </w:p>
        </w:tc>
        <w:tc>
          <w:tcPr>
            <w:tcW w:w="850" w:type="dxa"/>
            <w:vAlign w:val="center"/>
            <w:hideMark/>
          </w:tcPr>
          <w:p w14:paraId="2F9295AF" w14:textId="77777777" w:rsidR="00E747FE" w:rsidRDefault="00E747FE" w:rsidP="00E220CC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>
              <w:rPr>
                <w:rFonts w:ascii="Times New Roman" w:hAnsi="Times New Roman"/>
                <w:b/>
                <w:bCs/>
                <w:sz w:val="20"/>
              </w:rPr>
              <w:t>Length (nt)</w:t>
            </w:r>
          </w:p>
        </w:tc>
        <w:tc>
          <w:tcPr>
            <w:tcW w:w="1418" w:type="dxa"/>
            <w:vAlign w:val="center"/>
            <w:hideMark/>
          </w:tcPr>
          <w:p w14:paraId="25851492" w14:textId="77777777" w:rsidR="00E747FE" w:rsidRDefault="00E747FE" w:rsidP="00E220CC">
            <w:pPr>
              <w:jc w:val="center"/>
              <w:rPr>
                <w:rFonts w:ascii="Times New Roman" w:hAnsi="Times New Roman"/>
                <w:b/>
                <w:bCs/>
                <w:sz w:val="20"/>
              </w:rPr>
            </w:pPr>
            <w:r>
              <w:rPr>
                <w:rFonts w:ascii="Times New Roman" w:hAnsi="Times New Roman" w:hint="eastAsia"/>
                <w:b/>
                <w:bCs/>
                <w:sz w:val="20"/>
              </w:rPr>
              <w:t>Purification Method</w:t>
            </w:r>
          </w:p>
        </w:tc>
      </w:tr>
      <w:tr w:rsidR="00E747FE" w:rsidRPr="007472DD" w14:paraId="5466EB7E" w14:textId="77777777" w:rsidTr="00E220CC">
        <w:trPr>
          <w:trHeight w:val="567"/>
        </w:trPr>
        <w:tc>
          <w:tcPr>
            <w:tcW w:w="9924" w:type="dxa"/>
            <w:gridSpan w:val="4"/>
            <w:vAlign w:val="center"/>
            <w:hideMark/>
          </w:tcPr>
          <w:p w14:paraId="3D4D2A92" w14:textId="77777777" w:rsidR="00E747FE" w:rsidRDefault="00E747FE" w:rsidP="00E220CC">
            <w:pPr>
              <w:ind w:right="167"/>
              <w:rPr>
                <w:rFonts w:ascii="Times New Roman" w:hAnsi="Times New Roman"/>
                <w:b/>
                <w:bCs/>
                <w:sz w:val="20"/>
              </w:rPr>
            </w:pPr>
            <w:r>
              <w:rPr>
                <w:rFonts w:ascii="Times New Roman" w:hAnsi="Times New Roman"/>
                <w:b/>
                <w:bCs/>
                <w:sz w:val="20"/>
              </w:rPr>
              <w:t>Oligos</w:t>
            </w:r>
            <w:r>
              <w:rPr>
                <w:rFonts w:ascii="Times New Roman" w:hAnsi="Times New Roman" w:hint="eastAsia"/>
                <w:b/>
                <w:bCs/>
                <w:sz w:val="20"/>
              </w:rPr>
              <w:t xml:space="preserve"> used</w:t>
            </w:r>
            <w:r>
              <w:rPr>
                <w:rFonts w:ascii="Times New Roman" w:hAnsi="Times New Roman"/>
                <w:b/>
                <w:bCs/>
                <w:sz w:val="20"/>
              </w:rPr>
              <w:t xml:space="preserve"> </w:t>
            </w:r>
            <w:r>
              <w:rPr>
                <w:rFonts w:ascii="Times New Roman" w:hAnsi="Times New Roman" w:hint="eastAsia"/>
                <w:b/>
                <w:bCs/>
                <w:sz w:val="20"/>
              </w:rPr>
              <w:t xml:space="preserve">in </w:t>
            </w:r>
            <w:r w:rsidRPr="00BE74D1">
              <w:rPr>
                <w:rFonts w:ascii="Times New Roman" w:hAnsi="Times New Roman" w:hint="eastAsia"/>
                <w:b/>
                <w:bCs/>
                <w:sz w:val="20"/>
              </w:rPr>
              <w:t xml:space="preserve">structural and </w:t>
            </w:r>
            <w:r w:rsidRPr="00BE74D1">
              <w:rPr>
                <w:rFonts w:ascii="Times New Roman" w:hAnsi="Times New Roman" w:hint="eastAsia"/>
                <w:b/>
                <w:color w:val="000000"/>
              </w:rPr>
              <w:t>biochemical</w:t>
            </w:r>
            <w:r>
              <w:rPr>
                <w:rFonts w:ascii="Times New Roman" w:hAnsi="Times New Roman"/>
                <w:b/>
                <w:bCs/>
                <w:sz w:val="20"/>
              </w:rPr>
              <w:t xml:space="preserve"> assays</w:t>
            </w:r>
          </w:p>
        </w:tc>
      </w:tr>
      <w:tr w:rsidR="00E747FE" w14:paraId="39724641" w14:textId="77777777" w:rsidTr="00E220CC">
        <w:trPr>
          <w:trHeight w:val="567"/>
        </w:trPr>
        <w:tc>
          <w:tcPr>
            <w:tcW w:w="1135" w:type="dxa"/>
            <w:vAlign w:val="center"/>
            <w:hideMark/>
          </w:tcPr>
          <w:p w14:paraId="0B65336B" w14:textId="77777777" w:rsidR="00E747FE" w:rsidRDefault="00E747FE" w:rsidP="00E220CC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I</w:t>
            </w:r>
            <w:r>
              <w:rPr>
                <w:rFonts w:ascii="Times New Roman" w:hAnsi="Times New Roman" w:hint="eastAsia"/>
                <w:sz w:val="20"/>
              </w:rPr>
              <w:t>46</w:t>
            </w:r>
            <w:r>
              <w:rPr>
                <w:rFonts w:ascii="Times New Roman" w:hAnsi="Times New Roman"/>
                <w:sz w:val="20"/>
              </w:rPr>
              <w:t xml:space="preserve"> (FAM)</w:t>
            </w:r>
          </w:p>
        </w:tc>
        <w:tc>
          <w:tcPr>
            <w:tcW w:w="6521" w:type="dxa"/>
            <w:vAlign w:val="center"/>
            <w:hideMark/>
          </w:tcPr>
          <w:p w14:paraId="44723FE6" w14:textId="77777777" w:rsidR="00E747FE" w:rsidRDefault="00E747FE" w:rsidP="00E220CC">
            <w:pPr>
              <w:ind w:right="167"/>
              <w:rPr>
                <w:rFonts w:ascii="Times New Roman" w:hAnsi="Times New Roman"/>
                <w:color w:val="A02B93" w:themeColor="accent5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5'-</w:t>
            </w:r>
            <w:r w:rsidRPr="00BE74D1">
              <w:rPr>
                <w:rFonts w:ascii="Times New Roman" w:hAnsi="Times New Roman"/>
                <w:b/>
                <w:color w:val="009900"/>
                <w:sz w:val="20"/>
              </w:rPr>
              <w:t>FAM</w:t>
            </w:r>
            <w:r>
              <w:rPr>
                <w:rFonts w:ascii="Times New Roman" w:hAnsi="Times New Roman" w:hint="eastAsia"/>
                <w:sz w:val="20"/>
              </w:rPr>
              <w:t>-</w:t>
            </w:r>
            <w:r>
              <w:rPr>
                <w:rFonts w:ascii="Times New Roman" w:hAnsi="Times New Roman"/>
                <w:sz w:val="20"/>
              </w:rPr>
              <w:t>GATCTGGCCTGTCTTA</w:t>
            </w:r>
            <w:r>
              <w:rPr>
                <w:rFonts w:ascii="Times New Roman" w:hAnsi="Times New Roman"/>
                <w:color w:val="FF0000"/>
                <w:sz w:val="20"/>
              </w:rPr>
              <w:t>CACAGTG</w:t>
            </w:r>
            <w:r w:rsidRPr="00167C6F">
              <w:rPr>
                <w:rFonts w:ascii="Times New Roman" w:hAnsi="Times New Roman"/>
                <w:color w:val="A02B93" w:themeColor="accent5"/>
                <w:sz w:val="20"/>
              </w:rPr>
              <w:t>ATACAGCCCTTA</w:t>
            </w:r>
          </w:p>
          <w:p w14:paraId="6E0A44F3" w14:textId="77777777" w:rsidR="00E747FE" w:rsidRDefault="00E747FE" w:rsidP="00E220CC">
            <w:pPr>
              <w:ind w:right="167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color w:val="FF0000"/>
                <w:sz w:val="20"/>
              </w:rPr>
              <w:t>ACAAAAACC</w:t>
            </w:r>
            <w:r>
              <w:rPr>
                <w:rFonts w:ascii="Times New Roman" w:hAnsi="Times New Roman"/>
                <w:sz w:val="20"/>
              </w:rPr>
              <w:t>CG-3'</w:t>
            </w:r>
          </w:p>
        </w:tc>
        <w:tc>
          <w:tcPr>
            <w:tcW w:w="850" w:type="dxa"/>
            <w:vAlign w:val="center"/>
            <w:hideMark/>
          </w:tcPr>
          <w:p w14:paraId="1B041BC9" w14:textId="77777777" w:rsidR="00E747FE" w:rsidRDefault="00E747FE" w:rsidP="00E220C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46</w:t>
            </w:r>
          </w:p>
        </w:tc>
        <w:tc>
          <w:tcPr>
            <w:tcW w:w="1418" w:type="dxa"/>
            <w:vAlign w:val="center"/>
            <w:hideMark/>
          </w:tcPr>
          <w:p w14:paraId="07AAAB17" w14:textId="77777777" w:rsidR="00E747FE" w:rsidRDefault="00E747FE" w:rsidP="00E220C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HPLC</w:t>
            </w:r>
          </w:p>
        </w:tc>
      </w:tr>
      <w:tr w:rsidR="00E747FE" w14:paraId="42D5503E" w14:textId="77777777" w:rsidTr="00E220CC">
        <w:trPr>
          <w:trHeight w:val="567"/>
        </w:trPr>
        <w:tc>
          <w:tcPr>
            <w:tcW w:w="1135" w:type="dxa"/>
            <w:vAlign w:val="center"/>
            <w:hideMark/>
          </w:tcPr>
          <w:p w14:paraId="6FFE0E97" w14:textId="77777777" w:rsidR="00E747FE" w:rsidRDefault="00E747FE" w:rsidP="00E220CC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F46</w:t>
            </w:r>
          </w:p>
        </w:tc>
        <w:tc>
          <w:tcPr>
            <w:tcW w:w="6521" w:type="dxa"/>
            <w:vAlign w:val="center"/>
            <w:hideMark/>
          </w:tcPr>
          <w:p w14:paraId="0082B50A" w14:textId="77777777" w:rsidR="00E747FE" w:rsidRDefault="00E747FE" w:rsidP="00E220CC">
            <w:pPr>
              <w:ind w:right="167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5'- CG</w:t>
            </w:r>
            <w:r>
              <w:rPr>
                <w:rFonts w:ascii="Times New Roman" w:hAnsi="Times New Roman"/>
                <w:color w:val="FF0000"/>
                <w:sz w:val="20"/>
              </w:rPr>
              <w:t>GGTTTTTGT</w:t>
            </w:r>
            <w:r w:rsidRPr="00167C6F">
              <w:rPr>
                <w:rFonts w:ascii="Times New Roman" w:hAnsi="Times New Roman"/>
                <w:color w:val="A02B93" w:themeColor="accent5"/>
                <w:sz w:val="20"/>
              </w:rPr>
              <w:t>TAAGGGCTGTAT</w:t>
            </w:r>
            <w:r>
              <w:rPr>
                <w:rFonts w:ascii="Times New Roman" w:hAnsi="Times New Roman"/>
                <w:color w:val="FF0000"/>
                <w:sz w:val="20"/>
              </w:rPr>
              <w:t>CACTGTG</w:t>
            </w:r>
            <w:r>
              <w:rPr>
                <w:rFonts w:ascii="Times New Roman" w:hAnsi="Times New Roman"/>
                <w:sz w:val="20"/>
              </w:rPr>
              <w:t>TAAGACAGGCCAG</w:t>
            </w:r>
          </w:p>
          <w:p w14:paraId="3167EF9D" w14:textId="77777777" w:rsidR="00E747FE" w:rsidRDefault="00E747FE" w:rsidP="00E220CC">
            <w:pPr>
              <w:ind w:right="167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ATC-3'</w:t>
            </w:r>
          </w:p>
        </w:tc>
        <w:tc>
          <w:tcPr>
            <w:tcW w:w="850" w:type="dxa"/>
            <w:vAlign w:val="center"/>
            <w:hideMark/>
          </w:tcPr>
          <w:p w14:paraId="7B602F9A" w14:textId="77777777" w:rsidR="00E747FE" w:rsidRDefault="00E747FE" w:rsidP="00E220C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46</w:t>
            </w:r>
          </w:p>
        </w:tc>
        <w:tc>
          <w:tcPr>
            <w:tcW w:w="1418" w:type="dxa"/>
            <w:vAlign w:val="center"/>
            <w:hideMark/>
          </w:tcPr>
          <w:p w14:paraId="340F1CEC" w14:textId="77777777" w:rsidR="00E747FE" w:rsidRDefault="00E747FE" w:rsidP="00E220C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PAGE</w:t>
            </w:r>
          </w:p>
        </w:tc>
      </w:tr>
      <w:tr w:rsidR="00E747FE" w14:paraId="6809699F" w14:textId="77777777" w:rsidTr="00E220CC">
        <w:trPr>
          <w:trHeight w:val="567"/>
        </w:trPr>
        <w:tc>
          <w:tcPr>
            <w:tcW w:w="1135" w:type="dxa"/>
            <w:vAlign w:val="center"/>
            <w:hideMark/>
          </w:tcPr>
          <w:p w14:paraId="0C743172" w14:textId="77777777" w:rsidR="00E747FE" w:rsidRDefault="00E747FE" w:rsidP="00E220CC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J57</w:t>
            </w:r>
          </w:p>
        </w:tc>
        <w:tc>
          <w:tcPr>
            <w:tcW w:w="6521" w:type="dxa"/>
            <w:vAlign w:val="center"/>
            <w:hideMark/>
          </w:tcPr>
          <w:p w14:paraId="60998A80" w14:textId="77777777" w:rsidR="00E747FE" w:rsidRDefault="00E747FE" w:rsidP="00E220CC">
            <w:pPr>
              <w:ind w:right="167"/>
              <w:rPr>
                <w:rFonts w:ascii="Times New Roman" w:hAnsi="Times New Roman"/>
                <w:color w:val="A02B93" w:themeColor="accent5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5'-GATCTGGCCTGTCTTA</w:t>
            </w:r>
            <w:r>
              <w:rPr>
                <w:rFonts w:ascii="Times New Roman" w:hAnsi="Times New Roman"/>
                <w:color w:val="FF0000"/>
                <w:sz w:val="20"/>
              </w:rPr>
              <w:t>CACAGTG</w:t>
            </w:r>
            <w:r w:rsidRPr="00167C6F">
              <w:rPr>
                <w:rFonts w:ascii="Times New Roman" w:hAnsi="Times New Roman"/>
                <w:color w:val="A02B93" w:themeColor="accent5"/>
                <w:sz w:val="20"/>
              </w:rPr>
              <w:t>ATGCAAATCAAGTGTGAAGC</w:t>
            </w:r>
          </w:p>
          <w:p w14:paraId="7D633127" w14:textId="77777777" w:rsidR="00E747FE" w:rsidRPr="00054134" w:rsidRDefault="00E747FE" w:rsidP="00E220CC">
            <w:pPr>
              <w:ind w:right="167"/>
              <w:rPr>
                <w:rFonts w:ascii="Times New Roman" w:hAnsi="Times New Roman"/>
                <w:color w:val="A02B93" w:themeColor="accent5"/>
                <w:sz w:val="20"/>
              </w:rPr>
            </w:pPr>
            <w:r w:rsidRPr="00167C6F">
              <w:rPr>
                <w:rFonts w:ascii="Times New Roman" w:hAnsi="Times New Roman"/>
                <w:color w:val="A02B93" w:themeColor="accent5"/>
                <w:sz w:val="20"/>
              </w:rPr>
              <w:t>CAG</w:t>
            </w:r>
            <w:r>
              <w:rPr>
                <w:rFonts w:ascii="Times New Roman" w:hAnsi="Times New Roman"/>
                <w:color w:val="FF0000"/>
                <w:sz w:val="20"/>
              </w:rPr>
              <w:t>ACAAAAACC</w:t>
            </w:r>
            <w:r>
              <w:rPr>
                <w:rFonts w:ascii="Times New Roman" w:hAnsi="Times New Roman"/>
                <w:sz w:val="20"/>
              </w:rPr>
              <w:t>CG-3'</w:t>
            </w:r>
          </w:p>
        </w:tc>
        <w:tc>
          <w:tcPr>
            <w:tcW w:w="850" w:type="dxa"/>
            <w:vAlign w:val="center"/>
            <w:hideMark/>
          </w:tcPr>
          <w:p w14:paraId="6161B182" w14:textId="77777777" w:rsidR="00E747FE" w:rsidRDefault="00E747FE" w:rsidP="00E220C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57</w:t>
            </w:r>
          </w:p>
        </w:tc>
        <w:tc>
          <w:tcPr>
            <w:tcW w:w="1418" w:type="dxa"/>
            <w:vAlign w:val="center"/>
            <w:hideMark/>
          </w:tcPr>
          <w:p w14:paraId="7BE3AA4E" w14:textId="77777777" w:rsidR="00E747FE" w:rsidRDefault="00E747FE" w:rsidP="00E220C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PAGE</w:t>
            </w:r>
          </w:p>
        </w:tc>
      </w:tr>
      <w:tr w:rsidR="00E747FE" w14:paraId="44DC0557" w14:textId="77777777" w:rsidTr="00E220CC">
        <w:trPr>
          <w:trHeight w:val="567"/>
        </w:trPr>
        <w:tc>
          <w:tcPr>
            <w:tcW w:w="1135" w:type="dxa"/>
            <w:vAlign w:val="center"/>
            <w:hideMark/>
          </w:tcPr>
          <w:p w14:paraId="4C25D932" w14:textId="77777777" w:rsidR="00E747FE" w:rsidRDefault="00E747FE" w:rsidP="00E220CC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G57</w:t>
            </w:r>
          </w:p>
        </w:tc>
        <w:tc>
          <w:tcPr>
            <w:tcW w:w="6521" w:type="dxa"/>
            <w:vAlign w:val="center"/>
            <w:hideMark/>
          </w:tcPr>
          <w:p w14:paraId="630A243C" w14:textId="77777777" w:rsidR="00E747FE" w:rsidRDefault="00E747FE" w:rsidP="00E220CC">
            <w:pPr>
              <w:ind w:right="167"/>
              <w:rPr>
                <w:rFonts w:ascii="Times New Roman" w:hAnsi="Times New Roman"/>
                <w:color w:val="FF0000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5'</w:t>
            </w:r>
            <w:r>
              <w:rPr>
                <w:rFonts w:ascii="Times New Roman" w:hAnsi="Times New Roman" w:hint="eastAsia"/>
                <w:sz w:val="20"/>
              </w:rPr>
              <w:t>-</w:t>
            </w:r>
            <w:r>
              <w:rPr>
                <w:rFonts w:ascii="Times New Roman" w:hAnsi="Times New Roman"/>
                <w:sz w:val="20"/>
              </w:rPr>
              <w:t>CG</w:t>
            </w:r>
            <w:r>
              <w:rPr>
                <w:rFonts w:ascii="Times New Roman" w:hAnsi="Times New Roman"/>
                <w:color w:val="FF0000"/>
                <w:sz w:val="20"/>
              </w:rPr>
              <w:t>GGTTTTTGT</w:t>
            </w:r>
            <w:r w:rsidRPr="00167C6F">
              <w:rPr>
                <w:rFonts w:ascii="Times New Roman" w:hAnsi="Times New Roman"/>
                <w:color w:val="A02B93" w:themeColor="accent5"/>
                <w:sz w:val="20"/>
              </w:rPr>
              <w:t>CTGGCTTCACACTTGATTTGCAT</w:t>
            </w:r>
            <w:r>
              <w:rPr>
                <w:rFonts w:ascii="Times New Roman" w:hAnsi="Times New Roman"/>
                <w:color w:val="FF0000"/>
                <w:sz w:val="20"/>
              </w:rPr>
              <w:t>CACTGTG</w:t>
            </w:r>
          </w:p>
          <w:p w14:paraId="171D002B" w14:textId="77777777" w:rsidR="00E747FE" w:rsidRDefault="00E747FE" w:rsidP="00E220CC">
            <w:pPr>
              <w:ind w:right="167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TAAGACAGGCCAGATC-3'</w:t>
            </w:r>
          </w:p>
        </w:tc>
        <w:tc>
          <w:tcPr>
            <w:tcW w:w="850" w:type="dxa"/>
            <w:vAlign w:val="center"/>
            <w:hideMark/>
          </w:tcPr>
          <w:p w14:paraId="4E9C3A73" w14:textId="77777777" w:rsidR="00E747FE" w:rsidRDefault="00E747FE" w:rsidP="00E220C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57</w:t>
            </w:r>
          </w:p>
        </w:tc>
        <w:tc>
          <w:tcPr>
            <w:tcW w:w="1418" w:type="dxa"/>
            <w:vAlign w:val="center"/>
            <w:hideMark/>
          </w:tcPr>
          <w:p w14:paraId="5A7B3CE5" w14:textId="77777777" w:rsidR="00E747FE" w:rsidRDefault="00E747FE" w:rsidP="00E220CC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PAGE</w:t>
            </w:r>
          </w:p>
        </w:tc>
      </w:tr>
      <w:tr w:rsidR="00E747FE" w14:paraId="1A2572B2" w14:textId="77777777" w:rsidTr="00E220CC">
        <w:trPr>
          <w:trHeight w:val="567"/>
        </w:trPr>
        <w:tc>
          <w:tcPr>
            <w:tcW w:w="1135" w:type="dxa"/>
            <w:vAlign w:val="center"/>
            <w:hideMark/>
          </w:tcPr>
          <w:p w14:paraId="47C5C6E0" w14:textId="77777777" w:rsidR="00E747FE" w:rsidRDefault="00E747FE" w:rsidP="00E220CC">
            <w:pPr>
              <w:spacing w:after="8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I</w:t>
            </w:r>
            <w:r>
              <w:rPr>
                <w:rFonts w:ascii="Times New Roman" w:hAnsi="Times New Roman" w:hint="eastAsia"/>
                <w:sz w:val="20"/>
              </w:rPr>
              <w:t>16</w:t>
            </w:r>
            <w:r>
              <w:rPr>
                <w:rFonts w:ascii="Times New Roman" w:hAnsi="Times New Roman"/>
                <w:sz w:val="20"/>
              </w:rPr>
              <w:t xml:space="preserve"> (FAM)</w:t>
            </w:r>
          </w:p>
        </w:tc>
        <w:tc>
          <w:tcPr>
            <w:tcW w:w="6521" w:type="dxa"/>
            <w:vAlign w:val="center"/>
            <w:hideMark/>
          </w:tcPr>
          <w:p w14:paraId="096B6B47" w14:textId="77777777" w:rsidR="00E747FE" w:rsidRDefault="00E747FE" w:rsidP="00E220CC">
            <w:pPr>
              <w:spacing w:after="80"/>
              <w:ind w:right="167"/>
              <w:rPr>
                <w:rFonts w:ascii="Times New Roman" w:hAnsi="Times New Roman"/>
                <w:bCs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5'-</w:t>
            </w:r>
            <w:r w:rsidRPr="00BE74D1">
              <w:rPr>
                <w:rFonts w:ascii="Times New Roman" w:hAnsi="Times New Roman"/>
                <w:b/>
                <w:color w:val="009900"/>
                <w:sz w:val="20"/>
              </w:rPr>
              <w:t>FAM</w:t>
            </w:r>
            <w:r>
              <w:rPr>
                <w:rFonts w:ascii="Times New Roman" w:hAnsi="Times New Roman"/>
                <w:sz w:val="20"/>
              </w:rPr>
              <w:t>-GATCTGGCCTGTCTTA-3'</w:t>
            </w:r>
          </w:p>
        </w:tc>
        <w:tc>
          <w:tcPr>
            <w:tcW w:w="850" w:type="dxa"/>
            <w:vAlign w:val="center"/>
            <w:hideMark/>
          </w:tcPr>
          <w:p w14:paraId="78FF257B" w14:textId="77777777" w:rsidR="00E747FE" w:rsidRDefault="00E747FE" w:rsidP="00E220CC">
            <w:pPr>
              <w:spacing w:after="8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16</w:t>
            </w:r>
          </w:p>
        </w:tc>
        <w:tc>
          <w:tcPr>
            <w:tcW w:w="1418" w:type="dxa"/>
            <w:vAlign w:val="center"/>
            <w:hideMark/>
          </w:tcPr>
          <w:p w14:paraId="6F4DE3B4" w14:textId="77777777" w:rsidR="00E747FE" w:rsidRDefault="00E747FE" w:rsidP="00E220CC">
            <w:pPr>
              <w:spacing w:after="8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HPLC</w:t>
            </w:r>
          </w:p>
        </w:tc>
      </w:tr>
      <w:tr w:rsidR="00E747FE" w14:paraId="21D4FA7A" w14:textId="77777777" w:rsidTr="00E220CC">
        <w:trPr>
          <w:trHeight w:val="567"/>
        </w:trPr>
        <w:tc>
          <w:tcPr>
            <w:tcW w:w="1135" w:type="dxa"/>
            <w:vAlign w:val="center"/>
            <w:hideMark/>
          </w:tcPr>
          <w:p w14:paraId="29ADC559" w14:textId="77777777" w:rsidR="00E747FE" w:rsidRDefault="00E747FE" w:rsidP="00E220CC">
            <w:pPr>
              <w:spacing w:after="8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I30</w:t>
            </w:r>
          </w:p>
        </w:tc>
        <w:tc>
          <w:tcPr>
            <w:tcW w:w="6521" w:type="dxa"/>
            <w:vAlign w:val="center"/>
            <w:hideMark/>
          </w:tcPr>
          <w:p w14:paraId="0A78A108" w14:textId="77777777" w:rsidR="00E747FE" w:rsidRDefault="00E747FE" w:rsidP="00E220CC">
            <w:pPr>
              <w:spacing w:after="80"/>
              <w:ind w:right="167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5'-</w:t>
            </w:r>
            <w:r>
              <w:rPr>
                <w:rFonts w:ascii="Times New Roman" w:hAnsi="Times New Roman"/>
                <w:color w:val="FF0000"/>
                <w:sz w:val="20"/>
              </w:rPr>
              <w:t>CACAGTG</w:t>
            </w:r>
            <w:r w:rsidRPr="00167C6F">
              <w:rPr>
                <w:rFonts w:ascii="Times New Roman" w:hAnsi="Times New Roman"/>
                <w:color w:val="A02B93" w:themeColor="accent5"/>
                <w:sz w:val="20"/>
              </w:rPr>
              <w:t>ATACAGCCCTTA</w:t>
            </w:r>
            <w:r>
              <w:rPr>
                <w:rFonts w:ascii="Times New Roman" w:hAnsi="Times New Roman"/>
                <w:color w:val="FF0000"/>
                <w:sz w:val="20"/>
              </w:rPr>
              <w:t>ACAAAAACC</w:t>
            </w:r>
            <w:r>
              <w:rPr>
                <w:rFonts w:ascii="Times New Roman" w:hAnsi="Times New Roman"/>
                <w:sz w:val="20"/>
              </w:rPr>
              <w:t>CG-3'</w:t>
            </w:r>
          </w:p>
        </w:tc>
        <w:tc>
          <w:tcPr>
            <w:tcW w:w="850" w:type="dxa"/>
            <w:vAlign w:val="center"/>
            <w:hideMark/>
          </w:tcPr>
          <w:p w14:paraId="50C65E23" w14:textId="77777777" w:rsidR="00E747FE" w:rsidRDefault="00E747FE" w:rsidP="00E220CC">
            <w:pPr>
              <w:spacing w:after="8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30</w:t>
            </w:r>
          </w:p>
        </w:tc>
        <w:tc>
          <w:tcPr>
            <w:tcW w:w="1418" w:type="dxa"/>
            <w:vAlign w:val="center"/>
            <w:hideMark/>
          </w:tcPr>
          <w:p w14:paraId="65164153" w14:textId="77777777" w:rsidR="00E747FE" w:rsidRDefault="00E747FE" w:rsidP="00E220CC">
            <w:pPr>
              <w:spacing w:after="8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PAGE</w:t>
            </w:r>
          </w:p>
        </w:tc>
      </w:tr>
      <w:tr w:rsidR="00E747FE" w14:paraId="130AC247" w14:textId="77777777" w:rsidTr="00E220CC">
        <w:trPr>
          <w:trHeight w:val="567"/>
        </w:trPr>
        <w:tc>
          <w:tcPr>
            <w:tcW w:w="1135" w:type="dxa"/>
            <w:vAlign w:val="center"/>
            <w:hideMark/>
          </w:tcPr>
          <w:p w14:paraId="0299CE53" w14:textId="77777777" w:rsidR="00E747FE" w:rsidRDefault="00E747FE" w:rsidP="00E220CC">
            <w:pPr>
              <w:spacing w:after="8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I</w:t>
            </w:r>
            <w:r>
              <w:rPr>
                <w:rFonts w:ascii="Times New Roman" w:hAnsi="Times New Roman" w:hint="eastAsia"/>
                <w:sz w:val="20"/>
              </w:rPr>
              <w:t>16</w:t>
            </w:r>
          </w:p>
        </w:tc>
        <w:tc>
          <w:tcPr>
            <w:tcW w:w="6521" w:type="dxa"/>
            <w:vAlign w:val="center"/>
            <w:hideMark/>
          </w:tcPr>
          <w:p w14:paraId="618CFBE0" w14:textId="77777777" w:rsidR="00E747FE" w:rsidRDefault="00E747FE" w:rsidP="00E220CC">
            <w:pPr>
              <w:spacing w:after="80"/>
              <w:ind w:right="167"/>
              <w:rPr>
                <w:rFonts w:ascii="Times New Roman" w:hAnsi="Times New Roman"/>
                <w:bCs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5'-GATCTGGCCTGTCTTA-3'</w:t>
            </w:r>
          </w:p>
        </w:tc>
        <w:tc>
          <w:tcPr>
            <w:tcW w:w="850" w:type="dxa"/>
            <w:vAlign w:val="center"/>
            <w:hideMark/>
          </w:tcPr>
          <w:p w14:paraId="78A7A348" w14:textId="77777777" w:rsidR="00E747FE" w:rsidRDefault="00E747FE" w:rsidP="00E220CC">
            <w:pPr>
              <w:spacing w:after="8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16</w:t>
            </w:r>
          </w:p>
        </w:tc>
        <w:tc>
          <w:tcPr>
            <w:tcW w:w="1418" w:type="dxa"/>
            <w:vAlign w:val="center"/>
            <w:hideMark/>
          </w:tcPr>
          <w:p w14:paraId="522FE902" w14:textId="77777777" w:rsidR="00E747FE" w:rsidRDefault="00E747FE" w:rsidP="00E220CC">
            <w:pPr>
              <w:spacing w:after="8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PAGE</w:t>
            </w:r>
          </w:p>
        </w:tc>
      </w:tr>
      <w:tr w:rsidR="00E747FE" w14:paraId="07DE7DD9" w14:textId="77777777" w:rsidTr="00E220CC">
        <w:trPr>
          <w:trHeight w:val="567"/>
        </w:trPr>
        <w:tc>
          <w:tcPr>
            <w:tcW w:w="1135" w:type="dxa"/>
            <w:vAlign w:val="center"/>
            <w:hideMark/>
          </w:tcPr>
          <w:p w14:paraId="1ECBDB63" w14:textId="77777777" w:rsidR="00E747FE" w:rsidRDefault="00E747FE" w:rsidP="00E220CC">
            <w:pPr>
              <w:spacing w:after="8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M41</w:t>
            </w:r>
          </w:p>
        </w:tc>
        <w:tc>
          <w:tcPr>
            <w:tcW w:w="6521" w:type="dxa"/>
            <w:vAlign w:val="center"/>
            <w:hideMark/>
          </w:tcPr>
          <w:p w14:paraId="0DAC2448" w14:textId="77777777" w:rsidR="00E747FE" w:rsidRDefault="00E747FE" w:rsidP="00E220CC">
            <w:pPr>
              <w:spacing w:after="80"/>
              <w:ind w:right="167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5'-</w:t>
            </w:r>
            <w:r>
              <w:rPr>
                <w:rFonts w:ascii="Times New Roman" w:hAnsi="Times New Roman"/>
                <w:color w:val="FF0000"/>
                <w:sz w:val="20"/>
              </w:rPr>
              <w:t>CACAGTG</w:t>
            </w:r>
            <w:r w:rsidRPr="00167C6F">
              <w:rPr>
                <w:rFonts w:ascii="Times New Roman" w:hAnsi="Times New Roman"/>
                <w:color w:val="A02B93" w:themeColor="accent5"/>
                <w:sz w:val="20"/>
              </w:rPr>
              <w:t>ATGCAAATCAAGTGTGAAGCCAG</w:t>
            </w:r>
            <w:r>
              <w:rPr>
                <w:rFonts w:ascii="Times New Roman" w:hAnsi="Times New Roman"/>
                <w:color w:val="FF0000"/>
                <w:sz w:val="20"/>
              </w:rPr>
              <w:t>ACAAAAACC</w:t>
            </w:r>
            <w:r>
              <w:rPr>
                <w:rFonts w:ascii="Times New Roman" w:hAnsi="Times New Roman"/>
                <w:sz w:val="20"/>
              </w:rPr>
              <w:t>CG-3'</w:t>
            </w:r>
          </w:p>
        </w:tc>
        <w:tc>
          <w:tcPr>
            <w:tcW w:w="850" w:type="dxa"/>
            <w:vAlign w:val="center"/>
            <w:hideMark/>
          </w:tcPr>
          <w:p w14:paraId="1FF8A44B" w14:textId="77777777" w:rsidR="00E747FE" w:rsidRDefault="00E747FE" w:rsidP="00E220CC">
            <w:pPr>
              <w:spacing w:after="8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41</w:t>
            </w:r>
          </w:p>
        </w:tc>
        <w:tc>
          <w:tcPr>
            <w:tcW w:w="1418" w:type="dxa"/>
            <w:vAlign w:val="center"/>
            <w:hideMark/>
          </w:tcPr>
          <w:p w14:paraId="20C38553" w14:textId="77777777" w:rsidR="00E747FE" w:rsidRDefault="00E747FE" w:rsidP="00E220CC">
            <w:pPr>
              <w:spacing w:after="8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PAGE</w:t>
            </w:r>
          </w:p>
        </w:tc>
      </w:tr>
      <w:tr w:rsidR="00E747FE" w14:paraId="73844F8B" w14:textId="77777777" w:rsidTr="00E220CC">
        <w:trPr>
          <w:trHeight w:val="567"/>
        </w:trPr>
        <w:tc>
          <w:tcPr>
            <w:tcW w:w="1135" w:type="dxa"/>
            <w:vAlign w:val="center"/>
            <w:hideMark/>
          </w:tcPr>
          <w:p w14:paraId="7D8EA640" w14:textId="77777777" w:rsidR="00E747FE" w:rsidRDefault="00E747FE" w:rsidP="00E220CC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F30</w:t>
            </w:r>
          </w:p>
        </w:tc>
        <w:tc>
          <w:tcPr>
            <w:tcW w:w="6521" w:type="dxa"/>
            <w:vAlign w:val="center"/>
            <w:hideMark/>
          </w:tcPr>
          <w:p w14:paraId="648CDCD5" w14:textId="77777777" w:rsidR="00E747FE" w:rsidRDefault="00E747FE" w:rsidP="00E220CC">
            <w:pPr>
              <w:spacing w:after="80"/>
              <w:ind w:right="167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5'-</w:t>
            </w:r>
            <w:r>
              <w:rPr>
                <w:rFonts w:ascii="Times New Roman" w:hAnsi="Times New Roman" w:hint="eastAsia"/>
                <w:sz w:val="20"/>
              </w:rPr>
              <w:t>CG</w:t>
            </w:r>
            <w:r>
              <w:rPr>
                <w:rFonts w:ascii="Times New Roman" w:hAnsi="Times New Roman" w:hint="eastAsia"/>
                <w:color w:val="FF0000"/>
                <w:sz w:val="20"/>
              </w:rPr>
              <w:t>GGTTTTTGT</w:t>
            </w:r>
            <w:r w:rsidRPr="00167C6F">
              <w:rPr>
                <w:rFonts w:ascii="Times New Roman" w:hAnsi="Times New Roman" w:hint="eastAsia"/>
                <w:color w:val="A02B93" w:themeColor="accent5"/>
                <w:sz w:val="20"/>
              </w:rPr>
              <w:t>TAAGGGCTGTAT</w:t>
            </w:r>
            <w:r>
              <w:rPr>
                <w:rFonts w:ascii="Times New Roman" w:hAnsi="Times New Roman" w:hint="eastAsia"/>
                <w:color w:val="FF0000"/>
                <w:sz w:val="20"/>
              </w:rPr>
              <w:t>CACTGTG</w:t>
            </w:r>
            <w:r>
              <w:rPr>
                <w:rFonts w:ascii="Times New Roman" w:hAnsi="Times New Roman"/>
                <w:sz w:val="20"/>
              </w:rPr>
              <w:t>-3'</w:t>
            </w:r>
          </w:p>
        </w:tc>
        <w:tc>
          <w:tcPr>
            <w:tcW w:w="850" w:type="dxa"/>
            <w:vAlign w:val="center"/>
            <w:hideMark/>
          </w:tcPr>
          <w:p w14:paraId="0B00D3B0" w14:textId="77777777" w:rsidR="00E747FE" w:rsidRDefault="00E747FE" w:rsidP="00E220CC">
            <w:pPr>
              <w:spacing w:after="8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30</w:t>
            </w:r>
          </w:p>
        </w:tc>
        <w:tc>
          <w:tcPr>
            <w:tcW w:w="1418" w:type="dxa"/>
            <w:vAlign w:val="center"/>
            <w:hideMark/>
          </w:tcPr>
          <w:p w14:paraId="39C5C787" w14:textId="77777777" w:rsidR="00E747FE" w:rsidRDefault="00E747FE" w:rsidP="00E220CC">
            <w:pPr>
              <w:spacing w:after="8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PAGE</w:t>
            </w:r>
          </w:p>
        </w:tc>
      </w:tr>
      <w:tr w:rsidR="00E747FE" w14:paraId="6BD9B7A0" w14:textId="77777777" w:rsidTr="00E220CC">
        <w:trPr>
          <w:trHeight w:val="567"/>
        </w:trPr>
        <w:tc>
          <w:tcPr>
            <w:tcW w:w="1135" w:type="dxa"/>
            <w:vAlign w:val="center"/>
            <w:hideMark/>
          </w:tcPr>
          <w:p w14:paraId="35EC8EF8" w14:textId="77777777" w:rsidR="00E747FE" w:rsidRDefault="00E747FE" w:rsidP="00E220CC">
            <w:pPr>
              <w:spacing w:after="8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M41</w:t>
            </w:r>
          </w:p>
        </w:tc>
        <w:tc>
          <w:tcPr>
            <w:tcW w:w="6521" w:type="dxa"/>
            <w:vAlign w:val="center"/>
            <w:hideMark/>
          </w:tcPr>
          <w:p w14:paraId="4F358327" w14:textId="77777777" w:rsidR="00E747FE" w:rsidRDefault="00E747FE" w:rsidP="00E220CC">
            <w:pPr>
              <w:spacing w:after="80"/>
              <w:ind w:right="167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5'-</w:t>
            </w:r>
            <w:r>
              <w:rPr>
                <w:rFonts w:ascii="Times New Roman" w:hAnsi="Times New Roman"/>
                <w:color w:val="FF0000"/>
                <w:sz w:val="20"/>
              </w:rPr>
              <w:t>CACAGTG</w:t>
            </w:r>
            <w:r w:rsidRPr="00167C6F">
              <w:rPr>
                <w:rFonts w:ascii="Times New Roman" w:hAnsi="Times New Roman"/>
                <w:color w:val="A02B93" w:themeColor="accent5"/>
                <w:sz w:val="20"/>
              </w:rPr>
              <w:t>ATGCAAATCAAGTGTGAAGCCAG</w:t>
            </w:r>
            <w:r>
              <w:rPr>
                <w:rFonts w:ascii="Times New Roman" w:hAnsi="Times New Roman"/>
                <w:color w:val="FF0000"/>
                <w:sz w:val="20"/>
              </w:rPr>
              <w:t>ACAAAAACC</w:t>
            </w:r>
            <w:r>
              <w:rPr>
                <w:rFonts w:ascii="Times New Roman" w:hAnsi="Times New Roman"/>
                <w:sz w:val="20"/>
              </w:rPr>
              <w:t>CG-3'</w:t>
            </w:r>
          </w:p>
        </w:tc>
        <w:tc>
          <w:tcPr>
            <w:tcW w:w="850" w:type="dxa"/>
            <w:vAlign w:val="center"/>
            <w:hideMark/>
          </w:tcPr>
          <w:p w14:paraId="52F55ECF" w14:textId="77777777" w:rsidR="00E747FE" w:rsidRDefault="00E747FE" w:rsidP="00E220CC">
            <w:pPr>
              <w:spacing w:after="8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41</w:t>
            </w:r>
          </w:p>
        </w:tc>
        <w:tc>
          <w:tcPr>
            <w:tcW w:w="1418" w:type="dxa"/>
            <w:vAlign w:val="center"/>
            <w:hideMark/>
          </w:tcPr>
          <w:p w14:paraId="2A431DC4" w14:textId="77777777" w:rsidR="00E747FE" w:rsidRDefault="00E747FE" w:rsidP="00E220CC">
            <w:pPr>
              <w:spacing w:after="8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PAGE</w:t>
            </w:r>
          </w:p>
        </w:tc>
      </w:tr>
      <w:tr w:rsidR="00E747FE" w14:paraId="02B4A966" w14:textId="77777777" w:rsidTr="00E220CC">
        <w:trPr>
          <w:trHeight w:val="567"/>
        </w:trPr>
        <w:tc>
          <w:tcPr>
            <w:tcW w:w="1135" w:type="dxa"/>
            <w:vAlign w:val="center"/>
            <w:hideMark/>
          </w:tcPr>
          <w:p w14:paraId="1A6663A6" w14:textId="77777777" w:rsidR="00E747FE" w:rsidRDefault="00E747FE" w:rsidP="00E220CC">
            <w:pPr>
              <w:spacing w:after="8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G41</w:t>
            </w:r>
          </w:p>
        </w:tc>
        <w:tc>
          <w:tcPr>
            <w:tcW w:w="6521" w:type="dxa"/>
            <w:vAlign w:val="center"/>
            <w:hideMark/>
          </w:tcPr>
          <w:p w14:paraId="650987C8" w14:textId="77777777" w:rsidR="00E747FE" w:rsidRDefault="00E747FE" w:rsidP="00E220CC">
            <w:pPr>
              <w:spacing w:after="80"/>
              <w:ind w:right="167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5'-CG</w:t>
            </w:r>
            <w:r>
              <w:rPr>
                <w:rFonts w:ascii="Times New Roman" w:hAnsi="Times New Roman"/>
                <w:color w:val="FF0000"/>
                <w:sz w:val="20"/>
              </w:rPr>
              <w:t>GGTTTTTGT</w:t>
            </w:r>
            <w:r w:rsidRPr="00167C6F">
              <w:rPr>
                <w:rFonts w:ascii="Times New Roman" w:hAnsi="Times New Roman"/>
                <w:color w:val="A02B93" w:themeColor="accent5"/>
                <w:sz w:val="20"/>
              </w:rPr>
              <w:t>CTGGCTTCACACTTGATTTGCAT</w:t>
            </w:r>
            <w:r>
              <w:rPr>
                <w:rFonts w:ascii="Times New Roman" w:hAnsi="Times New Roman"/>
                <w:color w:val="FF0000"/>
                <w:sz w:val="20"/>
              </w:rPr>
              <w:t>CACTGTG</w:t>
            </w:r>
            <w:r>
              <w:rPr>
                <w:rFonts w:ascii="Times New Roman" w:hAnsi="Times New Roman"/>
                <w:sz w:val="20"/>
              </w:rPr>
              <w:t>-3'</w:t>
            </w:r>
          </w:p>
        </w:tc>
        <w:tc>
          <w:tcPr>
            <w:tcW w:w="850" w:type="dxa"/>
            <w:vAlign w:val="center"/>
            <w:hideMark/>
          </w:tcPr>
          <w:p w14:paraId="39AAF180" w14:textId="77777777" w:rsidR="00E747FE" w:rsidRDefault="00E747FE" w:rsidP="00E220CC">
            <w:pPr>
              <w:spacing w:after="8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41</w:t>
            </w:r>
          </w:p>
        </w:tc>
        <w:tc>
          <w:tcPr>
            <w:tcW w:w="1418" w:type="dxa"/>
            <w:vAlign w:val="center"/>
            <w:hideMark/>
          </w:tcPr>
          <w:p w14:paraId="6DFFA047" w14:textId="77777777" w:rsidR="00E747FE" w:rsidRDefault="00E747FE" w:rsidP="00E220CC">
            <w:pPr>
              <w:spacing w:after="8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PAGE</w:t>
            </w:r>
          </w:p>
        </w:tc>
      </w:tr>
      <w:tr w:rsidR="00E747FE" w14:paraId="3511DBE8" w14:textId="77777777" w:rsidTr="00E220CC">
        <w:trPr>
          <w:trHeight w:val="567"/>
        </w:trPr>
        <w:tc>
          <w:tcPr>
            <w:tcW w:w="9924" w:type="dxa"/>
            <w:gridSpan w:val="4"/>
            <w:vAlign w:val="center"/>
          </w:tcPr>
          <w:p w14:paraId="67D36D38" w14:textId="77777777" w:rsidR="00E747FE" w:rsidRDefault="00E747FE" w:rsidP="00E220CC">
            <w:pPr>
              <w:spacing w:after="8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b/>
                <w:bCs/>
                <w:sz w:val="20"/>
              </w:rPr>
              <w:t>Peptides used</w:t>
            </w:r>
            <w:r>
              <w:rPr>
                <w:rFonts w:ascii="Times New Roman" w:hAnsi="Times New Roman"/>
                <w:b/>
                <w:bCs/>
                <w:sz w:val="20"/>
              </w:rPr>
              <w:t xml:space="preserve"> </w:t>
            </w:r>
            <w:r>
              <w:rPr>
                <w:rFonts w:ascii="Times New Roman" w:hAnsi="Times New Roman" w:hint="eastAsia"/>
                <w:b/>
                <w:bCs/>
                <w:sz w:val="20"/>
              </w:rPr>
              <w:t xml:space="preserve">in </w:t>
            </w:r>
            <w:r w:rsidRPr="00BE74D1">
              <w:rPr>
                <w:rFonts w:ascii="Times New Roman" w:hAnsi="Times New Roman" w:hint="eastAsia"/>
                <w:b/>
                <w:color w:val="000000"/>
              </w:rPr>
              <w:t>biochemical</w:t>
            </w:r>
            <w:r>
              <w:rPr>
                <w:rFonts w:ascii="Times New Roman" w:hAnsi="Times New Roman"/>
                <w:b/>
                <w:bCs/>
                <w:sz w:val="20"/>
              </w:rPr>
              <w:t xml:space="preserve"> assays</w:t>
            </w:r>
          </w:p>
        </w:tc>
      </w:tr>
      <w:tr w:rsidR="00E747FE" w14:paraId="0DE56CFB" w14:textId="77777777" w:rsidTr="00E220CC">
        <w:trPr>
          <w:trHeight w:val="567"/>
        </w:trPr>
        <w:tc>
          <w:tcPr>
            <w:tcW w:w="1135" w:type="dxa"/>
            <w:vAlign w:val="center"/>
          </w:tcPr>
          <w:p w14:paraId="092E269B" w14:textId="77777777" w:rsidR="00E747FE" w:rsidRDefault="00E747FE" w:rsidP="00E220CC">
            <w:pPr>
              <w:spacing w:after="8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6-aa p</w:t>
            </w:r>
            <w:r w:rsidRPr="007472DD">
              <w:rPr>
                <w:rFonts w:ascii="Times New Roman" w:hAnsi="Times New Roman" w:cs="Times New Roman"/>
                <w:sz w:val="20"/>
              </w:rPr>
              <w:t>eptide</w:t>
            </w:r>
          </w:p>
        </w:tc>
        <w:tc>
          <w:tcPr>
            <w:tcW w:w="6521" w:type="dxa"/>
            <w:vAlign w:val="center"/>
          </w:tcPr>
          <w:p w14:paraId="4A8BBB2F" w14:textId="77777777" w:rsidR="00E747FE" w:rsidRDefault="00E747FE" w:rsidP="00E220CC">
            <w:pPr>
              <w:spacing w:after="80"/>
              <w:ind w:right="167"/>
              <w:rPr>
                <w:rFonts w:ascii="Times New Roman" w:hAnsi="Times New Roman"/>
                <w:sz w:val="20"/>
              </w:rPr>
            </w:pPr>
            <w:r w:rsidRPr="007472DD">
              <w:rPr>
                <w:rFonts w:ascii="Times New Roman" w:hAnsi="Times New Roman" w:cs="Times New Roman"/>
                <w:sz w:val="20"/>
              </w:rPr>
              <w:t>ART</w:t>
            </w:r>
            <w:r w:rsidRPr="00054134">
              <w:rPr>
                <w:rFonts w:ascii="Times New Roman" w:hAnsi="Times New Roman" w:cs="Times New Roman" w:hint="eastAsia"/>
                <w:color w:val="FF0000"/>
                <w:sz w:val="20"/>
              </w:rPr>
              <w:t>K</w:t>
            </w:r>
            <w:r w:rsidRPr="00054134">
              <w:rPr>
                <w:rFonts w:ascii="Times New Roman" w:hAnsi="Times New Roman" w:cs="Times New Roman"/>
                <w:color w:val="FF0000"/>
                <w:sz w:val="20"/>
              </w:rPr>
              <w:t>(Me3)</w:t>
            </w:r>
            <w:r w:rsidRPr="007472DD">
              <w:rPr>
                <w:rFonts w:ascii="Times New Roman" w:hAnsi="Times New Roman" w:cs="Times New Roman"/>
                <w:sz w:val="20"/>
              </w:rPr>
              <w:t>QT</w:t>
            </w:r>
          </w:p>
        </w:tc>
        <w:tc>
          <w:tcPr>
            <w:tcW w:w="850" w:type="dxa"/>
            <w:vAlign w:val="center"/>
          </w:tcPr>
          <w:p w14:paraId="6D98E0B9" w14:textId="77777777" w:rsidR="00E747FE" w:rsidRDefault="00E747FE" w:rsidP="00E220CC">
            <w:pPr>
              <w:spacing w:after="80"/>
              <w:jc w:val="center"/>
              <w:rPr>
                <w:rFonts w:ascii="Times New Roman" w:hAnsi="Times New Roman"/>
                <w:sz w:val="20"/>
              </w:rPr>
            </w:pPr>
            <w:r w:rsidRPr="007472DD">
              <w:rPr>
                <w:rFonts w:ascii="Times New Roman" w:hAnsi="Times New Roman" w:cs="Times New Roman"/>
                <w:sz w:val="20"/>
              </w:rPr>
              <w:t>6</w:t>
            </w:r>
          </w:p>
        </w:tc>
        <w:tc>
          <w:tcPr>
            <w:tcW w:w="1418" w:type="dxa"/>
            <w:vAlign w:val="center"/>
          </w:tcPr>
          <w:p w14:paraId="1CF21391" w14:textId="77777777" w:rsidR="00E747FE" w:rsidRDefault="00E747FE" w:rsidP="00E220CC">
            <w:pPr>
              <w:spacing w:after="80"/>
              <w:jc w:val="center"/>
              <w:rPr>
                <w:rFonts w:ascii="Times New Roman" w:hAnsi="Times New Roman"/>
                <w:sz w:val="20"/>
              </w:rPr>
            </w:pPr>
            <w:r w:rsidRPr="007472DD">
              <w:rPr>
                <w:rFonts w:ascii="Times New Roman" w:hAnsi="Times New Roman" w:cs="Times New Roman"/>
                <w:sz w:val="20"/>
              </w:rPr>
              <w:t>HPLC</w:t>
            </w:r>
          </w:p>
        </w:tc>
      </w:tr>
      <w:tr w:rsidR="00E747FE" w14:paraId="5BBD8A5B" w14:textId="77777777" w:rsidTr="00E220CC">
        <w:trPr>
          <w:trHeight w:val="567"/>
        </w:trPr>
        <w:tc>
          <w:tcPr>
            <w:tcW w:w="1135" w:type="dxa"/>
            <w:vAlign w:val="center"/>
          </w:tcPr>
          <w:p w14:paraId="3592A1B7" w14:textId="77777777" w:rsidR="00E747FE" w:rsidRDefault="00E747FE" w:rsidP="00E220CC">
            <w:pPr>
              <w:spacing w:after="8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21-aa p</w:t>
            </w:r>
            <w:r w:rsidRPr="007472DD">
              <w:rPr>
                <w:rFonts w:ascii="Times New Roman" w:hAnsi="Times New Roman" w:cs="Times New Roman"/>
                <w:sz w:val="20"/>
              </w:rPr>
              <w:t>eptide</w:t>
            </w:r>
          </w:p>
        </w:tc>
        <w:tc>
          <w:tcPr>
            <w:tcW w:w="6521" w:type="dxa"/>
            <w:vAlign w:val="center"/>
          </w:tcPr>
          <w:p w14:paraId="5552BCBA" w14:textId="77777777" w:rsidR="00E747FE" w:rsidRDefault="00E747FE" w:rsidP="00E220CC">
            <w:pPr>
              <w:spacing w:after="80"/>
              <w:ind w:right="167"/>
              <w:rPr>
                <w:rFonts w:ascii="Times New Roman" w:hAnsi="Times New Roman"/>
                <w:sz w:val="20"/>
              </w:rPr>
            </w:pPr>
            <w:r w:rsidRPr="007472DD">
              <w:rPr>
                <w:rFonts w:ascii="Times New Roman" w:hAnsi="Times New Roman" w:cs="Times New Roman"/>
                <w:sz w:val="20"/>
              </w:rPr>
              <w:t>ART</w:t>
            </w:r>
            <w:r>
              <w:rPr>
                <w:rFonts w:ascii="Times New Roman" w:hAnsi="Times New Roman" w:cs="Times New Roman" w:hint="eastAsia"/>
                <w:sz w:val="20"/>
              </w:rPr>
              <w:t xml:space="preserve"> </w:t>
            </w:r>
            <w:r w:rsidRPr="00054134">
              <w:rPr>
                <w:rFonts w:ascii="Times New Roman" w:hAnsi="Times New Roman" w:cs="Times New Roman" w:hint="eastAsia"/>
                <w:color w:val="FF0000"/>
                <w:sz w:val="20"/>
              </w:rPr>
              <w:t>K</w:t>
            </w:r>
            <w:r w:rsidRPr="00054134">
              <w:rPr>
                <w:rFonts w:ascii="Times New Roman" w:hAnsi="Times New Roman" w:cs="Times New Roman"/>
                <w:color w:val="FF0000"/>
                <w:sz w:val="20"/>
              </w:rPr>
              <w:t>(Me3)</w:t>
            </w:r>
            <w:r w:rsidRPr="007472DD">
              <w:rPr>
                <w:rFonts w:ascii="Times New Roman" w:hAnsi="Times New Roman" w:cs="Times New Roman"/>
                <w:sz w:val="20"/>
              </w:rPr>
              <w:t>QTARKSTGGKAPRKQLA</w:t>
            </w:r>
          </w:p>
        </w:tc>
        <w:tc>
          <w:tcPr>
            <w:tcW w:w="850" w:type="dxa"/>
            <w:vAlign w:val="center"/>
          </w:tcPr>
          <w:p w14:paraId="621EFDD7" w14:textId="77777777" w:rsidR="00E747FE" w:rsidRDefault="00E747FE" w:rsidP="00E220CC">
            <w:pPr>
              <w:spacing w:after="80"/>
              <w:jc w:val="center"/>
              <w:rPr>
                <w:rFonts w:ascii="Times New Roman" w:hAnsi="Times New Roman"/>
                <w:sz w:val="20"/>
              </w:rPr>
            </w:pPr>
            <w:r w:rsidRPr="007472DD">
              <w:rPr>
                <w:rFonts w:ascii="Times New Roman" w:hAnsi="Times New Roman" w:cs="Times New Roman"/>
                <w:sz w:val="20"/>
              </w:rPr>
              <w:t>21</w:t>
            </w:r>
          </w:p>
        </w:tc>
        <w:tc>
          <w:tcPr>
            <w:tcW w:w="1418" w:type="dxa"/>
            <w:vAlign w:val="center"/>
          </w:tcPr>
          <w:p w14:paraId="59FD0BE1" w14:textId="77777777" w:rsidR="00E747FE" w:rsidRDefault="00E747FE" w:rsidP="00E220CC">
            <w:pPr>
              <w:spacing w:after="80"/>
              <w:jc w:val="center"/>
              <w:rPr>
                <w:rFonts w:ascii="Times New Roman" w:hAnsi="Times New Roman"/>
                <w:sz w:val="20"/>
              </w:rPr>
            </w:pPr>
            <w:r w:rsidRPr="007472DD">
              <w:rPr>
                <w:rFonts w:ascii="Times New Roman" w:hAnsi="Times New Roman" w:cs="Times New Roman"/>
                <w:sz w:val="20"/>
              </w:rPr>
              <w:t>HPLC</w:t>
            </w:r>
          </w:p>
        </w:tc>
      </w:tr>
    </w:tbl>
    <w:p w14:paraId="1171BA2D" w14:textId="77777777" w:rsidR="00E747FE" w:rsidRPr="00DF7566" w:rsidRDefault="00E747FE" w:rsidP="00E747FE">
      <w:pPr>
        <w:rPr>
          <w:rFonts w:ascii="Times New Roman" w:hAnsi="Times New Roman" w:cs="Times New Roman"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3B6FA28" wp14:editId="2DA7BBE8">
                <wp:simplePos x="0" y="0"/>
                <wp:positionH relativeFrom="column">
                  <wp:posOffset>-342138</wp:posOffset>
                </wp:positionH>
                <wp:positionV relativeFrom="paragraph">
                  <wp:posOffset>1506220</wp:posOffset>
                </wp:positionV>
                <wp:extent cx="1990090" cy="295275"/>
                <wp:effectExtent l="0" t="0" r="0" b="0"/>
                <wp:wrapNone/>
                <wp:docPr id="2070918672" name="矩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9009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B33496F" w14:textId="77777777" w:rsidR="00E747FE" w:rsidRPr="00D643AC" w:rsidRDefault="00E747FE" w:rsidP="00E747F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u w:val="single"/>
                              </w:rPr>
                              <w:t>Signal end DNAs</w:t>
                            </w:r>
                            <w:r w:rsidRPr="00D643AC">
                              <w:rPr>
                                <w:rFonts w:ascii="Times New Roman" w:hAnsi="Times New Roman" w:cs="Times New Roman"/>
                                <w:color w:val="000000" w:themeColor="text1"/>
                                <w:u w:val="singl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B6FA28" id="矩形 1" o:spid="_x0000_s1026" style="position:absolute;margin-left:-26.95pt;margin-top:118.6pt;width:156.7pt;height:23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" filled="f" stroked="f" strokeweight="1pt">
                <v:textbox>
                  <w:txbxContent>
                    <w:p w14:paraId="5B33496F" w14:textId="77777777" w:rsidR="00E747FE" w:rsidRPr="00D643AC" w:rsidRDefault="00E747FE" w:rsidP="00E747FE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u w:val="single"/>
                        </w:rPr>
                        <w:t>Signal end DNAs</w:t>
                      </w:r>
                      <w:r w:rsidRPr="00D643AC">
                        <w:rPr>
                          <w:rFonts w:ascii="Times New Roman" w:hAnsi="Times New Roman" w:cs="Times New Roman"/>
                          <w:color w:val="000000" w:themeColor="text1"/>
                          <w:u w:val="single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6E071ED" wp14:editId="3B7F3EE1">
                <wp:simplePos x="0" y="0"/>
                <wp:positionH relativeFrom="column">
                  <wp:posOffset>-427899</wp:posOffset>
                </wp:positionH>
                <wp:positionV relativeFrom="paragraph">
                  <wp:posOffset>484505</wp:posOffset>
                </wp:positionV>
                <wp:extent cx="1990090" cy="295275"/>
                <wp:effectExtent l="0" t="0" r="0" b="0"/>
                <wp:wrapNone/>
                <wp:docPr id="1761358750" name="矩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9009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50F91C8" w14:textId="77777777" w:rsidR="00E747FE" w:rsidRPr="00D643AC" w:rsidRDefault="00E747FE" w:rsidP="00E747F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u w:val="single"/>
                              </w:rPr>
                              <w:t>Intact DNAs</w:t>
                            </w:r>
                            <w:r w:rsidRPr="00D643AC">
                              <w:rPr>
                                <w:rFonts w:ascii="Times New Roman" w:hAnsi="Times New Roman" w:cs="Times New Roman"/>
                                <w:color w:val="000000" w:themeColor="text1"/>
                                <w:u w:val="singl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E071ED" id="_x0000_s1027" style="position:absolute;margin-left:-33.7pt;margin-top:38.15pt;width:156.7pt;height:23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" filled="f" stroked="f" strokeweight="1pt">
                <v:textbox>
                  <w:txbxContent>
                    <w:p w14:paraId="450F91C8" w14:textId="77777777" w:rsidR="00E747FE" w:rsidRPr="00D643AC" w:rsidRDefault="00E747FE" w:rsidP="00E747FE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u w:val="single"/>
                        </w:rPr>
                        <w:t>Intact DNAs</w:t>
                      </w:r>
                      <w:r w:rsidRPr="00D643AC">
                        <w:rPr>
                          <w:rFonts w:ascii="Times New Roman" w:hAnsi="Times New Roman" w:cs="Times New Roman"/>
                          <w:color w:val="000000" w:themeColor="text1"/>
                          <w:u w:val="single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B9C16E8" wp14:editId="4E277B9A">
                <wp:simplePos x="0" y="0"/>
                <wp:positionH relativeFrom="column">
                  <wp:posOffset>1404965</wp:posOffset>
                </wp:positionH>
                <wp:positionV relativeFrom="paragraph">
                  <wp:posOffset>145615</wp:posOffset>
                </wp:positionV>
                <wp:extent cx="1990090" cy="295275"/>
                <wp:effectExtent l="0" t="0" r="0" b="0"/>
                <wp:wrapNone/>
                <wp:docPr id="2118584390" name="矩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9009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C64CE32" w14:textId="77777777" w:rsidR="00E747FE" w:rsidRPr="00BE74D1" w:rsidRDefault="00E747FE" w:rsidP="00E747F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</w:pPr>
                            <w:r w:rsidRPr="00BE74D1"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</w:rPr>
                              <w:t>12 RSS</w:t>
                            </w:r>
                            <w:r w:rsidRPr="00BE74D1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9C16E8" id="_x0000_s1028" style="position:absolute;margin-left:110.65pt;margin-top:11.45pt;width:156.7pt;height:23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" filled="f" stroked="f" strokeweight="1pt">
                <v:textbox>
                  <w:txbxContent>
                    <w:p w14:paraId="3C64CE32" w14:textId="77777777" w:rsidR="00E747FE" w:rsidRPr="00BE74D1" w:rsidRDefault="00E747FE" w:rsidP="00E747FE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</w:rPr>
                      </w:pPr>
                      <w:r w:rsidRPr="00BE74D1">
                        <w:rPr>
                          <w:rFonts w:ascii="Times New Roman" w:hAnsi="Times New Roman" w:cs="Times New Roman" w:hint="eastAsia"/>
                          <w:color w:val="000000" w:themeColor="text1"/>
                        </w:rPr>
                        <w:t>12 RSS</w:t>
                      </w:r>
                      <w:r w:rsidRPr="00BE74D1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BBD9B0F" wp14:editId="13F27FAB">
                <wp:simplePos x="0" y="0"/>
                <wp:positionH relativeFrom="column">
                  <wp:posOffset>3707075</wp:posOffset>
                </wp:positionH>
                <wp:positionV relativeFrom="paragraph">
                  <wp:posOffset>150712</wp:posOffset>
                </wp:positionV>
                <wp:extent cx="1990090" cy="295275"/>
                <wp:effectExtent l="0" t="0" r="0" b="0"/>
                <wp:wrapNone/>
                <wp:docPr id="2012607571" name="矩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9009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EDF6374" w14:textId="77777777" w:rsidR="00E747FE" w:rsidRPr="00BE74D1" w:rsidRDefault="00E747FE" w:rsidP="00E747F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</w:pPr>
                            <w:r w:rsidRPr="00BE74D1"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</w:rPr>
                              <w:t>23 RSS</w:t>
                            </w:r>
                            <w:r w:rsidRPr="00BE74D1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BD9B0F" id="_x0000_s1029" style="position:absolute;margin-left:291.9pt;margin-top:11.85pt;width:156.7pt;height:23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" filled="f" stroked="f" strokeweight="1pt">
                <v:textbox>
                  <w:txbxContent>
                    <w:p w14:paraId="7EDF6374" w14:textId="77777777" w:rsidR="00E747FE" w:rsidRPr="00BE74D1" w:rsidRDefault="00E747FE" w:rsidP="00E747FE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</w:rPr>
                      </w:pPr>
                      <w:r w:rsidRPr="00BE74D1">
                        <w:rPr>
                          <w:rFonts w:ascii="Times New Roman" w:hAnsi="Times New Roman" w:cs="Times New Roman" w:hint="eastAsia"/>
                          <w:color w:val="000000" w:themeColor="text1"/>
                        </w:rPr>
                        <w:t>23 RSS</w:t>
                      </w:r>
                      <w:r w:rsidRPr="00BE74D1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9188834" wp14:editId="1D2E1EDD">
                <wp:simplePos x="0" y="0"/>
                <wp:positionH relativeFrom="column">
                  <wp:posOffset>-326372</wp:posOffset>
                </wp:positionH>
                <wp:positionV relativeFrom="paragraph">
                  <wp:posOffset>1009813</wp:posOffset>
                </wp:positionV>
                <wp:extent cx="1990090" cy="295275"/>
                <wp:effectExtent l="0" t="0" r="0" b="0"/>
                <wp:wrapNone/>
                <wp:docPr id="417755899" name="矩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9009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E762A48" w14:textId="77777777" w:rsidR="00E747FE" w:rsidRPr="00D643AC" w:rsidRDefault="00E747FE" w:rsidP="00E747F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color w:val="000000" w:themeColor="text1"/>
                                <w:u w:val="single"/>
                              </w:rPr>
                              <w:t>Pre-nicked DNAs</w:t>
                            </w:r>
                            <w:r w:rsidRPr="00D643AC">
                              <w:rPr>
                                <w:rFonts w:ascii="Times New Roman" w:hAnsi="Times New Roman" w:cs="Times New Roman"/>
                                <w:color w:val="000000" w:themeColor="text1"/>
                                <w:u w:val="singl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188834" id="_x0000_s1030" style="position:absolute;margin-left:-25.7pt;margin-top:79.5pt;width:156.7pt;height:23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" filled="f" stroked="f" strokeweight="1pt">
                <v:textbox>
                  <w:txbxContent>
                    <w:p w14:paraId="5E762A48" w14:textId="77777777" w:rsidR="00E747FE" w:rsidRPr="00D643AC" w:rsidRDefault="00E747FE" w:rsidP="00E747FE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color w:val="000000" w:themeColor="text1"/>
                          <w:u w:val="single"/>
                        </w:rPr>
                        <w:t>Pre-nicked DNAs</w:t>
                      </w:r>
                      <w:r w:rsidRPr="00D643AC">
                        <w:rPr>
                          <w:rFonts w:ascii="Times New Roman" w:hAnsi="Times New Roman" w:cs="Times New Roman"/>
                          <w:color w:val="000000" w:themeColor="text1"/>
                          <w:u w:val="single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0D62D450" wp14:editId="2377B43E">
            <wp:simplePos x="0" y="0"/>
            <wp:positionH relativeFrom="column">
              <wp:posOffset>1539258</wp:posOffset>
            </wp:positionH>
            <wp:positionV relativeFrom="paragraph">
              <wp:posOffset>346982</wp:posOffset>
            </wp:positionV>
            <wp:extent cx="4342093" cy="1556012"/>
            <wp:effectExtent l="0" t="0" r="1905" b="6350"/>
            <wp:wrapNone/>
            <wp:docPr id="699448715" name="图片 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9448715" name="图片 1" descr="Char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2093" cy="15560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24A6452" wp14:editId="3AF787AA">
                <wp:simplePos x="0" y="0"/>
                <wp:positionH relativeFrom="column">
                  <wp:posOffset>1907540</wp:posOffset>
                </wp:positionH>
                <wp:positionV relativeFrom="paragraph">
                  <wp:posOffset>7861935</wp:posOffset>
                </wp:positionV>
                <wp:extent cx="1990090" cy="295275"/>
                <wp:effectExtent l="0" t="0" r="0" b="0"/>
                <wp:wrapNone/>
                <wp:docPr id="1780886673" name="矩形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9009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87DC07" w14:textId="77777777" w:rsidR="00E747FE" w:rsidRPr="00D643AC" w:rsidRDefault="00E747FE" w:rsidP="00E747F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u w:val="single"/>
                              </w:rPr>
                              <w:t>HFC</w:t>
                            </w:r>
                            <w:r w:rsidRPr="00D643AC">
                              <w:rPr>
                                <w:rFonts w:ascii="Times New Roman" w:hAnsi="Times New Roman" w:cs="Times New Roman"/>
                                <w:color w:val="000000" w:themeColor="text1"/>
                                <w:u w:val="single"/>
                              </w:rPr>
                              <w:t xml:space="preserve"> DNA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4A6452" id="矩形 9" o:spid="_x0000_s1031" style="position:absolute;margin-left:150.2pt;margin-top:619.05pt;width:156.7pt;height:23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" filled="f" stroked="f" strokeweight="1pt">
                <v:textbox>
                  <w:txbxContent>
                    <w:p w14:paraId="3287DC07" w14:textId="77777777" w:rsidR="00E747FE" w:rsidRPr="00D643AC" w:rsidRDefault="00E747FE" w:rsidP="00E747FE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u w:val="single"/>
                        </w:rPr>
                        <w:t>HFC</w:t>
                      </w:r>
                      <w:r w:rsidRPr="00D643AC">
                        <w:rPr>
                          <w:rFonts w:ascii="Times New Roman" w:hAnsi="Times New Roman" w:cs="Times New Roman"/>
                          <w:color w:val="000000" w:themeColor="text1"/>
                          <w:u w:val="single"/>
                        </w:rPr>
                        <w:t xml:space="preserve"> DNA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51C517C" wp14:editId="6A6EDBE2">
                <wp:simplePos x="0" y="0"/>
                <wp:positionH relativeFrom="column">
                  <wp:posOffset>1907540</wp:posOffset>
                </wp:positionH>
                <wp:positionV relativeFrom="paragraph">
                  <wp:posOffset>7861935</wp:posOffset>
                </wp:positionV>
                <wp:extent cx="1990090" cy="295275"/>
                <wp:effectExtent l="0" t="0" r="0" b="0"/>
                <wp:wrapNone/>
                <wp:docPr id="699617318" name="矩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9009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90E3D32" w14:textId="77777777" w:rsidR="00E747FE" w:rsidRPr="00D643AC" w:rsidRDefault="00E747FE" w:rsidP="00E747F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u w:val="single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u w:val="single"/>
                              </w:rPr>
                              <w:t>HFC</w:t>
                            </w:r>
                            <w:r w:rsidRPr="00D643AC">
                              <w:rPr>
                                <w:rFonts w:ascii="Times New Roman" w:hAnsi="Times New Roman" w:cs="Times New Roman"/>
                                <w:color w:val="000000" w:themeColor="text1"/>
                                <w:u w:val="single"/>
                              </w:rPr>
                              <w:t xml:space="preserve"> DNA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1C517C" id="矩形 7" o:spid="_x0000_s1032" style="position:absolute;margin-left:150.2pt;margin-top:619.05pt;width:156.7pt;height:23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" filled="f" stroked="f" strokeweight="1pt">
                <v:textbox>
                  <w:txbxContent>
                    <w:p w14:paraId="190E3D32" w14:textId="77777777" w:rsidR="00E747FE" w:rsidRPr="00D643AC" w:rsidRDefault="00E747FE" w:rsidP="00E747FE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u w:val="single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u w:val="single"/>
                        </w:rPr>
                        <w:t>HFC</w:t>
                      </w:r>
                      <w:r w:rsidRPr="00D643AC">
                        <w:rPr>
                          <w:rFonts w:ascii="Times New Roman" w:hAnsi="Times New Roman" w:cs="Times New Roman"/>
                          <w:color w:val="000000" w:themeColor="text1"/>
                          <w:u w:val="single"/>
                        </w:rPr>
                        <w:t xml:space="preserve"> DNA </w:t>
                      </w:r>
                    </w:p>
                  </w:txbxContent>
                </v:textbox>
              </v:rect>
            </w:pict>
          </mc:Fallback>
        </mc:AlternateContent>
      </w:r>
    </w:p>
    <w:p w14:paraId="53000027" w14:textId="77777777" w:rsidR="00E747FE" w:rsidRDefault="00E747FE" w:rsidP="00E747FE"/>
    <w:p w14:paraId="4212ADA9" w14:textId="77777777" w:rsidR="00E747FE" w:rsidRDefault="00E747FE" w:rsidP="00E747FE">
      <w:pPr>
        <w:spacing w:line="480" w:lineRule="auto"/>
        <w:ind w:firstLine="720"/>
        <w:jc w:val="both"/>
      </w:pPr>
    </w:p>
    <w:p w14:paraId="619D0FE6" w14:textId="77777777" w:rsidR="00E747FE" w:rsidRDefault="00E747FE" w:rsidP="00E747FE">
      <w:pPr>
        <w:spacing w:line="480" w:lineRule="auto"/>
        <w:ind w:firstLine="720"/>
        <w:jc w:val="both"/>
      </w:pPr>
    </w:p>
    <w:p w14:paraId="6177CCC9" w14:textId="77777777" w:rsidR="00E747FE" w:rsidRDefault="00E747FE" w:rsidP="00E747FE">
      <w:pPr>
        <w:spacing w:line="480" w:lineRule="auto"/>
        <w:ind w:firstLine="720"/>
        <w:jc w:val="both"/>
      </w:pPr>
    </w:p>
    <w:p w14:paraId="4BF819E1" w14:textId="77777777" w:rsidR="00E747FE" w:rsidRDefault="00E747FE" w:rsidP="00E747FE">
      <w:pPr>
        <w:spacing w:line="480" w:lineRule="auto"/>
        <w:ind w:firstLine="720"/>
        <w:jc w:val="both"/>
      </w:pPr>
    </w:p>
    <w:p w14:paraId="0805A4EF" w14:textId="77777777" w:rsidR="00E747FE" w:rsidRDefault="00E747FE" w:rsidP="00E747FE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5B951048" w14:textId="77777777" w:rsidR="00E747FE" w:rsidRDefault="00E747FE" w:rsidP="00E747FE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054134">
        <w:rPr>
          <w:rFonts w:ascii="Times New Roman" w:hAnsi="Times New Roman" w:cs="Times New Roman"/>
          <w:b/>
          <w:bCs/>
        </w:rPr>
        <w:t xml:space="preserve">Supplementary </w:t>
      </w:r>
      <w:r>
        <w:rPr>
          <w:rFonts w:ascii="Times New Roman" w:hAnsi="Times New Roman" w:cs="Times New Roman" w:hint="eastAsia"/>
          <w:b/>
          <w:bCs/>
        </w:rPr>
        <w:t>Video</w:t>
      </w:r>
      <w:r w:rsidRPr="00054134">
        <w:rPr>
          <w:rFonts w:ascii="Times New Roman" w:hAnsi="Times New Roman" w:cs="Times New Roman"/>
          <w:b/>
          <w:bCs/>
        </w:rPr>
        <w:t xml:space="preserve"> 1</w:t>
      </w:r>
    </w:p>
    <w:p w14:paraId="009E817D" w14:textId="77777777" w:rsidR="00E747FE" w:rsidRDefault="00E747FE" w:rsidP="00E747FE">
      <w:pPr>
        <w:spacing w:line="480" w:lineRule="auto"/>
        <w:jc w:val="center"/>
      </w:pPr>
      <w:r>
        <w:rPr>
          <w:rFonts w:hint="eastAsia"/>
          <w:noProof/>
        </w:rPr>
        <w:drawing>
          <wp:inline distT="0" distB="0" distL="0" distR="0" wp14:anchorId="39F66523" wp14:editId="3C92C91B">
            <wp:extent cx="5943600" cy="4485005"/>
            <wp:effectExtent l="0" t="0" r="0" b="0"/>
            <wp:docPr id="60047038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85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DA3807" w14:textId="77777777" w:rsidR="00E747FE" w:rsidRPr="00997803" w:rsidRDefault="00E747FE" w:rsidP="00E747FE">
      <w:pPr>
        <w:pStyle w:val="NormalWeb"/>
        <w:spacing w:before="0" w:beforeAutospacing="0" w:after="0" w:afterAutospacing="0"/>
        <w:jc w:val="both"/>
        <w:rPr>
          <w:rFonts w:eastAsiaTheme="minorEastAsia"/>
          <w:bCs/>
        </w:rPr>
      </w:pPr>
      <w:r>
        <w:rPr>
          <w:rFonts w:eastAsiaTheme="minorEastAsia" w:hint="eastAsia"/>
          <w:bCs/>
        </w:rPr>
        <w:t xml:space="preserve">The </w:t>
      </w:r>
      <w:r>
        <w:rPr>
          <w:rFonts w:eastAsiaTheme="minorEastAsia"/>
          <w:bCs/>
        </w:rPr>
        <w:t>“</w:t>
      </w:r>
      <w:r>
        <w:rPr>
          <w:rFonts w:eastAsiaTheme="minorEastAsia" w:hint="eastAsia"/>
          <w:bCs/>
        </w:rPr>
        <w:t>spring-loaded</w:t>
      </w:r>
      <w:r>
        <w:rPr>
          <w:rFonts w:eastAsiaTheme="minorEastAsia"/>
          <w:bCs/>
        </w:rPr>
        <w:t>”</w:t>
      </w:r>
      <w:r>
        <w:rPr>
          <w:rFonts w:eastAsiaTheme="minorEastAsia" w:hint="eastAsia"/>
          <w:bCs/>
        </w:rPr>
        <w:t xml:space="preserve"> </w:t>
      </w:r>
      <w:r>
        <w:rPr>
          <w:rFonts w:eastAsiaTheme="minorEastAsia"/>
          <w:bCs/>
        </w:rPr>
        <w:t>mechanism</w:t>
      </w:r>
      <w:r>
        <w:rPr>
          <w:rFonts w:eastAsiaTheme="minorEastAsia" w:hint="eastAsia"/>
          <w:bCs/>
        </w:rPr>
        <w:t xml:space="preserve"> of RAG-mediated RSS cleavage. The </w:t>
      </w:r>
      <w:r>
        <w:rPr>
          <w:rFonts w:eastAsiaTheme="minorEastAsia"/>
          <w:bCs/>
        </w:rPr>
        <w:t>“</w:t>
      </w:r>
      <w:r>
        <w:rPr>
          <w:rFonts w:eastAsiaTheme="minorEastAsia" w:hint="eastAsia"/>
          <w:bCs/>
        </w:rPr>
        <w:t>spring-loading</w:t>
      </w:r>
      <w:r>
        <w:rPr>
          <w:rFonts w:eastAsiaTheme="minorEastAsia"/>
          <w:bCs/>
        </w:rPr>
        <w:t>”</w:t>
      </w:r>
      <w:r>
        <w:rPr>
          <w:rFonts w:eastAsiaTheme="minorEastAsia" w:hint="eastAsia"/>
          <w:bCs/>
        </w:rPr>
        <w:t xml:space="preserve"> is at the initial RSS and coding flank binding by apo-RAG, to become PRC, then the high energy </w:t>
      </w:r>
      <w:r>
        <w:rPr>
          <w:rFonts w:eastAsiaTheme="minorEastAsia"/>
          <w:bCs/>
        </w:rPr>
        <w:t>step</w:t>
      </w:r>
      <w:r>
        <w:rPr>
          <w:rFonts w:eastAsiaTheme="minorEastAsia" w:hint="eastAsia"/>
          <w:bCs/>
        </w:rPr>
        <w:t>-</w:t>
      </w:r>
      <w:r>
        <w:rPr>
          <w:rFonts w:eastAsiaTheme="minorEastAsia"/>
          <w:bCs/>
        </w:rPr>
        <w:t>wisely</w:t>
      </w:r>
      <w:r>
        <w:rPr>
          <w:rFonts w:eastAsiaTheme="minorEastAsia" w:hint="eastAsia"/>
          <w:bCs/>
        </w:rPr>
        <w:t xml:space="preserve"> releases when becomes NFC, HFC and SEC during the DNA </w:t>
      </w:r>
      <w:r>
        <w:rPr>
          <w:rFonts w:eastAsiaTheme="minorEastAsia"/>
          <w:bCs/>
        </w:rPr>
        <w:t>nick</w:t>
      </w:r>
      <w:r>
        <w:rPr>
          <w:rFonts w:eastAsiaTheme="minorEastAsia" w:hint="eastAsia"/>
          <w:bCs/>
        </w:rPr>
        <w:t>ing and hairpinning reactions. The closed-form of HFC, SEC and STC indicate the lowest energy state.</w:t>
      </w:r>
    </w:p>
    <w:p w14:paraId="5DA45768" w14:textId="77777777" w:rsidR="00E747FE" w:rsidRPr="00997803" w:rsidRDefault="00E747FE" w:rsidP="00E747FE">
      <w:pPr>
        <w:pStyle w:val="NormalWeb"/>
        <w:spacing w:before="0" w:beforeAutospacing="0" w:after="0" w:afterAutospacing="0"/>
        <w:jc w:val="both"/>
        <w:rPr>
          <w:bCs/>
        </w:rPr>
      </w:pPr>
    </w:p>
    <w:p w14:paraId="0E164D8A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7FE"/>
    <w:rsid w:val="00331898"/>
    <w:rsid w:val="003C2EF4"/>
    <w:rsid w:val="00B74216"/>
    <w:rsid w:val="00D62F8C"/>
    <w:rsid w:val="00E747FE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6960D8"/>
  <w15:chartTrackingRefBased/>
  <w15:docId w15:val="{D11CC44A-7E20-4584-8912-1BEE6AD15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47FE"/>
    <w:pPr>
      <w:spacing w:after="0" w:line="240" w:lineRule="auto"/>
    </w:pPr>
    <w:rPr>
      <w:rFonts w:eastAsiaTheme="minorEastAsia"/>
      <w:kern w:val="0"/>
      <w:sz w:val="24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747FE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47FE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47FE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47FE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47FE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47FE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47FE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47FE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47FE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47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47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47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47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47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47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47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47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47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47F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747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47FE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747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47FE"/>
    <w:pPr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747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47FE"/>
    <w:pPr>
      <w:spacing w:after="160" w:line="259" w:lineRule="auto"/>
      <w:ind w:left="720"/>
      <w:contextualSpacing/>
    </w:pPr>
    <w:rPr>
      <w:rFonts w:eastAsiaTheme="minorHAnsi"/>
      <w:kern w:val="2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747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47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47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47F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E747F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99"/>
    <w:qFormat/>
    <w:rsid w:val="00E747FE"/>
    <w:pPr>
      <w:spacing w:after="0" w:line="240" w:lineRule="auto"/>
    </w:pPr>
    <w:rPr>
      <w:rFonts w:eastAsiaTheme="minorEastAsia"/>
      <w:sz w:val="21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776</Words>
  <Characters>4425</Characters>
  <Application>Microsoft Office Word</Application>
  <DocSecurity>0</DocSecurity>
  <Lines>36</Lines>
  <Paragraphs>10</Paragraphs>
  <ScaleCrop>false</ScaleCrop>
  <Company>Springer Nature</Company>
  <LinksUpToDate>false</LinksUpToDate>
  <CharactersWithSpaces>5191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2025-02-12T10:39:00Z</dcterms:created>
  <dcterms:modified xsi:type="dcterms:W3CDTF">2025-02-12T10:39:00Z</dcterms:modified>
</cp:coreProperties>
</file>