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5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2166"/>
        <w:gridCol w:w="1771"/>
        <w:gridCol w:w="1606"/>
        <w:gridCol w:w="2148"/>
      </w:tblGrid>
      <w:tr w:rsidR="00247A77" w:rsidRPr="00247A77" w14:paraId="33C3BEE1" w14:textId="77777777" w:rsidTr="00B30F04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87F48" w14:textId="0FA26B7F" w:rsidR="00247A77" w:rsidRPr="00247A77" w:rsidRDefault="00247A77" w:rsidP="00247A77">
            <w:pPr>
              <w:rPr>
                <w:rFonts w:ascii="Arial" w:hAnsi="Arial" w:cs="Arial"/>
                <w:b/>
                <w:color w:val="000000"/>
              </w:rPr>
            </w:pPr>
            <w:r w:rsidRPr="00247A77">
              <w:rPr>
                <w:rFonts w:ascii="Arial" w:hAnsi="Arial" w:cs="Arial"/>
                <w:b/>
                <w:color w:val="000000"/>
              </w:rPr>
              <w:t>Experiment (Fig.)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455DEB" w14:textId="560C6B2D" w:rsidR="00247A77" w:rsidRPr="00247A77" w:rsidRDefault="00247A77" w:rsidP="00247A7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47A77">
              <w:rPr>
                <w:rFonts w:ascii="Arial" w:hAnsi="Arial" w:cs="Arial"/>
                <w:b/>
                <w:color w:val="000000"/>
              </w:rPr>
              <w:t>Antibody/Reagent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30C888" w14:textId="77777777" w:rsidR="00247A77" w:rsidRPr="00247A77" w:rsidRDefault="00247A77" w:rsidP="00247A7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47A77">
              <w:rPr>
                <w:rFonts w:ascii="Arial" w:hAnsi="Arial" w:cs="Arial"/>
                <w:b/>
                <w:color w:val="000000"/>
              </w:rPr>
              <w:t>Tag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89B9CF" w14:textId="77777777" w:rsidR="00247A77" w:rsidRPr="00247A77" w:rsidRDefault="00247A77" w:rsidP="00247A7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47A77">
              <w:rPr>
                <w:rFonts w:ascii="Arial" w:hAnsi="Arial" w:cs="Arial"/>
                <w:b/>
                <w:color w:val="000000"/>
              </w:rPr>
              <w:t>Dilution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A2113" w14:textId="6CA86EFD" w:rsidR="00247A77" w:rsidRPr="00247A77" w:rsidRDefault="00247A77" w:rsidP="00247A7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Manufacturer/</w:t>
            </w:r>
            <w:r w:rsidRPr="00247A77">
              <w:rPr>
                <w:rFonts w:ascii="Arial" w:hAnsi="Arial" w:cs="Arial"/>
                <w:b/>
                <w:color w:val="000000"/>
              </w:rPr>
              <w:t>Cat#</w:t>
            </w:r>
          </w:p>
        </w:tc>
      </w:tr>
      <w:tr w:rsidR="00247A77" w:rsidRPr="00247A77" w14:paraId="3EB064E5" w14:textId="77777777" w:rsidTr="00B30F04"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D3DC1" w14:textId="7AEAD726" w:rsidR="00247A77" w:rsidRPr="00247A77" w:rsidRDefault="00247A77" w:rsidP="00247A77">
            <w:pPr>
              <w:rPr>
                <w:rFonts w:ascii="Arial" w:hAnsi="Arial" w:cs="Arial"/>
                <w:b/>
                <w:bCs/>
              </w:rPr>
            </w:pPr>
            <w:r w:rsidRPr="00247A77">
              <w:rPr>
                <w:rFonts w:ascii="Arial" w:hAnsi="Arial" w:cs="Arial"/>
                <w:b/>
                <w:bCs/>
              </w:rPr>
              <w:t>AM quantification by age (Figs. 8B and C)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E8392" w14:textId="6AB7B024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cd45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A5CF8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FITC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D6359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1:300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90B3A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eBioscience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11-0451-82</w:t>
            </w:r>
          </w:p>
        </w:tc>
      </w:tr>
      <w:tr w:rsidR="00247A77" w:rsidRPr="00247A77" w14:paraId="34B790F4" w14:textId="77777777" w:rsidTr="00B30F04"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097CC8BE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B8135" w14:textId="5F66E56F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cd11c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88F4C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APC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DFD33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1:300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755E8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eBioscience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17-0114-81</w:t>
            </w:r>
          </w:p>
        </w:tc>
      </w:tr>
      <w:tr w:rsidR="00247A77" w:rsidRPr="00247A77" w14:paraId="0A15AFFF" w14:textId="77777777" w:rsidTr="00B30F04"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5E1EBC9D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0BB3C" w14:textId="132DC65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siglec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F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B9110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PE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8E95A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1:300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D2589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Invitrogen 12-1702-80</w:t>
            </w:r>
          </w:p>
        </w:tc>
      </w:tr>
      <w:tr w:rsidR="00247A77" w:rsidRPr="00247A77" w14:paraId="41FC2A8B" w14:textId="77777777" w:rsidTr="00B30F04"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3A3F2BC7" w14:textId="77777777" w:rsidR="00247A77" w:rsidRPr="00247A77" w:rsidRDefault="00247A77" w:rsidP="00247A77">
            <w:pPr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D7817" w14:textId="5C36B809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cd11b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4FBE0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PerCP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5.5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F7B0C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1:300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03773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eBioscience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45-0112-80</w:t>
            </w:r>
          </w:p>
        </w:tc>
      </w:tr>
      <w:tr w:rsidR="00247A77" w:rsidRPr="00247A77" w14:paraId="5D991C92" w14:textId="77777777" w:rsidTr="00B30F04"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42584A30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8E267" w14:textId="247F4A76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MHCII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23CF8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superbright 436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9CEBD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1:300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CEE92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Invitrogen 62-5321-80</w:t>
            </w:r>
          </w:p>
        </w:tc>
      </w:tr>
      <w:tr w:rsidR="00247A77" w:rsidRPr="00247A77" w14:paraId="39C09DA9" w14:textId="77777777" w:rsidTr="00B30F04"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66B37170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9FC75" w14:textId="5022EB8D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2.4G2 CD16/32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6F22B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5110C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1:50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BC064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eBioscience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14-0161-85</w:t>
            </w:r>
          </w:p>
        </w:tc>
      </w:tr>
      <w:tr w:rsidR="00247A77" w:rsidRPr="00247A77" w14:paraId="5A28BAFE" w14:textId="77777777" w:rsidTr="00B30F04"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C0E4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991C3" w14:textId="763C3D2C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Ultracomp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7A77">
              <w:rPr>
                <w:rFonts w:ascii="Arial" w:hAnsi="Arial" w:cs="Arial"/>
                <w:color w:val="000000"/>
              </w:rPr>
              <w:t>eBeads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9BA22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69174" w14:textId="77777777" w:rsidR="00247A77" w:rsidRPr="00247A77" w:rsidRDefault="00247A77" w:rsidP="00247A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6E694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Invitrogen 01-2222-42</w:t>
            </w:r>
          </w:p>
        </w:tc>
      </w:tr>
      <w:tr w:rsidR="00247A77" w:rsidRPr="00247A77" w14:paraId="47FEFC8F" w14:textId="77777777" w:rsidTr="00B30F04"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E2A95" w14:textId="64EC55F9" w:rsidR="00247A77" w:rsidRPr="00247A77" w:rsidRDefault="00247A77" w:rsidP="00247A77">
            <w:pPr>
              <w:rPr>
                <w:rFonts w:ascii="Arial" w:hAnsi="Arial" w:cs="Arial"/>
                <w:b/>
                <w:color w:val="000000"/>
              </w:rPr>
            </w:pPr>
            <w:r w:rsidRPr="00247A77">
              <w:rPr>
                <w:rFonts w:ascii="Arial" w:hAnsi="Arial" w:cs="Arial"/>
                <w:b/>
                <w:color w:val="000000"/>
              </w:rPr>
              <w:t>DQ-Ova assay (Fig. 8F)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18512" w14:textId="001D9AF4" w:rsidR="00247A77" w:rsidRPr="00247A77" w:rsidRDefault="00247A77" w:rsidP="00247A77">
            <w:pPr>
              <w:rPr>
                <w:rFonts w:ascii="Arial" w:hAnsi="Arial" w:cs="Arial"/>
                <w:b/>
                <w:color w:val="000000"/>
              </w:rPr>
            </w:pPr>
            <w:r w:rsidRPr="00247A77">
              <w:rPr>
                <w:rFonts w:ascii="Arial" w:hAnsi="Arial" w:cs="Arial"/>
                <w:b/>
                <w:color w:val="000000"/>
              </w:rPr>
              <w:t>Antibody/Reagent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AD9B5" w14:textId="77777777" w:rsidR="00247A77" w:rsidRPr="00247A77" w:rsidRDefault="00247A77" w:rsidP="00247A77">
            <w:pPr>
              <w:rPr>
                <w:rFonts w:ascii="Arial" w:hAnsi="Arial" w:cs="Arial"/>
                <w:b/>
                <w:color w:val="000000"/>
              </w:rPr>
            </w:pPr>
            <w:r w:rsidRPr="00247A77">
              <w:rPr>
                <w:rFonts w:ascii="Arial" w:hAnsi="Arial" w:cs="Arial"/>
                <w:b/>
                <w:color w:val="000000"/>
              </w:rPr>
              <w:t>Tag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ECA40" w14:textId="77777777" w:rsidR="00247A77" w:rsidRPr="00247A77" w:rsidRDefault="00247A77" w:rsidP="00247A77">
            <w:pPr>
              <w:rPr>
                <w:rFonts w:ascii="Arial" w:hAnsi="Arial" w:cs="Arial"/>
                <w:b/>
                <w:color w:val="000000"/>
              </w:rPr>
            </w:pPr>
            <w:r w:rsidRPr="00247A77">
              <w:rPr>
                <w:rFonts w:ascii="Arial" w:hAnsi="Arial" w:cs="Arial"/>
                <w:b/>
                <w:color w:val="000000"/>
              </w:rPr>
              <w:t>Dilution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1B664" w14:textId="77777777" w:rsidR="00247A77" w:rsidRPr="00247A77" w:rsidRDefault="00247A77" w:rsidP="00247A77">
            <w:pPr>
              <w:rPr>
                <w:rFonts w:ascii="Arial" w:hAnsi="Arial" w:cs="Arial"/>
                <w:b/>
                <w:color w:val="000000"/>
              </w:rPr>
            </w:pPr>
            <w:r w:rsidRPr="00247A77">
              <w:rPr>
                <w:rFonts w:ascii="Arial" w:hAnsi="Arial" w:cs="Arial"/>
                <w:b/>
                <w:color w:val="000000"/>
              </w:rPr>
              <w:t>Cat#</w:t>
            </w:r>
          </w:p>
        </w:tc>
      </w:tr>
      <w:tr w:rsidR="00247A77" w:rsidRPr="00247A77" w14:paraId="4CAADA56" w14:textId="77777777" w:rsidTr="00B30F04"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2FB78BA5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BD8D0" w14:textId="2244427D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cd11c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95563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APC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DAF27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1:300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52C22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eBioscience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17-0114-81</w:t>
            </w:r>
          </w:p>
        </w:tc>
      </w:tr>
      <w:tr w:rsidR="00247A77" w:rsidRPr="00247A77" w14:paraId="42F93229" w14:textId="77777777" w:rsidTr="00B30F04"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3779FA1F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6E1BE" w14:textId="2F750628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siglec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F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F2152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PE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E24D4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1:300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78AEC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Invitrogen 12-1702-80</w:t>
            </w:r>
          </w:p>
        </w:tc>
      </w:tr>
      <w:tr w:rsidR="00247A77" w:rsidRPr="00247A77" w14:paraId="5D0EC732" w14:textId="77777777" w:rsidTr="00B30F04">
        <w:trPr>
          <w:trHeight w:val="125"/>
        </w:trPr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29400F61" w14:textId="77777777" w:rsidR="00247A77" w:rsidRPr="00247A77" w:rsidRDefault="00247A77" w:rsidP="00247A77">
            <w:pPr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63219" w14:textId="5D7D4154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cd11b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CD5CE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PerCP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5.5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308E4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1:300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8F07D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eBioscience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45-0112-80</w:t>
            </w:r>
          </w:p>
        </w:tc>
      </w:tr>
      <w:tr w:rsidR="00247A77" w:rsidRPr="00247A77" w14:paraId="08CC1C91" w14:textId="77777777" w:rsidTr="00B30F04">
        <w:trPr>
          <w:trHeight w:val="125"/>
        </w:trPr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624D635F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CB690" w14:textId="199ACA3E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MHCII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46D47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superbright 436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13B20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1:300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5F7B0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Invitrogen 62-5321-80</w:t>
            </w:r>
          </w:p>
        </w:tc>
      </w:tr>
      <w:tr w:rsidR="00247A77" w:rsidRPr="00247A77" w14:paraId="69902B4A" w14:textId="77777777" w:rsidTr="00B30F04">
        <w:trPr>
          <w:trHeight w:val="125"/>
        </w:trPr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26D589F5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0A372" w14:textId="4DEA0BDA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2.4G2 CD16/32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B0BCE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0AAF0" w14:textId="77777777" w:rsidR="00247A77" w:rsidRPr="00247A77" w:rsidRDefault="00247A77" w:rsidP="00247A77">
            <w:pPr>
              <w:rPr>
                <w:rFonts w:ascii="Arial" w:hAnsi="Arial" w:cs="Arial"/>
              </w:rPr>
            </w:pPr>
            <w:r w:rsidRPr="00247A77">
              <w:rPr>
                <w:rFonts w:ascii="Arial" w:hAnsi="Arial" w:cs="Arial"/>
              </w:rPr>
              <w:t>1:50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A8F81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eBioscience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14-0161-85</w:t>
            </w:r>
          </w:p>
        </w:tc>
      </w:tr>
      <w:tr w:rsidR="00247A77" w:rsidRPr="00247A77" w14:paraId="4004CCAC" w14:textId="77777777" w:rsidTr="00B30F04">
        <w:trPr>
          <w:trHeight w:val="125"/>
        </w:trPr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14:paraId="2D658A4E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9B782" w14:textId="691A34B9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Live/Dead Fixable Near-IR Dead Cell Stain Kit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1D934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69E12" w14:textId="77777777" w:rsidR="00247A77" w:rsidRPr="00247A77" w:rsidRDefault="00247A77" w:rsidP="00247A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AEDE3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Invitrogen L34975</w:t>
            </w:r>
          </w:p>
        </w:tc>
      </w:tr>
      <w:tr w:rsidR="00247A77" w:rsidRPr="00247A77" w14:paraId="414B7A73" w14:textId="77777777" w:rsidTr="00B30F04">
        <w:trPr>
          <w:trHeight w:val="125"/>
        </w:trPr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2F33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CA699" w14:textId="2B7797CC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47A77">
              <w:rPr>
                <w:rFonts w:ascii="Arial" w:hAnsi="Arial" w:cs="Arial"/>
                <w:color w:val="000000"/>
              </w:rPr>
              <w:t>Ultracomp</w:t>
            </w:r>
            <w:proofErr w:type="spellEnd"/>
            <w:r w:rsidRPr="00247A7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7A77">
              <w:rPr>
                <w:rFonts w:ascii="Arial" w:hAnsi="Arial" w:cs="Arial"/>
                <w:color w:val="000000"/>
              </w:rPr>
              <w:t>eBeads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FF354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6BCC0" w14:textId="77777777" w:rsidR="00247A77" w:rsidRPr="00247A77" w:rsidRDefault="00247A77" w:rsidP="00247A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3E66C" w14:textId="77777777" w:rsidR="00247A77" w:rsidRPr="00247A77" w:rsidRDefault="00247A77" w:rsidP="00247A77">
            <w:pPr>
              <w:rPr>
                <w:rFonts w:ascii="Arial" w:hAnsi="Arial" w:cs="Arial"/>
                <w:color w:val="000000"/>
              </w:rPr>
            </w:pPr>
            <w:r w:rsidRPr="00247A77">
              <w:rPr>
                <w:rFonts w:ascii="Arial" w:hAnsi="Arial" w:cs="Arial"/>
                <w:color w:val="000000"/>
              </w:rPr>
              <w:t>Invitrogen 01-2222-42</w:t>
            </w:r>
          </w:p>
        </w:tc>
      </w:tr>
    </w:tbl>
    <w:p w14:paraId="07A576FB" w14:textId="77E45DFF" w:rsidR="0018431E" w:rsidRPr="00247A77" w:rsidRDefault="004C58B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247A77" w:rsidRPr="00247A77">
        <w:rPr>
          <w:rFonts w:ascii="Arial" w:hAnsi="Arial" w:cs="Arial"/>
          <w:b/>
          <w:bCs/>
        </w:rPr>
        <w:t>Table 4.</w:t>
      </w:r>
      <w:r w:rsidR="00247A77" w:rsidRPr="00247A77">
        <w:rPr>
          <w:rFonts w:ascii="Arial" w:hAnsi="Arial" w:cs="Arial"/>
        </w:rPr>
        <w:t xml:space="preserve"> Antibody cocktails used for color </w:t>
      </w:r>
      <w:bookmarkStart w:id="0" w:name="_GoBack"/>
      <w:bookmarkEnd w:id="0"/>
      <w:r w:rsidR="00247A77" w:rsidRPr="00247A77">
        <w:rPr>
          <w:rFonts w:ascii="Arial" w:hAnsi="Arial" w:cs="Arial"/>
        </w:rPr>
        <w:t>flow cytometry (</w:t>
      </w:r>
      <w:r w:rsidR="00247A77" w:rsidRPr="00247A77">
        <w:rPr>
          <w:rFonts w:ascii="Arial" w:hAnsi="Arial" w:cs="Arial"/>
          <w:b/>
          <w:bCs/>
        </w:rPr>
        <w:t>Fig. 8</w:t>
      </w:r>
      <w:r w:rsidR="00247A77" w:rsidRPr="00247A77">
        <w:rPr>
          <w:rFonts w:ascii="Arial" w:hAnsi="Arial" w:cs="Arial"/>
        </w:rPr>
        <w:t>)</w:t>
      </w:r>
    </w:p>
    <w:sectPr w:rsidR="0018431E" w:rsidRPr="00247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91B"/>
    <w:rsid w:val="000034AF"/>
    <w:rsid w:val="00020E33"/>
    <w:rsid w:val="00024DB0"/>
    <w:rsid w:val="00043C8A"/>
    <w:rsid w:val="00051D83"/>
    <w:rsid w:val="0005561D"/>
    <w:rsid w:val="00071BE9"/>
    <w:rsid w:val="00077610"/>
    <w:rsid w:val="00083007"/>
    <w:rsid w:val="00090986"/>
    <w:rsid w:val="000956BF"/>
    <w:rsid w:val="000B0DAC"/>
    <w:rsid w:val="000B0FCE"/>
    <w:rsid w:val="000D2A00"/>
    <w:rsid w:val="000E53A1"/>
    <w:rsid w:val="000F1198"/>
    <w:rsid w:val="000F20BA"/>
    <w:rsid w:val="000F2EB1"/>
    <w:rsid w:val="0010711B"/>
    <w:rsid w:val="00116707"/>
    <w:rsid w:val="001228B1"/>
    <w:rsid w:val="0012366B"/>
    <w:rsid w:val="00124374"/>
    <w:rsid w:val="0012713A"/>
    <w:rsid w:val="00132423"/>
    <w:rsid w:val="001326FD"/>
    <w:rsid w:val="001454F9"/>
    <w:rsid w:val="00147E67"/>
    <w:rsid w:val="0015209F"/>
    <w:rsid w:val="001537D0"/>
    <w:rsid w:val="001561F9"/>
    <w:rsid w:val="00160F09"/>
    <w:rsid w:val="00164ACC"/>
    <w:rsid w:val="00183D7C"/>
    <w:rsid w:val="001A098E"/>
    <w:rsid w:val="001A2AD5"/>
    <w:rsid w:val="001C1171"/>
    <w:rsid w:val="001D21B6"/>
    <w:rsid w:val="001F79F2"/>
    <w:rsid w:val="002001D9"/>
    <w:rsid w:val="0020452D"/>
    <w:rsid w:val="002124DF"/>
    <w:rsid w:val="00221F5B"/>
    <w:rsid w:val="002235EA"/>
    <w:rsid w:val="002310CE"/>
    <w:rsid w:val="002322FE"/>
    <w:rsid w:val="00247A77"/>
    <w:rsid w:val="00251192"/>
    <w:rsid w:val="00251E32"/>
    <w:rsid w:val="00262266"/>
    <w:rsid w:val="00263033"/>
    <w:rsid w:val="00277E9D"/>
    <w:rsid w:val="002807C3"/>
    <w:rsid w:val="0029118B"/>
    <w:rsid w:val="002A2D51"/>
    <w:rsid w:val="002A59AD"/>
    <w:rsid w:val="002A5E5D"/>
    <w:rsid w:val="002A5E75"/>
    <w:rsid w:val="002A6CFE"/>
    <w:rsid w:val="002A7E2F"/>
    <w:rsid w:val="002B3DAC"/>
    <w:rsid w:val="002D2AA1"/>
    <w:rsid w:val="002E5055"/>
    <w:rsid w:val="002E7975"/>
    <w:rsid w:val="002F4C2A"/>
    <w:rsid w:val="00315123"/>
    <w:rsid w:val="00315D9C"/>
    <w:rsid w:val="003210A8"/>
    <w:rsid w:val="00322949"/>
    <w:rsid w:val="003242CF"/>
    <w:rsid w:val="00331CE2"/>
    <w:rsid w:val="00333CE5"/>
    <w:rsid w:val="00334544"/>
    <w:rsid w:val="003521C9"/>
    <w:rsid w:val="00354AD2"/>
    <w:rsid w:val="00365127"/>
    <w:rsid w:val="00370737"/>
    <w:rsid w:val="003776EC"/>
    <w:rsid w:val="00381426"/>
    <w:rsid w:val="00393600"/>
    <w:rsid w:val="003944B4"/>
    <w:rsid w:val="003B710F"/>
    <w:rsid w:val="003B7A9A"/>
    <w:rsid w:val="003B7D40"/>
    <w:rsid w:val="003C29AA"/>
    <w:rsid w:val="003C74BD"/>
    <w:rsid w:val="003E0235"/>
    <w:rsid w:val="003E04FB"/>
    <w:rsid w:val="003E7B18"/>
    <w:rsid w:val="003F3AD2"/>
    <w:rsid w:val="003F657E"/>
    <w:rsid w:val="00410C70"/>
    <w:rsid w:val="00411E7D"/>
    <w:rsid w:val="004157D3"/>
    <w:rsid w:val="00427695"/>
    <w:rsid w:val="00430CE0"/>
    <w:rsid w:val="004350F2"/>
    <w:rsid w:val="00444D73"/>
    <w:rsid w:val="0044601E"/>
    <w:rsid w:val="004506AD"/>
    <w:rsid w:val="00451D7F"/>
    <w:rsid w:val="00455A97"/>
    <w:rsid w:val="0046493F"/>
    <w:rsid w:val="00465492"/>
    <w:rsid w:val="004654C0"/>
    <w:rsid w:val="00470B6B"/>
    <w:rsid w:val="00470DEA"/>
    <w:rsid w:val="0048013D"/>
    <w:rsid w:val="004875BA"/>
    <w:rsid w:val="00493BC1"/>
    <w:rsid w:val="00495C2E"/>
    <w:rsid w:val="0049639E"/>
    <w:rsid w:val="004B301E"/>
    <w:rsid w:val="004B3B9F"/>
    <w:rsid w:val="004B7332"/>
    <w:rsid w:val="004C5696"/>
    <w:rsid w:val="004C58B6"/>
    <w:rsid w:val="004D3A40"/>
    <w:rsid w:val="004E4372"/>
    <w:rsid w:val="004F41D6"/>
    <w:rsid w:val="004F5766"/>
    <w:rsid w:val="004F5C38"/>
    <w:rsid w:val="00501688"/>
    <w:rsid w:val="005023A3"/>
    <w:rsid w:val="00510DA2"/>
    <w:rsid w:val="0051387C"/>
    <w:rsid w:val="005168F7"/>
    <w:rsid w:val="005226E5"/>
    <w:rsid w:val="005332AE"/>
    <w:rsid w:val="005356CD"/>
    <w:rsid w:val="00564018"/>
    <w:rsid w:val="005661B1"/>
    <w:rsid w:val="005723E8"/>
    <w:rsid w:val="00574414"/>
    <w:rsid w:val="00577996"/>
    <w:rsid w:val="00583754"/>
    <w:rsid w:val="00590B85"/>
    <w:rsid w:val="0059488B"/>
    <w:rsid w:val="005968EC"/>
    <w:rsid w:val="005A10DE"/>
    <w:rsid w:val="005B4352"/>
    <w:rsid w:val="005C5DF2"/>
    <w:rsid w:val="005C783B"/>
    <w:rsid w:val="005D35C9"/>
    <w:rsid w:val="005D6744"/>
    <w:rsid w:val="005E0951"/>
    <w:rsid w:val="005F030E"/>
    <w:rsid w:val="005F291C"/>
    <w:rsid w:val="005F46C4"/>
    <w:rsid w:val="005F492C"/>
    <w:rsid w:val="005F53EE"/>
    <w:rsid w:val="0060574C"/>
    <w:rsid w:val="00614C8F"/>
    <w:rsid w:val="0062351E"/>
    <w:rsid w:val="006308A2"/>
    <w:rsid w:val="00632EF0"/>
    <w:rsid w:val="00633632"/>
    <w:rsid w:val="0063568A"/>
    <w:rsid w:val="006468E0"/>
    <w:rsid w:val="00651189"/>
    <w:rsid w:val="00652411"/>
    <w:rsid w:val="006630DD"/>
    <w:rsid w:val="00670059"/>
    <w:rsid w:val="00674213"/>
    <w:rsid w:val="006752F9"/>
    <w:rsid w:val="00691305"/>
    <w:rsid w:val="0069747D"/>
    <w:rsid w:val="006E297D"/>
    <w:rsid w:val="006E3E08"/>
    <w:rsid w:val="006F4C08"/>
    <w:rsid w:val="006F7EDF"/>
    <w:rsid w:val="0071000C"/>
    <w:rsid w:val="0071620A"/>
    <w:rsid w:val="0072125A"/>
    <w:rsid w:val="00722745"/>
    <w:rsid w:val="00722EF4"/>
    <w:rsid w:val="0072300F"/>
    <w:rsid w:val="00732FE8"/>
    <w:rsid w:val="007405E8"/>
    <w:rsid w:val="007440D3"/>
    <w:rsid w:val="00753ADE"/>
    <w:rsid w:val="00760990"/>
    <w:rsid w:val="00761A95"/>
    <w:rsid w:val="00770470"/>
    <w:rsid w:val="00776002"/>
    <w:rsid w:val="00781A2A"/>
    <w:rsid w:val="00785566"/>
    <w:rsid w:val="0079292A"/>
    <w:rsid w:val="00793242"/>
    <w:rsid w:val="007A16F1"/>
    <w:rsid w:val="007A312B"/>
    <w:rsid w:val="007A4B62"/>
    <w:rsid w:val="007B03DA"/>
    <w:rsid w:val="007B28B2"/>
    <w:rsid w:val="007C10EE"/>
    <w:rsid w:val="007E3B25"/>
    <w:rsid w:val="007F3D56"/>
    <w:rsid w:val="00812BC4"/>
    <w:rsid w:val="008159CB"/>
    <w:rsid w:val="008204BB"/>
    <w:rsid w:val="0083062A"/>
    <w:rsid w:val="00832D49"/>
    <w:rsid w:val="00841456"/>
    <w:rsid w:val="008416B1"/>
    <w:rsid w:val="008436B0"/>
    <w:rsid w:val="00846EB8"/>
    <w:rsid w:val="00852EAD"/>
    <w:rsid w:val="00857001"/>
    <w:rsid w:val="00861085"/>
    <w:rsid w:val="00863402"/>
    <w:rsid w:val="00864D1B"/>
    <w:rsid w:val="00865880"/>
    <w:rsid w:val="008675AA"/>
    <w:rsid w:val="00873AC8"/>
    <w:rsid w:val="00875939"/>
    <w:rsid w:val="00881711"/>
    <w:rsid w:val="008922AA"/>
    <w:rsid w:val="00895D5C"/>
    <w:rsid w:val="008A5298"/>
    <w:rsid w:val="008B0648"/>
    <w:rsid w:val="008C0AD6"/>
    <w:rsid w:val="008C155F"/>
    <w:rsid w:val="008C45A7"/>
    <w:rsid w:val="008C46EF"/>
    <w:rsid w:val="008C4E3E"/>
    <w:rsid w:val="008D078E"/>
    <w:rsid w:val="008D4479"/>
    <w:rsid w:val="008D48D9"/>
    <w:rsid w:val="008D5F84"/>
    <w:rsid w:val="008F58B2"/>
    <w:rsid w:val="00905A4B"/>
    <w:rsid w:val="00907EA1"/>
    <w:rsid w:val="00911463"/>
    <w:rsid w:val="00914CC0"/>
    <w:rsid w:val="009277AD"/>
    <w:rsid w:val="0094436F"/>
    <w:rsid w:val="00980FD9"/>
    <w:rsid w:val="00982F61"/>
    <w:rsid w:val="009924C1"/>
    <w:rsid w:val="009944AD"/>
    <w:rsid w:val="00994674"/>
    <w:rsid w:val="0099640C"/>
    <w:rsid w:val="009A05F6"/>
    <w:rsid w:val="009A3AE9"/>
    <w:rsid w:val="009B1F4F"/>
    <w:rsid w:val="009B2E04"/>
    <w:rsid w:val="009B3F50"/>
    <w:rsid w:val="009B5AE6"/>
    <w:rsid w:val="009B7508"/>
    <w:rsid w:val="009B7689"/>
    <w:rsid w:val="009C02AC"/>
    <w:rsid w:val="009C2870"/>
    <w:rsid w:val="009C4442"/>
    <w:rsid w:val="009D2B42"/>
    <w:rsid w:val="009E7ED5"/>
    <w:rsid w:val="009F04A9"/>
    <w:rsid w:val="009F259B"/>
    <w:rsid w:val="009F6CF2"/>
    <w:rsid w:val="009F773A"/>
    <w:rsid w:val="009F7A4F"/>
    <w:rsid w:val="00A11466"/>
    <w:rsid w:val="00A2538D"/>
    <w:rsid w:val="00A30585"/>
    <w:rsid w:val="00A37D26"/>
    <w:rsid w:val="00A41D53"/>
    <w:rsid w:val="00A64C67"/>
    <w:rsid w:val="00A66F02"/>
    <w:rsid w:val="00A70907"/>
    <w:rsid w:val="00A75CDC"/>
    <w:rsid w:val="00A770AA"/>
    <w:rsid w:val="00A802CF"/>
    <w:rsid w:val="00A8280F"/>
    <w:rsid w:val="00A8284D"/>
    <w:rsid w:val="00A94FA5"/>
    <w:rsid w:val="00AB2D46"/>
    <w:rsid w:val="00AB4C64"/>
    <w:rsid w:val="00AC31FC"/>
    <w:rsid w:val="00AD00BE"/>
    <w:rsid w:val="00AD70C4"/>
    <w:rsid w:val="00AE786B"/>
    <w:rsid w:val="00AF2336"/>
    <w:rsid w:val="00B0343C"/>
    <w:rsid w:val="00B07E9E"/>
    <w:rsid w:val="00B14AE5"/>
    <w:rsid w:val="00B176A4"/>
    <w:rsid w:val="00B26AB7"/>
    <w:rsid w:val="00B30F04"/>
    <w:rsid w:val="00B339C1"/>
    <w:rsid w:val="00B35255"/>
    <w:rsid w:val="00B372EA"/>
    <w:rsid w:val="00B518C0"/>
    <w:rsid w:val="00B52CAA"/>
    <w:rsid w:val="00B57713"/>
    <w:rsid w:val="00B653AC"/>
    <w:rsid w:val="00B6718B"/>
    <w:rsid w:val="00B6724A"/>
    <w:rsid w:val="00B812C2"/>
    <w:rsid w:val="00B86B86"/>
    <w:rsid w:val="00BA24C1"/>
    <w:rsid w:val="00BB0198"/>
    <w:rsid w:val="00BB3246"/>
    <w:rsid w:val="00BC49CF"/>
    <w:rsid w:val="00BD247F"/>
    <w:rsid w:val="00BD4507"/>
    <w:rsid w:val="00BE5BBC"/>
    <w:rsid w:val="00BF72B1"/>
    <w:rsid w:val="00C06E4E"/>
    <w:rsid w:val="00C1563E"/>
    <w:rsid w:val="00C268BD"/>
    <w:rsid w:val="00C302E0"/>
    <w:rsid w:val="00C3050C"/>
    <w:rsid w:val="00C3683A"/>
    <w:rsid w:val="00C421C8"/>
    <w:rsid w:val="00C549AA"/>
    <w:rsid w:val="00C56B08"/>
    <w:rsid w:val="00C614D0"/>
    <w:rsid w:val="00C7533D"/>
    <w:rsid w:val="00C76879"/>
    <w:rsid w:val="00C86811"/>
    <w:rsid w:val="00C87B2B"/>
    <w:rsid w:val="00CA6F2F"/>
    <w:rsid w:val="00CB4764"/>
    <w:rsid w:val="00CB4BC4"/>
    <w:rsid w:val="00CB4F86"/>
    <w:rsid w:val="00CC203B"/>
    <w:rsid w:val="00CC2BA1"/>
    <w:rsid w:val="00CC6E18"/>
    <w:rsid w:val="00CD6DBB"/>
    <w:rsid w:val="00CE4E0B"/>
    <w:rsid w:val="00D04998"/>
    <w:rsid w:val="00D06924"/>
    <w:rsid w:val="00D10426"/>
    <w:rsid w:val="00D13A91"/>
    <w:rsid w:val="00D158F8"/>
    <w:rsid w:val="00D251CF"/>
    <w:rsid w:val="00D33FA8"/>
    <w:rsid w:val="00D352C8"/>
    <w:rsid w:val="00D35DBF"/>
    <w:rsid w:val="00D40E40"/>
    <w:rsid w:val="00D40F1E"/>
    <w:rsid w:val="00D42BBC"/>
    <w:rsid w:val="00D515AD"/>
    <w:rsid w:val="00D700D4"/>
    <w:rsid w:val="00D94163"/>
    <w:rsid w:val="00D96E5E"/>
    <w:rsid w:val="00DA0D5B"/>
    <w:rsid w:val="00DB10B3"/>
    <w:rsid w:val="00DF4D8B"/>
    <w:rsid w:val="00DF60D5"/>
    <w:rsid w:val="00DF75B5"/>
    <w:rsid w:val="00E102FD"/>
    <w:rsid w:val="00E145D4"/>
    <w:rsid w:val="00E155DE"/>
    <w:rsid w:val="00E17426"/>
    <w:rsid w:val="00E1743A"/>
    <w:rsid w:val="00E26167"/>
    <w:rsid w:val="00E34FB3"/>
    <w:rsid w:val="00E44523"/>
    <w:rsid w:val="00E463EF"/>
    <w:rsid w:val="00E47ADA"/>
    <w:rsid w:val="00E5119E"/>
    <w:rsid w:val="00E53907"/>
    <w:rsid w:val="00E70315"/>
    <w:rsid w:val="00E8369B"/>
    <w:rsid w:val="00E9155B"/>
    <w:rsid w:val="00EA3178"/>
    <w:rsid w:val="00EA522C"/>
    <w:rsid w:val="00EA7489"/>
    <w:rsid w:val="00EB242D"/>
    <w:rsid w:val="00EB3982"/>
    <w:rsid w:val="00EC1D88"/>
    <w:rsid w:val="00ED4C8E"/>
    <w:rsid w:val="00ED4E80"/>
    <w:rsid w:val="00EE4436"/>
    <w:rsid w:val="00EE7592"/>
    <w:rsid w:val="00EF191B"/>
    <w:rsid w:val="00F00E53"/>
    <w:rsid w:val="00F02A78"/>
    <w:rsid w:val="00F069C0"/>
    <w:rsid w:val="00F07359"/>
    <w:rsid w:val="00F2460A"/>
    <w:rsid w:val="00F446A0"/>
    <w:rsid w:val="00F44B7D"/>
    <w:rsid w:val="00F56CAE"/>
    <w:rsid w:val="00F56D87"/>
    <w:rsid w:val="00F7237A"/>
    <w:rsid w:val="00F7760B"/>
    <w:rsid w:val="00F844C0"/>
    <w:rsid w:val="00F94965"/>
    <w:rsid w:val="00FA3326"/>
    <w:rsid w:val="00FB79F9"/>
    <w:rsid w:val="00FC6CE1"/>
    <w:rsid w:val="00FD2A8E"/>
    <w:rsid w:val="00FD7CE8"/>
    <w:rsid w:val="00FE00D4"/>
    <w:rsid w:val="00FE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75984"/>
  <w15:chartTrackingRefBased/>
  <w15:docId w15:val="{E3F8ADD7-0762-4E3F-88C4-193E70F7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Eubanks, Anna</dc:creator>
  <cp:keywords/>
  <dc:description/>
  <cp:lastModifiedBy>Haspel, Jeffrey</cp:lastModifiedBy>
  <cp:revision>2</cp:revision>
  <dcterms:created xsi:type="dcterms:W3CDTF">2021-05-19T22:21:00Z</dcterms:created>
  <dcterms:modified xsi:type="dcterms:W3CDTF">2021-05-19T22:21:00Z</dcterms:modified>
</cp:coreProperties>
</file>