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D29FF" w14:textId="3E7E4281" w:rsidR="00433C33" w:rsidRDefault="00433C33" w:rsidP="00875263">
      <w:pPr>
        <w:shd w:val="clear" w:color="auto" w:fill="FFFFFF"/>
        <w:spacing w:before="280" w:after="860" w:line="432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Supplemental figure 1.  </w:t>
      </w:r>
      <w:r>
        <w:rPr>
          <w:rFonts w:ascii="Times New Roman" w:eastAsia="Times New Roman" w:hAnsi="Times New Roman" w:cs="Times New Roman"/>
          <w:color w:val="222222"/>
        </w:rPr>
        <w:t>All embryos in the test dataset (red) and independent dataset (blue) were assigned an AI score and classified into ascending score brackets (G1-G4) (X-axis). The fetal heartbeat (FH) rate (Y-axis) was calculated for each score bracket to show ascending rates</w:t>
      </w:r>
      <w:r>
        <w:rPr>
          <w:rFonts w:ascii="Times New Roman" w:eastAsia="Times New Roman" w:hAnsi="Times New Roman" w:cs="Times New Roman"/>
          <w:noProof/>
          <w:color w:val="222222"/>
        </w:rPr>
        <w:drawing>
          <wp:inline distT="114300" distB="114300" distL="114300" distR="114300" wp14:anchorId="66FB915D" wp14:editId="0D9D4406">
            <wp:extent cx="5943600" cy="3746500"/>
            <wp:effectExtent l="0" t="0" r="0" b="0"/>
            <wp:docPr id="10" name="image1.png" descr="A graph of a bar char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 descr="A graph of a bar chart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02CA68" w14:textId="77777777" w:rsidR="00875263" w:rsidRDefault="00875263" w:rsidP="00875263">
      <w:pPr>
        <w:shd w:val="clear" w:color="auto" w:fill="FFFFFF"/>
        <w:spacing w:before="280" w:after="860" w:line="432" w:lineRule="auto"/>
        <w:rPr>
          <w:rFonts w:ascii="Times New Roman" w:eastAsia="Times New Roman" w:hAnsi="Times New Roman" w:cs="Times New Roman"/>
          <w:color w:val="222222"/>
        </w:rPr>
      </w:pPr>
    </w:p>
    <w:p w14:paraId="34C05353" w14:textId="77777777" w:rsidR="00875263" w:rsidRDefault="00875263" w:rsidP="00875263">
      <w:pPr>
        <w:shd w:val="clear" w:color="auto" w:fill="FFFFFF"/>
        <w:spacing w:before="280" w:after="860" w:line="432" w:lineRule="auto"/>
        <w:rPr>
          <w:rFonts w:ascii="Times New Roman" w:eastAsia="Times New Roman" w:hAnsi="Times New Roman" w:cs="Times New Roman"/>
          <w:color w:val="222222"/>
        </w:rPr>
      </w:pPr>
    </w:p>
    <w:p w14:paraId="07026EA9" w14:textId="77777777" w:rsidR="00875263" w:rsidRDefault="00875263" w:rsidP="00875263">
      <w:pPr>
        <w:shd w:val="clear" w:color="auto" w:fill="FFFFFF"/>
        <w:spacing w:before="280" w:after="860" w:line="432" w:lineRule="auto"/>
        <w:rPr>
          <w:rFonts w:ascii="Times New Roman" w:eastAsia="Times New Roman" w:hAnsi="Times New Roman" w:cs="Times New Roman"/>
          <w:color w:val="222222"/>
        </w:rPr>
      </w:pPr>
    </w:p>
    <w:p w14:paraId="0F4A1300" w14:textId="77777777" w:rsidR="00875263" w:rsidRPr="00875263" w:rsidRDefault="00875263" w:rsidP="00875263">
      <w:pPr>
        <w:shd w:val="clear" w:color="auto" w:fill="FFFFFF"/>
        <w:spacing w:before="280" w:after="860" w:line="432" w:lineRule="auto"/>
        <w:rPr>
          <w:rFonts w:ascii="Times New Roman" w:eastAsia="Times New Roman" w:hAnsi="Times New Roman" w:cs="Times New Roman"/>
          <w:color w:val="222222"/>
        </w:rPr>
      </w:pPr>
    </w:p>
    <w:p w14:paraId="478B1747" w14:textId="03B1C347" w:rsidR="007804F4" w:rsidRDefault="00000000">
      <w:pPr>
        <w:spacing w:line="240" w:lineRule="auto"/>
        <w:ind w:left="-720" w:right="-85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Supplemental 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able 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Characteristics of the full dataset used for AI model training and validation</w:t>
      </w:r>
    </w:p>
    <w:tbl>
      <w:tblPr>
        <w:tblStyle w:val="a7"/>
        <w:tblW w:w="66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9"/>
        <w:gridCol w:w="2645"/>
      </w:tblGrid>
      <w:tr w:rsidR="007804F4" w14:paraId="55F8ADD0" w14:textId="77777777">
        <w:trPr>
          <w:trHeight w:val="274"/>
        </w:trPr>
        <w:tc>
          <w:tcPr>
            <w:tcW w:w="4039" w:type="dxa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CDD8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2645" w:type="dxa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A325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Train and validation dataset</w:t>
            </w:r>
          </w:p>
        </w:tc>
      </w:tr>
      <w:tr w:rsidR="007804F4" w14:paraId="5F804258" w14:textId="77777777">
        <w:trPr>
          <w:trHeight w:val="274"/>
        </w:trPr>
        <w:tc>
          <w:tcPr>
            <w:tcW w:w="403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E9A4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embryo count (n=embryos)</w:t>
            </w:r>
          </w:p>
        </w:tc>
        <w:tc>
          <w:tcPr>
            <w:tcW w:w="264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13B1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16,935</w:t>
            </w:r>
          </w:p>
        </w:tc>
      </w:tr>
      <w:tr w:rsidR="007804F4" w14:paraId="6ADAB253" w14:textId="77777777">
        <w:trPr>
          <w:trHeight w:val="274"/>
        </w:trPr>
        <w:tc>
          <w:tcPr>
            <w:tcW w:w="40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0A07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known transfer outcomes (n=embryos)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8323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9,810</w:t>
            </w:r>
          </w:p>
        </w:tc>
      </w:tr>
      <w:tr w:rsidR="007804F4" w14:paraId="19AE10C0" w14:textId="77777777">
        <w:trPr>
          <w:trHeight w:val="274"/>
        </w:trPr>
        <w:tc>
          <w:tcPr>
            <w:tcW w:w="40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0779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FH+ embryos (n=embryos)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8765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4,812</w:t>
            </w:r>
          </w:p>
        </w:tc>
      </w:tr>
      <w:tr w:rsidR="007804F4" w14:paraId="77382A32" w14:textId="77777777">
        <w:trPr>
          <w:trHeight w:val="274"/>
        </w:trPr>
        <w:tc>
          <w:tcPr>
            <w:tcW w:w="40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4E2C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FH- embryos (n=embryos)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BF35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4,998</w:t>
            </w:r>
          </w:p>
        </w:tc>
      </w:tr>
      <w:tr w:rsidR="007804F4" w14:paraId="00965745" w14:textId="77777777">
        <w:trPr>
          <w:trHeight w:val="274"/>
        </w:trPr>
        <w:tc>
          <w:tcPr>
            <w:tcW w:w="40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A71E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FH rate (%)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F38D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7804F4" w14:paraId="1545BACD" w14:textId="77777777">
        <w:trPr>
          <w:trHeight w:val="274"/>
        </w:trPr>
        <w:tc>
          <w:tcPr>
            <w:tcW w:w="40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ACE3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Discarded (n=embryos)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4A7F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7,125</w:t>
            </w:r>
          </w:p>
        </w:tc>
      </w:tr>
      <w:tr w:rsidR="007804F4" w14:paraId="63D23396" w14:textId="77777777">
        <w:trPr>
          <w:trHeight w:val="274"/>
        </w:trPr>
        <w:tc>
          <w:tcPr>
            <w:tcW w:w="40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FF60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Fresh transferred (n=embryos)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C27E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5,577</w:t>
            </w:r>
          </w:p>
        </w:tc>
      </w:tr>
      <w:tr w:rsidR="007804F4" w14:paraId="36857A31" w14:textId="77777777">
        <w:trPr>
          <w:trHeight w:val="274"/>
        </w:trPr>
        <w:tc>
          <w:tcPr>
            <w:tcW w:w="40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FD34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Cryopreserved-thawed transferred (n=embryos)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6318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4,233</w:t>
            </w:r>
          </w:p>
        </w:tc>
      </w:tr>
      <w:tr w:rsidR="007804F4" w14:paraId="324A9069" w14:textId="77777777">
        <w:trPr>
          <w:trHeight w:val="274"/>
        </w:trPr>
        <w:tc>
          <w:tcPr>
            <w:tcW w:w="40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7E9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Maternal (uterus) age (mean ± SD, years)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D4E1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38.09 ± 5.26</w:t>
            </w:r>
          </w:p>
        </w:tc>
      </w:tr>
      <w:tr w:rsidR="007804F4" w14:paraId="6BE8297F" w14:textId="77777777">
        <w:tc>
          <w:tcPr>
            <w:tcW w:w="4039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C95C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Oocyte age (mean ± SD, years)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B79F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30.82 ± 6.75</w:t>
            </w:r>
          </w:p>
        </w:tc>
      </w:tr>
    </w:tbl>
    <w:p w14:paraId="448CEC11" w14:textId="77777777" w:rsidR="007804F4" w:rsidRDefault="007804F4"/>
    <w:p w14:paraId="6D4916A0" w14:textId="77777777" w:rsidR="007804F4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Supplemental 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able 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Distribution of data characteristics across the test and independent datasets </w:t>
      </w:r>
    </w:p>
    <w:tbl>
      <w:tblPr>
        <w:tblStyle w:val="a8"/>
        <w:tblW w:w="7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6"/>
        <w:gridCol w:w="1244"/>
        <w:gridCol w:w="2006"/>
      </w:tblGrid>
      <w:tr w:rsidR="007804F4" w14:paraId="5545A3A8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D8C9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56C9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Test dataset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2699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Independent dataset </w:t>
            </w:r>
          </w:p>
        </w:tc>
      </w:tr>
      <w:tr w:rsidR="007804F4" w14:paraId="2C2477DA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4955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embryo count (n=embryos)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31E6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1,708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0D50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7,445</w:t>
            </w:r>
          </w:p>
        </w:tc>
      </w:tr>
      <w:tr w:rsidR="007804F4" w14:paraId="28C5ADD7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AC1B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After data exclusion (n=embryos)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4D58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1,708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F207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6,246</w:t>
            </w:r>
          </w:p>
        </w:tc>
      </w:tr>
      <w:tr w:rsidR="007804F4" w14:paraId="7E470798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ECE5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Transferred (n=embryos)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D439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700B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1,493</w:t>
            </w:r>
          </w:p>
        </w:tc>
      </w:tr>
      <w:tr w:rsidR="007804F4" w14:paraId="59541B26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BDE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Single embryo transferred (n=embryos)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FAB0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FDC3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1,168</w:t>
            </w:r>
          </w:p>
        </w:tc>
      </w:tr>
      <w:tr w:rsidR="007804F4" w14:paraId="581570EF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5DA5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Double embryo transferred (n=embryos)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3871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150E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</w:tr>
      <w:tr w:rsidR="007804F4" w14:paraId="4D2D8CDD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592A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Triple embryo transferred (n=embryos)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8004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F889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804F4" w14:paraId="375A90F7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E61B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Cryopreserved (n=embryos)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8241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FFC2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2,985</w:t>
            </w:r>
          </w:p>
        </w:tc>
      </w:tr>
      <w:tr w:rsidR="007804F4" w14:paraId="7D5F68F1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2541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Discarded (n=embryos)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FA11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34A4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</w:t>
            </w:r>
          </w:p>
        </w:tc>
      </w:tr>
      <w:tr w:rsidR="007804F4" w14:paraId="610FFDEB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DEEF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 clinical fate (n=embryos)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5A8E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CA5B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</w:tr>
      <w:tr w:rsidR="007804F4" w14:paraId="5C206D70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F9C3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Unknown outcome after transfer (n=embryos)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7C10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63ED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804F4" w14:paraId="6659505F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4291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Annotated (n=embryos)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AF8E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1,358 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D697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5,734 </w:t>
            </w:r>
          </w:p>
        </w:tc>
      </w:tr>
      <w:tr w:rsidR="007804F4" w14:paraId="62C50E9E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2D79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Maternal (uterus) age (mean ± SD, years)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3014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38.76 ± 5.21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6727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37.00 ± 4.88</w:t>
            </w:r>
          </w:p>
        </w:tc>
      </w:tr>
      <w:tr w:rsidR="007804F4" w14:paraId="6A8B447B" w14:textId="77777777">
        <w:trPr>
          <w:trHeight w:val="274"/>
        </w:trPr>
        <w:tc>
          <w:tcPr>
            <w:tcW w:w="3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C03B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Oocyte age (mean ± SD, years)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626F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30.20 ± 6.96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35B5" w14:textId="77777777" w:rsidR="007804F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35.79 ± 4.12</w:t>
            </w:r>
          </w:p>
        </w:tc>
      </w:tr>
    </w:tbl>
    <w:p w14:paraId="7BCF19D1" w14:textId="77777777" w:rsidR="007804F4" w:rsidRDefault="007804F4"/>
    <w:p w14:paraId="531E5FC9" w14:textId="77777777" w:rsidR="007804F4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Supplemental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Table 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Single embryo transfer (SET) characteristics across the test and independent datasets</w:t>
      </w:r>
    </w:p>
    <w:tbl>
      <w:tblPr>
        <w:tblStyle w:val="a9"/>
        <w:tblW w:w="88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1518"/>
        <w:gridCol w:w="1601"/>
        <w:gridCol w:w="1518"/>
        <w:gridCol w:w="1601"/>
      </w:tblGrid>
      <w:tr w:rsidR="007804F4" w14:paraId="6D26E53E" w14:textId="77777777">
        <w:trPr>
          <w:trHeight w:val="288"/>
        </w:trPr>
        <w:tc>
          <w:tcPr>
            <w:tcW w:w="25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7B69" w14:textId="77777777" w:rsidR="007804F4" w:rsidRDefault="0078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4395E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Characteristics</w:t>
            </w:r>
          </w:p>
        </w:tc>
        <w:tc>
          <w:tcPr>
            <w:tcW w:w="3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BD43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Test dataset</w:t>
            </w:r>
          </w:p>
        </w:tc>
        <w:tc>
          <w:tcPr>
            <w:tcW w:w="3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A5AE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Independent Dataset</w:t>
            </w:r>
          </w:p>
        </w:tc>
      </w:tr>
      <w:tr w:rsidR="007804F4" w14:paraId="5A467D60" w14:textId="77777777">
        <w:trPr>
          <w:trHeight w:val="471"/>
        </w:trPr>
        <w:tc>
          <w:tcPr>
            <w:tcW w:w="25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5DFC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33BD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Autologous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8D10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Donor oocyte recipient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6985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Autologous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E177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Donor oocyte recipient</w:t>
            </w:r>
          </w:p>
        </w:tc>
      </w:tr>
      <w:tr w:rsidR="007804F4" w14:paraId="4195B0B0" w14:textId="77777777">
        <w:trPr>
          <w:trHeight w:val="481"/>
        </w:trPr>
        <w:tc>
          <w:tcPr>
            <w:tcW w:w="2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C256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Single transferred embryos (n= embryos)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3DC0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C6C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1DA1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9910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</w:tr>
      <w:tr w:rsidR="007804F4" w14:paraId="0AF978B3" w14:textId="77777777">
        <w:trPr>
          <w:trHeight w:val="471"/>
        </w:trPr>
        <w:tc>
          <w:tcPr>
            <w:tcW w:w="2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1A6C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Known transfer outcomes (n= embryos)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5A7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F1D5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475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32C5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</w:tr>
      <w:tr w:rsidR="007804F4" w14:paraId="09CA90F6" w14:textId="77777777">
        <w:trPr>
          <w:trHeight w:val="245"/>
        </w:trPr>
        <w:tc>
          <w:tcPr>
            <w:tcW w:w="2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294C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Positive FH outcome (n=embryos)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F9E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4D6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B951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422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7804F4" w14:paraId="33A3317B" w14:textId="77777777">
        <w:trPr>
          <w:trHeight w:val="471"/>
        </w:trPr>
        <w:tc>
          <w:tcPr>
            <w:tcW w:w="2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91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Maternal (uterus) age </w:t>
            </w:r>
          </w:p>
          <w:p w14:paraId="0525D8E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(mean ± SD, years)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2AB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35.2 ± 4.56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F15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41.2 ± 4.26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8E26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35.4 ± 3.85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09F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41.8 ± 4.40</w:t>
            </w:r>
          </w:p>
        </w:tc>
      </w:tr>
      <w:tr w:rsidR="007804F4" w14:paraId="722C7D14" w14:textId="77777777">
        <w:trPr>
          <w:trHeight w:val="245"/>
        </w:trPr>
        <w:tc>
          <w:tcPr>
            <w:tcW w:w="2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12F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Oocyte age </w:t>
            </w:r>
          </w:p>
          <w:p w14:paraId="2F1ACBC0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(mean ± SD, years)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50CE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35.2 ± 4.56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B052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25.4 ± 4.34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308D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35.4 ± 3.85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673E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25.4 ± 4.47</w:t>
            </w:r>
          </w:p>
        </w:tc>
      </w:tr>
      <w:tr w:rsidR="007804F4" w14:paraId="1131579D" w14:textId="77777777">
        <w:trPr>
          <w:trHeight w:val="481"/>
        </w:trPr>
        <w:tc>
          <w:tcPr>
            <w:tcW w:w="2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5404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FH rate (%) </w:t>
            </w:r>
          </w:p>
          <w:p w14:paraId="0CEED8B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FEA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41.23 [37.20-45.20]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525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61.68 [57.00-66.40]</w:t>
            </w:r>
          </w:p>
        </w:tc>
        <w:tc>
          <w:tcPr>
            <w:tcW w:w="1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D556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46.52 [43.00-50.00]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2160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64.91 [57.70-72.10]</w:t>
            </w:r>
          </w:p>
        </w:tc>
      </w:tr>
    </w:tbl>
    <w:p w14:paraId="2CFADF8E" w14:textId="77777777" w:rsidR="007804F4" w:rsidRDefault="007804F4">
      <w:pPr>
        <w:spacing w:line="240" w:lineRule="auto"/>
        <w:ind w:right="-8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5F02EF" w14:textId="77777777" w:rsidR="007804F4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Supplemental Table 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 Distribution of annotations and mean AI scores are shown for three evaluated parameters of embryo morphology quality: ASEBIR grade, inner cell mass (ICM), and trophectoderm (TE)</w:t>
      </w:r>
    </w:p>
    <w:tbl>
      <w:tblPr>
        <w:tblStyle w:val="aa"/>
        <w:tblW w:w="107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2"/>
        <w:gridCol w:w="1342"/>
        <w:gridCol w:w="1342"/>
        <w:gridCol w:w="1342"/>
        <w:gridCol w:w="1343"/>
        <w:gridCol w:w="1343"/>
        <w:gridCol w:w="1343"/>
        <w:gridCol w:w="1343"/>
      </w:tblGrid>
      <w:tr w:rsidR="007804F4" w14:paraId="7FBA0211" w14:textId="77777777">
        <w:trPr>
          <w:trHeight w:val="408"/>
        </w:trPr>
        <w:tc>
          <w:tcPr>
            <w:tcW w:w="1342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05513" w14:textId="77777777" w:rsidR="007804F4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Morphology parameter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CBA55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4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50F3D" w14:textId="77777777" w:rsidR="007804F4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Test Dataset</w:t>
            </w:r>
          </w:p>
        </w:tc>
        <w:tc>
          <w:tcPr>
            <w:tcW w:w="2684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6987C" w14:textId="77777777" w:rsidR="007804F4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Independent Dataset</w:t>
            </w:r>
          </w:p>
        </w:tc>
        <w:tc>
          <w:tcPr>
            <w:tcW w:w="2684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4BAAA" w14:textId="77777777" w:rsidR="007804F4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Combined Data</w:t>
            </w:r>
          </w:p>
        </w:tc>
      </w:tr>
      <w:tr w:rsidR="007804F4" w14:paraId="2B395FC3" w14:textId="77777777">
        <w:trPr>
          <w:trHeight w:val="499"/>
        </w:trPr>
        <w:tc>
          <w:tcPr>
            <w:tcW w:w="134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E3F30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AD566" w14:textId="77777777" w:rsidR="007804F4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Annotation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99667" w14:textId="77777777" w:rsidR="007804F4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Embryo count (n)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B9EB" w14:textId="77777777" w:rsidR="007804F4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AI score (mean ± SD)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857AC" w14:textId="77777777" w:rsidR="007804F4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Embryo count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81927" w14:textId="77777777" w:rsidR="007804F4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AI score (mean ± SD)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9EBCC" w14:textId="77777777" w:rsidR="007804F4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Embryo count (n)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7C9E6" w14:textId="77777777" w:rsidR="007804F4" w:rsidRDefault="000000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AI score (mean ± SD)</w:t>
            </w:r>
          </w:p>
        </w:tc>
      </w:tr>
      <w:tr w:rsidR="007804F4" w14:paraId="0528F1A4" w14:textId="77777777">
        <w:trPr>
          <w:trHeight w:val="408"/>
        </w:trPr>
        <w:tc>
          <w:tcPr>
            <w:tcW w:w="1342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B8232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5EA781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74CFCEC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8FA348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477C7D1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395B6A" w14:textId="77777777" w:rsidR="007804F4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ASEBIR 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4DE15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886C0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6334A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7.72 ± 1.20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A78EC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DC3D0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7.67 ± 1.23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DC060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A1D74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7.68 ± 1.22</w:t>
            </w:r>
          </w:p>
        </w:tc>
      </w:tr>
      <w:tr w:rsidR="007804F4" w14:paraId="121C5C40" w14:textId="77777777">
        <w:trPr>
          <w:trHeight w:val="408"/>
        </w:trPr>
        <w:tc>
          <w:tcPr>
            <w:tcW w:w="134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AD5DB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AEBA8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F4F3F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FD4BD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6.50 ± 1.81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140FC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6D3B8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6.65 ± 1.78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52152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2713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C1AC8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6.63 ± 1.79</w:t>
            </w:r>
          </w:p>
        </w:tc>
      </w:tr>
      <w:tr w:rsidR="007804F4" w14:paraId="4D786164" w14:textId="77777777">
        <w:trPr>
          <w:trHeight w:val="408"/>
        </w:trPr>
        <w:tc>
          <w:tcPr>
            <w:tcW w:w="134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BC4CF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A36EF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A1A5C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2035B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3.92 ± 1.94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77BEB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9D99D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4.81 ± 2.30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E1D73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2941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C8E36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4.68 ± 2.27</w:t>
            </w:r>
          </w:p>
        </w:tc>
      </w:tr>
      <w:tr w:rsidR="007804F4" w14:paraId="61032F5F" w14:textId="77777777">
        <w:trPr>
          <w:trHeight w:val="408"/>
        </w:trPr>
        <w:tc>
          <w:tcPr>
            <w:tcW w:w="134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D26E0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92848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B21E2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F98C4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2.01 ± 1.53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483DA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30436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4.10 ± 1.94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54011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7ABB6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3.62 ± 2.05</w:t>
            </w:r>
          </w:p>
        </w:tc>
      </w:tr>
      <w:tr w:rsidR="007804F4" w14:paraId="57673ECA" w14:textId="77777777">
        <w:trPr>
          <w:trHeight w:val="408"/>
        </w:trPr>
        <w:tc>
          <w:tcPr>
            <w:tcW w:w="134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D2993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0D2FC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 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AB435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04AF8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2.04 ± +1.81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8CD5B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AFDEA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BDC63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2AEC2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2.04 ± +1.81</w:t>
            </w:r>
          </w:p>
        </w:tc>
      </w:tr>
      <w:tr w:rsidR="007804F4" w14:paraId="2084D5AD" w14:textId="77777777">
        <w:trPr>
          <w:trHeight w:val="408"/>
        </w:trPr>
        <w:tc>
          <w:tcPr>
            <w:tcW w:w="1342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09E08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A1B59CA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50A621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01EA52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873DAE" w14:textId="77777777" w:rsidR="007804F4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ICM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619A5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2BC2F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A50D6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7.45 ± 1.42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BDB96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3EC06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7.21 ± 1.56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276A0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DA6CD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7.25 ± 1.53</w:t>
            </w:r>
          </w:p>
        </w:tc>
      </w:tr>
      <w:tr w:rsidR="007804F4" w14:paraId="3FB3F03B" w14:textId="77777777">
        <w:trPr>
          <w:trHeight w:val="408"/>
        </w:trPr>
        <w:tc>
          <w:tcPr>
            <w:tcW w:w="134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6011A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4FF37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FA05F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8299D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 ± 2.08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1425B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B5A20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6.06 ± 2.16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D58E3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3208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7DF72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6.05 ± 2.15</w:t>
            </w:r>
          </w:p>
        </w:tc>
      </w:tr>
      <w:tr w:rsidR="007804F4" w14:paraId="615825E3" w14:textId="77777777">
        <w:trPr>
          <w:trHeight w:val="408"/>
        </w:trPr>
        <w:tc>
          <w:tcPr>
            <w:tcW w:w="134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3DCC6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993DD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A498C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4458B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4.51 ± 2.01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CBC7C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7DCD4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4.71 ± 2.36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F8D8D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64093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4.68 ± 2.32</w:t>
            </w:r>
          </w:p>
        </w:tc>
      </w:tr>
      <w:tr w:rsidR="007804F4" w14:paraId="6348E56C" w14:textId="77777777">
        <w:trPr>
          <w:trHeight w:val="408"/>
        </w:trPr>
        <w:tc>
          <w:tcPr>
            <w:tcW w:w="134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2512E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11C7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3BE62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B8D31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3.60 ± 2.46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4779B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D30E0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3.98 ± 2.10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8EAB9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1A3E1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3.97 ± 2.10</w:t>
            </w:r>
          </w:p>
        </w:tc>
      </w:tr>
      <w:tr w:rsidR="007804F4" w14:paraId="0AD49BD7" w14:textId="77777777">
        <w:trPr>
          <w:trHeight w:val="408"/>
        </w:trPr>
        <w:tc>
          <w:tcPr>
            <w:tcW w:w="1342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655A5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8608CFB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B0D64B4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DD4055" w14:textId="77777777" w:rsidR="007804F4" w:rsidRDefault="007804F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F9C8C8" w14:textId="77777777" w:rsidR="007804F4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</w:t>
            </w:r>
          </w:p>
          <w:p w14:paraId="46987A92" w14:textId="77777777" w:rsidR="007804F4" w:rsidRDefault="0078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30BAD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3E77B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42849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7.68 ± 1.32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A40C1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2E37B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7.67 ± 1.23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DEECD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F17E6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7.67 ± 1.25</w:t>
            </w:r>
          </w:p>
        </w:tc>
      </w:tr>
      <w:tr w:rsidR="007804F4" w14:paraId="7AA9F513" w14:textId="77777777">
        <w:trPr>
          <w:trHeight w:val="408"/>
        </w:trPr>
        <w:tc>
          <w:tcPr>
            <w:tcW w:w="134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B2CF2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80F57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144C3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7C39C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6.45 ± 1.87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7F82F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90BF9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6.66 ± 1.78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D34AF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2743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B069F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6.61 ± 1.80</w:t>
            </w:r>
          </w:p>
        </w:tc>
      </w:tr>
      <w:tr w:rsidR="007804F4" w14:paraId="10A0AA1A" w14:textId="77777777">
        <w:trPr>
          <w:trHeight w:val="408"/>
        </w:trPr>
        <w:tc>
          <w:tcPr>
            <w:tcW w:w="134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BC8A5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D4DC3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D1A4B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66AA9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4.30 ± 1.94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6D72C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2504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97D89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4.82 ± 2.29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1E6B6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C83FF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4.76 ± 2.27</w:t>
            </w:r>
          </w:p>
        </w:tc>
      </w:tr>
      <w:tr w:rsidR="007804F4" w14:paraId="0ECB7FE4" w14:textId="77777777">
        <w:trPr>
          <w:trHeight w:val="408"/>
        </w:trPr>
        <w:tc>
          <w:tcPr>
            <w:tcW w:w="1342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6076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397D5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4C814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C9137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3.47 ± 1.86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BBEAC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EC890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4.01 ± 1.91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134B9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3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07313" w14:textId="77777777" w:rsidR="007804F4" w:rsidRDefault="0000000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3.96 ± 1.91</w:t>
            </w:r>
          </w:p>
        </w:tc>
      </w:tr>
    </w:tbl>
    <w:p w14:paraId="2FF5F518" w14:textId="77777777" w:rsidR="007804F4" w:rsidRDefault="007804F4"/>
    <w:p w14:paraId="09C85417" w14:textId="31A400A7" w:rsidR="007804F4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Supplemental Table 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Distribution of annotations and fetal heartbeat (FH) data are shown for three evaluated parameters of embryo morphology quality: ASEBIR grade, inner cell mass (ICM), and trophectoderm (TE). Annotations for transferred embryos ranged from A (top quality) to C (fair quality). </w:t>
      </w:r>
      <w:r>
        <w:rPr>
          <w:rFonts w:ascii="Times New Roman" w:eastAsia="Times New Roman" w:hAnsi="Times New Roman" w:cs="Times New Roman"/>
          <w:sz w:val="20"/>
          <w:szCs w:val="20"/>
        </w:rPr>
        <w:t>All annotated embryos in the test dataset had known FH outcomes</w:t>
      </w:r>
    </w:p>
    <w:tbl>
      <w:tblPr>
        <w:tblStyle w:val="ab"/>
        <w:tblW w:w="112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1185"/>
        <w:gridCol w:w="1095"/>
        <w:gridCol w:w="1275"/>
        <w:gridCol w:w="1350"/>
        <w:gridCol w:w="945"/>
        <w:gridCol w:w="1350"/>
        <w:gridCol w:w="1245"/>
        <w:gridCol w:w="1275"/>
      </w:tblGrid>
      <w:tr w:rsidR="007804F4" w14:paraId="04F7D878" w14:textId="77777777">
        <w:trPr>
          <w:trHeight w:val="518"/>
        </w:trPr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BCF0" w14:textId="77777777" w:rsidR="007804F4" w:rsidRDefault="0078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2113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Test Dataset</w:t>
            </w:r>
          </w:p>
        </w:tc>
        <w:tc>
          <w:tcPr>
            <w:tcW w:w="48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A03C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Independent Dataset</w:t>
            </w:r>
          </w:p>
        </w:tc>
      </w:tr>
      <w:tr w:rsidR="007804F4" w14:paraId="588262ED" w14:textId="77777777">
        <w:trPr>
          <w:trHeight w:val="518"/>
        </w:trPr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2FB0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Morphology parameter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4058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Annotation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1570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Embryo count (n)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1645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FH+ embryos (n)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31D4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FH rate (%) </w:t>
            </w:r>
          </w:p>
          <w:p w14:paraId="2B3566E9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CAC4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Embryo count (n)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9E0B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Embryos with known FH outcomes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C17F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FH+ embryos (n)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F324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FH rate (%)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</w:tr>
      <w:tr w:rsidR="007804F4" w14:paraId="069727B6" w14:textId="77777777">
        <w:trPr>
          <w:trHeight w:val="518"/>
        </w:trPr>
        <w:tc>
          <w:tcPr>
            <w:tcW w:w="14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F671" w14:textId="77777777" w:rsidR="007804F4" w:rsidRDefault="007804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100673" w14:textId="77777777" w:rsidR="007804F4" w:rsidRDefault="007804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D4227F" w14:textId="77777777" w:rsidR="007804F4" w:rsidRDefault="007804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3C4F3C" w14:textId="77777777" w:rsidR="007804F4" w:rsidRDefault="0000000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ASEBIR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7641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8411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3B99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11A2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64.25 [57.70-70.80]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3E6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B5C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D84E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DE6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68.65 [60.70-76.60]</w:t>
            </w:r>
          </w:p>
        </w:tc>
      </w:tr>
      <w:tr w:rsidR="007804F4" w14:paraId="632BFD54" w14:textId="77777777">
        <w:trPr>
          <w:trHeight w:val="518"/>
        </w:trPr>
        <w:tc>
          <w:tcPr>
            <w:tcW w:w="14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2D5B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FDC2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E581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3A2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2ED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56.75 [51.90-61.60]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59F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488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60D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AE63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56.17 [51.70-60.70]</w:t>
            </w:r>
          </w:p>
        </w:tc>
      </w:tr>
      <w:tr w:rsidR="007804F4" w14:paraId="21F3CE7A" w14:textId="77777777">
        <w:trPr>
          <w:trHeight w:val="518"/>
        </w:trPr>
        <w:tc>
          <w:tcPr>
            <w:tcW w:w="14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78FA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D327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722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47F2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E4B5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40.32 [31.60-49.10]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CCC5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734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A46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8D7D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35.88 [28.60-43.20]</w:t>
            </w:r>
          </w:p>
        </w:tc>
      </w:tr>
      <w:tr w:rsidR="007804F4" w14:paraId="54E5F463" w14:textId="77777777">
        <w:trPr>
          <w:trHeight w:val="518"/>
        </w:trPr>
        <w:tc>
          <w:tcPr>
            <w:tcW w:w="14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DE89" w14:textId="77777777" w:rsidR="007804F4" w:rsidRDefault="0000000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ICM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FACB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3376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F70D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AEF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62.41 [56.80-68.00]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83F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57B9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2880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9D9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62.96 [56.50-69.50]</w:t>
            </w:r>
          </w:p>
        </w:tc>
      </w:tr>
      <w:tr w:rsidR="007804F4" w14:paraId="48260E07" w14:textId="77777777">
        <w:trPr>
          <w:trHeight w:val="518"/>
        </w:trPr>
        <w:tc>
          <w:tcPr>
            <w:tcW w:w="14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52D5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7931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0F0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BBFD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AC15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54.33 [49.30-59.40]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6CEE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D55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D74D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9DA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51.13 [46.90-55.40]</w:t>
            </w:r>
          </w:p>
        </w:tc>
      </w:tr>
      <w:tr w:rsidR="007804F4" w14:paraId="49F46A35" w14:textId="77777777">
        <w:trPr>
          <w:trHeight w:val="518"/>
        </w:trPr>
        <w:tc>
          <w:tcPr>
            <w:tcW w:w="14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F902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B318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72D0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8043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56F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43.85 [30.60-57.10]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2126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5E3C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0851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C57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25.92 [8.26-43.60]</w:t>
            </w:r>
          </w:p>
        </w:tc>
      </w:tr>
      <w:tr w:rsidR="007804F4" w14:paraId="4B0213A8" w14:textId="77777777">
        <w:trPr>
          <w:trHeight w:val="518"/>
        </w:trPr>
        <w:tc>
          <w:tcPr>
            <w:tcW w:w="14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61A0" w14:textId="77777777" w:rsidR="007804F4" w:rsidRDefault="0000000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FFF5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22C3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54A1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6A65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64.65 [58.20-71.10]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909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B9E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FD4E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751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68.65 [60.70-76.60]</w:t>
            </w:r>
          </w:p>
        </w:tc>
      </w:tr>
      <w:tr w:rsidR="007804F4" w14:paraId="29F89979" w14:textId="77777777">
        <w:trPr>
          <w:trHeight w:val="518"/>
        </w:trPr>
        <w:tc>
          <w:tcPr>
            <w:tcW w:w="14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F55D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C8C0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5109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6D3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5BA8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56.04 [51.30-60.80]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132C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6256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77E6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99A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56.17 [51.70-60.70]</w:t>
            </w:r>
          </w:p>
        </w:tc>
      </w:tr>
      <w:tr w:rsidR="007804F4" w14:paraId="490969F3" w14:textId="77777777">
        <w:trPr>
          <w:trHeight w:val="518"/>
        </w:trPr>
        <w:tc>
          <w:tcPr>
            <w:tcW w:w="14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8FE6" w14:textId="77777777" w:rsidR="007804F4" w:rsidRDefault="00780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3556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E25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AD26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80D1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40.69 [30.10-51.30]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AF0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CA2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50F3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7F5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35.88 [28.60-43.20]</w:t>
            </w:r>
          </w:p>
        </w:tc>
      </w:tr>
    </w:tbl>
    <w:p w14:paraId="1570C542" w14:textId="77777777" w:rsidR="00875263" w:rsidRDefault="00875263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00152E" w14:textId="784BF7DD" w:rsidR="007804F4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Supplemental Table 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Stratification of fetal heartbeat (FH) outcomes by AI score bracket (G1-G4). Odds ratio (OR) and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-values for the associations between AI scores and fetal heartbeat (FH) rate is shown</w:t>
      </w:r>
    </w:p>
    <w:p w14:paraId="1439791A" w14:textId="77777777" w:rsidR="007804F4" w:rsidRDefault="00780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1790" w:type="dxa"/>
        <w:tblInd w:w="-3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915"/>
        <w:gridCol w:w="945"/>
        <w:gridCol w:w="1320"/>
        <w:gridCol w:w="1155"/>
        <w:gridCol w:w="675"/>
        <w:gridCol w:w="930"/>
        <w:gridCol w:w="1020"/>
        <w:gridCol w:w="1320"/>
        <w:gridCol w:w="1215"/>
        <w:gridCol w:w="705"/>
      </w:tblGrid>
      <w:tr w:rsidR="007804F4" w14:paraId="7D01AC61" w14:textId="77777777">
        <w:trPr>
          <w:cantSplit/>
          <w:trHeight w:val="333"/>
        </w:trPr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A9CB" w14:textId="77777777" w:rsidR="007804F4" w:rsidRDefault="0078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B84D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Test Dataset</w:t>
            </w:r>
          </w:p>
        </w:tc>
        <w:tc>
          <w:tcPr>
            <w:tcW w:w="51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16A6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Independent dataset</w:t>
            </w:r>
          </w:p>
        </w:tc>
      </w:tr>
      <w:tr w:rsidR="007804F4" w14:paraId="0A6C2E87" w14:textId="77777777">
        <w:trPr>
          <w:cantSplit/>
          <w:trHeight w:val="810"/>
        </w:trPr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F4E2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AI score </w:t>
            </w:r>
          </w:p>
          <w:p w14:paraId="3E454E74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bracket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9581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Embryo count </w:t>
            </w:r>
          </w:p>
          <w:p w14:paraId="337735C7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(n)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EACE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FH+ embryos</w:t>
            </w:r>
          </w:p>
          <w:p w14:paraId="447AE708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(n)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0409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FH rate (%)</w:t>
            </w:r>
          </w:p>
          <w:p w14:paraId="60ED96D9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[95% CI]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EAE9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OR</w:t>
            </w:r>
          </w:p>
          <w:p w14:paraId="2500AB96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6326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14:paraId="53BF717C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833A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Embryo count (n)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3877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FH+ embryos (n)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F265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FH rate (%)</w:t>
            </w:r>
          </w:p>
          <w:p w14:paraId="3E7DB2E8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[95% CI]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3A2E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OR</w:t>
            </w:r>
          </w:p>
          <w:p w14:paraId="35D5F6FD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208C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14:paraId="4AFA967E" w14:textId="77777777" w:rsidR="007804F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value</w:t>
            </w:r>
          </w:p>
        </w:tc>
      </w:tr>
      <w:tr w:rsidR="007804F4" w14:paraId="562C74F1" w14:textId="77777777">
        <w:trPr>
          <w:cantSplit/>
          <w:trHeight w:val="328"/>
        </w:trPr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A0D8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G4 </w:t>
            </w:r>
          </w:p>
          <w:p w14:paraId="37C47A53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(score&gt;=7.5)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A5BC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E023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5318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60.47 [55.40-64.90]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271ED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3.84</w:t>
            </w:r>
          </w:p>
          <w:p w14:paraId="2FA93909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[2.66-5.53]</w:t>
            </w:r>
          </w:p>
          <w:p w14:paraId="09FDE0FE" w14:textId="77777777" w:rsidR="007804F4" w:rsidRDefault="0078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3821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2B3E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E109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E552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64.56</w:t>
            </w:r>
          </w:p>
          <w:p w14:paraId="7185467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[59.70-69.40]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2E9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4.01</w:t>
            </w:r>
          </w:p>
          <w:p w14:paraId="4621AF06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[2.84-5.66]</w:t>
            </w:r>
          </w:p>
          <w:p w14:paraId="1544544C" w14:textId="77777777" w:rsidR="007804F4" w:rsidRDefault="0078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9649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7804F4" w14:paraId="30A0669F" w14:textId="77777777">
        <w:trPr>
          <w:cantSplit/>
          <w:trHeight w:val="314"/>
        </w:trPr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164C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G3 </w:t>
            </w:r>
          </w:p>
          <w:p w14:paraId="465725C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(&gt;=6 score &lt;7.5)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C1D4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DC5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2A8C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52.91 [46.80-59.10]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F761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2.82</w:t>
            </w:r>
          </w:p>
          <w:p w14:paraId="600318C1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[1.90-4.18]</w:t>
            </w:r>
          </w:p>
          <w:p w14:paraId="71D9A01E" w14:textId="77777777" w:rsidR="007804F4" w:rsidRDefault="0078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905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33BE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ED92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C318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49.51</w:t>
            </w:r>
          </w:p>
          <w:p w14:paraId="08D24D62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[42.70-56.40]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5E0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  <w:p w14:paraId="27F6F994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[1.47-3.17]</w:t>
            </w:r>
          </w:p>
          <w:p w14:paraId="48D15DBC" w14:textId="77777777" w:rsidR="007804F4" w:rsidRDefault="0078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CD44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</w:tr>
      <w:tr w:rsidR="007804F4" w14:paraId="0148E487" w14:textId="77777777">
        <w:trPr>
          <w:cantSplit/>
          <w:trHeight w:val="328"/>
        </w:trPr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AF1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G2</w:t>
            </w:r>
          </w:p>
          <w:p w14:paraId="1A82CA38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(&gt;=4 score &lt;6)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770D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E3B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EECD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47.02</w:t>
            </w:r>
          </w:p>
          <w:p w14:paraId="5C4E1533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[39.10-53.70]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207E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2.23</w:t>
            </w:r>
          </w:p>
          <w:p w14:paraId="463B48E1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[1.45-3.42]</w:t>
            </w:r>
          </w:p>
          <w:p w14:paraId="6B67C809" w14:textId="77777777" w:rsidR="007804F4" w:rsidRDefault="0078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FB7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5B0D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D27E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24A2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41.08</w:t>
            </w:r>
          </w:p>
          <w:p w14:paraId="47A8342A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[32.50-49.70]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1CE1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  <w:p w14:paraId="08EEB39E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[0.98-2.39]</w:t>
            </w:r>
          </w:p>
          <w:p w14:paraId="486D59A3" w14:textId="77777777" w:rsidR="007804F4" w:rsidRDefault="0078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A69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</w:tr>
      <w:tr w:rsidR="007804F4" w14:paraId="719C8741" w14:textId="77777777">
        <w:trPr>
          <w:cantSplit/>
          <w:trHeight w:val="328"/>
        </w:trPr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BC73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G1</w:t>
            </w:r>
          </w:p>
          <w:p w14:paraId="4711647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(score&lt;4)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02A0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5BFD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C4A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28.50</w:t>
            </w:r>
          </w:p>
          <w:p w14:paraId="6B078532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[22.30-34.20]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CE65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  <w:p w14:paraId="4D33BCA7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[0.30-0.54]</w:t>
            </w:r>
          </w:p>
          <w:p w14:paraId="54D922D7" w14:textId="77777777" w:rsidR="007804F4" w:rsidRDefault="0078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7995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1D0C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3FFB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6C4D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31.25</w:t>
            </w:r>
          </w:p>
          <w:p w14:paraId="2DF0CA4C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[25.30-37.20]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970F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0.46 </w:t>
            </w:r>
          </w:p>
          <w:p w14:paraId="17E8DEF0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[0.35- 0.60]</w:t>
            </w:r>
          </w:p>
          <w:p w14:paraId="5BBD5169" w14:textId="77777777" w:rsidR="007804F4" w:rsidRDefault="00780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1A24" w14:textId="77777777" w:rsidR="007804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&lt;0.01</w:t>
            </w:r>
          </w:p>
        </w:tc>
      </w:tr>
    </w:tbl>
    <w:p w14:paraId="1CFDC0F3" w14:textId="77777777" w:rsidR="007804F4" w:rsidRDefault="007804F4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DFF954" w14:textId="77777777" w:rsidR="007804F4" w:rsidRDefault="007804F4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7804F4">
      <w:pgSz w:w="11906" w:h="16838"/>
      <w:pgMar w:top="1417" w:right="476" w:bottom="1417" w:left="4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F4"/>
    <w:rsid w:val="003625EE"/>
    <w:rsid w:val="00433C33"/>
    <w:rsid w:val="007804F4"/>
    <w:rsid w:val="007824A4"/>
    <w:rsid w:val="00875263"/>
    <w:rsid w:val="008E709F"/>
    <w:rsid w:val="00DA0057"/>
    <w:rsid w:val="00F7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1A2FD"/>
  <w15:docId w15:val="{86F45738-A65D-41C8-8EC7-FCCDF46D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AE3"/>
  </w:style>
  <w:style w:type="paragraph" w:styleId="Heading1">
    <w:name w:val="heading 1"/>
    <w:basedOn w:val="Normal"/>
    <w:next w:val="Normal"/>
    <w:link w:val="Heading1Char"/>
    <w:uiPriority w:val="9"/>
    <w:qFormat/>
    <w:rsid w:val="00162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A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A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2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62AE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A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AE3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AE3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AE3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AE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AE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AE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AE3"/>
    <w:rPr>
      <w:rFonts w:eastAsiaTheme="majorEastAsia" w:cstheme="majorBidi"/>
      <w:color w:val="272727" w:themeColor="text1" w:themeTint="D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62AE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AE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62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AE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162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A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AE3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162AE3"/>
    <w:rPr>
      <w:b/>
      <w:bCs/>
      <w:smallCaps/>
      <w:color w:val="2F5496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u1Lmi+EcBehCzxeFCGrj8mAwA==">CgMxLjA4AHIhMTFSaFJhQU81THJBNk5xWk8yVDc0RFBTOXY2S1NMWERI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4465</Characters>
  <Application>Microsoft Office Word</Application>
  <DocSecurity>0</DocSecurity>
  <Lines>558</Lines>
  <Paragraphs>446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Akhil Garg</dc:creator>
  <cp:lastModifiedBy>Akhil Garg</cp:lastModifiedBy>
  <cp:revision>4</cp:revision>
  <dcterms:created xsi:type="dcterms:W3CDTF">2024-06-26T08:02:00Z</dcterms:created>
  <dcterms:modified xsi:type="dcterms:W3CDTF">2024-06-27T12:21:00Z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d897af69-2a15-4bc8-b6f3-2b121673b1e2</vt:lpwstr>
  </property>
</Properties>
</file>