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3013"/>
        <w:gridCol w:w="3020"/>
      </w:tblGrid>
      <w:tr w:rsidR="005421B7" w:rsidRPr="006550C8" w:rsidTr="0075356D">
        <w:tc>
          <w:tcPr>
            <w:tcW w:w="9062" w:type="dxa"/>
            <w:gridSpan w:val="3"/>
          </w:tcPr>
          <w:p w:rsidR="0075356D" w:rsidRDefault="0075356D" w:rsidP="0075356D">
            <w:pPr>
              <w:rPr>
                <w:lang w:val="en-US"/>
              </w:rPr>
            </w:pPr>
          </w:p>
          <w:tbl>
            <w:tblPr>
              <w:tblStyle w:val="Tabellrutenet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5"/>
              <w:gridCol w:w="2491"/>
              <w:gridCol w:w="1250"/>
            </w:tblGrid>
            <w:tr w:rsidR="0075356D" w:rsidTr="0075356D">
              <w:tc>
                <w:tcPr>
                  <w:tcW w:w="9062" w:type="dxa"/>
                  <w:gridSpan w:val="3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Table 2</w:t>
                  </w:r>
                </w:p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Interrater reliability for different MRI findings – 276 patients.</w:t>
                  </w:r>
                </w:p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0.00-0.20= “None”, 0.21-0.39 = “Minimal”, 0.40-0.59 = “Weak”, 0.60-0.79 = Moderate, 0.80-0.90 = “strong”, an</w:t>
                  </w:r>
                  <w:bookmarkStart w:id="0" w:name="_GoBack"/>
                  <w:bookmarkEnd w:id="0"/>
                  <w:r>
                    <w:rPr>
                      <w:lang w:val="en-US"/>
                    </w:rPr>
                    <w:t>d =0 .91-1.00 “almost perfect”</w:t>
                  </w:r>
                </w:p>
                <w:p w:rsidR="0075356D" w:rsidRDefault="0075356D" w:rsidP="0075356D">
                  <w:pPr>
                    <w:rPr>
                      <w:lang w:val="en-US"/>
                    </w:rPr>
                  </w:pP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MRI variable</w:t>
                  </w:r>
                </w:p>
              </w:tc>
              <w:tc>
                <w:tcPr>
                  <w:tcW w:w="2552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Cohens kappa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SE</w:t>
                  </w:r>
                </w:p>
                <w:p w:rsidR="0075356D" w:rsidRDefault="0075356D" w:rsidP="0075356D">
                  <w:pPr>
                    <w:rPr>
                      <w:lang w:val="en-US"/>
                    </w:rPr>
                  </w:pP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0.511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0.052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1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0.606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0.060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2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0.422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0.057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1 in op level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0.539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0.067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1 in other level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0.539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0.123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2 in op level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0.481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0.064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2 in other level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0.562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0.063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proofErr w:type="spellStart"/>
                  <w:r w:rsidRPr="003E769B">
                    <w:rPr>
                      <w:lang w:val="en-US"/>
                    </w:rPr>
                    <w:t>Extraforaminal</w:t>
                  </w:r>
                  <w:proofErr w:type="spellEnd"/>
                  <w:r>
                    <w:rPr>
                      <w:lang w:val="en-US"/>
                    </w:rPr>
                    <w:t xml:space="preserve"> disc herniation (DH)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0.212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0.139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proofErr w:type="spellStart"/>
                  <w:r w:rsidRPr="003E769B">
                    <w:rPr>
                      <w:lang w:val="en-US"/>
                    </w:rPr>
                    <w:t>Intraforaminal</w:t>
                  </w:r>
                  <w:proofErr w:type="spellEnd"/>
                  <w:r w:rsidRPr="003E769B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disc herniation (</w:t>
                  </w:r>
                  <w:r w:rsidRPr="003E769B">
                    <w:rPr>
                      <w:lang w:val="en-US"/>
                    </w:rPr>
                    <w:t>DH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0.477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0.129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Degenerative disc only</w:t>
                  </w:r>
                  <w:r w:rsidRPr="003E769B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(</w:t>
                  </w:r>
                  <w:r w:rsidRPr="003E769B">
                    <w:rPr>
                      <w:lang w:val="en-US"/>
                    </w:rPr>
                    <w:t>DD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0.390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0.130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Lumbar disc herniation (L</w:t>
                  </w:r>
                  <w:r w:rsidRPr="003E769B">
                    <w:rPr>
                      <w:lang w:val="en-US"/>
                    </w:rPr>
                    <w:t>DH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0.739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0.042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Lumbar spinal stenosis (</w:t>
                  </w:r>
                  <w:r w:rsidRPr="003E769B">
                    <w:rPr>
                      <w:lang w:val="en-US"/>
                    </w:rPr>
                    <w:t>LSS (central)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0.751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0.043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Lumbar spinal stenosis (</w:t>
                  </w:r>
                  <w:r w:rsidRPr="003E769B">
                    <w:rPr>
                      <w:lang w:val="en-US"/>
                    </w:rPr>
                    <w:t>LSS (lateral)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0.361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0.056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Foraminal</w:t>
                  </w:r>
                  <w:proofErr w:type="spellEnd"/>
                  <w:r>
                    <w:rPr>
                      <w:lang w:val="en-US"/>
                    </w:rPr>
                    <w:t xml:space="preserve"> stenosis (</w:t>
                  </w:r>
                  <w:r w:rsidRPr="003E769B">
                    <w:rPr>
                      <w:lang w:val="en-US"/>
                    </w:rPr>
                    <w:t>FS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0.699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0.046</w:t>
                  </w:r>
                </w:p>
              </w:tc>
            </w:tr>
            <w:tr w:rsidR="0075356D" w:rsidTr="0075356D">
              <w:tc>
                <w:tcPr>
                  <w:tcW w:w="5240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Cyst</w:t>
                  </w:r>
                </w:p>
              </w:tc>
              <w:tc>
                <w:tcPr>
                  <w:tcW w:w="2552" w:type="dxa"/>
                </w:tcPr>
                <w:p w:rsidR="0075356D" w:rsidRPr="003E769B" w:rsidRDefault="0075356D" w:rsidP="0075356D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0.689</w:t>
                  </w:r>
                </w:p>
              </w:tc>
              <w:tc>
                <w:tcPr>
                  <w:tcW w:w="1270" w:type="dxa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0.120</w:t>
                  </w:r>
                </w:p>
              </w:tc>
            </w:tr>
            <w:tr w:rsidR="0075356D" w:rsidTr="0075356D">
              <w:tc>
                <w:tcPr>
                  <w:tcW w:w="9062" w:type="dxa"/>
                  <w:gridSpan w:val="3"/>
                </w:tcPr>
                <w:p w:rsidR="0075356D" w:rsidRDefault="0075356D" w:rsidP="0075356D">
                  <w:pPr>
                    <w:rPr>
                      <w:lang w:val="en-US"/>
                    </w:rPr>
                  </w:pPr>
                </w:p>
              </w:tc>
            </w:tr>
          </w:tbl>
          <w:p w:rsidR="0075356D" w:rsidRDefault="0075356D" w:rsidP="0075356D">
            <w:pPr>
              <w:rPr>
                <w:lang w:val="en-US"/>
              </w:rPr>
            </w:pPr>
          </w:p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8E645D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8E645D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8E645D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6550C8" w:rsidTr="0075356D">
        <w:tc>
          <w:tcPr>
            <w:tcW w:w="9062" w:type="dxa"/>
            <w:gridSpan w:val="3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</w:tbl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A3D9E" w:rsidRPr="005421B7" w:rsidRDefault="005A3D9E">
      <w:pPr>
        <w:rPr>
          <w:lang w:val="en-US"/>
        </w:rPr>
      </w:pPr>
    </w:p>
    <w:sectPr w:rsidR="005A3D9E" w:rsidRPr="00542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B7"/>
    <w:rsid w:val="005421B7"/>
    <w:rsid w:val="005A3D9E"/>
    <w:rsid w:val="007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4EC5"/>
  <w15:chartTrackingRefBased/>
  <w15:docId w15:val="{C166A30F-280B-4C49-94AB-5D4B18C8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56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4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Kristian Alhaug</dc:creator>
  <cp:keywords/>
  <dc:description/>
  <cp:lastModifiedBy>Ole Kristian Alhaug</cp:lastModifiedBy>
  <cp:revision>2</cp:revision>
  <dcterms:created xsi:type="dcterms:W3CDTF">2024-11-08T13:39:00Z</dcterms:created>
  <dcterms:modified xsi:type="dcterms:W3CDTF">2024-11-08T13:39:00Z</dcterms:modified>
</cp:coreProperties>
</file>