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21324" w14:textId="3F27424E" w:rsidR="00B475A0" w:rsidRPr="0090332D" w:rsidRDefault="00B475A0" w:rsidP="00B475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90332D">
        <w:rPr>
          <w:rFonts w:ascii="Times New Roman" w:hAnsi="Times New Roman" w:cs="Times New Roman"/>
          <w:b/>
          <w:bCs/>
          <w:sz w:val="24"/>
          <w:szCs w:val="24"/>
        </w:rPr>
        <w:t>Graphical Abstract</w:t>
      </w:r>
    </w:p>
    <w:bookmarkEnd w:id="0"/>
    <w:p w14:paraId="602785F9" w14:textId="72747D58" w:rsidR="00B475A0" w:rsidRDefault="00B475A0"/>
    <w:p w14:paraId="79F9834A" w14:textId="759D2749" w:rsidR="00B475A0" w:rsidRDefault="00B475A0" w:rsidP="00B475A0">
      <w:pPr>
        <w:jc w:val="center"/>
      </w:pPr>
      <w:r>
        <w:rPr>
          <w:noProof/>
        </w:rPr>
        <w:drawing>
          <wp:inline distT="0" distB="0" distL="0" distR="0" wp14:anchorId="7585252D" wp14:editId="3DB970F4">
            <wp:extent cx="4194077" cy="252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77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475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A0"/>
    <w:rsid w:val="0090332D"/>
    <w:rsid w:val="00B4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41680"/>
  <w15:chartTrackingRefBased/>
  <w15:docId w15:val="{1A9B7661-4130-4E04-B9F1-80C1BC9F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Sajid, Hasnain 2019 (PGR)</dc:creator>
  <cp:keywords/>
  <dc:description/>
  <cp:lastModifiedBy>Sajid, Hasnain 2019 (PGR)</cp:lastModifiedBy>
  <cp:revision>2</cp:revision>
  <dcterms:created xsi:type="dcterms:W3CDTF">2021-01-03T14:33:00Z</dcterms:created>
  <dcterms:modified xsi:type="dcterms:W3CDTF">2021-01-03T14:58:00Z</dcterms:modified>
</cp:coreProperties>
</file>