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7115" w:rsidRDefault="00682BF1">
      <w:pPr>
        <w:rPr>
          <w:rFonts w:ascii="Times New Roman" w:hAnsi="Times New Roman" w:cs="Times New Roman"/>
          <w:sz w:val="24"/>
          <w:szCs w:val="24"/>
          <w:lang w:val="en-US"/>
        </w:rPr>
      </w:pPr>
      <w:bookmarkStart w:id="0" w:name="_GoBack"/>
      <w:bookmarkEnd w:id="0"/>
      <w:r>
        <w:rPr>
          <w:rFonts w:ascii="Times New Roman" w:hAnsi="Times New Roman" w:cs="Times New Roman"/>
          <w:sz w:val="24"/>
          <w:szCs w:val="24"/>
          <w:lang w:val="en-US"/>
        </w:rPr>
        <w:t>Study 1</w:t>
      </w:r>
    </w:p>
    <w:p w:rsidR="002E1AF1" w:rsidRDefault="002E1AF1" w:rsidP="002E1AF1">
      <w:pPr>
        <w:rPr>
          <w:rFonts w:ascii="Times New Roman" w:hAnsi="Times New Roman" w:cs="Times New Roman"/>
          <w:b/>
          <w:lang w:val="en-US"/>
        </w:rPr>
      </w:pPr>
      <w:r>
        <w:rPr>
          <w:rFonts w:ascii="Times New Roman" w:hAnsi="Times New Roman" w:cs="Times New Roman"/>
          <w:b/>
          <w:lang w:val="en-US"/>
        </w:rPr>
        <w:t>Replicating the findings from the study “Folk theories of nationality and anti-immigrant</w:t>
      </w:r>
    </w:p>
    <w:p w:rsidR="002E1AF1" w:rsidRDefault="002E1AF1" w:rsidP="002E1AF1">
      <w:pPr>
        <w:rPr>
          <w:rFonts w:ascii="Times New Roman" w:hAnsi="Times New Roman" w:cs="Times New Roman"/>
          <w:b/>
          <w:lang w:val="en-US"/>
        </w:rPr>
      </w:pPr>
      <w:r>
        <w:rPr>
          <w:rFonts w:ascii="Times New Roman" w:hAnsi="Times New Roman" w:cs="Times New Roman"/>
          <w:b/>
          <w:lang w:val="en-US"/>
        </w:rPr>
        <w:t>attitudes”</w:t>
      </w:r>
    </w:p>
    <w:p w:rsidR="00682BF1" w:rsidRPr="00682BF1" w:rsidRDefault="00D46EB4" w:rsidP="00682BF1">
      <w:pPr>
        <w:rPr>
          <w:rFonts w:ascii="Times New Roman" w:hAnsi="Times New Roman" w:cs="Times New Roman"/>
          <w:i/>
          <w:sz w:val="24"/>
          <w:szCs w:val="24"/>
          <w:lang w:val="en-US"/>
        </w:rPr>
      </w:pPr>
      <w:r w:rsidRPr="00682BF1">
        <w:rPr>
          <w:rFonts w:ascii="Times New Roman" w:hAnsi="Times New Roman" w:cs="Times New Roman"/>
          <w:i/>
          <w:sz w:val="24"/>
          <w:szCs w:val="24"/>
          <w:lang w:val="en-US"/>
        </w:rPr>
        <w:t xml:space="preserve"> </w:t>
      </w:r>
      <w:r w:rsidR="00682BF1" w:rsidRPr="00682BF1">
        <w:rPr>
          <w:rFonts w:ascii="Times New Roman" w:hAnsi="Times New Roman" w:cs="Times New Roman"/>
          <w:i/>
          <w:sz w:val="24"/>
          <w:szCs w:val="24"/>
          <w:lang w:val="en-US"/>
        </w:rPr>
        <w:t>“The study examines the degree to which individuals hold the belief that national identity is rooted in biology, thereby being relatively stable from birth, or if it originates from social contexts, making it more dynamic. In this study context, nationality is not meant to refer to citizenship (which is a legal status with bureaucratic functions), but rather to a sense of identity and belonging to one nation or another.</w:t>
      </w:r>
    </w:p>
    <w:p w:rsidR="00682BF1" w:rsidRPr="00682BF1" w:rsidRDefault="00682BF1" w:rsidP="00682BF1">
      <w:pPr>
        <w:rPr>
          <w:rFonts w:ascii="Times New Roman" w:hAnsi="Times New Roman" w:cs="Times New Roman"/>
          <w:i/>
          <w:sz w:val="24"/>
          <w:szCs w:val="24"/>
          <w:lang w:val="en-US"/>
        </w:rPr>
      </w:pPr>
      <w:r w:rsidRPr="00682BF1">
        <w:rPr>
          <w:rFonts w:ascii="Times New Roman" w:hAnsi="Times New Roman" w:cs="Times New Roman"/>
          <w:i/>
          <w:sz w:val="24"/>
          <w:szCs w:val="24"/>
          <w:lang w:val="en-US"/>
        </w:rPr>
        <w:t xml:space="preserve">Act as a participant in this study. You are from [country of in-group nationality], [gender], [age], and [political ideology].                                                </w:t>
      </w:r>
    </w:p>
    <w:p w:rsidR="00682BF1" w:rsidRPr="00682BF1" w:rsidRDefault="00682BF1" w:rsidP="00682BF1">
      <w:pPr>
        <w:rPr>
          <w:rFonts w:ascii="Times New Roman" w:hAnsi="Times New Roman" w:cs="Times New Roman"/>
          <w:i/>
          <w:sz w:val="24"/>
          <w:szCs w:val="24"/>
          <w:lang w:val="en-US"/>
        </w:rPr>
      </w:pPr>
      <w:r w:rsidRPr="00682BF1">
        <w:rPr>
          <w:rFonts w:ascii="Times New Roman" w:hAnsi="Times New Roman" w:cs="Times New Roman"/>
          <w:i/>
          <w:sz w:val="24"/>
          <w:szCs w:val="24"/>
          <w:lang w:val="en-US"/>
        </w:rPr>
        <w:t>When answering questions, just provide the answers, do not repeat the questions.</w:t>
      </w:r>
    </w:p>
    <w:p w:rsidR="00682BF1" w:rsidRPr="00682BF1" w:rsidRDefault="00682BF1" w:rsidP="00682BF1">
      <w:pPr>
        <w:rPr>
          <w:rFonts w:ascii="Times New Roman" w:hAnsi="Times New Roman" w:cs="Times New Roman"/>
          <w:i/>
          <w:sz w:val="24"/>
          <w:szCs w:val="24"/>
          <w:lang w:val="en-US"/>
        </w:rPr>
      </w:pPr>
      <w:r w:rsidRPr="00682BF1">
        <w:rPr>
          <w:rFonts w:ascii="Times New Roman" w:hAnsi="Times New Roman" w:cs="Times New Roman"/>
          <w:i/>
          <w:sz w:val="24"/>
          <w:szCs w:val="24"/>
          <w:lang w:val="en-US"/>
        </w:rPr>
        <w:t xml:space="preserve">Please imagine the following: a child is born to [outgroup/in-group nationality] parents but is orphaned at birth. When the child is one day old, they are adopted and raised by [in-group/outgroup nationality] family and are never told about their origin. </w:t>
      </w:r>
    </w:p>
    <w:p w:rsidR="00682BF1" w:rsidRPr="00682BF1" w:rsidRDefault="00682BF1" w:rsidP="00682BF1">
      <w:pPr>
        <w:rPr>
          <w:rFonts w:ascii="Times New Roman" w:hAnsi="Times New Roman" w:cs="Times New Roman"/>
          <w:i/>
          <w:sz w:val="24"/>
          <w:szCs w:val="24"/>
          <w:lang w:val="en-US"/>
        </w:rPr>
      </w:pPr>
      <w:r w:rsidRPr="00682BF1">
        <w:rPr>
          <w:rFonts w:ascii="Times New Roman" w:hAnsi="Times New Roman" w:cs="Times New Roman"/>
          <w:i/>
          <w:sz w:val="24"/>
          <w:szCs w:val="24"/>
          <w:lang w:val="en-US"/>
        </w:rPr>
        <w:t>All things considered, to what extent do you think, on a scale from 0% to 100%, the child’s nationality will match that of the child’s birth parents/child’s adoptive parents? Give only the ratings.</w:t>
      </w:r>
    </w:p>
    <w:p w:rsidR="00682BF1" w:rsidRPr="00682BF1" w:rsidRDefault="00682BF1" w:rsidP="00682BF1">
      <w:pPr>
        <w:rPr>
          <w:rFonts w:ascii="Times New Roman" w:hAnsi="Times New Roman" w:cs="Times New Roman"/>
          <w:i/>
          <w:sz w:val="24"/>
          <w:szCs w:val="24"/>
          <w:lang w:val="en-US"/>
        </w:rPr>
      </w:pPr>
      <w:r w:rsidRPr="00682BF1">
        <w:rPr>
          <w:rFonts w:ascii="Times New Roman" w:hAnsi="Times New Roman" w:cs="Times New Roman"/>
          <w:i/>
          <w:sz w:val="24"/>
          <w:szCs w:val="24"/>
          <w:lang w:val="en-US"/>
        </w:rPr>
        <w:t>Using a five-point scale (strong disagreement (1), disagreement (2), neutral (3), agreement (4), or strong agreement (5)), rate your agreement with each of the following four statements. Give only the ratings without explaining your reasons for each rating.</w:t>
      </w:r>
    </w:p>
    <w:p w:rsidR="00682BF1" w:rsidRPr="00682BF1" w:rsidRDefault="00682BF1" w:rsidP="00682BF1">
      <w:pPr>
        <w:rPr>
          <w:rFonts w:ascii="Times New Roman" w:hAnsi="Times New Roman" w:cs="Times New Roman"/>
          <w:i/>
          <w:sz w:val="24"/>
          <w:szCs w:val="24"/>
          <w:lang w:val="en-US"/>
        </w:rPr>
      </w:pPr>
      <w:r w:rsidRPr="00682BF1">
        <w:rPr>
          <w:rFonts w:ascii="Times New Roman" w:hAnsi="Times New Roman" w:cs="Times New Roman"/>
          <w:i/>
          <w:sz w:val="24"/>
          <w:szCs w:val="24"/>
          <w:lang w:val="en-US"/>
        </w:rPr>
        <w:t>How much do you agree or disagree that immigrants take away jobs from other [ingroup nationality]?</w:t>
      </w:r>
    </w:p>
    <w:p w:rsidR="00682BF1" w:rsidRPr="00682BF1" w:rsidRDefault="00682BF1" w:rsidP="00682BF1">
      <w:pPr>
        <w:rPr>
          <w:rFonts w:ascii="Times New Roman" w:hAnsi="Times New Roman" w:cs="Times New Roman"/>
          <w:i/>
          <w:sz w:val="24"/>
          <w:szCs w:val="24"/>
          <w:lang w:val="en-US"/>
        </w:rPr>
      </w:pPr>
      <w:r w:rsidRPr="00682BF1">
        <w:rPr>
          <w:rFonts w:ascii="Times New Roman" w:hAnsi="Times New Roman" w:cs="Times New Roman"/>
          <w:i/>
          <w:sz w:val="24"/>
          <w:szCs w:val="24"/>
          <w:lang w:val="en-US"/>
        </w:rPr>
        <w:t>How much do you agree or disagree that immigration tends to threaten [ingroup nationality] culture?</w:t>
      </w:r>
    </w:p>
    <w:p w:rsidR="00682BF1" w:rsidRPr="00682BF1" w:rsidRDefault="00682BF1" w:rsidP="00682BF1">
      <w:pPr>
        <w:rPr>
          <w:rFonts w:ascii="Times New Roman" w:hAnsi="Times New Roman" w:cs="Times New Roman"/>
          <w:i/>
          <w:sz w:val="24"/>
          <w:szCs w:val="24"/>
          <w:lang w:val="en-US"/>
        </w:rPr>
      </w:pPr>
      <w:r w:rsidRPr="00682BF1">
        <w:rPr>
          <w:rFonts w:ascii="Times New Roman" w:hAnsi="Times New Roman" w:cs="Times New Roman"/>
          <w:i/>
          <w:sz w:val="24"/>
          <w:szCs w:val="24"/>
          <w:lang w:val="en-US"/>
        </w:rPr>
        <w:t>How much do you agree or disagree that the more political power immigrants obtain, the more difficult it is for Indians already living in [country of ingroup nationality]?</w:t>
      </w:r>
    </w:p>
    <w:p w:rsidR="00682BF1" w:rsidRPr="00682BF1" w:rsidRDefault="00682BF1" w:rsidP="00682BF1">
      <w:pPr>
        <w:rPr>
          <w:rFonts w:ascii="Times New Roman" w:hAnsi="Times New Roman" w:cs="Times New Roman"/>
          <w:i/>
          <w:sz w:val="24"/>
          <w:szCs w:val="24"/>
          <w:lang w:val="en-US"/>
        </w:rPr>
      </w:pPr>
      <w:r w:rsidRPr="00682BF1">
        <w:rPr>
          <w:rFonts w:ascii="Times New Roman" w:hAnsi="Times New Roman" w:cs="Times New Roman"/>
          <w:i/>
          <w:sz w:val="24"/>
          <w:szCs w:val="24"/>
          <w:lang w:val="en-US"/>
        </w:rPr>
        <w:t>When immigrants make economic gains, [ingroup nationality] already living here lose out economically?”</w:t>
      </w:r>
    </w:p>
    <w:p w:rsidR="00682BF1" w:rsidRDefault="00682BF1">
      <w:pPr>
        <w:rPr>
          <w:rFonts w:ascii="Times New Roman" w:hAnsi="Times New Roman" w:cs="Times New Roman"/>
          <w:sz w:val="24"/>
          <w:szCs w:val="24"/>
          <w:lang w:val="en-US"/>
        </w:rPr>
      </w:pPr>
    </w:p>
    <w:p w:rsidR="001D4BBF" w:rsidRDefault="0003535E">
      <w:pPr>
        <w:rPr>
          <w:rFonts w:ascii="Times New Roman" w:hAnsi="Times New Roman" w:cs="Times New Roman"/>
          <w:sz w:val="24"/>
          <w:szCs w:val="24"/>
          <w:lang w:val="en-US"/>
        </w:rPr>
      </w:pPr>
      <w:r>
        <w:rPr>
          <w:rFonts w:ascii="Times New Roman" w:hAnsi="Times New Roman" w:cs="Times New Roman"/>
          <w:sz w:val="24"/>
          <w:szCs w:val="24"/>
          <w:lang w:val="en-US"/>
        </w:rPr>
        <w:t>Study 2</w:t>
      </w:r>
    </w:p>
    <w:p w:rsidR="002E1AF1" w:rsidRDefault="002E1AF1" w:rsidP="002E1AF1">
      <w:pPr>
        <w:rPr>
          <w:rFonts w:ascii="Times New Roman" w:hAnsi="Times New Roman" w:cs="Times New Roman"/>
          <w:b/>
          <w:lang w:val="en-US"/>
        </w:rPr>
      </w:pPr>
      <w:r>
        <w:rPr>
          <w:rFonts w:ascii="Times New Roman" w:hAnsi="Times New Roman" w:cs="Times New Roman"/>
          <w:b/>
          <w:lang w:val="en-US"/>
        </w:rPr>
        <w:t>Replicating the findings from the study “Explicit Gender Stereotyping in Canadian Politics”</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Welcome to our study exploring a range of perspectives on political dynamics. Your valuable input is greatly appreciated in this important academic research.</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lastRenderedPageBreak/>
        <w:t>Act as a participant in the study. You are a [gender] from Canada, [age], and [political orientation]. Your education level is postsecondary education, and your income range is between 30,000 and 59,999 CAD.</w:t>
      </w:r>
    </w:p>
    <w:p w:rsidR="0003535E" w:rsidRPr="0003535E" w:rsidRDefault="0003535E" w:rsidP="0003535E">
      <w:pPr>
        <w:rPr>
          <w:rFonts w:ascii="Times New Roman" w:hAnsi="Times New Roman" w:cs="Times New Roman"/>
          <w:i/>
          <w:iCs/>
          <w:sz w:val="24"/>
          <w:szCs w:val="24"/>
          <w:lang w:val="en-US"/>
        </w:rPr>
      </w:pPr>
      <w:r w:rsidRPr="0003535E">
        <w:rPr>
          <w:rFonts w:ascii="Times New Roman" w:hAnsi="Times New Roman" w:cs="Times New Roman"/>
          <w:i/>
          <w:iCs/>
          <w:sz w:val="24"/>
          <w:szCs w:val="24"/>
          <w:lang w:val="en-US"/>
        </w:rPr>
        <w:t>Using a five-point scale (strong disagreement (1), disagreement (2), neutral (3), agreement (4), or strong agreement (5)), rate your agreement with each of the following three statements. Give only the ratings without explaining your reasons for each rating.</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iCs/>
          <w:sz w:val="24"/>
          <w:szCs w:val="24"/>
          <w:lang w:val="en-US"/>
        </w:rPr>
        <w:t>Men are naturally better leaders than women</w:t>
      </w:r>
      <w:r w:rsidRPr="0003535E">
        <w:rPr>
          <w:rFonts w:ascii="Times New Roman" w:hAnsi="Times New Roman" w:cs="Times New Roman"/>
          <w:i/>
          <w:sz w:val="24"/>
          <w:szCs w:val="24"/>
          <w:lang w:val="en-US"/>
        </w:rPr>
        <w:t>. </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 xml:space="preserve">Women are too emotional for politics. </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Women are too nice for politics.</w:t>
      </w:r>
    </w:p>
    <w:p w:rsidR="0003535E" w:rsidRPr="0003535E" w:rsidRDefault="0003535E" w:rsidP="0003535E">
      <w:pPr>
        <w:rPr>
          <w:rFonts w:ascii="Times New Roman" w:hAnsi="Times New Roman" w:cs="Times New Roman"/>
          <w:sz w:val="24"/>
          <w:szCs w:val="24"/>
          <w:lang w:val="en-US"/>
        </w:rPr>
      </w:pP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Welcome to our study exploring a range of perspectives on political dynamics. Your valuable input is greatly appreciated in this important academic research.</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Act as a participant in the study. You are a [gender] from Canada, [age], and [political orientation]. Your education level is postsecondary education, and your income range is between 30,000 and 59,999 CAD.</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How many of the following four statements do you agree with? Provide the number of statements you agree with, but not which statements you agree with.</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Cooperation between politicians and parties produces better public policy.</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Recreational marijuana consumption should be legalized.</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When necessary for public safety, police should have access to cell phone records without a warrant.</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All politicians can be trusted to spend the public's money wisely.</w:t>
      </w:r>
    </w:p>
    <w:p w:rsidR="0003535E" w:rsidRPr="0003535E" w:rsidRDefault="0003535E" w:rsidP="0003535E">
      <w:pPr>
        <w:rPr>
          <w:rFonts w:ascii="Times New Roman" w:hAnsi="Times New Roman" w:cs="Times New Roman"/>
          <w:sz w:val="24"/>
          <w:szCs w:val="24"/>
          <w:lang w:val="en-US"/>
        </w:rPr>
      </w:pP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Welcome to our study exploring a range of perspectives on political dynamics. Your valuable input is greatly appreciated in this important academic research.</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Act as a participant in the study. You are a [gender] from Canada, [age], and [political orientation]. Your education level is postsecondary education, and your income range is between 30,000 and 59,999 CAD.</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How many of the following five statements do you agree with? Provide the number of statements you agree with, but not which statements you agree with.</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Cooperation between politicians and parties produces better public policy.</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Recreational marijuana consumption should be legalized.</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When necessary for public safety, police should have access to cell phone records without a warrant.</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lastRenderedPageBreak/>
        <w:t>All politicians can be trusted to spend the public's money wisely.</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Men are naturally better leaders than women.</w:t>
      </w:r>
    </w:p>
    <w:p w:rsidR="0003535E" w:rsidRPr="0003535E" w:rsidRDefault="0003535E" w:rsidP="0003535E">
      <w:pPr>
        <w:rPr>
          <w:rFonts w:ascii="Times New Roman" w:hAnsi="Times New Roman" w:cs="Times New Roman"/>
          <w:sz w:val="24"/>
          <w:szCs w:val="24"/>
          <w:lang w:val="en-US"/>
        </w:rPr>
      </w:pP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Welcome to our study exploring a range of perspectives on political dynamics. Your valuable input is greatly appreciated in this important academic research.</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Act as a participant in the study. You are a [gender] from Canada, [age], and [political orientation]. Your education level is postsecondary education, and your income range is between 30,000 and 59,999 CAD.</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How many of the following five statements do you agree with? Provide the number of statements you agree with, but not which statements you agree with.</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Cooperation between politicians and parties produces better public policy.</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Recreational marijuana consumption should be legalized.</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When necessary for public safety, police should have access to cell phone records without a warrant.</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All politicians can be trusted to spend the public's money wisely.</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Women are too emotional for politics.</w:t>
      </w:r>
    </w:p>
    <w:p w:rsidR="0003535E" w:rsidRPr="0003535E" w:rsidRDefault="0003535E" w:rsidP="0003535E">
      <w:pPr>
        <w:rPr>
          <w:rFonts w:ascii="Times New Roman" w:hAnsi="Times New Roman" w:cs="Times New Roman"/>
          <w:sz w:val="24"/>
          <w:szCs w:val="24"/>
          <w:lang w:val="en-US"/>
        </w:rPr>
      </w:pP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Welcome to our study exploring a range of perspectives on political dynamics. Your valuable input is greatly appreciated in this important academic research.</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Act as a participant in the study. You are a [gender] from Canada, [age], and [political orientation]. Your education level is postsecondary education, and your income range is between 30,000 and 59,999 CAD.</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How many of the following five statements do you agree with? Provide the number of statements you agree with, but not which statements you agree with.</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Cooperation between politicians and parties produces better public policy.</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Recreational marijuana consumption should be legalized.</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When necessary for public safety, police should have access to cell phone records without a warrant.</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All politicians can be trusted to spend the public's money wisely.</w:t>
      </w:r>
    </w:p>
    <w:p w:rsidR="0003535E" w:rsidRPr="0003535E" w:rsidRDefault="0003535E" w:rsidP="0003535E">
      <w:pPr>
        <w:rPr>
          <w:rFonts w:ascii="Times New Roman" w:hAnsi="Times New Roman" w:cs="Times New Roman"/>
          <w:i/>
          <w:sz w:val="24"/>
          <w:szCs w:val="24"/>
          <w:lang w:val="en-US"/>
        </w:rPr>
      </w:pPr>
      <w:r w:rsidRPr="0003535E">
        <w:rPr>
          <w:rFonts w:ascii="Times New Roman" w:hAnsi="Times New Roman" w:cs="Times New Roman"/>
          <w:i/>
          <w:sz w:val="24"/>
          <w:szCs w:val="24"/>
          <w:lang w:val="en-US"/>
        </w:rPr>
        <w:t>Women are too nice for politics.</w:t>
      </w:r>
    </w:p>
    <w:p w:rsidR="001D4BBF" w:rsidRDefault="001D4BBF">
      <w:pPr>
        <w:rPr>
          <w:rFonts w:ascii="Times New Roman" w:hAnsi="Times New Roman" w:cs="Times New Roman"/>
          <w:sz w:val="24"/>
          <w:szCs w:val="24"/>
          <w:lang w:val="en-US"/>
        </w:rPr>
      </w:pPr>
    </w:p>
    <w:p w:rsidR="001D4BBF" w:rsidRPr="001D4BBF" w:rsidRDefault="001D4BBF">
      <w:pPr>
        <w:rPr>
          <w:rFonts w:ascii="Times New Roman" w:hAnsi="Times New Roman" w:cs="Times New Roman"/>
          <w:sz w:val="24"/>
          <w:szCs w:val="24"/>
          <w:lang w:val="en-US"/>
        </w:rPr>
      </w:pPr>
      <w:r>
        <w:rPr>
          <w:rFonts w:ascii="Times New Roman" w:hAnsi="Times New Roman" w:cs="Times New Roman"/>
          <w:sz w:val="24"/>
          <w:szCs w:val="24"/>
          <w:lang w:val="en-US"/>
        </w:rPr>
        <w:t>Study 3</w:t>
      </w:r>
    </w:p>
    <w:p w:rsidR="002E1AF1" w:rsidRDefault="002E1AF1" w:rsidP="002E1AF1">
      <w:pPr>
        <w:rPr>
          <w:rFonts w:ascii="Times New Roman" w:hAnsi="Times New Roman" w:cs="Times New Roman"/>
          <w:b/>
          <w:lang w:val="en-US"/>
        </w:rPr>
      </w:pPr>
      <w:r>
        <w:rPr>
          <w:rFonts w:ascii="Times New Roman" w:hAnsi="Times New Roman" w:cs="Times New Roman"/>
          <w:b/>
          <w:lang w:val="en-US"/>
        </w:rPr>
        <w:lastRenderedPageBreak/>
        <w:t>Replicating the findings from the study “Comfort with LGB people and attitudes toward same</w:t>
      </w:r>
      <w:r>
        <w:rPr>
          <w:rFonts w:ascii="Times New Roman" w:hAnsi="Times New Roman" w:cs="Times New Roman"/>
          <w:b/>
          <w:lang w:val="en-US"/>
        </w:rPr>
        <w:noBreakHyphen/>
        <w:t>sex</w:t>
      </w:r>
    </w:p>
    <w:p w:rsidR="002E1AF1" w:rsidRDefault="002E1AF1" w:rsidP="002E1AF1">
      <w:pPr>
        <w:rPr>
          <w:rFonts w:ascii="Times New Roman" w:hAnsi="Times New Roman" w:cs="Times New Roman"/>
          <w:b/>
          <w:lang w:val="en-US"/>
        </w:rPr>
      </w:pPr>
      <w:r>
        <w:rPr>
          <w:rFonts w:ascii="Times New Roman" w:hAnsi="Times New Roman" w:cs="Times New Roman"/>
          <w:b/>
          <w:lang w:val="en-US"/>
        </w:rPr>
        <w:t>parenting in Continental American Hispanic Nations”</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The present study explores the attitudes toward same-sex parenting in Spanish-speaking countries in North, Central, and South America. The study focuses on four Continental American Hispanic Nations (CAHN): North (Mexico), Central (Costa Rica, El Salvador Guatemala, Honduras, and Nicaragua), ConoSur (Argentina, Chile, and Uruguay), and Amazonia (Bolivia, Colombia, Ecuador, Peru, and Venezuela).</w:t>
      </w:r>
    </w:p>
    <w:p w:rsidR="001D4BBF" w:rsidRPr="001D4BBF" w:rsidRDefault="001D4BBF" w:rsidP="001D4BBF">
      <w:pPr>
        <w:rPr>
          <w:rFonts w:ascii="Times New Roman" w:hAnsi="Times New Roman" w:cs="Times New Roman"/>
          <w:i/>
          <w:sz w:val="24"/>
          <w:szCs w:val="24"/>
          <w:lang w:val="en-US"/>
        </w:rPr>
      </w:pP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Act as a participant in the study. You are from [region of origin]. You are [gender], [political orientation], [religion].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When answering questions, just provide the answers, do not repeat the questions.</w:t>
      </w:r>
    </w:p>
    <w:p w:rsidR="001D4BBF" w:rsidRPr="001D4BBF" w:rsidRDefault="001D4BBF" w:rsidP="001D4BBF">
      <w:pPr>
        <w:rPr>
          <w:rFonts w:ascii="Times New Roman" w:hAnsi="Times New Roman" w:cs="Times New Roman"/>
          <w:i/>
          <w:sz w:val="24"/>
          <w:szCs w:val="24"/>
          <w:lang w:val="en-US"/>
        </w:rPr>
      </w:pP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Answer the following questions in a yes/no format.</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Do you have any gay, lesbian and/or bisexual acquaintances?</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Do you have any friends?</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Do you have any family members?</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Do you know any gay, lesbian and/or bisexual parented families?</w:t>
      </w:r>
    </w:p>
    <w:p w:rsidR="001D4BBF" w:rsidRPr="001D4BBF" w:rsidRDefault="001D4BBF" w:rsidP="001D4BBF">
      <w:pPr>
        <w:rPr>
          <w:rFonts w:ascii="Times New Roman" w:hAnsi="Times New Roman" w:cs="Times New Roman"/>
          <w:i/>
          <w:sz w:val="24"/>
          <w:szCs w:val="24"/>
          <w:lang w:val="en-US"/>
        </w:rPr>
      </w:pP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Using a five-point scale (not comfortable at all (1), not comfortable (2), neutral (3), comfortable (4), or very comfortable (5)), rate your agreement with this statement. Give only the rating without explaining your reasons for each rating.</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How comfortable do you feel with gay, lesbian and bisexual individuals?</w:t>
      </w:r>
    </w:p>
    <w:p w:rsidR="001D4BBF" w:rsidRPr="001D4BBF" w:rsidRDefault="001D4BBF" w:rsidP="001D4BBF">
      <w:pPr>
        <w:rPr>
          <w:rFonts w:ascii="Times New Roman" w:hAnsi="Times New Roman" w:cs="Times New Roman"/>
          <w:i/>
          <w:sz w:val="24"/>
          <w:szCs w:val="24"/>
          <w:lang w:val="en-US"/>
        </w:rPr>
      </w:pP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Using a five-point scale (strong disagreement (1), disagreement (2), neutral (3), agreement (4), or strong agreement (5)), rate your agreement with each of the following statements. Give only the ratings without explaining your reasons for each rating.</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t>Gay men and lesbians should not have children because it is a sin.</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t>Gay and lesbian parents do not care about children's best interests.</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t>Children of gay and lesbian parents are more victimized in school.</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t>Children of gay and lesbian parents will be homosexual or will be confused about their sexuality.</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lastRenderedPageBreak/>
        <w:t>Children of gay and lesbian parents do not have the needed masculine and feminine references for their normal development.</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t>It is not natural for gay men and lesbians to have children.</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t>The main difficulties of gay and lesbian parents are due to society prejudice.</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t>The difficulties that gay and lesbian parents face prepare them to be good parents.</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t>Children of gay and lesbian parents are more tolerant.</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t>Children of gay and lesbian parents are more accepting of other people's differences.</w:t>
      </w:r>
    </w:p>
    <w:p w:rsidR="001D4BBF" w:rsidRPr="001D4BBF" w:rsidRDefault="001D4BBF" w:rsidP="001D4BBF">
      <w:pPr>
        <w:numPr>
          <w:ilvl w:val="0"/>
          <w:numId w:val="1"/>
        </w:numPr>
        <w:rPr>
          <w:rFonts w:ascii="Times New Roman" w:hAnsi="Times New Roman" w:cs="Times New Roman"/>
          <w:i/>
          <w:sz w:val="24"/>
          <w:szCs w:val="24"/>
          <w:lang w:val="en-US"/>
        </w:rPr>
      </w:pPr>
      <w:r w:rsidRPr="001D4BBF">
        <w:rPr>
          <w:rFonts w:ascii="Times New Roman" w:hAnsi="Times New Roman" w:cs="Times New Roman"/>
          <w:i/>
          <w:sz w:val="24"/>
          <w:szCs w:val="24"/>
          <w:lang w:val="en-US"/>
        </w:rPr>
        <w:t>There are gay and lesbian people with a high desire to have children and to be available for them.</w:t>
      </w:r>
    </w:p>
    <w:p w:rsidR="001D4BBF" w:rsidRDefault="001D4BBF">
      <w:pPr>
        <w:rPr>
          <w:rFonts w:ascii="Times New Roman" w:hAnsi="Times New Roman" w:cs="Times New Roman"/>
          <w:sz w:val="24"/>
          <w:szCs w:val="24"/>
          <w:lang w:val="en-US"/>
        </w:rPr>
      </w:pPr>
    </w:p>
    <w:p w:rsidR="0078413D" w:rsidRDefault="0078413D">
      <w:pPr>
        <w:rPr>
          <w:rFonts w:ascii="Times New Roman" w:hAnsi="Times New Roman" w:cs="Times New Roman"/>
          <w:sz w:val="24"/>
          <w:szCs w:val="24"/>
          <w:lang w:val="en-US"/>
        </w:rPr>
      </w:pPr>
      <w:r>
        <w:rPr>
          <w:rFonts w:ascii="Times New Roman" w:hAnsi="Times New Roman" w:cs="Times New Roman"/>
          <w:sz w:val="24"/>
          <w:szCs w:val="24"/>
          <w:lang w:val="en-US"/>
        </w:rPr>
        <w:t>Study 4</w:t>
      </w:r>
    </w:p>
    <w:p w:rsidR="002E1AF1" w:rsidRDefault="002E1AF1" w:rsidP="002E1AF1">
      <w:pPr>
        <w:rPr>
          <w:rFonts w:ascii="Times New Roman" w:hAnsi="Times New Roman" w:cs="Times New Roman"/>
          <w:b/>
          <w:lang w:val="en-US"/>
        </w:rPr>
      </w:pPr>
      <w:r>
        <w:rPr>
          <w:rFonts w:ascii="Times New Roman" w:hAnsi="Times New Roman" w:cs="Times New Roman"/>
          <w:b/>
          <w:lang w:val="en-US"/>
        </w:rPr>
        <w:t>Replicating the findings from the study “E-Learning using zoom: A study of students’ attitude and learning effectiveness in higher education”</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Act as a participant in the study. You are a bachelor in the third year studying in the Faculty of Management, Jerusalem College of Technology, in Israel. You are [gender], [age], [marital status], [experience in e-Learning courses using the Zoom system], [experience in studying with an open camera].</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Using a six-point scale (strong disagreement (1), disagreement (2), neutral (3), agreement (4), or strong agreement (5), complete agreement (6)), rate your agreement with each of the following statements. Give only the ratings without explaining your reasons for each rating.         </w:t>
      </w:r>
    </w:p>
    <w:p w:rsidR="001D4BBF" w:rsidRPr="001D4BBF" w:rsidRDefault="001D4BBF" w:rsidP="001D4BBF">
      <w:pPr>
        <w:rPr>
          <w:rFonts w:ascii="Times New Roman" w:hAnsi="Times New Roman" w:cs="Times New Roman"/>
          <w:i/>
          <w:sz w:val="24"/>
          <w:szCs w:val="24"/>
          <w:lang w:val="en-US"/>
        </w:rPr>
      </w:pP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 I enjoyed studying in the synchronous lessons via Zoom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2. The synchronous e-Learning lessons in Zoom suits me</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3. The synchronous e-Learning in Zoom was innovative and interesting</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4. I would like more synchronous e-Learning courses by Zoom to be integrated as part of the degree program</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5. Synchronous e-Learning on Zoom is my preferred method of study</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6. The synchronous e-Learning in Zoom was a challenging experience</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7. The synchronous e-Learning in Zoom is good for me</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8. The synchronous e-Learning at Zoom was a fun experience</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9. Overall, I am satisfied with the synchronous e-Learning process in Zoom</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10. I would recommend my friends to study synchronously e-Learning lessons via Zoom</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lastRenderedPageBreak/>
        <w:t xml:space="preserve">11. It was easy and simple for me to use Zoom in e-Learning lessons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12. I was comfortable using Zoom in e-Learning lessons</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13. I think that the Zoom system is good for synchronous e-Learning lessons</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14. I am interested in studying at Zoom in other courses as well</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15. In general I am satisfied with Zoom as an online tool for synchronous e-Learning</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16. I would like to use Zoom as synchronous e-Learning tool in the future e-Learning flexibility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17. The e-Learning lessons via Zoom answered my need to study in a flexible way in terms of time and place</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18. Learning on Zoom made it easier for me to attend lessons in terms of the timetable</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19. The lessons in Zoom allowed me flexibility during learning</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20. The Zoom lessons were convenient for me in terms of the place of study</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 In synchronous e-Learning at Zoom I acquired new ways of learning.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2. The synchronous e-Learning in Zoom helped me develop self-learning ability.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3. The synchronous e-Learning in Zoom improved my learning skills.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4. The synchronous e-Learning in Zoom helped me to understand well the study material in the course.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5. I think that I would have better understood the study material in the course if the lessons were not taught online in Zoom but in the classroom frontally.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6. I understood well the study material in the synchronous e-Learning lessons delivered on Zoom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7. The synchronous e-Learning in Zoom helped me develop confidence in online learning.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8. E-Learning on Zoom helped me to concentrate on the content of the study during the lessons.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9. The synchronous e-Learning in Zoom increased my interest in the study topics of the course.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10. Synchronous e-Learning in Zoom helped me participate in lessons in ways that enhanced my learning.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11. My level of concentration in the synchronous lessons on Zoom was high.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12. I was more present in the synchronous e-Learning lessons on Zoom compared to face-to-face lessons in the classroom.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13. I felt personal attention as a student in learning at Zoom.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14. Overall, I learned well in the synchronous e-Learning lessons on Zoom.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lastRenderedPageBreak/>
        <w:t xml:space="preserve">15. I felt part of the learning community in the online synchronous lessons on Zoom.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16. Learning in Zoom increased my interaction with the lecturer during the course.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17. Learning in Zoom strengthened my interaction with my fellow course members.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18. I invested a lot effort in the e-Learning process at Zoom.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19. The synchronous lessons in Zoom motivated me to learn the study material in the course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20. I think that I would have invested more in the course if the lessons were not taught in Zoom but in the classroom.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 xml:space="preserve">21. The synchronous e-Learning in Zoom motivated me to actively participate in the lessons. </w:t>
      </w:r>
    </w:p>
    <w:p w:rsidR="001D4BBF" w:rsidRPr="001D4BBF" w:rsidRDefault="001D4BBF" w:rsidP="001D4BBF">
      <w:pPr>
        <w:rPr>
          <w:rFonts w:ascii="Times New Roman" w:hAnsi="Times New Roman" w:cs="Times New Roman"/>
          <w:i/>
          <w:sz w:val="24"/>
          <w:szCs w:val="24"/>
          <w:lang w:val="en-US"/>
        </w:rPr>
      </w:pPr>
      <w:r w:rsidRPr="001D4BBF">
        <w:rPr>
          <w:rFonts w:ascii="Times New Roman" w:hAnsi="Times New Roman" w:cs="Times New Roman"/>
          <w:i/>
          <w:sz w:val="24"/>
          <w:szCs w:val="24"/>
          <w:lang w:val="en-US"/>
        </w:rPr>
        <w:t>22. The synchronous e-Learning in Zoom contributed to my motivation to learn.</w:t>
      </w:r>
    </w:p>
    <w:p w:rsidR="0078413D" w:rsidRPr="0078413D" w:rsidRDefault="0078413D">
      <w:pPr>
        <w:rPr>
          <w:rFonts w:ascii="Times New Roman" w:hAnsi="Times New Roman" w:cs="Times New Roman"/>
          <w:sz w:val="24"/>
          <w:szCs w:val="24"/>
          <w:lang w:val="en-US"/>
        </w:rPr>
      </w:pPr>
    </w:p>
    <w:sectPr w:rsidR="0078413D" w:rsidRPr="0078413D">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458C" w:rsidRDefault="0077458C" w:rsidP="006C0D68">
      <w:pPr>
        <w:spacing w:after="0" w:line="240" w:lineRule="auto"/>
      </w:pPr>
      <w:r>
        <w:separator/>
      </w:r>
    </w:p>
  </w:endnote>
  <w:endnote w:type="continuationSeparator" w:id="0">
    <w:p w:rsidR="0077458C" w:rsidRDefault="0077458C" w:rsidP="006C0D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0D68" w:rsidRDefault="006C0D68">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0D68" w:rsidRDefault="006C0D68">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0D68" w:rsidRDefault="006C0D6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458C" w:rsidRDefault="0077458C" w:rsidP="006C0D68">
      <w:pPr>
        <w:spacing w:after="0" w:line="240" w:lineRule="auto"/>
      </w:pPr>
      <w:r>
        <w:separator/>
      </w:r>
    </w:p>
  </w:footnote>
  <w:footnote w:type="continuationSeparator" w:id="0">
    <w:p w:rsidR="0077458C" w:rsidRDefault="0077458C" w:rsidP="006C0D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0D68" w:rsidRDefault="006C0D68">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0D68" w:rsidRDefault="006C0D68">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0D68" w:rsidRDefault="006C0D68">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1EA2"/>
    <w:multiLevelType w:val="hybridMultilevel"/>
    <w:tmpl w:val="CEAC12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413D"/>
    <w:rsid w:val="0003535E"/>
    <w:rsid w:val="001D4BBF"/>
    <w:rsid w:val="00247115"/>
    <w:rsid w:val="002E1AF1"/>
    <w:rsid w:val="003E13A8"/>
    <w:rsid w:val="00682BF1"/>
    <w:rsid w:val="006C0D68"/>
    <w:rsid w:val="0077458C"/>
    <w:rsid w:val="0078413D"/>
    <w:rsid w:val="00791B99"/>
    <w:rsid w:val="00D46E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0D6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C0D68"/>
  </w:style>
  <w:style w:type="paragraph" w:styleId="a5">
    <w:name w:val="footer"/>
    <w:basedOn w:val="a"/>
    <w:link w:val="a6"/>
    <w:uiPriority w:val="99"/>
    <w:unhideWhenUsed/>
    <w:rsid w:val="006C0D6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C0D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108960">
      <w:bodyDiv w:val="1"/>
      <w:marLeft w:val="0"/>
      <w:marRight w:val="0"/>
      <w:marTop w:val="0"/>
      <w:marBottom w:val="0"/>
      <w:divBdr>
        <w:top w:val="none" w:sz="0" w:space="0" w:color="auto"/>
        <w:left w:val="none" w:sz="0" w:space="0" w:color="auto"/>
        <w:bottom w:val="none" w:sz="0" w:space="0" w:color="auto"/>
        <w:right w:val="none" w:sz="0" w:space="0" w:color="auto"/>
      </w:divBdr>
    </w:div>
    <w:div w:id="1020816845">
      <w:bodyDiv w:val="1"/>
      <w:marLeft w:val="0"/>
      <w:marRight w:val="0"/>
      <w:marTop w:val="0"/>
      <w:marBottom w:val="0"/>
      <w:divBdr>
        <w:top w:val="none" w:sz="0" w:space="0" w:color="auto"/>
        <w:left w:val="none" w:sz="0" w:space="0" w:color="auto"/>
        <w:bottom w:val="none" w:sz="0" w:space="0" w:color="auto"/>
        <w:right w:val="none" w:sz="0" w:space="0" w:color="auto"/>
      </w:divBdr>
    </w:div>
    <w:div w:id="1321345160">
      <w:bodyDiv w:val="1"/>
      <w:marLeft w:val="0"/>
      <w:marRight w:val="0"/>
      <w:marTop w:val="0"/>
      <w:marBottom w:val="0"/>
      <w:divBdr>
        <w:top w:val="none" w:sz="0" w:space="0" w:color="auto"/>
        <w:left w:val="none" w:sz="0" w:space="0" w:color="auto"/>
        <w:bottom w:val="none" w:sz="0" w:space="0" w:color="auto"/>
        <w:right w:val="none" w:sz="0" w:space="0" w:color="auto"/>
      </w:divBdr>
    </w:div>
    <w:div w:id="1978561482">
      <w:bodyDiv w:val="1"/>
      <w:marLeft w:val="0"/>
      <w:marRight w:val="0"/>
      <w:marTop w:val="0"/>
      <w:marBottom w:val="0"/>
      <w:divBdr>
        <w:top w:val="none" w:sz="0" w:space="0" w:color="auto"/>
        <w:left w:val="none" w:sz="0" w:space="0" w:color="auto"/>
        <w:bottom w:val="none" w:sz="0" w:space="0" w:color="auto"/>
        <w:right w:val="none" w:sz="0" w:space="0" w:color="auto"/>
      </w:divBdr>
    </w:div>
    <w:div w:id="206872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1939</Words>
  <Characters>11057</Characters>
  <Application>Microsoft Office Word</Application>
  <DocSecurity>0</DocSecurity>
  <Lines>92</Lines>
  <Paragraphs>25</Paragraphs>
  <ScaleCrop>false</ScaleCrop>
  <Company/>
  <LinksUpToDate>false</LinksUpToDate>
  <CharactersWithSpaces>12971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2024-11-10T10:12:00Z</dcterms:created>
  <dcterms:modified xsi:type="dcterms:W3CDTF">2024-11-10T10:12:00Z</dcterms:modified>
</cp:coreProperties>
</file>