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6F461B" w14:textId="11F3739B" w:rsidR="00775D3D" w:rsidRDefault="00775D3D">
      <w:pPr>
        <w:rPr>
          <w:b/>
          <w:bCs/>
        </w:rPr>
      </w:pPr>
      <w:r>
        <w:rPr>
          <w:b/>
          <w:bCs/>
        </w:rPr>
        <w:t>Additional Files 3: Outline of step-wise review methodology</w:t>
      </w:r>
    </w:p>
    <w:p w14:paraId="43A6B9E1" w14:textId="6E35CBE5" w:rsidR="00775D3D" w:rsidRDefault="00775D3D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899"/>
        <w:gridCol w:w="1803"/>
        <w:gridCol w:w="934"/>
        <w:gridCol w:w="81"/>
        <w:gridCol w:w="1761"/>
        <w:gridCol w:w="124"/>
        <w:gridCol w:w="699"/>
        <w:gridCol w:w="236"/>
        <w:gridCol w:w="2387"/>
        <w:gridCol w:w="91"/>
      </w:tblGrid>
      <w:tr w:rsidR="00775D3D" w:rsidRPr="00045A89" w14:paraId="6E569EA4" w14:textId="77777777" w:rsidTr="00F95B70">
        <w:trPr>
          <w:gridAfter w:val="1"/>
          <w:wAfter w:w="86" w:type="pct"/>
          <w:trHeight w:val="411"/>
        </w:trPr>
        <w:tc>
          <w:tcPr>
            <w:tcW w:w="1465" w:type="pct"/>
            <w:gridSpan w:val="2"/>
            <w:shd w:val="clear" w:color="auto" w:fill="8DB3E2"/>
          </w:tcPr>
          <w:p w14:paraId="15B34F17" w14:textId="77777777" w:rsidR="00775D3D" w:rsidRPr="00045A89" w:rsidRDefault="00775D3D" w:rsidP="00F95B70">
            <w:pPr>
              <w:rPr>
                <w:b/>
                <w:bCs/>
                <w:sz w:val="18"/>
                <w:szCs w:val="18"/>
              </w:rPr>
            </w:pPr>
            <w:r w:rsidRPr="00045A89">
              <w:rPr>
                <w:b/>
                <w:bCs/>
                <w:sz w:val="18"/>
                <w:szCs w:val="18"/>
              </w:rPr>
              <w:t>Step 1: Search for systematic reviews</w:t>
            </w:r>
          </w:p>
        </w:tc>
        <w:tc>
          <w:tcPr>
            <w:tcW w:w="525" w:type="pct"/>
            <w:gridSpan w:val="2"/>
            <w:tcBorders>
              <w:top w:val="nil"/>
              <w:right w:val="nil"/>
            </w:tcBorders>
            <w:shd w:val="clear" w:color="auto" w:fill="auto"/>
          </w:tcPr>
          <w:p w14:paraId="1AEDE63F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1014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33A6BDE7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4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0178B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14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3F40F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</w:tr>
      <w:tr w:rsidR="00775D3D" w:rsidRPr="00045A89" w14:paraId="58FE3882" w14:textId="77777777" w:rsidTr="00F95B70">
        <w:trPr>
          <w:gridAfter w:val="1"/>
          <w:wAfter w:w="86" w:type="pct"/>
          <w:trHeight w:val="399"/>
        </w:trPr>
        <w:tc>
          <w:tcPr>
            <w:tcW w:w="429" w:type="pct"/>
            <w:vMerge w:val="restart"/>
            <w:shd w:val="clear" w:color="auto" w:fill="D9D9D9" w:themeFill="background1" w:themeFillShade="D9"/>
          </w:tcPr>
          <w:p w14:paraId="0C10E674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 xml:space="preserve">Reference screening </w:t>
            </w:r>
          </w:p>
          <w:p w14:paraId="7F65A0C4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</w:p>
          <w:p w14:paraId="78D57AFB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</w:p>
        </w:tc>
        <w:tc>
          <w:tcPr>
            <w:tcW w:w="1036" w:type="pct"/>
            <w:vMerge w:val="restart"/>
            <w:shd w:val="clear" w:color="auto" w:fill="auto"/>
          </w:tcPr>
          <w:p w14:paraId="30DBF216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2 reviewers will screen by title, then by abstract, then by full texts to select studies for inclusion.</w:t>
            </w:r>
          </w:p>
        </w:tc>
        <w:tc>
          <w:tcPr>
            <w:tcW w:w="1539" w:type="pct"/>
            <w:gridSpan w:val="3"/>
            <w:shd w:val="clear" w:color="auto" w:fill="8DB3E2"/>
          </w:tcPr>
          <w:p w14:paraId="00E2F60F" w14:textId="77777777" w:rsidR="00775D3D" w:rsidRPr="00045A89" w:rsidRDefault="00775D3D" w:rsidP="00F95B70">
            <w:pPr>
              <w:rPr>
                <w:b/>
                <w:sz w:val="18"/>
                <w:szCs w:val="18"/>
              </w:rPr>
            </w:pPr>
            <w:r w:rsidRPr="00045A89">
              <w:rPr>
                <w:b/>
                <w:sz w:val="18"/>
                <w:szCs w:val="18"/>
              </w:rPr>
              <w:t xml:space="preserve">Step 2: Search for primary studies with particular attention paid to gaps in evidence identified in step 1 </w:t>
            </w:r>
          </w:p>
        </w:tc>
        <w:tc>
          <w:tcPr>
            <w:tcW w:w="438" w:type="pct"/>
            <w:gridSpan w:val="2"/>
            <w:tcBorders>
              <w:top w:val="nil"/>
              <w:right w:val="nil"/>
            </w:tcBorders>
            <w:shd w:val="clear" w:color="auto" w:fill="auto"/>
          </w:tcPr>
          <w:p w14:paraId="1E065C8B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147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518F1B9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</w:tr>
      <w:tr w:rsidR="00775D3D" w:rsidRPr="00045A89" w14:paraId="3DB4EDDC" w14:textId="77777777" w:rsidTr="00F95B70">
        <w:trPr>
          <w:trHeight w:val="818"/>
        </w:trPr>
        <w:tc>
          <w:tcPr>
            <w:tcW w:w="429" w:type="pct"/>
            <w:vMerge/>
          </w:tcPr>
          <w:p w14:paraId="2BCAC3D8" w14:textId="77777777" w:rsidR="00775D3D" w:rsidRPr="00045A89" w:rsidRDefault="00775D3D" w:rsidP="00F95B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6" w:type="pct"/>
            <w:vMerge/>
          </w:tcPr>
          <w:p w14:paraId="1CC80F89" w14:textId="77777777" w:rsidR="00775D3D" w:rsidRPr="00045A89" w:rsidRDefault="00775D3D" w:rsidP="00F95B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445" w:type="pct"/>
            <w:shd w:val="clear" w:color="auto" w:fill="D9D9D9" w:themeFill="background1" w:themeFillShade="D9"/>
          </w:tcPr>
          <w:p w14:paraId="4208BAFC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Study types included</w:t>
            </w:r>
          </w:p>
        </w:tc>
        <w:tc>
          <w:tcPr>
            <w:tcW w:w="1199" w:type="pct"/>
            <w:gridSpan w:val="3"/>
            <w:shd w:val="clear" w:color="auto" w:fill="auto"/>
          </w:tcPr>
          <w:p w14:paraId="63FA2292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Qualitative studies; surveys; trials with process evaluations</w:t>
            </w:r>
          </w:p>
          <w:p w14:paraId="0E0D30C1" w14:textId="77777777" w:rsidR="00775D3D" w:rsidRPr="00045A89" w:rsidRDefault="00775D3D" w:rsidP="00F95B7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890" w:type="pct"/>
            <w:gridSpan w:val="4"/>
            <w:shd w:val="clear" w:color="auto" w:fill="8DB3E2"/>
          </w:tcPr>
          <w:p w14:paraId="2B141D4D" w14:textId="77777777" w:rsidR="00775D3D" w:rsidRPr="00045A89" w:rsidRDefault="00775D3D" w:rsidP="00F95B70">
            <w:pPr>
              <w:rPr>
                <w:b/>
                <w:sz w:val="18"/>
                <w:szCs w:val="18"/>
              </w:rPr>
            </w:pPr>
            <w:r w:rsidRPr="00045A89">
              <w:rPr>
                <w:b/>
                <w:sz w:val="18"/>
                <w:szCs w:val="18"/>
              </w:rPr>
              <w:t>Step 3: Search for grey literature with particular attention paid to gaps in evidence identified in steps 1 and 2</w:t>
            </w:r>
            <w:r w:rsidRPr="00045A89">
              <w:rPr>
                <w:sz w:val="18"/>
                <w:szCs w:val="18"/>
              </w:rPr>
              <w:t xml:space="preserve"> </w:t>
            </w:r>
          </w:p>
        </w:tc>
      </w:tr>
      <w:tr w:rsidR="00775D3D" w:rsidRPr="00045A89" w14:paraId="13707B8B" w14:textId="77777777" w:rsidTr="00F95B70">
        <w:trPr>
          <w:trHeight w:val="695"/>
        </w:trPr>
        <w:tc>
          <w:tcPr>
            <w:tcW w:w="429" w:type="pct"/>
            <w:shd w:val="clear" w:color="auto" w:fill="D9D9D9" w:themeFill="background1" w:themeFillShade="D9"/>
          </w:tcPr>
          <w:p w14:paraId="6115F76C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Quality control check</w:t>
            </w:r>
          </w:p>
        </w:tc>
        <w:tc>
          <w:tcPr>
            <w:tcW w:w="1036" w:type="pct"/>
            <w:shd w:val="clear" w:color="auto" w:fill="auto"/>
          </w:tcPr>
          <w:p w14:paraId="22C1D6A8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 xml:space="preserve">Quality control check of 15% of title topics, then abstracts, until 95% agreement reached between 2 reviewers. Two reviewers will screen full texts independently. </w:t>
            </w:r>
          </w:p>
        </w:tc>
        <w:tc>
          <w:tcPr>
            <w:tcW w:w="445" w:type="pct"/>
            <w:shd w:val="clear" w:color="auto" w:fill="D9D9D9" w:themeFill="background1" w:themeFillShade="D9"/>
          </w:tcPr>
          <w:p w14:paraId="0154BE81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 xml:space="preserve">Reference screening </w:t>
            </w:r>
          </w:p>
        </w:tc>
        <w:tc>
          <w:tcPr>
            <w:tcW w:w="1199" w:type="pct"/>
            <w:gridSpan w:val="3"/>
            <w:shd w:val="clear" w:color="auto" w:fill="auto"/>
          </w:tcPr>
          <w:p w14:paraId="2B1D1BAE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2 reviewers will screen by title topic, then by abstract and then full text to select studies for inclusion.</w:t>
            </w:r>
          </w:p>
        </w:tc>
        <w:tc>
          <w:tcPr>
            <w:tcW w:w="445" w:type="pct"/>
            <w:gridSpan w:val="2"/>
            <w:shd w:val="clear" w:color="auto" w:fill="D9D9D9" w:themeFill="background1" w:themeFillShade="D9"/>
          </w:tcPr>
          <w:p w14:paraId="16BB9A43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Internet search</w:t>
            </w:r>
          </w:p>
        </w:tc>
        <w:tc>
          <w:tcPr>
            <w:tcW w:w="1445" w:type="pct"/>
            <w:gridSpan w:val="2"/>
            <w:shd w:val="clear" w:color="auto" w:fill="auto"/>
          </w:tcPr>
          <w:p w14:paraId="3619B639" w14:textId="77777777" w:rsidR="00775D3D" w:rsidRPr="00045A89" w:rsidRDefault="00775D3D" w:rsidP="00F95B70">
            <w:pPr>
              <w:widowControl w:val="0"/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Google Scholar (25 pages relevant), Grey Matters and IOSH.</w:t>
            </w:r>
          </w:p>
        </w:tc>
      </w:tr>
      <w:tr w:rsidR="00775D3D" w:rsidRPr="00045A89" w14:paraId="74B00E80" w14:textId="77777777" w:rsidTr="00F95B70">
        <w:trPr>
          <w:trHeight w:val="866"/>
        </w:trPr>
        <w:tc>
          <w:tcPr>
            <w:tcW w:w="429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D404296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Identify gaps in the evidence</w:t>
            </w:r>
          </w:p>
        </w:tc>
        <w:tc>
          <w:tcPr>
            <w:tcW w:w="1036" w:type="pct"/>
            <w:tcBorders>
              <w:bottom w:val="single" w:sz="4" w:space="0" w:color="000000" w:themeColor="text1"/>
            </w:tcBorders>
            <w:shd w:val="clear" w:color="auto" w:fill="auto"/>
          </w:tcPr>
          <w:p w14:paraId="05474C16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Selected references mapped to the 3 work sectors to identify gaps.</w:t>
            </w:r>
          </w:p>
        </w:tc>
        <w:tc>
          <w:tcPr>
            <w:tcW w:w="445" w:type="pct"/>
            <w:shd w:val="clear" w:color="auto" w:fill="D9D9D9" w:themeFill="background1" w:themeFillShade="D9"/>
          </w:tcPr>
          <w:p w14:paraId="1B3EA86F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Quality control check</w:t>
            </w:r>
          </w:p>
        </w:tc>
        <w:tc>
          <w:tcPr>
            <w:tcW w:w="1199" w:type="pct"/>
            <w:gridSpan w:val="3"/>
            <w:shd w:val="clear" w:color="auto" w:fill="auto"/>
          </w:tcPr>
          <w:p w14:paraId="4DD065E4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Quality control check of 15% of title topics, then abstracts, until 95% agreement reached between 2 reviewers. Two reviewers will review full texts independently.</w:t>
            </w:r>
          </w:p>
        </w:tc>
        <w:tc>
          <w:tcPr>
            <w:tcW w:w="445" w:type="pct"/>
            <w:gridSpan w:val="2"/>
            <w:shd w:val="clear" w:color="auto" w:fill="D9D9D9" w:themeFill="background1" w:themeFillShade="D9"/>
          </w:tcPr>
          <w:p w14:paraId="4EE1C52D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Snowball</w:t>
            </w:r>
          </w:p>
        </w:tc>
        <w:tc>
          <w:tcPr>
            <w:tcW w:w="1445" w:type="pct"/>
            <w:gridSpan w:val="2"/>
            <w:shd w:val="clear" w:color="auto" w:fill="auto"/>
          </w:tcPr>
          <w:p w14:paraId="46563806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Scan reference lists in literature retrieved through Steps 1 and 2 for further publications.</w:t>
            </w:r>
          </w:p>
        </w:tc>
      </w:tr>
      <w:tr w:rsidR="00775D3D" w:rsidRPr="00045A89" w14:paraId="3EC9D766" w14:textId="77777777" w:rsidTr="00F95B70">
        <w:trPr>
          <w:trHeight w:val="1411"/>
        </w:trPr>
        <w:tc>
          <w:tcPr>
            <w:tcW w:w="429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212939EA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Team consensus on studies for inclusion</w:t>
            </w:r>
          </w:p>
        </w:tc>
        <w:tc>
          <w:tcPr>
            <w:tcW w:w="1036" w:type="pct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59F91C3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Final agreement on studies for inclusion.</w:t>
            </w:r>
          </w:p>
          <w:p w14:paraId="15A7B1D2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Are there gaps in evidence?  If so, progress to step 2.</w:t>
            </w:r>
          </w:p>
        </w:tc>
        <w:tc>
          <w:tcPr>
            <w:tcW w:w="445" w:type="pct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5D5D7FCE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Identifying gaps in the evidence</w:t>
            </w:r>
          </w:p>
        </w:tc>
        <w:tc>
          <w:tcPr>
            <w:tcW w:w="1199" w:type="pct"/>
            <w:gridSpan w:val="3"/>
            <w:tcBorders>
              <w:bottom w:val="single" w:sz="4" w:space="0" w:color="000000" w:themeColor="text1"/>
            </w:tcBorders>
            <w:shd w:val="clear" w:color="auto" w:fill="auto"/>
          </w:tcPr>
          <w:p w14:paraId="66FCFCB7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Selected references mapped the 3 work sectors</w:t>
            </w:r>
          </w:p>
        </w:tc>
        <w:tc>
          <w:tcPr>
            <w:tcW w:w="445" w:type="pct"/>
            <w:gridSpan w:val="2"/>
            <w:shd w:val="clear" w:color="auto" w:fill="D9D9D9" w:themeFill="background1" w:themeFillShade="D9"/>
          </w:tcPr>
          <w:p w14:paraId="1277F47D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Call for evidence</w:t>
            </w:r>
          </w:p>
        </w:tc>
        <w:tc>
          <w:tcPr>
            <w:tcW w:w="1445" w:type="pct"/>
            <w:gridSpan w:val="2"/>
            <w:shd w:val="clear" w:color="auto" w:fill="auto"/>
          </w:tcPr>
          <w:p w14:paraId="1EEB2A7E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Stakeholders, will be consulted to identify unpublished reports that may inform the review and to seek  published and peer reviewed studies missed.</w:t>
            </w:r>
          </w:p>
        </w:tc>
      </w:tr>
      <w:tr w:rsidR="00775D3D" w:rsidRPr="00045A89" w14:paraId="55155227" w14:textId="77777777" w:rsidTr="00F95B70">
        <w:trPr>
          <w:trHeight w:val="1241"/>
        </w:trPr>
        <w:tc>
          <w:tcPr>
            <w:tcW w:w="429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</w:tcPr>
          <w:p w14:paraId="605943A9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5B85A1E7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30A11042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2DF978B0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5697C111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16D68DCF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  <w:p w14:paraId="400AEF81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1036" w:type="pct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</w:tcPr>
          <w:p w14:paraId="7E92EF44" w14:textId="77777777" w:rsidR="00775D3D" w:rsidRPr="00045A89" w:rsidRDefault="00775D3D" w:rsidP="00F95B70">
            <w:pPr>
              <w:rPr>
                <w:sz w:val="18"/>
                <w:szCs w:val="18"/>
              </w:rPr>
            </w:pPr>
          </w:p>
        </w:tc>
        <w:tc>
          <w:tcPr>
            <w:tcW w:w="445" w:type="pct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65F207E0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Team consensus on studies selected for inclusion</w:t>
            </w:r>
          </w:p>
        </w:tc>
        <w:tc>
          <w:tcPr>
            <w:tcW w:w="1199" w:type="pct"/>
            <w:gridSpan w:val="3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125061A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Final agreement on studies selected for inclusion.</w:t>
            </w:r>
          </w:p>
          <w:p w14:paraId="5467D23C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Are there gaps in the evidence? If so, progress to step 3</w:t>
            </w:r>
          </w:p>
        </w:tc>
        <w:tc>
          <w:tcPr>
            <w:tcW w:w="445" w:type="pct"/>
            <w:gridSpan w:val="2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2DF929E1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Identifying gaps</w:t>
            </w:r>
          </w:p>
          <w:p w14:paraId="4AC86DA9" w14:textId="77777777" w:rsidR="00775D3D" w:rsidRPr="00045A89" w:rsidRDefault="00775D3D" w:rsidP="00F95B70">
            <w:pPr>
              <w:rPr>
                <w:b/>
                <w:sz w:val="16"/>
                <w:szCs w:val="16"/>
              </w:rPr>
            </w:pPr>
            <w:r w:rsidRPr="00045A89">
              <w:rPr>
                <w:b/>
                <w:sz w:val="16"/>
                <w:szCs w:val="16"/>
              </w:rPr>
              <w:t>Team consensus on evidence</w:t>
            </w:r>
          </w:p>
        </w:tc>
        <w:tc>
          <w:tcPr>
            <w:tcW w:w="1445" w:type="pct"/>
            <w:gridSpan w:val="2"/>
            <w:tcBorders>
              <w:bottom w:val="single" w:sz="4" w:space="0" w:color="000000" w:themeColor="text1"/>
            </w:tcBorders>
            <w:shd w:val="clear" w:color="auto" w:fill="auto"/>
          </w:tcPr>
          <w:p w14:paraId="0623CCD5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Selected references mapped to sectors to identify gaps.</w:t>
            </w:r>
          </w:p>
          <w:p w14:paraId="2675B217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Final agreement on studies selected for inclusion.</w:t>
            </w:r>
          </w:p>
          <w:p w14:paraId="0C3DE45D" w14:textId="77777777" w:rsidR="00775D3D" w:rsidRPr="00045A89" w:rsidRDefault="00775D3D" w:rsidP="00F95B70">
            <w:pPr>
              <w:rPr>
                <w:sz w:val="16"/>
                <w:szCs w:val="16"/>
              </w:rPr>
            </w:pPr>
            <w:r w:rsidRPr="00045A89">
              <w:rPr>
                <w:sz w:val="16"/>
                <w:szCs w:val="16"/>
              </w:rPr>
              <w:t>Are there gaps in evidence?  If so, clearly document.</w:t>
            </w:r>
          </w:p>
          <w:p w14:paraId="3D6E8C9E" w14:textId="77777777" w:rsidR="00775D3D" w:rsidRPr="00045A89" w:rsidRDefault="00775D3D" w:rsidP="00F95B70">
            <w:pPr>
              <w:rPr>
                <w:sz w:val="16"/>
                <w:szCs w:val="16"/>
              </w:rPr>
            </w:pPr>
          </w:p>
        </w:tc>
      </w:tr>
    </w:tbl>
    <w:p w14:paraId="20DC0442" w14:textId="77777777" w:rsidR="00775D3D" w:rsidRPr="00775D3D" w:rsidRDefault="00775D3D"/>
    <w:sectPr w:rsidR="00775D3D" w:rsidRPr="00775D3D" w:rsidSect="006A038A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39247F" w14:textId="77777777" w:rsidR="007B2E56" w:rsidRDefault="007B2E56" w:rsidP="00775D3D">
      <w:r>
        <w:separator/>
      </w:r>
    </w:p>
  </w:endnote>
  <w:endnote w:type="continuationSeparator" w:id="0">
    <w:p w14:paraId="00E09208" w14:textId="77777777" w:rsidR="007B2E56" w:rsidRDefault="007B2E56" w:rsidP="00775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2BD6A" w14:textId="77777777" w:rsidR="007B2E56" w:rsidRDefault="007B2E56" w:rsidP="00775D3D">
      <w:r>
        <w:separator/>
      </w:r>
    </w:p>
  </w:footnote>
  <w:footnote w:type="continuationSeparator" w:id="0">
    <w:p w14:paraId="57146C42" w14:textId="77777777" w:rsidR="007B2E56" w:rsidRDefault="007B2E56" w:rsidP="00775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E175B6" w14:textId="77777777" w:rsidR="00775D3D" w:rsidRPr="003D23F1" w:rsidRDefault="00775D3D" w:rsidP="00775D3D">
    <w:pPr>
      <w:pStyle w:val="Heading1"/>
      <w:rPr>
        <w:rStyle w:val="Strong"/>
        <w:rFonts w:asciiTheme="minorHAnsi" w:hAnsiTheme="minorHAnsi" w:cstheme="minorHAnsi"/>
        <w:b/>
        <w:bCs/>
        <w:sz w:val="24"/>
        <w:szCs w:val="24"/>
      </w:rPr>
    </w:pPr>
    <w:r w:rsidRPr="003D23F1">
      <w:rPr>
        <w:rStyle w:val="Strong"/>
        <w:rFonts w:asciiTheme="minorHAnsi" w:hAnsiTheme="minorHAnsi" w:cstheme="minorHAnsi"/>
        <w:sz w:val="24"/>
        <w:szCs w:val="24"/>
      </w:rPr>
      <w:t>Additional Files for ‘</w:t>
    </w:r>
    <w:r w:rsidRPr="003D23F1">
      <w:rPr>
        <w:rFonts w:asciiTheme="minorHAnsi" w:hAnsiTheme="minorHAnsi" w:cstheme="minorHAnsi"/>
        <w:b w:val="0"/>
        <w:bCs w:val="0"/>
        <w:color w:val="000000" w:themeColor="text1"/>
        <w:sz w:val="24"/>
        <w:szCs w:val="24"/>
      </w:rPr>
      <w:t>Evidence for Implementation of Interventions to Promote Mental Health in the Workplace: A Systematic Scoping Review Protocol’</w:t>
    </w:r>
  </w:p>
  <w:p w14:paraId="457E6885" w14:textId="77777777" w:rsidR="00775D3D" w:rsidRPr="00775D3D" w:rsidRDefault="00775D3D" w:rsidP="00775D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EBA"/>
    <w:rsid w:val="000721FE"/>
    <w:rsid w:val="000F510F"/>
    <w:rsid w:val="00150B18"/>
    <w:rsid w:val="001A49A9"/>
    <w:rsid w:val="001F152A"/>
    <w:rsid w:val="003A6A48"/>
    <w:rsid w:val="006138C3"/>
    <w:rsid w:val="006A038A"/>
    <w:rsid w:val="006F4EBA"/>
    <w:rsid w:val="00703895"/>
    <w:rsid w:val="0071613F"/>
    <w:rsid w:val="00775D3D"/>
    <w:rsid w:val="007A276E"/>
    <w:rsid w:val="007B2CC0"/>
    <w:rsid w:val="007B2E56"/>
    <w:rsid w:val="007E5B8D"/>
    <w:rsid w:val="007E6D9C"/>
    <w:rsid w:val="008C7625"/>
    <w:rsid w:val="00942165"/>
    <w:rsid w:val="00A02DE1"/>
    <w:rsid w:val="00A21496"/>
    <w:rsid w:val="00A962CA"/>
    <w:rsid w:val="00AA0F46"/>
    <w:rsid w:val="00AE145E"/>
    <w:rsid w:val="00B25BF2"/>
    <w:rsid w:val="00C26160"/>
    <w:rsid w:val="00DD1911"/>
    <w:rsid w:val="00E11310"/>
    <w:rsid w:val="00ED2D79"/>
    <w:rsid w:val="00F52F7E"/>
    <w:rsid w:val="00FE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A1350"/>
  <w15:chartTrackingRefBased/>
  <w15:docId w15:val="{EAD29750-A582-4C44-B69D-C40B10F24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75D3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EB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EBA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75D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5D3D"/>
  </w:style>
  <w:style w:type="paragraph" w:styleId="Footer">
    <w:name w:val="footer"/>
    <w:basedOn w:val="Normal"/>
    <w:link w:val="FooterChar"/>
    <w:uiPriority w:val="99"/>
    <w:unhideWhenUsed/>
    <w:rsid w:val="00775D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5D3D"/>
  </w:style>
  <w:style w:type="character" w:customStyle="1" w:styleId="Heading1Char">
    <w:name w:val="Heading 1 Char"/>
    <w:basedOn w:val="DefaultParagraphFont"/>
    <w:link w:val="Heading1"/>
    <w:uiPriority w:val="9"/>
    <w:rsid w:val="00775D3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99"/>
    <w:qFormat/>
    <w:rsid w:val="00775D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Paterson, Charlotte</dc:creator>
  <cp:keywords/>
  <dc:description/>
  <cp:lastModifiedBy>Paterson, Charlotte</cp:lastModifiedBy>
  <cp:revision>1</cp:revision>
  <dcterms:created xsi:type="dcterms:W3CDTF">2020-12-15T13:54:00Z</dcterms:created>
  <dcterms:modified xsi:type="dcterms:W3CDTF">2020-12-15T15:45:00Z</dcterms:modified>
</cp:coreProperties>
</file>