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823"/>
        <w:gridCol w:w="2126"/>
        <w:gridCol w:w="2126"/>
        <w:gridCol w:w="1460"/>
      </w:tblGrid>
      <w:tr w:rsidR="00881340" w:rsidRPr="00881340" w14:paraId="6D5DEDE0" w14:textId="77777777" w:rsidTr="00451098">
        <w:tc>
          <w:tcPr>
            <w:tcW w:w="9535" w:type="dxa"/>
            <w:gridSpan w:val="4"/>
          </w:tcPr>
          <w:p w14:paraId="6A161CDB" w14:textId="60EAF26A" w:rsidR="002265F8" w:rsidRPr="00881340" w:rsidRDefault="002265F8" w:rsidP="00CF2E0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Table 1: </w:t>
            </w:r>
            <w:r w:rsidR="0085565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Comparison of 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demographic criteria of </w:t>
            </w:r>
            <w:r w:rsidR="0085565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Overseas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commercial</w:t>
            </w:r>
            <w:r w:rsidR="0085565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Transplanted</w:t>
            </w:r>
            <w:r w:rsidR="00924F4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(Group I) </w:t>
            </w:r>
            <w:r w:rsidR="0085565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and Locally Transplanted 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(Group II) groups. </w:t>
            </w:r>
          </w:p>
        </w:tc>
      </w:tr>
      <w:tr w:rsidR="00881340" w:rsidRPr="00881340" w14:paraId="1732ED66" w14:textId="77777777" w:rsidTr="00A240EF">
        <w:tc>
          <w:tcPr>
            <w:tcW w:w="3823" w:type="dxa"/>
          </w:tcPr>
          <w:p w14:paraId="477BA5EE" w14:textId="0E28B3A6" w:rsidR="00CF2E07" w:rsidRPr="00881340" w:rsidRDefault="00CF2E07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6" w:type="dxa"/>
          </w:tcPr>
          <w:p w14:paraId="6D998987" w14:textId="4EAEC01C" w:rsidR="00CF2E07" w:rsidRPr="00881340" w:rsidRDefault="00CF2E07" w:rsidP="006426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G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roup I</w:t>
            </w:r>
          </w:p>
          <w:p w14:paraId="02A22DD0" w14:textId="2BBC1F69" w:rsidR="00CF2E07" w:rsidRPr="00881340" w:rsidRDefault="006F2418" w:rsidP="006426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No= </w:t>
            </w:r>
            <w:r w:rsidR="00CF4995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96</w:t>
            </w:r>
          </w:p>
        </w:tc>
        <w:tc>
          <w:tcPr>
            <w:tcW w:w="2126" w:type="dxa"/>
          </w:tcPr>
          <w:p w14:paraId="5E923331" w14:textId="241ECB2E" w:rsidR="00890A8B" w:rsidRPr="00881340" w:rsidRDefault="00CF2E07" w:rsidP="006426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G</w:t>
            </w:r>
            <w:r w:rsidR="006F241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roup II</w:t>
            </w:r>
          </w:p>
          <w:p w14:paraId="29C2C109" w14:textId="0874CAFF" w:rsidR="00CF2E07" w:rsidRPr="00881340" w:rsidRDefault="006F2418" w:rsidP="006426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No= </w:t>
            </w:r>
            <w:r w:rsidR="008550F8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108</w:t>
            </w:r>
          </w:p>
        </w:tc>
        <w:tc>
          <w:tcPr>
            <w:tcW w:w="1460" w:type="dxa"/>
          </w:tcPr>
          <w:p w14:paraId="2F742EC4" w14:textId="77777777" w:rsidR="00CF2E07" w:rsidRPr="00881340" w:rsidRDefault="008F71C4" w:rsidP="006426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p-value</w:t>
            </w:r>
          </w:p>
        </w:tc>
      </w:tr>
      <w:tr w:rsidR="00881340" w:rsidRPr="00881340" w14:paraId="4ABF963F" w14:textId="77777777" w:rsidTr="00A240EF">
        <w:tc>
          <w:tcPr>
            <w:tcW w:w="3823" w:type="dxa"/>
          </w:tcPr>
          <w:p w14:paraId="17CA0D84" w14:textId="2A71970D" w:rsidR="00CF2E07" w:rsidRPr="00881340" w:rsidRDefault="00CF2E07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A</w:t>
            </w:r>
            <w:r w:rsidR="00642699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ge.</w:t>
            </w:r>
            <w:r w:rsidR="00642699" w:rsidRPr="008813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642699"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Mean ±SD. Yrs</w:t>
            </w:r>
            <w:r w:rsidR="00642699" w:rsidRPr="00881340">
              <w:rPr>
                <w:rFonts w:asciiTheme="majorBidi" w:hAnsiTheme="majorBidi" w:cstheme="majorBidi"/>
                <w:color w:val="000000" w:themeColor="text1"/>
              </w:rPr>
              <w:t>.</w:t>
            </w:r>
            <w:r w:rsidR="00A240EF" w:rsidRPr="00881340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2126" w:type="dxa"/>
          </w:tcPr>
          <w:p w14:paraId="3D7541EB" w14:textId="43FF012B" w:rsidR="00CF2E07" w:rsidRPr="00881340" w:rsidRDefault="00CF4995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54.3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 xml:space="preserve">± 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16.6</w:t>
            </w:r>
          </w:p>
        </w:tc>
        <w:tc>
          <w:tcPr>
            <w:tcW w:w="2126" w:type="dxa"/>
          </w:tcPr>
          <w:p w14:paraId="566E9A5A" w14:textId="2583BF35" w:rsidR="00CF2E07" w:rsidRPr="00881340" w:rsidRDefault="008550F8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48.</w:t>
            </w:r>
            <w:r w:rsidR="00642699" w:rsidRPr="00881340">
              <w:rPr>
                <w:rFonts w:asciiTheme="majorBidi" w:hAnsiTheme="majorBidi" w:cstheme="majorBidi"/>
                <w:color w:val="000000" w:themeColor="text1"/>
              </w:rPr>
              <w:t>7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16.2</w:t>
            </w:r>
          </w:p>
        </w:tc>
        <w:tc>
          <w:tcPr>
            <w:tcW w:w="1460" w:type="dxa"/>
          </w:tcPr>
          <w:p w14:paraId="6C24618F" w14:textId="4A4B264D" w:rsidR="00CF2E07" w:rsidRPr="00881340" w:rsidRDefault="008F71C4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0.01</w:t>
            </w:r>
          </w:p>
        </w:tc>
      </w:tr>
      <w:tr w:rsidR="00881340" w:rsidRPr="00881340" w14:paraId="35DCCE00" w14:textId="77777777" w:rsidTr="00A240EF">
        <w:tc>
          <w:tcPr>
            <w:tcW w:w="3823" w:type="dxa"/>
          </w:tcPr>
          <w:p w14:paraId="32F3CCEC" w14:textId="5ECDC72A" w:rsidR="00CF2E07" w:rsidRPr="00881340" w:rsidRDefault="00CF2E07" w:rsidP="00CF2E0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Gender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**</w:t>
            </w:r>
          </w:p>
          <w:p w14:paraId="4E095200" w14:textId="6BEF04F3" w:rsidR="00CF2E07" w:rsidRPr="00881340" w:rsidRDefault="00A70AF6" w:rsidP="00CF2E0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CF2E07"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Male</w:t>
            </w:r>
          </w:p>
          <w:p w14:paraId="569BA2CA" w14:textId="4B9DD20B" w:rsidR="00CF2E07" w:rsidRPr="00881340" w:rsidRDefault="00A70AF6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</w:t>
            </w:r>
            <w:r w:rsidR="00CF2E07"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Female</w:t>
            </w:r>
          </w:p>
        </w:tc>
        <w:tc>
          <w:tcPr>
            <w:tcW w:w="2126" w:type="dxa"/>
          </w:tcPr>
          <w:p w14:paraId="2BC10297" w14:textId="77777777" w:rsidR="00CF2E07" w:rsidRPr="00881340" w:rsidRDefault="00CF2E07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68D2137" w14:textId="77777777" w:rsidR="00CF2E07" w:rsidRPr="00881340" w:rsidRDefault="00CF4995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64 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66.6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  <w:p w14:paraId="0F4003F7" w14:textId="77777777" w:rsidR="00CF2E07" w:rsidRPr="00881340" w:rsidRDefault="00CF4995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32 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33.3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</w:tc>
        <w:tc>
          <w:tcPr>
            <w:tcW w:w="2126" w:type="dxa"/>
          </w:tcPr>
          <w:p w14:paraId="25E4CB10" w14:textId="77777777" w:rsidR="00CF2E07" w:rsidRPr="00881340" w:rsidRDefault="00CF2E07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554EDE5B" w14:textId="5689F1EC" w:rsidR="00CF2E07" w:rsidRPr="00881340" w:rsidRDefault="008550F8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67 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62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  <w:p w14:paraId="4DB53614" w14:textId="2EDA36CF" w:rsidR="00CF2E07" w:rsidRPr="00881340" w:rsidRDefault="008550F8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41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 xml:space="preserve"> (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="00A70AF6" w:rsidRPr="00881340">
              <w:rPr>
                <w:rFonts w:asciiTheme="majorBidi" w:hAnsiTheme="majorBidi" w:cstheme="majorBidi"/>
                <w:color w:val="000000" w:themeColor="text1"/>
              </w:rPr>
              <w:t>8</w:t>
            </w:r>
            <w:r w:rsidR="00CF2E07" w:rsidRPr="00881340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</w:tc>
        <w:tc>
          <w:tcPr>
            <w:tcW w:w="1460" w:type="dxa"/>
          </w:tcPr>
          <w:p w14:paraId="3BE8821F" w14:textId="77777777" w:rsidR="00CF2E07" w:rsidRPr="00881340" w:rsidRDefault="00CF2E07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61D4A578" w14:textId="25284078" w:rsidR="00CF2E07" w:rsidRPr="00881340" w:rsidRDefault="008F71C4" w:rsidP="00CF2E0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0.4</w:t>
            </w:r>
          </w:p>
        </w:tc>
      </w:tr>
      <w:tr w:rsidR="00881340" w:rsidRPr="00881340" w14:paraId="7C043790" w14:textId="77777777" w:rsidTr="00A240EF">
        <w:tc>
          <w:tcPr>
            <w:tcW w:w="3823" w:type="dxa"/>
          </w:tcPr>
          <w:p w14:paraId="0BE0DB9A" w14:textId="175E7977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BMI.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Kg/m</w:t>
            </w: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  <w:vertAlign w:val="superscript"/>
              </w:rPr>
              <w:t>2</w:t>
            </w:r>
            <w:r w:rsidR="00A240EF" w:rsidRPr="00881340">
              <w:rPr>
                <w:rFonts w:asciiTheme="majorBidi" w:hAnsiTheme="majorBidi" w:cstheme="majorBidi"/>
                <w:i/>
                <w:iCs/>
                <w:color w:val="000000" w:themeColor="text1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4C554902" w14:textId="6ED0E4B1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29 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3.8</w:t>
            </w:r>
          </w:p>
        </w:tc>
        <w:tc>
          <w:tcPr>
            <w:tcW w:w="2126" w:type="dxa"/>
          </w:tcPr>
          <w:p w14:paraId="7EDEB60D" w14:textId="5EE24512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27 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4.4</w:t>
            </w:r>
          </w:p>
        </w:tc>
        <w:tc>
          <w:tcPr>
            <w:tcW w:w="1460" w:type="dxa"/>
          </w:tcPr>
          <w:p w14:paraId="40FB193E" w14:textId="2980BD99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0.001</w:t>
            </w:r>
          </w:p>
        </w:tc>
      </w:tr>
      <w:tr w:rsidR="00881340" w:rsidRPr="00881340" w14:paraId="40D19C97" w14:textId="77777777" w:rsidTr="00A240EF">
        <w:tc>
          <w:tcPr>
            <w:tcW w:w="3823" w:type="dxa"/>
          </w:tcPr>
          <w:p w14:paraId="72D7B4EE" w14:textId="5FC5B9D6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Cause of renal failure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**</w:t>
            </w:r>
          </w:p>
          <w:p w14:paraId="584513FB" w14:textId="3729D4FB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 Diabetes</w:t>
            </w:r>
          </w:p>
          <w:p w14:paraId="6D1C7865" w14:textId="4A6EEA3B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Hypertension</w:t>
            </w:r>
          </w:p>
          <w:p w14:paraId="7843B053" w14:textId="057CA4A9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Both </w:t>
            </w:r>
          </w:p>
          <w:p w14:paraId="57D0673F" w14:textId="334CCF41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Polycystic kidney disease</w:t>
            </w:r>
          </w:p>
          <w:p w14:paraId="7115C8E8" w14:textId="24B7B866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others</w:t>
            </w:r>
          </w:p>
        </w:tc>
        <w:tc>
          <w:tcPr>
            <w:tcW w:w="2126" w:type="dxa"/>
          </w:tcPr>
          <w:p w14:paraId="6BC95122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53A7213" w14:textId="51E0F9F2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21 (21.8%)</w:t>
            </w:r>
          </w:p>
          <w:p w14:paraId="4E370BF5" w14:textId="7C846E61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52 (54.2%)</w:t>
            </w:r>
          </w:p>
          <w:p w14:paraId="56B34EFF" w14:textId="4DA50DD3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17 (17.8%)</w:t>
            </w:r>
          </w:p>
          <w:p w14:paraId="21890DE5" w14:textId="2465D214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 (1%)</w:t>
            </w:r>
          </w:p>
          <w:p w14:paraId="21E6C52A" w14:textId="2EA6D909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 (5.2%)</w:t>
            </w:r>
          </w:p>
        </w:tc>
        <w:tc>
          <w:tcPr>
            <w:tcW w:w="2126" w:type="dxa"/>
          </w:tcPr>
          <w:p w14:paraId="2D268DDD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3B1D1434" w14:textId="4D7A4956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26 (24%)</w:t>
            </w:r>
          </w:p>
          <w:p w14:paraId="659CDC37" w14:textId="72DC7E44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58 (54%)</w:t>
            </w:r>
          </w:p>
          <w:p w14:paraId="506F42F5" w14:textId="19C85E81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18 (16.5%)</w:t>
            </w:r>
          </w:p>
          <w:p w14:paraId="57688D64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4(3.7%)</w:t>
            </w:r>
          </w:p>
          <w:p w14:paraId="61050DBE" w14:textId="0B2FAD9E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2(1.8%)</w:t>
            </w:r>
          </w:p>
        </w:tc>
        <w:tc>
          <w:tcPr>
            <w:tcW w:w="1460" w:type="dxa"/>
          </w:tcPr>
          <w:p w14:paraId="638001CA" w14:textId="71686985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0.4</w:t>
            </w:r>
          </w:p>
        </w:tc>
      </w:tr>
      <w:tr w:rsidR="00881340" w:rsidRPr="00881340" w14:paraId="0A0AD640" w14:textId="77777777" w:rsidTr="00A240EF">
        <w:tc>
          <w:tcPr>
            <w:tcW w:w="3823" w:type="dxa"/>
          </w:tcPr>
          <w:p w14:paraId="44713083" w14:textId="57B10B3B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Type of Dialysis 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**</w:t>
            </w:r>
          </w:p>
          <w:p w14:paraId="455EDB65" w14:textId="26E227DB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HD</w:t>
            </w:r>
          </w:p>
          <w:p w14:paraId="6313884F" w14:textId="4D1FC04B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PD</w:t>
            </w:r>
          </w:p>
        </w:tc>
        <w:tc>
          <w:tcPr>
            <w:tcW w:w="2126" w:type="dxa"/>
          </w:tcPr>
          <w:p w14:paraId="7F6117A3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4AD4B95B" w14:textId="52FD341E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94 (98%)</w:t>
            </w:r>
          </w:p>
          <w:p w14:paraId="5DD7BCB0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(2%)</w:t>
            </w:r>
          </w:p>
        </w:tc>
        <w:tc>
          <w:tcPr>
            <w:tcW w:w="2126" w:type="dxa"/>
          </w:tcPr>
          <w:p w14:paraId="386E839B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02BB98B8" w14:textId="68366AA4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106 (98%)</w:t>
            </w:r>
          </w:p>
          <w:p w14:paraId="71DE824A" w14:textId="41997BDC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(2%)</w:t>
            </w:r>
          </w:p>
        </w:tc>
        <w:tc>
          <w:tcPr>
            <w:tcW w:w="1460" w:type="dxa"/>
          </w:tcPr>
          <w:p w14:paraId="2E8A4877" w14:textId="600E3486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0.9</w:t>
            </w:r>
          </w:p>
        </w:tc>
      </w:tr>
      <w:tr w:rsidR="00881340" w:rsidRPr="00881340" w14:paraId="266304F8" w14:textId="77777777" w:rsidTr="00A240EF">
        <w:tc>
          <w:tcPr>
            <w:tcW w:w="3823" w:type="dxa"/>
          </w:tcPr>
          <w:p w14:paraId="1A97D5E5" w14:textId="1D6E85D9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Duration of dialysis 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#</w:t>
            </w: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</w:p>
          <w:p w14:paraId="7B78E48B" w14:textId="5E3A9AE3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    Median/IQR. Yrs</w:t>
            </w:r>
          </w:p>
        </w:tc>
        <w:tc>
          <w:tcPr>
            <w:tcW w:w="2126" w:type="dxa"/>
          </w:tcPr>
          <w:p w14:paraId="67E4B309" w14:textId="6177EEB9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 (</w:t>
            </w:r>
            <w:r w:rsidR="00881340" w:rsidRPr="00881340">
              <w:rPr>
                <w:rFonts w:asciiTheme="majorBidi" w:hAnsiTheme="majorBidi" w:cstheme="majorBidi"/>
                <w:color w:val="000000" w:themeColor="text1"/>
              </w:rPr>
              <w:t>4/2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4BB55AED" w14:textId="484E4E88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</w:t>
            </w:r>
            <w:r w:rsidR="00881340" w:rsidRPr="00881340">
              <w:rPr>
                <w:rFonts w:asciiTheme="majorBidi" w:hAnsiTheme="majorBidi" w:cstheme="majorBidi"/>
                <w:color w:val="000000" w:themeColor="text1"/>
              </w:rPr>
              <w:t>2/2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  <w:tc>
          <w:tcPr>
            <w:tcW w:w="1460" w:type="dxa"/>
          </w:tcPr>
          <w:p w14:paraId="076E1D34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</w:tr>
      <w:tr w:rsidR="00881340" w:rsidRPr="00881340" w14:paraId="569F25D8" w14:textId="77777777" w:rsidTr="00830678">
        <w:tc>
          <w:tcPr>
            <w:tcW w:w="3823" w:type="dxa"/>
          </w:tcPr>
          <w:p w14:paraId="673156F5" w14:textId="77777777" w:rsidR="005F7C5A" w:rsidRPr="00881340" w:rsidRDefault="005F7C5A" w:rsidP="00830678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First transplantation</w:t>
            </w:r>
          </w:p>
          <w:p w14:paraId="6AE1D044" w14:textId="77777777" w:rsidR="005F7C5A" w:rsidRPr="00881340" w:rsidRDefault="005F7C5A" w:rsidP="00830678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Second transplantation </w:t>
            </w:r>
          </w:p>
        </w:tc>
        <w:tc>
          <w:tcPr>
            <w:tcW w:w="2126" w:type="dxa"/>
          </w:tcPr>
          <w:p w14:paraId="73FFA3AE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96(100%)</w:t>
            </w:r>
          </w:p>
          <w:p w14:paraId="31374877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14:paraId="30E3D99E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104(96.3%)</w:t>
            </w:r>
          </w:p>
          <w:p w14:paraId="30205AD1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4(3.7%)</w:t>
            </w:r>
          </w:p>
        </w:tc>
        <w:tc>
          <w:tcPr>
            <w:tcW w:w="1460" w:type="dxa"/>
          </w:tcPr>
          <w:p w14:paraId="6448C44A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0.12</w:t>
            </w:r>
          </w:p>
        </w:tc>
      </w:tr>
      <w:tr w:rsidR="00881340" w:rsidRPr="00881340" w14:paraId="57915B20" w14:textId="77777777" w:rsidTr="00A240EF">
        <w:tc>
          <w:tcPr>
            <w:tcW w:w="3823" w:type="dxa"/>
          </w:tcPr>
          <w:p w14:paraId="3FC276F6" w14:textId="77777777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Center of Transplant</w:t>
            </w:r>
          </w:p>
          <w:p w14:paraId="225A7F2E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China</w:t>
            </w:r>
          </w:p>
          <w:p w14:paraId="04CDC9F4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Egypt</w:t>
            </w:r>
          </w:p>
          <w:p w14:paraId="65C938A1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India</w:t>
            </w:r>
          </w:p>
          <w:p w14:paraId="738E7205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Jorden</w:t>
            </w:r>
          </w:p>
          <w:p w14:paraId="3AB91B7C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Pakistan</w:t>
            </w:r>
          </w:p>
          <w:p w14:paraId="6A602CA6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PHILIPINES</w:t>
            </w:r>
          </w:p>
          <w:p w14:paraId="069DDCE3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6" w:type="dxa"/>
          </w:tcPr>
          <w:p w14:paraId="712F9840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49F0BA66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8 (8.33%)</w:t>
            </w:r>
          </w:p>
          <w:p w14:paraId="332BAB4E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34 (35.41%)</w:t>
            </w:r>
          </w:p>
          <w:p w14:paraId="2D57976B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 (10.41%)</w:t>
            </w:r>
          </w:p>
          <w:p w14:paraId="1458B3AC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8 (8.33%)</w:t>
            </w:r>
          </w:p>
          <w:p w14:paraId="29F1921F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30 (31.25%)</w:t>
            </w:r>
          </w:p>
          <w:p w14:paraId="337F716D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 6 (6.25%)</w:t>
            </w:r>
          </w:p>
        </w:tc>
        <w:tc>
          <w:tcPr>
            <w:tcW w:w="2126" w:type="dxa"/>
          </w:tcPr>
          <w:p w14:paraId="3B2F24FC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1AAAAED7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1023909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460" w:type="dxa"/>
          </w:tcPr>
          <w:p w14:paraId="6D52DA52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1E8E63A4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</w:tr>
      <w:tr w:rsidR="00881340" w:rsidRPr="00881340" w14:paraId="579E86D5" w14:textId="77777777" w:rsidTr="00A240EF">
        <w:tc>
          <w:tcPr>
            <w:tcW w:w="3823" w:type="dxa"/>
          </w:tcPr>
          <w:p w14:paraId="7E61BE93" w14:textId="20F2A02F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Induction Immunosuppression 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**</w:t>
            </w:r>
          </w:p>
          <w:p w14:paraId="06D91972" w14:textId="1402D742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Basiliximab</w:t>
            </w:r>
          </w:p>
          <w:p w14:paraId="51B1F09F" w14:textId="4C08A869" w:rsidR="00594887" w:rsidRPr="00881340" w:rsidRDefault="00594887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ATG</w:t>
            </w:r>
          </w:p>
          <w:p w14:paraId="3268E52B" w14:textId="0331AF25" w:rsidR="00594887" w:rsidRPr="00881340" w:rsidRDefault="00594887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Unknown</w:t>
            </w: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14:paraId="2F7303BF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6A63843C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60(62.5%)</w:t>
            </w:r>
          </w:p>
          <w:p w14:paraId="06D4E770" w14:textId="2AF18CBB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25 (26%)</w:t>
            </w:r>
          </w:p>
          <w:p w14:paraId="30BF6DE8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11(11.5%)</w:t>
            </w:r>
          </w:p>
          <w:p w14:paraId="3AE83C4A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6" w:type="dxa"/>
          </w:tcPr>
          <w:p w14:paraId="7AF541AB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DE52559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103 (95.3%)</w:t>
            </w:r>
          </w:p>
          <w:p w14:paraId="4AD69448" w14:textId="277A88DA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 (4.7%)</w:t>
            </w:r>
          </w:p>
          <w:p w14:paraId="25037CE7" w14:textId="77777777" w:rsidR="00594887" w:rsidRPr="00881340" w:rsidRDefault="00594887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460" w:type="dxa"/>
          </w:tcPr>
          <w:p w14:paraId="7BD5E426" w14:textId="7145CEB8" w:rsidR="00594887" w:rsidRPr="00881340" w:rsidRDefault="00A637E3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0.01</w:t>
            </w:r>
          </w:p>
        </w:tc>
      </w:tr>
      <w:tr w:rsidR="00881340" w:rsidRPr="00881340" w14:paraId="5D6BB29E" w14:textId="77777777" w:rsidTr="00830678">
        <w:tc>
          <w:tcPr>
            <w:tcW w:w="3823" w:type="dxa"/>
          </w:tcPr>
          <w:p w14:paraId="258DF05F" w14:textId="77777777" w:rsidR="005F7C5A" w:rsidRPr="00881340" w:rsidRDefault="005F7C5A" w:rsidP="00830678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Length of hospital stay(days)</w:t>
            </w:r>
          </w:p>
        </w:tc>
        <w:tc>
          <w:tcPr>
            <w:tcW w:w="2126" w:type="dxa"/>
          </w:tcPr>
          <w:p w14:paraId="514B3D35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±5.1</w:t>
            </w:r>
          </w:p>
        </w:tc>
        <w:tc>
          <w:tcPr>
            <w:tcW w:w="2126" w:type="dxa"/>
          </w:tcPr>
          <w:p w14:paraId="4E780C25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±2.3</w:t>
            </w:r>
          </w:p>
        </w:tc>
        <w:tc>
          <w:tcPr>
            <w:tcW w:w="1460" w:type="dxa"/>
          </w:tcPr>
          <w:p w14:paraId="6E76C4E0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0.0001</w:t>
            </w:r>
          </w:p>
        </w:tc>
      </w:tr>
      <w:tr w:rsidR="00881340" w:rsidRPr="00881340" w14:paraId="60311373" w14:textId="77777777" w:rsidTr="00830678">
        <w:tc>
          <w:tcPr>
            <w:tcW w:w="3823" w:type="dxa"/>
          </w:tcPr>
          <w:p w14:paraId="1A49B9C9" w14:textId="77777777" w:rsidR="005F7C5A" w:rsidRPr="00881340" w:rsidRDefault="005F7C5A" w:rsidP="00830678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Graft Function</w:t>
            </w:r>
          </w:p>
          <w:p w14:paraId="19690134" w14:textId="77777777" w:rsidR="005F7C5A" w:rsidRPr="00881340" w:rsidRDefault="005F7C5A" w:rsidP="00830678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Immediate</w:t>
            </w:r>
          </w:p>
          <w:p w14:paraId="6C5FEFAB" w14:textId="77777777" w:rsidR="005F7C5A" w:rsidRPr="00881340" w:rsidRDefault="005F7C5A" w:rsidP="00830678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Slow Graft Function (SGF)</w:t>
            </w:r>
          </w:p>
          <w:p w14:paraId="377A73C6" w14:textId="77777777" w:rsidR="005F7C5A" w:rsidRPr="00881340" w:rsidRDefault="005F7C5A" w:rsidP="00830678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Delayed Graft Function (DGF)</w:t>
            </w:r>
          </w:p>
        </w:tc>
        <w:tc>
          <w:tcPr>
            <w:tcW w:w="2126" w:type="dxa"/>
          </w:tcPr>
          <w:p w14:paraId="6FB8481F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0BB3BB43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80(83.33%)</w:t>
            </w:r>
          </w:p>
          <w:p w14:paraId="09239F55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6(6.25%)</w:t>
            </w:r>
          </w:p>
          <w:p w14:paraId="36A436E1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54DA15A7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10(10.41%)</w:t>
            </w:r>
          </w:p>
        </w:tc>
        <w:tc>
          <w:tcPr>
            <w:tcW w:w="2126" w:type="dxa"/>
          </w:tcPr>
          <w:p w14:paraId="4D7D7F2F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62850DE8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101 (93.51%)</w:t>
            </w:r>
          </w:p>
          <w:p w14:paraId="25736356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6(5.55%)</w:t>
            </w:r>
          </w:p>
          <w:p w14:paraId="56B69CDA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36AC4365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1(0.92%)</w:t>
            </w:r>
          </w:p>
        </w:tc>
        <w:tc>
          <w:tcPr>
            <w:tcW w:w="1460" w:type="dxa"/>
          </w:tcPr>
          <w:p w14:paraId="09A23843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F550927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6C4CFA74" w14:textId="77777777" w:rsidR="005F7C5A" w:rsidRPr="00881340" w:rsidRDefault="005F7C5A" w:rsidP="0083067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0.01</w:t>
            </w:r>
          </w:p>
        </w:tc>
      </w:tr>
      <w:tr w:rsidR="00924F41" w:rsidRPr="00881340" w14:paraId="1B720DA0" w14:textId="77777777" w:rsidTr="00A240EF">
        <w:tc>
          <w:tcPr>
            <w:tcW w:w="3823" w:type="dxa"/>
          </w:tcPr>
          <w:p w14:paraId="3D989A73" w14:textId="3CC9C6F9" w:rsidR="00924F41" w:rsidRPr="00881340" w:rsidRDefault="00924F41" w:rsidP="0059488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Follow-up duration</w:t>
            </w:r>
            <w:r w:rsidR="00A240E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#</w:t>
            </w:r>
          </w:p>
          <w:p w14:paraId="761B9896" w14:textId="32C08440" w:rsidR="00924F41" w:rsidRPr="00881340" w:rsidRDefault="00924F41" w:rsidP="0059488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  </w:t>
            </w: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Median (IQR). Mo</w:t>
            </w:r>
          </w:p>
        </w:tc>
        <w:tc>
          <w:tcPr>
            <w:tcW w:w="2126" w:type="dxa"/>
          </w:tcPr>
          <w:p w14:paraId="3B73EDBB" w14:textId="77777777" w:rsidR="00924F41" w:rsidRPr="00881340" w:rsidRDefault="00924F41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1BB99912" w14:textId="7CE82E18" w:rsidR="00924F41" w:rsidRPr="00881340" w:rsidRDefault="00924F41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38(14-51)</w:t>
            </w:r>
          </w:p>
        </w:tc>
        <w:tc>
          <w:tcPr>
            <w:tcW w:w="2126" w:type="dxa"/>
          </w:tcPr>
          <w:p w14:paraId="34294F92" w14:textId="77777777" w:rsidR="00924F41" w:rsidRPr="00881340" w:rsidRDefault="00924F41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3A3214A4" w14:textId="6DDE1A5E" w:rsidR="00924F41" w:rsidRPr="00881340" w:rsidRDefault="00924F41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40 (29-52)</w:t>
            </w:r>
          </w:p>
        </w:tc>
        <w:tc>
          <w:tcPr>
            <w:tcW w:w="1460" w:type="dxa"/>
          </w:tcPr>
          <w:p w14:paraId="2E4EADE6" w14:textId="2E89D336" w:rsidR="00924F41" w:rsidRPr="00881340" w:rsidRDefault="00924F41" w:rsidP="0059488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0.8</w:t>
            </w:r>
          </w:p>
        </w:tc>
      </w:tr>
    </w:tbl>
    <w:p w14:paraId="1CA06D37" w14:textId="77777777" w:rsidR="00AC161E" w:rsidRPr="00881340" w:rsidRDefault="00AC161E" w:rsidP="00587D0D">
      <w:pPr>
        <w:rPr>
          <w:rFonts w:asciiTheme="majorBidi" w:hAnsiTheme="majorBidi" w:cstheme="majorBidi"/>
          <w:color w:val="000000" w:themeColor="text1"/>
        </w:rPr>
      </w:pPr>
    </w:p>
    <w:p w14:paraId="518A9EB0" w14:textId="77777777" w:rsidR="00985D2B" w:rsidRPr="00881340" w:rsidRDefault="00985D2B" w:rsidP="00985D2B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Theme="majorBidi" w:hAnsiTheme="majorBidi" w:cstheme="majorBidi"/>
          <w:color w:val="000000" w:themeColor="text1"/>
        </w:rPr>
      </w:pPr>
      <w:r w:rsidRPr="00881340">
        <w:rPr>
          <w:rFonts w:asciiTheme="majorBidi" w:hAnsiTheme="majorBidi" w:cstheme="majorBidi"/>
          <w:color w:val="000000" w:themeColor="text1"/>
        </w:rPr>
        <w:t>BMI: body mass index, ATG - anti-thymocyte globulin</w:t>
      </w:r>
    </w:p>
    <w:p w14:paraId="3EF8EEA2" w14:textId="2199E8D1" w:rsidR="00A31169" w:rsidRPr="00881340" w:rsidRDefault="00A240EF" w:rsidP="00881340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Theme="majorBidi" w:hAnsiTheme="majorBidi" w:cstheme="majorBidi"/>
          <w:color w:val="000000" w:themeColor="text1"/>
        </w:rPr>
      </w:pPr>
      <w:r w:rsidRPr="00881340">
        <w:rPr>
          <w:rFonts w:asciiTheme="majorBidi" w:hAnsiTheme="majorBidi" w:cstheme="majorBidi"/>
          <w:color w:val="000000" w:themeColor="text1"/>
        </w:rPr>
        <w:t># Mann-Whitney U test, * independent sample T</w:t>
      </w:r>
      <w:r w:rsidR="005F7C5A" w:rsidRPr="00881340">
        <w:rPr>
          <w:rFonts w:asciiTheme="majorBidi" w:hAnsiTheme="majorBidi" w:cstheme="majorBidi"/>
          <w:color w:val="000000" w:themeColor="text1"/>
        </w:rPr>
        <w:t>-</w:t>
      </w:r>
      <w:r w:rsidRPr="00881340">
        <w:rPr>
          <w:rFonts w:asciiTheme="majorBidi" w:hAnsiTheme="majorBidi" w:cstheme="majorBidi"/>
          <w:color w:val="000000" w:themeColor="text1"/>
        </w:rPr>
        <w:t xml:space="preserve">test, ** Chi-square </w:t>
      </w:r>
      <w:proofErr w:type="spellStart"/>
      <w:r w:rsidRPr="00881340">
        <w:rPr>
          <w:rFonts w:asciiTheme="majorBidi" w:hAnsiTheme="majorBidi" w:cstheme="majorBidi"/>
          <w:color w:val="000000" w:themeColor="text1"/>
        </w:rPr>
        <w:t>tes</w:t>
      </w:r>
      <w:proofErr w:type="spellEnd"/>
    </w:p>
    <w:p w14:paraId="6EE790D8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44ACA00F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397"/>
        <w:gridCol w:w="2268"/>
        <w:gridCol w:w="2127"/>
        <w:gridCol w:w="1743"/>
      </w:tblGrid>
      <w:tr w:rsidR="00881340" w:rsidRPr="00881340" w14:paraId="6D10053D" w14:textId="77777777" w:rsidTr="006E05B0">
        <w:tc>
          <w:tcPr>
            <w:tcW w:w="9535" w:type="dxa"/>
            <w:gridSpan w:val="4"/>
            <w:shd w:val="clear" w:color="auto" w:fill="E7E6E6" w:themeFill="background2"/>
          </w:tcPr>
          <w:p w14:paraId="2D854760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Table 2: Post Transplant Complications</w:t>
            </w:r>
          </w:p>
        </w:tc>
      </w:tr>
      <w:tr w:rsidR="00881340" w:rsidRPr="00881340" w14:paraId="5C09C83A" w14:textId="77777777" w:rsidTr="006D6D8F">
        <w:tc>
          <w:tcPr>
            <w:tcW w:w="3397" w:type="dxa"/>
          </w:tcPr>
          <w:p w14:paraId="1AA5ED6C" w14:textId="492E2104" w:rsidR="00855651" w:rsidRPr="00881340" w:rsidRDefault="00855651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268" w:type="dxa"/>
          </w:tcPr>
          <w:p w14:paraId="6A92103D" w14:textId="0FAD69EA" w:rsidR="00855651" w:rsidRPr="00881340" w:rsidRDefault="00855651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GROUP </w:t>
            </w:r>
            <w:r w:rsidR="006D6D8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</w:t>
            </w:r>
          </w:p>
          <w:p w14:paraId="2B6FE2D1" w14:textId="6CD1C763" w:rsidR="00855651" w:rsidRPr="00881340" w:rsidRDefault="00855651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</w:tcPr>
          <w:p w14:paraId="7E5D2DB6" w14:textId="111BA691" w:rsidR="00855651" w:rsidRPr="00881340" w:rsidRDefault="00855651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GROUP </w:t>
            </w:r>
            <w:r w:rsidR="006D6D8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II</w:t>
            </w:r>
          </w:p>
          <w:p w14:paraId="063C7D20" w14:textId="46DB2271" w:rsidR="00855651" w:rsidRPr="00881340" w:rsidRDefault="00855651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743" w:type="dxa"/>
          </w:tcPr>
          <w:p w14:paraId="5998F55D" w14:textId="5720FD13" w:rsidR="00855651" w:rsidRPr="00881340" w:rsidRDefault="006D6D8F" w:rsidP="006D6D8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 </w:t>
            </w:r>
            <w:r w:rsidR="00855651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value</w:t>
            </w:r>
          </w:p>
        </w:tc>
      </w:tr>
      <w:tr w:rsidR="00881340" w:rsidRPr="00881340" w14:paraId="7D781803" w14:textId="77777777" w:rsidTr="006D6D8F">
        <w:tc>
          <w:tcPr>
            <w:tcW w:w="3397" w:type="dxa"/>
          </w:tcPr>
          <w:p w14:paraId="7E5331EF" w14:textId="7627F78B" w:rsidR="000B4650" w:rsidRPr="00881340" w:rsidRDefault="006D6D8F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Surgical site infection (</w:t>
            </w:r>
            <w:r w:rsidR="000B4650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SSI</w:t>
            </w: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14:paraId="58AF87FF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8 (8.33%)</w:t>
            </w:r>
          </w:p>
        </w:tc>
        <w:tc>
          <w:tcPr>
            <w:tcW w:w="2127" w:type="dxa"/>
          </w:tcPr>
          <w:p w14:paraId="61012A4F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(1.85%)</w:t>
            </w:r>
          </w:p>
        </w:tc>
        <w:tc>
          <w:tcPr>
            <w:tcW w:w="1743" w:type="dxa"/>
          </w:tcPr>
          <w:p w14:paraId="04C10F64" w14:textId="76508189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</w:tr>
      <w:tr w:rsidR="00881340" w:rsidRPr="00881340" w14:paraId="05ACB263" w14:textId="77777777" w:rsidTr="006D6D8F">
        <w:tc>
          <w:tcPr>
            <w:tcW w:w="3397" w:type="dxa"/>
          </w:tcPr>
          <w:p w14:paraId="033E1D22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Collections</w:t>
            </w:r>
          </w:p>
        </w:tc>
        <w:tc>
          <w:tcPr>
            <w:tcW w:w="2268" w:type="dxa"/>
          </w:tcPr>
          <w:p w14:paraId="00F06684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7 (7.29%)</w:t>
            </w:r>
          </w:p>
        </w:tc>
        <w:tc>
          <w:tcPr>
            <w:tcW w:w="2127" w:type="dxa"/>
          </w:tcPr>
          <w:p w14:paraId="21997C2C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3 (2.77%)</w:t>
            </w:r>
          </w:p>
        </w:tc>
        <w:tc>
          <w:tcPr>
            <w:tcW w:w="1743" w:type="dxa"/>
          </w:tcPr>
          <w:p w14:paraId="183D6086" w14:textId="00C319E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0.1</w:t>
            </w:r>
          </w:p>
        </w:tc>
      </w:tr>
      <w:tr w:rsidR="00881340" w:rsidRPr="00881340" w14:paraId="404479D2" w14:textId="77777777" w:rsidTr="006D6D8F">
        <w:tc>
          <w:tcPr>
            <w:tcW w:w="3397" w:type="dxa"/>
          </w:tcPr>
          <w:p w14:paraId="4D44368D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Hematoma</w:t>
            </w:r>
          </w:p>
        </w:tc>
        <w:tc>
          <w:tcPr>
            <w:tcW w:w="2268" w:type="dxa"/>
          </w:tcPr>
          <w:p w14:paraId="4CED925B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11 (11.45%)</w:t>
            </w:r>
          </w:p>
        </w:tc>
        <w:tc>
          <w:tcPr>
            <w:tcW w:w="2127" w:type="dxa"/>
          </w:tcPr>
          <w:p w14:paraId="51148805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8 (7.4%)</w:t>
            </w:r>
          </w:p>
        </w:tc>
        <w:tc>
          <w:tcPr>
            <w:tcW w:w="1743" w:type="dxa"/>
          </w:tcPr>
          <w:p w14:paraId="1BB3154A" w14:textId="49EAAE64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0.3</w:t>
            </w:r>
          </w:p>
        </w:tc>
      </w:tr>
      <w:tr w:rsidR="00881340" w:rsidRPr="00881340" w14:paraId="052B5A20" w14:textId="77777777" w:rsidTr="006D6D8F">
        <w:tc>
          <w:tcPr>
            <w:tcW w:w="3397" w:type="dxa"/>
          </w:tcPr>
          <w:p w14:paraId="1E024123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Lymphocele</w:t>
            </w:r>
          </w:p>
        </w:tc>
        <w:tc>
          <w:tcPr>
            <w:tcW w:w="2268" w:type="dxa"/>
          </w:tcPr>
          <w:p w14:paraId="57899901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18 (18.75%)</w:t>
            </w:r>
          </w:p>
        </w:tc>
        <w:tc>
          <w:tcPr>
            <w:tcW w:w="2127" w:type="dxa"/>
          </w:tcPr>
          <w:p w14:paraId="54BFAB8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7 (6.48%)</w:t>
            </w:r>
          </w:p>
        </w:tc>
        <w:tc>
          <w:tcPr>
            <w:tcW w:w="1743" w:type="dxa"/>
          </w:tcPr>
          <w:p w14:paraId="58245706" w14:textId="4B3116CE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0.007</w:t>
            </w:r>
          </w:p>
        </w:tc>
      </w:tr>
      <w:tr w:rsidR="00881340" w:rsidRPr="00881340" w14:paraId="29382BA6" w14:textId="77777777" w:rsidTr="006D6D8F">
        <w:tc>
          <w:tcPr>
            <w:tcW w:w="3397" w:type="dxa"/>
          </w:tcPr>
          <w:p w14:paraId="6B2D220A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Incisional Hernia</w:t>
            </w:r>
          </w:p>
        </w:tc>
        <w:tc>
          <w:tcPr>
            <w:tcW w:w="2268" w:type="dxa"/>
          </w:tcPr>
          <w:p w14:paraId="3D7FBE1D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3 (3.12%)</w:t>
            </w:r>
          </w:p>
        </w:tc>
        <w:tc>
          <w:tcPr>
            <w:tcW w:w="2127" w:type="dxa"/>
          </w:tcPr>
          <w:p w14:paraId="68AD2856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 (0.92%)</w:t>
            </w:r>
          </w:p>
        </w:tc>
        <w:tc>
          <w:tcPr>
            <w:tcW w:w="1743" w:type="dxa"/>
          </w:tcPr>
          <w:p w14:paraId="55F16839" w14:textId="2B76961C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0.2</w:t>
            </w:r>
          </w:p>
        </w:tc>
      </w:tr>
      <w:tr w:rsidR="00881340" w:rsidRPr="00881340" w14:paraId="13D0A3E6" w14:textId="77777777" w:rsidTr="006D6D8F">
        <w:tc>
          <w:tcPr>
            <w:tcW w:w="3397" w:type="dxa"/>
          </w:tcPr>
          <w:p w14:paraId="121DDEDE" w14:textId="77777777" w:rsidR="006D6D8F" w:rsidRPr="00881340" w:rsidRDefault="006D6D8F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Acute rejection</w:t>
            </w:r>
          </w:p>
          <w:p w14:paraId="78F9EC1B" w14:textId="40FE52B8" w:rsidR="009C2343" w:rsidRPr="00881340" w:rsidRDefault="006D6D8F" w:rsidP="001A4664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Acute </w:t>
            </w:r>
            <w:r w:rsidR="009C2343"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Cellular rejection</w:t>
            </w:r>
          </w:p>
          <w:p w14:paraId="0915C884" w14:textId="77777777" w:rsidR="009C2343" w:rsidRPr="00881340" w:rsidRDefault="009C2343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i/>
                <w:iCs/>
                <w:color w:val="000000" w:themeColor="text1"/>
              </w:rPr>
              <w:t>Both cellular and ABMR</w:t>
            </w:r>
          </w:p>
        </w:tc>
        <w:tc>
          <w:tcPr>
            <w:tcW w:w="2268" w:type="dxa"/>
          </w:tcPr>
          <w:p w14:paraId="23BA2980" w14:textId="3C91FC45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7 (7.</w:t>
            </w:r>
            <w:r w:rsidR="001E384D" w:rsidRPr="00881340">
              <w:rPr>
                <w:rFonts w:asciiTheme="majorBidi" w:hAnsiTheme="majorBidi" w:cstheme="majorBidi"/>
                <w:color w:val="000000" w:themeColor="text1"/>
              </w:rPr>
              <w:t>3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%)</w:t>
            </w:r>
          </w:p>
          <w:p w14:paraId="487C1562" w14:textId="6DE08E3B" w:rsidR="009C2343" w:rsidRPr="00881340" w:rsidRDefault="009C2343" w:rsidP="006D6D8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  <w:p w14:paraId="5B4D3D2C" w14:textId="77777777" w:rsidR="009C2343" w:rsidRPr="00881340" w:rsidRDefault="009C234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2127" w:type="dxa"/>
          </w:tcPr>
          <w:p w14:paraId="3D30A264" w14:textId="4787A4DA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(1.8%)</w:t>
            </w:r>
          </w:p>
          <w:p w14:paraId="6780AA7F" w14:textId="2E7A6B1A" w:rsidR="009C2343" w:rsidRPr="00881340" w:rsidRDefault="009C2343" w:rsidP="006D6D8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  <w:p w14:paraId="4E19BE33" w14:textId="77777777" w:rsidR="009C2343" w:rsidRPr="00881340" w:rsidRDefault="009C234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4CA2923A" w14:textId="7F698D3B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0.05</w:t>
            </w:r>
          </w:p>
        </w:tc>
      </w:tr>
      <w:tr w:rsidR="00881340" w:rsidRPr="00881340" w14:paraId="41BF6424" w14:textId="77777777" w:rsidTr="006D6D8F">
        <w:tc>
          <w:tcPr>
            <w:tcW w:w="3397" w:type="dxa"/>
          </w:tcPr>
          <w:p w14:paraId="462C6673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Postoperative urine leak</w:t>
            </w:r>
          </w:p>
          <w:p w14:paraId="306336F3" w14:textId="25EB2BAD" w:rsidR="006D6D8F" w:rsidRPr="00881340" w:rsidRDefault="000B4650" w:rsidP="0088134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Ureteric re</w:t>
            </w:r>
            <w:r w:rsidR="006D6D8F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proofErr w:type="spellStart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implanation</w:t>
            </w:r>
            <w:proofErr w:type="spellEnd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14:paraId="693FD4B4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1(1%)</w:t>
            </w:r>
          </w:p>
          <w:p w14:paraId="50CFE1B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1(1%)</w:t>
            </w:r>
          </w:p>
        </w:tc>
        <w:tc>
          <w:tcPr>
            <w:tcW w:w="2127" w:type="dxa"/>
          </w:tcPr>
          <w:p w14:paraId="52133200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457201E4" w14:textId="57544A0D" w:rsidR="000B4650" w:rsidRPr="00881340" w:rsidRDefault="00A637E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0.22</w:t>
            </w:r>
          </w:p>
        </w:tc>
      </w:tr>
      <w:tr w:rsidR="00881340" w:rsidRPr="00881340" w14:paraId="69AB9439" w14:textId="77777777" w:rsidTr="006D6D8F">
        <w:tc>
          <w:tcPr>
            <w:tcW w:w="3397" w:type="dxa"/>
          </w:tcPr>
          <w:p w14:paraId="66718A86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Chronic allograft nephropathy</w:t>
            </w:r>
          </w:p>
        </w:tc>
        <w:tc>
          <w:tcPr>
            <w:tcW w:w="2268" w:type="dxa"/>
          </w:tcPr>
          <w:p w14:paraId="2CDC2187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4(4.16%)</w:t>
            </w:r>
          </w:p>
        </w:tc>
        <w:tc>
          <w:tcPr>
            <w:tcW w:w="2127" w:type="dxa"/>
          </w:tcPr>
          <w:p w14:paraId="13FF12A2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3B7A9B7B" w14:textId="02EE7F38" w:rsidR="000B4650" w:rsidRPr="00881340" w:rsidRDefault="00A637E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</w:tc>
      </w:tr>
      <w:tr w:rsidR="00881340" w:rsidRPr="00881340" w14:paraId="334C3FE6" w14:textId="77777777" w:rsidTr="006E05B0">
        <w:tc>
          <w:tcPr>
            <w:tcW w:w="9535" w:type="dxa"/>
            <w:gridSpan w:val="4"/>
            <w:shd w:val="clear" w:color="auto" w:fill="E7E6E6" w:themeFill="background2"/>
          </w:tcPr>
          <w:p w14:paraId="7662470A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Infections</w:t>
            </w:r>
          </w:p>
        </w:tc>
      </w:tr>
      <w:tr w:rsidR="00881340" w:rsidRPr="00881340" w14:paraId="51B51426" w14:textId="77777777" w:rsidTr="006D6D8F">
        <w:tc>
          <w:tcPr>
            <w:tcW w:w="3397" w:type="dxa"/>
          </w:tcPr>
          <w:p w14:paraId="0F3C1860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UTI</w:t>
            </w:r>
          </w:p>
        </w:tc>
        <w:tc>
          <w:tcPr>
            <w:tcW w:w="2268" w:type="dxa"/>
          </w:tcPr>
          <w:p w14:paraId="0F7FC8BC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12 (12.5%)</w:t>
            </w:r>
          </w:p>
        </w:tc>
        <w:tc>
          <w:tcPr>
            <w:tcW w:w="2127" w:type="dxa"/>
          </w:tcPr>
          <w:p w14:paraId="34448E11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(1.8%)</w:t>
            </w:r>
          </w:p>
        </w:tc>
        <w:tc>
          <w:tcPr>
            <w:tcW w:w="1743" w:type="dxa"/>
          </w:tcPr>
          <w:p w14:paraId="450AFDBD" w14:textId="257075C1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0.002</w:t>
            </w:r>
          </w:p>
        </w:tc>
      </w:tr>
      <w:tr w:rsidR="00881340" w:rsidRPr="00881340" w14:paraId="039FE7EF" w14:textId="77777777" w:rsidTr="006D6D8F">
        <w:tc>
          <w:tcPr>
            <w:tcW w:w="3397" w:type="dxa"/>
          </w:tcPr>
          <w:p w14:paraId="2AD2E380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CMV</w:t>
            </w:r>
          </w:p>
        </w:tc>
        <w:tc>
          <w:tcPr>
            <w:tcW w:w="2268" w:type="dxa"/>
          </w:tcPr>
          <w:p w14:paraId="776E7C57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3(3.12%)</w:t>
            </w:r>
          </w:p>
        </w:tc>
        <w:tc>
          <w:tcPr>
            <w:tcW w:w="2127" w:type="dxa"/>
          </w:tcPr>
          <w:p w14:paraId="64A50373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 xml:space="preserve">0 </w:t>
            </w:r>
          </w:p>
        </w:tc>
        <w:tc>
          <w:tcPr>
            <w:tcW w:w="1743" w:type="dxa"/>
          </w:tcPr>
          <w:p w14:paraId="298237B5" w14:textId="5F3B1EFF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0.1</w:t>
            </w:r>
          </w:p>
        </w:tc>
      </w:tr>
      <w:tr w:rsidR="00881340" w:rsidRPr="00881340" w14:paraId="3BE1BA7B" w14:textId="77777777" w:rsidTr="006D6D8F">
        <w:tc>
          <w:tcPr>
            <w:tcW w:w="3397" w:type="dxa"/>
          </w:tcPr>
          <w:p w14:paraId="289172C0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BKV</w:t>
            </w:r>
          </w:p>
        </w:tc>
        <w:tc>
          <w:tcPr>
            <w:tcW w:w="2268" w:type="dxa"/>
          </w:tcPr>
          <w:p w14:paraId="6EEBE8B1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2 (2.0%)</w:t>
            </w:r>
          </w:p>
        </w:tc>
        <w:tc>
          <w:tcPr>
            <w:tcW w:w="2127" w:type="dxa"/>
          </w:tcPr>
          <w:p w14:paraId="6B4AD04D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 (0.9%)</w:t>
            </w:r>
          </w:p>
        </w:tc>
        <w:tc>
          <w:tcPr>
            <w:tcW w:w="1743" w:type="dxa"/>
          </w:tcPr>
          <w:p w14:paraId="3025F982" w14:textId="6206252A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0.4</w:t>
            </w:r>
          </w:p>
        </w:tc>
      </w:tr>
      <w:tr w:rsidR="00881340" w:rsidRPr="00881340" w14:paraId="73402633" w14:textId="77777777" w:rsidTr="006D6D8F">
        <w:tc>
          <w:tcPr>
            <w:tcW w:w="3397" w:type="dxa"/>
          </w:tcPr>
          <w:p w14:paraId="5DBBDABF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EBV</w:t>
            </w:r>
          </w:p>
        </w:tc>
        <w:tc>
          <w:tcPr>
            <w:tcW w:w="2268" w:type="dxa"/>
          </w:tcPr>
          <w:p w14:paraId="0AC3B7F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27" w:type="dxa"/>
          </w:tcPr>
          <w:p w14:paraId="11754BC3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5BE820D3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</w:tr>
      <w:tr w:rsidR="00881340" w:rsidRPr="00881340" w14:paraId="77FFB79F" w14:textId="77777777" w:rsidTr="006D6D8F">
        <w:tc>
          <w:tcPr>
            <w:tcW w:w="3397" w:type="dxa"/>
          </w:tcPr>
          <w:p w14:paraId="7F0673C6" w14:textId="4C16C262" w:rsidR="000B4650" w:rsidRPr="00881340" w:rsidRDefault="001E384D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HBV</w:t>
            </w:r>
          </w:p>
        </w:tc>
        <w:tc>
          <w:tcPr>
            <w:tcW w:w="2268" w:type="dxa"/>
          </w:tcPr>
          <w:p w14:paraId="35947FDF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3(3.12%)</w:t>
            </w:r>
          </w:p>
        </w:tc>
        <w:tc>
          <w:tcPr>
            <w:tcW w:w="2127" w:type="dxa"/>
          </w:tcPr>
          <w:p w14:paraId="1CFA5B1E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4B863DDA" w14:textId="1CED999B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0.1</w:t>
            </w:r>
          </w:p>
        </w:tc>
      </w:tr>
      <w:tr w:rsidR="00881340" w:rsidRPr="00881340" w14:paraId="05BC8396" w14:textId="77777777" w:rsidTr="006D6D8F">
        <w:tc>
          <w:tcPr>
            <w:tcW w:w="3397" w:type="dxa"/>
          </w:tcPr>
          <w:p w14:paraId="28345064" w14:textId="39F5C325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H</w:t>
            </w:r>
            <w:r w:rsidR="001E384D"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CV</w:t>
            </w:r>
          </w:p>
        </w:tc>
        <w:tc>
          <w:tcPr>
            <w:tcW w:w="2268" w:type="dxa"/>
          </w:tcPr>
          <w:p w14:paraId="79FCC917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1(1.04%)</w:t>
            </w:r>
          </w:p>
        </w:tc>
        <w:tc>
          <w:tcPr>
            <w:tcW w:w="2127" w:type="dxa"/>
          </w:tcPr>
          <w:p w14:paraId="71BB837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1(0.9%)</w:t>
            </w:r>
          </w:p>
        </w:tc>
        <w:tc>
          <w:tcPr>
            <w:tcW w:w="1743" w:type="dxa"/>
          </w:tcPr>
          <w:p w14:paraId="41AF8635" w14:textId="14E51F50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0.9</w:t>
            </w:r>
          </w:p>
        </w:tc>
      </w:tr>
      <w:tr w:rsidR="00881340" w:rsidRPr="00881340" w14:paraId="14024734" w14:textId="77777777" w:rsidTr="006D6D8F">
        <w:tc>
          <w:tcPr>
            <w:tcW w:w="3397" w:type="dxa"/>
          </w:tcPr>
          <w:p w14:paraId="2C10CD49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HIV</w:t>
            </w:r>
          </w:p>
        </w:tc>
        <w:tc>
          <w:tcPr>
            <w:tcW w:w="2268" w:type="dxa"/>
          </w:tcPr>
          <w:p w14:paraId="1BA0416A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27" w:type="dxa"/>
          </w:tcPr>
          <w:p w14:paraId="6DFA3574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32E19AF4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</w:tr>
      <w:tr w:rsidR="00881340" w:rsidRPr="00881340" w14:paraId="649DAD72" w14:textId="77777777" w:rsidTr="006D6D8F">
        <w:tc>
          <w:tcPr>
            <w:tcW w:w="3397" w:type="dxa"/>
          </w:tcPr>
          <w:p w14:paraId="36725116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proofErr w:type="spellStart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Post transplant</w:t>
            </w:r>
            <w:proofErr w:type="spellEnd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malignancy</w:t>
            </w:r>
          </w:p>
        </w:tc>
        <w:tc>
          <w:tcPr>
            <w:tcW w:w="2268" w:type="dxa"/>
          </w:tcPr>
          <w:p w14:paraId="5A9D7F80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2127" w:type="dxa"/>
          </w:tcPr>
          <w:p w14:paraId="6731286A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63E85F52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N/A</w:t>
            </w:r>
          </w:p>
        </w:tc>
      </w:tr>
      <w:tr w:rsidR="00881340" w:rsidRPr="00881340" w14:paraId="28753C8B" w14:textId="77777777" w:rsidTr="006D6D8F">
        <w:tc>
          <w:tcPr>
            <w:tcW w:w="3397" w:type="dxa"/>
          </w:tcPr>
          <w:p w14:paraId="1013D465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New onset diabetes</w:t>
            </w:r>
          </w:p>
        </w:tc>
        <w:tc>
          <w:tcPr>
            <w:tcW w:w="2268" w:type="dxa"/>
          </w:tcPr>
          <w:p w14:paraId="63C7E255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13(%)</w:t>
            </w:r>
          </w:p>
        </w:tc>
        <w:tc>
          <w:tcPr>
            <w:tcW w:w="2127" w:type="dxa"/>
          </w:tcPr>
          <w:p w14:paraId="0642C733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 (8.33%)</w:t>
            </w:r>
          </w:p>
        </w:tc>
        <w:tc>
          <w:tcPr>
            <w:tcW w:w="1743" w:type="dxa"/>
          </w:tcPr>
          <w:p w14:paraId="4AE0ADB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0.231</w:t>
            </w:r>
          </w:p>
        </w:tc>
      </w:tr>
      <w:tr w:rsidR="00881340" w:rsidRPr="00881340" w14:paraId="75177D24" w14:textId="77777777" w:rsidTr="006D6D8F">
        <w:tc>
          <w:tcPr>
            <w:tcW w:w="3397" w:type="dxa"/>
          </w:tcPr>
          <w:p w14:paraId="34A06C06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1 year </w:t>
            </w:r>
            <w:proofErr w:type="spellStart"/>
            <w:proofErr w:type="gramStart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s.creatinine</w:t>
            </w:r>
            <w:proofErr w:type="spellEnd"/>
            <w:proofErr w:type="gramEnd"/>
          </w:p>
          <w:p w14:paraId="095CFF9E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</w:tcPr>
          <w:p w14:paraId="4FC71748" w14:textId="7CA3F09B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112.61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44.56</w:t>
            </w:r>
          </w:p>
          <w:p w14:paraId="23D4F88E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7" w:type="dxa"/>
          </w:tcPr>
          <w:p w14:paraId="3C50196E" w14:textId="385270E1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91.74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 xml:space="preserve">± 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29.85</w:t>
            </w:r>
          </w:p>
        </w:tc>
        <w:tc>
          <w:tcPr>
            <w:tcW w:w="1743" w:type="dxa"/>
          </w:tcPr>
          <w:p w14:paraId="67EC737D" w14:textId="1C04DDA1" w:rsidR="000B4650" w:rsidRPr="00881340" w:rsidRDefault="00A637E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0.0001</w:t>
            </w:r>
          </w:p>
        </w:tc>
      </w:tr>
      <w:tr w:rsidR="00881340" w:rsidRPr="00881340" w14:paraId="0A9A4ACF" w14:textId="77777777" w:rsidTr="006D6D8F">
        <w:tc>
          <w:tcPr>
            <w:tcW w:w="3397" w:type="dxa"/>
          </w:tcPr>
          <w:p w14:paraId="2128BC26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5 year </w:t>
            </w:r>
            <w:proofErr w:type="spellStart"/>
            <w:proofErr w:type="gramStart"/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s.creatinine</w:t>
            </w:r>
            <w:proofErr w:type="spellEnd"/>
            <w:proofErr w:type="gramEnd"/>
          </w:p>
          <w:p w14:paraId="32C6D133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</w:tcPr>
          <w:p w14:paraId="105471BD" w14:textId="51BF7B03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142.28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±34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.59</w:t>
            </w:r>
          </w:p>
          <w:p w14:paraId="129C1BD5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27" w:type="dxa"/>
          </w:tcPr>
          <w:p w14:paraId="09E46863" w14:textId="0B4B0D70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111.06</w:t>
            </w: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± 22</w:t>
            </w:r>
            <w:r w:rsidRPr="00881340">
              <w:rPr>
                <w:rFonts w:asciiTheme="majorBidi" w:hAnsiTheme="majorBidi" w:cstheme="majorBidi"/>
                <w:color w:val="000000" w:themeColor="text1"/>
              </w:rPr>
              <w:t>.51</w:t>
            </w:r>
          </w:p>
        </w:tc>
        <w:tc>
          <w:tcPr>
            <w:tcW w:w="1743" w:type="dxa"/>
          </w:tcPr>
          <w:p w14:paraId="1A8565AD" w14:textId="7D60706F" w:rsidR="000B4650" w:rsidRPr="00881340" w:rsidRDefault="00A637E3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0.0001</w:t>
            </w:r>
          </w:p>
        </w:tc>
      </w:tr>
      <w:tr w:rsidR="00881340" w:rsidRPr="00881340" w14:paraId="5CC3333F" w14:textId="77777777" w:rsidTr="006D6D8F">
        <w:tc>
          <w:tcPr>
            <w:tcW w:w="3397" w:type="dxa"/>
          </w:tcPr>
          <w:p w14:paraId="5C349A13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1 year patient survival</w:t>
            </w:r>
          </w:p>
          <w:p w14:paraId="6907B18D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Alive</w:t>
            </w:r>
          </w:p>
          <w:p w14:paraId="67336894" w14:textId="77777777" w:rsidR="000B4650" w:rsidRPr="00881340" w:rsidRDefault="000B4650" w:rsidP="001A4664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Dead</w:t>
            </w:r>
          </w:p>
          <w:p w14:paraId="3A3FE75C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b/>
                <w:bCs/>
                <w:color w:val="000000" w:themeColor="text1"/>
              </w:rPr>
              <w:t>Death with functioning graft</w:t>
            </w:r>
          </w:p>
        </w:tc>
        <w:tc>
          <w:tcPr>
            <w:tcW w:w="2268" w:type="dxa"/>
          </w:tcPr>
          <w:p w14:paraId="409B75FC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270A1BEA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91 (94.8%)</w:t>
            </w:r>
          </w:p>
          <w:p w14:paraId="49DDB1E7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5 (5.2%)</w:t>
            </w:r>
          </w:p>
          <w:p w14:paraId="58FED936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4(4.2%)</w:t>
            </w:r>
          </w:p>
        </w:tc>
        <w:tc>
          <w:tcPr>
            <w:tcW w:w="2127" w:type="dxa"/>
          </w:tcPr>
          <w:p w14:paraId="43DFD4D8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7CF52F57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108 (100%)</w:t>
            </w:r>
          </w:p>
          <w:p w14:paraId="65262ABE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</w:rPr>
              <w:t>0</w:t>
            </w:r>
          </w:p>
        </w:tc>
        <w:tc>
          <w:tcPr>
            <w:tcW w:w="1743" w:type="dxa"/>
          </w:tcPr>
          <w:p w14:paraId="0442AAE5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14:paraId="0CA2CDF0" w14:textId="77777777" w:rsidR="000B4650" w:rsidRPr="00881340" w:rsidRDefault="000B4650" w:rsidP="001A4664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881340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 xml:space="preserve"> 0.0167</w:t>
            </w:r>
          </w:p>
        </w:tc>
      </w:tr>
    </w:tbl>
    <w:p w14:paraId="4791E788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436C189C" w14:textId="7E7D744F" w:rsidR="00A31169" w:rsidRPr="00881340" w:rsidRDefault="00985D2B" w:rsidP="00985D2B">
      <w:pPr>
        <w:rPr>
          <w:rFonts w:asciiTheme="majorBidi" w:hAnsiTheme="majorBidi" w:cstheme="majorBidi"/>
          <w:color w:val="000000" w:themeColor="text1"/>
        </w:rPr>
      </w:pPr>
      <w:r w:rsidRPr="00881340">
        <w:rPr>
          <w:rFonts w:asciiTheme="majorBidi" w:hAnsiTheme="majorBidi" w:cstheme="majorBidi"/>
          <w:color w:val="000000" w:themeColor="text1"/>
        </w:rPr>
        <w:t xml:space="preserve">SSI: surgical site infections, CMV: </w:t>
      </w:r>
      <w:proofErr w:type="spellStart"/>
      <w:r w:rsidRPr="00881340">
        <w:rPr>
          <w:rFonts w:asciiTheme="majorBidi" w:hAnsiTheme="majorBidi" w:cstheme="majorBidi"/>
          <w:color w:val="000000" w:themeColor="text1"/>
        </w:rPr>
        <w:t>cytomegalo</w:t>
      </w:r>
      <w:proofErr w:type="spellEnd"/>
      <w:r w:rsidRPr="00881340">
        <w:rPr>
          <w:rFonts w:asciiTheme="majorBidi" w:hAnsiTheme="majorBidi" w:cstheme="majorBidi"/>
          <w:color w:val="000000" w:themeColor="text1"/>
        </w:rPr>
        <w:t xml:space="preserve"> virus, BKV: polyomavirus, EBV: Epstein Barr virus, hep: hepatitis, HIV: </w:t>
      </w:r>
      <w:r w:rsidRPr="0088134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hd w:val="clear" w:color="auto" w:fill="FFFFFF"/>
        </w:rPr>
        <w:t>human immunodeficiency virus</w:t>
      </w:r>
    </w:p>
    <w:p w14:paraId="24F8E819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7BECCF3C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46D72DED" w14:textId="77777777" w:rsidR="00A31169" w:rsidRPr="00881340" w:rsidRDefault="00A31169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4809C420" w14:textId="77777777" w:rsidR="009C2343" w:rsidRPr="00881340" w:rsidRDefault="009C2343" w:rsidP="00587D0D">
      <w:pPr>
        <w:rPr>
          <w:rFonts w:asciiTheme="majorBidi" w:hAnsiTheme="majorBidi" w:cstheme="majorBidi"/>
          <w:b/>
          <w:bCs/>
          <w:color w:val="000000" w:themeColor="text1"/>
        </w:rPr>
      </w:pPr>
    </w:p>
    <w:p w14:paraId="0EFD2C12" w14:textId="77777777" w:rsidR="005761B8" w:rsidRPr="00881340" w:rsidRDefault="005761B8" w:rsidP="00587D0D">
      <w:pPr>
        <w:rPr>
          <w:rFonts w:asciiTheme="majorBidi" w:hAnsiTheme="majorBidi" w:cstheme="majorBidi"/>
          <w:color w:val="000000" w:themeColor="text1"/>
        </w:rPr>
      </w:pPr>
    </w:p>
    <w:p w14:paraId="219071FA" w14:textId="77777777" w:rsidR="005761B8" w:rsidRPr="00881340" w:rsidRDefault="005761B8" w:rsidP="00587D0D">
      <w:pPr>
        <w:rPr>
          <w:rFonts w:asciiTheme="majorBidi" w:hAnsiTheme="majorBidi" w:cstheme="majorBidi"/>
          <w:color w:val="000000" w:themeColor="text1"/>
        </w:rPr>
      </w:pPr>
    </w:p>
    <w:p w14:paraId="3D714994" w14:textId="52A8A292" w:rsidR="005761B8" w:rsidRPr="00881340" w:rsidRDefault="005761B8" w:rsidP="00587D0D">
      <w:pPr>
        <w:rPr>
          <w:rFonts w:asciiTheme="majorBidi" w:hAnsiTheme="majorBidi" w:cstheme="majorBidi"/>
          <w:color w:val="000000" w:themeColor="text1"/>
        </w:rPr>
      </w:pPr>
    </w:p>
    <w:p w14:paraId="3E2090BA" w14:textId="77777777" w:rsidR="005761B8" w:rsidRPr="00881340" w:rsidRDefault="005761B8" w:rsidP="00587D0D">
      <w:pPr>
        <w:rPr>
          <w:rFonts w:asciiTheme="majorBidi" w:hAnsiTheme="majorBidi" w:cstheme="majorBidi"/>
          <w:color w:val="000000" w:themeColor="text1"/>
        </w:rPr>
      </w:pPr>
    </w:p>
    <w:p w14:paraId="6E200A9B" w14:textId="4A722C19" w:rsidR="00B97353" w:rsidRPr="00881340" w:rsidRDefault="00B97353" w:rsidP="00B97353">
      <w:pPr>
        <w:rPr>
          <w:rFonts w:asciiTheme="majorBidi" w:hAnsiTheme="majorBidi" w:cstheme="majorBidi"/>
          <w:color w:val="000000" w:themeColor="text1"/>
        </w:rPr>
      </w:pPr>
    </w:p>
    <w:sectPr w:rsidR="00B97353" w:rsidRPr="00881340" w:rsidSect="00B25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A2B6A"/>
    <w:multiLevelType w:val="hybridMultilevel"/>
    <w:tmpl w:val="882EC524"/>
    <w:lvl w:ilvl="0" w:tplc="6EF29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D0D"/>
    <w:rsid w:val="000175CD"/>
    <w:rsid w:val="000303FB"/>
    <w:rsid w:val="00052DD6"/>
    <w:rsid w:val="000B4650"/>
    <w:rsid w:val="000C7EC6"/>
    <w:rsid w:val="00100F33"/>
    <w:rsid w:val="00104EF4"/>
    <w:rsid w:val="00123DC9"/>
    <w:rsid w:val="00153F22"/>
    <w:rsid w:val="00163F68"/>
    <w:rsid w:val="00180367"/>
    <w:rsid w:val="001B11AA"/>
    <w:rsid w:val="001B5C0D"/>
    <w:rsid w:val="001E384D"/>
    <w:rsid w:val="002265F8"/>
    <w:rsid w:val="00276909"/>
    <w:rsid w:val="00290F4F"/>
    <w:rsid w:val="00292EEA"/>
    <w:rsid w:val="002A329D"/>
    <w:rsid w:val="002F2CB3"/>
    <w:rsid w:val="00340CCF"/>
    <w:rsid w:val="0038134A"/>
    <w:rsid w:val="003A79B7"/>
    <w:rsid w:val="003B0BEF"/>
    <w:rsid w:val="003B4DC3"/>
    <w:rsid w:val="00407BBB"/>
    <w:rsid w:val="00451098"/>
    <w:rsid w:val="00473446"/>
    <w:rsid w:val="004C5A9F"/>
    <w:rsid w:val="005126E2"/>
    <w:rsid w:val="0053602B"/>
    <w:rsid w:val="005761B8"/>
    <w:rsid w:val="00577C8C"/>
    <w:rsid w:val="00587D0D"/>
    <w:rsid w:val="00594887"/>
    <w:rsid w:val="005C6C55"/>
    <w:rsid w:val="005D6AC3"/>
    <w:rsid w:val="005F7C5A"/>
    <w:rsid w:val="00642699"/>
    <w:rsid w:val="00646408"/>
    <w:rsid w:val="00661015"/>
    <w:rsid w:val="00675AA1"/>
    <w:rsid w:val="006C0F3F"/>
    <w:rsid w:val="006C1BF8"/>
    <w:rsid w:val="006C4971"/>
    <w:rsid w:val="006C513B"/>
    <w:rsid w:val="006D6D8F"/>
    <w:rsid w:val="006E05B0"/>
    <w:rsid w:val="006F2418"/>
    <w:rsid w:val="00717062"/>
    <w:rsid w:val="00722A3D"/>
    <w:rsid w:val="0077411E"/>
    <w:rsid w:val="007C272D"/>
    <w:rsid w:val="007F3955"/>
    <w:rsid w:val="008029C6"/>
    <w:rsid w:val="0082700C"/>
    <w:rsid w:val="008331EA"/>
    <w:rsid w:val="00841FBA"/>
    <w:rsid w:val="008550F8"/>
    <w:rsid w:val="00855651"/>
    <w:rsid w:val="008705B7"/>
    <w:rsid w:val="00877279"/>
    <w:rsid w:val="00881340"/>
    <w:rsid w:val="00890A8B"/>
    <w:rsid w:val="008A53E1"/>
    <w:rsid w:val="008C1DFE"/>
    <w:rsid w:val="008F71C4"/>
    <w:rsid w:val="00924F41"/>
    <w:rsid w:val="00925E04"/>
    <w:rsid w:val="00985D2B"/>
    <w:rsid w:val="00990D73"/>
    <w:rsid w:val="009C2343"/>
    <w:rsid w:val="009C3719"/>
    <w:rsid w:val="009E31B6"/>
    <w:rsid w:val="00A240EF"/>
    <w:rsid w:val="00A31169"/>
    <w:rsid w:val="00A637E3"/>
    <w:rsid w:val="00A70AF6"/>
    <w:rsid w:val="00AA611B"/>
    <w:rsid w:val="00AC161E"/>
    <w:rsid w:val="00AF07D4"/>
    <w:rsid w:val="00AF09EA"/>
    <w:rsid w:val="00AF5EFF"/>
    <w:rsid w:val="00B250AB"/>
    <w:rsid w:val="00B63890"/>
    <w:rsid w:val="00B90E48"/>
    <w:rsid w:val="00B97353"/>
    <w:rsid w:val="00BB2A37"/>
    <w:rsid w:val="00C23C10"/>
    <w:rsid w:val="00C772E4"/>
    <w:rsid w:val="00C86CE0"/>
    <w:rsid w:val="00C915F3"/>
    <w:rsid w:val="00CF2E07"/>
    <w:rsid w:val="00CF30F5"/>
    <w:rsid w:val="00CF4995"/>
    <w:rsid w:val="00D26D2B"/>
    <w:rsid w:val="00D4575E"/>
    <w:rsid w:val="00DC24A3"/>
    <w:rsid w:val="00DC4E02"/>
    <w:rsid w:val="00DE20BD"/>
    <w:rsid w:val="00DF4458"/>
    <w:rsid w:val="00E37F05"/>
    <w:rsid w:val="00E94F7B"/>
    <w:rsid w:val="00EC5CC0"/>
    <w:rsid w:val="00EC6BBB"/>
    <w:rsid w:val="00EF1EF1"/>
    <w:rsid w:val="00F16EAD"/>
    <w:rsid w:val="00F23077"/>
    <w:rsid w:val="00F30708"/>
    <w:rsid w:val="00F83EF3"/>
    <w:rsid w:val="00FB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05D7A"/>
  <w15:docId w15:val="{49F5B0E6-C013-5043-9FB6-8ECA62A5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37F05"/>
    <w:pPr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3F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65F8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Emphasis">
    <w:name w:val="Emphasis"/>
    <w:basedOn w:val="DefaultParagraphFont"/>
    <w:uiPriority w:val="20"/>
    <w:qFormat/>
    <w:rsid w:val="00985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safar</dc:creator>
  <cp:lastModifiedBy>Dr.Mohammed Alshehri</cp:lastModifiedBy>
  <cp:revision>10</cp:revision>
  <dcterms:created xsi:type="dcterms:W3CDTF">2024-09-25T08:39:00Z</dcterms:created>
  <dcterms:modified xsi:type="dcterms:W3CDTF">2024-10-08T16:02:00Z</dcterms:modified>
</cp:coreProperties>
</file>