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425819" w14:textId="77777777" w:rsidR="00855975" w:rsidRPr="001075E3" w:rsidRDefault="00855975" w:rsidP="00855975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  <w:lang w:val="en-GB" w:eastAsia="it-IT"/>
        </w:rPr>
      </w:pPr>
      <w:r w:rsidRPr="001075E3">
        <w:rPr>
          <w:rFonts w:ascii="Times New Roman" w:hAnsi="Times New Roman" w:cs="Times New Roman"/>
          <w:b/>
          <w:iCs/>
          <w:sz w:val="24"/>
          <w:szCs w:val="24"/>
          <w:lang w:val="en-GB" w:eastAsia="it-IT"/>
        </w:rPr>
        <w:t xml:space="preserve">TABLE </w:t>
      </w:r>
      <w:r w:rsidRPr="001075E3">
        <w:rPr>
          <w:rFonts w:ascii="Times New Roman" w:hAnsi="Times New Roman" w:cs="Times New Roman"/>
          <w:b/>
          <w:iCs/>
          <w:sz w:val="24"/>
          <w:szCs w:val="24"/>
          <w:lang w:eastAsia="it-IT"/>
        </w:rPr>
        <w:t>3</w:t>
      </w:r>
    </w:p>
    <w:p w14:paraId="7C3A8335" w14:textId="77777777" w:rsidR="00855975" w:rsidRPr="001075E3" w:rsidRDefault="00855975" w:rsidP="00855975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  <w:lang w:val="en-GB" w:eastAsia="it-IT"/>
        </w:rPr>
      </w:pPr>
      <w:r w:rsidRPr="001075E3">
        <w:rPr>
          <w:rFonts w:ascii="Times New Roman" w:hAnsi="Times New Roman" w:cs="Times New Roman"/>
          <w:b/>
          <w:iCs/>
          <w:sz w:val="24"/>
          <w:szCs w:val="24"/>
          <w:lang w:val="en-GB" w:eastAsia="it-IT"/>
        </w:rPr>
        <w:t>Chosen area/s to develop goals for the intervention plan of MHRS.</w:t>
      </w:r>
    </w:p>
    <w:tbl>
      <w:tblPr>
        <w:tblStyle w:val="Grigliatabella8"/>
        <w:tblpPr w:leftFromText="141" w:rightFromText="141" w:vertAnchor="text" w:horzAnchor="margin" w:tblpXSpec="center" w:tblpY="148"/>
        <w:tblW w:w="0" w:type="auto"/>
        <w:tblLook w:val="04A0" w:firstRow="1" w:lastRow="0" w:firstColumn="1" w:lastColumn="0" w:noHBand="0" w:noVBand="1"/>
      </w:tblPr>
      <w:tblGrid>
        <w:gridCol w:w="3402"/>
        <w:gridCol w:w="1413"/>
        <w:gridCol w:w="1559"/>
      </w:tblGrid>
      <w:tr w:rsidR="00855975" w:rsidRPr="001075E3" w14:paraId="4BFEBA99" w14:textId="77777777" w:rsidTr="007A5ADE">
        <w:trPr>
          <w:trHeight w:val="269"/>
        </w:trPr>
        <w:tc>
          <w:tcPr>
            <w:tcW w:w="3402" w:type="dxa"/>
            <w:shd w:val="clear" w:color="auto" w:fill="D9D9D9" w:themeFill="background1" w:themeFillShade="D9"/>
          </w:tcPr>
          <w:p w14:paraId="6BC87712" w14:textId="77777777" w:rsidR="00855975" w:rsidRPr="001075E3" w:rsidRDefault="00855975" w:rsidP="00855975">
            <w:pPr>
              <w:rPr>
                <w:rFonts w:ascii="Times New Roman" w:hAnsi="Times New Roman" w:cs="Times New Roman"/>
                <w:b/>
                <w:sz w:val="24"/>
                <w:szCs w:val="24"/>
                <w:lang w:val="en" w:eastAsia="it-IT"/>
              </w:rPr>
            </w:pPr>
          </w:p>
        </w:tc>
        <w:tc>
          <w:tcPr>
            <w:tcW w:w="1413" w:type="dxa"/>
            <w:shd w:val="clear" w:color="auto" w:fill="D9D9D9" w:themeFill="background1" w:themeFillShade="D9"/>
          </w:tcPr>
          <w:p w14:paraId="048CE042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b/>
                <w:sz w:val="24"/>
                <w:szCs w:val="24"/>
                <w:lang w:val="en" w:eastAsia="it-IT"/>
              </w:rPr>
              <w:t xml:space="preserve">BL </w:t>
            </w:r>
          </w:p>
          <w:p w14:paraId="2B83FB0D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b/>
                <w:sz w:val="24"/>
                <w:szCs w:val="24"/>
                <w:lang w:val="en" w:eastAsia="it-IT"/>
              </w:rPr>
              <w:t>(N=25)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142E89C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075E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FU</w:t>
            </w:r>
          </w:p>
          <w:p w14:paraId="7EE255B3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075E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(N=20)</w:t>
            </w:r>
          </w:p>
        </w:tc>
      </w:tr>
      <w:tr w:rsidR="00855975" w:rsidRPr="001075E3" w14:paraId="01F8F176" w14:textId="77777777" w:rsidTr="007A5ADE">
        <w:tc>
          <w:tcPr>
            <w:tcW w:w="3402" w:type="dxa"/>
          </w:tcPr>
          <w:p w14:paraId="06496DA8" w14:textId="77777777" w:rsidR="00855975" w:rsidRPr="001075E3" w:rsidRDefault="00855975" w:rsidP="00855975">
            <w:pPr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  <w:t>1. Managing mental health.</w:t>
            </w:r>
          </w:p>
        </w:tc>
        <w:tc>
          <w:tcPr>
            <w:tcW w:w="1413" w:type="dxa"/>
          </w:tcPr>
          <w:p w14:paraId="4A0072FD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5 (20%)</w:t>
            </w:r>
          </w:p>
        </w:tc>
        <w:tc>
          <w:tcPr>
            <w:tcW w:w="1559" w:type="dxa"/>
          </w:tcPr>
          <w:p w14:paraId="0E482D27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5 (25%)</w:t>
            </w:r>
          </w:p>
        </w:tc>
      </w:tr>
      <w:tr w:rsidR="00855975" w:rsidRPr="001075E3" w14:paraId="3087B0CD" w14:textId="77777777" w:rsidTr="007A5ADE">
        <w:tc>
          <w:tcPr>
            <w:tcW w:w="3402" w:type="dxa"/>
          </w:tcPr>
          <w:p w14:paraId="4653E980" w14:textId="77777777" w:rsidR="00855975" w:rsidRPr="001075E3" w:rsidRDefault="00855975" w:rsidP="00855975">
            <w:pPr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  <w:t>2. Physical health and self-care.</w:t>
            </w:r>
          </w:p>
        </w:tc>
        <w:tc>
          <w:tcPr>
            <w:tcW w:w="1413" w:type="dxa"/>
          </w:tcPr>
          <w:p w14:paraId="1C319EBC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5 (20%)</w:t>
            </w:r>
          </w:p>
        </w:tc>
        <w:tc>
          <w:tcPr>
            <w:tcW w:w="1559" w:type="dxa"/>
          </w:tcPr>
          <w:p w14:paraId="36A34480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5 (25%)</w:t>
            </w:r>
          </w:p>
        </w:tc>
      </w:tr>
      <w:tr w:rsidR="00855975" w:rsidRPr="001075E3" w14:paraId="3D8A83E6" w14:textId="77777777" w:rsidTr="007A5ADE">
        <w:tc>
          <w:tcPr>
            <w:tcW w:w="3402" w:type="dxa"/>
          </w:tcPr>
          <w:p w14:paraId="60967B31" w14:textId="77777777" w:rsidR="00855975" w:rsidRPr="001075E3" w:rsidRDefault="00855975" w:rsidP="00855975">
            <w:pPr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  <w:t>3. Living skills.</w:t>
            </w:r>
          </w:p>
        </w:tc>
        <w:tc>
          <w:tcPr>
            <w:tcW w:w="1413" w:type="dxa"/>
          </w:tcPr>
          <w:p w14:paraId="0800F506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4 (16%)</w:t>
            </w:r>
          </w:p>
        </w:tc>
        <w:tc>
          <w:tcPr>
            <w:tcW w:w="1559" w:type="dxa"/>
          </w:tcPr>
          <w:p w14:paraId="27C4A213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5 (25%)</w:t>
            </w:r>
          </w:p>
        </w:tc>
      </w:tr>
      <w:tr w:rsidR="00855975" w:rsidRPr="001075E3" w14:paraId="55AE6246" w14:textId="77777777" w:rsidTr="007A5ADE">
        <w:tc>
          <w:tcPr>
            <w:tcW w:w="3402" w:type="dxa"/>
          </w:tcPr>
          <w:p w14:paraId="05F2F5F6" w14:textId="77777777" w:rsidR="00855975" w:rsidRPr="001075E3" w:rsidRDefault="00855975" w:rsidP="00855975">
            <w:pPr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  <w:t>4. Social networks.</w:t>
            </w:r>
          </w:p>
        </w:tc>
        <w:tc>
          <w:tcPr>
            <w:tcW w:w="1413" w:type="dxa"/>
          </w:tcPr>
          <w:p w14:paraId="54D284F4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5 (20%)</w:t>
            </w:r>
          </w:p>
        </w:tc>
        <w:tc>
          <w:tcPr>
            <w:tcW w:w="1559" w:type="dxa"/>
          </w:tcPr>
          <w:p w14:paraId="2B437363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5 (25%)</w:t>
            </w:r>
          </w:p>
        </w:tc>
      </w:tr>
      <w:tr w:rsidR="00855975" w:rsidRPr="001075E3" w14:paraId="3E29ABC6" w14:textId="77777777" w:rsidTr="007A5ADE">
        <w:tc>
          <w:tcPr>
            <w:tcW w:w="3402" w:type="dxa"/>
          </w:tcPr>
          <w:p w14:paraId="1DFCF1F2" w14:textId="77777777" w:rsidR="00855975" w:rsidRPr="001075E3" w:rsidRDefault="00855975" w:rsidP="00855975">
            <w:pPr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  <w:t>5. Work.</w:t>
            </w:r>
          </w:p>
        </w:tc>
        <w:tc>
          <w:tcPr>
            <w:tcW w:w="1413" w:type="dxa"/>
          </w:tcPr>
          <w:p w14:paraId="0BDA9494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12 (48%)</w:t>
            </w:r>
          </w:p>
        </w:tc>
        <w:tc>
          <w:tcPr>
            <w:tcW w:w="1559" w:type="dxa"/>
          </w:tcPr>
          <w:p w14:paraId="5B82A610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9 (45%)</w:t>
            </w:r>
          </w:p>
        </w:tc>
      </w:tr>
      <w:tr w:rsidR="00855975" w:rsidRPr="001075E3" w14:paraId="31315786" w14:textId="77777777" w:rsidTr="007A5ADE">
        <w:tc>
          <w:tcPr>
            <w:tcW w:w="3402" w:type="dxa"/>
          </w:tcPr>
          <w:p w14:paraId="5FAF9D59" w14:textId="77777777" w:rsidR="00855975" w:rsidRPr="001075E3" w:rsidRDefault="00855975" w:rsidP="00855975">
            <w:pPr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  <w:t>6. Relationships.</w:t>
            </w:r>
          </w:p>
        </w:tc>
        <w:tc>
          <w:tcPr>
            <w:tcW w:w="1413" w:type="dxa"/>
          </w:tcPr>
          <w:p w14:paraId="6F34580A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7 (28%)</w:t>
            </w:r>
          </w:p>
        </w:tc>
        <w:tc>
          <w:tcPr>
            <w:tcW w:w="1559" w:type="dxa"/>
          </w:tcPr>
          <w:p w14:paraId="46226960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5 (25%)</w:t>
            </w:r>
          </w:p>
        </w:tc>
      </w:tr>
      <w:tr w:rsidR="00855975" w:rsidRPr="001075E3" w14:paraId="5CE34BEA" w14:textId="77777777" w:rsidTr="007A5ADE">
        <w:tc>
          <w:tcPr>
            <w:tcW w:w="3402" w:type="dxa"/>
          </w:tcPr>
          <w:p w14:paraId="4CF78CBD" w14:textId="77777777" w:rsidR="00855975" w:rsidRPr="001075E3" w:rsidRDefault="00855975" w:rsidP="00855975">
            <w:pPr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  <w:t>7. Addictive behavior.</w:t>
            </w:r>
          </w:p>
        </w:tc>
        <w:tc>
          <w:tcPr>
            <w:tcW w:w="1413" w:type="dxa"/>
          </w:tcPr>
          <w:p w14:paraId="4FDF1F6D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1 (4%)</w:t>
            </w:r>
          </w:p>
        </w:tc>
        <w:tc>
          <w:tcPr>
            <w:tcW w:w="1559" w:type="dxa"/>
          </w:tcPr>
          <w:p w14:paraId="3DC58099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4 (20%)</w:t>
            </w:r>
          </w:p>
        </w:tc>
      </w:tr>
      <w:tr w:rsidR="00855975" w:rsidRPr="001075E3" w14:paraId="38D08C03" w14:textId="77777777" w:rsidTr="007A5ADE">
        <w:tc>
          <w:tcPr>
            <w:tcW w:w="3402" w:type="dxa"/>
          </w:tcPr>
          <w:p w14:paraId="16E44426" w14:textId="77777777" w:rsidR="00855975" w:rsidRPr="001075E3" w:rsidRDefault="00855975" w:rsidP="00855975">
            <w:pPr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i/>
                <w:sz w:val="24"/>
                <w:szCs w:val="24"/>
                <w:lang w:eastAsia="it-IT"/>
              </w:rPr>
              <w:t>8. Responsibilities.</w:t>
            </w:r>
          </w:p>
        </w:tc>
        <w:tc>
          <w:tcPr>
            <w:tcW w:w="1413" w:type="dxa"/>
          </w:tcPr>
          <w:p w14:paraId="4E172E1C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2 (8%)</w:t>
            </w:r>
          </w:p>
        </w:tc>
        <w:tc>
          <w:tcPr>
            <w:tcW w:w="1559" w:type="dxa"/>
          </w:tcPr>
          <w:p w14:paraId="6A50CCE0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2 (10%)</w:t>
            </w:r>
          </w:p>
        </w:tc>
      </w:tr>
      <w:tr w:rsidR="00855975" w:rsidRPr="001075E3" w14:paraId="3B8FAB37" w14:textId="77777777" w:rsidTr="007A5ADE">
        <w:tc>
          <w:tcPr>
            <w:tcW w:w="3402" w:type="dxa"/>
          </w:tcPr>
          <w:p w14:paraId="33981260" w14:textId="77777777" w:rsidR="00855975" w:rsidRPr="001075E3" w:rsidRDefault="00855975" w:rsidP="00855975">
            <w:pPr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i/>
                <w:sz w:val="24"/>
                <w:szCs w:val="24"/>
                <w:lang w:eastAsia="it-IT"/>
              </w:rPr>
              <w:t>9. Identity and self-esteem.</w:t>
            </w:r>
          </w:p>
        </w:tc>
        <w:tc>
          <w:tcPr>
            <w:tcW w:w="1413" w:type="dxa"/>
          </w:tcPr>
          <w:p w14:paraId="6C05CB0F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2 (8%)</w:t>
            </w:r>
          </w:p>
        </w:tc>
        <w:tc>
          <w:tcPr>
            <w:tcW w:w="1559" w:type="dxa"/>
          </w:tcPr>
          <w:p w14:paraId="354BE4A7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3 (15%)</w:t>
            </w:r>
          </w:p>
        </w:tc>
      </w:tr>
      <w:tr w:rsidR="00855975" w:rsidRPr="001075E3" w14:paraId="5D9EA913" w14:textId="77777777" w:rsidTr="007A5ADE">
        <w:tc>
          <w:tcPr>
            <w:tcW w:w="3402" w:type="dxa"/>
          </w:tcPr>
          <w:p w14:paraId="11A840F0" w14:textId="77777777" w:rsidR="00855975" w:rsidRPr="001075E3" w:rsidRDefault="00855975" w:rsidP="00855975">
            <w:pPr>
              <w:rPr>
                <w:rFonts w:ascii="Times New Roman" w:hAnsi="Times New Roman" w:cs="Times New Roman"/>
                <w:i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i/>
                <w:sz w:val="24"/>
                <w:szCs w:val="24"/>
                <w:lang w:eastAsia="it-IT"/>
              </w:rPr>
              <w:t>10. Trust and hope.</w:t>
            </w:r>
          </w:p>
        </w:tc>
        <w:tc>
          <w:tcPr>
            <w:tcW w:w="1413" w:type="dxa"/>
          </w:tcPr>
          <w:p w14:paraId="7ECFF680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1 (4%)</w:t>
            </w:r>
          </w:p>
        </w:tc>
        <w:tc>
          <w:tcPr>
            <w:tcW w:w="1559" w:type="dxa"/>
          </w:tcPr>
          <w:p w14:paraId="0B307900" w14:textId="77777777" w:rsidR="00855975" w:rsidRPr="001075E3" w:rsidRDefault="00855975" w:rsidP="008559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</w:pPr>
            <w:r w:rsidRPr="001075E3">
              <w:rPr>
                <w:rFonts w:ascii="Times New Roman" w:hAnsi="Times New Roman" w:cs="Times New Roman"/>
                <w:sz w:val="24"/>
                <w:szCs w:val="24"/>
                <w:lang w:val="en" w:eastAsia="it-IT"/>
              </w:rPr>
              <w:t>0 (0%)</w:t>
            </w:r>
          </w:p>
        </w:tc>
      </w:tr>
    </w:tbl>
    <w:p w14:paraId="2AC920F6" w14:textId="77777777" w:rsidR="00855975" w:rsidRPr="001075E3" w:rsidRDefault="00855975" w:rsidP="0085597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855975" w:rsidRPr="001075E3" w:rsidSect="00855975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098F4D7B" w14:textId="77777777" w:rsidR="00EC7806" w:rsidRDefault="00EC7806" w:rsidP="00855975">
      <w:pPr>
        <w:spacing w:line="240" w:lineRule="auto"/>
      </w:pPr>
    </w:p>
    <w:sectPr w:rsidR="00EC780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U1MTIxMTA2MjI3MzNW0lEKTi0uzszPAykwrAUArNdNfCwAAAA="/>
  </w:docVars>
  <w:rsids>
    <w:rsidRoot w:val="00855975"/>
    <w:rsid w:val="001D587B"/>
    <w:rsid w:val="00855975"/>
    <w:rsid w:val="008A4F4B"/>
    <w:rsid w:val="00EC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78C90"/>
  <w15:chartTrackingRefBased/>
  <w15:docId w15:val="{97E369AE-A772-4FC3-B786-1F9615E7E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55975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8">
    <w:name w:val="Griglia tabella8"/>
    <w:basedOn w:val="Tabellanormale"/>
    <w:next w:val="Grigliatabella"/>
    <w:uiPriority w:val="39"/>
    <w:rsid w:val="00855975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855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Martinelli Alessandra</dc:creator>
  <cp:keywords/>
  <dc:description/>
  <cp:lastModifiedBy>Martinelli Alessandra</cp:lastModifiedBy>
  <cp:revision>1</cp:revision>
  <dcterms:created xsi:type="dcterms:W3CDTF">2024-11-08T12:27:00Z</dcterms:created>
  <dcterms:modified xsi:type="dcterms:W3CDTF">2024-11-08T12:27:00Z</dcterms:modified>
</cp:coreProperties>
</file>