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8DCFC1" w14:textId="44645A8B" w:rsidR="00FE2610" w:rsidRPr="008D7409" w:rsidRDefault="00FE2610" w:rsidP="00FE2610">
      <w:pPr>
        <w:rPr>
          <w:rFonts w:ascii="Arial" w:hAnsi="Arial" w:cs="Arial"/>
          <w:b/>
          <w:bCs/>
        </w:rPr>
      </w:pPr>
      <w:r w:rsidRPr="00FE2610">
        <w:rPr>
          <w:rFonts w:ascii="Arial" w:hAnsi="Arial" w:cs="Arial"/>
          <w:b/>
          <w:bCs/>
        </w:rPr>
        <w:t>Supplementary Figure 1:</w:t>
      </w:r>
      <w:r w:rsidRPr="00FE2610">
        <w:rPr>
          <w:rFonts w:ascii="Arial" w:hAnsi="Arial" w:cs="Arial"/>
        </w:rPr>
        <w:t xml:space="preserve"> Complete gel image of</w:t>
      </w:r>
      <w:r w:rsidR="008D7409">
        <w:rPr>
          <w:rFonts w:ascii="Arial" w:hAnsi="Arial" w:cs="Arial"/>
        </w:rPr>
        <w:t xml:space="preserve"> </w:t>
      </w:r>
      <w:r w:rsidR="00D2143F">
        <w:rPr>
          <w:rFonts w:ascii="Arial" w:eastAsia="font1281" w:hAnsi="Arial" w:cs="Arial"/>
          <w:bCs/>
          <w:lang w:val="en-US"/>
        </w:rPr>
        <w:t>minigene results.</w:t>
      </w:r>
      <w:r w:rsidR="00A65898">
        <w:rPr>
          <w:rFonts w:ascii="Arial" w:eastAsia="font1281" w:hAnsi="Arial" w:cs="Arial"/>
          <w:bCs/>
          <w:lang w:val="en-US"/>
        </w:rPr>
        <w:t xml:space="preserve"> </w:t>
      </w:r>
      <w:r w:rsidR="00A65898" w:rsidRPr="00593D25">
        <w:rPr>
          <w:rFonts w:ascii="Arial" w:hAnsi="Arial" w:cs="Arial"/>
          <w:lang w:val="en-GB"/>
        </w:rPr>
        <w:t>NTC: no-template control; wt: wild-type; m: mutant.</w:t>
      </w:r>
    </w:p>
    <w:p w14:paraId="118FB143" w14:textId="6641812E" w:rsidR="00FE2610" w:rsidRPr="00FE2610" w:rsidRDefault="001E6776" w:rsidP="00FE261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805A356" wp14:editId="70E397BF">
            <wp:extent cx="3938270" cy="5395595"/>
            <wp:effectExtent l="0" t="0" r="5080" b="0"/>
            <wp:docPr id="181584812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270" cy="5395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E2610" w:rsidRPr="00FE2610" w:rsidSect="008E5750">
      <w:type w:val="continuous"/>
      <w:pgSz w:w="11906" w:h="16838" w:code="9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nt1281"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360"/>
    <w:rsid w:val="00163E75"/>
    <w:rsid w:val="001E6776"/>
    <w:rsid w:val="001E708E"/>
    <w:rsid w:val="00344360"/>
    <w:rsid w:val="004831B9"/>
    <w:rsid w:val="0050271D"/>
    <w:rsid w:val="00571391"/>
    <w:rsid w:val="005B57F5"/>
    <w:rsid w:val="006E3227"/>
    <w:rsid w:val="007E2E65"/>
    <w:rsid w:val="008D7409"/>
    <w:rsid w:val="008E5750"/>
    <w:rsid w:val="008F300F"/>
    <w:rsid w:val="00A65898"/>
    <w:rsid w:val="00D2143F"/>
    <w:rsid w:val="00E93688"/>
    <w:rsid w:val="00FE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6F614B2"/>
  <w15:chartTrackingRefBased/>
  <w15:docId w15:val="{480D1D7E-0954-4A76-A72A-9B74DB601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Fernandez-Caballero Palomeque</dc:creator>
  <cp:keywords/>
  <dc:description/>
  <cp:lastModifiedBy>Lidia Fernandez-Caballero Palomeque</cp:lastModifiedBy>
  <cp:revision>8</cp:revision>
  <dcterms:created xsi:type="dcterms:W3CDTF">2024-11-11T09:38:00Z</dcterms:created>
  <dcterms:modified xsi:type="dcterms:W3CDTF">2024-11-11T10:14:00Z</dcterms:modified>
</cp:coreProperties>
</file>