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8092" w:type="dxa"/>
        <w:tblInd w:w="-743" w:type="dxa"/>
        <w:tblLook w:val="04A0"/>
      </w:tblPr>
      <w:tblGrid>
        <w:gridCol w:w="520"/>
        <w:gridCol w:w="2186"/>
        <w:gridCol w:w="4436"/>
        <w:gridCol w:w="950"/>
      </w:tblGrid>
      <w:tr w:rsidR="00E92B47" w:rsidTr="00E92B47">
        <w:tc>
          <w:tcPr>
            <w:tcW w:w="520" w:type="dxa"/>
            <w:tcBorders>
              <w:right w:val="single" w:sz="4" w:space="0" w:color="auto"/>
            </w:tcBorders>
          </w:tcPr>
          <w:p w:rsidR="00E92B47" w:rsidRPr="00CE608D" w:rsidRDefault="00E92B47" w:rsidP="00263017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2186" w:type="dxa"/>
            <w:tcBorders>
              <w:left w:val="single" w:sz="4" w:space="0" w:color="auto"/>
            </w:tcBorders>
          </w:tcPr>
          <w:p w:rsidR="00E92B47" w:rsidRPr="00CE608D" w:rsidRDefault="00E92B47" w:rsidP="00263017">
            <w:pPr>
              <w:jc w:val="center"/>
              <w:rPr>
                <w:rFonts w:asciiTheme="majorBidi" w:hAnsiTheme="majorBidi" w:cstheme="majorBidi"/>
              </w:rPr>
            </w:pPr>
            <w:r w:rsidRPr="00CE608D">
              <w:rPr>
                <w:rFonts w:asciiTheme="majorBidi" w:hAnsiTheme="majorBidi" w:cstheme="majorBidi"/>
              </w:rPr>
              <w:t>Gene ID</w:t>
            </w:r>
          </w:p>
        </w:tc>
        <w:tc>
          <w:tcPr>
            <w:tcW w:w="4436" w:type="dxa"/>
            <w:tcBorders>
              <w:right w:val="single" w:sz="4" w:space="0" w:color="auto"/>
            </w:tcBorders>
          </w:tcPr>
          <w:p w:rsidR="00E92B47" w:rsidRPr="00CE608D" w:rsidRDefault="00263017" w:rsidP="00263017">
            <w:pPr>
              <w:jc w:val="center"/>
              <w:rPr>
                <w:rFonts w:asciiTheme="majorBidi" w:hAnsiTheme="majorBidi" w:cstheme="majorBidi"/>
              </w:rPr>
            </w:pPr>
            <w:r w:rsidRPr="00CE608D">
              <w:rPr>
                <w:rFonts w:asciiTheme="majorBidi" w:hAnsiTheme="majorBidi" w:cstheme="majorBidi"/>
              </w:rPr>
              <w:t>P</w:t>
            </w:r>
            <w:r w:rsidR="00E92B47" w:rsidRPr="00CE608D">
              <w:rPr>
                <w:rFonts w:asciiTheme="majorBidi" w:hAnsiTheme="majorBidi" w:cstheme="majorBidi"/>
              </w:rPr>
              <w:t>rimers</w:t>
            </w:r>
            <w:r>
              <w:rPr>
                <w:rFonts w:asciiTheme="majorBidi" w:hAnsiTheme="majorBidi" w:cstheme="majorBidi"/>
              </w:rPr>
              <w:t xml:space="preserve"> sequences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:rsidR="00E92B47" w:rsidRPr="00CE608D" w:rsidRDefault="00E92B47" w:rsidP="00263017">
            <w:pPr>
              <w:jc w:val="center"/>
              <w:rPr>
                <w:rFonts w:asciiTheme="majorBidi" w:hAnsiTheme="majorBidi" w:cstheme="majorBidi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Tm</w:t>
            </w:r>
          </w:p>
        </w:tc>
      </w:tr>
      <w:tr w:rsidR="00E92B47" w:rsidTr="00E92B47">
        <w:tc>
          <w:tcPr>
            <w:tcW w:w="520" w:type="dxa"/>
            <w:tcBorders>
              <w:right w:val="single" w:sz="4" w:space="0" w:color="auto"/>
            </w:tcBorders>
          </w:tcPr>
          <w:p w:rsidR="00E92B47" w:rsidRPr="00CE608D" w:rsidRDefault="00E92B47" w:rsidP="00F16EC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2186" w:type="dxa"/>
            <w:tcBorders>
              <w:left w:val="single" w:sz="4" w:space="0" w:color="auto"/>
            </w:tcBorders>
          </w:tcPr>
          <w:p w:rsidR="00E92B47" w:rsidRPr="00CE608D" w:rsidRDefault="00233C96" w:rsidP="00263017">
            <w:pPr>
              <w:jc w:val="center"/>
              <w:rPr>
                <w:rFonts w:asciiTheme="majorBidi" w:hAnsiTheme="majorBidi" w:cstheme="majorBidi"/>
              </w:rPr>
            </w:pPr>
            <w:hyperlink r:id="rId4" w:history="1">
              <w:r w:rsidRPr="00233C96">
                <w:rPr>
                  <w:rFonts w:ascii="Times New Roman" w:hAnsi="Times New Roman"/>
                  <w:b/>
                  <w:bCs/>
                  <w:iCs/>
                  <w:noProof/>
                  <w:color w:val="000000" w:themeColor="text1"/>
                  <w:sz w:val="16"/>
                  <w:szCs w:val="16"/>
                </w:rPr>
                <w:t>LOC11443599</w:t>
              </w:r>
            </w:hyperlink>
          </w:p>
        </w:tc>
        <w:tc>
          <w:tcPr>
            <w:tcW w:w="4436" w:type="dxa"/>
            <w:tcBorders>
              <w:right w:val="single" w:sz="4" w:space="0" w:color="auto"/>
            </w:tcBorders>
          </w:tcPr>
          <w:p w:rsidR="00E92B47" w:rsidRPr="00CE608D" w:rsidRDefault="00E92B47" w:rsidP="00233C96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Forward  </w:t>
            </w:r>
            <w:r w:rsidR="00233C96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ACCCACACTCCGAATAAACCC</w:t>
            </w:r>
          </w:p>
          <w:p w:rsidR="00E92B47" w:rsidRPr="00CE608D" w:rsidRDefault="00E92B47">
            <w:pPr>
              <w:rPr>
                <w:rFonts w:asciiTheme="majorBidi" w:hAnsiTheme="majorBidi" w:cstheme="majorBidi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Reverse  </w:t>
            </w:r>
            <w:r w:rsidR="00233C96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GTCCATGGTGAGCGCTTTGT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:rsidR="004B4E94" w:rsidRPr="00CE608D" w:rsidRDefault="00233C96" w:rsidP="00353EC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60.5</w:t>
            </w:r>
          </w:p>
        </w:tc>
      </w:tr>
      <w:tr w:rsidR="00E92B47" w:rsidTr="00E92B47">
        <w:tc>
          <w:tcPr>
            <w:tcW w:w="520" w:type="dxa"/>
            <w:tcBorders>
              <w:right w:val="single" w:sz="4" w:space="0" w:color="auto"/>
            </w:tcBorders>
          </w:tcPr>
          <w:p w:rsidR="00E92B47" w:rsidRPr="00CE608D" w:rsidRDefault="00E92B47" w:rsidP="00F16EC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2186" w:type="dxa"/>
            <w:tcBorders>
              <w:left w:val="single" w:sz="4" w:space="0" w:color="auto"/>
            </w:tcBorders>
          </w:tcPr>
          <w:p w:rsidR="00E92B47" w:rsidRPr="00F20EA7" w:rsidRDefault="00233C96" w:rsidP="00263017">
            <w:pPr>
              <w:jc w:val="center"/>
              <w:rPr>
                <w:rFonts w:ascii="Times New Roman" w:hAnsi="Times New Roman"/>
                <w:b/>
                <w:bCs/>
                <w:iCs/>
                <w:noProof/>
                <w:color w:val="000000" w:themeColor="text1"/>
                <w:sz w:val="16"/>
                <w:szCs w:val="16"/>
              </w:rPr>
            </w:pPr>
            <w:hyperlink r:id="rId5" w:history="1">
              <w:r w:rsidRPr="00F20EA7">
                <w:rPr>
                  <w:rFonts w:ascii="Times New Roman" w:hAnsi="Times New Roman"/>
                  <w:b/>
                  <w:bCs/>
                  <w:iCs/>
                  <w:noProof/>
                  <w:color w:val="000000" w:themeColor="text1"/>
                  <w:sz w:val="16"/>
                  <w:szCs w:val="16"/>
                </w:rPr>
                <w:t>LOC25500609</w:t>
              </w:r>
            </w:hyperlink>
          </w:p>
        </w:tc>
        <w:tc>
          <w:tcPr>
            <w:tcW w:w="4436" w:type="dxa"/>
            <w:tcBorders>
              <w:right w:val="single" w:sz="4" w:space="0" w:color="auto"/>
            </w:tcBorders>
          </w:tcPr>
          <w:p w:rsidR="00E92B47" w:rsidRPr="00CE608D" w:rsidRDefault="00E92B4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Forward</w:t>
            </w:r>
            <w:r w:rsidRPr="00CE608D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 </w:t>
            </w:r>
            <w:r w:rsidR="00233C96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TAGCCGCTCAGAACAAACCT</w:t>
            </w:r>
          </w:p>
          <w:p w:rsidR="00E92B47" w:rsidRPr="00CE608D" w:rsidRDefault="00E92B47">
            <w:pPr>
              <w:rPr>
                <w:rFonts w:asciiTheme="majorBidi" w:hAnsiTheme="majorBidi" w:cstheme="majorBidi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Reverse</w:t>
            </w:r>
            <w:r w:rsidRPr="00CE608D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 </w:t>
            </w:r>
            <w:r w:rsidR="00233C96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TGAGAGCTGTGCGCATCCA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:rsidR="00652CC4" w:rsidRPr="00652CC4" w:rsidRDefault="00233C96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>61.1</w:t>
            </w:r>
          </w:p>
        </w:tc>
      </w:tr>
      <w:tr w:rsidR="00233C96" w:rsidTr="00E92B47">
        <w:tc>
          <w:tcPr>
            <w:tcW w:w="520" w:type="dxa"/>
            <w:tcBorders>
              <w:right w:val="single" w:sz="4" w:space="0" w:color="auto"/>
            </w:tcBorders>
          </w:tcPr>
          <w:p w:rsidR="00233C96" w:rsidRPr="00CE608D" w:rsidRDefault="00233C96" w:rsidP="00233C9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2186" w:type="dxa"/>
            <w:tcBorders>
              <w:left w:val="single" w:sz="4" w:space="0" w:color="auto"/>
            </w:tcBorders>
          </w:tcPr>
          <w:p w:rsidR="00233C96" w:rsidRPr="00F20EA7" w:rsidRDefault="00233C96" w:rsidP="00233C96">
            <w:pPr>
              <w:jc w:val="center"/>
              <w:rPr>
                <w:rFonts w:ascii="Times New Roman" w:hAnsi="Times New Roman"/>
                <w:b/>
                <w:bCs/>
                <w:iCs/>
                <w:noProof/>
                <w:color w:val="000000" w:themeColor="text1"/>
                <w:sz w:val="16"/>
                <w:szCs w:val="16"/>
              </w:rPr>
            </w:pPr>
            <w:hyperlink r:id="rId6" w:history="1">
              <w:r w:rsidRPr="00F20EA7">
                <w:rPr>
                  <w:rFonts w:ascii="Times New Roman" w:hAnsi="Times New Roman"/>
                  <w:b/>
                  <w:bCs/>
                  <w:iCs/>
                  <w:noProof/>
                  <w:color w:val="000000" w:themeColor="text1"/>
                  <w:sz w:val="16"/>
                  <w:szCs w:val="16"/>
                </w:rPr>
                <w:t>LOC25484765</w:t>
              </w:r>
            </w:hyperlink>
          </w:p>
        </w:tc>
        <w:tc>
          <w:tcPr>
            <w:tcW w:w="4436" w:type="dxa"/>
            <w:tcBorders>
              <w:right w:val="single" w:sz="4" w:space="0" w:color="auto"/>
            </w:tcBorders>
          </w:tcPr>
          <w:p w:rsidR="00233C96" w:rsidRPr="00CE608D" w:rsidRDefault="00233C96" w:rsidP="00233C96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Forward</w:t>
            </w:r>
            <w:r w:rsidRPr="00CE608D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 </w:t>
            </w:r>
            <w:r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TCCCCTTGCTGGACTTCTTGTC</w:t>
            </w:r>
          </w:p>
          <w:p w:rsidR="00233C96" w:rsidRPr="00CE608D" w:rsidRDefault="00233C96" w:rsidP="00233C96">
            <w:pPr>
              <w:rPr>
                <w:rFonts w:asciiTheme="majorBidi" w:hAnsiTheme="majorBidi" w:cstheme="majorBidi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Reverse</w:t>
            </w:r>
            <w:r w:rsidRPr="00CE608D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 </w:t>
            </w:r>
            <w:r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AGTTGAACCAGCTCTCCTTCCT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:rsidR="00233C96" w:rsidRPr="00652CC4" w:rsidRDefault="00233C96" w:rsidP="00233C96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>61.5</w:t>
            </w:r>
          </w:p>
        </w:tc>
      </w:tr>
      <w:tr w:rsidR="00233C96" w:rsidTr="00E92B47">
        <w:tc>
          <w:tcPr>
            <w:tcW w:w="520" w:type="dxa"/>
            <w:tcBorders>
              <w:right w:val="single" w:sz="4" w:space="0" w:color="auto"/>
            </w:tcBorders>
          </w:tcPr>
          <w:p w:rsidR="00233C96" w:rsidRDefault="00233C96" w:rsidP="00233C96">
            <w:r>
              <w:t>4</w:t>
            </w:r>
          </w:p>
        </w:tc>
        <w:tc>
          <w:tcPr>
            <w:tcW w:w="2186" w:type="dxa"/>
            <w:tcBorders>
              <w:left w:val="single" w:sz="4" w:space="0" w:color="auto"/>
            </w:tcBorders>
          </w:tcPr>
          <w:p w:rsidR="00233C96" w:rsidRPr="00F20EA7" w:rsidRDefault="00233C96" w:rsidP="00233C96">
            <w:pPr>
              <w:jc w:val="center"/>
              <w:rPr>
                <w:rFonts w:ascii="Times New Roman" w:hAnsi="Times New Roman"/>
                <w:b/>
                <w:bCs/>
                <w:iCs/>
                <w:noProof/>
                <w:color w:val="000000" w:themeColor="text1"/>
                <w:sz w:val="16"/>
                <w:szCs w:val="16"/>
              </w:rPr>
            </w:pPr>
            <w:hyperlink r:id="rId7" w:history="1">
              <w:r w:rsidRPr="00F20EA7">
                <w:rPr>
                  <w:rFonts w:ascii="Times New Roman" w:hAnsi="Times New Roman"/>
                  <w:b/>
                  <w:bCs/>
                  <w:iCs/>
                  <w:noProof/>
                  <w:color w:val="000000" w:themeColor="text1"/>
                  <w:sz w:val="16"/>
                  <w:szCs w:val="16"/>
                </w:rPr>
                <w:t>LOC25492544</w:t>
              </w:r>
            </w:hyperlink>
          </w:p>
        </w:tc>
        <w:tc>
          <w:tcPr>
            <w:tcW w:w="4436" w:type="dxa"/>
            <w:tcBorders>
              <w:right w:val="single" w:sz="4" w:space="0" w:color="auto"/>
            </w:tcBorders>
          </w:tcPr>
          <w:p w:rsidR="00233C96" w:rsidRDefault="00233C96" w:rsidP="00233C96">
            <w:pPr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Forward</w:t>
            </w:r>
            <w:r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 xml:space="preserve">  </w:t>
            </w:r>
            <w:r w:rsidR="004B6194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TGTCTTCTGGGTTCTACACGTTG</w:t>
            </w:r>
          </w:p>
          <w:p w:rsidR="00233C96" w:rsidRDefault="00233C96" w:rsidP="00233C96"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Reverse</w:t>
            </w:r>
            <w:r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 xml:space="preserve">  </w:t>
            </w:r>
            <w:r w:rsidR="004B6194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AGGCGCTTTCTCGTGTTCCA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:rsidR="00233C96" w:rsidRDefault="004B6194" w:rsidP="00233C96">
            <w:r>
              <w:t>61</w:t>
            </w:r>
          </w:p>
        </w:tc>
      </w:tr>
      <w:tr w:rsidR="00233C96" w:rsidTr="00E92B47">
        <w:tc>
          <w:tcPr>
            <w:tcW w:w="520" w:type="dxa"/>
            <w:tcBorders>
              <w:right w:val="single" w:sz="4" w:space="0" w:color="auto"/>
            </w:tcBorders>
          </w:tcPr>
          <w:p w:rsidR="00233C96" w:rsidRPr="00BA3675" w:rsidRDefault="00233C96" w:rsidP="00233C9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186" w:type="dxa"/>
            <w:tcBorders>
              <w:left w:val="single" w:sz="4" w:space="0" w:color="auto"/>
            </w:tcBorders>
          </w:tcPr>
          <w:p w:rsidR="00233C96" w:rsidRPr="00F20EA7" w:rsidRDefault="00233C96" w:rsidP="00233C96">
            <w:pPr>
              <w:jc w:val="center"/>
              <w:rPr>
                <w:rFonts w:ascii="Times New Roman" w:hAnsi="Times New Roman"/>
                <w:b/>
                <w:bCs/>
                <w:iCs/>
                <w:noProof/>
                <w:color w:val="000000" w:themeColor="text1"/>
                <w:sz w:val="16"/>
                <w:szCs w:val="16"/>
              </w:rPr>
            </w:pPr>
            <w:hyperlink r:id="rId8" w:history="1">
              <w:r w:rsidRPr="00F20EA7">
                <w:rPr>
                  <w:rFonts w:ascii="Times New Roman" w:hAnsi="Times New Roman"/>
                  <w:b/>
                  <w:bCs/>
                  <w:iCs/>
                  <w:noProof/>
                  <w:color w:val="000000" w:themeColor="text1"/>
                  <w:sz w:val="16"/>
                  <w:szCs w:val="16"/>
                </w:rPr>
                <w:t>LOC11428206</w:t>
              </w:r>
            </w:hyperlink>
          </w:p>
        </w:tc>
        <w:tc>
          <w:tcPr>
            <w:tcW w:w="4436" w:type="dxa"/>
            <w:tcBorders>
              <w:right w:val="single" w:sz="4" w:space="0" w:color="auto"/>
            </w:tcBorders>
          </w:tcPr>
          <w:p w:rsidR="00233C96" w:rsidRDefault="00233C96" w:rsidP="00233C96">
            <w:pPr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Forward</w:t>
            </w:r>
            <w:r w:rsidRPr="009B57CC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E151FF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AATGGCACCTCCCAGCATCC</w:t>
            </w:r>
          </w:p>
          <w:p w:rsidR="00233C96" w:rsidRPr="001C3983" w:rsidRDefault="00233C96" w:rsidP="00233C96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Reverse</w:t>
            </w:r>
            <w:r w:rsidRPr="009B57CC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E151FF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AACCACATGACCAGGCACCA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:rsidR="00233C96" w:rsidRPr="00EA09C0" w:rsidRDefault="00E151FF" w:rsidP="00233C96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>62.2</w:t>
            </w:r>
          </w:p>
        </w:tc>
      </w:tr>
      <w:tr w:rsidR="00233C96" w:rsidTr="00E92B47">
        <w:tc>
          <w:tcPr>
            <w:tcW w:w="520" w:type="dxa"/>
            <w:tcBorders>
              <w:right w:val="single" w:sz="4" w:space="0" w:color="auto"/>
            </w:tcBorders>
          </w:tcPr>
          <w:p w:rsidR="00233C96" w:rsidRPr="00BA3675" w:rsidRDefault="00233C96" w:rsidP="00233C9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2186" w:type="dxa"/>
            <w:tcBorders>
              <w:left w:val="single" w:sz="4" w:space="0" w:color="auto"/>
            </w:tcBorders>
          </w:tcPr>
          <w:p w:rsidR="00233C96" w:rsidRPr="00F20EA7" w:rsidRDefault="00233C96" w:rsidP="00233C96">
            <w:pPr>
              <w:jc w:val="center"/>
              <w:rPr>
                <w:rFonts w:ascii="Times New Roman" w:hAnsi="Times New Roman"/>
                <w:b/>
                <w:bCs/>
                <w:iCs/>
                <w:noProof/>
                <w:color w:val="000000" w:themeColor="text1"/>
                <w:sz w:val="16"/>
                <w:szCs w:val="16"/>
              </w:rPr>
            </w:pPr>
            <w:hyperlink r:id="rId9" w:history="1">
              <w:r w:rsidRPr="00F20EA7">
                <w:rPr>
                  <w:rFonts w:ascii="Times New Roman" w:hAnsi="Times New Roman"/>
                  <w:b/>
                  <w:bCs/>
                  <w:iCs/>
                  <w:noProof/>
                  <w:color w:val="000000" w:themeColor="text1"/>
                  <w:sz w:val="16"/>
                  <w:szCs w:val="16"/>
                </w:rPr>
                <w:t>LOC25491241</w:t>
              </w:r>
            </w:hyperlink>
          </w:p>
        </w:tc>
        <w:tc>
          <w:tcPr>
            <w:tcW w:w="4436" w:type="dxa"/>
            <w:tcBorders>
              <w:right w:val="single" w:sz="4" w:space="0" w:color="auto"/>
            </w:tcBorders>
          </w:tcPr>
          <w:p w:rsidR="00233C96" w:rsidRPr="00EC5BA7" w:rsidRDefault="00233C96" w:rsidP="00233C96">
            <w:pPr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Forward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  </w:t>
            </w:r>
            <w:r w:rsidR="009577F9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AGTTGTGCATTCGGTTGCCG</w:t>
            </w:r>
          </w:p>
          <w:p w:rsidR="00233C96" w:rsidRPr="00BA3675" w:rsidRDefault="00233C96" w:rsidP="00233C96">
            <w:pPr>
              <w:rPr>
                <w:rFonts w:asciiTheme="majorBidi" w:hAnsiTheme="majorBidi" w:cstheme="majorBidi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Reverse</w:t>
            </w:r>
            <w:r w:rsidRPr="00EC5BA7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9577F9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ATAGCATCTGGTGCACGCCT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:rsidR="00233C96" w:rsidRPr="00EA09C0" w:rsidRDefault="009577F9" w:rsidP="00233C96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>62</w:t>
            </w:r>
          </w:p>
        </w:tc>
      </w:tr>
      <w:tr w:rsidR="00233C96" w:rsidTr="00E92B47">
        <w:tc>
          <w:tcPr>
            <w:tcW w:w="520" w:type="dxa"/>
            <w:tcBorders>
              <w:right w:val="single" w:sz="4" w:space="0" w:color="auto"/>
            </w:tcBorders>
          </w:tcPr>
          <w:p w:rsidR="00233C96" w:rsidRPr="00BA3675" w:rsidRDefault="00233C96" w:rsidP="00233C9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2186" w:type="dxa"/>
            <w:tcBorders>
              <w:left w:val="single" w:sz="4" w:space="0" w:color="auto"/>
            </w:tcBorders>
          </w:tcPr>
          <w:p w:rsidR="00233C96" w:rsidRPr="00F20EA7" w:rsidRDefault="00233C96" w:rsidP="00233C96">
            <w:pPr>
              <w:jc w:val="center"/>
              <w:rPr>
                <w:rFonts w:ascii="Times New Roman" w:hAnsi="Times New Roman"/>
                <w:b/>
                <w:bCs/>
                <w:iCs/>
                <w:noProof/>
                <w:color w:val="000000" w:themeColor="text1"/>
                <w:sz w:val="16"/>
                <w:szCs w:val="16"/>
              </w:rPr>
            </w:pPr>
            <w:hyperlink r:id="rId10" w:history="1">
              <w:r w:rsidRPr="00F20EA7">
                <w:rPr>
                  <w:rFonts w:ascii="Times New Roman" w:hAnsi="Times New Roman"/>
                  <w:b/>
                  <w:bCs/>
                  <w:iCs/>
                  <w:noProof/>
                  <w:color w:val="000000" w:themeColor="text1"/>
                  <w:sz w:val="16"/>
                  <w:szCs w:val="16"/>
                </w:rPr>
                <w:t>LOC11413755</w:t>
              </w:r>
            </w:hyperlink>
          </w:p>
        </w:tc>
        <w:tc>
          <w:tcPr>
            <w:tcW w:w="4436" w:type="dxa"/>
            <w:tcBorders>
              <w:right w:val="single" w:sz="4" w:space="0" w:color="auto"/>
            </w:tcBorders>
          </w:tcPr>
          <w:p w:rsidR="00233C96" w:rsidRDefault="00233C96" w:rsidP="00233C96">
            <w:pPr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Forward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  </w:t>
            </w:r>
            <w:r w:rsidR="009577F9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TCTCCAACGCCACCGCTTTA</w:t>
            </w:r>
          </w:p>
          <w:p w:rsidR="00233C96" w:rsidRPr="00EA09C0" w:rsidRDefault="00233C96" w:rsidP="00233C96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Reverse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  </w:t>
            </w:r>
            <w:r w:rsidR="009577F9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CGGTCAGATTCCACCACAGC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:rsidR="00233C96" w:rsidRPr="00EA09C0" w:rsidRDefault="009577F9" w:rsidP="00233C96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>61.5</w:t>
            </w:r>
          </w:p>
        </w:tc>
      </w:tr>
      <w:tr w:rsidR="00F20EA7" w:rsidTr="00E92B47">
        <w:tc>
          <w:tcPr>
            <w:tcW w:w="520" w:type="dxa"/>
            <w:tcBorders>
              <w:right w:val="single" w:sz="4" w:space="0" w:color="auto"/>
            </w:tcBorders>
          </w:tcPr>
          <w:p w:rsidR="00F20EA7" w:rsidRPr="00BA3675" w:rsidRDefault="00F20EA7" w:rsidP="00F20E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2186" w:type="dxa"/>
            <w:tcBorders>
              <w:left w:val="single" w:sz="4" w:space="0" w:color="auto"/>
            </w:tcBorders>
          </w:tcPr>
          <w:p w:rsidR="00F20EA7" w:rsidRPr="00F20EA7" w:rsidRDefault="00F20EA7" w:rsidP="00F20EA7">
            <w:pPr>
              <w:jc w:val="center"/>
              <w:rPr>
                <w:rFonts w:ascii="Times New Roman" w:hAnsi="Times New Roman"/>
                <w:b/>
                <w:bCs/>
                <w:iCs/>
                <w:noProof/>
                <w:color w:val="000000" w:themeColor="text1"/>
                <w:sz w:val="16"/>
                <w:szCs w:val="16"/>
              </w:rPr>
            </w:pPr>
            <w:hyperlink r:id="rId11" w:history="1">
              <w:r w:rsidRPr="00F20EA7">
                <w:rPr>
                  <w:rFonts w:ascii="Times New Roman" w:hAnsi="Times New Roman"/>
                  <w:b/>
                  <w:bCs/>
                  <w:iCs/>
                  <w:noProof/>
                  <w:color w:val="000000" w:themeColor="text1"/>
                  <w:sz w:val="16"/>
                  <w:szCs w:val="16"/>
                </w:rPr>
                <w:t>LOC11425928</w:t>
              </w:r>
            </w:hyperlink>
          </w:p>
        </w:tc>
        <w:tc>
          <w:tcPr>
            <w:tcW w:w="4436" w:type="dxa"/>
            <w:tcBorders>
              <w:right w:val="single" w:sz="4" w:space="0" w:color="auto"/>
            </w:tcBorders>
          </w:tcPr>
          <w:p w:rsidR="00F20EA7" w:rsidRPr="00CD4B77" w:rsidRDefault="00F20EA7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Forward</w:t>
            </w:r>
            <w:r w:rsidRPr="00CD4B77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C3202B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TCCTCATTTCTCCACATCCACCA</w:t>
            </w:r>
          </w:p>
          <w:p w:rsidR="00F20EA7" w:rsidRPr="00CD4B77" w:rsidRDefault="00F20EA7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Reverse</w:t>
            </w:r>
            <w:r w:rsidRPr="00CD4B77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C3202B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GAGCCCGCTTCTCCATGTCTT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:rsidR="00F20EA7" w:rsidRPr="00CD4B77" w:rsidRDefault="00C3202B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>61</w:t>
            </w:r>
          </w:p>
        </w:tc>
      </w:tr>
      <w:tr w:rsidR="00F20EA7" w:rsidTr="00E92B47">
        <w:tc>
          <w:tcPr>
            <w:tcW w:w="520" w:type="dxa"/>
            <w:tcBorders>
              <w:right w:val="single" w:sz="4" w:space="0" w:color="auto"/>
            </w:tcBorders>
          </w:tcPr>
          <w:p w:rsidR="00F20EA7" w:rsidRPr="00BA3675" w:rsidRDefault="00F20EA7" w:rsidP="00F20E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2186" w:type="dxa"/>
            <w:tcBorders>
              <w:left w:val="single" w:sz="4" w:space="0" w:color="auto"/>
            </w:tcBorders>
          </w:tcPr>
          <w:p w:rsidR="00F20EA7" w:rsidRPr="00F20EA7" w:rsidRDefault="00F20EA7" w:rsidP="00F20EA7">
            <w:pPr>
              <w:jc w:val="center"/>
              <w:rPr>
                <w:rFonts w:ascii="Times New Roman" w:hAnsi="Times New Roman"/>
                <w:b/>
                <w:bCs/>
                <w:iCs/>
                <w:noProof/>
                <w:color w:val="000000" w:themeColor="text1"/>
                <w:sz w:val="16"/>
                <w:szCs w:val="16"/>
              </w:rPr>
            </w:pPr>
            <w:hyperlink r:id="rId12" w:history="1">
              <w:r w:rsidRPr="00F20EA7">
                <w:rPr>
                  <w:rFonts w:ascii="Times New Roman" w:hAnsi="Times New Roman"/>
                  <w:b/>
                  <w:bCs/>
                  <w:iCs/>
                  <w:noProof/>
                  <w:color w:val="000000" w:themeColor="text1"/>
                  <w:sz w:val="16"/>
                  <w:szCs w:val="16"/>
                </w:rPr>
                <w:t>LOC25501161</w:t>
              </w:r>
            </w:hyperlink>
          </w:p>
        </w:tc>
        <w:tc>
          <w:tcPr>
            <w:tcW w:w="4436" w:type="dxa"/>
            <w:tcBorders>
              <w:right w:val="single" w:sz="4" w:space="0" w:color="auto"/>
            </w:tcBorders>
          </w:tcPr>
          <w:p w:rsidR="00F20EA7" w:rsidRPr="009F6CA8" w:rsidRDefault="00F20EA7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Forward</w:t>
            </w:r>
            <w:r w:rsidRPr="009F6CA8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5B5CB9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ACCGTCAACCACGTTCCTTCA</w:t>
            </w:r>
          </w:p>
          <w:p w:rsidR="00F20EA7" w:rsidRPr="009F6CA8" w:rsidRDefault="00F20EA7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Reverse</w:t>
            </w:r>
            <w:r w:rsidRPr="009F6CA8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5B5CB9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TGCTACCTTGCGTTGCTTCT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:rsidR="00F20EA7" w:rsidRPr="009F6CA8" w:rsidRDefault="005B5CB9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>61</w:t>
            </w:r>
          </w:p>
        </w:tc>
      </w:tr>
      <w:tr w:rsidR="00F20EA7" w:rsidTr="00E92B47">
        <w:tc>
          <w:tcPr>
            <w:tcW w:w="520" w:type="dxa"/>
            <w:tcBorders>
              <w:right w:val="single" w:sz="4" w:space="0" w:color="auto"/>
            </w:tcBorders>
          </w:tcPr>
          <w:p w:rsidR="00F20EA7" w:rsidRPr="00BA3675" w:rsidRDefault="00F20EA7" w:rsidP="00F20E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2186" w:type="dxa"/>
            <w:tcBorders>
              <w:left w:val="single" w:sz="4" w:space="0" w:color="auto"/>
            </w:tcBorders>
          </w:tcPr>
          <w:p w:rsidR="00F20EA7" w:rsidRPr="00F20EA7" w:rsidRDefault="00F20EA7" w:rsidP="00F20EA7">
            <w:pPr>
              <w:jc w:val="center"/>
              <w:rPr>
                <w:rFonts w:ascii="Times New Roman" w:hAnsi="Times New Roman"/>
                <w:b/>
                <w:bCs/>
                <w:iCs/>
                <w:noProof/>
                <w:color w:val="000000" w:themeColor="text1"/>
                <w:sz w:val="16"/>
                <w:szCs w:val="16"/>
              </w:rPr>
            </w:pPr>
            <w:hyperlink r:id="rId13" w:history="1">
              <w:r w:rsidRPr="00F20EA7">
                <w:rPr>
                  <w:rFonts w:ascii="Times New Roman" w:hAnsi="Times New Roman"/>
                  <w:b/>
                  <w:bCs/>
                  <w:iCs/>
                  <w:noProof/>
                  <w:color w:val="000000" w:themeColor="text1"/>
                  <w:sz w:val="16"/>
                  <w:szCs w:val="16"/>
                </w:rPr>
                <w:t>LOC25486917</w:t>
              </w:r>
            </w:hyperlink>
          </w:p>
        </w:tc>
        <w:tc>
          <w:tcPr>
            <w:tcW w:w="4436" w:type="dxa"/>
            <w:tcBorders>
              <w:right w:val="single" w:sz="4" w:space="0" w:color="auto"/>
            </w:tcBorders>
          </w:tcPr>
          <w:p w:rsidR="00F20EA7" w:rsidRPr="006A4BD2" w:rsidRDefault="00F20EA7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Forward</w:t>
            </w:r>
            <w:r w:rsidRPr="006A4BD2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2E5001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AACAACGCAAGGTAGCCGAG</w:t>
            </w:r>
          </w:p>
          <w:p w:rsidR="00F20EA7" w:rsidRPr="006A4BD2" w:rsidRDefault="00F20EA7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Reverse</w:t>
            </w:r>
            <w:r w:rsidRPr="006A4BD2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2E5001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GTACTGCCGTCCTCTCGCTC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:rsidR="00F20EA7" w:rsidRPr="006A4BD2" w:rsidRDefault="002E5001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>61</w:t>
            </w:r>
          </w:p>
        </w:tc>
      </w:tr>
      <w:tr w:rsidR="00F20EA7" w:rsidTr="00E92B47">
        <w:tc>
          <w:tcPr>
            <w:tcW w:w="520" w:type="dxa"/>
            <w:tcBorders>
              <w:right w:val="single" w:sz="4" w:space="0" w:color="auto"/>
            </w:tcBorders>
          </w:tcPr>
          <w:p w:rsidR="00F20EA7" w:rsidRPr="00BA3675" w:rsidRDefault="00F20EA7" w:rsidP="00F20E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2186" w:type="dxa"/>
            <w:tcBorders>
              <w:left w:val="single" w:sz="4" w:space="0" w:color="auto"/>
            </w:tcBorders>
          </w:tcPr>
          <w:p w:rsidR="00F20EA7" w:rsidRPr="00F20EA7" w:rsidRDefault="00F20EA7" w:rsidP="00F20EA7">
            <w:pPr>
              <w:jc w:val="center"/>
              <w:rPr>
                <w:rFonts w:ascii="Times New Roman" w:hAnsi="Times New Roman"/>
                <w:b/>
                <w:bCs/>
                <w:iCs/>
                <w:noProof/>
                <w:color w:val="000000" w:themeColor="text1"/>
                <w:sz w:val="16"/>
                <w:szCs w:val="16"/>
              </w:rPr>
            </w:pPr>
            <w:hyperlink r:id="rId14" w:history="1">
              <w:r w:rsidRPr="00F20EA7">
                <w:rPr>
                  <w:rFonts w:ascii="Times New Roman" w:hAnsi="Times New Roman"/>
                  <w:b/>
                  <w:bCs/>
                  <w:iCs/>
                  <w:noProof/>
                  <w:color w:val="000000" w:themeColor="text1"/>
                  <w:sz w:val="16"/>
                  <w:szCs w:val="16"/>
                </w:rPr>
                <w:t>LOC11432698</w:t>
              </w:r>
            </w:hyperlink>
          </w:p>
        </w:tc>
        <w:tc>
          <w:tcPr>
            <w:tcW w:w="4436" w:type="dxa"/>
            <w:tcBorders>
              <w:right w:val="single" w:sz="4" w:space="0" w:color="auto"/>
            </w:tcBorders>
          </w:tcPr>
          <w:p w:rsidR="00F20EA7" w:rsidRPr="00D32257" w:rsidRDefault="00F20EA7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Forward</w:t>
            </w:r>
            <w:r w:rsidRPr="00D32257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FB0BBB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TGGTGGCTTGACCCTCTTGG</w:t>
            </w:r>
          </w:p>
          <w:p w:rsidR="00F20EA7" w:rsidRPr="00D32257" w:rsidRDefault="00F20EA7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Reverse</w:t>
            </w:r>
            <w:r w:rsidRPr="00D32257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FB0BBB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AGGTACTCCGGTGGAGCTGT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:rsidR="00F20EA7" w:rsidRPr="00D32257" w:rsidRDefault="00FB0BBB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>62</w:t>
            </w:r>
          </w:p>
        </w:tc>
      </w:tr>
      <w:tr w:rsidR="00F20EA7" w:rsidTr="00E92B47">
        <w:tc>
          <w:tcPr>
            <w:tcW w:w="520" w:type="dxa"/>
            <w:tcBorders>
              <w:right w:val="single" w:sz="4" w:space="0" w:color="auto"/>
            </w:tcBorders>
          </w:tcPr>
          <w:p w:rsidR="00F20EA7" w:rsidRPr="00BA3675" w:rsidRDefault="00F20EA7" w:rsidP="00F20E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2186" w:type="dxa"/>
            <w:tcBorders>
              <w:left w:val="single" w:sz="4" w:space="0" w:color="auto"/>
            </w:tcBorders>
          </w:tcPr>
          <w:p w:rsidR="00F20EA7" w:rsidRPr="00F20EA7" w:rsidRDefault="00F20EA7" w:rsidP="00F20EA7">
            <w:pPr>
              <w:jc w:val="center"/>
              <w:rPr>
                <w:rFonts w:ascii="Times New Roman" w:hAnsi="Times New Roman"/>
                <w:b/>
                <w:bCs/>
                <w:iCs/>
                <w:noProof/>
                <w:color w:val="000000" w:themeColor="text1"/>
                <w:sz w:val="16"/>
                <w:szCs w:val="16"/>
              </w:rPr>
            </w:pPr>
            <w:hyperlink r:id="rId15" w:history="1">
              <w:r w:rsidRPr="00F20EA7">
                <w:rPr>
                  <w:rFonts w:ascii="Times New Roman" w:hAnsi="Times New Roman"/>
                  <w:b/>
                  <w:bCs/>
                  <w:iCs/>
                  <w:noProof/>
                  <w:color w:val="000000" w:themeColor="text1"/>
                  <w:sz w:val="16"/>
                  <w:szCs w:val="16"/>
                </w:rPr>
                <w:t>LOC11438849</w:t>
              </w:r>
            </w:hyperlink>
          </w:p>
        </w:tc>
        <w:tc>
          <w:tcPr>
            <w:tcW w:w="4436" w:type="dxa"/>
            <w:tcBorders>
              <w:right w:val="single" w:sz="4" w:space="0" w:color="auto"/>
            </w:tcBorders>
          </w:tcPr>
          <w:p w:rsidR="00F20EA7" w:rsidRPr="00DF0B10" w:rsidRDefault="00F20EA7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Forward</w:t>
            </w:r>
            <w:r w:rsidRPr="00DF0B10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064059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CGGTCATGGCGGTTGAACTT</w:t>
            </w:r>
          </w:p>
          <w:p w:rsidR="00F20EA7" w:rsidRPr="00BA3675" w:rsidRDefault="00F20EA7" w:rsidP="00F20EA7">
            <w:pPr>
              <w:rPr>
                <w:rFonts w:asciiTheme="majorBidi" w:hAnsiTheme="majorBidi" w:cstheme="majorBidi"/>
              </w:rPr>
            </w:pPr>
            <w:r w:rsidRPr="00CE608D">
              <w:rPr>
                <w:rFonts w:asciiTheme="majorBidi" w:hAnsiTheme="majorBidi" w:cstheme="majorBidi"/>
                <w:b/>
                <w:bCs/>
                <w:color w:val="222222"/>
                <w:sz w:val="18"/>
                <w:szCs w:val="18"/>
                <w:shd w:val="clear" w:color="auto" w:fill="FFFFFF"/>
              </w:rPr>
              <w:t>Reverse</w:t>
            </w:r>
            <w:r w:rsidRPr="00DF0B10"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064059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CAAGCACTTCAACCTGCTGCT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:rsidR="00F20EA7" w:rsidRPr="006A64C2" w:rsidRDefault="00064059" w:rsidP="00F20EA7">
            <w:pP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222222"/>
                <w:sz w:val="18"/>
                <w:szCs w:val="18"/>
                <w:shd w:val="clear" w:color="auto" w:fill="FFFFFF"/>
              </w:rPr>
              <w:t>61.4</w:t>
            </w:r>
          </w:p>
        </w:tc>
      </w:tr>
    </w:tbl>
    <w:p w:rsidR="00A9641C" w:rsidRPr="008E11A8" w:rsidRDefault="00227295" w:rsidP="00233C96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Table S1. </w:t>
      </w:r>
      <w:r w:rsidR="008E11A8" w:rsidRPr="008E11A8">
        <w:rPr>
          <w:rFonts w:asciiTheme="majorBidi" w:hAnsiTheme="majorBidi" w:cstheme="majorBidi"/>
        </w:rPr>
        <w:t>The real</w:t>
      </w:r>
      <w:r w:rsidR="004031CA">
        <w:rPr>
          <w:rFonts w:asciiTheme="majorBidi" w:hAnsiTheme="majorBidi" w:cstheme="majorBidi"/>
        </w:rPr>
        <w:t>-</w:t>
      </w:r>
      <w:r w:rsidR="008E11A8" w:rsidRPr="008E11A8">
        <w:rPr>
          <w:rFonts w:asciiTheme="majorBidi" w:hAnsiTheme="majorBidi" w:cstheme="majorBidi"/>
        </w:rPr>
        <w:t xml:space="preserve">time </w:t>
      </w:r>
      <w:r w:rsidR="006946A3" w:rsidRPr="008E11A8">
        <w:rPr>
          <w:rFonts w:asciiTheme="majorBidi" w:hAnsiTheme="majorBidi" w:cstheme="majorBidi"/>
        </w:rPr>
        <w:t>PCR</w:t>
      </w:r>
      <w:r w:rsidR="008E11A8" w:rsidRPr="008E11A8">
        <w:rPr>
          <w:rFonts w:asciiTheme="majorBidi" w:hAnsiTheme="majorBidi" w:cstheme="majorBidi"/>
        </w:rPr>
        <w:t xml:space="preserve"> primers of </w:t>
      </w:r>
      <w:r w:rsidR="004031CA">
        <w:rPr>
          <w:rFonts w:asciiTheme="majorBidi" w:hAnsiTheme="majorBidi" w:cstheme="majorBidi"/>
        </w:rPr>
        <w:t>1</w:t>
      </w:r>
      <w:r w:rsidR="00233C96">
        <w:rPr>
          <w:rFonts w:asciiTheme="majorBidi" w:hAnsiTheme="majorBidi" w:cstheme="majorBidi"/>
        </w:rPr>
        <w:t>2</w:t>
      </w:r>
      <w:r w:rsidR="004031CA">
        <w:rPr>
          <w:rFonts w:asciiTheme="majorBidi" w:hAnsiTheme="majorBidi" w:cstheme="majorBidi"/>
          <w:i/>
          <w:iCs/>
        </w:rPr>
        <w:t xml:space="preserve"> MTP</w:t>
      </w:r>
      <w:r w:rsidR="008E11A8" w:rsidRPr="008E11A8">
        <w:rPr>
          <w:rFonts w:asciiTheme="majorBidi" w:hAnsiTheme="majorBidi" w:cstheme="majorBidi"/>
        </w:rPr>
        <w:t xml:space="preserve"> gene family </w:t>
      </w:r>
    </w:p>
    <w:sectPr w:rsidR="00A9641C" w:rsidRPr="008E11A8" w:rsidSect="00855C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NTO0MDI3sTQ1NzQ2NDZQ0lEKTi0uzszPAykwqQUA/UUJOiwAAAA="/>
  </w:docVars>
  <w:rsids>
    <w:rsidRoot w:val="00274A74"/>
    <w:rsid w:val="0000786D"/>
    <w:rsid w:val="00064059"/>
    <w:rsid w:val="00065AB1"/>
    <w:rsid w:val="000B0A5C"/>
    <w:rsid w:val="000D4F3E"/>
    <w:rsid w:val="00101EAD"/>
    <w:rsid w:val="00130B06"/>
    <w:rsid w:val="00151255"/>
    <w:rsid w:val="00153357"/>
    <w:rsid w:val="00164E61"/>
    <w:rsid w:val="001925E1"/>
    <w:rsid w:val="001C3983"/>
    <w:rsid w:val="00216D27"/>
    <w:rsid w:val="00227295"/>
    <w:rsid w:val="00233C96"/>
    <w:rsid w:val="00242175"/>
    <w:rsid w:val="00244A35"/>
    <w:rsid w:val="00263017"/>
    <w:rsid w:val="00274A74"/>
    <w:rsid w:val="002A00F7"/>
    <w:rsid w:val="002C0ED4"/>
    <w:rsid w:val="002E5001"/>
    <w:rsid w:val="002E7BE7"/>
    <w:rsid w:val="003052BD"/>
    <w:rsid w:val="00322209"/>
    <w:rsid w:val="00342236"/>
    <w:rsid w:val="00353EC4"/>
    <w:rsid w:val="00383A5D"/>
    <w:rsid w:val="0040059E"/>
    <w:rsid w:val="004031CA"/>
    <w:rsid w:val="00451A69"/>
    <w:rsid w:val="00457F82"/>
    <w:rsid w:val="00473D3E"/>
    <w:rsid w:val="004B4E94"/>
    <w:rsid w:val="004B5EB0"/>
    <w:rsid w:val="004B6194"/>
    <w:rsid w:val="004E745D"/>
    <w:rsid w:val="004F2FF1"/>
    <w:rsid w:val="005119A1"/>
    <w:rsid w:val="005A760A"/>
    <w:rsid w:val="005B5CB9"/>
    <w:rsid w:val="005F5122"/>
    <w:rsid w:val="00606CBC"/>
    <w:rsid w:val="00652CC4"/>
    <w:rsid w:val="006547D5"/>
    <w:rsid w:val="006946A3"/>
    <w:rsid w:val="006A29CA"/>
    <w:rsid w:val="006A4BD2"/>
    <w:rsid w:val="006A64C2"/>
    <w:rsid w:val="006B7D4B"/>
    <w:rsid w:val="006C7BF6"/>
    <w:rsid w:val="007021DC"/>
    <w:rsid w:val="00702C91"/>
    <w:rsid w:val="007037D6"/>
    <w:rsid w:val="00726F3F"/>
    <w:rsid w:val="0076237B"/>
    <w:rsid w:val="00762E77"/>
    <w:rsid w:val="00771D36"/>
    <w:rsid w:val="007E01C3"/>
    <w:rsid w:val="007E7BCF"/>
    <w:rsid w:val="007F742C"/>
    <w:rsid w:val="00813A7E"/>
    <w:rsid w:val="008230C5"/>
    <w:rsid w:val="0083101F"/>
    <w:rsid w:val="0084738F"/>
    <w:rsid w:val="00855CE8"/>
    <w:rsid w:val="008E11A8"/>
    <w:rsid w:val="00903F24"/>
    <w:rsid w:val="009577F9"/>
    <w:rsid w:val="00993BAB"/>
    <w:rsid w:val="009B57CC"/>
    <w:rsid w:val="009E37F9"/>
    <w:rsid w:val="009E5462"/>
    <w:rsid w:val="009F6CA8"/>
    <w:rsid w:val="00A06730"/>
    <w:rsid w:val="00A449EC"/>
    <w:rsid w:val="00A6145F"/>
    <w:rsid w:val="00A93C10"/>
    <w:rsid w:val="00A9641C"/>
    <w:rsid w:val="00AB2CAB"/>
    <w:rsid w:val="00AD0723"/>
    <w:rsid w:val="00AD39DB"/>
    <w:rsid w:val="00AE395D"/>
    <w:rsid w:val="00B33E7F"/>
    <w:rsid w:val="00B35EB3"/>
    <w:rsid w:val="00B4219E"/>
    <w:rsid w:val="00B65260"/>
    <w:rsid w:val="00B9732F"/>
    <w:rsid w:val="00BA3675"/>
    <w:rsid w:val="00BF0604"/>
    <w:rsid w:val="00C3202B"/>
    <w:rsid w:val="00C61E2F"/>
    <w:rsid w:val="00CA1ED3"/>
    <w:rsid w:val="00CD4B77"/>
    <w:rsid w:val="00CE608D"/>
    <w:rsid w:val="00CF6064"/>
    <w:rsid w:val="00D0696B"/>
    <w:rsid w:val="00D168AD"/>
    <w:rsid w:val="00D32257"/>
    <w:rsid w:val="00D41817"/>
    <w:rsid w:val="00D428F3"/>
    <w:rsid w:val="00D678B1"/>
    <w:rsid w:val="00D80857"/>
    <w:rsid w:val="00D95100"/>
    <w:rsid w:val="00D951DA"/>
    <w:rsid w:val="00DE765E"/>
    <w:rsid w:val="00DF0B10"/>
    <w:rsid w:val="00E0154E"/>
    <w:rsid w:val="00E15106"/>
    <w:rsid w:val="00E151FF"/>
    <w:rsid w:val="00E236A5"/>
    <w:rsid w:val="00E26C54"/>
    <w:rsid w:val="00E36986"/>
    <w:rsid w:val="00E444B2"/>
    <w:rsid w:val="00E900F8"/>
    <w:rsid w:val="00E92B47"/>
    <w:rsid w:val="00EA09C0"/>
    <w:rsid w:val="00EC5BA7"/>
    <w:rsid w:val="00EF3D47"/>
    <w:rsid w:val="00F16EC8"/>
    <w:rsid w:val="00F20EA7"/>
    <w:rsid w:val="00F41777"/>
    <w:rsid w:val="00F84AD7"/>
    <w:rsid w:val="00F951D6"/>
    <w:rsid w:val="00F97C86"/>
    <w:rsid w:val="00FB0BBB"/>
    <w:rsid w:val="00FD3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CE8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4A7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1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1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gene/11428206" TargetMode="External"/><Relationship Id="rId13" Type="http://schemas.openxmlformats.org/officeDocument/2006/relationships/hyperlink" Target="https://www.ncbi.nlm.nih.gov/gene/2548691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gene/25492544" TargetMode="External"/><Relationship Id="rId12" Type="http://schemas.openxmlformats.org/officeDocument/2006/relationships/hyperlink" Target="https://www.ncbi.nlm.nih.gov/gene/25501161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gene/25484765" TargetMode="External"/><Relationship Id="rId11" Type="http://schemas.openxmlformats.org/officeDocument/2006/relationships/hyperlink" Target="https://www.ncbi.nlm.nih.gov/gene/11425928" TargetMode="External"/><Relationship Id="rId5" Type="http://schemas.openxmlformats.org/officeDocument/2006/relationships/hyperlink" Target="https://www.ncbi.nlm.nih.gov/gene/25500609" TargetMode="External"/><Relationship Id="rId15" Type="http://schemas.openxmlformats.org/officeDocument/2006/relationships/hyperlink" Target="https://www.ncbi.nlm.nih.gov/gene/11438849" TargetMode="External"/><Relationship Id="rId10" Type="http://schemas.openxmlformats.org/officeDocument/2006/relationships/hyperlink" Target="https://www.ncbi.nlm.nih.gov/gene/11413755" TargetMode="External"/><Relationship Id="rId4" Type="http://schemas.openxmlformats.org/officeDocument/2006/relationships/hyperlink" Target="https://www.ncbi.nlm.nih.gov/gene/11443599" TargetMode="External"/><Relationship Id="rId9" Type="http://schemas.openxmlformats.org/officeDocument/2006/relationships/hyperlink" Target="https://www.ncbi.nlm.nih.gov/gene/25491241" TargetMode="External"/><Relationship Id="rId14" Type="http://schemas.openxmlformats.org/officeDocument/2006/relationships/hyperlink" Target="https://www.ncbi.nlm.nih.gov/gene/1143269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70</cp:revision>
  <dcterms:created xsi:type="dcterms:W3CDTF">2021-01-27T00:59:00Z</dcterms:created>
  <dcterms:modified xsi:type="dcterms:W3CDTF">2021-04-15T09:00:00Z</dcterms:modified>
</cp:coreProperties>
</file>