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196359" w14:textId="77777777" w:rsidR="00AD257C" w:rsidRPr="00AD257C" w:rsidRDefault="00AD257C" w:rsidP="000B6268">
      <w:pPr>
        <w:spacing w:line="360" w:lineRule="auto"/>
        <w:jc w:val="center"/>
        <w:rPr>
          <w:color w:val="000000" w:themeColor="text1"/>
        </w:rPr>
      </w:pPr>
      <w:r w:rsidRPr="00AD257C">
        <w:rPr>
          <w:color w:val="000000" w:themeColor="text1"/>
        </w:rPr>
        <w:t>Additional file 1</w:t>
      </w:r>
    </w:p>
    <w:p w14:paraId="1C9BB81F" w14:textId="09C24889" w:rsidR="000B6268" w:rsidRDefault="000B6268" w:rsidP="000B6268">
      <w:pPr>
        <w:pStyle w:val="TableofFigures"/>
        <w:tabs>
          <w:tab w:val="right" w:leader="dot" w:pos="9350"/>
        </w:tabs>
        <w:spacing w:line="360" w:lineRule="auto"/>
        <w:jc w:val="both"/>
        <w:rPr>
          <w:rFonts w:asciiTheme="minorHAnsi" w:eastAsiaTheme="minorEastAsia" w:hAnsiTheme="minorHAnsi" w:cstheme="minorBidi"/>
          <w:noProof/>
          <w:kern w:val="2"/>
          <w:lang w:val="en-GH"/>
          <w14:ligatures w14:val="standardContextual"/>
        </w:rPr>
      </w:pPr>
      <w:r>
        <w:rPr>
          <w:color w:val="000000" w:themeColor="text1"/>
        </w:rPr>
        <w:fldChar w:fldCharType="begin"/>
      </w:r>
      <w:r>
        <w:rPr>
          <w:color w:val="000000" w:themeColor="text1"/>
        </w:rPr>
        <w:instrText xml:space="preserve"> TOC \h \z \c "Table S" </w:instrText>
      </w:r>
      <w:r>
        <w:rPr>
          <w:color w:val="000000" w:themeColor="text1"/>
        </w:rPr>
        <w:fldChar w:fldCharType="separate"/>
      </w:r>
      <w:hyperlink w:anchor="_Toc178075351" w:history="1">
        <w:r w:rsidRPr="00A32335">
          <w:rPr>
            <w:rStyle w:val="Hyperlink"/>
            <w:noProof/>
          </w:rPr>
          <w:t>Table S 1. C</w:t>
        </w:r>
        <w:r w:rsidRPr="00A32335">
          <w:rPr>
            <w:rStyle w:val="Hyperlink"/>
            <w:noProof/>
          </w:rPr>
          <w:t>h</w:t>
        </w:r>
        <w:r w:rsidRPr="00A32335">
          <w:rPr>
            <w:rStyle w:val="Hyperlink"/>
            <w:noProof/>
          </w:rPr>
          <w:t>emical properties of soils used in the present study</w:t>
        </w:r>
        <w:r>
          <w:rPr>
            <w:noProof/>
            <w:webHidden/>
          </w:rPr>
          <w:tab/>
        </w:r>
        <w:r>
          <w:rPr>
            <w:noProof/>
            <w:webHidden/>
          </w:rPr>
          <w:fldChar w:fldCharType="begin"/>
        </w:r>
        <w:r>
          <w:rPr>
            <w:noProof/>
            <w:webHidden/>
          </w:rPr>
          <w:instrText xml:space="preserve"> PAGEREF _Toc178075351 \h </w:instrText>
        </w:r>
        <w:r>
          <w:rPr>
            <w:noProof/>
            <w:webHidden/>
          </w:rPr>
        </w:r>
        <w:r>
          <w:rPr>
            <w:noProof/>
            <w:webHidden/>
          </w:rPr>
          <w:fldChar w:fldCharType="separate"/>
        </w:r>
        <w:r>
          <w:rPr>
            <w:noProof/>
            <w:webHidden/>
          </w:rPr>
          <w:t>3</w:t>
        </w:r>
        <w:r>
          <w:rPr>
            <w:noProof/>
            <w:webHidden/>
          </w:rPr>
          <w:fldChar w:fldCharType="end"/>
        </w:r>
      </w:hyperlink>
    </w:p>
    <w:p w14:paraId="1CF34DAA" w14:textId="38CAB4F6" w:rsidR="000B6268" w:rsidRDefault="000B6268" w:rsidP="000B6268">
      <w:pPr>
        <w:pStyle w:val="TableofFigures"/>
        <w:tabs>
          <w:tab w:val="right" w:leader="dot" w:pos="9350"/>
        </w:tabs>
        <w:spacing w:line="360" w:lineRule="auto"/>
        <w:jc w:val="both"/>
        <w:rPr>
          <w:rFonts w:asciiTheme="minorHAnsi" w:eastAsiaTheme="minorEastAsia" w:hAnsiTheme="minorHAnsi" w:cstheme="minorBidi"/>
          <w:noProof/>
          <w:kern w:val="2"/>
          <w:lang w:val="en-GH"/>
          <w14:ligatures w14:val="standardContextual"/>
        </w:rPr>
      </w:pPr>
      <w:hyperlink w:anchor="_Toc178075352" w:history="1">
        <w:r w:rsidRPr="00A32335">
          <w:rPr>
            <w:rStyle w:val="Hyperlink"/>
            <w:noProof/>
          </w:rPr>
          <w:t>Table S 2. Alpha diversity analysis showing significant factors among treatments based on linear mixed effect model (LMM) p &lt; 0.05. The soil sampling locations were treated as the block factor in the model. Only significant features are denoted with asterisks</w:t>
        </w:r>
        <w:r>
          <w:rPr>
            <w:noProof/>
            <w:webHidden/>
          </w:rPr>
          <w:tab/>
        </w:r>
        <w:r>
          <w:rPr>
            <w:noProof/>
            <w:webHidden/>
          </w:rPr>
          <w:fldChar w:fldCharType="begin"/>
        </w:r>
        <w:r>
          <w:rPr>
            <w:noProof/>
            <w:webHidden/>
          </w:rPr>
          <w:instrText xml:space="preserve"> PAGEREF _Toc178075352 \h </w:instrText>
        </w:r>
        <w:r>
          <w:rPr>
            <w:noProof/>
            <w:webHidden/>
          </w:rPr>
        </w:r>
        <w:r>
          <w:rPr>
            <w:noProof/>
            <w:webHidden/>
          </w:rPr>
          <w:fldChar w:fldCharType="separate"/>
        </w:r>
        <w:r>
          <w:rPr>
            <w:noProof/>
            <w:webHidden/>
          </w:rPr>
          <w:t>4</w:t>
        </w:r>
        <w:r>
          <w:rPr>
            <w:noProof/>
            <w:webHidden/>
          </w:rPr>
          <w:fldChar w:fldCharType="end"/>
        </w:r>
      </w:hyperlink>
    </w:p>
    <w:p w14:paraId="3CF7226A" w14:textId="64FDED15" w:rsidR="000B6268" w:rsidRDefault="000B6268" w:rsidP="000B6268">
      <w:pPr>
        <w:pStyle w:val="TableofFigures"/>
        <w:tabs>
          <w:tab w:val="right" w:leader="dot" w:pos="9350"/>
        </w:tabs>
        <w:spacing w:line="360" w:lineRule="auto"/>
        <w:jc w:val="both"/>
        <w:rPr>
          <w:rFonts w:asciiTheme="minorHAnsi" w:eastAsiaTheme="minorEastAsia" w:hAnsiTheme="minorHAnsi" w:cstheme="minorBidi"/>
          <w:noProof/>
          <w:kern w:val="2"/>
          <w:lang w:val="en-GH"/>
          <w14:ligatures w14:val="standardContextual"/>
        </w:rPr>
      </w:pPr>
      <w:hyperlink w:anchor="_Toc178075353" w:history="1">
        <w:r w:rsidRPr="00A32335">
          <w:rPr>
            <w:rStyle w:val="Hyperlink"/>
            <w:noProof/>
          </w:rPr>
          <w:t>Table S 3. Permutational analysis of variance (PERMANOVA) of rhizosphere-associated bacterial and fungal communities in different soybean nodulation phenotypes grown under untreated and fumigant-treated conditions with the primary symbionts of soybean included. Adonis tests were based on Bray-Curtis distance matrices using 999 permutations. Significant factors are denoted by asterisk.</w:t>
        </w:r>
        <w:r>
          <w:rPr>
            <w:noProof/>
            <w:webHidden/>
          </w:rPr>
          <w:tab/>
        </w:r>
        <w:r>
          <w:rPr>
            <w:noProof/>
            <w:webHidden/>
          </w:rPr>
          <w:fldChar w:fldCharType="begin"/>
        </w:r>
        <w:r>
          <w:rPr>
            <w:noProof/>
            <w:webHidden/>
          </w:rPr>
          <w:instrText xml:space="preserve"> PAGEREF _Toc178075353 \h </w:instrText>
        </w:r>
        <w:r>
          <w:rPr>
            <w:noProof/>
            <w:webHidden/>
          </w:rPr>
        </w:r>
        <w:r>
          <w:rPr>
            <w:noProof/>
            <w:webHidden/>
          </w:rPr>
          <w:fldChar w:fldCharType="separate"/>
        </w:r>
        <w:r>
          <w:rPr>
            <w:noProof/>
            <w:webHidden/>
          </w:rPr>
          <w:t>5</w:t>
        </w:r>
        <w:r>
          <w:rPr>
            <w:noProof/>
            <w:webHidden/>
          </w:rPr>
          <w:fldChar w:fldCharType="end"/>
        </w:r>
      </w:hyperlink>
    </w:p>
    <w:p w14:paraId="6FF00410" w14:textId="6945610D" w:rsidR="000B6268" w:rsidRDefault="000B6268" w:rsidP="000B6268">
      <w:pPr>
        <w:pStyle w:val="TableofFigures"/>
        <w:tabs>
          <w:tab w:val="right" w:leader="dot" w:pos="9350"/>
        </w:tabs>
        <w:spacing w:line="360" w:lineRule="auto"/>
        <w:jc w:val="both"/>
        <w:rPr>
          <w:rFonts w:asciiTheme="minorHAnsi" w:eastAsiaTheme="minorEastAsia" w:hAnsiTheme="minorHAnsi" w:cstheme="minorBidi"/>
          <w:noProof/>
          <w:kern w:val="2"/>
          <w:lang w:val="en-GH"/>
          <w14:ligatures w14:val="standardContextual"/>
        </w:rPr>
      </w:pPr>
      <w:hyperlink w:anchor="_Toc178075354" w:history="1">
        <w:r w:rsidRPr="00A32335">
          <w:rPr>
            <w:rStyle w:val="Hyperlink"/>
            <w:noProof/>
          </w:rPr>
          <w:t>Table S 4. Permutational analysis of variance (PERMANOVA) of rhizosphere-associated bacterial and fungal communities in different soybean nodulation phenotypes grown under untreated and fumigant-treated conditions without the primary symbionts of soybean included. Adonis tests were based on Bray-Curtis distance matrices using 999 permutations. Significant factors are denoted by asterisk.</w:t>
        </w:r>
        <w:r>
          <w:rPr>
            <w:noProof/>
            <w:webHidden/>
          </w:rPr>
          <w:tab/>
        </w:r>
        <w:r>
          <w:rPr>
            <w:noProof/>
            <w:webHidden/>
          </w:rPr>
          <w:fldChar w:fldCharType="begin"/>
        </w:r>
        <w:r>
          <w:rPr>
            <w:noProof/>
            <w:webHidden/>
          </w:rPr>
          <w:instrText xml:space="preserve"> PAGEREF _Toc178075354 \h </w:instrText>
        </w:r>
        <w:r>
          <w:rPr>
            <w:noProof/>
            <w:webHidden/>
          </w:rPr>
        </w:r>
        <w:r>
          <w:rPr>
            <w:noProof/>
            <w:webHidden/>
          </w:rPr>
          <w:fldChar w:fldCharType="separate"/>
        </w:r>
        <w:r>
          <w:rPr>
            <w:noProof/>
            <w:webHidden/>
          </w:rPr>
          <w:t>6</w:t>
        </w:r>
        <w:r>
          <w:rPr>
            <w:noProof/>
            <w:webHidden/>
          </w:rPr>
          <w:fldChar w:fldCharType="end"/>
        </w:r>
      </w:hyperlink>
    </w:p>
    <w:p w14:paraId="10324A84" w14:textId="77777777" w:rsidR="000B6268" w:rsidRDefault="000B6268" w:rsidP="000B6268">
      <w:pPr>
        <w:spacing w:line="360" w:lineRule="auto"/>
        <w:jc w:val="both"/>
        <w:rPr>
          <w:noProof/>
        </w:rPr>
      </w:pPr>
      <w:r>
        <w:rPr>
          <w:color w:val="000000" w:themeColor="text1"/>
        </w:rPr>
        <w:fldChar w:fldCharType="end"/>
      </w:r>
      <w:r>
        <w:rPr>
          <w:color w:val="000000" w:themeColor="text1"/>
        </w:rPr>
        <w:fldChar w:fldCharType="begin"/>
      </w:r>
      <w:r>
        <w:rPr>
          <w:color w:val="000000" w:themeColor="text1"/>
        </w:rPr>
        <w:instrText xml:space="preserve"> TOC \h \z \c "Fig. S" </w:instrText>
      </w:r>
      <w:r>
        <w:rPr>
          <w:color w:val="000000" w:themeColor="text1"/>
        </w:rPr>
        <w:fldChar w:fldCharType="separate"/>
      </w:r>
    </w:p>
    <w:p w14:paraId="7461563C" w14:textId="2B6F45F9" w:rsidR="000B6268" w:rsidRDefault="000B6268" w:rsidP="000B6268">
      <w:pPr>
        <w:pStyle w:val="TableofFigures"/>
        <w:tabs>
          <w:tab w:val="right" w:leader="dot" w:pos="9350"/>
        </w:tabs>
        <w:spacing w:line="360" w:lineRule="auto"/>
        <w:jc w:val="both"/>
        <w:rPr>
          <w:rFonts w:asciiTheme="minorHAnsi" w:eastAsiaTheme="minorEastAsia" w:hAnsiTheme="minorHAnsi" w:cstheme="minorBidi"/>
          <w:noProof/>
          <w:kern w:val="2"/>
          <w:lang w:val="en-GH"/>
          <w14:ligatures w14:val="standardContextual"/>
        </w:rPr>
      </w:pPr>
      <w:hyperlink w:anchor="_Toc178075623" w:history="1">
        <w:r w:rsidRPr="00B07E53">
          <w:rPr>
            <w:rStyle w:val="Hyperlink"/>
            <w:noProof/>
          </w:rPr>
          <w:t>Fig. S 1. Rarefaction curves showing the sequence depths of (a) bacterial samples (b) fungal samples</w:t>
        </w:r>
        <w:r>
          <w:rPr>
            <w:noProof/>
            <w:webHidden/>
          </w:rPr>
          <w:tab/>
        </w:r>
        <w:r>
          <w:rPr>
            <w:noProof/>
            <w:webHidden/>
          </w:rPr>
          <w:fldChar w:fldCharType="begin"/>
        </w:r>
        <w:r>
          <w:rPr>
            <w:noProof/>
            <w:webHidden/>
          </w:rPr>
          <w:instrText xml:space="preserve"> PAGEREF _Toc178075623 \h </w:instrText>
        </w:r>
        <w:r>
          <w:rPr>
            <w:noProof/>
            <w:webHidden/>
          </w:rPr>
        </w:r>
        <w:r>
          <w:rPr>
            <w:noProof/>
            <w:webHidden/>
          </w:rPr>
          <w:fldChar w:fldCharType="separate"/>
        </w:r>
        <w:r>
          <w:rPr>
            <w:noProof/>
            <w:webHidden/>
          </w:rPr>
          <w:t>7</w:t>
        </w:r>
        <w:r>
          <w:rPr>
            <w:noProof/>
            <w:webHidden/>
          </w:rPr>
          <w:fldChar w:fldCharType="end"/>
        </w:r>
      </w:hyperlink>
    </w:p>
    <w:p w14:paraId="5536230C" w14:textId="28F5AEA1" w:rsidR="000B6268" w:rsidRDefault="000B6268" w:rsidP="000B6268">
      <w:pPr>
        <w:pStyle w:val="TableofFigures"/>
        <w:tabs>
          <w:tab w:val="right" w:leader="dot" w:pos="9350"/>
        </w:tabs>
        <w:spacing w:line="360" w:lineRule="auto"/>
        <w:jc w:val="both"/>
        <w:rPr>
          <w:rFonts w:asciiTheme="minorHAnsi" w:eastAsiaTheme="minorEastAsia" w:hAnsiTheme="minorHAnsi" w:cstheme="minorBidi"/>
          <w:noProof/>
          <w:kern w:val="2"/>
          <w:lang w:val="en-GH"/>
          <w14:ligatures w14:val="standardContextual"/>
        </w:rPr>
      </w:pPr>
      <w:hyperlink w:anchor="_Toc178075624" w:history="1">
        <w:r w:rsidRPr="00B07E53">
          <w:rPr>
            <w:rStyle w:val="Hyperlink"/>
            <w:noProof/>
          </w:rPr>
          <w:t>Fig. S 2. Frequency distribution of the taxa affiliation at the genus level of the top 15 shared and unique rhizosphere communities in all samples. (a) bacterial communities (b) fungal communities</w:t>
        </w:r>
        <w:r>
          <w:rPr>
            <w:noProof/>
            <w:webHidden/>
          </w:rPr>
          <w:tab/>
        </w:r>
        <w:r>
          <w:rPr>
            <w:noProof/>
            <w:webHidden/>
          </w:rPr>
          <w:fldChar w:fldCharType="begin"/>
        </w:r>
        <w:r>
          <w:rPr>
            <w:noProof/>
            <w:webHidden/>
          </w:rPr>
          <w:instrText xml:space="preserve"> PAGEREF _Toc178075624 \h </w:instrText>
        </w:r>
        <w:r>
          <w:rPr>
            <w:noProof/>
            <w:webHidden/>
          </w:rPr>
        </w:r>
        <w:r>
          <w:rPr>
            <w:noProof/>
            <w:webHidden/>
          </w:rPr>
          <w:fldChar w:fldCharType="separate"/>
        </w:r>
        <w:r>
          <w:rPr>
            <w:noProof/>
            <w:webHidden/>
          </w:rPr>
          <w:t>8</w:t>
        </w:r>
        <w:r>
          <w:rPr>
            <w:noProof/>
            <w:webHidden/>
          </w:rPr>
          <w:fldChar w:fldCharType="end"/>
        </w:r>
      </w:hyperlink>
    </w:p>
    <w:p w14:paraId="18EB68E4" w14:textId="4E98B3DD" w:rsidR="000B6268" w:rsidRDefault="000B6268" w:rsidP="000B6268">
      <w:pPr>
        <w:pStyle w:val="TableofFigures"/>
        <w:tabs>
          <w:tab w:val="right" w:leader="dot" w:pos="9350"/>
        </w:tabs>
        <w:spacing w:line="360" w:lineRule="auto"/>
        <w:jc w:val="both"/>
        <w:rPr>
          <w:rFonts w:asciiTheme="minorHAnsi" w:eastAsiaTheme="minorEastAsia" w:hAnsiTheme="minorHAnsi" w:cstheme="minorBidi"/>
          <w:noProof/>
          <w:kern w:val="2"/>
          <w:lang w:val="en-GH"/>
          <w14:ligatures w14:val="standardContextual"/>
        </w:rPr>
      </w:pPr>
      <w:hyperlink w:anchor="_Toc178075625" w:history="1">
        <w:r w:rsidRPr="00B07E53">
          <w:rPr>
            <w:rStyle w:val="Hyperlink"/>
            <w:noProof/>
          </w:rPr>
          <w:t>Fig. S 3. Alpha diversity measures in all test soils. Boxplots showing alpha diversity measures (Shannon diversity index and observed species richness) for (a) bacteria (b) fungi</w:t>
        </w:r>
        <w:r>
          <w:rPr>
            <w:noProof/>
            <w:webHidden/>
          </w:rPr>
          <w:tab/>
        </w:r>
        <w:r>
          <w:rPr>
            <w:noProof/>
            <w:webHidden/>
          </w:rPr>
          <w:fldChar w:fldCharType="begin"/>
        </w:r>
        <w:r>
          <w:rPr>
            <w:noProof/>
            <w:webHidden/>
          </w:rPr>
          <w:instrText xml:space="preserve"> PAGEREF _Toc178075625 \h </w:instrText>
        </w:r>
        <w:r>
          <w:rPr>
            <w:noProof/>
            <w:webHidden/>
          </w:rPr>
        </w:r>
        <w:r>
          <w:rPr>
            <w:noProof/>
            <w:webHidden/>
          </w:rPr>
          <w:fldChar w:fldCharType="separate"/>
        </w:r>
        <w:r>
          <w:rPr>
            <w:noProof/>
            <w:webHidden/>
          </w:rPr>
          <w:t>9</w:t>
        </w:r>
        <w:r>
          <w:rPr>
            <w:noProof/>
            <w:webHidden/>
          </w:rPr>
          <w:fldChar w:fldCharType="end"/>
        </w:r>
      </w:hyperlink>
    </w:p>
    <w:p w14:paraId="1A23AB07" w14:textId="4C7DC1D9" w:rsidR="000B6268" w:rsidRDefault="000B6268" w:rsidP="000B6268">
      <w:pPr>
        <w:pStyle w:val="TableofFigures"/>
        <w:tabs>
          <w:tab w:val="right" w:leader="dot" w:pos="9350"/>
        </w:tabs>
        <w:spacing w:line="360" w:lineRule="auto"/>
        <w:jc w:val="both"/>
        <w:rPr>
          <w:rFonts w:asciiTheme="minorHAnsi" w:eastAsiaTheme="minorEastAsia" w:hAnsiTheme="minorHAnsi" w:cstheme="minorBidi"/>
          <w:noProof/>
          <w:kern w:val="2"/>
          <w:lang w:val="en-GH"/>
          <w14:ligatures w14:val="standardContextual"/>
        </w:rPr>
      </w:pPr>
      <w:hyperlink w:anchor="_Toc178075626" w:history="1">
        <w:r w:rsidRPr="00B07E53">
          <w:rPr>
            <w:rStyle w:val="Hyperlink"/>
            <w:noProof/>
          </w:rPr>
          <w:t xml:space="preserve">Fig. S 4. </w:t>
        </w:r>
        <w:r w:rsidRPr="00B07E53">
          <w:rPr>
            <w:rStyle w:val="Hyperlink"/>
            <w:noProof/>
            <w:kern w:val="24"/>
          </w:rPr>
          <w:t>Diversity measures in all test soils with the sequences of primary soybean symbionts removed.</w:t>
        </w:r>
        <w:r w:rsidRPr="00B07E53">
          <w:rPr>
            <w:rStyle w:val="Hyperlink"/>
            <w:b/>
            <w:bCs/>
            <w:noProof/>
            <w:kern w:val="24"/>
          </w:rPr>
          <w:t xml:space="preserve"> </w:t>
        </w:r>
        <w:r w:rsidRPr="00B07E53">
          <w:rPr>
            <w:rStyle w:val="Hyperlink"/>
            <w:noProof/>
            <w:kern w:val="24"/>
          </w:rPr>
          <w:t>Boxplots showing alpha diversity measures for bacteria (a) observed species (b) shannon index (c) NMDS ordination plot based on Bray-Curtis distance on all samples.</w:t>
        </w:r>
        <w:r>
          <w:rPr>
            <w:noProof/>
            <w:webHidden/>
          </w:rPr>
          <w:tab/>
        </w:r>
        <w:r>
          <w:rPr>
            <w:noProof/>
            <w:webHidden/>
          </w:rPr>
          <w:fldChar w:fldCharType="begin"/>
        </w:r>
        <w:r>
          <w:rPr>
            <w:noProof/>
            <w:webHidden/>
          </w:rPr>
          <w:instrText xml:space="preserve"> PAGEREF _Toc178075626 \h </w:instrText>
        </w:r>
        <w:r>
          <w:rPr>
            <w:noProof/>
            <w:webHidden/>
          </w:rPr>
        </w:r>
        <w:r>
          <w:rPr>
            <w:noProof/>
            <w:webHidden/>
          </w:rPr>
          <w:fldChar w:fldCharType="separate"/>
        </w:r>
        <w:r>
          <w:rPr>
            <w:noProof/>
            <w:webHidden/>
          </w:rPr>
          <w:t>10</w:t>
        </w:r>
        <w:r>
          <w:rPr>
            <w:noProof/>
            <w:webHidden/>
          </w:rPr>
          <w:fldChar w:fldCharType="end"/>
        </w:r>
      </w:hyperlink>
    </w:p>
    <w:p w14:paraId="6564E7DC" w14:textId="1D6774CB" w:rsidR="000B6268" w:rsidRDefault="000B6268" w:rsidP="000B6268">
      <w:pPr>
        <w:pStyle w:val="TableofFigures"/>
        <w:tabs>
          <w:tab w:val="right" w:leader="dot" w:pos="9350"/>
        </w:tabs>
        <w:spacing w:line="360" w:lineRule="auto"/>
        <w:jc w:val="both"/>
        <w:rPr>
          <w:rFonts w:asciiTheme="minorHAnsi" w:eastAsiaTheme="minorEastAsia" w:hAnsiTheme="minorHAnsi" w:cstheme="minorBidi"/>
          <w:noProof/>
          <w:kern w:val="2"/>
          <w:lang w:val="en-GH"/>
          <w14:ligatures w14:val="standardContextual"/>
        </w:rPr>
      </w:pPr>
      <w:hyperlink w:anchor="_Toc178075627" w:history="1">
        <w:r w:rsidRPr="00B07E53">
          <w:rPr>
            <w:rStyle w:val="Hyperlink"/>
            <w:noProof/>
          </w:rPr>
          <w:t>Fig. S 5</w:t>
        </w:r>
        <w:r w:rsidRPr="00B07E53">
          <w:rPr>
            <w:rStyle w:val="Hyperlink"/>
            <w:noProof/>
            <w:kern w:val="24"/>
          </w:rPr>
          <w:t xml:space="preserve">. Redundancy analysis based on Bray-Curtis showing the correlation between rhizosphere community structure of soybean and soil chemical properties for (a) bacterial communities (b) fungal communities. The points represent individual samples, colored and shaped according to treatment groups. Arrows represent soil properties, with their direction indicating the gradient of the representative property and the length indicating the strength of the correlation with the </w:t>
        </w:r>
        <w:r w:rsidRPr="00B07E53">
          <w:rPr>
            <w:rStyle w:val="Hyperlink"/>
            <w:noProof/>
            <w:kern w:val="24"/>
          </w:rPr>
          <w:lastRenderedPageBreak/>
          <w:t xml:space="preserve">microbial community structure. Longer arrow means a stronger correlation, implying that the corresponding soil property has a greater influence on the microbial community structure. NT=non-treated soils T=treated soils. </w:t>
        </w:r>
        <w:r w:rsidRPr="00B07E53">
          <w:rPr>
            <w:rStyle w:val="Hyperlink"/>
            <w:noProof/>
          </w:rPr>
          <w:t>EC = Electrical conductivity, TOC = Total organic carbon, TN = Total nitrogen, NH</w:t>
        </w:r>
        <w:r w:rsidRPr="00B07E53">
          <w:rPr>
            <w:rStyle w:val="Hyperlink"/>
            <w:noProof/>
            <w:vertAlign w:val="subscript"/>
          </w:rPr>
          <w:t>4</w:t>
        </w:r>
        <w:r w:rsidRPr="00B07E53">
          <w:rPr>
            <w:rStyle w:val="Hyperlink"/>
            <w:noProof/>
            <w:vertAlign w:val="superscript"/>
          </w:rPr>
          <w:t>+</w:t>
        </w:r>
        <w:r w:rsidRPr="00B07E53">
          <w:rPr>
            <w:rStyle w:val="Hyperlink"/>
            <w:noProof/>
          </w:rPr>
          <w:t>-N = Ammonium nitrogen, NO</w:t>
        </w:r>
        <w:r w:rsidRPr="00B07E53">
          <w:rPr>
            <w:rStyle w:val="Hyperlink"/>
            <w:noProof/>
            <w:vertAlign w:val="subscript"/>
          </w:rPr>
          <w:t>3</w:t>
        </w:r>
        <w:r w:rsidRPr="00B07E53">
          <w:rPr>
            <w:rStyle w:val="Hyperlink"/>
            <w:noProof/>
            <w:vertAlign w:val="superscript"/>
          </w:rPr>
          <w:t>-</w:t>
        </w:r>
        <w:r w:rsidRPr="00B07E53">
          <w:rPr>
            <w:rStyle w:val="Hyperlink"/>
            <w:noProof/>
          </w:rPr>
          <w:t>-N = Nitrate nitrogen, Avail. P = Available phosphorus</w:t>
        </w:r>
        <w:r>
          <w:rPr>
            <w:noProof/>
            <w:webHidden/>
          </w:rPr>
          <w:tab/>
        </w:r>
        <w:r>
          <w:rPr>
            <w:noProof/>
            <w:webHidden/>
          </w:rPr>
          <w:fldChar w:fldCharType="begin"/>
        </w:r>
        <w:r>
          <w:rPr>
            <w:noProof/>
            <w:webHidden/>
          </w:rPr>
          <w:instrText xml:space="preserve"> PAGEREF _Toc178075627 \h </w:instrText>
        </w:r>
        <w:r>
          <w:rPr>
            <w:noProof/>
            <w:webHidden/>
          </w:rPr>
        </w:r>
        <w:r>
          <w:rPr>
            <w:noProof/>
            <w:webHidden/>
          </w:rPr>
          <w:fldChar w:fldCharType="separate"/>
        </w:r>
        <w:r>
          <w:rPr>
            <w:noProof/>
            <w:webHidden/>
          </w:rPr>
          <w:t>11</w:t>
        </w:r>
        <w:r>
          <w:rPr>
            <w:noProof/>
            <w:webHidden/>
          </w:rPr>
          <w:fldChar w:fldCharType="end"/>
        </w:r>
      </w:hyperlink>
    </w:p>
    <w:p w14:paraId="586EEF4F" w14:textId="03668CC0" w:rsidR="006F1CC3" w:rsidRPr="00AD257C" w:rsidRDefault="000B6268" w:rsidP="000B6268">
      <w:pPr>
        <w:spacing w:line="360" w:lineRule="auto"/>
        <w:jc w:val="both"/>
        <w:rPr>
          <w:color w:val="000000" w:themeColor="text1"/>
        </w:rPr>
      </w:pPr>
      <w:r>
        <w:rPr>
          <w:color w:val="000000" w:themeColor="text1"/>
        </w:rPr>
        <w:fldChar w:fldCharType="end"/>
      </w:r>
      <w:r w:rsidR="00AD257C" w:rsidRPr="00AD257C">
        <w:rPr>
          <w:color w:val="000000" w:themeColor="text1"/>
        </w:rPr>
        <w:br w:type="page"/>
      </w:r>
    </w:p>
    <w:p w14:paraId="7AF4476E" w14:textId="77777777" w:rsidR="006F1CC3" w:rsidRDefault="006F1CC3" w:rsidP="00865477"/>
    <w:p w14:paraId="358EF0DE" w14:textId="24F85F66" w:rsidR="006F1CC3" w:rsidRPr="0048294D" w:rsidRDefault="004C308F" w:rsidP="000B6268">
      <w:pPr>
        <w:pStyle w:val="Caption"/>
      </w:pPr>
      <w:bookmarkStart w:id="0" w:name="_Toc178075351"/>
      <w:r w:rsidRPr="000B6268">
        <w:t xml:space="preserve">Table S </w:t>
      </w:r>
      <w:fldSimple w:instr=" SEQ Table_S \* ARABIC ">
        <w:r w:rsidR="000B6268">
          <w:rPr>
            <w:noProof/>
          </w:rPr>
          <w:t>1</w:t>
        </w:r>
      </w:fldSimple>
      <w:r w:rsidRPr="000B6268">
        <w:t>.</w:t>
      </w:r>
      <w:r w:rsidR="00865477" w:rsidRPr="000B6268">
        <w:t xml:space="preserve"> Chemical properties of soils used in the present study</w:t>
      </w:r>
      <w:bookmarkEnd w:id="0"/>
    </w:p>
    <w:p w14:paraId="7AD02D8D" w14:textId="77777777" w:rsidR="00865477" w:rsidRPr="003E1479" w:rsidRDefault="00865477" w:rsidP="00865477">
      <w:pPr>
        <w:pBdr>
          <w:top w:val="single" w:sz="6" w:space="1" w:color="auto"/>
          <w:bottom w:val="single" w:sz="6" w:space="1" w:color="auto"/>
        </w:pBdr>
        <w:tabs>
          <w:tab w:val="left" w:pos="142"/>
          <w:tab w:val="left" w:pos="1418"/>
          <w:tab w:val="left" w:pos="2694"/>
          <w:tab w:val="left" w:pos="3402"/>
          <w:tab w:val="left" w:pos="4253"/>
          <w:tab w:val="left" w:pos="5103"/>
          <w:tab w:val="left" w:pos="5670"/>
          <w:tab w:val="left" w:pos="5812"/>
          <w:tab w:val="left" w:pos="6946"/>
          <w:tab w:val="left" w:pos="8080"/>
        </w:tabs>
      </w:pPr>
      <w:r w:rsidRPr="003E1479">
        <w:tab/>
      </w:r>
      <w:r w:rsidRPr="003E1479">
        <w:tab/>
      </w:r>
      <w:r w:rsidRPr="003E1479">
        <w:rPr>
          <w:b/>
          <w:bCs/>
        </w:rPr>
        <w:t>Farming</w:t>
      </w:r>
      <w:r w:rsidRPr="003E1479">
        <w:tab/>
      </w:r>
      <w:r w:rsidRPr="003E1479">
        <w:rPr>
          <w:b/>
          <w:bCs/>
        </w:rPr>
        <w:t>pH</w:t>
      </w:r>
      <w:r w:rsidRPr="003E1479">
        <w:tab/>
      </w:r>
      <w:r w:rsidRPr="003E1479">
        <w:rPr>
          <w:b/>
          <w:bCs/>
        </w:rPr>
        <w:t>EC</w:t>
      </w:r>
      <w:r w:rsidRPr="003E1479">
        <w:tab/>
      </w:r>
      <w:r w:rsidRPr="003E1479">
        <w:rPr>
          <w:b/>
          <w:bCs/>
        </w:rPr>
        <w:t>TOC</w:t>
      </w:r>
      <w:r w:rsidRPr="003E1479">
        <w:tab/>
      </w:r>
      <w:r w:rsidRPr="003E1479">
        <w:rPr>
          <w:b/>
          <w:bCs/>
        </w:rPr>
        <w:t>TN</w:t>
      </w:r>
      <w:r w:rsidRPr="003E1479">
        <w:tab/>
      </w:r>
      <w:r w:rsidRPr="003E1479">
        <w:tab/>
      </w:r>
      <w:r w:rsidRPr="003E1479">
        <w:rPr>
          <w:b/>
          <w:bCs/>
        </w:rPr>
        <w:t>NH</w:t>
      </w:r>
      <w:r w:rsidRPr="003E1479">
        <w:rPr>
          <w:b/>
          <w:bCs/>
          <w:vertAlign w:val="subscript"/>
        </w:rPr>
        <w:t>4</w:t>
      </w:r>
      <w:r w:rsidRPr="003E1479">
        <w:rPr>
          <w:b/>
          <w:bCs/>
          <w:vertAlign w:val="superscript"/>
        </w:rPr>
        <w:t>+</w:t>
      </w:r>
      <w:r w:rsidRPr="003E1479">
        <w:rPr>
          <w:b/>
          <w:bCs/>
        </w:rPr>
        <w:t>-N</w:t>
      </w:r>
      <w:r w:rsidRPr="003E1479">
        <w:rPr>
          <w:b/>
          <w:bCs/>
        </w:rPr>
        <w:tab/>
        <w:t>NO</w:t>
      </w:r>
      <w:r w:rsidRPr="003E1479">
        <w:rPr>
          <w:b/>
          <w:bCs/>
          <w:vertAlign w:val="subscript"/>
        </w:rPr>
        <w:t>3</w:t>
      </w:r>
      <w:r w:rsidRPr="003E1479">
        <w:rPr>
          <w:b/>
          <w:bCs/>
          <w:vertAlign w:val="superscript"/>
        </w:rPr>
        <w:t>-</w:t>
      </w:r>
      <w:r w:rsidRPr="003E1479">
        <w:rPr>
          <w:b/>
          <w:bCs/>
        </w:rPr>
        <w:t xml:space="preserve"> -N</w:t>
      </w:r>
      <w:r w:rsidRPr="003E1479">
        <w:tab/>
      </w:r>
      <w:r w:rsidRPr="003E1479">
        <w:rPr>
          <w:b/>
          <w:bCs/>
        </w:rPr>
        <w:t>Avail. P</w:t>
      </w:r>
      <w:r w:rsidRPr="003E1479">
        <w:tab/>
      </w:r>
    </w:p>
    <w:p w14:paraId="1F70787B" w14:textId="77777777" w:rsidR="00865477" w:rsidRPr="003E1479" w:rsidRDefault="00865477" w:rsidP="00865477">
      <w:pPr>
        <w:pBdr>
          <w:top w:val="single" w:sz="6" w:space="1" w:color="auto"/>
          <w:bottom w:val="single" w:sz="6" w:space="1" w:color="auto"/>
        </w:pBdr>
        <w:tabs>
          <w:tab w:val="left" w:pos="142"/>
          <w:tab w:val="left" w:pos="1418"/>
          <w:tab w:val="left" w:pos="3261"/>
          <w:tab w:val="left" w:pos="4820"/>
          <w:tab w:val="left" w:pos="5954"/>
          <w:tab w:val="left" w:pos="7088"/>
          <w:tab w:val="left" w:pos="8222"/>
        </w:tabs>
      </w:pPr>
      <w:r w:rsidRPr="003E1479">
        <w:tab/>
      </w:r>
      <w:r w:rsidRPr="003E1479">
        <w:tab/>
      </w:r>
      <w:r w:rsidRPr="003E1479">
        <w:rPr>
          <w:b/>
          <w:bCs/>
        </w:rPr>
        <w:t>Practice</w:t>
      </w:r>
      <w:r w:rsidRPr="003E1479">
        <w:tab/>
      </w:r>
      <w:r w:rsidRPr="003E1479">
        <w:rPr>
          <w:b/>
          <w:bCs/>
        </w:rPr>
        <w:t>(mS/cm)     ------%------</w:t>
      </w:r>
      <w:r w:rsidRPr="003E1479">
        <w:tab/>
        <w:t>--</w:t>
      </w:r>
      <w:r w:rsidRPr="003E1479">
        <w:rPr>
          <w:b/>
          <w:bCs/>
        </w:rPr>
        <w:t>----------mg/100g------------</w:t>
      </w:r>
      <w:r w:rsidRPr="003E1479">
        <w:tab/>
      </w:r>
    </w:p>
    <w:p w14:paraId="38CABCB5" w14:textId="77777777" w:rsidR="00865477" w:rsidRPr="003E1479" w:rsidRDefault="00865477" w:rsidP="00865477">
      <w:pPr>
        <w:pBdr>
          <w:bottom w:val="single" w:sz="6" w:space="1" w:color="auto"/>
          <w:between w:val="single" w:sz="6" w:space="1" w:color="auto"/>
        </w:pBdr>
        <w:tabs>
          <w:tab w:val="left" w:pos="142"/>
          <w:tab w:val="left" w:pos="1418"/>
          <w:tab w:val="left" w:pos="2552"/>
          <w:tab w:val="left" w:pos="3686"/>
          <w:tab w:val="left" w:pos="4820"/>
          <w:tab w:val="left" w:pos="5954"/>
          <w:tab w:val="left" w:pos="7088"/>
          <w:tab w:val="left" w:pos="8222"/>
        </w:tabs>
        <w:rPr>
          <w:b/>
          <w:bCs/>
        </w:rPr>
      </w:pPr>
      <w:r w:rsidRPr="003E1479">
        <w:tab/>
      </w:r>
      <w:r w:rsidRPr="003E1479">
        <w:rPr>
          <w:b/>
          <w:bCs/>
        </w:rPr>
        <w:t>Non-treated</w:t>
      </w:r>
    </w:p>
    <w:p w14:paraId="54B6442B" w14:textId="77777777" w:rsidR="00865477" w:rsidRPr="003E1479" w:rsidRDefault="00865477" w:rsidP="00865477">
      <w:pPr>
        <w:tabs>
          <w:tab w:val="left" w:pos="142"/>
          <w:tab w:val="left" w:pos="1418"/>
          <w:tab w:val="left" w:pos="2694"/>
          <w:tab w:val="center" w:pos="3544"/>
          <w:tab w:val="left" w:pos="4253"/>
          <w:tab w:val="center" w:pos="5245"/>
          <w:tab w:val="center" w:pos="6237"/>
          <w:tab w:val="left" w:pos="6804"/>
          <w:tab w:val="left" w:pos="7230"/>
          <w:tab w:val="left" w:pos="8364"/>
        </w:tabs>
      </w:pPr>
      <w:r w:rsidRPr="003E1479">
        <w:tab/>
        <w:t>Fuchu</w:t>
      </w:r>
      <w:r w:rsidRPr="003E1479">
        <w:tab/>
        <w:t>Synthetic</w:t>
      </w:r>
      <w:r w:rsidRPr="003E1479">
        <w:tab/>
        <w:t>6.85</w:t>
      </w:r>
      <w:r w:rsidRPr="003E1479">
        <w:tab/>
        <w:t>0.14</w:t>
      </w:r>
      <w:r w:rsidRPr="003E1479">
        <w:tab/>
        <w:t>6.86</w:t>
      </w:r>
      <w:r w:rsidRPr="003E1479">
        <w:tab/>
        <w:t xml:space="preserve">0.52 </w:t>
      </w:r>
      <w:r w:rsidRPr="003E1479">
        <w:tab/>
        <w:t>0.8</w:t>
      </w:r>
      <w:r w:rsidRPr="003E1479">
        <w:tab/>
      </w:r>
      <w:r w:rsidRPr="003E1479">
        <w:tab/>
        <w:t>5.2</w:t>
      </w:r>
      <w:r w:rsidRPr="003E1479">
        <w:tab/>
        <w:t>8.1</w:t>
      </w:r>
      <w:r w:rsidRPr="003E1479">
        <w:tab/>
      </w:r>
    </w:p>
    <w:p w14:paraId="6F620C58" w14:textId="77777777" w:rsidR="00865477" w:rsidRPr="003E1479" w:rsidRDefault="00865477" w:rsidP="00865477">
      <w:pPr>
        <w:tabs>
          <w:tab w:val="left" w:pos="142"/>
          <w:tab w:val="left" w:pos="1418"/>
          <w:tab w:val="left" w:pos="2694"/>
          <w:tab w:val="center" w:pos="3544"/>
          <w:tab w:val="left" w:pos="4253"/>
          <w:tab w:val="center" w:pos="5245"/>
          <w:tab w:val="center" w:pos="6237"/>
          <w:tab w:val="left" w:pos="6804"/>
          <w:tab w:val="left" w:pos="7230"/>
          <w:tab w:val="left" w:pos="8364"/>
        </w:tabs>
      </w:pPr>
      <w:r w:rsidRPr="003E1479">
        <w:tab/>
        <w:t>Nagano</w:t>
      </w:r>
      <w:r w:rsidRPr="003E1479">
        <w:tab/>
        <w:t xml:space="preserve">No </w:t>
      </w:r>
      <w:proofErr w:type="spellStart"/>
      <w:r w:rsidRPr="003E1479">
        <w:t>fert</w:t>
      </w:r>
      <w:proofErr w:type="spellEnd"/>
      <w:r w:rsidRPr="003E1479">
        <w:tab/>
        <w:t>6.47</w:t>
      </w:r>
      <w:r w:rsidRPr="003E1479">
        <w:tab/>
        <w:t>0.21</w:t>
      </w:r>
      <w:r w:rsidRPr="003E1479">
        <w:tab/>
        <w:t>4.28</w:t>
      </w:r>
      <w:r w:rsidRPr="003E1479">
        <w:tab/>
        <w:t>0.39</w:t>
      </w:r>
      <w:r w:rsidRPr="003E1479">
        <w:tab/>
        <w:t>0.9</w:t>
      </w:r>
      <w:r w:rsidRPr="003E1479">
        <w:tab/>
      </w:r>
      <w:r w:rsidRPr="003E1479">
        <w:tab/>
        <w:t>11.1</w:t>
      </w:r>
      <w:r w:rsidRPr="003E1479">
        <w:tab/>
        <w:t>9.5</w:t>
      </w:r>
      <w:r w:rsidRPr="003E1479">
        <w:tab/>
      </w:r>
    </w:p>
    <w:p w14:paraId="1F808D4C" w14:textId="77777777" w:rsidR="00865477" w:rsidRPr="003E1479" w:rsidRDefault="00865477" w:rsidP="00865477">
      <w:pPr>
        <w:tabs>
          <w:tab w:val="left" w:pos="142"/>
          <w:tab w:val="left" w:pos="1418"/>
          <w:tab w:val="left" w:pos="2694"/>
          <w:tab w:val="center" w:pos="3544"/>
          <w:tab w:val="left" w:pos="4253"/>
          <w:tab w:val="center" w:pos="5245"/>
          <w:tab w:val="center" w:pos="6237"/>
          <w:tab w:val="left" w:pos="6804"/>
          <w:tab w:val="left" w:pos="7230"/>
          <w:tab w:val="left" w:pos="8364"/>
        </w:tabs>
      </w:pPr>
      <w:r w:rsidRPr="003E1479">
        <w:tab/>
        <w:t>Saitama</w:t>
      </w:r>
      <w:r w:rsidRPr="003E1479">
        <w:tab/>
        <w:t xml:space="preserve">No </w:t>
      </w:r>
      <w:proofErr w:type="spellStart"/>
      <w:r w:rsidRPr="003E1479">
        <w:t>fert</w:t>
      </w:r>
      <w:proofErr w:type="spellEnd"/>
      <w:r w:rsidRPr="003E1479">
        <w:tab/>
        <w:t>6.36</w:t>
      </w:r>
      <w:r w:rsidRPr="003E1479">
        <w:tab/>
        <w:t>0.09</w:t>
      </w:r>
      <w:r w:rsidRPr="003E1479">
        <w:tab/>
        <w:t>6.04</w:t>
      </w:r>
      <w:r w:rsidRPr="003E1479">
        <w:tab/>
        <w:t>0.45</w:t>
      </w:r>
      <w:r w:rsidRPr="003E1479">
        <w:tab/>
        <w:t>0.9</w:t>
      </w:r>
      <w:r w:rsidRPr="003E1479">
        <w:tab/>
      </w:r>
      <w:r w:rsidRPr="003E1479">
        <w:tab/>
        <w:t>2.9</w:t>
      </w:r>
      <w:r w:rsidRPr="003E1479">
        <w:tab/>
        <w:t>9.9</w:t>
      </w:r>
      <w:r w:rsidRPr="003E1479">
        <w:tab/>
      </w:r>
    </w:p>
    <w:p w14:paraId="21B963DE" w14:textId="77777777" w:rsidR="00865477" w:rsidRPr="003E1479" w:rsidRDefault="00865477" w:rsidP="00865477">
      <w:pPr>
        <w:tabs>
          <w:tab w:val="left" w:pos="142"/>
          <w:tab w:val="left" w:pos="1418"/>
          <w:tab w:val="left" w:pos="2694"/>
          <w:tab w:val="center" w:pos="3544"/>
          <w:tab w:val="left" w:pos="4253"/>
          <w:tab w:val="center" w:pos="5245"/>
          <w:tab w:val="center" w:pos="6237"/>
          <w:tab w:val="left" w:pos="6804"/>
          <w:tab w:val="left" w:pos="7230"/>
          <w:tab w:val="left" w:pos="8364"/>
        </w:tabs>
      </w:pPr>
      <w:r w:rsidRPr="003E1479">
        <w:tab/>
        <w:t>Tochigi</w:t>
      </w:r>
      <w:r w:rsidRPr="003E1479">
        <w:tab/>
        <w:t xml:space="preserve">No </w:t>
      </w:r>
      <w:proofErr w:type="spellStart"/>
      <w:r w:rsidRPr="003E1479">
        <w:t>fert</w:t>
      </w:r>
      <w:proofErr w:type="spellEnd"/>
      <w:r w:rsidRPr="003E1479">
        <w:tab/>
        <w:t>6.28</w:t>
      </w:r>
      <w:r w:rsidRPr="003E1479">
        <w:tab/>
        <w:t>0.19</w:t>
      </w:r>
      <w:r w:rsidRPr="003E1479">
        <w:tab/>
        <w:t>5.46</w:t>
      </w:r>
      <w:r w:rsidRPr="003E1479">
        <w:tab/>
        <w:t>0.45</w:t>
      </w:r>
      <w:r w:rsidRPr="003E1479">
        <w:tab/>
        <w:t>8</w:t>
      </w:r>
      <w:r w:rsidRPr="003E1479">
        <w:tab/>
      </w:r>
      <w:r w:rsidRPr="003E1479">
        <w:tab/>
        <w:t>3.3</w:t>
      </w:r>
      <w:r w:rsidRPr="003E1479">
        <w:tab/>
        <w:t>4.6</w:t>
      </w:r>
    </w:p>
    <w:p w14:paraId="60390B85" w14:textId="77777777" w:rsidR="00865477" w:rsidRPr="003E1479" w:rsidRDefault="00865477" w:rsidP="00865477">
      <w:pPr>
        <w:pBdr>
          <w:top w:val="single" w:sz="6" w:space="1" w:color="auto"/>
          <w:bottom w:val="single" w:sz="6" w:space="1" w:color="auto"/>
        </w:pBdr>
        <w:tabs>
          <w:tab w:val="left" w:pos="142"/>
          <w:tab w:val="left" w:pos="1418"/>
          <w:tab w:val="center" w:pos="2268"/>
          <w:tab w:val="left" w:pos="2835"/>
          <w:tab w:val="center" w:pos="3119"/>
          <w:tab w:val="left" w:pos="3686"/>
          <w:tab w:val="center" w:pos="3969"/>
          <w:tab w:val="center" w:pos="4962"/>
          <w:tab w:val="left" w:pos="5954"/>
          <w:tab w:val="left" w:pos="7088"/>
          <w:tab w:val="left" w:pos="8222"/>
        </w:tabs>
        <w:rPr>
          <w:b/>
          <w:bCs/>
        </w:rPr>
      </w:pPr>
      <w:r w:rsidRPr="003E1479">
        <w:tab/>
      </w:r>
      <w:r w:rsidRPr="003E1479">
        <w:rPr>
          <w:b/>
          <w:bCs/>
        </w:rPr>
        <w:t>Fumigated</w:t>
      </w:r>
    </w:p>
    <w:p w14:paraId="077BDF49" w14:textId="77777777" w:rsidR="00865477" w:rsidRPr="003E1479" w:rsidRDefault="00865477" w:rsidP="00865477">
      <w:pPr>
        <w:tabs>
          <w:tab w:val="left" w:pos="142"/>
          <w:tab w:val="left" w:pos="1418"/>
          <w:tab w:val="left" w:pos="2694"/>
          <w:tab w:val="left" w:pos="3402"/>
          <w:tab w:val="left" w:pos="4253"/>
          <w:tab w:val="center" w:pos="5245"/>
          <w:tab w:val="center" w:pos="6237"/>
          <w:tab w:val="left" w:pos="6804"/>
          <w:tab w:val="left" w:pos="7230"/>
          <w:tab w:val="left" w:pos="7938"/>
          <w:tab w:val="left" w:pos="8364"/>
        </w:tabs>
      </w:pPr>
      <w:r w:rsidRPr="003E1479">
        <w:tab/>
        <w:t>Fuchu</w:t>
      </w:r>
      <w:r w:rsidRPr="003E1479">
        <w:tab/>
        <w:t>Synthetic</w:t>
      </w:r>
      <w:r w:rsidRPr="003E1479">
        <w:tab/>
        <w:t>6.16</w:t>
      </w:r>
      <w:r w:rsidRPr="003E1479">
        <w:tab/>
        <w:t>0.21</w:t>
      </w:r>
      <w:r w:rsidRPr="003E1479">
        <w:tab/>
        <w:t>6.8</w:t>
      </w:r>
      <w:r w:rsidRPr="003E1479">
        <w:tab/>
        <w:t>0.52</w:t>
      </w:r>
      <w:r w:rsidRPr="003E1479">
        <w:tab/>
        <w:t>7.2</w:t>
      </w:r>
      <w:r w:rsidRPr="003E1479">
        <w:tab/>
      </w:r>
      <w:r w:rsidRPr="003E1479">
        <w:tab/>
        <w:t>1.4</w:t>
      </w:r>
      <w:r w:rsidRPr="003E1479">
        <w:tab/>
      </w:r>
      <w:r w:rsidRPr="003E1479">
        <w:tab/>
        <w:t>7.1</w:t>
      </w:r>
      <w:r w:rsidRPr="003E1479">
        <w:tab/>
      </w:r>
      <w:r w:rsidRPr="003E1479">
        <w:tab/>
        <w:t>Nagano</w:t>
      </w:r>
      <w:r w:rsidRPr="003E1479">
        <w:tab/>
        <w:t xml:space="preserve">No </w:t>
      </w:r>
      <w:proofErr w:type="spellStart"/>
      <w:r w:rsidRPr="003E1479">
        <w:t>fert</w:t>
      </w:r>
      <w:proofErr w:type="spellEnd"/>
      <w:r w:rsidRPr="003E1479">
        <w:tab/>
        <w:t>5.88</w:t>
      </w:r>
      <w:r w:rsidRPr="003E1479">
        <w:tab/>
        <w:t>0.31</w:t>
      </w:r>
      <w:r w:rsidRPr="003E1479">
        <w:tab/>
        <w:t>4.15</w:t>
      </w:r>
      <w:r w:rsidRPr="003E1479">
        <w:tab/>
        <w:t>0.38</w:t>
      </w:r>
      <w:r w:rsidRPr="003E1479">
        <w:tab/>
        <w:t>11.3</w:t>
      </w:r>
      <w:r w:rsidRPr="003E1479">
        <w:tab/>
      </w:r>
      <w:r w:rsidRPr="003E1479">
        <w:tab/>
        <w:t>6.8</w:t>
      </w:r>
      <w:r w:rsidRPr="003E1479">
        <w:tab/>
      </w:r>
      <w:r w:rsidRPr="003E1479">
        <w:tab/>
        <w:t>8.2</w:t>
      </w:r>
      <w:r w:rsidRPr="003E1479">
        <w:tab/>
      </w:r>
    </w:p>
    <w:p w14:paraId="3631B190" w14:textId="77777777" w:rsidR="00865477" w:rsidRPr="003E1479" w:rsidRDefault="00865477" w:rsidP="00865477">
      <w:pPr>
        <w:tabs>
          <w:tab w:val="left" w:pos="142"/>
          <w:tab w:val="left" w:pos="1418"/>
          <w:tab w:val="left" w:pos="2694"/>
          <w:tab w:val="left" w:pos="3402"/>
          <w:tab w:val="left" w:pos="4253"/>
          <w:tab w:val="center" w:pos="5245"/>
          <w:tab w:val="center" w:pos="6237"/>
          <w:tab w:val="left" w:pos="6379"/>
          <w:tab w:val="left" w:pos="6804"/>
          <w:tab w:val="left" w:pos="7230"/>
          <w:tab w:val="left" w:pos="7938"/>
          <w:tab w:val="left" w:pos="8364"/>
        </w:tabs>
      </w:pPr>
      <w:r w:rsidRPr="003E1479">
        <w:tab/>
        <w:t>Saitama</w:t>
      </w:r>
      <w:r w:rsidRPr="003E1479">
        <w:tab/>
        <w:t xml:space="preserve">No </w:t>
      </w:r>
      <w:proofErr w:type="spellStart"/>
      <w:r w:rsidRPr="003E1479">
        <w:t>fert</w:t>
      </w:r>
      <w:proofErr w:type="spellEnd"/>
      <w:r w:rsidRPr="003E1479">
        <w:tab/>
        <w:t>6.02</w:t>
      </w:r>
      <w:r w:rsidRPr="003E1479">
        <w:tab/>
        <w:t>0.12</w:t>
      </w:r>
      <w:r w:rsidRPr="003E1479">
        <w:tab/>
        <w:t>6.05</w:t>
      </w:r>
      <w:r w:rsidRPr="003E1479">
        <w:tab/>
        <w:t>0.45</w:t>
      </w:r>
      <w:r w:rsidRPr="003E1479">
        <w:tab/>
        <w:t>4.6</w:t>
      </w:r>
      <w:r w:rsidRPr="003E1479">
        <w:tab/>
      </w:r>
      <w:r w:rsidRPr="003E1479">
        <w:tab/>
        <w:t>3.2</w:t>
      </w:r>
      <w:r w:rsidRPr="003E1479">
        <w:tab/>
      </w:r>
      <w:r w:rsidRPr="003E1479">
        <w:tab/>
        <w:t>9.4</w:t>
      </w:r>
      <w:r w:rsidRPr="003E1479">
        <w:tab/>
      </w:r>
    </w:p>
    <w:p w14:paraId="2B75A413" w14:textId="77777777" w:rsidR="00865477" w:rsidRPr="003E1479" w:rsidRDefault="00865477" w:rsidP="00865477">
      <w:pPr>
        <w:pBdr>
          <w:bottom w:val="single" w:sz="6" w:space="1" w:color="auto"/>
        </w:pBdr>
        <w:tabs>
          <w:tab w:val="left" w:pos="142"/>
          <w:tab w:val="left" w:pos="1418"/>
          <w:tab w:val="left" w:pos="2694"/>
          <w:tab w:val="left" w:pos="3402"/>
          <w:tab w:val="center" w:pos="4395"/>
          <w:tab w:val="center" w:pos="5245"/>
          <w:tab w:val="center" w:pos="6237"/>
          <w:tab w:val="left" w:pos="6804"/>
          <w:tab w:val="left" w:pos="7230"/>
          <w:tab w:val="left" w:pos="8364"/>
        </w:tabs>
      </w:pPr>
      <w:r w:rsidRPr="003E1479">
        <w:tab/>
        <w:t>Tochigi</w:t>
      </w:r>
      <w:r w:rsidRPr="003E1479">
        <w:tab/>
        <w:t xml:space="preserve">No </w:t>
      </w:r>
      <w:proofErr w:type="spellStart"/>
      <w:r w:rsidRPr="003E1479">
        <w:t>fert</w:t>
      </w:r>
      <w:proofErr w:type="spellEnd"/>
      <w:r w:rsidRPr="003E1479">
        <w:tab/>
        <w:t>5.86</w:t>
      </w:r>
      <w:r w:rsidRPr="003E1479">
        <w:tab/>
        <w:t>0.28</w:t>
      </w:r>
      <w:r w:rsidRPr="003E1479">
        <w:tab/>
        <w:t xml:space="preserve"> 5.47</w:t>
      </w:r>
      <w:r w:rsidRPr="003E1479">
        <w:tab/>
        <w:t>0.44</w:t>
      </w:r>
      <w:r w:rsidRPr="003E1479">
        <w:tab/>
        <w:t>10.9</w:t>
      </w:r>
      <w:r w:rsidRPr="003E1479">
        <w:tab/>
      </w:r>
      <w:r w:rsidRPr="003E1479">
        <w:tab/>
        <w:t>3.7</w:t>
      </w:r>
      <w:r w:rsidRPr="003E1479">
        <w:tab/>
        <w:t>9.4</w:t>
      </w:r>
    </w:p>
    <w:p w14:paraId="5B2440AC" w14:textId="77777777" w:rsidR="00865477" w:rsidRPr="00770BDD" w:rsidRDefault="00865477" w:rsidP="00865477"/>
    <w:p w14:paraId="18D1E32C" w14:textId="77777777" w:rsidR="00865477" w:rsidRPr="00F234F4" w:rsidRDefault="00865477" w:rsidP="00865477">
      <w:pPr>
        <w:tabs>
          <w:tab w:val="left" w:pos="142"/>
          <w:tab w:val="left" w:pos="1418"/>
          <w:tab w:val="left" w:pos="2552"/>
          <w:tab w:val="left" w:pos="3686"/>
          <w:tab w:val="left" w:pos="4820"/>
          <w:tab w:val="left" w:pos="5954"/>
          <w:tab w:val="left" w:pos="7088"/>
          <w:tab w:val="left" w:pos="8222"/>
        </w:tabs>
      </w:pPr>
      <w:r>
        <w:t>EC = Electrical conductivity, TOC = Total organic carbon, TN = Total nitrogen, NH</w:t>
      </w:r>
      <w:r>
        <w:rPr>
          <w:vertAlign w:val="subscript"/>
        </w:rPr>
        <w:t>4</w:t>
      </w:r>
      <w:r>
        <w:rPr>
          <w:vertAlign w:val="superscript"/>
        </w:rPr>
        <w:t>+</w:t>
      </w:r>
      <w:r>
        <w:t>-N = Ammonium nitrogen, NO</w:t>
      </w:r>
      <w:r>
        <w:rPr>
          <w:vertAlign w:val="subscript"/>
        </w:rPr>
        <w:t>3</w:t>
      </w:r>
      <w:r>
        <w:rPr>
          <w:vertAlign w:val="superscript"/>
        </w:rPr>
        <w:t>-</w:t>
      </w:r>
      <w:r>
        <w:t xml:space="preserve">-N = Nitrate nitrogen, Avail. P = Available phosphorus </w:t>
      </w:r>
    </w:p>
    <w:p w14:paraId="4704DCE9" w14:textId="77777777" w:rsidR="00865477" w:rsidRDefault="00865477" w:rsidP="00865477">
      <w:pPr>
        <w:tabs>
          <w:tab w:val="left" w:pos="142"/>
          <w:tab w:val="left" w:pos="1418"/>
          <w:tab w:val="left" w:pos="2552"/>
          <w:tab w:val="left" w:pos="3686"/>
          <w:tab w:val="left" w:pos="4820"/>
          <w:tab w:val="left" w:pos="5954"/>
          <w:tab w:val="left" w:pos="7088"/>
          <w:tab w:val="left" w:pos="8222"/>
        </w:tabs>
      </w:pPr>
    </w:p>
    <w:p w14:paraId="75B69A7D" w14:textId="77777777" w:rsidR="006F1CC3" w:rsidRDefault="006F1CC3" w:rsidP="00865477">
      <w:pPr>
        <w:tabs>
          <w:tab w:val="left" w:pos="142"/>
          <w:tab w:val="left" w:pos="1418"/>
          <w:tab w:val="left" w:pos="2552"/>
          <w:tab w:val="left" w:pos="3686"/>
          <w:tab w:val="left" w:pos="4820"/>
          <w:tab w:val="left" w:pos="5954"/>
          <w:tab w:val="left" w:pos="7088"/>
          <w:tab w:val="left" w:pos="8222"/>
        </w:tabs>
      </w:pPr>
    </w:p>
    <w:p w14:paraId="4A39B757" w14:textId="77777777" w:rsidR="006F1CC3" w:rsidRDefault="006F1CC3" w:rsidP="00865477">
      <w:pPr>
        <w:tabs>
          <w:tab w:val="left" w:pos="142"/>
          <w:tab w:val="left" w:pos="1418"/>
          <w:tab w:val="left" w:pos="2552"/>
          <w:tab w:val="left" w:pos="3686"/>
          <w:tab w:val="left" w:pos="4820"/>
          <w:tab w:val="left" w:pos="5954"/>
          <w:tab w:val="left" w:pos="7088"/>
          <w:tab w:val="left" w:pos="8222"/>
        </w:tabs>
      </w:pPr>
    </w:p>
    <w:p w14:paraId="3912FC88" w14:textId="77777777" w:rsidR="006F1CC3" w:rsidRDefault="006F1CC3" w:rsidP="00865477">
      <w:pPr>
        <w:tabs>
          <w:tab w:val="left" w:pos="142"/>
          <w:tab w:val="left" w:pos="1418"/>
          <w:tab w:val="left" w:pos="2552"/>
          <w:tab w:val="left" w:pos="3686"/>
          <w:tab w:val="left" w:pos="4820"/>
          <w:tab w:val="left" w:pos="5954"/>
          <w:tab w:val="left" w:pos="7088"/>
          <w:tab w:val="left" w:pos="8222"/>
        </w:tabs>
      </w:pPr>
    </w:p>
    <w:p w14:paraId="041F3AC4" w14:textId="77777777" w:rsidR="00AD257C" w:rsidRDefault="00AD257C">
      <w:r>
        <w:br w:type="page"/>
      </w:r>
    </w:p>
    <w:p w14:paraId="4100F377" w14:textId="677082C0" w:rsidR="00FE6879" w:rsidRDefault="000B6268" w:rsidP="000B6268">
      <w:pPr>
        <w:pStyle w:val="Caption"/>
      </w:pPr>
      <w:bookmarkStart w:id="1" w:name="_Toc178075352"/>
      <w:r>
        <w:lastRenderedPageBreak/>
        <w:t xml:space="preserve">Table S </w:t>
      </w:r>
      <w:fldSimple w:instr=" SEQ Table_S \* ARABIC ">
        <w:r>
          <w:rPr>
            <w:noProof/>
          </w:rPr>
          <w:t>2</w:t>
        </w:r>
      </w:fldSimple>
      <w:r w:rsidR="00CA0029">
        <w:t xml:space="preserve">. </w:t>
      </w:r>
      <w:r w:rsidR="00DA5FDD">
        <w:t>Alpha diversity analysis showing significant factors among treatments based on linear mixed effect model (LMM) p &lt; 0.05. The soil sampling locations were treated as the block factor in the model.</w:t>
      </w:r>
      <w:r w:rsidR="00F46DC1">
        <w:t xml:space="preserve"> </w:t>
      </w:r>
      <w:r w:rsidR="00AD257C">
        <w:t>Only significant features are denoted with asterisks</w:t>
      </w:r>
      <w:bookmarkEnd w:id="1"/>
    </w:p>
    <w:p w14:paraId="46C1F48B" w14:textId="77777777" w:rsidR="00FE6879" w:rsidRDefault="00FE6879" w:rsidP="000E40D3">
      <w:pPr>
        <w:pBdr>
          <w:top w:val="single" w:sz="6" w:space="1" w:color="auto"/>
          <w:bottom w:val="single" w:sz="6" w:space="1" w:color="auto"/>
        </w:pBdr>
        <w:tabs>
          <w:tab w:val="left" w:pos="142"/>
          <w:tab w:val="left" w:pos="1418"/>
          <w:tab w:val="left" w:pos="3240"/>
          <w:tab w:val="left" w:pos="3686"/>
          <w:tab w:val="left" w:pos="4320"/>
          <w:tab w:val="left" w:pos="5954"/>
          <w:tab w:val="left" w:pos="7088"/>
          <w:tab w:val="left" w:pos="8222"/>
        </w:tabs>
      </w:pPr>
      <w:r>
        <w:tab/>
        <w:t>Factor</w:t>
      </w:r>
      <w:r>
        <w:tab/>
      </w:r>
      <w:r>
        <w:tab/>
        <w:t>Bacteria</w:t>
      </w:r>
      <w:r>
        <w:tab/>
      </w:r>
      <w:r>
        <w:tab/>
      </w:r>
      <w:r>
        <w:tab/>
        <w:t>Fungi</w:t>
      </w:r>
      <w:r>
        <w:tab/>
      </w:r>
    </w:p>
    <w:p w14:paraId="70C71ED7" w14:textId="52879873" w:rsidR="00FE6879" w:rsidRDefault="00FE6879" w:rsidP="000E40D3">
      <w:pPr>
        <w:pBdr>
          <w:bottom w:val="single" w:sz="6" w:space="1" w:color="auto"/>
          <w:between w:val="single" w:sz="6" w:space="1" w:color="auto"/>
        </w:pBdr>
        <w:tabs>
          <w:tab w:val="left" w:pos="142"/>
          <w:tab w:val="left" w:pos="1418"/>
          <w:tab w:val="left" w:pos="2552"/>
          <w:tab w:val="left" w:pos="3686"/>
          <w:tab w:val="left" w:pos="4320"/>
          <w:tab w:val="left" w:pos="5954"/>
          <w:tab w:val="left" w:pos="7088"/>
          <w:tab w:val="left" w:pos="8222"/>
        </w:tabs>
      </w:pPr>
      <w:r>
        <w:tab/>
      </w:r>
      <w:r>
        <w:tab/>
      </w:r>
      <w:r>
        <w:tab/>
      </w:r>
      <w:r w:rsidR="00833888">
        <w:t>Observed</w:t>
      </w:r>
      <w:r>
        <w:tab/>
      </w:r>
      <w:r>
        <w:tab/>
      </w:r>
      <w:r w:rsidR="00833888">
        <w:t>Shannon</w:t>
      </w:r>
      <w:r>
        <w:tab/>
      </w:r>
      <w:r w:rsidR="00833888">
        <w:t>Observed</w:t>
      </w:r>
      <w:r>
        <w:tab/>
      </w:r>
      <w:r>
        <w:tab/>
      </w:r>
      <w:r w:rsidR="00833888">
        <w:t>Shannon</w:t>
      </w:r>
      <w:r>
        <w:tab/>
      </w:r>
    </w:p>
    <w:p w14:paraId="032E5513" w14:textId="6FEA12F2" w:rsidR="00FE6879" w:rsidRDefault="00833888" w:rsidP="000E40D3">
      <w:pPr>
        <w:tabs>
          <w:tab w:val="left" w:pos="142"/>
          <w:tab w:val="left" w:pos="1418"/>
          <w:tab w:val="left" w:pos="2552"/>
          <w:tab w:val="left" w:pos="3686"/>
          <w:tab w:val="left" w:pos="4320"/>
          <w:tab w:val="left" w:pos="5954"/>
          <w:tab w:val="left" w:pos="7088"/>
          <w:tab w:val="left" w:pos="8222"/>
        </w:tabs>
      </w:pPr>
      <w:r>
        <w:t>Soil c</w:t>
      </w:r>
      <w:r w:rsidR="00FE6879">
        <w:t>ondition</w:t>
      </w:r>
      <w:r>
        <w:t xml:space="preserve"> (C)</w:t>
      </w:r>
      <w:r>
        <w:tab/>
      </w:r>
      <w:r w:rsidRPr="00F46DC1">
        <w:rPr>
          <w:i/>
          <w:iCs/>
        </w:rPr>
        <w:t>p</w:t>
      </w:r>
      <w:r w:rsidRPr="00F46DC1">
        <w:t xml:space="preserve"> &lt; 0.001</w:t>
      </w:r>
      <w:r>
        <w:tab/>
      </w:r>
      <w:r>
        <w:tab/>
      </w:r>
      <w:r w:rsidRPr="00F46DC1">
        <w:t>p &lt; 0.001</w:t>
      </w:r>
      <w:r>
        <w:tab/>
      </w:r>
      <w:r w:rsidRPr="00F46DC1">
        <w:t>p &lt; 0.001</w:t>
      </w:r>
      <w:r>
        <w:tab/>
      </w:r>
      <w:r>
        <w:tab/>
      </w:r>
      <w:r w:rsidRPr="00F46DC1">
        <w:t>p &lt; 0.001</w:t>
      </w:r>
      <w:r w:rsidR="00FE6879" w:rsidRPr="00F46DC1">
        <w:tab/>
      </w:r>
    </w:p>
    <w:p w14:paraId="086D41A6" w14:textId="3BA5C9D4" w:rsidR="00FE6879" w:rsidRDefault="00833888" w:rsidP="000E40D3">
      <w:pPr>
        <w:tabs>
          <w:tab w:val="left" w:pos="142"/>
          <w:tab w:val="left" w:pos="1418"/>
          <w:tab w:val="left" w:pos="2552"/>
          <w:tab w:val="left" w:pos="3686"/>
          <w:tab w:val="left" w:pos="4320"/>
          <w:tab w:val="left" w:pos="5954"/>
          <w:tab w:val="left" w:pos="7088"/>
          <w:tab w:val="left" w:pos="8222"/>
        </w:tabs>
      </w:pPr>
      <w:r>
        <w:t>Farming s</w:t>
      </w:r>
      <w:r w:rsidR="00FE6879">
        <w:t>ystem</w:t>
      </w:r>
      <w:r>
        <w:t xml:space="preserve"> (S)</w:t>
      </w:r>
      <w:r>
        <w:tab/>
        <w:t>0.255</w:t>
      </w:r>
      <w:r>
        <w:tab/>
      </w:r>
      <w:r>
        <w:tab/>
        <w:t>0.559</w:t>
      </w:r>
      <w:r>
        <w:tab/>
        <w:t>0.108</w:t>
      </w:r>
      <w:r>
        <w:tab/>
      </w:r>
      <w:r>
        <w:tab/>
        <w:t>0.366</w:t>
      </w:r>
      <w:r w:rsidR="00FE6879">
        <w:tab/>
      </w:r>
    </w:p>
    <w:p w14:paraId="4312CAE5" w14:textId="6F42349F" w:rsidR="00FE6879" w:rsidRDefault="00FE6879" w:rsidP="000E40D3">
      <w:pPr>
        <w:tabs>
          <w:tab w:val="left" w:pos="142"/>
          <w:tab w:val="left" w:pos="1418"/>
          <w:tab w:val="left" w:pos="2552"/>
          <w:tab w:val="left" w:pos="3686"/>
          <w:tab w:val="left" w:pos="4320"/>
          <w:tab w:val="left" w:pos="5954"/>
          <w:tab w:val="left" w:pos="7088"/>
          <w:tab w:val="left" w:pos="8222"/>
        </w:tabs>
      </w:pPr>
      <w:r>
        <w:t>Plant</w:t>
      </w:r>
      <w:r w:rsidR="00833888">
        <w:t xml:space="preserve"> genotype (G)</w:t>
      </w:r>
      <w:r w:rsidR="00833888">
        <w:tab/>
      </w:r>
      <w:r w:rsidR="00833888" w:rsidRPr="00F46DC1">
        <w:t>0.042</w:t>
      </w:r>
      <w:r w:rsidR="00F86804">
        <w:t>*</w:t>
      </w:r>
      <w:r>
        <w:tab/>
      </w:r>
      <w:r w:rsidR="00833888">
        <w:tab/>
      </w:r>
      <w:r w:rsidR="00833888" w:rsidRPr="00F46DC1">
        <w:t>0.0004</w:t>
      </w:r>
      <w:r w:rsidR="00F86804">
        <w:t>***</w:t>
      </w:r>
      <w:r w:rsidR="00833888">
        <w:tab/>
        <w:t>0.351</w:t>
      </w:r>
      <w:r w:rsidR="00833888">
        <w:tab/>
      </w:r>
      <w:r w:rsidR="00833888">
        <w:tab/>
        <w:t>0.4197</w:t>
      </w:r>
      <w:r>
        <w:tab/>
      </w:r>
    </w:p>
    <w:p w14:paraId="4A98D88F" w14:textId="26C3C3BC" w:rsidR="00FE6879" w:rsidRDefault="00FE6879" w:rsidP="000E40D3">
      <w:pPr>
        <w:tabs>
          <w:tab w:val="left" w:pos="142"/>
          <w:tab w:val="left" w:pos="1418"/>
          <w:tab w:val="left" w:pos="2552"/>
          <w:tab w:val="left" w:pos="3686"/>
          <w:tab w:val="left" w:pos="4320"/>
          <w:tab w:val="left" w:pos="5954"/>
          <w:tab w:val="left" w:pos="7088"/>
          <w:tab w:val="left" w:pos="8222"/>
        </w:tabs>
      </w:pPr>
      <w:r>
        <w:t xml:space="preserve">C </w:t>
      </w:r>
      <w:r>
        <w:sym w:font="Symbol" w:char="F0B4"/>
      </w:r>
      <w:r>
        <w:t xml:space="preserve"> S</w:t>
      </w:r>
      <w:r w:rsidR="00833888">
        <w:tab/>
      </w:r>
      <w:r w:rsidR="00833888">
        <w:tab/>
        <w:t>0.116</w:t>
      </w:r>
      <w:r w:rsidR="00833888">
        <w:tab/>
      </w:r>
      <w:r w:rsidR="00833888">
        <w:tab/>
        <w:t>0.421</w:t>
      </w:r>
      <w:r w:rsidR="00833888">
        <w:tab/>
      </w:r>
      <w:r w:rsidR="005C4FA3" w:rsidRPr="00F46DC1">
        <w:t>0.019</w:t>
      </w:r>
      <w:r w:rsidR="005C4FA3">
        <w:tab/>
      </w:r>
      <w:r w:rsidR="005C4FA3">
        <w:tab/>
        <w:t>0.809</w:t>
      </w:r>
      <w:r>
        <w:tab/>
      </w:r>
    </w:p>
    <w:p w14:paraId="10D7B3B3" w14:textId="1DE3A38D" w:rsidR="00FE6879" w:rsidRDefault="00FE6879" w:rsidP="000E40D3">
      <w:pPr>
        <w:tabs>
          <w:tab w:val="left" w:pos="142"/>
          <w:tab w:val="left" w:pos="1418"/>
          <w:tab w:val="left" w:pos="2552"/>
          <w:tab w:val="left" w:pos="4320"/>
          <w:tab w:val="left" w:pos="5954"/>
          <w:tab w:val="left" w:pos="7088"/>
          <w:tab w:val="left" w:pos="8222"/>
        </w:tabs>
      </w:pPr>
      <w:r>
        <w:t xml:space="preserve">C </w:t>
      </w:r>
      <w:r>
        <w:sym w:font="Symbol" w:char="F0B4"/>
      </w:r>
      <w:r>
        <w:t xml:space="preserve"> </w:t>
      </w:r>
      <w:r w:rsidR="00833888">
        <w:t>G</w:t>
      </w:r>
      <w:r w:rsidR="005C4FA3">
        <w:tab/>
      </w:r>
      <w:r w:rsidR="005C4FA3">
        <w:tab/>
      </w:r>
      <w:r w:rsidR="005C4FA3" w:rsidRPr="00F46DC1">
        <w:t>0.022</w:t>
      </w:r>
      <w:r w:rsidR="00F86804">
        <w:t>*</w:t>
      </w:r>
      <w:r w:rsidR="005C4FA3">
        <w:tab/>
      </w:r>
      <w:r w:rsidR="005C4FA3" w:rsidRPr="00F46DC1">
        <w:t>0.0004</w:t>
      </w:r>
      <w:r w:rsidR="00F86804">
        <w:t>***</w:t>
      </w:r>
      <w:r w:rsidR="005C4FA3">
        <w:tab/>
        <w:t>0.823</w:t>
      </w:r>
      <w:r w:rsidR="005C4FA3">
        <w:tab/>
      </w:r>
      <w:r w:rsidR="005C4FA3">
        <w:tab/>
        <w:t>0.167</w:t>
      </w:r>
    </w:p>
    <w:p w14:paraId="15B4F49B" w14:textId="3AB3AEFE" w:rsidR="00FE6879" w:rsidRDefault="00FE6879" w:rsidP="000E40D3">
      <w:pPr>
        <w:tabs>
          <w:tab w:val="left" w:pos="142"/>
          <w:tab w:val="left" w:pos="1418"/>
          <w:tab w:val="left" w:pos="2552"/>
          <w:tab w:val="left" w:pos="3686"/>
          <w:tab w:val="left" w:pos="4320"/>
          <w:tab w:val="left" w:pos="5954"/>
          <w:tab w:val="left" w:pos="7088"/>
          <w:tab w:val="left" w:pos="8222"/>
        </w:tabs>
      </w:pPr>
      <w:r>
        <w:t xml:space="preserve">S </w:t>
      </w:r>
      <w:r>
        <w:sym w:font="Symbol" w:char="F0B4"/>
      </w:r>
      <w:r>
        <w:t xml:space="preserve"> </w:t>
      </w:r>
      <w:r w:rsidR="00833888">
        <w:t>G</w:t>
      </w:r>
      <w:r w:rsidR="005C4FA3">
        <w:tab/>
      </w:r>
      <w:r w:rsidR="005C4FA3">
        <w:tab/>
        <w:t>0.761</w:t>
      </w:r>
      <w:r w:rsidR="005C4FA3">
        <w:tab/>
      </w:r>
      <w:r w:rsidR="005C4FA3">
        <w:tab/>
        <w:t>0.056</w:t>
      </w:r>
      <w:r w:rsidR="005C4FA3">
        <w:tab/>
        <w:t>0.109</w:t>
      </w:r>
      <w:r w:rsidR="005C4FA3">
        <w:tab/>
      </w:r>
      <w:r w:rsidR="005C4FA3">
        <w:tab/>
        <w:t>0.809</w:t>
      </w:r>
    </w:p>
    <w:p w14:paraId="7B56AF9E" w14:textId="09DF477D" w:rsidR="00FE6879" w:rsidRDefault="00FE6879" w:rsidP="000E40D3">
      <w:pPr>
        <w:pBdr>
          <w:bottom w:val="single" w:sz="6" w:space="1" w:color="auto"/>
        </w:pBdr>
        <w:tabs>
          <w:tab w:val="left" w:pos="142"/>
          <w:tab w:val="left" w:pos="1418"/>
          <w:tab w:val="left" w:pos="2552"/>
          <w:tab w:val="left" w:pos="3686"/>
          <w:tab w:val="left" w:pos="4320"/>
          <w:tab w:val="left" w:pos="5954"/>
          <w:tab w:val="left" w:pos="7088"/>
          <w:tab w:val="left" w:pos="8222"/>
        </w:tabs>
      </w:pPr>
      <w:r>
        <w:t xml:space="preserve">C </w:t>
      </w:r>
      <w:r>
        <w:sym w:font="Symbol" w:char="F0B4"/>
      </w:r>
      <w:r>
        <w:t xml:space="preserve"> S </w:t>
      </w:r>
      <w:r>
        <w:sym w:font="Symbol" w:char="F0B4"/>
      </w:r>
      <w:r>
        <w:t xml:space="preserve"> </w:t>
      </w:r>
      <w:r w:rsidR="00833888">
        <w:t>G</w:t>
      </w:r>
      <w:r w:rsidR="005C4FA3">
        <w:tab/>
      </w:r>
      <w:r w:rsidR="005C4FA3">
        <w:tab/>
        <w:t>0.426</w:t>
      </w:r>
      <w:r w:rsidR="005C4FA3">
        <w:tab/>
      </w:r>
      <w:r w:rsidR="005C4FA3">
        <w:tab/>
      </w:r>
      <w:r w:rsidR="005C4FA3" w:rsidRPr="00F46DC1">
        <w:t>0.021</w:t>
      </w:r>
      <w:r w:rsidR="005C4FA3">
        <w:tab/>
        <w:t>0.321</w:t>
      </w:r>
      <w:r w:rsidR="005C4FA3">
        <w:tab/>
      </w:r>
      <w:r w:rsidR="005C4FA3">
        <w:tab/>
        <w:t>0.945</w:t>
      </w:r>
    </w:p>
    <w:p w14:paraId="28015CDF" w14:textId="77777777" w:rsidR="006E7D1C" w:rsidRDefault="006E7D1C" w:rsidP="000E40D3">
      <w:pPr>
        <w:tabs>
          <w:tab w:val="left" w:pos="142"/>
          <w:tab w:val="left" w:pos="1418"/>
          <w:tab w:val="left" w:pos="2552"/>
          <w:tab w:val="left" w:pos="3686"/>
          <w:tab w:val="left" w:pos="4320"/>
          <w:tab w:val="left" w:pos="5954"/>
          <w:tab w:val="left" w:pos="7088"/>
          <w:tab w:val="left" w:pos="8222"/>
        </w:tabs>
      </w:pPr>
    </w:p>
    <w:p w14:paraId="40701212" w14:textId="77777777" w:rsidR="001474FA" w:rsidRDefault="001474FA" w:rsidP="00865477">
      <w:pPr>
        <w:tabs>
          <w:tab w:val="left" w:pos="142"/>
          <w:tab w:val="left" w:pos="1418"/>
          <w:tab w:val="left" w:pos="2552"/>
          <w:tab w:val="left" w:pos="3686"/>
          <w:tab w:val="left" w:pos="4820"/>
          <w:tab w:val="left" w:pos="5954"/>
          <w:tab w:val="left" w:pos="7088"/>
          <w:tab w:val="left" w:pos="8222"/>
        </w:tabs>
      </w:pPr>
    </w:p>
    <w:p w14:paraId="7F111897" w14:textId="77777777" w:rsidR="001474FA" w:rsidRDefault="001474FA" w:rsidP="00865477">
      <w:pPr>
        <w:tabs>
          <w:tab w:val="left" w:pos="142"/>
          <w:tab w:val="left" w:pos="1418"/>
          <w:tab w:val="left" w:pos="2552"/>
          <w:tab w:val="left" w:pos="3686"/>
          <w:tab w:val="left" w:pos="4820"/>
          <w:tab w:val="left" w:pos="5954"/>
          <w:tab w:val="left" w:pos="7088"/>
          <w:tab w:val="left" w:pos="8222"/>
        </w:tabs>
      </w:pPr>
    </w:p>
    <w:p w14:paraId="0DCDB1D2" w14:textId="77777777" w:rsidR="001474FA" w:rsidRDefault="001474FA" w:rsidP="00865477">
      <w:pPr>
        <w:tabs>
          <w:tab w:val="left" w:pos="142"/>
          <w:tab w:val="left" w:pos="1418"/>
          <w:tab w:val="left" w:pos="2552"/>
          <w:tab w:val="left" w:pos="3686"/>
          <w:tab w:val="left" w:pos="4820"/>
          <w:tab w:val="left" w:pos="5954"/>
          <w:tab w:val="left" w:pos="7088"/>
          <w:tab w:val="left" w:pos="8222"/>
        </w:tabs>
      </w:pPr>
    </w:p>
    <w:p w14:paraId="4A79E0BA" w14:textId="77777777" w:rsidR="001474FA" w:rsidRDefault="001474FA" w:rsidP="00865477">
      <w:pPr>
        <w:tabs>
          <w:tab w:val="left" w:pos="142"/>
          <w:tab w:val="left" w:pos="1418"/>
          <w:tab w:val="left" w:pos="2552"/>
          <w:tab w:val="left" w:pos="3686"/>
          <w:tab w:val="left" w:pos="4820"/>
          <w:tab w:val="left" w:pos="5954"/>
          <w:tab w:val="left" w:pos="7088"/>
          <w:tab w:val="left" w:pos="8222"/>
        </w:tabs>
      </w:pPr>
    </w:p>
    <w:p w14:paraId="19B37435" w14:textId="77777777" w:rsidR="001474FA" w:rsidRDefault="001474FA" w:rsidP="00865477">
      <w:pPr>
        <w:tabs>
          <w:tab w:val="left" w:pos="142"/>
          <w:tab w:val="left" w:pos="1418"/>
          <w:tab w:val="left" w:pos="2552"/>
          <w:tab w:val="left" w:pos="3686"/>
          <w:tab w:val="left" w:pos="4820"/>
          <w:tab w:val="left" w:pos="5954"/>
          <w:tab w:val="left" w:pos="7088"/>
          <w:tab w:val="left" w:pos="8222"/>
        </w:tabs>
      </w:pPr>
    </w:p>
    <w:p w14:paraId="394D7FC2" w14:textId="0FC4323F" w:rsidR="00D82C2C" w:rsidRDefault="00D82C2C" w:rsidP="00865477">
      <w:pPr>
        <w:tabs>
          <w:tab w:val="left" w:pos="142"/>
          <w:tab w:val="left" w:pos="1418"/>
          <w:tab w:val="left" w:pos="2552"/>
          <w:tab w:val="left" w:pos="3686"/>
          <w:tab w:val="left" w:pos="4820"/>
          <w:tab w:val="left" w:pos="5954"/>
          <w:tab w:val="left" w:pos="7088"/>
          <w:tab w:val="left" w:pos="8222"/>
        </w:tabs>
      </w:pPr>
    </w:p>
    <w:p w14:paraId="39A11FA4" w14:textId="77777777" w:rsidR="001474FA" w:rsidRDefault="001474FA" w:rsidP="00865477">
      <w:pPr>
        <w:tabs>
          <w:tab w:val="left" w:pos="142"/>
          <w:tab w:val="left" w:pos="1418"/>
          <w:tab w:val="left" w:pos="2552"/>
          <w:tab w:val="left" w:pos="3686"/>
          <w:tab w:val="left" w:pos="4820"/>
          <w:tab w:val="left" w:pos="5954"/>
          <w:tab w:val="left" w:pos="7088"/>
          <w:tab w:val="left" w:pos="8222"/>
        </w:tabs>
      </w:pPr>
    </w:p>
    <w:p w14:paraId="6DEEC273" w14:textId="77777777" w:rsidR="00DA5FDD" w:rsidRDefault="00DA5FDD" w:rsidP="00DA5FDD">
      <w:pPr>
        <w:tabs>
          <w:tab w:val="left" w:pos="180"/>
          <w:tab w:val="left" w:pos="2160"/>
        </w:tabs>
        <w:jc w:val="both"/>
        <w:rPr>
          <w:b/>
          <w:bCs/>
        </w:rPr>
      </w:pPr>
    </w:p>
    <w:p w14:paraId="4791C2F8" w14:textId="77777777" w:rsidR="00AD257C" w:rsidRDefault="00AD257C">
      <w:r>
        <w:br w:type="page"/>
      </w:r>
    </w:p>
    <w:p w14:paraId="4D757AF2" w14:textId="7485E3F0" w:rsidR="00DA5FDD" w:rsidRPr="00C74192" w:rsidRDefault="000B6268" w:rsidP="000B6268">
      <w:pPr>
        <w:pStyle w:val="Caption"/>
        <w:jc w:val="both"/>
      </w:pPr>
      <w:bookmarkStart w:id="2" w:name="_Toc178075353"/>
      <w:r>
        <w:lastRenderedPageBreak/>
        <w:t xml:space="preserve">Table S </w:t>
      </w:r>
      <w:fldSimple w:instr=" SEQ Table_S \* ARABIC ">
        <w:r>
          <w:rPr>
            <w:noProof/>
          </w:rPr>
          <w:t>3</w:t>
        </w:r>
      </w:fldSimple>
      <w:r w:rsidR="00DA5FDD">
        <w:t>. Permutational analysis of variance (PERMANOVA) of rhizosphere-associated bacterial and fungal communities in different soybean nodulation phenotypes grown under untreated and fumigant-treated conditions with the primary symbionts of soybean included. Adonis tests were based on Bray-</w:t>
      </w:r>
      <w:proofErr w:type="gramStart"/>
      <w:r w:rsidR="00DA5FDD">
        <w:t>Curtis</w:t>
      </w:r>
      <w:proofErr w:type="gramEnd"/>
      <w:r w:rsidR="00DA5FDD">
        <w:t xml:space="preserve"> distance matrices using 999 permutations</w:t>
      </w:r>
      <w:r w:rsidR="00AD257C">
        <w:t>. Significant factors are denoted by asterisk.</w:t>
      </w:r>
      <w:bookmarkEnd w:id="2"/>
    </w:p>
    <w:p w14:paraId="2EFA6364" w14:textId="77777777" w:rsidR="00DA5FDD" w:rsidRDefault="00DA5FDD" w:rsidP="00DA5FDD">
      <w:pPr>
        <w:pBdr>
          <w:top w:val="single" w:sz="6" w:space="1" w:color="auto"/>
          <w:bottom w:val="single" w:sz="6" w:space="1" w:color="auto"/>
        </w:pBdr>
        <w:tabs>
          <w:tab w:val="left" w:pos="180"/>
          <w:tab w:val="left" w:pos="3150"/>
          <w:tab w:val="left" w:pos="6480"/>
        </w:tabs>
      </w:pPr>
      <w:r>
        <w:tab/>
      </w:r>
      <w:r w:rsidRPr="00C74192">
        <w:t>Factor</w:t>
      </w:r>
      <w:r>
        <w:tab/>
      </w:r>
      <w:r w:rsidRPr="00C74192">
        <w:rPr>
          <w:b/>
          <w:bCs/>
        </w:rPr>
        <w:t>Bacteria</w:t>
      </w:r>
      <w:r>
        <w:tab/>
      </w:r>
      <w:r w:rsidRPr="00C74192">
        <w:rPr>
          <w:b/>
          <w:bCs/>
        </w:rPr>
        <w:t>Fungi</w:t>
      </w:r>
    </w:p>
    <w:p w14:paraId="56C3C61F" w14:textId="77777777" w:rsidR="00DA5FDD" w:rsidRDefault="00DA5FDD" w:rsidP="00DA5FDD">
      <w:pPr>
        <w:pBdr>
          <w:bottom w:val="single" w:sz="6" w:space="1" w:color="auto"/>
          <w:between w:val="single" w:sz="6" w:space="1" w:color="auto"/>
        </w:pBdr>
        <w:tabs>
          <w:tab w:val="left" w:pos="180"/>
          <w:tab w:val="left" w:pos="2430"/>
          <w:tab w:val="left" w:pos="3780"/>
          <w:tab w:val="left" w:pos="6120"/>
          <w:tab w:val="left" w:pos="7560"/>
        </w:tabs>
      </w:pPr>
      <w:r>
        <w:tab/>
      </w:r>
      <w:r>
        <w:tab/>
        <w:t>R</w:t>
      </w:r>
      <w:r>
        <w:rPr>
          <w:vertAlign w:val="superscript"/>
        </w:rPr>
        <w:t>2</w:t>
      </w:r>
      <w:r>
        <w:tab/>
        <w:t>p-value</w:t>
      </w:r>
      <w:r>
        <w:tab/>
        <w:t>R</w:t>
      </w:r>
      <w:r>
        <w:rPr>
          <w:vertAlign w:val="superscript"/>
        </w:rPr>
        <w:t>2</w:t>
      </w:r>
      <w:r>
        <w:tab/>
        <w:t>p-value</w:t>
      </w:r>
    </w:p>
    <w:p w14:paraId="2F948873" w14:textId="7981B7A4" w:rsidR="00DA5FDD" w:rsidRDefault="00DA5FDD" w:rsidP="00DA5FDD">
      <w:pPr>
        <w:pBdr>
          <w:bottom w:val="single" w:sz="6" w:space="1" w:color="auto"/>
          <w:between w:val="single" w:sz="6" w:space="1" w:color="auto"/>
        </w:pBdr>
        <w:tabs>
          <w:tab w:val="left" w:pos="180"/>
          <w:tab w:val="left" w:pos="2430"/>
          <w:tab w:val="left" w:pos="3780"/>
          <w:tab w:val="left" w:pos="6120"/>
          <w:tab w:val="left" w:pos="7560"/>
        </w:tabs>
      </w:pPr>
      <w:r>
        <w:t>Soil condition (C)</w:t>
      </w:r>
      <w:r>
        <w:tab/>
        <w:t>0.168</w:t>
      </w:r>
      <w:r>
        <w:tab/>
        <w:t>0.001</w:t>
      </w:r>
      <w:r w:rsidR="00F86804">
        <w:t>***</w:t>
      </w:r>
      <w:r>
        <w:tab/>
        <w:t>0.150</w:t>
      </w:r>
      <w:r>
        <w:tab/>
        <w:t>0.001</w:t>
      </w:r>
      <w:r w:rsidR="00F86804">
        <w:t>***</w:t>
      </w:r>
      <w:r>
        <w:br/>
        <w:t>Farming system (S)</w:t>
      </w:r>
      <w:r>
        <w:tab/>
        <w:t>0.076</w:t>
      </w:r>
      <w:r>
        <w:tab/>
        <w:t>0.001</w:t>
      </w:r>
      <w:r w:rsidR="00F86804">
        <w:t>***</w:t>
      </w:r>
      <w:r>
        <w:tab/>
        <w:t>0.101</w:t>
      </w:r>
      <w:r>
        <w:tab/>
        <w:t>0.001</w:t>
      </w:r>
      <w:r w:rsidR="00F86804">
        <w:t>***</w:t>
      </w:r>
      <w:r>
        <w:br/>
        <w:t xml:space="preserve">Plant genotype (G) </w:t>
      </w:r>
      <w:r>
        <w:tab/>
        <w:t>0.0176</w:t>
      </w:r>
      <w:r>
        <w:tab/>
        <w:t>0.046</w:t>
      </w:r>
      <w:r w:rsidR="00F86804">
        <w:t>*</w:t>
      </w:r>
      <w:r>
        <w:tab/>
        <w:t>0.018</w:t>
      </w:r>
      <w:r>
        <w:tab/>
        <w:t>0.046</w:t>
      </w:r>
      <w:r w:rsidR="00F86804">
        <w:t>*</w:t>
      </w:r>
      <w:r>
        <w:br/>
        <w:t xml:space="preserve">C </w:t>
      </w:r>
      <w:r>
        <w:sym w:font="Symbol" w:char="F0B4"/>
      </w:r>
      <w:r>
        <w:t xml:space="preserve"> S</w:t>
      </w:r>
      <w:r>
        <w:tab/>
        <w:t>0.056</w:t>
      </w:r>
      <w:r>
        <w:tab/>
        <w:t>0.001</w:t>
      </w:r>
      <w:r w:rsidR="00F86804">
        <w:t>***</w:t>
      </w:r>
      <w:r>
        <w:tab/>
        <w:t>0.058</w:t>
      </w:r>
      <w:r>
        <w:tab/>
        <w:t>0.001</w:t>
      </w:r>
      <w:r w:rsidR="00F86804">
        <w:t>***</w:t>
      </w:r>
      <w:r>
        <w:br/>
        <w:t xml:space="preserve">C </w:t>
      </w:r>
      <w:r>
        <w:sym w:font="Symbol" w:char="F0B4"/>
      </w:r>
      <w:r>
        <w:t xml:space="preserve"> G</w:t>
      </w:r>
      <w:r>
        <w:tab/>
        <w:t>0.015</w:t>
      </w:r>
      <w:r>
        <w:tab/>
        <w:t>0.084</w:t>
      </w:r>
      <w:r>
        <w:tab/>
        <w:t>0.016</w:t>
      </w:r>
      <w:r>
        <w:tab/>
        <w:t>0.086</w:t>
      </w:r>
      <w:r>
        <w:br/>
        <w:t xml:space="preserve">S </w:t>
      </w:r>
      <w:r>
        <w:sym w:font="Symbol" w:char="F0B4"/>
      </w:r>
      <w:r>
        <w:t xml:space="preserve"> G</w:t>
      </w:r>
      <w:r>
        <w:tab/>
        <w:t>0.008</w:t>
      </w:r>
      <w:r>
        <w:tab/>
        <w:t>0.558</w:t>
      </w:r>
      <w:r>
        <w:tab/>
        <w:t>0.013</w:t>
      </w:r>
      <w:r>
        <w:tab/>
        <w:t>0.232</w:t>
      </w:r>
      <w:r>
        <w:br/>
        <w:t xml:space="preserve">C </w:t>
      </w:r>
      <w:r>
        <w:sym w:font="Symbol" w:char="F0B4"/>
      </w:r>
      <w:r>
        <w:t xml:space="preserve"> S </w:t>
      </w:r>
      <w:r>
        <w:sym w:font="Symbol" w:char="F0B4"/>
      </w:r>
      <w:r>
        <w:t xml:space="preserve"> G</w:t>
      </w:r>
      <w:r>
        <w:tab/>
        <w:t>0.009</w:t>
      </w:r>
      <w:r>
        <w:tab/>
        <w:t>0.333</w:t>
      </w:r>
      <w:r>
        <w:tab/>
        <w:t>0.014</w:t>
      </w:r>
      <w:r>
        <w:tab/>
        <w:t>0.222</w:t>
      </w:r>
    </w:p>
    <w:p w14:paraId="704380E9" w14:textId="77777777" w:rsidR="00DA5FDD" w:rsidRDefault="00DA5FDD" w:rsidP="00DA5FDD">
      <w:pPr>
        <w:tabs>
          <w:tab w:val="left" w:pos="180"/>
          <w:tab w:val="left" w:pos="2160"/>
          <w:tab w:val="left" w:pos="3420"/>
          <w:tab w:val="left" w:pos="5760"/>
          <w:tab w:val="left" w:pos="6120"/>
          <w:tab w:val="left" w:pos="8010"/>
        </w:tabs>
      </w:pPr>
    </w:p>
    <w:p w14:paraId="254A7278" w14:textId="77777777" w:rsidR="00DA5FDD" w:rsidRDefault="00DA5FDD" w:rsidP="00DA5FDD">
      <w:pPr>
        <w:tabs>
          <w:tab w:val="left" w:pos="180"/>
          <w:tab w:val="left" w:pos="2160"/>
        </w:tabs>
        <w:jc w:val="both"/>
        <w:rPr>
          <w:b/>
          <w:bCs/>
        </w:rPr>
      </w:pPr>
    </w:p>
    <w:p w14:paraId="6A490BBB" w14:textId="77777777" w:rsidR="00392B4D" w:rsidRDefault="00392B4D" w:rsidP="00DA5FDD">
      <w:pPr>
        <w:tabs>
          <w:tab w:val="left" w:pos="180"/>
          <w:tab w:val="left" w:pos="2160"/>
        </w:tabs>
        <w:jc w:val="both"/>
        <w:rPr>
          <w:b/>
          <w:bCs/>
        </w:rPr>
      </w:pPr>
    </w:p>
    <w:p w14:paraId="22A1208E" w14:textId="77777777" w:rsidR="00392B4D" w:rsidRDefault="00392B4D" w:rsidP="00DA5FDD">
      <w:pPr>
        <w:tabs>
          <w:tab w:val="left" w:pos="180"/>
          <w:tab w:val="left" w:pos="2160"/>
        </w:tabs>
        <w:jc w:val="both"/>
        <w:rPr>
          <w:b/>
          <w:bCs/>
        </w:rPr>
      </w:pPr>
    </w:p>
    <w:p w14:paraId="0BD62C6C" w14:textId="77777777" w:rsidR="00392B4D" w:rsidRDefault="00392B4D" w:rsidP="00DA5FDD">
      <w:pPr>
        <w:tabs>
          <w:tab w:val="left" w:pos="180"/>
          <w:tab w:val="left" w:pos="2160"/>
        </w:tabs>
        <w:jc w:val="both"/>
        <w:rPr>
          <w:b/>
          <w:bCs/>
        </w:rPr>
      </w:pPr>
    </w:p>
    <w:p w14:paraId="7A6F6DF4" w14:textId="77777777" w:rsidR="00392B4D" w:rsidRDefault="00392B4D" w:rsidP="00DA5FDD">
      <w:pPr>
        <w:tabs>
          <w:tab w:val="left" w:pos="180"/>
          <w:tab w:val="left" w:pos="2160"/>
        </w:tabs>
        <w:jc w:val="both"/>
        <w:rPr>
          <w:b/>
          <w:bCs/>
        </w:rPr>
      </w:pPr>
    </w:p>
    <w:p w14:paraId="0C289BD0" w14:textId="77777777" w:rsidR="00392B4D" w:rsidRDefault="00392B4D" w:rsidP="00DA5FDD">
      <w:pPr>
        <w:tabs>
          <w:tab w:val="left" w:pos="180"/>
          <w:tab w:val="left" w:pos="2160"/>
        </w:tabs>
        <w:jc w:val="both"/>
        <w:rPr>
          <w:b/>
          <w:bCs/>
        </w:rPr>
      </w:pPr>
    </w:p>
    <w:p w14:paraId="29072032" w14:textId="77777777" w:rsidR="00392B4D" w:rsidRDefault="00392B4D" w:rsidP="00DA5FDD">
      <w:pPr>
        <w:tabs>
          <w:tab w:val="left" w:pos="180"/>
          <w:tab w:val="left" w:pos="2160"/>
        </w:tabs>
        <w:jc w:val="both"/>
        <w:rPr>
          <w:b/>
          <w:bCs/>
        </w:rPr>
      </w:pPr>
    </w:p>
    <w:p w14:paraId="7695732E" w14:textId="77777777" w:rsidR="00AD257C" w:rsidRDefault="00AD257C">
      <w:r>
        <w:br w:type="page"/>
      </w:r>
    </w:p>
    <w:p w14:paraId="68B56261" w14:textId="4B44C41A" w:rsidR="00DA5FDD" w:rsidRPr="00C74192" w:rsidRDefault="000B6268" w:rsidP="000B6268">
      <w:pPr>
        <w:pStyle w:val="Caption"/>
        <w:jc w:val="both"/>
      </w:pPr>
      <w:bookmarkStart w:id="3" w:name="_Toc178075354"/>
      <w:r>
        <w:lastRenderedPageBreak/>
        <w:t xml:space="preserve">Table S </w:t>
      </w:r>
      <w:fldSimple w:instr=" SEQ Table_S \* ARABIC ">
        <w:r>
          <w:rPr>
            <w:noProof/>
          </w:rPr>
          <w:t>4</w:t>
        </w:r>
      </w:fldSimple>
      <w:r w:rsidR="00DA5FDD" w:rsidRPr="00AD257C">
        <w:t>.</w:t>
      </w:r>
      <w:r w:rsidR="00DA5FDD">
        <w:t xml:space="preserve"> Permutational analysis of variance (PERMANOVA) of rhizosphere-associated bacterial and fungal communities in different soybean nodulation phenotypes grown under untreated and fumigant-treated conditions without the primary symbionts of soybean included. Adonis tests were based on Bray-</w:t>
      </w:r>
      <w:proofErr w:type="gramStart"/>
      <w:r w:rsidR="00DA5FDD">
        <w:t>Curtis</w:t>
      </w:r>
      <w:proofErr w:type="gramEnd"/>
      <w:r w:rsidR="00DA5FDD">
        <w:t xml:space="preserve"> distance matrices using 999 permutations</w:t>
      </w:r>
      <w:r w:rsidR="00AD257C">
        <w:t xml:space="preserve">. </w:t>
      </w:r>
      <w:r w:rsidR="00AD257C">
        <w:t>Significant factors are denoted by asterisk.</w:t>
      </w:r>
      <w:bookmarkEnd w:id="3"/>
    </w:p>
    <w:p w14:paraId="118C0745" w14:textId="77777777" w:rsidR="00DA5FDD" w:rsidRDefault="00DA5FDD" w:rsidP="00DA5FDD">
      <w:pPr>
        <w:pBdr>
          <w:top w:val="single" w:sz="6" w:space="1" w:color="auto"/>
          <w:bottom w:val="single" w:sz="6" w:space="1" w:color="auto"/>
        </w:pBdr>
        <w:tabs>
          <w:tab w:val="left" w:pos="180"/>
          <w:tab w:val="left" w:pos="3150"/>
          <w:tab w:val="left" w:pos="6480"/>
        </w:tabs>
      </w:pPr>
      <w:r>
        <w:tab/>
      </w:r>
      <w:r w:rsidRPr="00C74192">
        <w:t>Factor</w:t>
      </w:r>
      <w:r>
        <w:tab/>
      </w:r>
      <w:r w:rsidRPr="00C74192">
        <w:rPr>
          <w:b/>
          <w:bCs/>
        </w:rPr>
        <w:t>Bacteria</w:t>
      </w:r>
      <w:r>
        <w:tab/>
      </w:r>
    </w:p>
    <w:p w14:paraId="43FFA859" w14:textId="77777777" w:rsidR="00DA5FDD" w:rsidRDefault="00DA5FDD" w:rsidP="00DA5FDD">
      <w:pPr>
        <w:pBdr>
          <w:bottom w:val="single" w:sz="6" w:space="1" w:color="auto"/>
          <w:between w:val="single" w:sz="6" w:space="1" w:color="auto"/>
        </w:pBdr>
        <w:tabs>
          <w:tab w:val="left" w:pos="180"/>
          <w:tab w:val="left" w:pos="2430"/>
          <w:tab w:val="left" w:pos="3780"/>
          <w:tab w:val="left" w:pos="6120"/>
          <w:tab w:val="left" w:pos="7560"/>
        </w:tabs>
      </w:pPr>
      <w:r>
        <w:tab/>
      </w:r>
      <w:r>
        <w:tab/>
        <w:t>R</w:t>
      </w:r>
      <w:r>
        <w:rPr>
          <w:vertAlign w:val="superscript"/>
        </w:rPr>
        <w:t>2</w:t>
      </w:r>
      <w:r>
        <w:tab/>
        <w:t>p-value</w:t>
      </w:r>
      <w:r>
        <w:tab/>
      </w:r>
    </w:p>
    <w:p w14:paraId="41EA46B5" w14:textId="5D9F279E" w:rsidR="00DA5FDD" w:rsidRDefault="00DA5FDD" w:rsidP="00DA5FDD">
      <w:pPr>
        <w:pBdr>
          <w:bottom w:val="single" w:sz="6" w:space="1" w:color="auto"/>
          <w:between w:val="single" w:sz="6" w:space="1" w:color="auto"/>
        </w:pBdr>
        <w:tabs>
          <w:tab w:val="left" w:pos="180"/>
          <w:tab w:val="left" w:pos="2430"/>
          <w:tab w:val="left" w:pos="3780"/>
          <w:tab w:val="left" w:pos="6120"/>
          <w:tab w:val="left" w:pos="7560"/>
        </w:tabs>
      </w:pPr>
      <w:r>
        <w:t>Soil condition (C)</w:t>
      </w:r>
      <w:r>
        <w:tab/>
        <w:t>0.165</w:t>
      </w:r>
      <w:r>
        <w:tab/>
        <w:t>0.001</w:t>
      </w:r>
      <w:r w:rsidR="00F86804">
        <w:t>***</w:t>
      </w:r>
      <w:r>
        <w:tab/>
      </w:r>
      <w:r>
        <w:br/>
        <w:t>Farming system (S)</w:t>
      </w:r>
      <w:r>
        <w:tab/>
        <w:t>0.077</w:t>
      </w:r>
      <w:r>
        <w:tab/>
        <w:t>0.001</w:t>
      </w:r>
      <w:r w:rsidR="00F86804">
        <w:t>***</w:t>
      </w:r>
      <w:r>
        <w:tab/>
      </w:r>
      <w:r>
        <w:br/>
        <w:t xml:space="preserve">Plant genotype (G) </w:t>
      </w:r>
      <w:r>
        <w:tab/>
        <w:t>0.0172</w:t>
      </w:r>
      <w:r>
        <w:tab/>
        <w:t>0.046</w:t>
      </w:r>
      <w:r w:rsidR="00F86804">
        <w:t>*</w:t>
      </w:r>
      <w:r>
        <w:tab/>
      </w:r>
      <w:r>
        <w:br/>
        <w:t xml:space="preserve">C </w:t>
      </w:r>
      <w:r>
        <w:sym w:font="Symbol" w:char="F0B4"/>
      </w:r>
      <w:r>
        <w:t xml:space="preserve"> S</w:t>
      </w:r>
      <w:r>
        <w:tab/>
        <w:t>0.059</w:t>
      </w:r>
      <w:r>
        <w:tab/>
        <w:t>0.001</w:t>
      </w:r>
      <w:r w:rsidR="00F86804">
        <w:t>***</w:t>
      </w:r>
      <w:r>
        <w:tab/>
      </w:r>
      <w:r>
        <w:br/>
        <w:t xml:space="preserve">C </w:t>
      </w:r>
      <w:r>
        <w:sym w:font="Symbol" w:char="F0B4"/>
      </w:r>
      <w:r>
        <w:t xml:space="preserve"> G</w:t>
      </w:r>
      <w:r>
        <w:tab/>
        <w:t>0.015</w:t>
      </w:r>
      <w:r>
        <w:tab/>
        <w:t>0.069</w:t>
      </w:r>
      <w:r>
        <w:tab/>
      </w:r>
      <w:r>
        <w:br/>
        <w:t xml:space="preserve">S </w:t>
      </w:r>
      <w:r>
        <w:sym w:font="Symbol" w:char="F0B4"/>
      </w:r>
      <w:r>
        <w:t xml:space="preserve"> G</w:t>
      </w:r>
      <w:r>
        <w:tab/>
        <w:t>0.008</w:t>
      </w:r>
      <w:r>
        <w:tab/>
        <w:t>0.559</w:t>
      </w:r>
      <w:r>
        <w:tab/>
      </w:r>
      <w:r>
        <w:br/>
        <w:t xml:space="preserve">C </w:t>
      </w:r>
      <w:r>
        <w:sym w:font="Symbol" w:char="F0B4"/>
      </w:r>
      <w:r>
        <w:t xml:space="preserve"> S </w:t>
      </w:r>
      <w:r>
        <w:sym w:font="Symbol" w:char="F0B4"/>
      </w:r>
      <w:r>
        <w:t xml:space="preserve"> G</w:t>
      </w:r>
      <w:r>
        <w:tab/>
        <w:t>0.009</w:t>
      </w:r>
      <w:r>
        <w:tab/>
        <w:t>0.35</w:t>
      </w:r>
      <w:r>
        <w:tab/>
      </w:r>
    </w:p>
    <w:p w14:paraId="588FFE54" w14:textId="77777777" w:rsidR="001474FA" w:rsidRDefault="001474FA" w:rsidP="00865477">
      <w:pPr>
        <w:tabs>
          <w:tab w:val="left" w:pos="142"/>
          <w:tab w:val="left" w:pos="1418"/>
          <w:tab w:val="left" w:pos="2552"/>
          <w:tab w:val="left" w:pos="3686"/>
          <w:tab w:val="left" w:pos="4820"/>
          <w:tab w:val="left" w:pos="5954"/>
          <w:tab w:val="left" w:pos="7088"/>
          <w:tab w:val="left" w:pos="8222"/>
        </w:tabs>
      </w:pPr>
    </w:p>
    <w:p w14:paraId="15FF368A" w14:textId="77777777" w:rsidR="001474FA" w:rsidRDefault="001474FA" w:rsidP="00865477">
      <w:pPr>
        <w:tabs>
          <w:tab w:val="left" w:pos="142"/>
          <w:tab w:val="left" w:pos="1418"/>
          <w:tab w:val="left" w:pos="2552"/>
          <w:tab w:val="left" w:pos="3686"/>
          <w:tab w:val="left" w:pos="4820"/>
          <w:tab w:val="left" w:pos="5954"/>
          <w:tab w:val="left" w:pos="7088"/>
          <w:tab w:val="left" w:pos="8222"/>
        </w:tabs>
      </w:pPr>
    </w:p>
    <w:p w14:paraId="68312F94" w14:textId="77777777" w:rsidR="001474FA" w:rsidRDefault="001474FA" w:rsidP="00865477">
      <w:pPr>
        <w:tabs>
          <w:tab w:val="left" w:pos="142"/>
          <w:tab w:val="left" w:pos="1418"/>
          <w:tab w:val="left" w:pos="2552"/>
          <w:tab w:val="left" w:pos="3686"/>
          <w:tab w:val="left" w:pos="4820"/>
          <w:tab w:val="left" w:pos="5954"/>
          <w:tab w:val="left" w:pos="7088"/>
          <w:tab w:val="left" w:pos="8222"/>
        </w:tabs>
      </w:pPr>
    </w:p>
    <w:p w14:paraId="5CD05498" w14:textId="77777777" w:rsidR="001474FA" w:rsidRDefault="001474FA" w:rsidP="00865477">
      <w:pPr>
        <w:tabs>
          <w:tab w:val="left" w:pos="142"/>
          <w:tab w:val="left" w:pos="1418"/>
          <w:tab w:val="left" w:pos="2552"/>
          <w:tab w:val="left" w:pos="3686"/>
          <w:tab w:val="left" w:pos="4820"/>
          <w:tab w:val="left" w:pos="5954"/>
          <w:tab w:val="left" w:pos="7088"/>
          <w:tab w:val="left" w:pos="8222"/>
        </w:tabs>
      </w:pPr>
    </w:p>
    <w:p w14:paraId="1E031984" w14:textId="77777777" w:rsidR="001474FA" w:rsidRDefault="001474FA" w:rsidP="00865477">
      <w:pPr>
        <w:tabs>
          <w:tab w:val="left" w:pos="142"/>
          <w:tab w:val="left" w:pos="1418"/>
          <w:tab w:val="left" w:pos="2552"/>
          <w:tab w:val="left" w:pos="3686"/>
          <w:tab w:val="left" w:pos="4820"/>
          <w:tab w:val="left" w:pos="5954"/>
          <w:tab w:val="left" w:pos="7088"/>
          <w:tab w:val="left" w:pos="8222"/>
        </w:tabs>
      </w:pPr>
    </w:p>
    <w:p w14:paraId="4A8B0C90" w14:textId="4C2CFB99" w:rsidR="00F46DC1" w:rsidRDefault="00F46DC1">
      <w:r>
        <w:br w:type="page"/>
      </w:r>
    </w:p>
    <w:p w14:paraId="74BCF5D2" w14:textId="1E457CE2" w:rsidR="001474FA" w:rsidRDefault="00515546" w:rsidP="00865477">
      <w:pPr>
        <w:tabs>
          <w:tab w:val="left" w:pos="142"/>
          <w:tab w:val="left" w:pos="1418"/>
          <w:tab w:val="left" w:pos="2552"/>
          <w:tab w:val="left" w:pos="3686"/>
          <w:tab w:val="left" w:pos="4820"/>
          <w:tab w:val="left" w:pos="5954"/>
          <w:tab w:val="left" w:pos="7088"/>
          <w:tab w:val="left" w:pos="8222"/>
        </w:tabs>
      </w:pPr>
      <w:r w:rsidRPr="00515546">
        <w:rPr>
          <w:noProof/>
        </w:rPr>
        <w:lastRenderedPageBreak/>
        <mc:AlternateContent>
          <mc:Choice Requires="wps">
            <w:drawing>
              <wp:anchor distT="0" distB="0" distL="114300" distR="114300" simplePos="0" relativeHeight="251687936" behindDoc="0" locked="0" layoutInCell="1" allowOverlap="1" wp14:anchorId="72261979" wp14:editId="42754146">
                <wp:simplePos x="0" y="0"/>
                <wp:positionH relativeFrom="column">
                  <wp:posOffset>2609215</wp:posOffset>
                </wp:positionH>
                <wp:positionV relativeFrom="paragraph">
                  <wp:posOffset>-295733</wp:posOffset>
                </wp:positionV>
                <wp:extent cx="325120" cy="368935"/>
                <wp:effectExtent l="0" t="0" r="0" b="0"/>
                <wp:wrapNone/>
                <wp:docPr id="784321857" name="TextBox 9"/>
                <wp:cNvGraphicFramePr/>
                <a:graphic xmlns:a="http://schemas.openxmlformats.org/drawingml/2006/main">
                  <a:graphicData uri="http://schemas.microsoft.com/office/word/2010/wordprocessingShape">
                    <wps:wsp>
                      <wps:cNvSpPr txBox="1"/>
                      <wps:spPr>
                        <a:xfrm>
                          <a:off x="0" y="0"/>
                          <a:ext cx="325120" cy="368935"/>
                        </a:xfrm>
                        <a:prstGeom prst="rect">
                          <a:avLst/>
                        </a:prstGeom>
                        <a:noFill/>
                      </wps:spPr>
                      <wps:txbx>
                        <w:txbxContent>
                          <w:p w14:paraId="6A414369" w14:textId="4F5C5741" w:rsidR="00515546" w:rsidRDefault="00AD257C"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b</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type w14:anchorId="72261979" id="_x0000_t202" coordsize="21600,21600" o:spt="202" path="m,l,21600r21600,l21600,xe">
                <v:stroke joinstyle="miter"/>
                <v:path gradientshapeok="t" o:connecttype="rect"/>
              </v:shapetype>
              <v:shape id="TextBox 9" o:spid="_x0000_s1026" type="#_x0000_t202" style="position:absolute;margin-left:205.45pt;margin-top:-23.3pt;width:25.6pt;height:29.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" filled="f" stroked="f">
                <v:textbox style="mso-fit-shape-to-text:t">
                  <w:txbxContent>
                    <w:p w14:paraId="6A414369" w14:textId="4F5C5741" w:rsidR="00515546" w:rsidRDefault="00AD257C"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b</w:t>
                      </w:r>
                    </w:p>
                  </w:txbxContent>
                </v:textbox>
              </v:shape>
            </w:pict>
          </mc:Fallback>
        </mc:AlternateContent>
      </w:r>
      <w:r w:rsidRPr="00515546">
        <w:rPr>
          <w:noProof/>
        </w:rPr>
        <mc:AlternateContent>
          <mc:Choice Requires="wps">
            <w:drawing>
              <wp:anchor distT="0" distB="0" distL="114300" distR="114300" simplePos="0" relativeHeight="251688960" behindDoc="0" locked="0" layoutInCell="1" allowOverlap="1" wp14:anchorId="77942244" wp14:editId="78BC767D">
                <wp:simplePos x="0" y="0"/>
                <wp:positionH relativeFrom="column">
                  <wp:posOffset>63795</wp:posOffset>
                </wp:positionH>
                <wp:positionV relativeFrom="paragraph">
                  <wp:posOffset>-295689</wp:posOffset>
                </wp:positionV>
                <wp:extent cx="325730" cy="369332"/>
                <wp:effectExtent l="0" t="0" r="0" b="0"/>
                <wp:wrapNone/>
                <wp:docPr id="296142817" name="TextBox 9"/>
                <wp:cNvGraphicFramePr/>
                <a:graphic xmlns:a="http://schemas.openxmlformats.org/drawingml/2006/main">
                  <a:graphicData uri="http://schemas.microsoft.com/office/word/2010/wordprocessingShape">
                    <wps:wsp>
                      <wps:cNvSpPr txBox="1"/>
                      <wps:spPr>
                        <a:xfrm>
                          <a:off x="0" y="0"/>
                          <a:ext cx="325730" cy="369332"/>
                        </a:xfrm>
                        <a:prstGeom prst="rect">
                          <a:avLst/>
                        </a:prstGeom>
                        <a:noFill/>
                      </wps:spPr>
                      <wps:txbx>
                        <w:txbxContent>
                          <w:p w14:paraId="4F4CC458" w14:textId="5A602ABA" w:rsidR="00515546" w:rsidRDefault="00AD257C"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a</w:t>
                            </w:r>
                          </w:p>
                        </w:txbxContent>
                      </wps:txbx>
                      <wps:bodyPr wrap="none" rtlCol="0">
                        <a:spAutoFit/>
                      </wps:bodyPr>
                    </wps:wsp>
                  </a:graphicData>
                </a:graphic>
                <wp14:sizeRelH relativeFrom="margin">
                  <wp14:pctWidth>0</wp14:pctWidth>
                </wp14:sizeRelH>
                <wp14:sizeRelV relativeFrom="margin">
                  <wp14:pctHeight>0</wp14:pctHeight>
                </wp14:sizeRelV>
              </wp:anchor>
            </w:drawing>
          </mc:Choice>
          <mc:Fallback>
            <w:pict>
              <v:shape w14:anchorId="77942244" id="_x0000_s1027" type="#_x0000_t202" style="position:absolute;margin-left:5pt;margin-top:-23.3pt;width:25.65pt;height:29.1pt;z-index:2516889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" filled="f" stroked="f">
                <v:textbox style="mso-fit-shape-to-text:t">
                  <w:txbxContent>
                    <w:p w14:paraId="4F4CC458" w14:textId="5A602ABA" w:rsidR="00515546" w:rsidRDefault="00AD257C"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a</w:t>
                      </w:r>
                    </w:p>
                  </w:txbxContent>
                </v:textbox>
              </v:shape>
            </w:pict>
          </mc:Fallback>
        </mc:AlternateContent>
      </w:r>
      <w:r w:rsidR="00F46DC1" w:rsidRPr="00113DF0">
        <w:rPr>
          <w:noProof/>
        </w:rPr>
        <w:drawing>
          <wp:inline distT="0" distB="0" distL="0" distR="0" wp14:anchorId="5F02E74E" wp14:editId="6947C43C">
            <wp:extent cx="5943600" cy="2773680"/>
            <wp:effectExtent l="0" t="0" r="0" b="0"/>
            <wp:docPr id="11" name="Picture 10">
              <a:extLst xmlns:a="http://schemas.openxmlformats.org/drawingml/2006/main">
                <a:ext uri="{FF2B5EF4-FFF2-40B4-BE49-F238E27FC236}">
                  <a16:creationId xmlns:a16="http://schemas.microsoft.com/office/drawing/2014/main" id="{31D1FDED-5155-2EF7-8D8B-890E75A9C4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31D1FDED-5155-2EF7-8D8B-890E75A9C4A3}"/>
                        </a:ext>
                      </a:extLst>
                    </pic:cNvPr>
                    <pic:cNvPicPr>
                      <a:picLocks noChangeAspect="1"/>
                    </pic:cNvPicPr>
                  </pic:nvPicPr>
                  <pic:blipFill>
                    <a:blip r:embed="rId7"/>
                    <a:stretch>
                      <a:fillRect/>
                    </a:stretch>
                  </pic:blipFill>
                  <pic:spPr>
                    <a:xfrm>
                      <a:off x="0" y="0"/>
                      <a:ext cx="5943600" cy="2773680"/>
                    </a:xfrm>
                    <a:prstGeom prst="rect">
                      <a:avLst/>
                    </a:prstGeom>
                  </pic:spPr>
                </pic:pic>
              </a:graphicData>
            </a:graphic>
          </wp:inline>
        </w:drawing>
      </w:r>
    </w:p>
    <w:p w14:paraId="5625A293" w14:textId="77777777" w:rsidR="00F46DC1" w:rsidRDefault="00F46DC1" w:rsidP="00865477">
      <w:pPr>
        <w:tabs>
          <w:tab w:val="left" w:pos="142"/>
          <w:tab w:val="left" w:pos="1418"/>
          <w:tab w:val="left" w:pos="2552"/>
          <w:tab w:val="left" w:pos="3686"/>
          <w:tab w:val="left" w:pos="4820"/>
          <w:tab w:val="left" w:pos="5954"/>
          <w:tab w:val="left" w:pos="7088"/>
          <w:tab w:val="left" w:pos="8222"/>
        </w:tabs>
      </w:pPr>
    </w:p>
    <w:p w14:paraId="1CDDA2C5" w14:textId="443D4C0D" w:rsidR="00AD257C" w:rsidRDefault="000B6268" w:rsidP="000B6268">
      <w:pPr>
        <w:pStyle w:val="Caption"/>
        <w:jc w:val="both"/>
      </w:pPr>
      <w:bookmarkStart w:id="4" w:name="_Toc178075623"/>
      <w:r>
        <w:t xml:space="preserve">Fig. S </w:t>
      </w:r>
      <w:fldSimple w:instr=" SEQ Fig._S \* ARABIC ">
        <w:r>
          <w:rPr>
            <w:noProof/>
          </w:rPr>
          <w:t>1</w:t>
        </w:r>
      </w:fldSimple>
      <w:r w:rsidR="00AD257C">
        <w:t>. Rarefaction curves showing the sequence depths of (a) bacterial samples (b) fungal samples</w:t>
      </w:r>
      <w:bookmarkEnd w:id="4"/>
    </w:p>
    <w:p w14:paraId="71E5E1CF" w14:textId="3DE88907" w:rsidR="00F46DC1" w:rsidRDefault="00AD257C" w:rsidP="00865477">
      <w:pPr>
        <w:tabs>
          <w:tab w:val="left" w:pos="142"/>
          <w:tab w:val="left" w:pos="1418"/>
          <w:tab w:val="left" w:pos="2552"/>
          <w:tab w:val="left" w:pos="3686"/>
          <w:tab w:val="left" w:pos="4820"/>
          <w:tab w:val="left" w:pos="5954"/>
          <w:tab w:val="left" w:pos="7088"/>
          <w:tab w:val="left" w:pos="8222"/>
        </w:tabs>
      </w:pPr>
      <w:r>
        <w:t xml:space="preserve"> </w:t>
      </w:r>
    </w:p>
    <w:p w14:paraId="34DD1842" w14:textId="7DBA0F24" w:rsidR="001474FA" w:rsidRDefault="001474FA" w:rsidP="00865477">
      <w:pPr>
        <w:tabs>
          <w:tab w:val="left" w:pos="142"/>
          <w:tab w:val="left" w:pos="1418"/>
          <w:tab w:val="left" w:pos="2552"/>
          <w:tab w:val="left" w:pos="3686"/>
          <w:tab w:val="left" w:pos="4820"/>
          <w:tab w:val="left" w:pos="5954"/>
          <w:tab w:val="left" w:pos="7088"/>
          <w:tab w:val="left" w:pos="8222"/>
        </w:tabs>
      </w:pPr>
    </w:p>
    <w:p w14:paraId="72C792E5" w14:textId="28F63F0D" w:rsidR="001474FA" w:rsidRDefault="001474FA" w:rsidP="00865477">
      <w:pPr>
        <w:tabs>
          <w:tab w:val="left" w:pos="142"/>
          <w:tab w:val="left" w:pos="1418"/>
          <w:tab w:val="left" w:pos="2552"/>
          <w:tab w:val="left" w:pos="3686"/>
          <w:tab w:val="left" w:pos="4820"/>
          <w:tab w:val="left" w:pos="5954"/>
          <w:tab w:val="left" w:pos="7088"/>
          <w:tab w:val="left" w:pos="8222"/>
        </w:tabs>
      </w:pPr>
    </w:p>
    <w:p w14:paraId="619DA82A" w14:textId="398E20D8" w:rsidR="001474FA" w:rsidRDefault="001474FA" w:rsidP="00865477">
      <w:pPr>
        <w:tabs>
          <w:tab w:val="left" w:pos="142"/>
          <w:tab w:val="left" w:pos="1418"/>
          <w:tab w:val="left" w:pos="2552"/>
          <w:tab w:val="left" w:pos="3686"/>
          <w:tab w:val="left" w:pos="4820"/>
          <w:tab w:val="left" w:pos="5954"/>
          <w:tab w:val="left" w:pos="7088"/>
          <w:tab w:val="left" w:pos="8222"/>
        </w:tabs>
      </w:pPr>
    </w:p>
    <w:p w14:paraId="2E3C3CC0" w14:textId="67A93D32" w:rsidR="001474FA" w:rsidRDefault="001474FA" w:rsidP="00865477">
      <w:pPr>
        <w:tabs>
          <w:tab w:val="left" w:pos="142"/>
          <w:tab w:val="left" w:pos="1418"/>
          <w:tab w:val="left" w:pos="2552"/>
          <w:tab w:val="left" w:pos="3686"/>
          <w:tab w:val="left" w:pos="4820"/>
          <w:tab w:val="left" w:pos="5954"/>
          <w:tab w:val="left" w:pos="7088"/>
          <w:tab w:val="left" w:pos="8222"/>
        </w:tabs>
      </w:pPr>
    </w:p>
    <w:p w14:paraId="2E346B65" w14:textId="5622C6D4" w:rsidR="001474FA" w:rsidRDefault="001474FA" w:rsidP="00865477">
      <w:pPr>
        <w:tabs>
          <w:tab w:val="left" w:pos="142"/>
          <w:tab w:val="left" w:pos="1418"/>
          <w:tab w:val="left" w:pos="2552"/>
          <w:tab w:val="left" w:pos="3686"/>
          <w:tab w:val="left" w:pos="4820"/>
          <w:tab w:val="left" w:pos="5954"/>
          <w:tab w:val="left" w:pos="7088"/>
          <w:tab w:val="left" w:pos="8222"/>
        </w:tabs>
      </w:pPr>
    </w:p>
    <w:p w14:paraId="10E0D349" w14:textId="6DCAB1B4" w:rsidR="00FE6879" w:rsidRDefault="00FE6879" w:rsidP="00865477">
      <w:pPr>
        <w:tabs>
          <w:tab w:val="left" w:pos="142"/>
          <w:tab w:val="left" w:pos="1418"/>
          <w:tab w:val="left" w:pos="2552"/>
          <w:tab w:val="left" w:pos="3686"/>
          <w:tab w:val="left" w:pos="4820"/>
          <w:tab w:val="left" w:pos="5954"/>
          <w:tab w:val="left" w:pos="7088"/>
          <w:tab w:val="left" w:pos="8222"/>
        </w:tabs>
      </w:pPr>
      <w:r>
        <w:tab/>
        <w:t xml:space="preserve"> </w:t>
      </w:r>
    </w:p>
    <w:p w14:paraId="209BACE4" w14:textId="26BF581B" w:rsidR="00F46DC1" w:rsidRDefault="00F46DC1">
      <w:r>
        <w:br w:type="page"/>
      </w:r>
    </w:p>
    <w:p w14:paraId="15A3CC31" w14:textId="2A79CE07" w:rsidR="00865477" w:rsidRDefault="00515546" w:rsidP="00865477">
      <w:pPr>
        <w:tabs>
          <w:tab w:val="left" w:pos="142"/>
          <w:tab w:val="left" w:pos="1418"/>
          <w:tab w:val="left" w:pos="2552"/>
          <w:tab w:val="left" w:pos="3686"/>
          <w:tab w:val="left" w:pos="4820"/>
          <w:tab w:val="left" w:pos="5954"/>
          <w:tab w:val="left" w:pos="7088"/>
          <w:tab w:val="left" w:pos="8222"/>
        </w:tabs>
      </w:pPr>
      <w:r w:rsidRPr="00515546">
        <w:rPr>
          <w:noProof/>
        </w:rPr>
        <w:lastRenderedPageBreak/>
        <mc:AlternateContent>
          <mc:Choice Requires="wps">
            <w:drawing>
              <wp:anchor distT="0" distB="0" distL="114300" distR="114300" simplePos="0" relativeHeight="251684864" behindDoc="0" locked="0" layoutInCell="1" allowOverlap="1" wp14:anchorId="5B582463" wp14:editId="08975069">
                <wp:simplePos x="0" y="0"/>
                <wp:positionH relativeFrom="column">
                  <wp:posOffset>2912745</wp:posOffset>
                </wp:positionH>
                <wp:positionV relativeFrom="paragraph">
                  <wp:posOffset>-62230</wp:posOffset>
                </wp:positionV>
                <wp:extent cx="325730" cy="369332"/>
                <wp:effectExtent l="0" t="0" r="0" b="0"/>
                <wp:wrapNone/>
                <wp:docPr id="1863151830" name="TextBox 9"/>
                <wp:cNvGraphicFramePr/>
                <a:graphic xmlns:a="http://schemas.openxmlformats.org/drawingml/2006/main">
                  <a:graphicData uri="http://schemas.microsoft.com/office/word/2010/wordprocessingShape">
                    <wps:wsp>
                      <wps:cNvSpPr txBox="1"/>
                      <wps:spPr>
                        <a:xfrm>
                          <a:off x="0" y="0"/>
                          <a:ext cx="325730" cy="369332"/>
                        </a:xfrm>
                        <a:prstGeom prst="rect">
                          <a:avLst/>
                        </a:prstGeom>
                        <a:noFill/>
                      </wps:spPr>
                      <wps:txbx>
                        <w:txbxContent>
                          <w:p w14:paraId="1C464987" w14:textId="09480E31" w:rsidR="00515546" w:rsidRDefault="00AD257C"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b</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5B582463" id="_x0000_s1028" type="#_x0000_t202" style="position:absolute;margin-left:229.35pt;margin-top:-4.9pt;width:25.65pt;height:29.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" filled="f" stroked="f">
                <v:textbox style="mso-fit-shape-to-text:t">
                  <w:txbxContent>
                    <w:p w14:paraId="1C464987" w14:textId="09480E31" w:rsidR="00515546" w:rsidRDefault="00AD257C"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b</w:t>
                      </w:r>
                    </w:p>
                  </w:txbxContent>
                </v:textbox>
              </v:shape>
            </w:pict>
          </mc:Fallback>
        </mc:AlternateContent>
      </w:r>
      <w:r w:rsidRPr="00515546">
        <w:rPr>
          <w:noProof/>
        </w:rPr>
        <mc:AlternateContent>
          <mc:Choice Requires="wps">
            <w:drawing>
              <wp:anchor distT="0" distB="0" distL="114300" distR="114300" simplePos="0" relativeHeight="251685888" behindDoc="0" locked="0" layoutInCell="1" allowOverlap="1" wp14:anchorId="36FC8782" wp14:editId="6C0587DC">
                <wp:simplePos x="0" y="0"/>
                <wp:positionH relativeFrom="column">
                  <wp:posOffset>42072</wp:posOffset>
                </wp:positionH>
                <wp:positionV relativeFrom="paragraph">
                  <wp:posOffset>-115644</wp:posOffset>
                </wp:positionV>
                <wp:extent cx="325730" cy="369332"/>
                <wp:effectExtent l="0" t="0" r="0" b="0"/>
                <wp:wrapNone/>
                <wp:docPr id="1604903162" name="TextBox 9"/>
                <wp:cNvGraphicFramePr/>
                <a:graphic xmlns:a="http://schemas.openxmlformats.org/drawingml/2006/main">
                  <a:graphicData uri="http://schemas.microsoft.com/office/word/2010/wordprocessingShape">
                    <wps:wsp>
                      <wps:cNvSpPr txBox="1"/>
                      <wps:spPr>
                        <a:xfrm>
                          <a:off x="0" y="0"/>
                          <a:ext cx="325730" cy="369332"/>
                        </a:xfrm>
                        <a:prstGeom prst="rect">
                          <a:avLst/>
                        </a:prstGeom>
                        <a:noFill/>
                      </wps:spPr>
                      <wps:txbx>
                        <w:txbxContent>
                          <w:p w14:paraId="4F7F7338" w14:textId="3397A55F" w:rsidR="00515546" w:rsidRDefault="00AD257C"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a</w:t>
                            </w:r>
                          </w:p>
                        </w:txbxContent>
                      </wps:txbx>
                      <wps:bodyPr wrap="none" rtlCol="0">
                        <a:spAutoFit/>
                      </wps:bodyPr>
                    </wps:wsp>
                  </a:graphicData>
                </a:graphic>
                <wp14:sizeRelH relativeFrom="margin">
                  <wp14:pctWidth>0</wp14:pctWidth>
                </wp14:sizeRelH>
                <wp14:sizeRelV relativeFrom="margin">
                  <wp14:pctHeight>0</wp14:pctHeight>
                </wp14:sizeRelV>
              </wp:anchor>
            </w:drawing>
          </mc:Choice>
          <mc:Fallback>
            <w:pict>
              <v:shape w14:anchorId="36FC8782" id="_x0000_s1029" type="#_x0000_t202" style="position:absolute;margin-left:3.3pt;margin-top:-9.1pt;width:25.65pt;height:29.1pt;z-index:2516858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" filled="f" stroked="f">
                <v:textbox style="mso-fit-shape-to-text:t">
                  <w:txbxContent>
                    <w:p w14:paraId="4F7F7338" w14:textId="3397A55F" w:rsidR="00515546" w:rsidRDefault="00AD257C"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a</w:t>
                      </w:r>
                    </w:p>
                  </w:txbxContent>
                </v:textbox>
              </v:shape>
            </w:pict>
          </mc:Fallback>
        </mc:AlternateContent>
      </w:r>
    </w:p>
    <w:p w14:paraId="4096875A" w14:textId="08122166" w:rsidR="00F46DC1" w:rsidRDefault="00F46DC1" w:rsidP="0048294D">
      <w:pPr>
        <w:tabs>
          <w:tab w:val="left" w:pos="142"/>
          <w:tab w:val="left" w:pos="1418"/>
          <w:tab w:val="left" w:pos="2552"/>
          <w:tab w:val="left" w:pos="3686"/>
          <w:tab w:val="left" w:pos="4820"/>
          <w:tab w:val="left" w:pos="5954"/>
          <w:tab w:val="left" w:pos="7088"/>
          <w:tab w:val="left" w:pos="8222"/>
        </w:tabs>
      </w:pPr>
    </w:p>
    <w:p w14:paraId="6EE6E434" w14:textId="4AA56D83" w:rsidR="00F46DC1" w:rsidRDefault="00F46DC1" w:rsidP="0048294D">
      <w:pPr>
        <w:tabs>
          <w:tab w:val="left" w:pos="142"/>
          <w:tab w:val="left" w:pos="1418"/>
          <w:tab w:val="left" w:pos="2552"/>
          <w:tab w:val="left" w:pos="3686"/>
          <w:tab w:val="left" w:pos="4820"/>
          <w:tab w:val="left" w:pos="5954"/>
          <w:tab w:val="left" w:pos="7088"/>
          <w:tab w:val="left" w:pos="8222"/>
        </w:tabs>
      </w:pPr>
      <w:r w:rsidRPr="00F46DC1">
        <w:rPr>
          <w:noProof/>
        </w:rPr>
        <w:drawing>
          <wp:anchor distT="0" distB="0" distL="114300" distR="114300" simplePos="0" relativeHeight="251661312" behindDoc="0" locked="0" layoutInCell="1" allowOverlap="1" wp14:anchorId="1BAA9256" wp14:editId="58B8CF80">
            <wp:simplePos x="0" y="0"/>
            <wp:positionH relativeFrom="column">
              <wp:posOffset>38912</wp:posOffset>
            </wp:positionH>
            <wp:positionV relativeFrom="paragraph">
              <wp:posOffset>103003</wp:posOffset>
            </wp:positionV>
            <wp:extent cx="5943600" cy="1873250"/>
            <wp:effectExtent l="0" t="0" r="0" b="6350"/>
            <wp:wrapNone/>
            <wp:docPr id="10" name="Picture 9">
              <a:extLst xmlns:a="http://schemas.openxmlformats.org/drawingml/2006/main">
                <a:ext uri="{FF2B5EF4-FFF2-40B4-BE49-F238E27FC236}">
                  <a16:creationId xmlns:a16="http://schemas.microsoft.com/office/drawing/2014/main" id="{B73CF9F2-D36E-D352-64A4-1818C8A5705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B73CF9F2-D36E-D352-64A4-1818C8A57051}"/>
                        </a:ext>
                      </a:extLst>
                    </pic:cNvPr>
                    <pic:cNvPicPr>
                      <a:picLocks noChangeAspect="1"/>
                    </pic:cNvPicPr>
                  </pic:nvPicPr>
                  <pic:blipFill>
                    <a:blip r:embed="rId8"/>
                    <a:stretch>
                      <a:fillRect/>
                    </a:stretch>
                  </pic:blipFill>
                  <pic:spPr>
                    <a:xfrm>
                      <a:off x="0" y="0"/>
                      <a:ext cx="5943600" cy="1873250"/>
                    </a:xfrm>
                    <a:prstGeom prst="rect">
                      <a:avLst/>
                    </a:prstGeom>
                  </pic:spPr>
                </pic:pic>
              </a:graphicData>
            </a:graphic>
          </wp:anchor>
        </w:drawing>
      </w:r>
    </w:p>
    <w:p w14:paraId="2C745804" w14:textId="6E69CDA8" w:rsidR="00F46DC1" w:rsidRDefault="00F46DC1" w:rsidP="0048294D">
      <w:pPr>
        <w:tabs>
          <w:tab w:val="left" w:pos="142"/>
          <w:tab w:val="left" w:pos="1418"/>
          <w:tab w:val="left" w:pos="2552"/>
          <w:tab w:val="left" w:pos="3686"/>
          <w:tab w:val="left" w:pos="4820"/>
          <w:tab w:val="left" w:pos="5954"/>
          <w:tab w:val="left" w:pos="7088"/>
          <w:tab w:val="left" w:pos="8222"/>
        </w:tabs>
      </w:pPr>
    </w:p>
    <w:p w14:paraId="62AB8A6D" w14:textId="14DBCB44" w:rsidR="00F46DC1" w:rsidRDefault="00F46DC1" w:rsidP="0048294D">
      <w:pPr>
        <w:tabs>
          <w:tab w:val="left" w:pos="142"/>
          <w:tab w:val="left" w:pos="1418"/>
          <w:tab w:val="left" w:pos="2552"/>
          <w:tab w:val="left" w:pos="3686"/>
          <w:tab w:val="left" w:pos="4820"/>
          <w:tab w:val="left" w:pos="5954"/>
          <w:tab w:val="left" w:pos="7088"/>
          <w:tab w:val="left" w:pos="8222"/>
        </w:tabs>
      </w:pPr>
    </w:p>
    <w:p w14:paraId="5DC4618A" w14:textId="1304341A" w:rsidR="00F46DC1" w:rsidRDefault="00F46DC1" w:rsidP="0048294D">
      <w:pPr>
        <w:tabs>
          <w:tab w:val="left" w:pos="142"/>
          <w:tab w:val="left" w:pos="1418"/>
          <w:tab w:val="left" w:pos="2552"/>
          <w:tab w:val="left" w:pos="3686"/>
          <w:tab w:val="left" w:pos="4820"/>
          <w:tab w:val="left" w:pos="5954"/>
          <w:tab w:val="left" w:pos="7088"/>
          <w:tab w:val="left" w:pos="8222"/>
        </w:tabs>
      </w:pPr>
    </w:p>
    <w:p w14:paraId="6B1A6BE9" w14:textId="0A9993A0" w:rsidR="00F46DC1" w:rsidRDefault="00F46DC1" w:rsidP="0048294D">
      <w:pPr>
        <w:tabs>
          <w:tab w:val="left" w:pos="142"/>
          <w:tab w:val="left" w:pos="1418"/>
          <w:tab w:val="left" w:pos="2552"/>
          <w:tab w:val="left" w:pos="3686"/>
          <w:tab w:val="left" w:pos="4820"/>
          <w:tab w:val="left" w:pos="5954"/>
          <w:tab w:val="left" w:pos="7088"/>
          <w:tab w:val="left" w:pos="8222"/>
        </w:tabs>
      </w:pPr>
    </w:p>
    <w:p w14:paraId="03315C7C" w14:textId="7D6D4CD7" w:rsidR="00F46DC1" w:rsidRDefault="00F46DC1" w:rsidP="0048294D">
      <w:pPr>
        <w:tabs>
          <w:tab w:val="left" w:pos="142"/>
          <w:tab w:val="left" w:pos="1418"/>
          <w:tab w:val="left" w:pos="2552"/>
          <w:tab w:val="left" w:pos="3686"/>
          <w:tab w:val="left" w:pos="4820"/>
          <w:tab w:val="left" w:pos="5954"/>
          <w:tab w:val="left" w:pos="7088"/>
          <w:tab w:val="left" w:pos="8222"/>
        </w:tabs>
      </w:pPr>
    </w:p>
    <w:p w14:paraId="1D69EA53" w14:textId="0B2A12FB" w:rsidR="0048294D" w:rsidRDefault="0048294D" w:rsidP="0048294D">
      <w:pPr>
        <w:tabs>
          <w:tab w:val="left" w:pos="142"/>
          <w:tab w:val="left" w:pos="1418"/>
          <w:tab w:val="left" w:pos="2552"/>
          <w:tab w:val="left" w:pos="3686"/>
          <w:tab w:val="left" w:pos="4820"/>
          <w:tab w:val="left" w:pos="5954"/>
          <w:tab w:val="left" w:pos="7088"/>
          <w:tab w:val="left" w:pos="8222"/>
        </w:tabs>
      </w:pPr>
    </w:p>
    <w:p w14:paraId="1076E5A5" w14:textId="086C519A" w:rsidR="00F46DC1" w:rsidRDefault="00F46DC1" w:rsidP="0048294D">
      <w:pPr>
        <w:tabs>
          <w:tab w:val="left" w:pos="142"/>
          <w:tab w:val="left" w:pos="1418"/>
          <w:tab w:val="left" w:pos="2552"/>
          <w:tab w:val="left" w:pos="3686"/>
          <w:tab w:val="left" w:pos="4820"/>
          <w:tab w:val="left" w:pos="5954"/>
          <w:tab w:val="left" w:pos="7088"/>
          <w:tab w:val="left" w:pos="8222"/>
        </w:tabs>
      </w:pPr>
    </w:p>
    <w:p w14:paraId="0561C96F" w14:textId="45AEDF4B" w:rsidR="00F46DC1" w:rsidRDefault="00F46DC1" w:rsidP="0048294D">
      <w:pPr>
        <w:tabs>
          <w:tab w:val="left" w:pos="142"/>
          <w:tab w:val="left" w:pos="1418"/>
          <w:tab w:val="left" w:pos="2552"/>
          <w:tab w:val="left" w:pos="3686"/>
          <w:tab w:val="left" w:pos="4820"/>
          <w:tab w:val="left" w:pos="5954"/>
          <w:tab w:val="left" w:pos="7088"/>
          <w:tab w:val="left" w:pos="8222"/>
        </w:tabs>
      </w:pPr>
    </w:p>
    <w:p w14:paraId="340FDFF4" w14:textId="7D9ABC9F" w:rsidR="00F46DC1" w:rsidRDefault="00F46DC1" w:rsidP="0048294D">
      <w:pPr>
        <w:tabs>
          <w:tab w:val="left" w:pos="142"/>
          <w:tab w:val="left" w:pos="1418"/>
          <w:tab w:val="left" w:pos="2552"/>
          <w:tab w:val="left" w:pos="3686"/>
          <w:tab w:val="left" w:pos="4820"/>
          <w:tab w:val="left" w:pos="5954"/>
          <w:tab w:val="left" w:pos="7088"/>
          <w:tab w:val="left" w:pos="8222"/>
        </w:tabs>
      </w:pPr>
    </w:p>
    <w:p w14:paraId="486F75CF" w14:textId="4D7CF329" w:rsidR="00F46DC1" w:rsidRDefault="00F46DC1" w:rsidP="0048294D">
      <w:pPr>
        <w:tabs>
          <w:tab w:val="left" w:pos="142"/>
          <w:tab w:val="left" w:pos="1418"/>
          <w:tab w:val="left" w:pos="2552"/>
          <w:tab w:val="left" w:pos="3686"/>
          <w:tab w:val="left" w:pos="4820"/>
          <w:tab w:val="left" w:pos="5954"/>
          <w:tab w:val="left" w:pos="7088"/>
          <w:tab w:val="left" w:pos="8222"/>
        </w:tabs>
      </w:pPr>
    </w:p>
    <w:p w14:paraId="6ECE8A64" w14:textId="363A4BDA" w:rsidR="00F46DC1" w:rsidRDefault="00F46DC1" w:rsidP="0048294D">
      <w:pPr>
        <w:tabs>
          <w:tab w:val="left" w:pos="142"/>
          <w:tab w:val="left" w:pos="1418"/>
          <w:tab w:val="left" w:pos="2552"/>
          <w:tab w:val="left" w:pos="3686"/>
          <w:tab w:val="left" w:pos="4820"/>
          <w:tab w:val="left" w:pos="5954"/>
          <w:tab w:val="left" w:pos="7088"/>
          <w:tab w:val="left" w:pos="8222"/>
        </w:tabs>
      </w:pPr>
    </w:p>
    <w:p w14:paraId="0CC3248A" w14:textId="146FFCFA" w:rsidR="00F46DC1" w:rsidRDefault="000B6268" w:rsidP="000B6268">
      <w:pPr>
        <w:pStyle w:val="Caption"/>
        <w:jc w:val="both"/>
      </w:pPr>
      <w:bookmarkStart w:id="5" w:name="_Toc178075624"/>
      <w:r>
        <w:t xml:space="preserve">Fig. S </w:t>
      </w:r>
      <w:fldSimple w:instr=" SEQ Fig._S \* ARABIC ">
        <w:r>
          <w:rPr>
            <w:noProof/>
          </w:rPr>
          <w:t>2</w:t>
        </w:r>
      </w:fldSimple>
      <w:r w:rsidR="00AD257C">
        <w:t>. Frequency distribution of the taxa affiliation at the genus level of the top 15 shared and unique rhizosphere communities in all samples. (a) bacterial communities (b) fungal communities</w:t>
      </w:r>
      <w:bookmarkEnd w:id="5"/>
    </w:p>
    <w:p w14:paraId="5A9010A4" w14:textId="387E1D4E" w:rsidR="00F46DC1" w:rsidRDefault="00F46DC1" w:rsidP="0048294D">
      <w:pPr>
        <w:tabs>
          <w:tab w:val="left" w:pos="142"/>
          <w:tab w:val="left" w:pos="1418"/>
          <w:tab w:val="left" w:pos="2552"/>
          <w:tab w:val="left" w:pos="3686"/>
          <w:tab w:val="left" w:pos="4820"/>
          <w:tab w:val="left" w:pos="5954"/>
          <w:tab w:val="left" w:pos="7088"/>
          <w:tab w:val="left" w:pos="8222"/>
        </w:tabs>
      </w:pPr>
    </w:p>
    <w:p w14:paraId="714DCFCF" w14:textId="77777777" w:rsidR="00F46DC1" w:rsidRDefault="00F46DC1" w:rsidP="0048294D">
      <w:pPr>
        <w:tabs>
          <w:tab w:val="left" w:pos="142"/>
          <w:tab w:val="left" w:pos="1418"/>
          <w:tab w:val="left" w:pos="2552"/>
          <w:tab w:val="left" w:pos="3686"/>
          <w:tab w:val="left" w:pos="4820"/>
          <w:tab w:val="left" w:pos="5954"/>
          <w:tab w:val="left" w:pos="7088"/>
          <w:tab w:val="left" w:pos="8222"/>
        </w:tabs>
      </w:pPr>
    </w:p>
    <w:p w14:paraId="5BDF57DF" w14:textId="45AA6974" w:rsidR="00F46DC1" w:rsidRDefault="00F46DC1" w:rsidP="0048294D">
      <w:pPr>
        <w:tabs>
          <w:tab w:val="left" w:pos="142"/>
          <w:tab w:val="left" w:pos="1418"/>
          <w:tab w:val="left" w:pos="2552"/>
          <w:tab w:val="left" w:pos="3686"/>
          <w:tab w:val="left" w:pos="4820"/>
          <w:tab w:val="left" w:pos="5954"/>
          <w:tab w:val="left" w:pos="7088"/>
          <w:tab w:val="left" w:pos="8222"/>
        </w:tabs>
      </w:pPr>
    </w:p>
    <w:p w14:paraId="48375988" w14:textId="54073D15" w:rsidR="00F46DC1" w:rsidRDefault="00F46DC1" w:rsidP="0048294D">
      <w:pPr>
        <w:tabs>
          <w:tab w:val="left" w:pos="142"/>
          <w:tab w:val="left" w:pos="1418"/>
          <w:tab w:val="left" w:pos="2552"/>
          <w:tab w:val="left" w:pos="3686"/>
          <w:tab w:val="left" w:pos="4820"/>
          <w:tab w:val="left" w:pos="5954"/>
          <w:tab w:val="left" w:pos="7088"/>
          <w:tab w:val="left" w:pos="8222"/>
        </w:tabs>
      </w:pPr>
    </w:p>
    <w:p w14:paraId="5A7F44CB" w14:textId="2FBE3915" w:rsidR="00F46DC1" w:rsidRDefault="00F46DC1" w:rsidP="0048294D">
      <w:pPr>
        <w:tabs>
          <w:tab w:val="left" w:pos="142"/>
          <w:tab w:val="left" w:pos="1418"/>
          <w:tab w:val="left" w:pos="2552"/>
          <w:tab w:val="left" w:pos="3686"/>
          <w:tab w:val="left" w:pos="4820"/>
          <w:tab w:val="left" w:pos="5954"/>
          <w:tab w:val="left" w:pos="7088"/>
          <w:tab w:val="left" w:pos="8222"/>
        </w:tabs>
      </w:pPr>
    </w:p>
    <w:p w14:paraId="2600183E" w14:textId="77777777" w:rsidR="00F46DC1" w:rsidRDefault="00F46DC1" w:rsidP="0048294D">
      <w:pPr>
        <w:tabs>
          <w:tab w:val="left" w:pos="142"/>
          <w:tab w:val="left" w:pos="1418"/>
          <w:tab w:val="left" w:pos="2552"/>
          <w:tab w:val="left" w:pos="3686"/>
          <w:tab w:val="left" w:pos="4820"/>
          <w:tab w:val="left" w:pos="5954"/>
          <w:tab w:val="left" w:pos="7088"/>
          <w:tab w:val="left" w:pos="8222"/>
        </w:tabs>
      </w:pPr>
    </w:p>
    <w:p w14:paraId="08D8E986" w14:textId="00094A4A" w:rsidR="00F46DC1" w:rsidRDefault="00F46DC1" w:rsidP="0048294D">
      <w:pPr>
        <w:tabs>
          <w:tab w:val="left" w:pos="142"/>
          <w:tab w:val="left" w:pos="1418"/>
          <w:tab w:val="left" w:pos="2552"/>
          <w:tab w:val="left" w:pos="3686"/>
          <w:tab w:val="left" w:pos="4820"/>
          <w:tab w:val="left" w:pos="5954"/>
          <w:tab w:val="left" w:pos="7088"/>
          <w:tab w:val="left" w:pos="8222"/>
        </w:tabs>
      </w:pPr>
    </w:p>
    <w:p w14:paraId="42BA1549" w14:textId="6C93376A" w:rsidR="00F46DC1" w:rsidRDefault="00F46DC1" w:rsidP="0048294D">
      <w:pPr>
        <w:tabs>
          <w:tab w:val="left" w:pos="142"/>
          <w:tab w:val="left" w:pos="1418"/>
          <w:tab w:val="left" w:pos="2552"/>
          <w:tab w:val="left" w:pos="3686"/>
          <w:tab w:val="left" w:pos="4820"/>
          <w:tab w:val="left" w:pos="5954"/>
          <w:tab w:val="left" w:pos="7088"/>
          <w:tab w:val="left" w:pos="8222"/>
        </w:tabs>
      </w:pPr>
    </w:p>
    <w:p w14:paraId="6DE5DC9B" w14:textId="39C39E0C" w:rsidR="00F46DC1" w:rsidRDefault="00F46DC1" w:rsidP="0048294D">
      <w:pPr>
        <w:tabs>
          <w:tab w:val="left" w:pos="142"/>
          <w:tab w:val="left" w:pos="1418"/>
          <w:tab w:val="left" w:pos="2552"/>
          <w:tab w:val="left" w:pos="3686"/>
          <w:tab w:val="left" w:pos="4820"/>
          <w:tab w:val="left" w:pos="5954"/>
          <w:tab w:val="left" w:pos="7088"/>
          <w:tab w:val="left" w:pos="8222"/>
        </w:tabs>
      </w:pPr>
    </w:p>
    <w:p w14:paraId="75EB6271" w14:textId="7571206C" w:rsidR="00F46DC1" w:rsidRDefault="00515546" w:rsidP="0048294D">
      <w:pPr>
        <w:tabs>
          <w:tab w:val="left" w:pos="142"/>
          <w:tab w:val="left" w:pos="1418"/>
          <w:tab w:val="left" w:pos="2552"/>
          <w:tab w:val="left" w:pos="3686"/>
          <w:tab w:val="left" w:pos="4820"/>
          <w:tab w:val="left" w:pos="5954"/>
          <w:tab w:val="left" w:pos="7088"/>
          <w:tab w:val="left" w:pos="8222"/>
        </w:tabs>
      </w:pPr>
      <w:r w:rsidRPr="00515546">
        <w:rPr>
          <w:noProof/>
        </w:rPr>
        <w:lastRenderedPageBreak/>
        <mc:AlternateContent>
          <mc:Choice Requires="wps">
            <w:drawing>
              <wp:anchor distT="0" distB="0" distL="114300" distR="114300" simplePos="0" relativeHeight="251673600" behindDoc="0" locked="0" layoutInCell="1" allowOverlap="1" wp14:anchorId="3DD17CE0" wp14:editId="26C3E151">
                <wp:simplePos x="0" y="0"/>
                <wp:positionH relativeFrom="column">
                  <wp:posOffset>0</wp:posOffset>
                </wp:positionH>
                <wp:positionV relativeFrom="paragraph">
                  <wp:posOffset>-117889</wp:posOffset>
                </wp:positionV>
                <wp:extent cx="325730" cy="369332"/>
                <wp:effectExtent l="0" t="0" r="0" b="0"/>
                <wp:wrapNone/>
                <wp:docPr id="711212705" name="TextBox 9"/>
                <wp:cNvGraphicFramePr/>
                <a:graphic xmlns:a="http://schemas.openxmlformats.org/drawingml/2006/main">
                  <a:graphicData uri="http://schemas.microsoft.com/office/word/2010/wordprocessingShape">
                    <wps:wsp>
                      <wps:cNvSpPr txBox="1"/>
                      <wps:spPr>
                        <a:xfrm>
                          <a:off x="0" y="0"/>
                          <a:ext cx="325730" cy="369332"/>
                        </a:xfrm>
                        <a:prstGeom prst="rect">
                          <a:avLst/>
                        </a:prstGeom>
                        <a:noFill/>
                      </wps:spPr>
                      <wps:txbx>
                        <w:txbxContent>
                          <w:p w14:paraId="70654DE5" w14:textId="5A8B3FB6" w:rsidR="00515546" w:rsidRDefault="00AD257C"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a</w:t>
                            </w:r>
                          </w:p>
                        </w:txbxContent>
                      </wps:txbx>
                      <wps:bodyPr wrap="none" rtlCol="0">
                        <a:spAutoFit/>
                      </wps:bodyPr>
                    </wps:wsp>
                  </a:graphicData>
                </a:graphic>
                <wp14:sizeRelH relativeFrom="margin">
                  <wp14:pctWidth>0</wp14:pctWidth>
                </wp14:sizeRelH>
                <wp14:sizeRelV relativeFrom="margin">
                  <wp14:pctHeight>0</wp14:pctHeight>
                </wp14:sizeRelV>
              </wp:anchor>
            </w:drawing>
          </mc:Choice>
          <mc:Fallback>
            <w:pict>
              <v:shape w14:anchorId="3DD17CE0" id="_x0000_s1030" type="#_x0000_t202" style="position:absolute;margin-left:0;margin-top:-9.3pt;width:25.65pt;height:29.1pt;z-index:2516736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" filled="f" stroked="f">
                <v:textbox style="mso-fit-shape-to-text:t">
                  <w:txbxContent>
                    <w:p w14:paraId="70654DE5" w14:textId="5A8B3FB6" w:rsidR="00515546" w:rsidRDefault="00AD257C"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a</w:t>
                      </w:r>
                    </w:p>
                  </w:txbxContent>
                </v:textbox>
              </v:shape>
            </w:pict>
          </mc:Fallback>
        </mc:AlternateContent>
      </w:r>
      <w:r w:rsidRPr="00515546">
        <w:rPr>
          <w:noProof/>
        </w:rPr>
        <mc:AlternateContent>
          <mc:Choice Requires="wps">
            <w:drawing>
              <wp:anchor distT="0" distB="0" distL="114300" distR="114300" simplePos="0" relativeHeight="251671552" behindDoc="0" locked="0" layoutInCell="1" allowOverlap="1" wp14:anchorId="00B4037B" wp14:editId="7ED2713A">
                <wp:simplePos x="0" y="0"/>
                <wp:positionH relativeFrom="column">
                  <wp:posOffset>-53163</wp:posOffset>
                </wp:positionH>
                <wp:positionV relativeFrom="paragraph">
                  <wp:posOffset>2094525</wp:posOffset>
                </wp:positionV>
                <wp:extent cx="325730" cy="369332"/>
                <wp:effectExtent l="0" t="0" r="0" b="0"/>
                <wp:wrapNone/>
                <wp:docPr id="897728997" name="TextBox 9"/>
                <wp:cNvGraphicFramePr/>
                <a:graphic xmlns:a="http://schemas.openxmlformats.org/drawingml/2006/main">
                  <a:graphicData uri="http://schemas.microsoft.com/office/word/2010/wordprocessingShape">
                    <wps:wsp>
                      <wps:cNvSpPr txBox="1"/>
                      <wps:spPr>
                        <a:xfrm>
                          <a:off x="0" y="0"/>
                          <a:ext cx="325730" cy="369332"/>
                        </a:xfrm>
                        <a:prstGeom prst="rect">
                          <a:avLst/>
                        </a:prstGeom>
                        <a:noFill/>
                      </wps:spPr>
                      <wps:txbx>
                        <w:txbxContent>
                          <w:p w14:paraId="337A281E" w14:textId="5594C763" w:rsidR="00515546" w:rsidRDefault="00AD257C"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b</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00B4037B" id="_x0000_s1031" type="#_x0000_t202" style="position:absolute;margin-left:-4.2pt;margin-top:164.9pt;width:25.65pt;height:29.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" filled="f" stroked="f">
                <v:textbox style="mso-fit-shape-to-text:t">
                  <w:txbxContent>
                    <w:p w14:paraId="337A281E" w14:textId="5594C763" w:rsidR="00515546" w:rsidRDefault="00AD257C"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b</w:t>
                      </w:r>
                    </w:p>
                  </w:txbxContent>
                </v:textbox>
              </v:shape>
            </w:pict>
          </mc:Fallback>
        </mc:AlternateContent>
      </w:r>
      <w:r w:rsidR="00F46DC1" w:rsidRPr="00F46DC1">
        <w:rPr>
          <w:noProof/>
        </w:rPr>
        <w:drawing>
          <wp:inline distT="0" distB="0" distL="0" distR="0" wp14:anchorId="5740AB51" wp14:editId="6257E697">
            <wp:extent cx="5943600" cy="4671060"/>
            <wp:effectExtent l="0" t="0" r="0" b="2540"/>
            <wp:docPr id="1360735097" name="Picture 1">
              <a:extLst xmlns:a="http://schemas.openxmlformats.org/drawingml/2006/main">
                <a:ext uri="{FF2B5EF4-FFF2-40B4-BE49-F238E27FC236}">
                  <a16:creationId xmlns:a16="http://schemas.microsoft.com/office/drawing/2014/main" id="{21C40AA2-7AE1-BCEA-8834-A836279DC6F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21C40AA2-7AE1-BCEA-8834-A836279DC6F5}"/>
                        </a:ext>
                      </a:extLst>
                    </pic:cNvPr>
                    <pic:cNvPicPr>
                      <a:picLocks noChangeAspect="1"/>
                    </pic:cNvPicPr>
                  </pic:nvPicPr>
                  <pic:blipFill>
                    <a:blip r:embed="rId9"/>
                    <a:stretch>
                      <a:fillRect/>
                    </a:stretch>
                  </pic:blipFill>
                  <pic:spPr>
                    <a:xfrm>
                      <a:off x="0" y="0"/>
                      <a:ext cx="5943600" cy="4671060"/>
                    </a:xfrm>
                    <a:prstGeom prst="rect">
                      <a:avLst/>
                    </a:prstGeom>
                  </pic:spPr>
                </pic:pic>
              </a:graphicData>
            </a:graphic>
          </wp:inline>
        </w:drawing>
      </w:r>
    </w:p>
    <w:p w14:paraId="5613DDE9" w14:textId="472DF36A" w:rsidR="00F46DC1" w:rsidRDefault="00F46DC1" w:rsidP="000B6268">
      <w:pPr>
        <w:tabs>
          <w:tab w:val="left" w:pos="142"/>
          <w:tab w:val="left" w:pos="1418"/>
          <w:tab w:val="left" w:pos="2552"/>
          <w:tab w:val="left" w:pos="3686"/>
          <w:tab w:val="left" w:pos="4820"/>
          <w:tab w:val="left" w:pos="5954"/>
          <w:tab w:val="left" w:pos="7088"/>
          <w:tab w:val="left" w:pos="8222"/>
        </w:tabs>
        <w:jc w:val="both"/>
      </w:pPr>
    </w:p>
    <w:p w14:paraId="1B393AD1" w14:textId="7F5FBE95" w:rsidR="00F46DC1" w:rsidRDefault="000B6268" w:rsidP="000B6268">
      <w:pPr>
        <w:pStyle w:val="Caption"/>
        <w:jc w:val="both"/>
      </w:pPr>
      <w:bookmarkStart w:id="6" w:name="_Toc178075625"/>
      <w:r>
        <w:t xml:space="preserve">Fig. S </w:t>
      </w:r>
      <w:fldSimple w:instr=" SEQ Fig._S \* ARABIC ">
        <w:r>
          <w:rPr>
            <w:noProof/>
          </w:rPr>
          <w:t>3</w:t>
        </w:r>
      </w:fldSimple>
      <w:r w:rsidR="00AD257C">
        <w:t>. Alpha diversity measures in all test soils. Boxplots</w:t>
      </w:r>
      <w:r w:rsidR="004C308F">
        <w:t xml:space="preserve"> showing alpha diversity measures (Shannon diversity index and observed species richness) for (a) bacteria (b) fungi</w:t>
      </w:r>
      <w:bookmarkEnd w:id="6"/>
    </w:p>
    <w:p w14:paraId="5B4AEC4D" w14:textId="4F516C68" w:rsidR="00F46DC1" w:rsidRDefault="00F46DC1" w:rsidP="0048294D">
      <w:pPr>
        <w:tabs>
          <w:tab w:val="left" w:pos="142"/>
          <w:tab w:val="left" w:pos="1418"/>
          <w:tab w:val="left" w:pos="2552"/>
          <w:tab w:val="left" w:pos="3686"/>
          <w:tab w:val="left" w:pos="4820"/>
          <w:tab w:val="left" w:pos="5954"/>
          <w:tab w:val="left" w:pos="7088"/>
          <w:tab w:val="left" w:pos="8222"/>
        </w:tabs>
      </w:pPr>
    </w:p>
    <w:p w14:paraId="27EDF084" w14:textId="26E557B5" w:rsidR="00F46DC1" w:rsidRDefault="00F46DC1" w:rsidP="0048294D">
      <w:pPr>
        <w:tabs>
          <w:tab w:val="left" w:pos="142"/>
          <w:tab w:val="left" w:pos="1418"/>
          <w:tab w:val="left" w:pos="2552"/>
          <w:tab w:val="left" w:pos="3686"/>
          <w:tab w:val="left" w:pos="4820"/>
          <w:tab w:val="left" w:pos="5954"/>
          <w:tab w:val="left" w:pos="7088"/>
          <w:tab w:val="left" w:pos="8222"/>
        </w:tabs>
      </w:pPr>
    </w:p>
    <w:p w14:paraId="5E2FF57B" w14:textId="21E3B52E" w:rsidR="00F46DC1" w:rsidRDefault="00F46DC1" w:rsidP="0048294D">
      <w:pPr>
        <w:tabs>
          <w:tab w:val="left" w:pos="142"/>
          <w:tab w:val="left" w:pos="1418"/>
          <w:tab w:val="left" w:pos="2552"/>
          <w:tab w:val="left" w:pos="3686"/>
          <w:tab w:val="left" w:pos="4820"/>
          <w:tab w:val="left" w:pos="5954"/>
          <w:tab w:val="left" w:pos="7088"/>
          <w:tab w:val="left" w:pos="8222"/>
        </w:tabs>
      </w:pPr>
    </w:p>
    <w:p w14:paraId="169F9C7D" w14:textId="0D78FC3B" w:rsidR="00F46DC1" w:rsidRDefault="00F46DC1" w:rsidP="0048294D">
      <w:pPr>
        <w:tabs>
          <w:tab w:val="left" w:pos="142"/>
          <w:tab w:val="left" w:pos="1418"/>
          <w:tab w:val="left" w:pos="2552"/>
          <w:tab w:val="left" w:pos="3686"/>
          <w:tab w:val="left" w:pos="4820"/>
          <w:tab w:val="left" w:pos="5954"/>
          <w:tab w:val="left" w:pos="7088"/>
          <w:tab w:val="left" w:pos="8222"/>
        </w:tabs>
      </w:pPr>
    </w:p>
    <w:p w14:paraId="1C9F3152" w14:textId="42774259" w:rsidR="00F46DC1" w:rsidRDefault="00F46DC1">
      <w:r>
        <w:br w:type="page"/>
      </w:r>
    </w:p>
    <w:p w14:paraId="5645A978" w14:textId="542F0323" w:rsidR="00F46DC1" w:rsidRDefault="00F46DC1" w:rsidP="0048294D">
      <w:pPr>
        <w:tabs>
          <w:tab w:val="left" w:pos="142"/>
          <w:tab w:val="left" w:pos="1418"/>
          <w:tab w:val="left" w:pos="2552"/>
          <w:tab w:val="left" w:pos="3686"/>
          <w:tab w:val="left" w:pos="4820"/>
          <w:tab w:val="left" w:pos="5954"/>
          <w:tab w:val="left" w:pos="7088"/>
          <w:tab w:val="left" w:pos="8222"/>
        </w:tabs>
      </w:pPr>
    </w:p>
    <w:p w14:paraId="18A80708" w14:textId="1C28A68A" w:rsidR="00F7278C" w:rsidRDefault="00F7278C" w:rsidP="0048294D">
      <w:pPr>
        <w:tabs>
          <w:tab w:val="left" w:pos="142"/>
          <w:tab w:val="left" w:pos="1418"/>
          <w:tab w:val="left" w:pos="2552"/>
          <w:tab w:val="left" w:pos="3686"/>
          <w:tab w:val="left" w:pos="4820"/>
          <w:tab w:val="left" w:pos="5954"/>
          <w:tab w:val="left" w:pos="7088"/>
          <w:tab w:val="left" w:pos="8222"/>
        </w:tabs>
      </w:pPr>
    </w:p>
    <w:p w14:paraId="28807177" w14:textId="19523975" w:rsidR="00F7278C" w:rsidRDefault="00515546" w:rsidP="0048294D">
      <w:pPr>
        <w:tabs>
          <w:tab w:val="left" w:pos="142"/>
          <w:tab w:val="left" w:pos="1418"/>
          <w:tab w:val="left" w:pos="2552"/>
          <w:tab w:val="left" w:pos="3686"/>
          <w:tab w:val="left" w:pos="4820"/>
          <w:tab w:val="left" w:pos="5954"/>
          <w:tab w:val="left" w:pos="7088"/>
          <w:tab w:val="left" w:pos="8222"/>
        </w:tabs>
      </w:pPr>
      <w:r w:rsidRPr="00515546">
        <w:rPr>
          <w:noProof/>
        </w:rPr>
        <mc:AlternateContent>
          <mc:Choice Requires="wps">
            <w:drawing>
              <wp:anchor distT="0" distB="0" distL="114300" distR="114300" simplePos="0" relativeHeight="251676672" behindDoc="0" locked="0" layoutInCell="1" allowOverlap="1" wp14:anchorId="7DC20724" wp14:editId="2C6453C4">
                <wp:simplePos x="0" y="0"/>
                <wp:positionH relativeFrom="column">
                  <wp:posOffset>1270</wp:posOffset>
                </wp:positionH>
                <wp:positionV relativeFrom="paragraph">
                  <wp:posOffset>52070</wp:posOffset>
                </wp:positionV>
                <wp:extent cx="325730" cy="369332"/>
                <wp:effectExtent l="0" t="0" r="0" b="0"/>
                <wp:wrapNone/>
                <wp:docPr id="1119303283" name="TextBox 9"/>
                <wp:cNvGraphicFramePr/>
                <a:graphic xmlns:a="http://schemas.openxmlformats.org/drawingml/2006/main">
                  <a:graphicData uri="http://schemas.microsoft.com/office/word/2010/wordprocessingShape">
                    <wps:wsp>
                      <wps:cNvSpPr txBox="1"/>
                      <wps:spPr>
                        <a:xfrm>
                          <a:off x="0" y="0"/>
                          <a:ext cx="325730" cy="369332"/>
                        </a:xfrm>
                        <a:prstGeom prst="rect">
                          <a:avLst/>
                        </a:prstGeom>
                        <a:noFill/>
                      </wps:spPr>
                      <wps:txbx>
                        <w:txbxContent>
                          <w:p w14:paraId="21379D1C" w14:textId="265490A6" w:rsidR="00515546" w:rsidRDefault="004C308F"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a</w:t>
                            </w:r>
                          </w:p>
                        </w:txbxContent>
                      </wps:txbx>
                      <wps:bodyPr wrap="none" rtlCol="0">
                        <a:spAutoFit/>
                      </wps:bodyPr>
                    </wps:wsp>
                  </a:graphicData>
                </a:graphic>
                <wp14:sizeRelH relativeFrom="margin">
                  <wp14:pctWidth>0</wp14:pctWidth>
                </wp14:sizeRelH>
                <wp14:sizeRelV relativeFrom="margin">
                  <wp14:pctHeight>0</wp14:pctHeight>
                </wp14:sizeRelV>
              </wp:anchor>
            </w:drawing>
          </mc:Choice>
          <mc:Fallback>
            <w:pict>
              <v:shape w14:anchorId="7DC20724" id="_x0000_s1032" type="#_x0000_t202" style="position:absolute;margin-left:.1pt;margin-top:4.1pt;width:25.65pt;height:29.1pt;z-index:2516766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" filled="f" stroked="f">
                <v:textbox style="mso-fit-shape-to-text:t">
                  <w:txbxContent>
                    <w:p w14:paraId="21379D1C" w14:textId="265490A6" w:rsidR="00515546" w:rsidRDefault="004C308F"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a</w:t>
                      </w:r>
                    </w:p>
                  </w:txbxContent>
                </v:textbox>
              </v:shape>
            </w:pict>
          </mc:Fallback>
        </mc:AlternateContent>
      </w:r>
      <w:r w:rsidR="00F7278C" w:rsidRPr="00F7278C">
        <w:rPr>
          <w:noProof/>
        </w:rPr>
        <w:drawing>
          <wp:anchor distT="0" distB="0" distL="114300" distR="114300" simplePos="0" relativeHeight="251665408" behindDoc="0" locked="0" layoutInCell="1" allowOverlap="1" wp14:anchorId="0CB8CB45" wp14:editId="438B4A34">
            <wp:simplePos x="0" y="0"/>
            <wp:positionH relativeFrom="column">
              <wp:posOffset>63500</wp:posOffset>
            </wp:positionH>
            <wp:positionV relativeFrom="paragraph">
              <wp:posOffset>138371</wp:posOffset>
            </wp:positionV>
            <wp:extent cx="5943600" cy="3944620"/>
            <wp:effectExtent l="0" t="0" r="0" b="5080"/>
            <wp:wrapThrough wrapText="bothSides">
              <wp:wrapPolygon edited="0">
                <wp:start x="0" y="0"/>
                <wp:lineTo x="0" y="21558"/>
                <wp:lineTo x="9369" y="21558"/>
                <wp:lineTo x="9369" y="18916"/>
                <wp:lineTo x="16708" y="17873"/>
                <wp:lineTo x="16708" y="17803"/>
                <wp:lineTo x="17031" y="17108"/>
                <wp:lineTo x="16985" y="16690"/>
                <wp:lineTo x="16385" y="16690"/>
                <wp:lineTo x="18877" y="16343"/>
                <wp:lineTo x="19015" y="16064"/>
                <wp:lineTo x="18462" y="15578"/>
                <wp:lineTo x="19754" y="14813"/>
                <wp:lineTo x="19523" y="14465"/>
                <wp:lineTo x="21554" y="14326"/>
                <wp:lineTo x="21554" y="2990"/>
                <wp:lineTo x="9323" y="2225"/>
                <wp:lineTo x="9323" y="0"/>
                <wp:lineTo x="0" y="0"/>
              </wp:wrapPolygon>
            </wp:wrapThrough>
            <wp:docPr id="5461800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180031" name=""/>
                    <pic:cNvPicPr/>
                  </pic:nvPicPr>
                  <pic:blipFill>
                    <a:blip r:embed="rId10">
                      <a:extLst>
                        <a:ext uri="{28A0092B-C50C-407E-A947-70E740481C1C}">
                          <a14:useLocalDpi xmlns:a14="http://schemas.microsoft.com/office/drawing/2010/main" val="0"/>
                        </a:ext>
                      </a:extLst>
                    </a:blip>
                    <a:stretch>
                      <a:fillRect/>
                    </a:stretch>
                  </pic:blipFill>
                  <pic:spPr>
                    <a:xfrm>
                      <a:off x="0" y="0"/>
                      <a:ext cx="5943600" cy="3944620"/>
                    </a:xfrm>
                    <a:prstGeom prst="rect">
                      <a:avLst/>
                    </a:prstGeom>
                  </pic:spPr>
                </pic:pic>
              </a:graphicData>
            </a:graphic>
            <wp14:sizeRelH relativeFrom="page">
              <wp14:pctWidth>0</wp14:pctWidth>
            </wp14:sizeRelH>
            <wp14:sizeRelV relativeFrom="page">
              <wp14:pctHeight>0</wp14:pctHeight>
            </wp14:sizeRelV>
          </wp:anchor>
        </w:drawing>
      </w:r>
    </w:p>
    <w:p w14:paraId="70A60508" w14:textId="703AD690" w:rsidR="00F7278C" w:rsidRDefault="00515546" w:rsidP="0048294D">
      <w:pPr>
        <w:tabs>
          <w:tab w:val="left" w:pos="142"/>
          <w:tab w:val="left" w:pos="1418"/>
          <w:tab w:val="left" w:pos="2552"/>
          <w:tab w:val="left" w:pos="3686"/>
          <w:tab w:val="left" w:pos="4820"/>
          <w:tab w:val="left" w:pos="5954"/>
          <w:tab w:val="left" w:pos="7088"/>
          <w:tab w:val="left" w:pos="8222"/>
        </w:tabs>
      </w:pPr>
      <w:r w:rsidRPr="00515546">
        <w:rPr>
          <w:noProof/>
        </w:rPr>
        <mc:AlternateContent>
          <mc:Choice Requires="wps">
            <w:drawing>
              <wp:anchor distT="0" distB="0" distL="114300" distR="114300" simplePos="0" relativeHeight="251682816" behindDoc="0" locked="0" layoutInCell="1" allowOverlap="1" wp14:anchorId="2B8453B9" wp14:editId="025B894D">
                <wp:simplePos x="0" y="0"/>
                <wp:positionH relativeFrom="column">
                  <wp:posOffset>2793365</wp:posOffset>
                </wp:positionH>
                <wp:positionV relativeFrom="paragraph">
                  <wp:posOffset>121255</wp:posOffset>
                </wp:positionV>
                <wp:extent cx="325730" cy="369332"/>
                <wp:effectExtent l="0" t="0" r="0" b="0"/>
                <wp:wrapNone/>
                <wp:docPr id="2018216715" name="TextBox 9"/>
                <wp:cNvGraphicFramePr/>
                <a:graphic xmlns:a="http://schemas.openxmlformats.org/drawingml/2006/main">
                  <a:graphicData uri="http://schemas.microsoft.com/office/word/2010/wordprocessingShape">
                    <wps:wsp>
                      <wps:cNvSpPr txBox="1"/>
                      <wps:spPr>
                        <a:xfrm>
                          <a:off x="0" y="0"/>
                          <a:ext cx="325730" cy="369332"/>
                        </a:xfrm>
                        <a:prstGeom prst="rect">
                          <a:avLst/>
                        </a:prstGeom>
                        <a:noFill/>
                      </wps:spPr>
                      <wps:txbx>
                        <w:txbxContent>
                          <w:p w14:paraId="25DE52D7" w14:textId="1BFC9453" w:rsidR="00515546" w:rsidRDefault="004C308F"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c</w:t>
                            </w:r>
                          </w:p>
                        </w:txbxContent>
                      </wps:txbx>
                      <wps:bodyPr wrap="none" rtlCol="0">
                        <a:spAutoFit/>
                      </wps:bodyPr>
                    </wps:wsp>
                  </a:graphicData>
                </a:graphic>
                <wp14:sizeRelH relativeFrom="margin">
                  <wp14:pctWidth>0</wp14:pctWidth>
                </wp14:sizeRelH>
                <wp14:sizeRelV relativeFrom="margin">
                  <wp14:pctHeight>0</wp14:pctHeight>
                </wp14:sizeRelV>
              </wp:anchor>
            </w:drawing>
          </mc:Choice>
          <mc:Fallback>
            <w:pict>
              <v:shape w14:anchorId="2B8453B9" id="_x0000_s1033" type="#_x0000_t202" style="position:absolute;margin-left:219.95pt;margin-top:9.55pt;width:25.65pt;height:29.1pt;z-index:2516828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" filled="f" stroked="f">
                <v:textbox style="mso-fit-shape-to-text:t">
                  <w:txbxContent>
                    <w:p w14:paraId="25DE52D7" w14:textId="1BFC9453" w:rsidR="00515546" w:rsidRDefault="004C308F"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c</w:t>
                      </w:r>
                    </w:p>
                  </w:txbxContent>
                </v:textbox>
              </v:shape>
            </w:pict>
          </mc:Fallback>
        </mc:AlternateContent>
      </w:r>
    </w:p>
    <w:p w14:paraId="45B7874E" w14:textId="14C962AF" w:rsidR="00F7278C" w:rsidRDefault="00515546" w:rsidP="0048294D">
      <w:pPr>
        <w:tabs>
          <w:tab w:val="left" w:pos="142"/>
          <w:tab w:val="left" w:pos="1418"/>
          <w:tab w:val="left" w:pos="2552"/>
          <w:tab w:val="left" w:pos="3686"/>
          <w:tab w:val="left" w:pos="4820"/>
          <w:tab w:val="left" w:pos="5954"/>
          <w:tab w:val="left" w:pos="7088"/>
          <w:tab w:val="left" w:pos="8222"/>
        </w:tabs>
      </w:pPr>
      <w:r w:rsidRPr="00515546">
        <w:rPr>
          <w:noProof/>
        </w:rPr>
        <mc:AlternateContent>
          <mc:Choice Requires="wps">
            <w:drawing>
              <wp:anchor distT="0" distB="0" distL="114300" distR="114300" simplePos="0" relativeHeight="251675648" behindDoc="0" locked="0" layoutInCell="1" allowOverlap="1" wp14:anchorId="16319020" wp14:editId="505D1906">
                <wp:simplePos x="0" y="0"/>
                <wp:positionH relativeFrom="column">
                  <wp:posOffset>63500</wp:posOffset>
                </wp:positionH>
                <wp:positionV relativeFrom="paragraph">
                  <wp:posOffset>1689735</wp:posOffset>
                </wp:positionV>
                <wp:extent cx="325730" cy="369332"/>
                <wp:effectExtent l="0" t="0" r="0" b="0"/>
                <wp:wrapNone/>
                <wp:docPr id="1449464138" name="TextBox 9"/>
                <wp:cNvGraphicFramePr/>
                <a:graphic xmlns:a="http://schemas.openxmlformats.org/drawingml/2006/main">
                  <a:graphicData uri="http://schemas.microsoft.com/office/word/2010/wordprocessingShape">
                    <wps:wsp>
                      <wps:cNvSpPr txBox="1"/>
                      <wps:spPr>
                        <a:xfrm>
                          <a:off x="0" y="0"/>
                          <a:ext cx="325730" cy="369332"/>
                        </a:xfrm>
                        <a:prstGeom prst="rect">
                          <a:avLst/>
                        </a:prstGeom>
                        <a:noFill/>
                      </wps:spPr>
                      <wps:txbx>
                        <w:txbxContent>
                          <w:p w14:paraId="61B7F836" w14:textId="0585D3BC" w:rsidR="00515546" w:rsidRDefault="004C308F"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b</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16319020" id="_x0000_s1034" type="#_x0000_t202" style="position:absolute;margin-left:5pt;margin-top:133.05pt;width:25.65pt;height:29.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" filled="f" stroked="f">
                <v:textbox style="mso-fit-shape-to-text:t">
                  <w:txbxContent>
                    <w:p w14:paraId="61B7F836" w14:textId="0585D3BC" w:rsidR="00515546" w:rsidRDefault="004C308F"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b</w:t>
                      </w:r>
                    </w:p>
                  </w:txbxContent>
                </v:textbox>
              </v:shape>
            </w:pict>
          </mc:Fallback>
        </mc:AlternateContent>
      </w:r>
    </w:p>
    <w:p w14:paraId="3B6CDBA3" w14:textId="1E9F39EF" w:rsidR="00F46DC1" w:rsidRDefault="00F46DC1" w:rsidP="0048294D">
      <w:pPr>
        <w:tabs>
          <w:tab w:val="left" w:pos="142"/>
          <w:tab w:val="left" w:pos="1418"/>
          <w:tab w:val="left" w:pos="2552"/>
          <w:tab w:val="left" w:pos="3686"/>
          <w:tab w:val="left" w:pos="4820"/>
          <w:tab w:val="left" w:pos="5954"/>
          <w:tab w:val="left" w:pos="7088"/>
          <w:tab w:val="left" w:pos="8222"/>
        </w:tabs>
      </w:pPr>
    </w:p>
    <w:p w14:paraId="4AA30EAE" w14:textId="0F5AA5A1" w:rsidR="00F7278C" w:rsidRDefault="00F7278C" w:rsidP="0048294D">
      <w:pPr>
        <w:tabs>
          <w:tab w:val="left" w:pos="142"/>
          <w:tab w:val="left" w:pos="1418"/>
          <w:tab w:val="left" w:pos="2552"/>
          <w:tab w:val="left" w:pos="3686"/>
          <w:tab w:val="left" w:pos="4820"/>
          <w:tab w:val="left" w:pos="5954"/>
          <w:tab w:val="left" w:pos="7088"/>
          <w:tab w:val="left" w:pos="8222"/>
        </w:tabs>
      </w:pPr>
    </w:p>
    <w:p w14:paraId="2CEDB933" w14:textId="5A9B37F1" w:rsidR="00F7278C" w:rsidRDefault="00F7278C" w:rsidP="0048294D">
      <w:pPr>
        <w:tabs>
          <w:tab w:val="left" w:pos="142"/>
          <w:tab w:val="left" w:pos="1418"/>
          <w:tab w:val="left" w:pos="2552"/>
          <w:tab w:val="left" w:pos="3686"/>
          <w:tab w:val="left" w:pos="4820"/>
          <w:tab w:val="left" w:pos="5954"/>
          <w:tab w:val="left" w:pos="7088"/>
          <w:tab w:val="left" w:pos="8222"/>
        </w:tabs>
      </w:pPr>
    </w:p>
    <w:p w14:paraId="46ADA62C" w14:textId="7FB224CD" w:rsidR="00F7278C" w:rsidRDefault="00F7278C" w:rsidP="0048294D">
      <w:pPr>
        <w:tabs>
          <w:tab w:val="left" w:pos="142"/>
          <w:tab w:val="left" w:pos="1418"/>
          <w:tab w:val="left" w:pos="2552"/>
          <w:tab w:val="left" w:pos="3686"/>
          <w:tab w:val="left" w:pos="4820"/>
          <w:tab w:val="left" w:pos="5954"/>
          <w:tab w:val="left" w:pos="7088"/>
          <w:tab w:val="left" w:pos="8222"/>
        </w:tabs>
      </w:pPr>
    </w:p>
    <w:p w14:paraId="5FB415A7" w14:textId="5D647C67" w:rsidR="00F7278C" w:rsidRDefault="00F7278C" w:rsidP="0048294D">
      <w:pPr>
        <w:tabs>
          <w:tab w:val="left" w:pos="142"/>
          <w:tab w:val="left" w:pos="1418"/>
          <w:tab w:val="left" w:pos="2552"/>
          <w:tab w:val="left" w:pos="3686"/>
          <w:tab w:val="left" w:pos="4820"/>
          <w:tab w:val="left" w:pos="5954"/>
          <w:tab w:val="left" w:pos="7088"/>
          <w:tab w:val="left" w:pos="8222"/>
        </w:tabs>
      </w:pPr>
    </w:p>
    <w:p w14:paraId="59952F12" w14:textId="63792081" w:rsidR="00F7278C" w:rsidRDefault="00F7278C" w:rsidP="0048294D">
      <w:pPr>
        <w:tabs>
          <w:tab w:val="left" w:pos="142"/>
          <w:tab w:val="left" w:pos="1418"/>
          <w:tab w:val="left" w:pos="2552"/>
          <w:tab w:val="left" w:pos="3686"/>
          <w:tab w:val="left" w:pos="4820"/>
          <w:tab w:val="left" w:pos="5954"/>
          <w:tab w:val="left" w:pos="7088"/>
          <w:tab w:val="left" w:pos="8222"/>
        </w:tabs>
      </w:pPr>
    </w:p>
    <w:p w14:paraId="4B01CB07" w14:textId="45BC7ABB" w:rsidR="00F7278C" w:rsidRDefault="00F7278C" w:rsidP="0048294D">
      <w:pPr>
        <w:tabs>
          <w:tab w:val="left" w:pos="142"/>
          <w:tab w:val="left" w:pos="1418"/>
          <w:tab w:val="left" w:pos="2552"/>
          <w:tab w:val="left" w:pos="3686"/>
          <w:tab w:val="left" w:pos="4820"/>
          <w:tab w:val="left" w:pos="5954"/>
          <w:tab w:val="left" w:pos="7088"/>
          <w:tab w:val="left" w:pos="8222"/>
        </w:tabs>
      </w:pPr>
    </w:p>
    <w:p w14:paraId="2D53DE1A" w14:textId="127DFC42" w:rsidR="00F7278C" w:rsidRDefault="00F7278C" w:rsidP="0048294D">
      <w:pPr>
        <w:tabs>
          <w:tab w:val="left" w:pos="142"/>
          <w:tab w:val="left" w:pos="1418"/>
          <w:tab w:val="left" w:pos="2552"/>
          <w:tab w:val="left" w:pos="3686"/>
          <w:tab w:val="left" w:pos="4820"/>
          <w:tab w:val="left" w:pos="5954"/>
          <w:tab w:val="left" w:pos="7088"/>
          <w:tab w:val="left" w:pos="8222"/>
        </w:tabs>
      </w:pPr>
    </w:p>
    <w:p w14:paraId="10D2B1B6" w14:textId="3CFC9200" w:rsidR="004C308F" w:rsidRDefault="000B6268" w:rsidP="000B6268">
      <w:pPr>
        <w:pStyle w:val="Caption"/>
        <w:jc w:val="both"/>
      </w:pPr>
      <w:bookmarkStart w:id="7" w:name="_Toc178075626"/>
      <w:r>
        <w:t xml:space="preserve">Fig. S </w:t>
      </w:r>
      <w:fldSimple w:instr=" SEQ Fig._S \* ARABIC ">
        <w:r>
          <w:rPr>
            <w:noProof/>
          </w:rPr>
          <w:t>4</w:t>
        </w:r>
      </w:fldSimple>
      <w:r w:rsidR="004C308F">
        <w:t xml:space="preserve">. </w:t>
      </w:r>
      <w:r w:rsidR="004C308F" w:rsidRPr="004C308F">
        <w:rPr>
          <w:kern w:val="24"/>
        </w:rPr>
        <w:t>Diversity measures in all test soils with the sequences of primary soybean symbionts removed.</w:t>
      </w:r>
      <w:r w:rsidR="004C308F">
        <w:rPr>
          <w:b/>
          <w:bCs/>
          <w:kern w:val="24"/>
        </w:rPr>
        <w:t xml:space="preserve"> </w:t>
      </w:r>
      <w:r w:rsidR="004C308F" w:rsidRPr="00515546">
        <w:rPr>
          <w:kern w:val="24"/>
        </w:rPr>
        <w:t xml:space="preserve">Boxplots showing alpha diversity measures for bacteria (a) </w:t>
      </w:r>
      <w:r w:rsidR="004C308F">
        <w:rPr>
          <w:kern w:val="24"/>
        </w:rPr>
        <w:t>o</w:t>
      </w:r>
      <w:r w:rsidR="004C308F" w:rsidRPr="00515546">
        <w:rPr>
          <w:kern w:val="24"/>
        </w:rPr>
        <w:t xml:space="preserve">bserved species (b) </w:t>
      </w:r>
      <w:r w:rsidR="004C308F">
        <w:rPr>
          <w:kern w:val="24"/>
        </w:rPr>
        <w:t>s</w:t>
      </w:r>
      <w:r w:rsidR="004C308F" w:rsidRPr="00515546">
        <w:rPr>
          <w:kern w:val="24"/>
        </w:rPr>
        <w:t>hannon index</w:t>
      </w:r>
      <w:r w:rsidR="004C308F">
        <w:rPr>
          <w:kern w:val="24"/>
        </w:rPr>
        <w:t xml:space="preserve"> (c)</w:t>
      </w:r>
      <w:r w:rsidR="004C308F">
        <w:rPr>
          <w:kern w:val="24"/>
        </w:rPr>
        <w:t xml:space="preserve"> </w:t>
      </w:r>
      <w:r w:rsidR="004C308F" w:rsidRPr="00515546">
        <w:rPr>
          <w:kern w:val="24"/>
        </w:rPr>
        <w:t>NMDS ordination plot based on Bray-Curtis distance on all samples.</w:t>
      </w:r>
      <w:bookmarkEnd w:id="7"/>
    </w:p>
    <w:p w14:paraId="7473CE22" w14:textId="2BC76A59" w:rsidR="00F7278C" w:rsidRDefault="00F7278C" w:rsidP="0048294D">
      <w:pPr>
        <w:tabs>
          <w:tab w:val="left" w:pos="142"/>
          <w:tab w:val="left" w:pos="1418"/>
          <w:tab w:val="left" w:pos="2552"/>
          <w:tab w:val="left" w:pos="3686"/>
          <w:tab w:val="left" w:pos="4820"/>
          <w:tab w:val="left" w:pos="5954"/>
          <w:tab w:val="left" w:pos="7088"/>
          <w:tab w:val="left" w:pos="8222"/>
        </w:tabs>
      </w:pPr>
    </w:p>
    <w:p w14:paraId="3F225C86" w14:textId="3DB1ABB2" w:rsidR="00F7278C" w:rsidRDefault="00F7278C" w:rsidP="0048294D">
      <w:pPr>
        <w:tabs>
          <w:tab w:val="left" w:pos="142"/>
          <w:tab w:val="left" w:pos="1418"/>
          <w:tab w:val="left" w:pos="2552"/>
          <w:tab w:val="left" w:pos="3686"/>
          <w:tab w:val="left" w:pos="4820"/>
          <w:tab w:val="left" w:pos="5954"/>
          <w:tab w:val="left" w:pos="7088"/>
          <w:tab w:val="left" w:pos="8222"/>
        </w:tabs>
      </w:pPr>
    </w:p>
    <w:p w14:paraId="5974E26F" w14:textId="03F57CF4" w:rsidR="00515546" w:rsidRDefault="00515546"/>
    <w:p w14:paraId="7DA4FA56" w14:textId="59C4740E" w:rsidR="00515546" w:rsidRDefault="00515546"/>
    <w:p w14:paraId="43DEAD55" w14:textId="73C87E98" w:rsidR="00515546" w:rsidRDefault="00515546"/>
    <w:p w14:paraId="04F5B89C" w14:textId="1A8175AA" w:rsidR="00515546" w:rsidRDefault="00515546"/>
    <w:p w14:paraId="6E0C4994" w14:textId="0DA94359" w:rsidR="00392B4D" w:rsidRDefault="00392B4D">
      <w:r>
        <w:br w:type="page"/>
      </w:r>
    </w:p>
    <w:p w14:paraId="3B1A78CD" w14:textId="72ED0ED9" w:rsidR="00515546" w:rsidRDefault="00515546"/>
    <w:p w14:paraId="687B18F4" w14:textId="3E7ACF4C" w:rsidR="00515546" w:rsidRDefault="00515546"/>
    <w:p w14:paraId="25742B91" w14:textId="2E5042FF" w:rsidR="00515546" w:rsidRDefault="00515546">
      <w:r w:rsidRPr="00515546">
        <w:rPr>
          <w:noProof/>
        </w:rPr>
        <mc:AlternateContent>
          <mc:Choice Requires="wps">
            <w:drawing>
              <wp:anchor distT="0" distB="0" distL="114300" distR="114300" simplePos="0" relativeHeight="251679744" behindDoc="0" locked="0" layoutInCell="1" allowOverlap="1" wp14:anchorId="7AF3B096" wp14:editId="27538FBC">
                <wp:simplePos x="0" y="0"/>
                <wp:positionH relativeFrom="column">
                  <wp:posOffset>13970</wp:posOffset>
                </wp:positionH>
                <wp:positionV relativeFrom="paragraph">
                  <wp:posOffset>61004</wp:posOffset>
                </wp:positionV>
                <wp:extent cx="325730" cy="369332"/>
                <wp:effectExtent l="0" t="0" r="0" b="0"/>
                <wp:wrapNone/>
                <wp:docPr id="2060757100" name="TextBox 9"/>
                <wp:cNvGraphicFramePr/>
                <a:graphic xmlns:a="http://schemas.openxmlformats.org/drawingml/2006/main">
                  <a:graphicData uri="http://schemas.microsoft.com/office/word/2010/wordprocessingShape">
                    <wps:wsp>
                      <wps:cNvSpPr txBox="1"/>
                      <wps:spPr>
                        <a:xfrm>
                          <a:off x="0" y="0"/>
                          <a:ext cx="325730" cy="369332"/>
                        </a:xfrm>
                        <a:prstGeom prst="rect">
                          <a:avLst/>
                        </a:prstGeom>
                        <a:noFill/>
                      </wps:spPr>
                      <wps:txbx>
                        <w:txbxContent>
                          <w:p w14:paraId="1A42E397" w14:textId="127A4129" w:rsidR="00515546" w:rsidRDefault="004C308F"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a</w:t>
                            </w:r>
                          </w:p>
                        </w:txbxContent>
                      </wps:txbx>
                      <wps:bodyPr wrap="none" rtlCol="0">
                        <a:spAutoFit/>
                      </wps:bodyPr>
                    </wps:wsp>
                  </a:graphicData>
                </a:graphic>
                <wp14:sizeRelH relativeFrom="margin">
                  <wp14:pctWidth>0</wp14:pctWidth>
                </wp14:sizeRelH>
                <wp14:sizeRelV relativeFrom="margin">
                  <wp14:pctHeight>0</wp14:pctHeight>
                </wp14:sizeRelV>
              </wp:anchor>
            </w:drawing>
          </mc:Choice>
          <mc:Fallback>
            <w:pict>
              <v:shape w14:anchorId="7AF3B096" id="_x0000_s1035" type="#_x0000_t202" style="position:absolute;margin-left:1.1pt;margin-top:4.8pt;width:25.65pt;height:29.1pt;z-index:2516797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" filled="f" stroked="f">
                <v:textbox style="mso-fit-shape-to-text:t">
                  <w:txbxContent>
                    <w:p w14:paraId="1A42E397" w14:textId="127A4129" w:rsidR="00515546" w:rsidRDefault="004C308F"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a</w:t>
                      </w:r>
                    </w:p>
                  </w:txbxContent>
                </v:textbox>
              </v:shape>
            </w:pict>
          </mc:Fallback>
        </mc:AlternateContent>
      </w:r>
      <w:r w:rsidRPr="00515546">
        <w:rPr>
          <w:noProof/>
        </w:rPr>
        <mc:AlternateContent>
          <mc:Choice Requires="wps">
            <w:drawing>
              <wp:anchor distT="0" distB="0" distL="114300" distR="114300" simplePos="0" relativeHeight="251678720" behindDoc="0" locked="0" layoutInCell="1" allowOverlap="1" wp14:anchorId="52AC7B05" wp14:editId="0B9FDA3F">
                <wp:simplePos x="0" y="0"/>
                <wp:positionH relativeFrom="column">
                  <wp:posOffset>3125470</wp:posOffset>
                </wp:positionH>
                <wp:positionV relativeFrom="paragraph">
                  <wp:posOffset>93596</wp:posOffset>
                </wp:positionV>
                <wp:extent cx="325730" cy="369332"/>
                <wp:effectExtent l="0" t="0" r="0" b="0"/>
                <wp:wrapNone/>
                <wp:docPr id="1216737290" name="TextBox 9"/>
                <wp:cNvGraphicFramePr/>
                <a:graphic xmlns:a="http://schemas.openxmlformats.org/drawingml/2006/main">
                  <a:graphicData uri="http://schemas.microsoft.com/office/word/2010/wordprocessingShape">
                    <wps:wsp>
                      <wps:cNvSpPr txBox="1"/>
                      <wps:spPr>
                        <a:xfrm>
                          <a:off x="0" y="0"/>
                          <a:ext cx="325730" cy="369332"/>
                        </a:xfrm>
                        <a:prstGeom prst="rect">
                          <a:avLst/>
                        </a:prstGeom>
                        <a:noFill/>
                      </wps:spPr>
                      <wps:txbx>
                        <w:txbxContent>
                          <w:p w14:paraId="1D593AB6" w14:textId="0122C1FF" w:rsidR="00515546" w:rsidRDefault="004C308F"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b</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52AC7B05" id="_x0000_s1036" type="#_x0000_t202" style="position:absolute;margin-left:246.1pt;margin-top:7.35pt;width:25.65pt;height:29.1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" filled="f" stroked="f">
                <v:textbox style="mso-fit-shape-to-text:t">
                  <w:txbxContent>
                    <w:p w14:paraId="1D593AB6" w14:textId="0122C1FF" w:rsidR="00515546" w:rsidRDefault="004C308F" w:rsidP="00515546">
                      <w:pPr>
                        <w:rPr>
                          <w:rFonts w:ascii="Helvetica" w:hAnsi="Helvetica" w:cstheme="minorBidi"/>
                          <w:b/>
                          <w:bCs/>
                          <w:color w:val="000000" w:themeColor="text1"/>
                          <w:kern w:val="24"/>
                          <w:sz w:val="36"/>
                          <w:szCs w:val="36"/>
                        </w:rPr>
                      </w:pPr>
                      <w:r>
                        <w:rPr>
                          <w:rFonts w:ascii="Helvetica" w:hAnsi="Helvetica" w:cstheme="minorBidi"/>
                          <w:b/>
                          <w:bCs/>
                          <w:color w:val="000000" w:themeColor="text1"/>
                          <w:kern w:val="24"/>
                          <w:sz w:val="36"/>
                          <w:szCs w:val="36"/>
                        </w:rPr>
                        <w:t>b</w:t>
                      </w:r>
                    </w:p>
                  </w:txbxContent>
                </v:textbox>
              </v:shape>
            </w:pict>
          </mc:Fallback>
        </mc:AlternateContent>
      </w:r>
    </w:p>
    <w:p w14:paraId="5D3AA3A0" w14:textId="4D0AB1B5" w:rsidR="00392B4D" w:rsidRDefault="00392B4D" w:rsidP="0048294D">
      <w:pPr>
        <w:tabs>
          <w:tab w:val="left" w:pos="142"/>
          <w:tab w:val="left" w:pos="1418"/>
          <w:tab w:val="left" w:pos="2552"/>
          <w:tab w:val="left" w:pos="3686"/>
          <w:tab w:val="left" w:pos="4820"/>
          <w:tab w:val="left" w:pos="5954"/>
          <w:tab w:val="left" w:pos="7088"/>
          <w:tab w:val="left" w:pos="8222"/>
        </w:tabs>
      </w:pPr>
    </w:p>
    <w:p w14:paraId="015A7502" w14:textId="4082BE29" w:rsidR="00F7278C" w:rsidRDefault="00392B4D" w:rsidP="0048294D">
      <w:pPr>
        <w:tabs>
          <w:tab w:val="left" w:pos="142"/>
          <w:tab w:val="left" w:pos="1418"/>
          <w:tab w:val="left" w:pos="2552"/>
          <w:tab w:val="left" w:pos="3686"/>
          <w:tab w:val="left" w:pos="4820"/>
          <w:tab w:val="left" w:pos="5954"/>
          <w:tab w:val="left" w:pos="7088"/>
          <w:tab w:val="left" w:pos="8222"/>
        </w:tabs>
      </w:pPr>
      <w:r w:rsidRPr="00392B4D">
        <w:rPr>
          <w:noProof/>
        </w:rPr>
        <w:drawing>
          <wp:inline distT="0" distB="0" distL="0" distR="0" wp14:anchorId="0EA7774C" wp14:editId="02FB0F16">
            <wp:extent cx="5943600" cy="2971800"/>
            <wp:effectExtent l="0" t="0" r="0" b="0"/>
            <wp:docPr id="285875516" name="Picture 2">
              <a:extLst xmlns:a="http://schemas.openxmlformats.org/drawingml/2006/main">
                <a:ext uri="{FF2B5EF4-FFF2-40B4-BE49-F238E27FC236}">
                  <a16:creationId xmlns:a16="http://schemas.microsoft.com/office/drawing/2014/main" id="{30ED68B3-033C-DE11-9067-1C746B04A9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30ED68B3-033C-DE11-9067-1C746B04A99B}"/>
                        </a:ext>
                      </a:extLst>
                    </pic:cNvPr>
                    <pic:cNvPicPr>
                      <a:picLocks noChangeAspect="1"/>
                    </pic:cNvPicPr>
                  </pic:nvPicPr>
                  <pic:blipFill>
                    <a:blip r:embed="rId11"/>
                    <a:stretch>
                      <a:fillRect/>
                    </a:stretch>
                  </pic:blipFill>
                  <pic:spPr>
                    <a:xfrm>
                      <a:off x="0" y="0"/>
                      <a:ext cx="5943600" cy="2971800"/>
                    </a:xfrm>
                    <a:prstGeom prst="rect">
                      <a:avLst/>
                    </a:prstGeom>
                  </pic:spPr>
                </pic:pic>
              </a:graphicData>
            </a:graphic>
          </wp:inline>
        </w:drawing>
      </w:r>
    </w:p>
    <w:p w14:paraId="0CFA0CBA" w14:textId="77932AD5" w:rsidR="00392B4D" w:rsidRDefault="00392B4D" w:rsidP="0048294D">
      <w:pPr>
        <w:tabs>
          <w:tab w:val="left" w:pos="142"/>
          <w:tab w:val="left" w:pos="1418"/>
          <w:tab w:val="left" w:pos="2552"/>
          <w:tab w:val="left" w:pos="3686"/>
          <w:tab w:val="left" w:pos="4820"/>
          <w:tab w:val="left" w:pos="5954"/>
          <w:tab w:val="left" w:pos="7088"/>
          <w:tab w:val="left" w:pos="8222"/>
        </w:tabs>
      </w:pPr>
    </w:p>
    <w:p w14:paraId="0639AC25" w14:textId="6E24E652" w:rsidR="004C308F" w:rsidRPr="00F234F4" w:rsidRDefault="000B6268" w:rsidP="000B6268">
      <w:pPr>
        <w:pStyle w:val="Caption"/>
        <w:jc w:val="both"/>
      </w:pPr>
      <w:bookmarkStart w:id="8" w:name="_Toc178075627"/>
      <w:r>
        <w:t xml:space="preserve">Fig. S </w:t>
      </w:r>
      <w:fldSimple w:instr=" SEQ Fig._S \* ARABIC ">
        <w:r>
          <w:rPr>
            <w:noProof/>
          </w:rPr>
          <w:t>5</w:t>
        </w:r>
      </w:fldSimple>
      <w:r w:rsidR="004C308F" w:rsidRPr="004C308F">
        <w:rPr>
          <w:kern w:val="24"/>
        </w:rPr>
        <w:t>. Redundancy analysis based on Bray-Curtis showing the correlation between rhizosphere community structure of soybean and soil chemical properties for (a</w:t>
      </w:r>
      <w:r w:rsidR="004C308F" w:rsidRPr="00392B4D">
        <w:rPr>
          <w:kern w:val="24"/>
        </w:rPr>
        <w:t>) bacterial communities (b) fungal communities.</w:t>
      </w:r>
      <w:r w:rsidR="004C308F" w:rsidRPr="009B2F50">
        <w:rPr>
          <w:kern w:val="24"/>
        </w:rPr>
        <w:t xml:space="preserve"> The </w:t>
      </w:r>
      <w:r w:rsidR="004C308F">
        <w:rPr>
          <w:kern w:val="24"/>
        </w:rPr>
        <w:t xml:space="preserve">points represent individual samples, colored and shaped according to treatment groups. Arrows represent soil properties, with their direction indicating the gradient of the representative property and the length indicating the strength of the correlation with the microbial community structure. Longer arrow means a stronger correlation, implying that the corresponding soil property has a greater influence on the microbial community structure. NT=non-treated soils T=treated soils. </w:t>
      </w:r>
      <w:r w:rsidR="004C308F">
        <w:t>EC = Electrical conductivity, TOC = Total organic carbon, TN = Total nitrogen, NH</w:t>
      </w:r>
      <w:r w:rsidR="004C308F">
        <w:rPr>
          <w:vertAlign w:val="subscript"/>
        </w:rPr>
        <w:t>4</w:t>
      </w:r>
      <w:r w:rsidR="004C308F">
        <w:rPr>
          <w:vertAlign w:val="superscript"/>
        </w:rPr>
        <w:t>+</w:t>
      </w:r>
      <w:r w:rsidR="004C308F">
        <w:t>-N = Ammonium nitrogen, NO</w:t>
      </w:r>
      <w:r w:rsidR="004C308F">
        <w:rPr>
          <w:vertAlign w:val="subscript"/>
        </w:rPr>
        <w:t>3</w:t>
      </w:r>
      <w:r w:rsidR="004C308F">
        <w:rPr>
          <w:vertAlign w:val="superscript"/>
        </w:rPr>
        <w:t>-</w:t>
      </w:r>
      <w:r w:rsidR="004C308F">
        <w:t>-N = Nitrate nitrogen, Avail. P = Available phosphorus</w:t>
      </w:r>
      <w:bookmarkEnd w:id="8"/>
      <w:r w:rsidR="004C308F">
        <w:t xml:space="preserve"> </w:t>
      </w:r>
    </w:p>
    <w:p w14:paraId="75605144" w14:textId="0F068BAC" w:rsidR="00392B4D" w:rsidRDefault="00392B4D" w:rsidP="0048294D">
      <w:pPr>
        <w:tabs>
          <w:tab w:val="left" w:pos="142"/>
          <w:tab w:val="left" w:pos="1418"/>
          <w:tab w:val="left" w:pos="2552"/>
          <w:tab w:val="left" w:pos="3686"/>
          <w:tab w:val="left" w:pos="4820"/>
          <w:tab w:val="left" w:pos="5954"/>
          <w:tab w:val="left" w:pos="7088"/>
          <w:tab w:val="left" w:pos="8222"/>
        </w:tabs>
      </w:pPr>
    </w:p>
    <w:p w14:paraId="15E3CDB8" w14:textId="56D6610F" w:rsidR="00392B4D" w:rsidRDefault="00392B4D" w:rsidP="0048294D">
      <w:pPr>
        <w:tabs>
          <w:tab w:val="left" w:pos="142"/>
          <w:tab w:val="left" w:pos="1418"/>
          <w:tab w:val="left" w:pos="2552"/>
          <w:tab w:val="left" w:pos="3686"/>
          <w:tab w:val="left" w:pos="4820"/>
          <w:tab w:val="left" w:pos="5954"/>
          <w:tab w:val="left" w:pos="7088"/>
          <w:tab w:val="left" w:pos="8222"/>
        </w:tabs>
      </w:pPr>
    </w:p>
    <w:p w14:paraId="740E9E83" w14:textId="37CB23CC" w:rsidR="00515546" w:rsidRDefault="00515546" w:rsidP="0048294D">
      <w:pPr>
        <w:tabs>
          <w:tab w:val="left" w:pos="142"/>
          <w:tab w:val="left" w:pos="1418"/>
          <w:tab w:val="left" w:pos="2552"/>
          <w:tab w:val="left" w:pos="3686"/>
          <w:tab w:val="left" w:pos="4820"/>
          <w:tab w:val="left" w:pos="5954"/>
          <w:tab w:val="left" w:pos="7088"/>
          <w:tab w:val="left" w:pos="8222"/>
        </w:tabs>
      </w:pPr>
    </w:p>
    <w:p w14:paraId="2711B03F" w14:textId="386206E1" w:rsidR="00515546" w:rsidRDefault="00515546" w:rsidP="0048294D">
      <w:pPr>
        <w:tabs>
          <w:tab w:val="left" w:pos="142"/>
          <w:tab w:val="left" w:pos="1418"/>
          <w:tab w:val="left" w:pos="2552"/>
          <w:tab w:val="left" w:pos="3686"/>
          <w:tab w:val="left" w:pos="4820"/>
          <w:tab w:val="left" w:pos="5954"/>
          <w:tab w:val="left" w:pos="7088"/>
          <w:tab w:val="left" w:pos="8222"/>
        </w:tabs>
      </w:pPr>
    </w:p>
    <w:p w14:paraId="4B8CB4B3" w14:textId="4B320310" w:rsidR="00515546" w:rsidRDefault="00515546" w:rsidP="0048294D">
      <w:pPr>
        <w:tabs>
          <w:tab w:val="left" w:pos="142"/>
          <w:tab w:val="left" w:pos="1418"/>
          <w:tab w:val="left" w:pos="2552"/>
          <w:tab w:val="left" w:pos="3686"/>
          <w:tab w:val="left" w:pos="4820"/>
          <w:tab w:val="left" w:pos="5954"/>
          <w:tab w:val="left" w:pos="7088"/>
          <w:tab w:val="left" w:pos="8222"/>
        </w:tabs>
      </w:pPr>
    </w:p>
    <w:p w14:paraId="5D5145BB" w14:textId="733330E8" w:rsidR="00515546" w:rsidRDefault="00515546" w:rsidP="0048294D">
      <w:pPr>
        <w:tabs>
          <w:tab w:val="left" w:pos="142"/>
          <w:tab w:val="left" w:pos="1418"/>
          <w:tab w:val="left" w:pos="2552"/>
          <w:tab w:val="left" w:pos="3686"/>
          <w:tab w:val="left" w:pos="4820"/>
          <w:tab w:val="left" w:pos="5954"/>
          <w:tab w:val="left" w:pos="7088"/>
          <w:tab w:val="left" w:pos="8222"/>
        </w:tabs>
      </w:pPr>
    </w:p>
    <w:p w14:paraId="496AB2C6" w14:textId="69159A35" w:rsidR="00515546" w:rsidRPr="0048294D" w:rsidRDefault="00515546" w:rsidP="0048294D">
      <w:pPr>
        <w:tabs>
          <w:tab w:val="left" w:pos="142"/>
          <w:tab w:val="left" w:pos="1418"/>
          <w:tab w:val="left" w:pos="2552"/>
          <w:tab w:val="left" w:pos="3686"/>
          <w:tab w:val="left" w:pos="4820"/>
          <w:tab w:val="left" w:pos="5954"/>
          <w:tab w:val="left" w:pos="7088"/>
          <w:tab w:val="left" w:pos="8222"/>
        </w:tabs>
      </w:pPr>
    </w:p>
    <w:sectPr w:rsidR="00515546" w:rsidRPr="0048294D">
      <w:footerReference w:type="even" r:id="rId12"/>
      <w:footerReference w:type="defaul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34057E" w14:textId="77777777" w:rsidR="0075186E" w:rsidRDefault="0075186E" w:rsidP="00AD257C">
      <w:r>
        <w:separator/>
      </w:r>
    </w:p>
  </w:endnote>
  <w:endnote w:type="continuationSeparator" w:id="0">
    <w:p w14:paraId="5B8C5C05" w14:textId="77777777" w:rsidR="0075186E" w:rsidRDefault="0075186E" w:rsidP="00AD2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130058322"/>
      <w:docPartObj>
        <w:docPartGallery w:val="Page Numbers (Bottom of Page)"/>
        <w:docPartUnique/>
      </w:docPartObj>
    </w:sdtPr>
    <w:sdtContent>
      <w:p w14:paraId="659271FC" w14:textId="2FFD1E0E" w:rsidR="000B6268" w:rsidRDefault="000B6268" w:rsidP="00D030F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0C94CC2" w14:textId="77777777" w:rsidR="000B6268" w:rsidRDefault="000B6268" w:rsidP="000B626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401369650"/>
      <w:docPartObj>
        <w:docPartGallery w:val="Page Numbers (Bottom of Page)"/>
        <w:docPartUnique/>
      </w:docPartObj>
    </w:sdtPr>
    <w:sdtContent>
      <w:p w14:paraId="0741D5FE" w14:textId="19971E1A" w:rsidR="000B6268" w:rsidRDefault="000B6268" w:rsidP="00D030F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C55B07" w14:textId="77777777" w:rsidR="000B6268" w:rsidRDefault="000B6268" w:rsidP="000B626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F02F0E" w14:textId="77777777" w:rsidR="0075186E" w:rsidRDefault="0075186E" w:rsidP="00AD257C">
      <w:r>
        <w:separator/>
      </w:r>
    </w:p>
  </w:footnote>
  <w:footnote w:type="continuationSeparator" w:id="0">
    <w:p w14:paraId="73B4E588" w14:textId="77777777" w:rsidR="0075186E" w:rsidRDefault="0075186E" w:rsidP="00AD25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94D"/>
    <w:rsid w:val="00016873"/>
    <w:rsid w:val="00062B73"/>
    <w:rsid w:val="00063CD2"/>
    <w:rsid w:val="00066501"/>
    <w:rsid w:val="000A1F9F"/>
    <w:rsid w:val="000B6268"/>
    <w:rsid w:val="000E40D3"/>
    <w:rsid w:val="00105001"/>
    <w:rsid w:val="00123D50"/>
    <w:rsid w:val="0014720C"/>
    <w:rsid w:val="001474FA"/>
    <w:rsid w:val="00192285"/>
    <w:rsid w:val="001B6238"/>
    <w:rsid w:val="001F78EC"/>
    <w:rsid w:val="002015A5"/>
    <w:rsid w:val="002D24E4"/>
    <w:rsid w:val="00331D85"/>
    <w:rsid w:val="00361957"/>
    <w:rsid w:val="00392B4D"/>
    <w:rsid w:val="003D543E"/>
    <w:rsid w:val="003F7B1F"/>
    <w:rsid w:val="00426616"/>
    <w:rsid w:val="00477985"/>
    <w:rsid w:val="0048294D"/>
    <w:rsid w:val="004B7B43"/>
    <w:rsid w:val="004C308F"/>
    <w:rsid w:val="004E44AA"/>
    <w:rsid w:val="00515546"/>
    <w:rsid w:val="0054748E"/>
    <w:rsid w:val="005B2D6D"/>
    <w:rsid w:val="005C4FA3"/>
    <w:rsid w:val="00650773"/>
    <w:rsid w:val="0068664B"/>
    <w:rsid w:val="00694B1A"/>
    <w:rsid w:val="00695A06"/>
    <w:rsid w:val="006E7D1C"/>
    <w:rsid w:val="006F1CC3"/>
    <w:rsid w:val="0075186E"/>
    <w:rsid w:val="007670CA"/>
    <w:rsid w:val="00787529"/>
    <w:rsid w:val="0079204C"/>
    <w:rsid w:val="00810078"/>
    <w:rsid w:val="008206E5"/>
    <w:rsid w:val="00833888"/>
    <w:rsid w:val="008516E8"/>
    <w:rsid w:val="00865477"/>
    <w:rsid w:val="0086773D"/>
    <w:rsid w:val="00872CB2"/>
    <w:rsid w:val="008B0A23"/>
    <w:rsid w:val="008F0EDB"/>
    <w:rsid w:val="008F2074"/>
    <w:rsid w:val="00956281"/>
    <w:rsid w:val="009A06B6"/>
    <w:rsid w:val="009B26B1"/>
    <w:rsid w:val="009B2F50"/>
    <w:rsid w:val="009D233E"/>
    <w:rsid w:val="009E736B"/>
    <w:rsid w:val="00A50C22"/>
    <w:rsid w:val="00A55F59"/>
    <w:rsid w:val="00AD257C"/>
    <w:rsid w:val="00AD39BF"/>
    <w:rsid w:val="00BC5453"/>
    <w:rsid w:val="00C342EB"/>
    <w:rsid w:val="00C47536"/>
    <w:rsid w:val="00C540F1"/>
    <w:rsid w:val="00CA0029"/>
    <w:rsid w:val="00CE4582"/>
    <w:rsid w:val="00CF3744"/>
    <w:rsid w:val="00D03548"/>
    <w:rsid w:val="00D82C2C"/>
    <w:rsid w:val="00DA5FDD"/>
    <w:rsid w:val="00E60D75"/>
    <w:rsid w:val="00F006CC"/>
    <w:rsid w:val="00F038F7"/>
    <w:rsid w:val="00F234F4"/>
    <w:rsid w:val="00F23FE3"/>
    <w:rsid w:val="00F30767"/>
    <w:rsid w:val="00F46DC1"/>
    <w:rsid w:val="00F7278C"/>
    <w:rsid w:val="00F86804"/>
    <w:rsid w:val="00FB4610"/>
    <w:rsid w:val="00FE687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13B32"/>
  <w15:chartTrackingRefBased/>
  <w15:docId w15:val="{9949052C-454B-EA4B-91B6-BF3DD3B4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74FA"/>
    <w:rPr>
      <w:rFonts w:ascii="Times New Roman" w:eastAsia="Times New Roman" w:hAnsi="Times New Roman" w:cs="Times New Roma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474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D257C"/>
    <w:pPr>
      <w:tabs>
        <w:tab w:val="center" w:pos="4513"/>
        <w:tab w:val="right" w:pos="9026"/>
      </w:tabs>
    </w:pPr>
  </w:style>
  <w:style w:type="character" w:customStyle="1" w:styleId="HeaderChar">
    <w:name w:val="Header Char"/>
    <w:basedOn w:val="DefaultParagraphFont"/>
    <w:link w:val="Header"/>
    <w:uiPriority w:val="99"/>
    <w:rsid w:val="00AD257C"/>
    <w:rPr>
      <w:rFonts w:ascii="Times New Roman" w:eastAsia="Times New Roman" w:hAnsi="Times New Roman" w:cs="Times New Roman"/>
      <w:kern w:val="0"/>
      <w:lang w:val="en-US"/>
      <w14:ligatures w14:val="none"/>
    </w:rPr>
  </w:style>
  <w:style w:type="paragraph" w:styleId="Footer">
    <w:name w:val="footer"/>
    <w:basedOn w:val="Normal"/>
    <w:link w:val="FooterChar"/>
    <w:uiPriority w:val="99"/>
    <w:unhideWhenUsed/>
    <w:rsid w:val="00AD257C"/>
    <w:pPr>
      <w:tabs>
        <w:tab w:val="center" w:pos="4513"/>
        <w:tab w:val="right" w:pos="9026"/>
      </w:tabs>
    </w:pPr>
  </w:style>
  <w:style w:type="character" w:customStyle="1" w:styleId="FooterChar">
    <w:name w:val="Footer Char"/>
    <w:basedOn w:val="DefaultParagraphFont"/>
    <w:link w:val="Footer"/>
    <w:uiPriority w:val="99"/>
    <w:rsid w:val="00AD257C"/>
    <w:rPr>
      <w:rFonts w:ascii="Times New Roman" w:eastAsia="Times New Roman" w:hAnsi="Times New Roman" w:cs="Times New Roman"/>
      <w:kern w:val="0"/>
      <w:lang w:val="en-US"/>
      <w14:ligatures w14:val="none"/>
    </w:rPr>
  </w:style>
  <w:style w:type="paragraph" w:styleId="Caption">
    <w:name w:val="caption"/>
    <w:basedOn w:val="Normal"/>
    <w:next w:val="Normal"/>
    <w:uiPriority w:val="35"/>
    <w:unhideWhenUsed/>
    <w:qFormat/>
    <w:rsid w:val="000B6268"/>
    <w:pPr>
      <w:spacing w:after="200"/>
    </w:pPr>
    <w:rPr>
      <w:color w:val="000000" w:themeColor="text1"/>
    </w:rPr>
  </w:style>
  <w:style w:type="paragraph" w:styleId="TableofFigures">
    <w:name w:val="table of figures"/>
    <w:basedOn w:val="Normal"/>
    <w:next w:val="Normal"/>
    <w:uiPriority w:val="99"/>
    <w:unhideWhenUsed/>
    <w:rsid w:val="000B6268"/>
  </w:style>
  <w:style w:type="character" w:styleId="Hyperlink">
    <w:name w:val="Hyperlink"/>
    <w:basedOn w:val="DefaultParagraphFont"/>
    <w:uiPriority w:val="99"/>
    <w:unhideWhenUsed/>
    <w:rsid w:val="000B6268"/>
    <w:rPr>
      <w:color w:val="0563C1" w:themeColor="hyperlink"/>
      <w:u w:val="single"/>
    </w:rPr>
  </w:style>
  <w:style w:type="character" w:styleId="PageNumber">
    <w:name w:val="page number"/>
    <w:basedOn w:val="DefaultParagraphFont"/>
    <w:uiPriority w:val="99"/>
    <w:semiHidden/>
    <w:unhideWhenUsed/>
    <w:rsid w:val="000B62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1553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323EE5-7394-CC40-A8D8-5D4200D3F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293</TotalTime>
  <Pages>11</Pages>
  <Words>1206</Words>
  <Characters>6880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ANIN AGYEKUM DOMINIC VINCENT</dc:creator>
  <cp:keywords/>
  <dc:description/>
  <cp:lastModifiedBy>ANIN AGYEKUM DOMINIC VINCENT</cp:lastModifiedBy>
  <cp:revision>10</cp:revision>
  <dcterms:created xsi:type="dcterms:W3CDTF">2023-10-21T00:36:00Z</dcterms:created>
  <dcterms:modified xsi:type="dcterms:W3CDTF">2024-09-24T04:11:00Z</dcterms:modified>
</cp:coreProperties>
</file>