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448D3" w:rsidRPr="004C294F" w:rsidRDefault="00B448D3" w:rsidP="00B448D3">
      <w:pPr>
        <w:rPr>
          <w:rFonts w:ascii="Times New Roman" w:hAnsi="Times New Roman" w:cs="Times New Roman"/>
          <w:b/>
          <w:sz w:val="24"/>
          <w:szCs w:val="24"/>
        </w:rPr>
      </w:pPr>
      <w:r w:rsidRPr="004C294F">
        <w:rPr>
          <w:rFonts w:ascii="Times New Roman" w:hAnsi="Times New Roman" w:cs="Times New Roman"/>
          <w:b/>
          <w:sz w:val="24"/>
          <w:szCs w:val="24"/>
        </w:rPr>
        <w:t>Supplementary Table 1</w:t>
      </w:r>
      <w:r w:rsidR="00EB5D41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EB5D41" w:rsidRPr="00EB5D41">
        <w:rPr>
          <w:rFonts w:ascii="Times New Roman" w:hAnsi="Times New Roman" w:cs="Times New Roman"/>
          <w:sz w:val="24"/>
          <w:szCs w:val="24"/>
        </w:rPr>
        <w:t>TUNL training pro</w:t>
      </w:r>
      <w:bookmarkStart w:id="0" w:name="_GoBack"/>
      <w:bookmarkEnd w:id="0"/>
      <w:r w:rsidR="00EB5D41" w:rsidRPr="00EB5D41">
        <w:rPr>
          <w:rFonts w:ascii="Times New Roman" w:hAnsi="Times New Roman" w:cs="Times New Roman"/>
          <w:sz w:val="24"/>
          <w:szCs w:val="24"/>
        </w:rPr>
        <w:t>tocol.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2804"/>
        <w:gridCol w:w="6212"/>
      </w:tblGrid>
      <w:tr w:rsidR="00B448D3" w:rsidRPr="00755BAA" w:rsidTr="00C4330C">
        <w:tc>
          <w:tcPr>
            <w:tcW w:w="1555" w:type="pct"/>
          </w:tcPr>
          <w:p w:rsidR="00B448D3" w:rsidRPr="00755BAA" w:rsidRDefault="00B448D3" w:rsidP="00C4330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55BA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Schedule</w:t>
            </w:r>
          </w:p>
        </w:tc>
        <w:tc>
          <w:tcPr>
            <w:tcW w:w="3445" w:type="pct"/>
          </w:tcPr>
          <w:p w:rsidR="00B448D3" w:rsidRPr="00755BAA" w:rsidRDefault="00B448D3" w:rsidP="00C4330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55BA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Criteria</w:t>
            </w:r>
          </w:p>
        </w:tc>
      </w:tr>
      <w:tr w:rsidR="00B448D3" w:rsidRPr="00755BAA" w:rsidTr="00C4330C">
        <w:tc>
          <w:tcPr>
            <w:tcW w:w="1555" w:type="pct"/>
          </w:tcPr>
          <w:p w:rsidR="00B448D3" w:rsidRPr="00755BAA" w:rsidRDefault="00B448D3" w:rsidP="00C433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5BAA">
              <w:rPr>
                <w:rFonts w:ascii="Times New Roman" w:hAnsi="Times New Roman" w:cs="Times New Roman"/>
                <w:sz w:val="24"/>
                <w:szCs w:val="24"/>
              </w:rPr>
              <w:t>Habit 1 (20 min)</w:t>
            </w:r>
          </w:p>
        </w:tc>
        <w:tc>
          <w:tcPr>
            <w:tcW w:w="3445" w:type="pct"/>
          </w:tcPr>
          <w:p w:rsidR="00B448D3" w:rsidRPr="00755BAA" w:rsidRDefault="00B448D3" w:rsidP="00C4330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55BAA">
              <w:rPr>
                <w:rFonts w:ascii="Times New Roman" w:hAnsi="Times New Roman" w:cs="Times New Roman"/>
                <w:sz w:val="24"/>
                <w:szCs w:val="24"/>
              </w:rPr>
              <w:t>2 days</w:t>
            </w:r>
          </w:p>
        </w:tc>
      </w:tr>
      <w:tr w:rsidR="00B448D3" w:rsidRPr="00755BAA" w:rsidTr="00C4330C">
        <w:tc>
          <w:tcPr>
            <w:tcW w:w="1555" w:type="pct"/>
          </w:tcPr>
          <w:p w:rsidR="00B448D3" w:rsidRPr="00755BAA" w:rsidRDefault="00B448D3" w:rsidP="00C433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5BAA">
              <w:rPr>
                <w:rFonts w:ascii="Times New Roman" w:hAnsi="Times New Roman" w:cs="Times New Roman"/>
                <w:sz w:val="24"/>
                <w:szCs w:val="24"/>
              </w:rPr>
              <w:t>Initial touch</w:t>
            </w:r>
          </w:p>
          <w:p w:rsidR="00B448D3" w:rsidRPr="00755BAA" w:rsidRDefault="00B448D3" w:rsidP="00C433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5BAA">
              <w:rPr>
                <w:rFonts w:ascii="Times New Roman" w:hAnsi="Times New Roman" w:cs="Times New Roman"/>
                <w:sz w:val="24"/>
                <w:szCs w:val="24"/>
              </w:rPr>
              <w:t>(30 trials out of 60 min)</w:t>
            </w:r>
          </w:p>
        </w:tc>
        <w:tc>
          <w:tcPr>
            <w:tcW w:w="3445" w:type="pct"/>
          </w:tcPr>
          <w:p w:rsidR="00B448D3" w:rsidRPr="00755BAA" w:rsidRDefault="00B448D3" w:rsidP="00C433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5BAA">
              <w:rPr>
                <w:rFonts w:ascii="Times New Roman" w:hAnsi="Times New Roman" w:cs="Times New Roman"/>
                <w:sz w:val="24"/>
                <w:szCs w:val="24"/>
              </w:rPr>
              <w:t>If 30 trials in 60 min</w:t>
            </w:r>
          </w:p>
          <w:p w:rsidR="00B448D3" w:rsidRPr="00755BAA" w:rsidRDefault="00B448D3" w:rsidP="00C4330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55BAA">
              <w:rPr>
                <w:rFonts w:ascii="Times New Roman" w:hAnsi="Times New Roman" w:cs="Times New Roman"/>
                <w:sz w:val="24"/>
                <w:szCs w:val="24"/>
              </w:rPr>
              <w:t>Then next stage (usually 1 day)</w:t>
            </w:r>
          </w:p>
        </w:tc>
      </w:tr>
      <w:tr w:rsidR="00B448D3" w:rsidRPr="00755BAA" w:rsidTr="00C4330C">
        <w:tc>
          <w:tcPr>
            <w:tcW w:w="1555" w:type="pct"/>
          </w:tcPr>
          <w:p w:rsidR="00B448D3" w:rsidRPr="00755BAA" w:rsidRDefault="00B448D3" w:rsidP="00C433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5BAA">
              <w:rPr>
                <w:rFonts w:ascii="Times New Roman" w:hAnsi="Times New Roman" w:cs="Times New Roman"/>
                <w:sz w:val="24"/>
                <w:szCs w:val="24"/>
              </w:rPr>
              <w:t>Must touch</w:t>
            </w:r>
          </w:p>
          <w:p w:rsidR="00B448D3" w:rsidRPr="00755BAA" w:rsidRDefault="00B448D3" w:rsidP="00C433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5BAA">
              <w:rPr>
                <w:rFonts w:ascii="Times New Roman" w:hAnsi="Times New Roman" w:cs="Times New Roman"/>
                <w:sz w:val="24"/>
                <w:szCs w:val="24"/>
              </w:rPr>
              <w:t>(30 trials out of 60 min)</w:t>
            </w:r>
          </w:p>
        </w:tc>
        <w:tc>
          <w:tcPr>
            <w:tcW w:w="3445" w:type="pct"/>
          </w:tcPr>
          <w:p w:rsidR="00B448D3" w:rsidRPr="00755BAA" w:rsidRDefault="00B448D3" w:rsidP="00C433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5BAA">
              <w:rPr>
                <w:rFonts w:ascii="Times New Roman" w:hAnsi="Times New Roman" w:cs="Times New Roman"/>
                <w:sz w:val="24"/>
                <w:szCs w:val="24"/>
              </w:rPr>
              <w:t>If 30 trials in 60 min</w:t>
            </w:r>
          </w:p>
          <w:p w:rsidR="00B448D3" w:rsidRPr="00755BAA" w:rsidRDefault="00B448D3" w:rsidP="00C4330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55BAA">
              <w:rPr>
                <w:rFonts w:ascii="Times New Roman" w:hAnsi="Times New Roman" w:cs="Times New Roman"/>
                <w:sz w:val="24"/>
                <w:szCs w:val="24"/>
              </w:rPr>
              <w:t>Then next stage (about 5-10 days)</w:t>
            </w:r>
          </w:p>
        </w:tc>
      </w:tr>
      <w:tr w:rsidR="00B448D3" w:rsidRPr="00755BAA" w:rsidTr="00C4330C">
        <w:tc>
          <w:tcPr>
            <w:tcW w:w="1555" w:type="pct"/>
          </w:tcPr>
          <w:p w:rsidR="00B448D3" w:rsidRPr="00755BAA" w:rsidRDefault="00B448D3" w:rsidP="00C433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5BAA">
              <w:rPr>
                <w:rFonts w:ascii="Times New Roman" w:hAnsi="Times New Roman" w:cs="Times New Roman"/>
                <w:sz w:val="24"/>
                <w:szCs w:val="24"/>
              </w:rPr>
              <w:t xml:space="preserve">Must Initiate </w:t>
            </w:r>
          </w:p>
          <w:p w:rsidR="00B448D3" w:rsidRPr="00755BAA" w:rsidRDefault="00B448D3" w:rsidP="00C433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5BAA">
              <w:rPr>
                <w:rFonts w:ascii="Times New Roman" w:hAnsi="Times New Roman" w:cs="Times New Roman"/>
                <w:sz w:val="24"/>
                <w:szCs w:val="24"/>
              </w:rPr>
              <w:t>(30 trials out of 45 min)</w:t>
            </w:r>
          </w:p>
        </w:tc>
        <w:tc>
          <w:tcPr>
            <w:tcW w:w="3445" w:type="pct"/>
          </w:tcPr>
          <w:p w:rsidR="00B448D3" w:rsidRPr="00755BAA" w:rsidRDefault="00B448D3" w:rsidP="00C433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5BAA">
              <w:rPr>
                <w:rFonts w:ascii="Times New Roman" w:hAnsi="Times New Roman" w:cs="Times New Roman"/>
                <w:sz w:val="24"/>
                <w:szCs w:val="24"/>
              </w:rPr>
              <w:t>If 30 trials in 45 min</w:t>
            </w:r>
          </w:p>
          <w:p w:rsidR="00B448D3" w:rsidRPr="00755BAA" w:rsidRDefault="00B448D3" w:rsidP="00C4330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55BAA">
              <w:rPr>
                <w:rFonts w:ascii="Times New Roman" w:hAnsi="Times New Roman" w:cs="Times New Roman"/>
                <w:sz w:val="24"/>
                <w:szCs w:val="24"/>
              </w:rPr>
              <w:t>Then next stage (about 2 days)</w:t>
            </w:r>
          </w:p>
        </w:tc>
      </w:tr>
      <w:tr w:rsidR="00B448D3" w:rsidRPr="00755BAA" w:rsidTr="00C4330C">
        <w:tc>
          <w:tcPr>
            <w:tcW w:w="1555" w:type="pct"/>
          </w:tcPr>
          <w:p w:rsidR="00B448D3" w:rsidRPr="00755BAA" w:rsidRDefault="00B448D3" w:rsidP="00C433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5BAA">
              <w:rPr>
                <w:rFonts w:ascii="Times New Roman" w:hAnsi="Times New Roman" w:cs="Times New Roman"/>
                <w:sz w:val="24"/>
                <w:szCs w:val="24"/>
              </w:rPr>
              <w:t>Punish Incorrect</w:t>
            </w:r>
          </w:p>
          <w:p w:rsidR="00B448D3" w:rsidRPr="00755BAA" w:rsidRDefault="00B448D3" w:rsidP="00C433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5BAA">
              <w:rPr>
                <w:rFonts w:ascii="Times New Roman" w:hAnsi="Times New Roman" w:cs="Times New Roman"/>
                <w:sz w:val="24"/>
                <w:szCs w:val="24"/>
              </w:rPr>
              <w:t>(48 trials out of 30 min)</w:t>
            </w:r>
          </w:p>
        </w:tc>
        <w:tc>
          <w:tcPr>
            <w:tcW w:w="3445" w:type="pct"/>
          </w:tcPr>
          <w:p w:rsidR="00B448D3" w:rsidRPr="00755BAA" w:rsidRDefault="00B448D3" w:rsidP="00C433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5BAA">
              <w:rPr>
                <w:rFonts w:ascii="Times New Roman" w:hAnsi="Times New Roman" w:cs="Times New Roman"/>
                <w:sz w:val="24"/>
                <w:szCs w:val="24"/>
              </w:rPr>
              <w:t>If 2 consecutive days &gt; 80% correct</w:t>
            </w:r>
          </w:p>
          <w:p w:rsidR="00B448D3" w:rsidRPr="00755BAA" w:rsidRDefault="00B448D3" w:rsidP="00C433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5BAA">
              <w:rPr>
                <w:rFonts w:ascii="Times New Roman" w:hAnsi="Times New Roman" w:cs="Times New Roman"/>
                <w:sz w:val="24"/>
                <w:szCs w:val="24"/>
              </w:rPr>
              <w:t>Then next stage</w:t>
            </w:r>
          </w:p>
        </w:tc>
      </w:tr>
      <w:tr w:rsidR="00B448D3" w:rsidRPr="00755BAA" w:rsidTr="00C4330C">
        <w:tc>
          <w:tcPr>
            <w:tcW w:w="1555" w:type="pct"/>
          </w:tcPr>
          <w:p w:rsidR="00B448D3" w:rsidRPr="00755BAA" w:rsidRDefault="00B448D3" w:rsidP="00C4330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55BA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Separation training Stage 1 (36 trials out of 45 min)</w:t>
            </w:r>
          </w:p>
        </w:tc>
        <w:tc>
          <w:tcPr>
            <w:tcW w:w="3445" w:type="pct"/>
          </w:tcPr>
          <w:p w:rsidR="00B448D3" w:rsidRPr="00755BAA" w:rsidRDefault="00B448D3" w:rsidP="00C4330C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55BAA">
              <w:rPr>
                <w:rFonts w:ascii="Times New Roman" w:hAnsi="Times New Roman" w:cs="Times New Roman"/>
                <w:bCs/>
                <w:sz w:val="24"/>
                <w:szCs w:val="24"/>
              </w:rPr>
              <w:t>**</w:t>
            </w:r>
            <w:r w:rsidRPr="00755BAA">
              <w:rPr>
                <w:rFonts w:ascii="Times New Roman" w:hAnsi="Times New Roman" w:cs="Times New Roman"/>
                <w:bCs/>
                <w:i/>
                <w:sz w:val="24"/>
                <w:szCs w:val="24"/>
                <w:u w:val="single"/>
              </w:rPr>
              <w:t>All mice to pass Stage 1 before progressing cohort to Stage 2 training. If mouse has completed all Stage 1 testing before the rest of the cohort, re-test every 2 days while waiting for the rest to catch up.</w:t>
            </w:r>
            <w:r w:rsidRPr="00755BA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</w:p>
        </w:tc>
      </w:tr>
      <w:tr w:rsidR="00B448D3" w:rsidRPr="00755BAA" w:rsidTr="00C4330C">
        <w:tc>
          <w:tcPr>
            <w:tcW w:w="1555" w:type="pct"/>
          </w:tcPr>
          <w:p w:rsidR="00B448D3" w:rsidRPr="00755BAA" w:rsidRDefault="00B448D3" w:rsidP="00C433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5BAA">
              <w:rPr>
                <w:rFonts w:ascii="Times New Roman" w:hAnsi="Times New Roman" w:cs="Times New Roman"/>
                <w:sz w:val="24"/>
                <w:szCs w:val="24"/>
              </w:rPr>
              <w:t>Exp1Stage1 S3</w:t>
            </w:r>
          </w:p>
        </w:tc>
        <w:tc>
          <w:tcPr>
            <w:tcW w:w="3445" w:type="pct"/>
          </w:tcPr>
          <w:p w:rsidR="00B448D3" w:rsidRPr="00755BAA" w:rsidRDefault="00B448D3" w:rsidP="00C433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5BAA">
              <w:rPr>
                <w:rFonts w:ascii="Times New Roman" w:hAnsi="Times New Roman" w:cs="Times New Roman"/>
                <w:sz w:val="24"/>
                <w:szCs w:val="24"/>
              </w:rPr>
              <w:t>If 2 consecutive days &gt;70% correct, then next stage</w:t>
            </w:r>
          </w:p>
        </w:tc>
      </w:tr>
      <w:tr w:rsidR="00B448D3" w:rsidRPr="00755BAA" w:rsidTr="00C4330C">
        <w:tc>
          <w:tcPr>
            <w:tcW w:w="1555" w:type="pct"/>
          </w:tcPr>
          <w:p w:rsidR="00B448D3" w:rsidRPr="00755BAA" w:rsidRDefault="00B448D3" w:rsidP="00C433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5BAA">
              <w:rPr>
                <w:rFonts w:ascii="Times New Roman" w:hAnsi="Times New Roman" w:cs="Times New Roman"/>
                <w:sz w:val="24"/>
                <w:szCs w:val="24"/>
              </w:rPr>
              <w:t>Exp1Stage1 S2</w:t>
            </w:r>
          </w:p>
        </w:tc>
        <w:tc>
          <w:tcPr>
            <w:tcW w:w="3445" w:type="pct"/>
          </w:tcPr>
          <w:p w:rsidR="00B448D3" w:rsidRPr="00755BAA" w:rsidRDefault="00B448D3" w:rsidP="00C433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5BAA">
              <w:rPr>
                <w:rFonts w:ascii="Times New Roman" w:hAnsi="Times New Roman" w:cs="Times New Roman"/>
                <w:sz w:val="24"/>
                <w:szCs w:val="24"/>
              </w:rPr>
              <w:t>If 2 consecutive days &gt;70% correct, then next stage</w:t>
            </w:r>
          </w:p>
        </w:tc>
      </w:tr>
      <w:tr w:rsidR="00B448D3" w:rsidRPr="00755BAA" w:rsidTr="00C4330C">
        <w:tc>
          <w:tcPr>
            <w:tcW w:w="1555" w:type="pct"/>
          </w:tcPr>
          <w:p w:rsidR="00B448D3" w:rsidRPr="00755BAA" w:rsidRDefault="00B448D3" w:rsidP="00C433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5BAA">
              <w:rPr>
                <w:rFonts w:ascii="Times New Roman" w:hAnsi="Times New Roman" w:cs="Times New Roman"/>
                <w:sz w:val="24"/>
                <w:szCs w:val="24"/>
              </w:rPr>
              <w:t>Exp1Stage1 S1</w:t>
            </w:r>
          </w:p>
        </w:tc>
        <w:tc>
          <w:tcPr>
            <w:tcW w:w="3445" w:type="pct"/>
          </w:tcPr>
          <w:p w:rsidR="00B448D3" w:rsidRPr="00755BAA" w:rsidRDefault="00B448D3" w:rsidP="00C433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5BAA">
              <w:rPr>
                <w:rFonts w:ascii="Times New Roman" w:hAnsi="Times New Roman" w:cs="Times New Roman"/>
                <w:sz w:val="24"/>
                <w:szCs w:val="24"/>
              </w:rPr>
              <w:t>If 2 consecutive days &gt;70% correct, then next stage</w:t>
            </w:r>
          </w:p>
        </w:tc>
      </w:tr>
      <w:tr w:rsidR="00B448D3" w:rsidRPr="00755BAA" w:rsidTr="00C4330C">
        <w:tc>
          <w:tcPr>
            <w:tcW w:w="1555" w:type="pct"/>
          </w:tcPr>
          <w:p w:rsidR="00B448D3" w:rsidRPr="00755BAA" w:rsidRDefault="00B448D3" w:rsidP="00C4330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55BA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Separation training Stage 2 (48 trials out of 60 min)</w:t>
            </w:r>
          </w:p>
        </w:tc>
        <w:tc>
          <w:tcPr>
            <w:tcW w:w="3445" w:type="pct"/>
          </w:tcPr>
          <w:p w:rsidR="00B448D3" w:rsidRPr="00755BAA" w:rsidRDefault="00B448D3" w:rsidP="00C4330C">
            <w:pPr>
              <w:rPr>
                <w:rFonts w:ascii="Times New Roman" w:hAnsi="Times New Roman" w:cs="Times New Roman"/>
                <w:bCs/>
                <w:i/>
                <w:sz w:val="24"/>
                <w:szCs w:val="24"/>
                <w:u w:val="single"/>
              </w:rPr>
            </w:pPr>
            <w:r w:rsidRPr="00755BAA">
              <w:rPr>
                <w:rFonts w:ascii="Times New Roman" w:hAnsi="Times New Roman" w:cs="Times New Roman"/>
                <w:bCs/>
                <w:i/>
                <w:sz w:val="24"/>
                <w:szCs w:val="24"/>
                <w:u w:val="single"/>
              </w:rPr>
              <w:t>**All mice should be trained for the same number of days</w:t>
            </w:r>
          </w:p>
        </w:tc>
      </w:tr>
      <w:tr w:rsidR="00B448D3" w:rsidRPr="00755BAA" w:rsidTr="00C4330C">
        <w:tc>
          <w:tcPr>
            <w:tcW w:w="1555" w:type="pct"/>
          </w:tcPr>
          <w:p w:rsidR="00B448D3" w:rsidRPr="00755BAA" w:rsidRDefault="00B448D3" w:rsidP="00C4330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55BAA">
              <w:rPr>
                <w:rFonts w:ascii="Times New Roman" w:hAnsi="Times New Roman" w:cs="Times New Roman"/>
                <w:sz w:val="24"/>
                <w:szCs w:val="24"/>
              </w:rPr>
              <w:t>Exp1Stage2 S1 (1 separation)</w:t>
            </w:r>
          </w:p>
        </w:tc>
        <w:tc>
          <w:tcPr>
            <w:tcW w:w="3445" w:type="pct"/>
          </w:tcPr>
          <w:p w:rsidR="00B448D3" w:rsidRPr="00755BAA" w:rsidRDefault="00B448D3" w:rsidP="00C4330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55BAA">
              <w:rPr>
                <w:rFonts w:ascii="Times New Roman" w:hAnsi="Times New Roman" w:cs="Times New Roman"/>
                <w:sz w:val="24"/>
                <w:szCs w:val="24"/>
              </w:rPr>
              <w:t>Daily training till group performance stabilises (&gt;80%)</w:t>
            </w:r>
          </w:p>
        </w:tc>
      </w:tr>
      <w:tr w:rsidR="00B448D3" w:rsidRPr="00755BAA" w:rsidTr="00C4330C">
        <w:tc>
          <w:tcPr>
            <w:tcW w:w="1555" w:type="pct"/>
          </w:tcPr>
          <w:p w:rsidR="00B448D3" w:rsidRPr="00755BAA" w:rsidRDefault="00B448D3" w:rsidP="00C433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5BAA">
              <w:rPr>
                <w:rFonts w:ascii="Times New Roman" w:hAnsi="Times New Roman" w:cs="Times New Roman"/>
                <w:sz w:val="24"/>
                <w:szCs w:val="24"/>
              </w:rPr>
              <w:t>Exp1Stage2 S0 (0 separation)</w:t>
            </w:r>
          </w:p>
        </w:tc>
        <w:tc>
          <w:tcPr>
            <w:tcW w:w="3445" w:type="pct"/>
          </w:tcPr>
          <w:p w:rsidR="00B448D3" w:rsidRPr="00755BAA" w:rsidRDefault="00B448D3" w:rsidP="00C4330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55BAA">
              <w:rPr>
                <w:rFonts w:ascii="Times New Roman" w:hAnsi="Times New Roman" w:cs="Times New Roman"/>
                <w:sz w:val="24"/>
                <w:szCs w:val="24"/>
              </w:rPr>
              <w:t xml:space="preserve">Daily training till group performance stabilises </w:t>
            </w:r>
            <w:r w:rsidRPr="00755BAA"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 xml:space="preserve">** stopped training after 7 days as mice showed no signs of learning/acquiring task. </w:t>
            </w:r>
            <w:r w:rsidRPr="00755BA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</w:tc>
      </w:tr>
      <w:tr w:rsidR="00B448D3" w:rsidRPr="00755BAA" w:rsidTr="00C4330C">
        <w:tc>
          <w:tcPr>
            <w:tcW w:w="1555" w:type="pct"/>
          </w:tcPr>
          <w:p w:rsidR="00B448D3" w:rsidRPr="00755BAA" w:rsidRDefault="00B448D3" w:rsidP="00C4330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55BA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Probe trials (48 trials out of 60 min)</w:t>
            </w:r>
          </w:p>
        </w:tc>
        <w:tc>
          <w:tcPr>
            <w:tcW w:w="3445" w:type="pct"/>
          </w:tcPr>
          <w:p w:rsidR="00B448D3" w:rsidRPr="00755BAA" w:rsidRDefault="00B448D3" w:rsidP="00C4330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55BA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Separation levels </w:t>
            </w:r>
          </w:p>
          <w:p w:rsidR="00B448D3" w:rsidRPr="00755BAA" w:rsidRDefault="00B448D3" w:rsidP="00C4330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55BA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(12 sessions in total)</w:t>
            </w:r>
          </w:p>
        </w:tc>
      </w:tr>
      <w:tr w:rsidR="00B448D3" w:rsidRPr="00755BAA" w:rsidTr="00C4330C">
        <w:tc>
          <w:tcPr>
            <w:tcW w:w="1555" w:type="pct"/>
          </w:tcPr>
          <w:p w:rsidR="00B448D3" w:rsidRPr="00755BAA" w:rsidRDefault="00B448D3" w:rsidP="00C4330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55BAA">
              <w:rPr>
                <w:rFonts w:ascii="Times New Roman" w:hAnsi="Times New Roman" w:cs="Times New Roman"/>
                <w:sz w:val="24"/>
                <w:szCs w:val="24"/>
              </w:rPr>
              <w:t>Delay 2</w:t>
            </w:r>
          </w:p>
        </w:tc>
        <w:tc>
          <w:tcPr>
            <w:tcW w:w="3445" w:type="pct"/>
          </w:tcPr>
          <w:p w:rsidR="00B448D3" w:rsidRPr="00755BAA" w:rsidRDefault="00B448D3" w:rsidP="00C4330C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55BAA">
              <w:rPr>
                <w:rFonts w:ascii="Times New Roman" w:hAnsi="Times New Roman" w:cs="Times New Roman"/>
                <w:bCs/>
                <w:sz w:val="24"/>
                <w:szCs w:val="24"/>
              </w:rPr>
              <w:t>1 session per separation level (S1c, S1nc, S2, S3) in random order</w:t>
            </w:r>
          </w:p>
        </w:tc>
      </w:tr>
      <w:tr w:rsidR="00B448D3" w:rsidRPr="00755BAA" w:rsidTr="00C4330C">
        <w:tc>
          <w:tcPr>
            <w:tcW w:w="1555" w:type="pct"/>
          </w:tcPr>
          <w:p w:rsidR="00B448D3" w:rsidRPr="00755BAA" w:rsidRDefault="00B448D3" w:rsidP="00C4330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55BAA">
              <w:rPr>
                <w:rFonts w:ascii="Times New Roman" w:hAnsi="Times New Roman" w:cs="Times New Roman"/>
                <w:sz w:val="24"/>
                <w:szCs w:val="24"/>
              </w:rPr>
              <w:t>Delay 3</w:t>
            </w:r>
          </w:p>
        </w:tc>
        <w:tc>
          <w:tcPr>
            <w:tcW w:w="3445" w:type="pct"/>
          </w:tcPr>
          <w:p w:rsidR="00B448D3" w:rsidRPr="00755BAA" w:rsidRDefault="00B448D3" w:rsidP="00C433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5BAA">
              <w:rPr>
                <w:rFonts w:ascii="Times New Roman" w:hAnsi="Times New Roman" w:cs="Times New Roman"/>
                <w:bCs/>
                <w:sz w:val="24"/>
                <w:szCs w:val="24"/>
              </w:rPr>
              <w:t>1 session per separation level (S1c, S1nc, S2, S3) in random order</w:t>
            </w:r>
          </w:p>
        </w:tc>
      </w:tr>
      <w:tr w:rsidR="00B448D3" w:rsidRPr="00755BAA" w:rsidTr="00C4330C">
        <w:tc>
          <w:tcPr>
            <w:tcW w:w="1555" w:type="pct"/>
          </w:tcPr>
          <w:p w:rsidR="00B448D3" w:rsidRPr="00755BAA" w:rsidRDefault="00B448D3" w:rsidP="00C433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5BAA">
              <w:rPr>
                <w:rFonts w:ascii="Times New Roman" w:hAnsi="Times New Roman" w:cs="Times New Roman"/>
                <w:sz w:val="24"/>
                <w:szCs w:val="24"/>
              </w:rPr>
              <w:t>Delay 1</w:t>
            </w:r>
          </w:p>
        </w:tc>
        <w:tc>
          <w:tcPr>
            <w:tcW w:w="3445" w:type="pct"/>
          </w:tcPr>
          <w:p w:rsidR="00B448D3" w:rsidRPr="00755BAA" w:rsidRDefault="00B448D3" w:rsidP="00C4330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55BAA">
              <w:rPr>
                <w:rFonts w:ascii="Times New Roman" w:hAnsi="Times New Roman" w:cs="Times New Roman"/>
                <w:bCs/>
                <w:sz w:val="24"/>
                <w:szCs w:val="24"/>
              </w:rPr>
              <w:t>1 session per separation level (S1c, S1nc, S2, S3) in random order</w:t>
            </w:r>
          </w:p>
        </w:tc>
      </w:tr>
      <w:tr w:rsidR="00B448D3" w:rsidRPr="00755BAA" w:rsidTr="00C4330C">
        <w:tc>
          <w:tcPr>
            <w:tcW w:w="1555" w:type="pct"/>
          </w:tcPr>
          <w:p w:rsidR="00B448D3" w:rsidRPr="00755BAA" w:rsidRDefault="00B448D3" w:rsidP="00C433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5BAA">
              <w:rPr>
                <w:rFonts w:ascii="Times New Roman" w:hAnsi="Times New Roman" w:cs="Times New Roman"/>
                <w:b/>
                <w:sz w:val="24"/>
                <w:szCs w:val="24"/>
              </w:rPr>
              <w:t>Drug Trials</w:t>
            </w:r>
            <w:r w:rsidRPr="00755BA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55BA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(48 trials out of 60 min)</w:t>
            </w:r>
          </w:p>
        </w:tc>
        <w:tc>
          <w:tcPr>
            <w:tcW w:w="3445" w:type="pct"/>
          </w:tcPr>
          <w:p w:rsidR="00B448D3" w:rsidRPr="00755BAA" w:rsidRDefault="00B448D3" w:rsidP="00C4330C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55BA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Schedule: S1c with 1sec delay </w:t>
            </w:r>
          </w:p>
        </w:tc>
      </w:tr>
      <w:tr w:rsidR="00B448D3" w:rsidRPr="00755BAA" w:rsidTr="00C4330C">
        <w:tc>
          <w:tcPr>
            <w:tcW w:w="1555" w:type="pct"/>
          </w:tcPr>
          <w:p w:rsidR="00B448D3" w:rsidRPr="00755BAA" w:rsidRDefault="00B448D3" w:rsidP="00C433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5BAA">
              <w:rPr>
                <w:rFonts w:ascii="Times New Roman" w:hAnsi="Times New Roman" w:cs="Times New Roman"/>
                <w:sz w:val="24"/>
                <w:szCs w:val="24"/>
              </w:rPr>
              <w:t xml:space="preserve">R-ketamine </w:t>
            </w:r>
          </w:p>
        </w:tc>
        <w:tc>
          <w:tcPr>
            <w:tcW w:w="3445" w:type="pct"/>
          </w:tcPr>
          <w:p w:rsidR="00B448D3" w:rsidRPr="00755BAA" w:rsidRDefault="00B448D3" w:rsidP="00C4330C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55BAA">
              <w:rPr>
                <w:rFonts w:ascii="Times New Roman" w:hAnsi="Times New Roman" w:cs="Times New Roman"/>
                <w:bCs/>
                <w:sz w:val="24"/>
                <w:szCs w:val="24"/>
              </w:rPr>
              <w:t>3, 10 and 30 mg/kg of R-ketamine and saline in random order</w:t>
            </w:r>
          </w:p>
        </w:tc>
      </w:tr>
      <w:tr w:rsidR="00B448D3" w:rsidRPr="00755BAA" w:rsidTr="00C4330C">
        <w:tc>
          <w:tcPr>
            <w:tcW w:w="1555" w:type="pct"/>
          </w:tcPr>
          <w:p w:rsidR="00B448D3" w:rsidRPr="00755BAA" w:rsidRDefault="00B448D3" w:rsidP="00C433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5BAA">
              <w:rPr>
                <w:rFonts w:ascii="Times New Roman" w:hAnsi="Times New Roman" w:cs="Times New Roman"/>
                <w:sz w:val="24"/>
                <w:szCs w:val="24"/>
              </w:rPr>
              <w:t>S-ketamine</w:t>
            </w:r>
          </w:p>
        </w:tc>
        <w:tc>
          <w:tcPr>
            <w:tcW w:w="3445" w:type="pct"/>
          </w:tcPr>
          <w:p w:rsidR="00B448D3" w:rsidRPr="00755BAA" w:rsidRDefault="00B448D3" w:rsidP="00C4330C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55BAA">
              <w:rPr>
                <w:rFonts w:ascii="Times New Roman" w:hAnsi="Times New Roman" w:cs="Times New Roman"/>
                <w:bCs/>
                <w:sz w:val="24"/>
                <w:szCs w:val="24"/>
              </w:rPr>
              <w:t>3, 10 and 30 mg/kg of S-ketamine and saline in random order</w:t>
            </w:r>
          </w:p>
        </w:tc>
      </w:tr>
      <w:tr w:rsidR="00B448D3" w:rsidRPr="00755BAA" w:rsidTr="00C4330C">
        <w:tc>
          <w:tcPr>
            <w:tcW w:w="1555" w:type="pct"/>
          </w:tcPr>
          <w:p w:rsidR="00B448D3" w:rsidRPr="00755BAA" w:rsidRDefault="00B448D3" w:rsidP="00C433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5BAA">
              <w:rPr>
                <w:rFonts w:ascii="Times New Roman" w:hAnsi="Times New Roman" w:cs="Times New Roman"/>
                <w:sz w:val="24"/>
                <w:szCs w:val="24"/>
              </w:rPr>
              <w:t>MK801</w:t>
            </w:r>
          </w:p>
        </w:tc>
        <w:tc>
          <w:tcPr>
            <w:tcW w:w="3445" w:type="pct"/>
          </w:tcPr>
          <w:p w:rsidR="00B448D3" w:rsidRPr="00755BAA" w:rsidRDefault="00B448D3" w:rsidP="00C4330C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55BAA">
              <w:rPr>
                <w:rFonts w:ascii="Times New Roman" w:hAnsi="Times New Roman" w:cs="Times New Roman"/>
                <w:bCs/>
                <w:sz w:val="24"/>
                <w:szCs w:val="24"/>
              </w:rPr>
              <w:t>0.1 and 0.3 mg/kg of MK-801 and saline in random order</w:t>
            </w:r>
          </w:p>
        </w:tc>
      </w:tr>
      <w:tr w:rsidR="00B448D3" w:rsidRPr="00755BAA" w:rsidTr="00C4330C">
        <w:trPr>
          <w:trHeight w:val="283"/>
        </w:trPr>
        <w:tc>
          <w:tcPr>
            <w:tcW w:w="1555" w:type="pct"/>
          </w:tcPr>
          <w:p w:rsidR="00B448D3" w:rsidRPr="00755BAA" w:rsidRDefault="00B448D3" w:rsidP="00C433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5BAA">
              <w:rPr>
                <w:rFonts w:ascii="Times New Roman" w:hAnsi="Times New Roman" w:cs="Times New Roman"/>
                <w:sz w:val="24"/>
                <w:szCs w:val="24"/>
              </w:rPr>
              <w:t>PCP</w:t>
            </w:r>
          </w:p>
        </w:tc>
        <w:tc>
          <w:tcPr>
            <w:tcW w:w="3445" w:type="pct"/>
          </w:tcPr>
          <w:p w:rsidR="00B448D3" w:rsidRPr="00755BAA" w:rsidRDefault="00B448D3" w:rsidP="00C4330C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55BA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1 and 3 mg/kg of PCP and saline in random order </w:t>
            </w:r>
          </w:p>
        </w:tc>
      </w:tr>
      <w:tr w:rsidR="00B448D3" w:rsidRPr="00755BAA" w:rsidTr="00C4330C">
        <w:trPr>
          <w:trHeight w:val="283"/>
        </w:trPr>
        <w:tc>
          <w:tcPr>
            <w:tcW w:w="1555" w:type="pct"/>
          </w:tcPr>
          <w:p w:rsidR="00B448D3" w:rsidRPr="00755BAA" w:rsidRDefault="00B448D3" w:rsidP="00C4330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45" w:type="pct"/>
          </w:tcPr>
          <w:p w:rsidR="00B448D3" w:rsidRPr="00755BAA" w:rsidRDefault="00B448D3" w:rsidP="00C4330C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:rsidR="00B448D3" w:rsidRDefault="00B448D3" w:rsidP="00B448D3">
      <w:pPr>
        <w:rPr>
          <w:rFonts w:ascii="Times New Roman" w:hAnsi="Times New Roman" w:cs="Times New Roman"/>
          <w:sz w:val="24"/>
          <w:szCs w:val="24"/>
        </w:rPr>
      </w:pPr>
    </w:p>
    <w:p w:rsidR="00B448D3" w:rsidRDefault="00B448D3" w:rsidP="00B448D3">
      <w:pPr>
        <w:rPr>
          <w:rFonts w:ascii="Times New Roman" w:hAnsi="Times New Roman" w:cs="Times New Roman"/>
          <w:sz w:val="24"/>
          <w:szCs w:val="24"/>
        </w:rPr>
      </w:pPr>
    </w:p>
    <w:p w:rsidR="007F3907" w:rsidRDefault="00EB5D41"/>
    <w:sectPr w:rsidR="007F390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48D3"/>
    <w:rsid w:val="002339BE"/>
    <w:rsid w:val="00495235"/>
    <w:rsid w:val="00B448D3"/>
    <w:rsid w:val="00EB5D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FC5607"/>
  <w15:chartTrackingRefBased/>
  <w15:docId w15:val="{3EE082E0-8CF3-4C89-BB85-23A0E4957E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B448D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448D3"/>
    <w:pPr>
      <w:spacing w:after="0" w:line="240" w:lineRule="auto"/>
    </w:pPr>
    <w:rPr>
      <w:rFonts w:eastAsiaTheme="minorEastAsia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291</Words>
  <Characters>1660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Monash University</Company>
  <LinksUpToDate>false</LinksUpToDate>
  <CharactersWithSpaces>1948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Rachel Hill</dc:creator>
  <cp:keywords/>
  <dc:description/>
  <cp:lastModifiedBy>Rachel Hill</cp:lastModifiedBy>
  <cp:revision>2</cp:revision>
  <dcterms:created xsi:type="dcterms:W3CDTF">2024-11-08T00:01:00Z</dcterms:created>
  <dcterms:modified xsi:type="dcterms:W3CDTF">2024-11-08T00:02:00Z</dcterms:modified>
</cp:coreProperties>
</file>