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0ADBA" w14:textId="3BD72865" w:rsidR="00B00A23" w:rsidRDefault="00B00A23" w:rsidP="00B00A23">
      <w:pPr>
        <w:rPr>
          <w:rFonts w:ascii="Arial" w:hAnsi="Arial" w:cs="Arial"/>
          <w:color w:val="000000" w:themeColor="text1"/>
        </w:rPr>
      </w:pPr>
      <w:r w:rsidRPr="00C23406">
        <w:rPr>
          <w:rFonts w:ascii="Arial" w:hAnsi="Arial" w:cs="Arial" w:hint="eastAsia"/>
          <w:b/>
          <w:color w:val="000000" w:themeColor="text1"/>
        </w:rPr>
        <w:t>T</w:t>
      </w:r>
      <w:r w:rsidRPr="00C23406">
        <w:rPr>
          <w:rFonts w:ascii="Arial" w:hAnsi="Arial" w:cs="Arial"/>
          <w:b/>
          <w:color w:val="000000" w:themeColor="text1"/>
        </w:rPr>
        <w:t>able 1</w:t>
      </w:r>
      <w:r w:rsidR="002B5D33" w:rsidRPr="00C23406">
        <w:rPr>
          <w:rFonts w:ascii="Arial" w:hAnsi="Arial" w:cs="Arial"/>
          <w:b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="00700D56">
        <w:rPr>
          <w:rFonts w:ascii="Arial" w:hAnsi="Arial" w:cs="Arial"/>
          <w:color w:val="000000" w:themeColor="text1"/>
        </w:rPr>
        <w:t xml:space="preserve">Demographic data of </w:t>
      </w:r>
      <w:r w:rsidR="00F720C9">
        <w:rPr>
          <w:rFonts w:ascii="Arial" w:hAnsi="Arial" w:cs="Arial"/>
          <w:color w:val="000000" w:themeColor="text1"/>
        </w:rPr>
        <w:t>NTUH-</w:t>
      </w:r>
      <w:r w:rsidR="00700D56">
        <w:rPr>
          <w:rFonts w:ascii="Arial" w:hAnsi="Arial" w:cs="Arial"/>
          <w:color w:val="000000" w:themeColor="text1"/>
        </w:rPr>
        <w:t>IPA cohort</w:t>
      </w:r>
      <w:r>
        <w:rPr>
          <w:rFonts w:ascii="Arial" w:hAnsi="Arial" w:cs="Arial"/>
          <w:color w:val="000000" w:themeColor="text1"/>
        </w:rPr>
        <w:t xml:space="preserve"> </w:t>
      </w:r>
    </w:p>
    <w:p w14:paraId="1C858F7D" w14:textId="77777777" w:rsidR="00B00A23" w:rsidRDefault="00B00A23" w:rsidP="00B00A23"/>
    <w:tbl>
      <w:tblPr>
        <w:tblW w:w="8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9"/>
        <w:gridCol w:w="1611"/>
        <w:gridCol w:w="1605"/>
        <w:gridCol w:w="1515"/>
        <w:gridCol w:w="741"/>
      </w:tblGrid>
      <w:tr w:rsidR="00931315" w14:paraId="5715E7BE" w14:textId="4B2A8998" w:rsidTr="00E259AE">
        <w:trPr>
          <w:trHeight w:val="340"/>
        </w:trPr>
        <w:tc>
          <w:tcPr>
            <w:tcW w:w="329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E7CDC" w14:textId="77777777" w:rsidR="00931315" w:rsidRPr="00F8601E" w:rsidRDefault="00931315" w:rsidP="00931315">
            <w:pPr>
              <w:widowControl/>
              <w:rPr>
                <w:rFonts w:ascii="Arial" w:hAnsi="Arial" w:cs="Arial"/>
                <w:sz w:val="22"/>
              </w:rPr>
            </w:pPr>
          </w:p>
        </w:tc>
        <w:tc>
          <w:tcPr>
            <w:tcW w:w="168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F4DFEF2" w14:textId="64CAE000" w:rsidR="00931315" w:rsidRPr="00BF6662" w:rsidRDefault="00931315" w:rsidP="00931315">
            <w:pPr>
              <w:wordWrap w:val="0"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All (n=268)</w:t>
            </w:r>
          </w:p>
        </w:tc>
        <w:tc>
          <w:tcPr>
            <w:tcW w:w="16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CCDB8FE" w14:textId="30833CC9" w:rsidR="00931315" w:rsidRPr="00BF6662" w:rsidRDefault="00931315" w:rsidP="00931315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IPA with underlying  hematologic malignancy (n=159)</w:t>
            </w:r>
          </w:p>
        </w:tc>
        <w:tc>
          <w:tcPr>
            <w:tcW w:w="15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BC62299" w14:textId="5CDDD786" w:rsidR="00931315" w:rsidRPr="00BF6662" w:rsidRDefault="00931315" w:rsidP="00931315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 IPA without underlying hematologic malignancy (n=109)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9ED6982" w14:textId="19237562" w:rsidR="00931315" w:rsidRPr="00BF6662" w:rsidRDefault="00931315" w:rsidP="00931315">
            <w:pPr>
              <w:widowControl/>
              <w:jc w:val="center"/>
              <w:rPr>
                <w:rFonts w:ascii="Arial" w:hAnsi="Arial" w:cs="Arial"/>
                <w:i/>
                <w:color w:val="000000"/>
                <w:sz w:val="22"/>
              </w:rPr>
            </w:pPr>
            <w:r w:rsidRPr="00BF6662">
              <w:rPr>
                <w:rFonts w:ascii="Arial" w:hAnsi="Arial" w:cs="Arial"/>
                <w:i/>
                <w:color w:val="000000"/>
                <w:sz w:val="22"/>
              </w:rPr>
              <w:t>p</w:t>
            </w:r>
          </w:p>
        </w:tc>
      </w:tr>
      <w:tr w:rsidR="00E259AE" w14:paraId="78375E8C" w14:textId="63F5702C" w:rsidTr="00E259AE">
        <w:trPr>
          <w:trHeight w:val="340"/>
        </w:trPr>
        <w:tc>
          <w:tcPr>
            <w:tcW w:w="329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4607" w14:textId="35B29DE3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Age</w:t>
            </w:r>
          </w:p>
        </w:tc>
        <w:tc>
          <w:tcPr>
            <w:tcW w:w="1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5CDBB" w14:textId="5E8D11F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56.58 ± 17.64</w:t>
            </w:r>
          </w:p>
        </w:tc>
        <w:tc>
          <w:tcPr>
            <w:tcW w:w="163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4652C" w14:textId="7FEB8658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51.87 ± 16.71</w:t>
            </w:r>
          </w:p>
        </w:tc>
        <w:tc>
          <w:tcPr>
            <w:tcW w:w="154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7AB46" w14:textId="79782627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63.45 ± 16.75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D40EB" w14:textId="4ABAEAA5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01575B4E" w14:textId="778AC0DE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DE11" w14:textId="115CA6D3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Male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CF86D" w14:textId="2A789B7C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151 (56.3)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5A7C4" w14:textId="6FF1ABAD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86 (54.1)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BD76D" w14:textId="2553FE91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65 (59.6)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5F318" w14:textId="4EA25A42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0.369</w:t>
            </w:r>
          </w:p>
        </w:tc>
      </w:tr>
      <w:tr w:rsidR="00E259AE" w14:paraId="6CE687E6" w14:textId="621BAFAA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6913" w14:textId="2259B7C0" w:rsidR="00E259AE" w:rsidRPr="00BF6662" w:rsidRDefault="00E259AE" w:rsidP="00E259AE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BMI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0EA05" w14:textId="05204219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22.26 ± 4.06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9B252" w14:textId="291C5778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22.06 ± 4.00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4560F" w14:textId="684C346D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22.54 ± 4.16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F05B1" w14:textId="11538304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0.352</w:t>
            </w:r>
          </w:p>
        </w:tc>
      </w:tr>
      <w:tr w:rsidR="00E259AE" w14:paraId="77EC5E67" w14:textId="49DBA20B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ACD1" w14:textId="4E843454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Smoking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295A8" w14:textId="40D86896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66 (24.6)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B63A1" w14:textId="493115D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29 (18.2)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C233" w14:textId="7B1EA5CC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37 (33.9)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468D3" w14:textId="69509F37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0.003</w:t>
            </w:r>
          </w:p>
        </w:tc>
      </w:tr>
      <w:tr w:rsidR="00E259AE" w14:paraId="2EC941EF" w14:textId="1A961E8D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88F5" w14:textId="42CED9BD" w:rsidR="00E259AE" w:rsidRPr="00BF6662" w:rsidRDefault="00E259AE" w:rsidP="00E259AE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Underlying diseases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E8CEE" w14:textId="7777777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2B203" w14:textId="7777777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C897" w14:textId="77777777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ECE09" w14:textId="77777777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E259AE" w14:paraId="4C7B94AF" w14:textId="14D2D556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415E" w14:textId="244C1EEE" w:rsidR="00E259AE" w:rsidRPr="00BF6662" w:rsidRDefault="00E259AE" w:rsidP="00E259AE">
            <w:pPr>
              <w:rPr>
                <w:rFonts w:ascii="Arial" w:eastAsia="新細明體" w:hAnsi="Arial" w:cs="Arial"/>
                <w:color w:val="000000"/>
                <w:sz w:val="22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Diabetes Mellitus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008F" w14:textId="174B44EA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56 (20.9)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DE591" w14:textId="3D9F7E2E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26 (16.4)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BF33" w14:textId="3947456F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30 (27.5)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F0234" w14:textId="6C7EDE79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0.027</w:t>
            </w:r>
          </w:p>
        </w:tc>
      </w:tr>
      <w:tr w:rsidR="00E259AE" w14:paraId="10CCD1A8" w14:textId="2D148D69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E0A1" w14:textId="7E3F7FF9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Hypertension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35D66" w14:textId="651D782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85 (31.7)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ACE7C" w14:textId="36976462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31 (19.5)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94530" w14:textId="68F2D2E0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54 (49.5)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1CD30" w14:textId="0D0B0003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5C4A5FA1" w14:textId="76A96E52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C99D" w14:textId="4690BBF5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Human immunodeficiency virus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2B9D9" w14:textId="39878504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 (0.7)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5E59D" w14:textId="344D18D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 (0.6)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128AC" w14:textId="620FF884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 (0.9)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A2F5B" w14:textId="71B1687E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 w:hint="eastAsia"/>
                <w:color w:val="000000"/>
              </w:rPr>
              <w:t>.000</w:t>
            </w:r>
          </w:p>
        </w:tc>
      </w:tr>
      <w:tr w:rsidR="00E259AE" w14:paraId="46F9811D" w14:textId="04F7A1BC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84AC" w14:textId="19BDCF00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Chronic lung disease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12BA5" w14:textId="21BAEDD2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29 (10.8)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01B7D" w14:textId="1B425B52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13 (8.2)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FA497" w14:textId="5BB61DF2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16 (14.7)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45D73" w14:textId="097AA858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0.092</w:t>
            </w:r>
          </w:p>
        </w:tc>
      </w:tr>
      <w:tr w:rsidR="00E259AE" w14:paraId="221E48AE" w14:textId="6181C870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021C" w14:textId="74A7BFDA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Chronic obstructive pulmonary disease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6B834" w14:textId="62780076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15 (5.6)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AE537" w14:textId="30B688DB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 (3.8)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03363" w14:textId="65AD192A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 (8.3)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34B5A" w14:textId="4198E932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0.117</w:t>
            </w:r>
          </w:p>
        </w:tc>
      </w:tr>
      <w:tr w:rsidR="00E259AE" w14:paraId="4B4BBEB8" w14:textId="729E8D4A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F474" w14:textId="3CAB57C5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Asthma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5137F" w14:textId="1452EF8B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 (3.0)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50F82" w14:textId="4CBC6C34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 (1.9)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A8CD7" w14:textId="738FF662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 (4.6)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F48AB" w14:textId="223709F8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0.277</w:t>
            </w:r>
          </w:p>
        </w:tc>
      </w:tr>
      <w:tr w:rsidR="00E259AE" w14:paraId="574E9DF1" w14:textId="44B39A78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6486" w14:textId="74EBF23A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Old tuberculosis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6ADC" w14:textId="1AB8992D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14 (5.2)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AAB8F" w14:textId="42F26FC4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 (3.8)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2912D" w14:textId="69B6982E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 (7.3)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9B8F9" w14:textId="34862AAA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0.197</w:t>
            </w:r>
          </w:p>
        </w:tc>
      </w:tr>
      <w:tr w:rsidR="00E259AE" w14:paraId="26D13FDA" w14:textId="7679F7F4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FAB1" w14:textId="41D6AEE8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Cirrhosis of liver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A37C" w14:textId="66762562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11 (4.1)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8EA4" w14:textId="5D851304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 (3.1)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3097B" w14:textId="5537684E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 (5.5)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A4121" w14:textId="454E27B3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0.363</w:t>
            </w:r>
          </w:p>
        </w:tc>
      </w:tr>
      <w:tr w:rsidR="00E259AE" w14:paraId="7716EEFD" w14:textId="301161A3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4DF6" w14:textId="34995FD0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End-stage renal disease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CAA3A" w14:textId="7AFD905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16 (6.0)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0CA2D" w14:textId="6C975B61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 (3.1)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B5C58" w14:textId="05998929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11 (10.1)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B6B1B" w14:textId="10DA21BF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0.018</w:t>
            </w:r>
          </w:p>
        </w:tc>
      </w:tr>
      <w:tr w:rsidR="00E259AE" w14:paraId="46ECEDE5" w14:textId="6DA8A9D2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4537" w14:textId="6E2F932D" w:rsidR="00E259AE" w:rsidRPr="009F0980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Autoimmune disease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46089" w14:textId="322E28C6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46 (17.2)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CC03F" w14:textId="2FDEFE7C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 (3.1)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8AD07" w14:textId="18D5AAA0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41 (37.6)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7D446" w14:textId="039E1930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4D576871" w14:textId="42B45C76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4B61" w14:textId="300D25BA" w:rsidR="00E259AE" w:rsidRPr="00BF6662" w:rsidRDefault="00E259AE" w:rsidP="00E259AE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Cancer (hematologic and non-hematologic malignancy)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CBC15" w14:textId="29C4B725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198 (73.9)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3BB20" w14:textId="1362F321" w:rsidR="00E259AE" w:rsidRPr="00BF6662" w:rsidRDefault="00E259AE" w:rsidP="00E259AE">
            <w:pPr>
              <w:ind w:right="220"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159 (100.0)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EAD2F" w14:textId="557244FC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39 (35.8)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BFEE6" w14:textId="1D84A46A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38E96D3E" w14:textId="2A7E83D7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83A1" w14:textId="78E79F38" w:rsidR="00E259AE" w:rsidRPr="00AB6C59" w:rsidRDefault="00E259AE" w:rsidP="00E259AE">
            <w:pPr>
              <w:ind w:leftChars="100" w:left="2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Hematologic malignancy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D87B" w14:textId="2EBDD461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159 (59.3)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E30DA" w14:textId="43895E6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159 (100.0)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8C23F" w14:textId="07F6CAF1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 (0.0)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4911E" w14:textId="04A42950" w:rsidR="00E259AE" w:rsidRPr="00AB6C59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</w:p>
        </w:tc>
      </w:tr>
      <w:tr w:rsidR="00E259AE" w14:paraId="51C345CB" w14:textId="2ACAD21D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BC29" w14:textId="7C15252B" w:rsidR="00E259AE" w:rsidRPr="00AB6C59" w:rsidRDefault="00E259AE" w:rsidP="00E259AE">
            <w:pPr>
              <w:ind w:leftChars="100" w:left="2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Non-hematologic malignancy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A9617" w14:textId="5798EB39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45 (16.8)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8BBAA" w14:textId="2084C16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 (3.8)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5DD12" w14:textId="1FFB4749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39 (35.8)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B78A1" w14:textId="0C42D6B9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60560201" w14:textId="53E58900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52EA" w14:textId="2EACE24C" w:rsidR="00E259AE" w:rsidRPr="00BF6662" w:rsidRDefault="00E259AE" w:rsidP="00E259AE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Organ transplant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C3D8D" w14:textId="39723954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85 (31.7)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FBDD" w14:textId="6E0E1C7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76 (47.8)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9295D" w14:textId="0F2DA61F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 (8.3)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5ADAD" w14:textId="1917671D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2A026391" w14:textId="65A4962B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8FF13" w14:textId="654AB7F8" w:rsidR="00E259AE" w:rsidRPr="00BF6662" w:rsidRDefault="00E259AE" w:rsidP="00E259AE">
            <w:pPr>
              <w:ind w:firstLineChars="100" w:firstLine="22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HSCT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DA9BE" w14:textId="633D340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81 (30.2)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5E6D" w14:textId="0BB8D46F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77 (48.4)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7C274" w14:textId="4CBA6198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 (3.7)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1E508" w14:textId="4E2EE035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4BF58513" w14:textId="0D5C55F3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C5169" w14:textId="28D283C4" w:rsidR="00E259AE" w:rsidRPr="00BF6662" w:rsidRDefault="00E259AE" w:rsidP="00E259AE">
            <w:pPr>
              <w:ind w:firstLineChars="200" w:firstLine="4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Allogen</w:t>
            </w:r>
            <w:r w:rsidR="00893D44">
              <w:rPr>
                <w:rFonts w:ascii="Arial" w:hAnsi="Arial" w:cs="Arial"/>
                <w:color w:val="000000"/>
                <w:sz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</w:rPr>
              <w:t xml:space="preserve">ic HSCT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3208A" w14:textId="067A97BC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74 (27.6)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5830" w14:textId="281BBA7A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70 (44.0)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0C62" w14:textId="4ACD901E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 (3.7)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1070" w14:textId="775C228C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79A538C0" w14:textId="5C356543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7F513" w14:textId="4B1EB8C6" w:rsidR="00E259AE" w:rsidRPr="00BF6662" w:rsidRDefault="00E259AE" w:rsidP="00E259AE">
            <w:pPr>
              <w:ind w:firstLineChars="200" w:firstLine="4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Autologous HSCT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0599B" w14:textId="74A350A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 (2.6)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E9DF1" w14:textId="385A16DF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 (4.4)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8E7E4" w14:textId="732C3AC1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 (0.0)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AAD9C" w14:textId="24A65823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0.044</w:t>
            </w:r>
          </w:p>
        </w:tc>
      </w:tr>
      <w:tr w:rsidR="00E259AE" w14:paraId="4F087775" w14:textId="0862ED3A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C298" w14:textId="02D704D7" w:rsidR="00E259AE" w:rsidRPr="00BF6662" w:rsidRDefault="00E259AE" w:rsidP="00E259AE">
            <w:pPr>
              <w:ind w:firstLineChars="100" w:firstLine="22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Solid organ transplant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ADA15" w14:textId="0DE1500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 (2.2)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3643F" w14:textId="4780CFA2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 (0.6)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BC7E2" w14:textId="33AA4A07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 (4.6)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37C59" w14:textId="59711BF4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0.042</w:t>
            </w:r>
          </w:p>
        </w:tc>
      </w:tr>
      <w:tr w:rsidR="00E259AE" w14:paraId="4F826D70" w14:textId="50ECDF1F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BE40" w14:textId="26E6AFA8" w:rsidR="00E259AE" w:rsidRPr="00BF6662" w:rsidRDefault="00E259AE" w:rsidP="00E259AE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Immunosuppressant or steroid use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E3DD6" w14:textId="7AED93F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124 (46.3)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E83D0" w14:textId="0751BBE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69 (43.4)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22D65" w14:textId="65A252AD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55 (50.5)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87CB5" w14:textId="321BAEE4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0.255</w:t>
            </w:r>
          </w:p>
        </w:tc>
      </w:tr>
      <w:tr w:rsidR="00E259AE" w14:paraId="41E033A9" w14:textId="5414FA6D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4A10" w14:textId="1F4A94CF" w:rsidR="00E259AE" w:rsidRPr="00BF6662" w:rsidRDefault="00E259AE" w:rsidP="00E259AE">
            <w:pPr>
              <w:ind w:firstLineChars="100" w:firstLine="22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Immunosuppressant use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FB096" w14:textId="0B3B9A8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92 (34.3)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2D520" w14:textId="08A2D70D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57 (35.8)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C075" w14:textId="6A20CA30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35 (32.1)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81D29" w14:textId="0CD11D25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0.527</w:t>
            </w:r>
          </w:p>
        </w:tc>
      </w:tr>
      <w:tr w:rsidR="00E259AE" w14:paraId="34B3E8D6" w14:textId="54E38782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A493" w14:textId="06F983AF" w:rsidR="00E259AE" w:rsidRPr="00BF6662" w:rsidRDefault="00E259AE" w:rsidP="00E259AE">
            <w:pPr>
              <w:ind w:firstLineChars="100" w:firstLine="22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Steroid use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5A67" w14:textId="2D3D87CC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87 (32.5)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A40AC" w14:textId="2C8F71EE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41 (25.8)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1F9F6" w14:textId="5B3868C2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46 (42.2)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2695C" w14:textId="3BE250F1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0.005</w:t>
            </w:r>
          </w:p>
        </w:tc>
      </w:tr>
      <w:tr w:rsidR="00E259AE" w14:paraId="7F8C4140" w14:textId="0BEA84AD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2664" w14:textId="1E17D25D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White blood cell count, /μL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A594C" w14:textId="06CFAA7F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6836 ± 10442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1603D" w14:textId="643B721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5169 ± 10784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D43D3" w14:textId="2347C2DE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9254 ± 9463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08976" w14:textId="06EC400F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0.002</w:t>
            </w:r>
          </w:p>
        </w:tc>
      </w:tr>
      <w:tr w:rsidR="00E259AE" w14:paraId="7FDF0C93" w14:textId="2CD63894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41A4" w14:textId="2C6DBC77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Neutropenic status </w:t>
            </w:r>
            <w:r>
              <w:rPr>
                <w:rFonts w:ascii="Arial" w:hAnsi="Arial" w:cs="Arial"/>
                <w:color w:val="000000"/>
                <w:sz w:val="22"/>
                <w:vertAlign w:val="superscript"/>
              </w:rPr>
              <w:t>#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D6827" w14:textId="0EF26E61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123 (45.9)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5F947" w14:textId="0581377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100 (62.9)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EF72C" w14:textId="49388001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23 (21.1)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54EE6" w14:textId="44C0E351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45583EF3" w14:textId="4AF08BD2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6F98" w14:textId="41DC690F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Post-influenza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F7151" w14:textId="3FB72DA8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13 (4.9)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83CB6" w14:textId="303BB61C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 (1.3)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C04E4" w14:textId="7DC60B23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11 (10.1)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0CEF5" w14:textId="6ACD4ED6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0.001</w:t>
            </w:r>
          </w:p>
        </w:tc>
      </w:tr>
      <w:tr w:rsidR="00E259AE" w14:paraId="75CCA7E6" w14:textId="30805469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CFF5" w14:textId="31A63C0C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Proven IPA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6E7DA" w14:textId="515A556D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14 (5.2)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2F5D" w14:textId="118C11DD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 (4.4)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D4E11" w14:textId="459607E7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 (6.4)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31DF4" w14:textId="47A2A5E8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0.465</w:t>
            </w:r>
          </w:p>
        </w:tc>
      </w:tr>
      <w:tr w:rsidR="00E259AE" w14:paraId="5F8E3D38" w14:textId="3211035E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0E00" w14:textId="27BA00BC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Probable IPA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82DD2" w14:textId="25BB01A4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254 (94.8)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841D5" w14:textId="123AC626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152 (95.6)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1BB43" w14:textId="73D063E9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102 (93.6)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AEBF0" w14:textId="7AF482D1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0.465</w:t>
            </w:r>
          </w:p>
        </w:tc>
      </w:tr>
      <w:tr w:rsidR="00E259AE" w14:paraId="4E63E442" w14:textId="0AFA3846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8500" w14:textId="1C95E61F" w:rsidR="00E259AE" w:rsidRPr="00BF6662" w:rsidRDefault="00E259AE" w:rsidP="00E259AE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Aspergillus culture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8B640" w14:textId="3DA9EC22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36 (13.4)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4F12E" w14:textId="3AD4A905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 (5.7)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8C6C9" w14:textId="0B650866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27 (24.8)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D7FFD" w14:textId="1AC17A5C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63130447" w14:textId="0433ED59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A838" w14:textId="3DFFF3E4" w:rsidR="00E259AE" w:rsidRPr="00BF6662" w:rsidRDefault="00E259AE" w:rsidP="00E259AE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</w:rPr>
              <w:t>A. fumigatus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18AE4" w14:textId="1F3C4C92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27 (10.1)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E14DE" w14:textId="67522F3D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 (3.8)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2FBC6" w14:textId="56EB2BD3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21 (19.3)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51A0A" w14:textId="0B7FE54E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0E4E94AC" w14:textId="4564E001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094F" w14:textId="16FD1060" w:rsidR="00E259AE" w:rsidRPr="00BF6662" w:rsidRDefault="00E259AE" w:rsidP="00E259AE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</w:rPr>
              <w:t>A. flavus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95DBF" w14:textId="0569FABC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 (3.0)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9A8B0" w14:textId="4DC4B931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 (1.3)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E079C" w14:textId="1A9C688B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 (5.5)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24F31" w14:textId="448C988F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0.066</w:t>
            </w:r>
          </w:p>
        </w:tc>
      </w:tr>
      <w:tr w:rsidR="00E259AE" w14:paraId="5168D6E5" w14:textId="6FD4F9EB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4394" w14:textId="7D6364E0" w:rsidR="00E259AE" w:rsidRPr="00BF6662" w:rsidRDefault="00E259AE" w:rsidP="00E259AE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</w:rPr>
              <w:t>A. fumigatus and A. flavus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EFC1C" w14:textId="6921D10B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 (0.4)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46FB0" w14:textId="6EC6E9D2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 (0.6)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8FD32" w14:textId="6005159F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 (0.0)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49485" w14:textId="53026684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 w:hint="eastAsia"/>
                <w:color w:val="000000"/>
              </w:rPr>
              <w:t>.000</w:t>
            </w:r>
          </w:p>
        </w:tc>
      </w:tr>
      <w:tr w:rsidR="00E259AE" w14:paraId="23C512DB" w14:textId="129CB551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185E" w14:textId="3E1B6A2D" w:rsidR="00E259AE" w:rsidRPr="00BF6662" w:rsidRDefault="00E259AE" w:rsidP="00E259AE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Serum Galactomannan assay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1CC8C" w14:textId="7777777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C655F" w14:textId="7777777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E6FC6" w14:textId="77777777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4AA69" w14:textId="77777777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E259AE" w14:paraId="565AB68F" w14:textId="7F6A4AA5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248A" w14:textId="6E6B2D8D" w:rsidR="00E259AE" w:rsidRPr="00BF6662" w:rsidRDefault="00E259AE" w:rsidP="00E259AE">
            <w:pPr>
              <w:ind w:leftChars="100" w:left="240"/>
              <w:rPr>
                <w:rFonts w:ascii="Arial" w:eastAsia="新細明體" w:hAnsi="Arial" w:cs="Arial"/>
                <w:color w:val="000000"/>
                <w:sz w:val="22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Baseline sGMI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A85D8" w14:textId="0408FF26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2.43 ± 1.99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5062B" w14:textId="069D78E1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2.27 ± 1.94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73D6E" w14:textId="4CEDE25D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2.67 ± 2.06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873E" w14:textId="0D864DCE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0.103</w:t>
            </w:r>
          </w:p>
        </w:tc>
      </w:tr>
      <w:tr w:rsidR="00E259AE" w14:paraId="4AD47EA2" w14:textId="47570D32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78F8" w14:textId="5933BDEF" w:rsidR="00E259AE" w:rsidRPr="00BF6662" w:rsidRDefault="00E259AE" w:rsidP="00E259AE">
            <w:pPr>
              <w:ind w:leftChars="100" w:left="2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Baseline sGMI ≥1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BA0B" w14:textId="456D4594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188 (70.1)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A4C29" w14:textId="0C1328A5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109 (68.6)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5F6CF" w14:textId="560AE84E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79 (72.5)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20F6D" w14:textId="2A238AE4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0.491</w:t>
            </w:r>
          </w:p>
        </w:tc>
      </w:tr>
      <w:tr w:rsidR="00E259AE" w14:paraId="01D08505" w14:textId="7633A44E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EF41" w14:textId="1E25CB5C" w:rsidR="00E259AE" w:rsidRPr="00BF6662" w:rsidRDefault="00E259AE" w:rsidP="00E259AE">
            <w:pPr>
              <w:ind w:leftChars="100" w:left="2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Baseline sGMI ≥2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C3A21" w14:textId="6A1AD43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110 (41.0)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163" w14:textId="224C351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61 (38.4)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20F65" w14:textId="609CCD60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49 (45.0)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33687" w14:textId="3C7458A0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0.281</w:t>
            </w:r>
          </w:p>
        </w:tc>
      </w:tr>
      <w:tr w:rsidR="00E259AE" w14:paraId="68BE563C" w14:textId="7FB8CC60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C5D8" w14:textId="7A7FD3E8" w:rsidR="00E259AE" w:rsidRPr="00BF6662" w:rsidRDefault="00E259AE" w:rsidP="00E259AE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Antifungal treatment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23EB7" w14:textId="3CD6FEFC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237 (88.4)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C22CC" w14:textId="1F00DFDE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148 (93.1)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D14E" w14:textId="7F99102D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93 (85.3)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5775B" w14:textId="5678BD21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0.088</w:t>
            </w:r>
          </w:p>
        </w:tc>
      </w:tr>
      <w:tr w:rsidR="00E259AE" w14:paraId="542C9897" w14:textId="6E40E141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3973" w14:textId="14F16B09" w:rsidR="00E259AE" w:rsidRPr="00BF6662" w:rsidRDefault="00E259AE" w:rsidP="00E259AE">
            <w:pPr>
              <w:ind w:leftChars="100" w:left="240"/>
              <w:rPr>
                <w:rFonts w:ascii="Arial" w:eastAsia="新細明體" w:hAnsi="Arial" w:cs="Arial"/>
                <w:color w:val="000000"/>
                <w:sz w:val="22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Voriconazole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861E1" w14:textId="1C8DBDB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190 (70.9)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12917" w14:textId="649FF531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116 (73.0)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F8215" w14:textId="678E479E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74 (67.9)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E7CEA" w14:textId="1E23B856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0.37</w:t>
            </w:r>
            <w:r>
              <w:rPr>
                <w:rFonts w:ascii="Arial" w:hAnsi="Arial" w:cs="Arial" w:hint="eastAsia"/>
                <w:color w:val="000000"/>
              </w:rPr>
              <w:t>0</w:t>
            </w:r>
          </w:p>
        </w:tc>
      </w:tr>
      <w:tr w:rsidR="00E259AE" w14:paraId="2C219E30" w14:textId="28DAF20E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C0B5" w14:textId="585E6B0A" w:rsidR="00E259AE" w:rsidRPr="00BF6662" w:rsidRDefault="00E259AE" w:rsidP="00E259AE">
            <w:pPr>
              <w:ind w:leftChars="100" w:left="2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Other medications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C86C4" w14:textId="393D350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47 (17.5)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D4310" w14:textId="7C28119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29 (18.2)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6C82F" w14:textId="283731E9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18 (16.5)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4BCC7" w14:textId="54FF8129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0.715</w:t>
            </w:r>
          </w:p>
        </w:tc>
      </w:tr>
      <w:tr w:rsidR="00E259AE" w14:paraId="0CA53291" w14:textId="0BD62D1E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7883" w14:textId="4C34A78E" w:rsidR="00E259AE" w:rsidRPr="00BF6662" w:rsidRDefault="00E259AE" w:rsidP="00E259AE">
            <w:pPr>
              <w:ind w:leftChars="100" w:left="2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No treatment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586B9" w14:textId="2B4C4518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31 (11.6)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86519" w14:textId="28037EEA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14 (8.8)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F6997" w14:textId="29289EA4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17 (15.6)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D87C8" w14:textId="690AD716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0.088</w:t>
            </w:r>
          </w:p>
        </w:tc>
      </w:tr>
      <w:tr w:rsidR="00E259AE" w14:paraId="7787E367" w14:textId="7A9EC541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A27E" w14:textId="785B6D7A" w:rsidR="00E259AE" w:rsidRPr="009F0980" w:rsidRDefault="00E259AE" w:rsidP="00E259AE">
            <w:pPr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Imaging finding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B8CF0" w14:textId="7777777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DD7C5" w14:textId="7777777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1C1A8" w14:textId="77777777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3CA5" w14:textId="77777777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E259AE" w14:paraId="100D0A4A" w14:textId="48DD6912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23CA6" w14:textId="6683E7D1" w:rsidR="00E259AE" w:rsidRPr="00BF6662" w:rsidRDefault="00E259AE" w:rsidP="00E259AE">
            <w:pPr>
              <w:ind w:leftChars="100" w:left="2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Consolidation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806F0" w14:textId="6D611890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183 (68.3)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E041D" w14:textId="40F82BC5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90 (56.6)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8C058" w14:textId="0BB40E4B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93 (85.3)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4BD4A" w14:textId="3BCB3A43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008A45F2" w14:textId="43AEB359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E858" w14:textId="1595120A" w:rsidR="00E259AE" w:rsidRPr="00BF6662" w:rsidRDefault="00E259AE" w:rsidP="00E259AE">
            <w:pPr>
              <w:ind w:leftChars="100" w:left="240"/>
              <w:rPr>
                <w:rFonts w:ascii="Arial" w:eastAsia="新細明體" w:hAnsi="Arial" w:cs="Arial"/>
                <w:color w:val="000000"/>
                <w:sz w:val="22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Nodules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579EA" w14:textId="12E1C55B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180 (67.2)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F9117" w14:textId="7A5CDE9D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114 (71.7)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74DAA" w14:textId="08556105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66 (60.6)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333BA" w14:textId="1B262E4F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0.056</w:t>
            </w:r>
          </w:p>
        </w:tc>
      </w:tr>
      <w:tr w:rsidR="00E259AE" w14:paraId="27E0F741" w14:textId="01842A9C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FD26" w14:textId="4E77C186" w:rsidR="00E259AE" w:rsidRPr="00BF6662" w:rsidRDefault="00E259AE" w:rsidP="00E259AE">
            <w:pPr>
              <w:ind w:leftChars="100" w:left="2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Halo sign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AE379" w14:textId="6348212C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96 (35.8)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9C6D9" w14:textId="612D799D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70 (44.0)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B3BB6" w14:textId="289F53B4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26 (23.9)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35373" w14:textId="6A1393E6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0.001</w:t>
            </w:r>
          </w:p>
        </w:tc>
      </w:tr>
      <w:tr w:rsidR="00E259AE" w14:paraId="424765C1" w14:textId="6B854622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657C" w14:textId="035AE7CD" w:rsidR="00E259AE" w:rsidRPr="00BF6662" w:rsidRDefault="00E259AE" w:rsidP="00E259AE">
            <w:pPr>
              <w:ind w:leftChars="100" w:left="2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Mass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90A0" w14:textId="517B5AEB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63 (23.5)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1C465" w14:textId="045BD319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33 (20.8)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E32AA" w14:textId="51BE24DF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30 (27.5)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0661B" w14:textId="6C6E3E65" w:rsidR="00E259AE" w:rsidRPr="00AB6C59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>
              <w:rPr>
                <w:rFonts w:ascii="Arial" w:hAnsi="Arial" w:cs="Arial"/>
                <w:color w:val="000000"/>
              </w:rPr>
              <w:t>0.199</w:t>
            </w:r>
          </w:p>
        </w:tc>
      </w:tr>
      <w:tr w:rsidR="00E259AE" w14:paraId="5497E4CA" w14:textId="25BA1F68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5359" w14:textId="06996119" w:rsidR="00E259AE" w:rsidRPr="00BF6662" w:rsidRDefault="00E259AE" w:rsidP="00E259AE">
            <w:pPr>
              <w:ind w:leftChars="100" w:left="2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Cavitation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CF520" w14:textId="452EA6A4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38 (14.2)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677D4" w14:textId="29BBC20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17 (10.7)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FEAD4" w14:textId="230EBE2A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21 (19.3)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3AD86" w14:textId="6641938B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0.029</w:t>
            </w:r>
          </w:p>
        </w:tc>
      </w:tr>
      <w:tr w:rsidR="00E259AE" w14:paraId="333F68AC" w14:textId="5534D83A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2707" w14:textId="07A21945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Intensive care unit admission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34BEB" w14:textId="70B00E88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179 (66.8)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FE866" w14:textId="2D2A6687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93 (58.5)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21324" w14:textId="4EAC0AE8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86 (78.9)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80E4C" w14:textId="5B5A7A4B" w:rsidR="00E259AE" w:rsidRPr="00E259AE" w:rsidRDefault="00E259AE" w:rsidP="00E259AE">
            <w:pPr>
              <w:widowControl/>
              <w:jc w:val="right"/>
              <w:rPr>
                <w:rFonts w:ascii="Arial" w:hAnsi="Arial" w:cs="Arial"/>
                <w:b/>
                <w:color w:val="000000"/>
                <w:sz w:val="22"/>
                <w:u w:val="single"/>
              </w:rPr>
            </w:pPr>
            <w:r w:rsidRPr="00E259AE">
              <w:rPr>
                <w:rFonts w:ascii="Arial" w:hAnsi="Arial" w:cs="Arial"/>
                <w:b/>
                <w:color w:val="000000"/>
                <w:u w:val="single"/>
              </w:rPr>
              <w:t>&lt;0.001</w:t>
            </w:r>
          </w:p>
        </w:tc>
      </w:tr>
      <w:tr w:rsidR="00E259AE" w14:paraId="7E8D8F23" w14:textId="6485F0F8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5520" w14:textId="392B3329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30-day mortality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D759B7" w14:textId="606D4C2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102 (38.1)</w:t>
            </w:r>
          </w:p>
        </w:tc>
        <w:tc>
          <w:tcPr>
            <w:tcW w:w="16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241DC8" w14:textId="3F842B78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57 (35.8)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2437F9" w14:textId="0E545071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45 (41.3)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7A4E03" w14:textId="150823A1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0.368</w:t>
            </w:r>
          </w:p>
        </w:tc>
      </w:tr>
      <w:tr w:rsidR="00E259AE" w14:paraId="4646520D" w14:textId="4C0F7C7E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3824" w14:textId="7B413D76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90-day mortality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B293A" w14:textId="0BE0037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161 (60.1)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B9C05" w14:textId="586FDE73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90 (56.6)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8C30" w14:textId="14A9510C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71 (65.1)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7B87B" w14:textId="124FA9B2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0.161</w:t>
            </w:r>
          </w:p>
        </w:tc>
      </w:tr>
      <w:tr w:rsidR="00E259AE" w14:paraId="505F3D10" w14:textId="77777777" w:rsidTr="00E259AE">
        <w:trPr>
          <w:trHeight w:val="340"/>
        </w:trPr>
        <w:tc>
          <w:tcPr>
            <w:tcW w:w="32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55AC191" w14:textId="6A0DCEFC" w:rsidR="00E259AE" w:rsidRPr="00BF6662" w:rsidRDefault="00E259AE" w:rsidP="00E259AE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In-hospital mortality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5C08ADB" w14:textId="41AC2106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165 (61.6)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69BA95B" w14:textId="3B96AB6E" w:rsidR="00E259AE" w:rsidRPr="00BF6662" w:rsidRDefault="00E259AE" w:rsidP="00E259AE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91 (57.2)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CBCF1EE" w14:textId="6A55CA22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74 (67.9)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79A2A8D" w14:textId="1B661FEC" w:rsidR="00E259AE" w:rsidRPr="00BF6662" w:rsidRDefault="00E259AE" w:rsidP="00E259AE">
            <w:pPr>
              <w:widowControl/>
              <w:jc w:val="righ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0.078</w:t>
            </w:r>
          </w:p>
        </w:tc>
      </w:tr>
    </w:tbl>
    <w:p w14:paraId="1AF6A2D6" w14:textId="746DE3D2" w:rsidR="00700D56" w:rsidRPr="00D356EC" w:rsidRDefault="00B00A23" w:rsidP="00D80984">
      <w:pPr>
        <w:rPr>
          <w:rFonts w:ascii="Arial" w:hAnsi="Arial" w:cs="Arial"/>
          <w:color w:val="000000" w:themeColor="text1"/>
          <w:szCs w:val="24"/>
        </w:rPr>
      </w:pPr>
      <w:r w:rsidRPr="00D356EC">
        <w:rPr>
          <w:rFonts w:ascii="Arial" w:hAnsi="Arial" w:cs="Arial"/>
          <w:color w:val="000000" w:themeColor="text1"/>
          <w:szCs w:val="24"/>
        </w:rPr>
        <w:t xml:space="preserve">Abbreviations: BMI= body mass index; IPA= Invasive pulmonary aspergillosis; </w:t>
      </w:r>
      <w:r w:rsidR="004717ED" w:rsidRPr="00D356EC">
        <w:rPr>
          <w:rFonts w:ascii="Arial" w:hAnsi="Arial" w:cs="Arial"/>
          <w:color w:val="000000" w:themeColor="text1"/>
          <w:szCs w:val="24"/>
        </w:rPr>
        <w:t>HSCT= h</w:t>
      </w:r>
      <w:r w:rsidRPr="00D356EC">
        <w:rPr>
          <w:rFonts w:ascii="Arial" w:hAnsi="Arial" w:cs="Arial"/>
          <w:color w:val="000000" w:themeColor="text1"/>
          <w:szCs w:val="24"/>
        </w:rPr>
        <w:t>ematopoietic stem cell transplantation; sGMI= serum galactomannan enzyme immunoassay optical density index</w:t>
      </w:r>
    </w:p>
    <w:p w14:paraId="1FC5E328" w14:textId="4FE29EFD" w:rsidR="00D356EC" w:rsidRPr="00D356EC" w:rsidRDefault="00D356EC" w:rsidP="00C23406">
      <w:pPr>
        <w:rPr>
          <w:rFonts w:ascii="Arial" w:hAnsi="Arial" w:cs="Arial"/>
          <w:color w:val="000000" w:themeColor="text1"/>
          <w:szCs w:val="24"/>
        </w:rPr>
      </w:pPr>
      <w:r w:rsidRPr="00D356EC">
        <w:rPr>
          <w:rFonts w:ascii="Arial" w:hAnsi="Arial" w:cs="Arial"/>
          <w:color w:val="000000" w:themeColor="text1"/>
          <w:szCs w:val="24"/>
        </w:rPr>
        <w:t xml:space="preserve">p value &lt;0.05: </w:t>
      </w:r>
      <w:r w:rsidRPr="00AB6C59">
        <w:rPr>
          <w:rFonts w:ascii="Arial" w:hAnsi="Arial" w:cs="Arial"/>
          <w:b/>
          <w:color w:val="000000" w:themeColor="text1"/>
          <w:szCs w:val="24"/>
          <w:u w:val="single"/>
        </w:rPr>
        <w:t>Bold underlined</w:t>
      </w:r>
    </w:p>
    <w:p w14:paraId="33B0FB85" w14:textId="6580F863" w:rsidR="00D629A1" w:rsidRPr="00D356EC" w:rsidRDefault="00D629A1" w:rsidP="00C23406">
      <w:pPr>
        <w:rPr>
          <w:rFonts w:ascii="Arial" w:hAnsi="Arial" w:cs="Arial"/>
          <w:color w:val="000000" w:themeColor="text1"/>
          <w:szCs w:val="24"/>
        </w:rPr>
      </w:pPr>
      <w:r w:rsidRPr="00D356EC">
        <w:rPr>
          <w:rFonts w:ascii="Arial" w:hAnsi="Arial" w:cs="Arial"/>
          <w:color w:val="000000" w:themeColor="text1"/>
          <w:szCs w:val="24"/>
          <w:vertAlign w:val="superscript"/>
        </w:rPr>
        <w:t xml:space="preserve"># </w:t>
      </w:r>
      <w:r w:rsidRPr="00D356EC">
        <w:rPr>
          <w:rFonts w:ascii="Arial" w:hAnsi="Arial" w:cs="Arial"/>
          <w:color w:val="000000" w:themeColor="text1"/>
          <w:szCs w:val="24"/>
        </w:rPr>
        <w:t>Neutropenic status: defined as an absolute neutrophil count &lt;500/μL</w:t>
      </w:r>
    </w:p>
    <w:p w14:paraId="2E0C4C39" w14:textId="5FE23AD4" w:rsidR="002B5D33" w:rsidRPr="002B5D33" w:rsidRDefault="00700D56" w:rsidP="00086646">
      <w:pPr>
        <w:widowControl/>
        <w:rPr>
          <w:rFonts w:ascii="Arial" w:hAnsi="Arial" w:cs="Arial"/>
          <w:color w:val="000000" w:themeColor="text1"/>
        </w:rPr>
      </w:pPr>
      <w:r w:rsidRPr="00D356EC">
        <w:rPr>
          <w:rFonts w:ascii="Arial" w:hAnsi="Arial" w:cs="Arial"/>
          <w:color w:val="000000" w:themeColor="text1"/>
          <w:szCs w:val="24"/>
        </w:rPr>
        <w:t>Data are presented in mean ± standard deviation or numbers (percentage) unless specified</w:t>
      </w:r>
      <w:bookmarkStart w:id="0" w:name="_GoBack"/>
      <w:bookmarkEnd w:id="0"/>
    </w:p>
    <w:sectPr w:rsidR="002B5D33" w:rsidRPr="002B5D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D8019F" w16cex:dateUtc="2024-11-07T19:18:00Z"/>
  <w16cex:commentExtensible w16cex:durableId="2AD7FF0A" w16cex:dateUtc="2024-11-07T19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3D00B6" w16cid:durableId="2AD8019F"/>
  <w16cid:commentId w16cid:paraId="6C66AB16" w16cid:durableId="2AD7FF0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5E03" w14:textId="77777777" w:rsidR="00A775FA" w:rsidRDefault="00A775FA" w:rsidP="00B00A23">
      <w:r>
        <w:separator/>
      </w:r>
    </w:p>
  </w:endnote>
  <w:endnote w:type="continuationSeparator" w:id="0">
    <w:p w14:paraId="5548F395" w14:textId="77777777" w:rsidR="00A775FA" w:rsidRDefault="00A775FA" w:rsidP="00B0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E4157" w14:textId="77777777" w:rsidR="00A775FA" w:rsidRDefault="00A775FA" w:rsidP="00B00A23">
      <w:r>
        <w:separator/>
      </w:r>
    </w:p>
  </w:footnote>
  <w:footnote w:type="continuationSeparator" w:id="0">
    <w:p w14:paraId="54E5312C" w14:textId="77777777" w:rsidR="00A775FA" w:rsidRDefault="00A775FA" w:rsidP="00B00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A1B53"/>
    <w:multiLevelType w:val="hybridMultilevel"/>
    <w:tmpl w:val="0DD4B8A4"/>
    <w:lvl w:ilvl="0" w:tplc="15744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933A79"/>
    <w:multiLevelType w:val="hybridMultilevel"/>
    <w:tmpl w:val="F72A9B34"/>
    <w:lvl w:ilvl="0" w:tplc="88E67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89402E"/>
    <w:multiLevelType w:val="hybridMultilevel"/>
    <w:tmpl w:val="4044C4A2"/>
    <w:lvl w:ilvl="0" w:tplc="B9046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B6"/>
    <w:rsid w:val="00006DA0"/>
    <w:rsid w:val="00010490"/>
    <w:rsid w:val="000242B6"/>
    <w:rsid w:val="000333E3"/>
    <w:rsid w:val="00034B83"/>
    <w:rsid w:val="00054AC4"/>
    <w:rsid w:val="00055933"/>
    <w:rsid w:val="000572E1"/>
    <w:rsid w:val="00075A7C"/>
    <w:rsid w:val="00084C0D"/>
    <w:rsid w:val="00085958"/>
    <w:rsid w:val="00086646"/>
    <w:rsid w:val="000973B8"/>
    <w:rsid w:val="000B6FAC"/>
    <w:rsid w:val="000B79FF"/>
    <w:rsid w:val="0013178B"/>
    <w:rsid w:val="001563F0"/>
    <w:rsid w:val="001A10FE"/>
    <w:rsid w:val="001A2A26"/>
    <w:rsid w:val="001C36F7"/>
    <w:rsid w:val="00203125"/>
    <w:rsid w:val="0020590E"/>
    <w:rsid w:val="002144BE"/>
    <w:rsid w:val="00246558"/>
    <w:rsid w:val="0027024F"/>
    <w:rsid w:val="00275895"/>
    <w:rsid w:val="002820DF"/>
    <w:rsid w:val="002A4C4F"/>
    <w:rsid w:val="002B5D33"/>
    <w:rsid w:val="002C37C7"/>
    <w:rsid w:val="002C38F7"/>
    <w:rsid w:val="002D7C02"/>
    <w:rsid w:val="002E7C23"/>
    <w:rsid w:val="00300A9D"/>
    <w:rsid w:val="00305538"/>
    <w:rsid w:val="00322713"/>
    <w:rsid w:val="00325AF1"/>
    <w:rsid w:val="00327CEE"/>
    <w:rsid w:val="00342FB7"/>
    <w:rsid w:val="0035325B"/>
    <w:rsid w:val="00374688"/>
    <w:rsid w:val="003A1353"/>
    <w:rsid w:val="003C656A"/>
    <w:rsid w:val="003D7FDF"/>
    <w:rsid w:val="003E5941"/>
    <w:rsid w:val="00405681"/>
    <w:rsid w:val="00425DF9"/>
    <w:rsid w:val="0043057B"/>
    <w:rsid w:val="00431E83"/>
    <w:rsid w:val="00445EBF"/>
    <w:rsid w:val="0046523E"/>
    <w:rsid w:val="0046598E"/>
    <w:rsid w:val="00471778"/>
    <w:rsid w:val="004717ED"/>
    <w:rsid w:val="00474025"/>
    <w:rsid w:val="00476339"/>
    <w:rsid w:val="004D3E38"/>
    <w:rsid w:val="005028D4"/>
    <w:rsid w:val="00502E4E"/>
    <w:rsid w:val="00520C7E"/>
    <w:rsid w:val="00545654"/>
    <w:rsid w:val="00580CCE"/>
    <w:rsid w:val="005902FE"/>
    <w:rsid w:val="005A17EE"/>
    <w:rsid w:val="005B6028"/>
    <w:rsid w:val="005F015E"/>
    <w:rsid w:val="00611136"/>
    <w:rsid w:val="00623A8D"/>
    <w:rsid w:val="006648BC"/>
    <w:rsid w:val="00665A74"/>
    <w:rsid w:val="006955FB"/>
    <w:rsid w:val="006B11EF"/>
    <w:rsid w:val="00700D56"/>
    <w:rsid w:val="00716263"/>
    <w:rsid w:val="00733387"/>
    <w:rsid w:val="00746182"/>
    <w:rsid w:val="00766E5F"/>
    <w:rsid w:val="007705B2"/>
    <w:rsid w:val="00774DA0"/>
    <w:rsid w:val="007C2ABE"/>
    <w:rsid w:val="007C311C"/>
    <w:rsid w:val="007C3C13"/>
    <w:rsid w:val="007D5A70"/>
    <w:rsid w:val="007E7DEB"/>
    <w:rsid w:val="007F541D"/>
    <w:rsid w:val="00801504"/>
    <w:rsid w:val="00807955"/>
    <w:rsid w:val="008318F7"/>
    <w:rsid w:val="008419E0"/>
    <w:rsid w:val="00893D44"/>
    <w:rsid w:val="00896404"/>
    <w:rsid w:val="00897363"/>
    <w:rsid w:val="00897F2E"/>
    <w:rsid w:val="008D4DCA"/>
    <w:rsid w:val="009135E3"/>
    <w:rsid w:val="00931315"/>
    <w:rsid w:val="00942895"/>
    <w:rsid w:val="00945C34"/>
    <w:rsid w:val="00945FA4"/>
    <w:rsid w:val="00953656"/>
    <w:rsid w:val="009607D2"/>
    <w:rsid w:val="00961C0D"/>
    <w:rsid w:val="00963D05"/>
    <w:rsid w:val="00967029"/>
    <w:rsid w:val="009922E3"/>
    <w:rsid w:val="00997780"/>
    <w:rsid w:val="009A6427"/>
    <w:rsid w:val="009B7F9B"/>
    <w:rsid w:val="009C5B60"/>
    <w:rsid w:val="009D50FD"/>
    <w:rsid w:val="009D6091"/>
    <w:rsid w:val="009F0980"/>
    <w:rsid w:val="00A0695A"/>
    <w:rsid w:val="00A1221C"/>
    <w:rsid w:val="00A17891"/>
    <w:rsid w:val="00A349B8"/>
    <w:rsid w:val="00A70EAA"/>
    <w:rsid w:val="00A775FA"/>
    <w:rsid w:val="00A82C8A"/>
    <w:rsid w:val="00A83937"/>
    <w:rsid w:val="00AB6C59"/>
    <w:rsid w:val="00AC7A8A"/>
    <w:rsid w:val="00AD66C6"/>
    <w:rsid w:val="00B00A23"/>
    <w:rsid w:val="00B221DD"/>
    <w:rsid w:val="00B26669"/>
    <w:rsid w:val="00B27D0B"/>
    <w:rsid w:val="00B416EB"/>
    <w:rsid w:val="00B540B2"/>
    <w:rsid w:val="00B544AB"/>
    <w:rsid w:val="00B62528"/>
    <w:rsid w:val="00BB41B6"/>
    <w:rsid w:val="00BB7AFB"/>
    <w:rsid w:val="00BC571E"/>
    <w:rsid w:val="00BF3784"/>
    <w:rsid w:val="00BF6662"/>
    <w:rsid w:val="00C23406"/>
    <w:rsid w:val="00C27004"/>
    <w:rsid w:val="00C32B1A"/>
    <w:rsid w:val="00C447DA"/>
    <w:rsid w:val="00C73E62"/>
    <w:rsid w:val="00C871CA"/>
    <w:rsid w:val="00CA0D2F"/>
    <w:rsid w:val="00CB2B6D"/>
    <w:rsid w:val="00CB42F6"/>
    <w:rsid w:val="00CC78EA"/>
    <w:rsid w:val="00CD2BC4"/>
    <w:rsid w:val="00CD78CB"/>
    <w:rsid w:val="00CF3BC7"/>
    <w:rsid w:val="00D07DFD"/>
    <w:rsid w:val="00D21208"/>
    <w:rsid w:val="00D34ED0"/>
    <w:rsid w:val="00D34F8A"/>
    <w:rsid w:val="00D356EC"/>
    <w:rsid w:val="00D57F0D"/>
    <w:rsid w:val="00D629A1"/>
    <w:rsid w:val="00D70419"/>
    <w:rsid w:val="00D76856"/>
    <w:rsid w:val="00D80984"/>
    <w:rsid w:val="00D8448F"/>
    <w:rsid w:val="00E15053"/>
    <w:rsid w:val="00E259AE"/>
    <w:rsid w:val="00E31362"/>
    <w:rsid w:val="00E32030"/>
    <w:rsid w:val="00E3402D"/>
    <w:rsid w:val="00E71941"/>
    <w:rsid w:val="00E914CA"/>
    <w:rsid w:val="00E93358"/>
    <w:rsid w:val="00E95670"/>
    <w:rsid w:val="00ED0F45"/>
    <w:rsid w:val="00EE525C"/>
    <w:rsid w:val="00EE6472"/>
    <w:rsid w:val="00EF7E64"/>
    <w:rsid w:val="00F25D88"/>
    <w:rsid w:val="00F44C59"/>
    <w:rsid w:val="00F526BE"/>
    <w:rsid w:val="00F6300A"/>
    <w:rsid w:val="00F67AC7"/>
    <w:rsid w:val="00F720C9"/>
    <w:rsid w:val="00F8601E"/>
    <w:rsid w:val="00FA48A9"/>
    <w:rsid w:val="00FB2924"/>
    <w:rsid w:val="00FE6C25"/>
    <w:rsid w:val="00FF32E5"/>
    <w:rsid w:val="00F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316EA"/>
  <w15:chartTrackingRefBased/>
  <w15:docId w15:val="{BD4CF9CE-FF84-4E62-A079-61995396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A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A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A23"/>
    <w:rPr>
      <w:sz w:val="20"/>
      <w:szCs w:val="20"/>
    </w:rPr>
  </w:style>
  <w:style w:type="paragraph" w:styleId="a7">
    <w:name w:val="List Paragraph"/>
    <w:basedOn w:val="a"/>
    <w:uiPriority w:val="34"/>
    <w:qFormat/>
    <w:rsid w:val="00B00A23"/>
    <w:pPr>
      <w:ind w:leftChars="200" w:left="480"/>
    </w:pPr>
  </w:style>
  <w:style w:type="character" w:styleId="a8">
    <w:name w:val="line number"/>
    <w:basedOn w:val="a0"/>
    <w:uiPriority w:val="99"/>
    <w:semiHidden/>
    <w:unhideWhenUsed/>
    <w:rsid w:val="00B00A23"/>
  </w:style>
  <w:style w:type="character" w:styleId="a9">
    <w:name w:val="Hyperlink"/>
    <w:basedOn w:val="a0"/>
    <w:uiPriority w:val="99"/>
    <w:unhideWhenUsed/>
    <w:rsid w:val="00B00A23"/>
    <w:rPr>
      <w:color w:val="0000FF"/>
      <w:u w:val="single"/>
    </w:rPr>
  </w:style>
  <w:style w:type="table" w:customStyle="1" w:styleId="11">
    <w:name w:val="純表格 11"/>
    <w:basedOn w:val="a1"/>
    <w:uiPriority w:val="41"/>
    <w:rsid w:val="00B00A2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a">
    <w:name w:val="Table Grid"/>
    <w:basedOn w:val="a1"/>
    <w:uiPriority w:val="39"/>
    <w:rsid w:val="00B00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純表格 41"/>
    <w:basedOn w:val="a1"/>
    <w:uiPriority w:val="44"/>
    <w:rsid w:val="00B00A2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B00A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00A2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00A2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00A23"/>
  </w:style>
  <w:style w:type="character" w:customStyle="1" w:styleId="af">
    <w:name w:val="註解文字 字元"/>
    <w:basedOn w:val="a0"/>
    <w:link w:val="ae"/>
    <w:uiPriority w:val="99"/>
    <w:semiHidden/>
    <w:rsid w:val="00B00A2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00A23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00A23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B00A23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B00A23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B00A23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B00A23"/>
    <w:rPr>
      <w:rFonts w:ascii="Calibri" w:hAnsi="Calibri" w:cs="Calibri"/>
      <w:noProof/>
    </w:rPr>
  </w:style>
  <w:style w:type="paragraph" w:styleId="af2">
    <w:name w:val="Revision"/>
    <w:hidden/>
    <w:uiPriority w:val="99"/>
    <w:semiHidden/>
    <w:rsid w:val="0052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0FAFD-62BF-441F-8748-918D7A04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常瑋 吳</dc:creator>
  <cp:keywords/>
  <dc:description/>
  <cp:lastModifiedBy>常瑋 吳</cp:lastModifiedBy>
  <cp:revision>2</cp:revision>
  <dcterms:created xsi:type="dcterms:W3CDTF">2024-11-08T00:40:00Z</dcterms:created>
  <dcterms:modified xsi:type="dcterms:W3CDTF">2024-11-08T00:40:00Z</dcterms:modified>
</cp:coreProperties>
</file>